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97C" w:rsidRPr="0068216D" w:rsidRDefault="007A797C" w:rsidP="00FD2668">
      <w:pPr>
        <w:pStyle w:val="k00t16"/>
        <w:rPr>
          <w:color w:val="000000" w:themeColor="text1"/>
        </w:rPr>
      </w:pPr>
      <w:r w:rsidRPr="0068216D">
        <w:rPr>
          <w:rFonts w:hint="eastAsia"/>
          <w:color w:val="000000" w:themeColor="text1"/>
        </w:rPr>
        <w:t>第二章</w:t>
      </w:r>
      <w:r w:rsidR="00FD2668" w:rsidRPr="0068216D">
        <w:rPr>
          <w:rFonts w:hint="eastAsia"/>
          <w:color w:val="000000" w:themeColor="text1"/>
        </w:rPr>
        <w:t xml:space="preserve">　</w:t>
      </w:r>
      <w:r w:rsidRPr="0068216D">
        <w:rPr>
          <w:rFonts w:hint="eastAsia"/>
          <w:color w:val="000000" w:themeColor="text1"/>
        </w:rPr>
        <w:t>面臨課題與挑戰</w:t>
      </w:r>
    </w:p>
    <w:p w:rsidR="007A797C" w:rsidRPr="0068216D" w:rsidRDefault="007A797C" w:rsidP="00AD54D0">
      <w:pPr>
        <w:pStyle w:val="line"/>
        <w:rPr>
          <w:color w:val="000000" w:themeColor="text1"/>
        </w:rPr>
      </w:pPr>
    </w:p>
    <w:p w:rsidR="00AD54D0" w:rsidRPr="0068216D" w:rsidRDefault="00AD54D0" w:rsidP="00AD54D0">
      <w:pPr>
        <w:pStyle w:val="k02"/>
        <w:ind w:firstLine="576"/>
        <w:rPr>
          <w:color w:val="000000" w:themeColor="text1"/>
        </w:rPr>
      </w:pPr>
      <w:r w:rsidRPr="0068216D">
        <w:rPr>
          <w:rFonts w:hint="eastAsia"/>
          <w:color w:val="000000" w:themeColor="text1"/>
        </w:rPr>
        <w:t>近年來，臺灣在亞洲經貿及生產供應鏈中持續扮演關鍵角色，惟主要競爭對手國積極融入區域經濟整合，衝擊我國產業出口競爭優勢</w:t>
      </w:r>
      <w:r w:rsidR="00930DB7" w:rsidRPr="0068216D">
        <w:rPr>
          <w:rFonts w:hint="eastAsia"/>
          <w:color w:val="000000" w:themeColor="text1"/>
        </w:rPr>
        <w:t>，</w:t>
      </w:r>
      <w:r w:rsidRPr="0068216D">
        <w:rPr>
          <w:rFonts w:hint="eastAsia"/>
          <w:color w:val="000000" w:themeColor="text1"/>
        </w:rPr>
        <w:t>加以出口及投資動能下滑，經濟成長活力尚待提升。</w:t>
      </w:r>
      <w:proofErr w:type="gramStart"/>
      <w:r w:rsidRPr="0068216D">
        <w:rPr>
          <w:rFonts w:hint="eastAsia"/>
          <w:color w:val="000000" w:themeColor="text1"/>
        </w:rPr>
        <w:t>此外，</w:t>
      </w:r>
      <w:proofErr w:type="gramEnd"/>
      <w:r w:rsidRPr="0068216D">
        <w:rPr>
          <w:rFonts w:hint="eastAsia"/>
          <w:color w:val="000000" w:themeColor="text1"/>
        </w:rPr>
        <w:t>隨著醫療科技的進步與社會環境的變遷，臺灣人口結構轉趨高齡</w:t>
      </w:r>
      <w:proofErr w:type="gramStart"/>
      <w:r w:rsidRPr="0068216D">
        <w:rPr>
          <w:rFonts w:hint="eastAsia"/>
          <w:color w:val="000000" w:themeColor="text1"/>
        </w:rPr>
        <w:t>及少子化</w:t>
      </w:r>
      <w:proofErr w:type="gramEnd"/>
      <w:r w:rsidRPr="0068216D">
        <w:rPr>
          <w:rFonts w:hint="eastAsia"/>
          <w:color w:val="000000" w:themeColor="text1"/>
        </w:rPr>
        <w:t>，</w:t>
      </w:r>
      <w:r w:rsidRPr="0068216D">
        <w:rPr>
          <w:rFonts w:hint="eastAsia"/>
          <w:color w:val="000000" w:themeColor="text1"/>
        </w:rPr>
        <w:t>104</w:t>
      </w:r>
      <w:r w:rsidRPr="0068216D">
        <w:rPr>
          <w:rFonts w:hint="eastAsia"/>
          <w:color w:val="000000" w:themeColor="text1"/>
        </w:rPr>
        <w:t>年我國老年人口扶養比將由</w:t>
      </w:r>
      <w:r w:rsidRPr="0068216D">
        <w:rPr>
          <w:rFonts w:hint="eastAsia"/>
          <w:color w:val="000000" w:themeColor="text1"/>
        </w:rPr>
        <w:t>103</w:t>
      </w:r>
      <w:r w:rsidRPr="0068216D">
        <w:rPr>
          <w:rFonts w:hint="eastAsia"/>
          <w:color w:val="000000" w:themeColor="text1"/>
        </w:rPr>
        <w:t>年</w:t>
      </w:r>
      <w:r w:rsidRPr="0068216D">
        <w:rPr>
          <w:rFonts w:hint="eastAsia"/>
          <w:color w:val="000000" w:themeColor="text1"/>
        </w:rPr>
        <w:t>16.2%</w:t>
      </w:r>
      <w:r w:rsidRPr="0068216D">
        <w:rPr>
          <w:rFonts w:hint="eastAsia"/>
          <w:color w:val="000000" w:themeColor="text1"/>
        </w:rPr>
        <w:t>上升至</w:t>
      </w:r>
      <w:r w:rsidRPr="0068216D">
        <w:rPr>
          <w:rFonts w:hint="eastAsia"/>
          <w:color w:val="000000" w:themeColor="text1"/>
        </w:rPr>
        <w:t>16.9%</w:t>
      </w:r>
      <w:r w:rsidRPr="0068216D">
        <w:rPr>
          <w:rFonts w:hint="eastAsia"/>
          <w:color w:val="000000" w:themeColor="text1"/>
        </w:rPr>
        <w:t>，衍生健康照護、教育政策、所得分配</w:t>
      </w:r>
      <w:r w:rsidR="00014636" w:rsidRPr="0068216D">
        <w:rPr>
          <w:rFonts w:hint="eastAsia"/>
          <w:color w:val="000000" w:themeColor="text1"/>
        </w:rPr>
        <w:t>及</w:t>
      </w:r>
      <w:r w:rsidRPr="0068216D">
        <w:rPr>
          <w:rFonts w:hint="eastAsia"/>
          <w:color w:val="000000" w:themeColor="text1"/>
        </w:rPr>
        <w:t>居住正義等相關議題愈趨重要。另面對全球氣候變遷與能源危機對環境的衝擊，政府積極開展各項生態環境治理工程，推動節能</w:t>
      </w:r>
      <w:proofErr w:type="gramStart"/>
      <w:r w:rsidRPr="0068216D">
        <w:rPr>
          <w:rFonts w:hint="eastAsia"/>
          <w:color w:val="000000" w:themeColor="text1"/>
        </w:rPr>
        <w:t>減碳，</w:t>
      </w:r>
      <w:proofErr w:type="gramEnd"/>
      <w:r w:rsidRPr="0068216D">
        <w:rPr>
          <w:rFonts w:hint="eastAsia"/>
          <w:color w:val="000000" w:themeColor="text1"/>
        </w:rPr>
        <w:t>並強化我國對氣候變遷之調適與防治能力，同時落實區域均衡發展以平衡區域及城鄉發展的差距。</w:t>
      </w:r>
    </w:p>
    <w:p w:rsidR="00AD54D0" w:rsidRPr="0068216D" w:rsidRDefault="00AD54D0" w:rsidP="00AD54D0">
      <w:pPr>
        <w:pStyle w:val="k02"/>
        <w:ind w:firstLine="576"/>
        <w:rPr>
          <w:color w:val="000000" w:themeColor="text1"/>
        </w:rPr>
      </w:pPr>
      <w:r w:rsidRPr="0068216D">
        <w:rPr>
          <w:rFonts w:hint="eastAsia"/>
          <w:color w:val="000000" w:themeColor="text1"/>
        </w:rPr>
        <w:t>展望未來，面對國際經貿環境的變化、高齡少子</w:t>
      </w:r>
      <w:r w:rsidR="000E1890" w:rsidRPr="0068216D">
        <w:rPr>
          <w:rFonts w:hint="eastAsia"/>
          <w:color w:val="000000" w:themeColor="text1"/>
        </w:rPr>
        <w:t>女</w:t>
      </w:r>
      <w:r w:rsidRPr="0068216D">
        <w:rPr>
          <w:rFonts w:hint="eastAsia"/>
          <w:color w:val="000000" w:themeColor="text1"/>
        </w:rPr>
        <w:t>化社會的衝擊</w:t>
      </w:r>
      <w:r w:rsidR="00930DB7" w:rsidRPr="0068216D">
        <w:rPr>
          <w:rFonts w:hint="eastAsia"/>
          <w:color w:val="000000" w:themeColor="text1"/>
        </w:rPr>
        <w:t>，</w:t>
      </w:r>
      <w:r w:rsidRPr="0068216D">
        <w:rPr>
          <w:rFonts w:hint="eastAsia"/>
          <w:color w:val="000000" w:themeColor="text1"/>
        </w:rPr>
        <w:t>以及生態環境負荷的挑戰，如何加速經濟結構調整轉型、打造創新經濟發展模式，健全社會福利保障、提升健康生活品質，以及</w:t>
      </w:r>
      <w:proofErr w:type="gramStart"/>
      <w:r w:rsidRPr="0068216D">
        <w:rPr>
          <w:rFonts w:hint="eastAsia"/>
          <w:color w:val="000000" w:themeColor="text1"/>
        </w:rPr>
        <w:t>營造綠能低</w:t>
      </w:r>
      <w:proofErr w:type="gramEnd"/>
      <w:r w:rsidRPr="0068216D">
        <w:rPr>
          <w:rFonts w:hint="eastAsia"/>
          <w:color w:val="000000" w:themeColor="text1"/>
        </w:rPr>
        <w:t>碳環境，兼顧經濟永續成長，為當前施政的重要課題與挑戰。</w:t>
      </w:r>
    </w:p>
    <w:p w:rsidR="00014636" w:rsidRPr="0068216D" w:rsidRDefault="00014636" w:rsidP="00AD54D0">
      <w:pPr>
        <w:pStyle w:val="k02"/>
        <w:ind w:firstLine="576"/>
        <w:rPr>
          <w:color w:val="000000" w:themeColor="text1"/>
        </w:rPr>
      </w:pPr>
    </w:p>
    <w:p w:rsidR="00AD54D0" w:rsidRPr="0068216D" w:rsidRDefault="00AD54D0" w:rsidP="00AD54D0">
      <w:pPr>
        <w:pStyle w:val="k02"/>
        <w:ind w:left="576" w:firstLineChars="0" w:firstLine="0"/>
        <w:rPr>
          <w:color w:val="000000" w:themeColor="text1"/>
        </w:rPr>
      </w:pPr>
      <w:r w:rsidRPr="0068216D">
        <w:rPr>
          <w:rFonts w:hint="eastAsia"/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00A8501B" wp14:editId="5415C3D2">
                <wp:simplePos x="0" y="0"/>
                <wp:positionH relativeFrom="column">
                  <wp:posOffset>412115</wp:posOffset>
                </wp:positionH>
                <wp:positionV relativeFrom="paragraph">
                  <wp:posOffset>67046</wp:posOffset>
                </wp:positionV>
                <wp:extent cx="4483391" cy="3575685"/>
                <wp:effectExtent l="57150" t="38100" r="69850" b="100965"/>
                <wp:wrapNone/>
                <wp:docPr id="8" name="群組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83391" cy="3575685"/>
                          <a:chOff x="54600" y="-25857"/>
                          <a:chExt cx="4483797" cy="3572837"/>
                        </a:xfrm>
                      </wpg:grpSpPr>
                      <wps:wsp>
                        <wps:cNvPr id="11" name="圓角矩形 11"/>
                        <wps:cNvSpPr/>
                        <wps:spPr>
                          <a:xfrm>
                            <a:off x="54600" y="474460"/>
                            <a:ext cx="888364" cy="40513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1">
                            <a:schemeClr val="accent5"/>
                          </a:lnRef>
                          <a:fillRef idx="2">
                            <a:schemeClr val="accent5"/>
                          </a:fillRef>
                          <a:effectRef idx="1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B526A" w:rsidRPr="002D7D0F" w:rsidRDefault="005B526A" w:rsidP="00AD54D0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2D7D0F">
                                <w:rPr>
                                  <w:rFonts w:ascii="標楷體" w:eastAsia="標楷體" w:hAnsi="標楷體" w:hint="eastAsia"/>
                                </w:rPr>
                                <w:t>經濟面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圓角矩形 12"/>
                        <wps:cNvSpPr/>
                        <wps:spPr>
                          <a:xfrm>
                            <a:off x="1521159" y="-25857"/>
                            <a:ext cx="3016781" cy="1359516"/>
                          </a:xfrm>
                          <a:prstGeom prst="roundRect">
                            <a:avLst>
                              <a:gd name="adj" fmla="val 11260"/>
                            </a:avLst>
                          </a:prstGeom>
                        </wps:spPr>
                        <wps:style>
                          <a:lnRef idx="1">
                            <a:schemeClr val="accent5"/>
                          </a:lnRef>
                          <a:fillRef idx="2">
                            <a:schemeClr val="accent5"/>
                          </a:fillRef>
                          <a:effectRef idx="1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B526A" w:rsidRDefault="005B526A" w:rsidP="00AD54D0">
                              <w:pPr>
                                <w:pStyle w:val="af6"/>
                                <w:numPr>
                                  <w:ilvl w:val="0"/>
                                  <w:numId w:val="9"/>
                                </w:numPr>
                                <w:ind w:left="284" w:hanging="284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區域經濟整合之融入</w:t>
                              </w:r>
                            </w:p>
                            <w:p w:rsidR="005B526A" w:rsidRDefault="005B526A" w:rsidP="00AD54D0">
                              <w:pPr>
                                <w:pStyle w:val="af6"/>
                                <w:numPr>
                                  <w:ilvl w:val="0"/>
                                  <w:numId w:val="9"/>
                                </w:numPr>
                                <w:ind w:left="284" w:hanging="284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商品出口動能之推升</w:t>
                              </w:r>
                            </w:p>
                            <w:p w:rsidR="005B526A" w:rsidRDefault="005B526A" w:rsidP="00AD54D0">
                              <w:pPr>
                                <w:pStyle w:val="af6"/>
                                <w:numPr>
                                  <w:ilvl w:val="0"/>
                                  <w:numId w:val="9"/>
                                </w:numPr>
                                <w:ind w:left="284" w:hanging="284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國內投資意願之激勵</w:t>
                              </w:r>
                            </w:p>
                            <w:p w:rsidR="005B526A" w:rsidRDefault="005B526A" w:rsidP="00AD54D0">
                              <w:pPr>
                                <w:pStyle w:val="af6"/>
                                <w:numPr>
                                  <w:ilvl w:val="0"/>
                                  <w:numId w:val="9"/>
                                </w:numPr>
                                <w:ind w:left="284" w:hanging="284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產業結構調整之深化</w:t>
                              </w:r>
                            </w:p>
                            <w:p w:rsidR="005B526A" w:rsidRDefault="005B526A" w:rsidP="00AD54D0">
                              <w:pPr>
                                <w:pStyle w:val="af6"/>
                                <w:numPr>
                                  <w:ilvl w:val="0"/>
                                  <w:numId w:val="9"/>
                                </w:numPr>
                                <w:ind w:left="284" w:hanging="284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實質薪資成長之提升</w:t>
                              </w:r>
                            </w:p>
                            <w:p w:rsidR="005B526A" w:rsidRPr="002D7D0F" w:rsidRDefault="005B526A" w:rsidP="00AD54D0">
                              <w:pPr>
                                <w:pStyle w:val="af6"/>
                                <w:numPr>
                                  <w:ilvl w:val="0"/>
                                  <w:numId w:val="9"/>
                                </w:numPr>
                                <w:ind w:left="284" w:hanging="284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創新創業環境之改善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36000" rIns="9144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4" name="圓角矩形 14"/>
                        <wps:cNvSpPr/>
                        <wps:spPr>
                          <a:xfrm>
                            <a:off x="54600" y="1763663"/>
                            <a:ext cx="888364" cy="40513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1">
                            <a:schemeClr val="accent6"/>
                          </a:lnRef>
                          <a:fillRef idx="2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B526A" w:rsidRPr="002D7D0F" w:rsidRDefault="005B526A" w:rsidP="00AD54D0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社會</w:t>
                              </w:r>
                              <w:r w:rsidRPr="002D7D0F">
                                <w:rPr>
                                  <w:rFonts w:ascii="標楷體" w:eastAsia="標楷體" w:hAnsi="標楷體" w:hint="eastAsia"/>
                                </w:rPr>
                                <w:t>面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圓角矩形 37"/>
                        <wps:cNvSpPr/>
                        <wps:spPr>
                          <a:xfrm>
                            <a:off x="1521138" y="1398042"/>
                            <a:ext cx="3017259" cy="1156300"/>
                          </a:xfrm>
                          <a:prstGeom prst="roundRect">
                            <a:avLst>
                              <a:gd name="adj" fmla="val 12463"/>
                            </a:avLst>
                          </a:prstGeom>
                        </wps:spPr>
                        <wps:style>
                          <a:lnRef idx="1">
                            <a:schemeClr val="accent6"/>
                          </a:lnRef>
                          <a:fillRef idx="2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B526A" w:rsidRPr="002D7D0F" w:rsidRDefault="005B526A" w:rsidP="00AD54D0">
                              <w:pPr>
                                <w:pStyle w:val="k02"/>
                                <w:numPr>
                                  <w:ilvl w:val="0"/>
                                  <w:numId w:val="10"/>
                                </w:numPr>
                                <w:spacing w:line="240" w:lineRule="auto"/>
                                <w:ind w:left="284" w:firstLineChars="0" w:hanging="284"/>
                                <w:rPr>
                                  <w:rFonts w:ascii="標楷體" w:hAnsi="標楷體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標楷體" w:hAnsi="標楷體" w:hint="eastAsia"/>
                                  <w:sz w:val="24"/>
                                  <w:szCs w:val="24"/>
                                </w:rPr>
                                <w:t>高齡化下照顧服務之完善</w:t>
                              </w:r>
                            </w:p>
                            <w:p w:rsidR="005B526A" w:rsidRPr="002D7D0F" w:rsidRDefault="005B526A" w:rsidP="00AD54D0">
                              <w:pPr>
                                <w:pStyle w:val="k02"/>
                                <w:numPr>
                                  <w:ilvl w:val="0"/>
                                  <w:numId w:val="10"/>
                                </w:numPr>
                                <w:spacing w:line="240" w:lineRule="auto"/>
                                <w:ind w:left="284" w:firstLineChars="0" w:hanging="284"/>
                                <w:rPr>
                                  <w:rFonts w:ascii="標楷體" w:hAnsi="標楷體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標楷體" w:hAnsi="標楷體" w:hint="eastAsia"/>
                                  <w:sz w:val="24"/>
                                  <w:szCs w:val="24"/>
                                </w:rPr>
                                <w:t>少子女化下教育政策之優化</w:t>
                              </w:r>
                            </w:p>
                            <w:p w:rsidR="005B526A" w:rsidRPr="002D7D0F" w:rsidRDefault="005B526A" w:rsidP="00AD54D0">
                              <w:pPr>
                                <w:pStyle w:val="k02"/>
                                <w:numPr>
                                  <w:ilvl w:val="0"/>
                                  <w:numId w:val="10"/>
                                </w:numPr>
                                <w:spacing w:line="240" w:lineRule="auto"/>
                                <w:ind w:left="284" w:firstLineChars="0" w:hanging="284"/>
                                <w:rPr>
                                  <w:rFonts w:ascii="標楷體" w:hAnsi="標楷體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標楷體" w:hAnsi="標楷體" w:hint="eastAsia"/>
                                  <w:sz w:val="24"/>
                                  <w:szCs w:val="24"/>
                                </w:rPr>
                                <w:t>低所得家庭扶助面之擴大</w:t>
                              </w:r>
                            </w:p>
                            <w:p w:rsidR="005B526A" w:rsidRPr="002D7D0F" w:rsidRDefault="005B526A" w:rsidP="00AD54D0">
                              <w:pPr>
                                <w:pStyle w:val="k02"/>
                                <w:numPr>
                                  <w:ilvl w:val="0"/>
                                  <w:numId w:val="10"/>
                                </w:numPr>
                                <w:spacing w:line="240" w:lineRule="auto"/>
                                <w:ind w:left="284" w:firstLineChars="0" w:hanging="284"/>
                                <w:rPr>
                                  <w:rFonts w:ascii="標楷體" w:hAnsi="標楷體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標楷體" w:hAnsi="標楷體" w:hint="eastAsia"/>
                                  <w:sz w:val="24"/>
                                  <w:szCs w:val="24"/>
                                </w:rPr>
                                <w:t>民眾居住正義之彰顯</w:t>
                              </w:r>
                            </w:p>
                            <w:p w:rsidR="005B526A" w:rsidRPr="002D7D0F" w:rsidRDefault="005B526A" w:rsidP="00AD54D0">
                              <w:pPr>
                                <w:pStyle w:val="k02"/>
                                <w:numPr>
                                  <w:ilvl w:val="0"/>
                                  <w:numId w:val="10"/>
                                </w:numPr>
                                <w:spacing w:line="240" w:lineRule="auto"/>
                                <w:ind w:left="284" w:firstLineChars="0" w:hanging="284"/>
                                <w:rPr>
                                  <w:rFonts w:ascii="標楷體" w:hAnsi="標楷體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標楷體" w:hAnsi="標楷體" w:hint="eastAsia"/>
                                  <w:sz w:val="24"/>
                                  <w:szCs w:val="24"/>
                                </w:rPr>
                                <w:t>政府服務效能之精進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36000" rIns="9144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38" name="圓角矩形 38"/>
                        <wps:cNvSpPr/>
                        <wps:spPr>
                          <a:xfrm>
                            <a:off x="54600" y="2904169"/>
                            <a:ext cx="888364" cy="40513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1">
                            <a:schemeClr val="accent3"/>
                          </a:lnRef>
                          <a:fillRef idx="2">
                            <a:schemeClr val="accent3"/>
                          </a:fillRef>
                          <a:effectRef idx="1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B526A" w:rsidRPr="002D7D0F" w:rsidRDefault="005B526A" w:rsidP="00AD54D0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環境</w:t>
                              </w:r>
                              <w:r w:rsidRPr="002D7D0F">
                                <w:rPr>
                                  <w:rFonts w:ascii="標楷體" w:eastAsia="標楷體" w:hAnsi="標楷體" w:hint="eastAsia"/>
                                </w:rPr>
                                <w:t>面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圓角矩形 39"/>
                        <wps:cNvSpPr/>
                        <wps:spPr>
                          <a:xfrm>
                            <a:off x="1520973" y="2611340"/>
                            <a:ext cx="3017323" cy="935640"/>
                          </a:xfrm>
                          <a:prstGeom prst="roundRect">
                            <a:avLst>
                              <a:gd name="adj" fmla="val 11260"/>
                            </a:avLst>
                          </a:prstGeom>
                        </wps:spPr>
                        <wps:style>
                          <a:lnRef idx="1">
                            <a:schemeClr val="accent3"/>
                          </a:lnRef>
                          <a:fillRef idx="2">
                            <a:schemeClr val="accent3"/>
                          </a:fillRef>
                          <a:effectRef idx="1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B526A" w:rsidRPr="00F50B9D" w:rsidRDefault="005B526A" w:rsidP="00AD54D0">
                              <w:pPr>
                                <w:pStyle w:val="af6"/>
                                <w:numPr>
                                  <w:ilvl w:val="0"/>
                                  <w:numId w:val="11"/>
                                </w:numPr>
                                <w:ind w:left="284" w:hanging="284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環境及生態之維護</w:t>
                              </w:r>
                            </w:p>
                            <w:p w:rsidR="005B526A" w:rsidRDefault="005B526A" w:rsidP="00AD54D0">
                              <w:pPr>
                                <w:pStyle w:val="af6"/>
                                <w:numPr>
                                  <w:ilvl w:val="0"/>
                                  <w:numId w:val="11"/>
                                </w:numPr>
                                <w:ind w:left="284" w:hanging="284"/>
                                <w:rPr>
                                  <w:rFonts w:ascii="標楷體" w:eastAsia="標楷體" w:hAnsi="標楷體"/>
                                </w:rPr>
                              </w:pPr>
                              <w:proofErr w:type="gramStart"/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節能減碳成效</w:t>
                              </w:r>
                              <w:proofErr w:type="gramEnd"/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之深化</w:t>
                              </w:r>
                            </w:p>
                            <w:p w:rsidR="005B526A" w:rsidRDefault="005B526A" w:rsidP="00AD54D0">
                              <w:pPr>
                                <w:pStyle w:val="af6"/>
                                <w:numPr>
                                  <w:ilvl w:val="0"/>
                                  <w:numId w:val="11"/>
                                </w:numPr>
                                <w:ind w:left="284" w:hanging="284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氣候變遷調適與災害防治能力之躍升</w:t>
                              </w:r>
                            </w:p>
                            <w:p w:rsidR="005B526A" w:rsidRDefault="005B526A" w:rsidP="00AD54D0">
                              <w:pPr>
                                <w:pStyle w:val="af6"/>
                                <w:numPr>
                                  <w:ilvl w:val="0"/>
                                  <w:numId w:val="11"/>
                                </w:numPr>
                                <w:ind w:left="284" w:hanging="284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區域均衡發展之強化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36000" rIns="9144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40" name="向右箭號 40"/>
                        <wps:cNvSpPr/>
                        <wps:spPr>
                          <a:xfrm>
                            <a:off x="1046637" y="565288"/>
                            <a:ext cx="361666" cy="225188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1">
                            <a:schemeClr val="accent5"/>
                          </a:lnRef>
                          <a:fillRef idx="2">
                            <a:schemeClr val="accent5"/>
                          </a:fillRef>
                          <a:effectRef idx="1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向右箭號 41"/>
                        <wps:cNvSpPr/>
                        <wps:spPr>
                          <a:xfrm>
                            <a:off x="1046637" y="1853989"/>
                            <a:ext cx="361666" cy="225188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1">
                            <a:schemeClr val="accent6"/>
                          </a:lnRef>
                          <a:fillRef idx="2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向右箭號 42"/>
                        <wps:cNvSpPr/>
                        <wps:spPr>
                          <a:xfrm>
                            <a:off x="1046635" y="2996273"/>
                            <a:ext cx="361666" cy="225188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1">
                            <a:schemeClr val="accent3"/>
                          </a:lnRef>
                          <a:fillRef idx="2">
                            <a:schemeClr val="accent3"/>
                          </a:fillRef>
                          <a:effectRef idx="1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群組 8" o:spid="_x0000_s1026" style="position:absolute;left:0;text-align:left;margin-left:32.45pt;margin-top:5.3pt;width:353pt;height:281.55pt;z-index:251664384;mso-width-relative:margin;mso-height-relative:margin" coordorigin="546,-258" coordsize="44837,35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t2VBAUAACUkAAAOAAAAZHJzL2Uyb0RvYy54bWzsWk1v20YQvRfofyB4j8Xll0jBcmA4tVHA&#10;SIw4Rc5rcimxJbnscm3JOffeNjkVKBCgKFD00F6KHtt/Yzg/o2+XH5IdIbZcO3YEXSgud2a5Oztv&#10;3syKm4+neWacMFGlvBiaZMMyDVZEPE6L0dD86sXuo8A0KkmLmGa8YEPzlFXm463PP9uclANm8zHP&#10;YiYMDFJUg0k5NMdSloNer4rGLKfVBi9Zgc6Ei5xKNMWoFws6weh51rMty+9NuIhLwSNWVXj6pO40&#10;t/T4ScIi+SxJKiaNbGhiblJfhb4eqWtva5MORoKW4zRqpkFvMIucpgVe2g31hEpqHIv0vaHyNBK8&#10;4onciHje40mSRkyvAash1qXV7Al+XOq1jAaTUdmZCaa9ZKcbDxs9PTkQRhoPTWxUQXNs0fm/v57/&#10;/Z0RKNtMytEAInuiPCwPRPNgVLfUcqeJyNUvFmJMtVVPO6uyqTQiPHTdwHFCYhoR+hyv7/mBV9s9&#10;GmNzlJ7n+hZ2B/2PbC/w+m33F3ND9MN+N4QdOFqm186gpybazWtSwpmqmb2q/2evwzEtmd6GShmj&#10;sRfBimqDnf385t1vr8/f/n72zy8GHmszadHOaNWggv0WWGy2crfvwgr1ylvTBUHg+G69bNfyiKP7&#10;u1XTQSkqucd4bqiboQl/KeLncHrti/Rkv5KYDORbOTSUcerJ6Dt5mjE1r6x4zhI4AnaDaG0NQbaT&#10;CeOEAjw0ilgh9cZhPC2t1JI0yzpF+2rFRl6pMg3PTvkab+009Jt5ITvlPC24WPT2+Bu9H5hyUsu3&#10;FqjXrUwgp0fTZsuOeHyK7RW8jhNVGe2mMOw+reQBFQgMcFIEO/kMlyTjk6HJmzvTGHPxatFzJQ//&#10;Q69pTBBohmb17TEVzDSyLwt4ZkhcV0Um3XC9vo2GmO85mu8pjvMdju2A82F2+lbJy6y9TQTPXyIm&#10;bqu3oosWEd49NCMp2saOrAMgomrEtre1GKJRSeV+cVhGrQMon3kxfUlF2XiXhFs+5S0a6OCSf9Wy&#10;amsKvn0seZJq51Mmru3amB7IVIHlY0DUXgxReymIEs8mxAvfC08tSB2L+P2giW/E8UKP+OoFS8FU&#10;mW0UNwGFxl+bRpJncDhgDyHFrgMDRtQ212OvIf1hSGtS64LxvSPbAcMtRnbT80kguyoVsnfvH9kg&#10;xUXk6y6F7Bn5kr7v+L7zwNm3DStLs2+reCP2bZXvjn01VLugfO9QXZNwV38tVVe0mYHi9lmejEx9&#10;EVTrBL4RvTpP1iTsoEZBjUCcMLBc7S/IIpsSASzctxVLqyoDfO07CLe3ysK2WweIO2HhFmQrCW0d&#10;V2d54D3m12sWvlVod2cGF0pgwLSppxAFrob2jIXt0HKJHz5wFtbejCCwNFRbxRuxcKt8xyzcJVBr&#10;Fl6pUtgBMy5ImPF4GaiCha2w72gWtn1CHJxcQP8iCzs2BBQLh47n1wKfSCncYmwlka2P7tYkfGuH&#10;XA+lFFaHhw2yf/jx7Pu/zv/8491Pb40aeNfPry0X9S9SdeDW8z070Bw+B2yf+L5f49q2PVL3fwDX&#10;6Wgst4Xgk/VRdHOCfo2j6DXprhTpurO/iC5AszuVvFZ+TOagSQIPxe+lDNl5cNhcxWp2jc3Vwubs&#10;v6EL2OyOIZfAplcnxGHo20iOLybEDw6bq5jkrrH5sbCpP7TAtyj6L8jmuxn1sct8G/fzX/ds/QcA&#10;AP//AwBQSwMEFAAGAAgAAAAhADfULwHgAAAACQEAAA8AAABkcnMvZG93bnJldi54bWxMj8FOwzAQ&#10;RO9I/IO1SNyoHUqTEuJUVQWcKiRapIqbm2yTqPE6it0k/XuWExx3ZjT7JltNthUD9r5xpCGaKRBI&#10;hSsbqjR87d8eliB8MFSa1hFquKKHVX57k5m0dCN94rALleAS8qnRUIfQpVL6okZr/Mx1SOydXG9N&#10;4LOvZNmbkcttKx+ViqU1DfGH2nS4qbE47y5Ww/toxvU8eh2259Pm+r1ffBy2EWp9fzetX0AEnMJf&#10;GH7xGR1yZjq6C5VetBrip2dOsq5iEOwniWLhqGGRzBOQeSb/L8h/AAAA//8DAFBLAQItABQABgAI&#10;AAAAIQC2gziS/gAAAOEBAAATAAAAAAAAAAAAAAAAAAAAAABbQ29udGVudF9UeXBlc10ueG1sUEsB&#10;Ai0AFAAGAAgAAAAhADj9If/WAAAAlAEAAAsAAAAAAAAAAAAAAAAALwEAAF9yZWxzLy5yZWxzUEsB&#10;Ai0AFAAGAAgAAAAhAP9W3ZUEBQAAJSQAAA4AAAAAAAAAAAAAAAAALgIAAGRycy9lMm9Eb2MueG1s&#10;UEsBAi0AFAAGAAgAAAAhADfULwHgAAAACQEAAA8AAAAAAAAAAAAAAAAAXgcAAGRycy9kb3ducmV2&#10;LnhtbFBLBQYAAAAABAAEAPMAAABrCAAAAAA=&#10;">
                <v:roundrect id="圓角矩形 11" o:spid="_x0000_s1027" style="position:absolute;left:546;top:4744;width:8883;height:405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KOUr8A&#10;AADbAAAADwAAAGRycy9kb3ducmV2LnhtbERPTYvCMBC9C/6HMII3TRWUpRpFBEFBD7ouex2asa02&#10;k5JEbf+9EQRv83ifM182phIPcr60rGA0TEAQZ1aXnCs4/24GPyB8QNZYWSYFLXlYLrqdOabaPvlI&#10;j1PIRQxhn6KCIoQ6ldJnBRn0Q1sTR+5incEQoculdviM4aaS4ySZSoMlx4YCa1oXlN1Od6OgOe82&#10;btLmbI/h779dX/eHQ71Xqt9rVjMQgZrwFX/cWx3nj+D9SzxALl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m4o5SvwAAANsAAAAPAAAAAAAAAAAAAAAAAJgCAABkcnMvZG93bnJl&#10;di54bWxQSwUGAAAAAAQABAD1AAAAhAMAAAAA&#10;" fillcolor="#a5d5e2 [1624]" strokecolor="#40a7c2 [3048]">
                  <v:fill color2="#e4f2f6 [504]" rotate="t" angle="180" colors="0 #9eeaff;22938f #bbefff;1 #e4f9ff" focus="100%" type="gradient"/>
                  <v:shadow on="t" color="black" opacity="24903f" origin=",.5" offset="0,.55556mm"/>
                  <v:textbox>
                    <w:txbxContent>
                      <w:p w:rsidR="005B526A" w:rsidRPr="002D7D0F" w:rsidRDefault="005B526A" w:rsidP="00AD54D0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 w:rsidRPr="002D7D0F">
                          <w:rPr>
                            <w:rFonts w:ascii="標楷體" w:eastAsia="標楷體" w:hAnsi="標楷體" w:hint="eastAsia"/>
                          </w:rPr>
                          <w:t>經濟面</w:t>
                        </w:r>
                      </w:p>
                    </w:txbxContent>
                  </v:textbox>
                </v:roundrect>
                <v:roundrect id="圓角矩形 12" o:spid="_x0000_s1028" style="position:absolute;left:15211;top:-258;width:30168;height:13594;visibility:visible;mso-wrap-style:square;v-text-anchor:middle" arcsize="7379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fxpL8A&#10;AADbAAAADwAAAGRycy9kb3ducmV2LnhtbERPTYvCMBC9L/gfwgh7W1M9uGs1ShEEj9vueh+asSkm&#10;k9rEWv+9ERb2No/3OZvd6KwYqA+tZwXzWQaCuPa65UbB78/h4wtEiMgarWdS8KAAu+3kbYO59ncu&#10;aahiI1IIhxwVmBi7XMpQG3IYZr4jTtzZ9w5jgn0jdY/3FO6sXGTZUjpsOTUY7GhvqL5UN6dgWJnT&#10;aumGqizs92dx5cO+vFml3qdjsQYRaYz/4j/3Uaf5C3j9kg6Q2y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VF/GkvwAAANsAAAAPAAAAAAAAAAAAAAAAAJgCAABkcnMvZG93bnJl&#10;di54bWxQSwUGAAAAAAQABAD1AAAAhAMAAAAA&#10;" fillcolor="#a5d5e2 [1624]" strokecolor="#40a7c2 [3048]">
                  <v:fill color2="#e4f2f6 [504]" rotate="t" angle="180" colors="0 #9eeaff;22938f #bbefff;1 #e4f9ff" focus="100%" type="gradient"/>
                  <v:shadow on="t" color="black" opacity="24903f" origin=",.5" offset="0,.55556mm"/>
                  <v:textbox style="mso-fit-shape-to-text:t" inset=",1mm,,1mm">
                    <w:txbxContent>
                      <w:p w:rsidR="005B526A" w:rsidRDefault="005B526A" w:rsidP="00AD54D0">
                        <w:pPr>
                          <w:pStyle w:val="af6"/>
                          <w:numPr>
                            <w:ilvl w:val="0"/>
                            <w:numId w:val="9"/>
                          </w:numPr>
                          <w:ind w:left="284" w:hanging="284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區域經濟整合之融入</w:t>
                        </w:r>
                      </w:p>
                      <w:p w:rsidR="005B526A" w:rsidRDefault="005B526A" w:rsidP="00AD54D0">
                        <w:pPr>
                          <w:pStyle w:val="af6"/>
                          <w:numPr>
                            <w:ilvl w:val="0"/>
                            <w:numId w:val="9"/>
                          </w:numPr>
                          <w:ind w:left="284" w:hanging="284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商品出口動能之推升</w:t>
                        </w:r>
                      </w:p>
                      <w:p w:rsidR="005B526A" w:rsidRDefault="005B526A" w:rsidP="00AD54D0">
                        <w:pPr>
                          <w:pStyle w:val="af6"/>
                          <w:numPr>
                            <w:ilvl w:val="0"/>
                            <w:numId w:val="9"/>
                          </w:numPr>
                          <w:ind w:left="284" w:hanging="284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國內投資意願之激勵</w:t>
                        </w:r>
                      </w:p>
                      <w:p w:rsidR="005B526A" w:rsidRDefault="005B526A" w:rsidP="00AD54D0">
                        <w:pPr>
                          <w:pStyle w:val="af6"/>
                          <w:numPr>
                            <w:ilvl w:val="0"/>
                            <w:numId w:val="9"/>
                          </w:numPr>
                          <w:ind w:left="284" w:hanging="284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產業結構調整之深化</w:t>
                        </w:r>
                      </w:p>
                      <w:p w:rsidR="005B526A" w:rsidRDefault="005B526A" w:rsidP="00AD54D0">
                        <w:pPr>
                          <w:pStyle w:val="af6"/>
                          <w:numPr>
                            <w:ilvl w:val="0"/>
                            <w:numId w:val="9"/>
                          </w:numPr>
                          <w:ind w:left="284" w:hanging="284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實質薪資成長之提升</w:t>
                        </w:r>
                      </w:p>
                      <w:p w:rsidR="005B526A" w:rsidRPr="002D7D0F" w:rsidRDefault="005B526A" w:rsidP="00AD54D0">
                        <w:pPr>
                          <w:pStyle w:val="af6"/>
                          <w:numPr>
                            <w:ilvl w:val="0"/>
                            <w:numId w:val="9"/>
                          </w:numPr>
                          <w:ind w:left="284" w:hanging="284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創新創業環境之改善</w:t>
                        </w:r>
                      </w:p>
                    </w:txbxContent>
                  </v:textbox>
                </v:roundrect>
                <v:roundrect id="圓角矩形 14" o:spid="_x0000_s1029" style="position:absolute;left:546;top:17636;width:8883;height:405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JZKMAA&#10;AADbAAAADwAAAGRycy9kb3ducmV2LnhtbERPTYvCMBC9C/6HMIIX0XRlEalGERdB3EttxfPQjG21&#10;mZQm1e6/3ywseJvH+5z1tje1eFLrKssKPmYRCOLc6ooLBZfsMF2CcB5ZY22ZFPyQg+1mOFhjrO2L&#10;z/RMfSFCCLsYFZTeN7GULi/JoJvZhjhwN9sa9AG2hdQtvkK4qeU8ihbSYMWhocSG9iXlj7QzCpLJ&#10;SWZH13VXeXfJ91eanPmxU2o86ncrEJ56/xb/u486zP+Ev1/CAXLz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mJZKMAAAADbAAAADwAAAAAAAAAAAAAAAACYAgAAZHJzL2Rvd25y&#10;ZXYueG1sUEsFBgAAAAAEAAQA9QAAAIUDAAAAAA==&#10;" fillcolor="#fbcaa2 [1625]" strokecolor="#f68c36 [3049]">
                  <v:fill color2="#fdefe3 [505]" rotate="t" angle="180" colors="0 #ffbe86;22938f #ffd0aa;1 #ffebdb" focus="100%" type="gradient"/>
                  <v:shadow on="t" color="black" opacity="24903f" origin=",.5" offset="0,.55556mm"/>
                  <v:textbox>
                    <w:txbxContent>
                      <w:p w:rsidR="005B526A" w:rsidRPr="002D7D0F" w:rsidRDefault="005B526A" w:rsidP="00AD54D0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社會</w:t>
                        </w:r>
                        <w:r w:rsidRPr="002D7D0F">
                          <w:rPr>
                            <w:rFonts w:ascii="標楷體" w:eastAsia="標楷體" w:hAnsi="標楷體" w:hint="eastAsia"/>
                          </w:rPr>
                          <w:t>面</w:t>
                        </w:r>
                      </w:p>
                    </w:txbxContent>
                  </v:textbox>
                </v:roundrect>
                <v:roundrect id="圓角矩形 37" o:spid="_x0000_s1030" style="position:absolute;left:15211;top:13980;width:30172;height:11563;visibility:visible;mso-wrap-style:square;v-text-anchor:middle" arcsize="8168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yuhMMA&#10;AADbAAAADwAAAGRycy9kb3ducmV2LnhtbESPUWvCMBSF3wf+h3CFvc10m+ioTUUdgjAQrcJeL821&#10;KWtuSpJp9++XwcDHwznnO5xiOdhOXMmH1rGC50kGgrh2uuVGwfm0fXoDESKyxs4xKfihAMty9FBg&#10;rt2Nj3StYiMShEOOCkyMfS5lqA1ZDBPXEyfv4rzFmKRvpPZ4S3DbyZcsm0mLLacFgz1tDNVf1bdV&#10;8Lnt9Qf7/YzeD9ON4f153R4ypR7Hw2oBItIQ7+H/9k4reJ3D35f0A2T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uyuhMMAAADbAAAADwAAAAAAAAAAAAAAAACYAgAAZHJzL2Rv&#10;d25yZXYueG1sUEsFBgAAAAAEAAQA9QAAAIgDAAAAAA==&#10;" fillcolor="#fbcaa2 [1625]" strokecolor="#f68c36 [3049]">
                  <v:fill color2="#fdefe3 [505]" rotate="t" angle="180" colors="0 #ffbe86;22938f #ffd0aa;1 #ffebdb" focus="100%" type="gradient"/>
                  <v:shadow on="t" color="black" opacity="24903f" origin=",.5" offset="0,.55556mm"/>
                  <v:textbox style="mso-fit-shape-to-text:t" inset=",1mm,,1mm">
                    <w:txbxContent>
                      <w:p w:rsidR="005B526A" w:rsidRPr="002D7D0F" w:rsidRDefault="005B526A" w:rsidP="00AD54D0">
                        <w:pPr>
                          <w:pStyle w:val="k02"/>
                          <w:numPr>
                            <w:ilvl w:val="0"/>
                            <w:numId w:val="10"/>
                          </w:numPr>
                          <w:spacing w:line="240" w:lineRule="auto"/>
                          <w:ind w:left="284" w:firstLineChars="0" w:hanging="284"/>
                          <w:rPr>
                            <w:rFonts w:ascii="標楷體" w:hAnsi="標楷體"/>
                            <w:sz w:val="24"/>
                            <w:szCs w:val="24"/>
                          </w:rPr>
                        </w:pPr>
                        <w:r>
                          <w:rPr>
                            <w:rFonts w:ascii="標楷體" w:hAnsi="標楷體" w:hint="eastAsia"/>
                            <w:sz w:val="24"/>
                            <w:szCs w:val="24"/>
                          </w:rPr>
                          <w:t>高齡化下照顧服務之完善</w:t>
                        </w:r>
                      </w:p>
                      <w:p w:rsidR="005B526A" w:rsidRPr="002D7D0F" w:rsidRDefault="005B526A" w:rsidP="00AD54D0">
                        <w:pPr>
                          <w:pStyle w:val="k02"/>
                          <w:numPr>
                            <w:ilvl w:val="0"/>
                            <w:numId w:val="10"/>
                          </w:numPr>
                          <w:spacing w:line="240" w:lineRule="auto"/>
                          <w:ind w:left="284" w:firstLineChars="0" w:hanging="284"/>
                          <w:rPr>
                            <w:rFonts w:ascii="標楷體" w:hAnsi="標楷體"/>
                            <w:sz w:val="24"/>
                            <w:szCs w:val="24"/>
                          </w:rPr>
                        </w:pPr>
                        <w:r>
                          <w:rPr>
                            <w:rFonts w:ascii="標楷體" w:hAnsi="標楷體" w:hint="eastAsia"/>
                            <w:sz w:val="24"/>
                            <w:szCs w:val="24"/>
                          </w:rPr>
                          <w:t>少子女化下教育政策之優化</w:t>
                        </w:r>
                      </w:p>
                      <w:p w:rsidR="005B526A" w:rsidRPr="002D7D0F" w:rsidRDefault="005B526A" w:rsidP="00AD54D0">
                        <w:pPr>
                          <w:pStyle w:val="k02"/>
                          <w:numPr>
                            <w:ilvl w:val="0"/>
                            <w:numId w:val="10"/>
                          </w:numPr>
                          <w:spacing w:line="240" w:lineRule="auto"/>
                          <w:ind w:left="284" w:firstLineChars="0" w:hanging="284"/>
                          <w:rPr>
                            <w:rFonts w:ascii="標楷體" w:hAnsi="標楷體"/>
                            <w:sz w:val="24"/>
                            <w:szCs w:val="24"/>
                          </w:rPr>
                        </w:pPr>
                        <w:r>
                          <w:rPr>
                            <w:rFonts w:ascii="標楷體" w:hAnsi="標楷體" w:hint="eastAsia"/>
                            <w:sz w:val="24"/>
                            <w:szCs w:val="24"/>
                          </w:rPr>
                          <w:t>低所得家庭扶助面之擴大</w:t>
                        </w:r>
                      </w:p>
                      <w:p w:rsidR="005B526A" w:rsidRPr="002D7D0F" w:rsidRDefault="005B526A" w:rsidP="00AD54D0">
                        <w:pPr>
                          <w:pStyle w:val="k02"/>
                          <w:numPr>
                            <w:ilvl w:val="0"/>
                            <w:numId w:val="10"/>
                          </w:numPr>
                          <w:spacing w:line="240" w:lineRule="auto"/>
                          <w:ind w:left="284" w:firstLineChars="0" w:hanging="284"/>
                          <w:rPr>
                            <w:rFonts w:ascii="標楷體" w:hAnsi="標楷體"/>
                            <w:sz w:val="24"/>
                            <w:szCs w:val="24"/>
                          </w:rPr>
                        </w:pPr>
                        <w:r>
                          <w:rPr>
                            <w:rFonts w:ascii="標楷體" w:hAnsi="標楷體" w:hint="eastAsia"/>
                            <w:sz w:val="24"/>
                            <w:szCs w:val="24"/>
                          </w:rPr>
                          <w:t>民眾居住正義之彰顯</w:t>
                        </w:r>
                      </w:p>
                      <w:p w:rsidR="005B526A" w:rsidRPr="002D7D0F" w:rsidRDefault="005B526A" w:rsidP="00AD54D0">
                        <w:pPr>
                          <w:pStyle w:val="k02"/>
                          <w:numPr>
                            <w:ilvl w:val="0"/>
                            <w:numId w:val="10"/>
                          </w:numPr>
                          <w:spacing w:line="240" w:lineRule="auto"/>
                          <w:ind w:left="284" w:firstLineChars="0" w:hanging="284"/>
                          <w:rPr>
                            <w:rFonts w:ascii="標楷體" w:hAnsi="標楷體"/>
                            <w:sz w:val="24"/>
                            <w:szCs w:val="24"/>
                          </w:rPr>
                        </w:pPr>
                        <w:r>
                          <w:rPr>
                            <w:rFonts w:ascii="標楷體" w:hAnsi="標楷體" w:hint="eastAsia"/>
                            <w:sz w:val="24"/>
                            <w:szCs w:val="24"/>
                          </w:rPr>
                          <w:t>政府服務效能之精進</w:t>
                        </w:r>
                      </w:p>
                    </w:txbxContent>
                  </v:textbox>
                </v:roundrect>
                <v:roundrect id="圓角矩形 38" o:spid="_x0000_s1031" style="position:absolute;left:546;top:29041;width:8883;height:405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l6nr8A&#10;AADbAAAADwAAAGRycy9kb3ducmV2LnhtbERPy2oCMRTdF/yHcIXuaqLFYkejWEvBrQ/o9jK5TkYn&#10;N0OSatqvNwuhy8N5L1bZdeJKIbaeNYxHCgRx7U3LjYbj4etlBiImZIOdZ9LwSxFWy8HTAivjb7yj&#10;6z41ooRwrFCDTamvpIy1JYdx5Hviwp18cJgKDI00AW8l3HVyotSbdNhyabDY08ZSfdn/OA252+bp&#10;+fvjT21UOL9/5tPEtlLr52Fez0Ekyulf/HBvjYbXMrZ8KT9ALu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KSXqevwAAANsAAAAPAAAAAAAAAAAAAAAAAJgCAABkcnMvZG93bnJl&#10;di54bWxQSwUGAAAAAAQABAD1AAAAhAMAAAAA&#10;" fillcolor="#cdddac [1622]" strokecolor="#94b64e [3046]">
                  <v:fill color2="#f0f4e6 [502]" rotate="t" angle="180" colors="0 #dafda7;22938f #e4fdc2;1 #f5ffe6" focus="100%" type="gradient"/>
                  <v:shadow on="t" color="black" opacity="24903f" origin=",.5" offset="0,.55556mm"/>
                  <v:textbox>
                    <w:txbxContent>
                      <w:p w:rsidR="005B526A" w:rsidRPr="002D7D0F" w:rsidRDefault="005B526A" w:rsidP="00AD54D0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環境</w:t>
                        </w:r>
                        <w:r w:rsidRPr="002D7D0F">
                          <w:rPr>
                            <w:rFonts w:ascii="標楷體" w:eastAsia="標楷體" w:hAnsi="標楷體" w:hint="eastAsia"/>
                          </w:rPr>
                          <w:t>面</w:t>
                        </w:r>
                      </w:p>
                    </w:txbxContent>
                  </v:textbox>
                </v:roundrect>
                <v:roundrect id="圓角矩形 39" o:spid="_x0000_s1032" style="position:absolute;left:15209;top:26113;width:30173;height:9356;visibility:visible;mso-wrap-style:square;v-text-anchor:middle" arcsize="7379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HDdMMA&#10;AADbAAAADwAAAGRycy9kb3ducmV2LnhtbESPQWvCQBSE7wX/w/IEb3WjotjUVURQPFSkUajHR94z&#10;Cc2+DdlV03/vFgo9DjPzDbNYdbZWd2595cTAaJiAYskdVVIYOJ+2r3NQPqAQ1k7YwA97WC17LwtM&#10;yT3kk+9ZKFSEiE/RQBlCk2rt85It+qFrWKJ3da3FEGVbaGrxEeG21uMkmWmLlcSFEhvelJx/Zzdr&#10;4HLNi48pZcS0k/llRIfx8etgzKDfrd9BBe7Cf/ivvScDkzf4/RJ/gF4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jHDdMMAAADbAAAADwAAAAAAAAAAAAAAAACYAgAAZHJzL2Rv&#10;d25yZXYueG1sUEsFBgAAAAAEAAQA9QAAAIgDAAAAAA==&#10;" fillcolor="#cdddac [1622]" strokecolor="#94b64e [3046]">
                  <v:fill color2="#f0f4e6 [502]" rotate="t" angle="180" colors="0 #dafda7;22938f #e4fdc2;1 #f5ffe6" focus="100%" type="gradient"/>
                  <v:shadow on="t" color="black" opacity="24903f" origin=",.5" offset="0,.55556mm"/>
                  <v:textbox style="mso-fit-shape-to-text:t" inset=",1mm,,1mm">
                    <w:txbxContent>
                      <w:p w:rsidR="005B526A" w:rsidRPr="00F50B9D" w:rsidRDefault="005B526A" w:rsidP="00AD54D0">
                        <w:pPr>
                          <w:pStyle w:val="af6"/>
                          <w:numPr>
                            <w:ilvl w:val="0"/>
                            <w:numId w:val="11"/>
                          </w:numPr>
                          <w:ind w:left="284" w:hanging="284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環境及生態之維護</w:t>
                        </w:r>
                      </w:p>
                      <w:p w:rsidR="005B526A" w:rsidRDefault="005B526A" w:rsidP="00AD54D0">
                        <w:pPr>
                          <w:pStyle w:val="af6"/>
                          <w:numPr>
                            <w:ilvl w:val="0"/>
                            <w:numId w:val="11"/>
                          </w:numPr>
                          <w:ind w:left="284" w:hanging="284"/>
                          <w:rPr>
                            <w:rFonts w:ascii="標楷體" w:eastAsia="標楷體" w:hAnsi="標楷體"/>
                          </w:rPr>
                        </w:pPr>
                        <w:proofErr w:type="gramStart"/>
                        <w:r>
                          <w:rPr>
                            <w:rFonts w:ascii="標楷體" w:eastAsia="標楷體" w:hAnsi="標楷體" w:hint="eastAsia"/>
                          </w:rPr>
                          <w:t>節能減碳成效</w:t>
                        </w:r>
                        <w:proofErr w:type="gramEnd"/>
                        <w:r>
                          <w:rPr>
                            <w:rFonts w:ascii="標楷體" w:eastAsia="標楷體" w:hAnsi="標楷體" w:hint="eastAsia"/>
                          </w:rPr>
                          <w:t>之深化</w:t>
                        </w:r>
                      </w:p>
                      <w:p w:rsidR="005B526A" w:rsidRDefault="005B526A" w:rsidP="00AD54D0">
                        <w:pPr>
                          <w:pStyle w:val="af6"/>
                          <w:numPr>
                            <w:ilvl w:val="0"/>
                            <w:numId w:val="11"/>
                          </w:numPr>
                          <w:ind w:left="284" w:hanging="284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氣候變遷調適與災害防治能力之躍升</w:t>
                        </w:r>
                      </w:p>
                      <w:p w:rsidR="005B526A" w:rsidRDefault="005B526A" w:rsidP="00AD54D0">
                        <w:pPr>
                          <w:pStyle w:val="af6"/>
                          <w:numPr>
                            <w:ilvl w:val="0"/>
                            <w:numId w:val="11"/>
                          </w:numPr>
                          <w:ind w:left="284" w:hanging="284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區域均衡發展之強化</w:t>
                        </w:r>
                      </w:p>
                    </w:txbxContent>
                  </v:textbox>
                </v:roundre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向右箭號 40" o:spid="_x0000_s1033" type="#_x0000_t13" style="position:absolute;left:10466;top:5652;width:3617;height:22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CJv8IA&#10;AADbAAAADwAAAGRycy9kb3ducmV2LnhtbERPy2rCQBTdC/7DcIVuRCcpRSRmDLGhtLuidtHlJXPz&#10;wMydmJkm8e87i0KXh/NOs9l0YqTBtZYVxNsIBHFpdcu1gq/r22YPwnlkjZ1lUvAgB9lxuUgx0Xbi&#10;M40XX4sQwi5BBY33fSKlKxsy6La2Jw5cZQeDPsChlnrAKYSbTj5H0U4abDk0NNjTa0Pl7fJjFBTx&#10;PJXf3dqcHvf8vb995kV1nZR6Ws35AYSn2f+L/9wfWsFLWB++hB8gj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wIm/wgAAANsAAAAPAAAAAAAAAAAAAAAAAJgCAABkcnMvZG93&#10;bnJldi54bWxQSwUGAAAAAAQABAD1AAAAhwMAAAAA&#10;" adj="14875" fillcolor="#a5d5e2 [1624]" strokecolor="#40a7c2 [3048]">
                  <v:fill color2="#e4f2f6 [504]" rotate="t" angle="180" colors="0 #9eeaff;22938f #bbefff;1 #e4f9ff" focus="100%" type="gradient"/>
                  <v:shadow on="t" color="black" opacity="24903f" origin=",.5" offset="0,.55556mm"/>
                </v:shape>
                <v:shape id="向右箭號 41" o:spid="_x0000_s1034" type="#_x0000_t13" style="position:absolute;left:10466;top:18539;width:3617;height:22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qlisQA&#10;AADbAAAADwAAAGRycy9kb3ducmV2LnhtbESPS6vCMBSE94L/IRzBjWjqA5FqFBGEyxUXPjbuDs2x&#10;LTYntcm1vf56Iwguh5n5hlmsGlOIB1Uut6xgOIhAECdW55wqOJ+2/RkI55E1FpZJwT85WC3brQXG&#10;2tZ8oMfRpyJA2MWoIPO+jKV0SUYG3cCWxMG72sqgD7JKpa6wDnBTyFEUTaXBnMNChiVtMkpuxz+j&#10;QD4vyfq27d1/n/l4Rme7r3dTr1S306znIDw1/hv+tH+0gskQ3l/CD5D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hKpYrEAAAA2wAAAA8AAAAAAAAAAAAAAAAAmAIAAGRycy9k&#10;b3ducmV2LnhtbFBLBQYAAAAABAAEAPUAAACJAwAAAAA=&#10;" adj="14875" fillcolor="#fbcaa2 [1625]" strokecolor="#f68c36 [3049]">
                  <v:fill color2="#fdefe3 [505]" rotate="t" angle="180" colors="0 #ffbe86;22938f #ffd0aa;1 #ffebdb" focus="100%" type="gradient"/>
                  <v:shadow on="t" color="black" opacity="24903f" origin=",.5" offset="0,.55556mm"/>
                </v:shape>
                <v:shape id="向右箭號 42" o:spid="_x0000_s1035" type="#_x0000_t13" style="position:absolute;left:10466;top:29962;width:3617;height:22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/R5MMA&#10;AADbAAAADwAAAGRycy9kb3ducmV2LnhtbESPUWvCMBSF34X9h3CFvZSZ6kRqZ5ThGOxtWP0B1+Su&#10;7WxuShJr9++XwcDHwznnO5zNbrSdGMiH1rGC+SwHQaydablWcDq+PxUgQkQ22DkmBT8UYLd9mGyw&#10;NO7GBxqqWIsE4VCigibGvpQy6IYshpnriZP35bzFmKSvpfF4S3DbyUWer6TFltNCgz3tG9KX6moV&#10;fJ/f1n49zGPGvc6y+lwUn89aqcfp+PoCItIY7+H/9odRsFzA35f0A+T2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k/R5MMAAADbAAAADwAAAAAAAAAAAAAAAACYAgAAZHJzL2Rv&#10;d25yZXYueG1sUEsFBgAAAAAEAAQA9QAAAIgDAAAAAA==&#10;" adj="14875" fillcolor="#cdddac [1622]" strokecolor="#94b64e [3046]">
                  <v:fill color2="#f0f4e6 [502]" rotate="t" angle="180" colors="0 #dafda7;22938f #e4fdc2;1 #f5ffe6" focus="100%" type="gradient"/>
                  <v:shadow on="t" color="black" opacity="24903f" origin=",.5" offset="0,.55556mm"/>
                </v:shape>
              </v:group>
            </w:pict>
          </mc:Fallback>
        </mc:AlternateContent>
      </w:r>
    </w:p>
    <w:p w:rsidR="00AD54D0" w:rsidRPr="0068216D" w:rsidRDefault="00AD54D0" w:rsidP="00AD54D0">
      <w:pPr>
        <w:pStyle w:val="k02"/>
        <w:ind w:left="576" w:firstLineChars="0" w:firstLine="0"/>
        <w:rPr>
          <w:color w:val="000000" w:themeColor="text1"/>
        </w:rPr>
      </w:pPr>
    </w:p>
    <w:p w:rsidR="00AD54D0" w:rsidRPr="0068216D" w:rsidRDefault="00AD54D0" w:rsidP="00AD54D0">
      <w:pPr>
        <w:pStyle w:val="k02"/>
        <w:ind w:left="576" w:firstLineChars="0" w:firstLine="0"/>
        <w:rPr>
          <w:color w:val="000000" w:themeColor="text1"/>
        </w:rPr>
      </w:pPr>
    </w:p>
    <w:p w:rsidR="00AD54D0" w:rsidRPr="0068216D" w:rsidRDefault="00AD54D0" w:rsidP="00AD54D0">
      <w:pPr>
        <w:pStyle w:val="k02"/>
        <w:ind w:left="576" w:firstLineChars="0" w:firstLine="0"/>
        <w:rPr>
          <w:color w:val="000000" w:themeColor="text1"/>
        </w:rPr>
      </w:pPr>
    </w:p>
    <w:p w:rsidR="00AD54D0" w:rsidRPr="0068216D" w:rsidRDefault="00AD54D0" w:rsidP="00AD54D0">
      <w:pPr>
        <w:pStyle w:val="k02"/>
        <w:ind w:left="576" w:firstLineChars="0" w:firstLine="0"/>
        <w:rPr>
          <w:color w:val="000000" w:themeColor="text1"/>
        </w:rPr>
      </w:pPr>
    </w:p>
    <w:p w:rsidR="00AD54D0" w:rsidRPr="0068216D" w:rsidRDefault="00AD54D0" w:rsidP="00AD54D0">
      <w:pPr>
        <w:pStyle w:val="k02"/>
        <w:ind w:left="576" w:firstLineChars="0" w:firstLine="0"/>
        <w:rPr>
          <w:color w:val="000000" w:themeColor="text1"/>
        </w:rPr>
      </w:pPr>
    </w:p>
    <w:p w:rsidR="00AD54D0" w:rsidRPr="0068216D" w:rsidRDefault="00AD54D0" w:rsidP="00AD54D0">
      <w:pPr>
        <w:pStyle w:val="k02"/>
        <w:ind w:left="576" w:firstLineChars="0" w:firstLine="0"/>
        <w:rPr>
          <w:color w:val="000000" w:themeColor="text1"/>
        </w:rPr>
      </w:pPr>
    </w:p>
    <w:p w:rsidR="00AD54D0" w:rsidRPr="0068216D" w:rsidRDefault="00AD54D0" w:rsidP="00AD54D0">
      <w:pPr>
        <w:pStyle w:val="k02"/>
        <w:ind w:left="576" w:firstLineChars="0" w:firstLine="0"/>
        <w:rPr>
          <w:color w:val="000000" w:themeColor="text1"/>
        </w:rPr>
      </w:pPr>
    </w:p>
    <w:p w:rsidR="00AD54D0" w:rsidRPr="0068216D" w:rsidRDefault="00AD54D0" w:rsidP="00AD54D0">
      <w:pPr>
        <w:pStyle w:val="k02"/>
        <w:ind w:left="576" w:firstLineChars="0" w:firstLine="0"/>
        <w:rPr>
          <w:color w:val="000000" w:themeColor="text1"/>
        </w:rPr>
      </w:pPr>
    </w:p>
    <w:p w:rsidR="00AD54D0" w:rsidRPr="0068216D" w:rsidRDefault="00AD54D0" w:rsidP="00AD54D0">
      <w:pPr>
        <w:pStyle w:val="k02"/>
        <w:ind w:left="576" w:firstLineChars="0" w:firstLine="0"/>
        <w:rPr>
          <w:color w:val="000000" w:themeColor="text1"/>
        </w:rPr>
      </w:pPr>
    </w:p>
    <w:p w:rsidR="00AD54D0" w:rsidRPr="0068216D" w:rsidRDefault="00AD54D0" w:rsidP="00AD54D0">
      <w:pPr>
        <w:pStyle w:val="k02"/>
        <w:ind w:left="576" w:firstLineChars="0" w:firstLine="0"/>
        <w:rPr>
          <w:color w:val="000000" w:themeColor="text1"/>
        </w:rPr>
      </w:pPr>
    </w:p>
    <w:p w:rsidR="00AD54D0" w:rsidRPr="0068216D" w:rsidRDefault="00AD54D0" w:rsidP="00AD54D0">
      <w:pPr>
        <w:pStyle w:val="k02"/>
        <w:adjustRightInd w:val="0"/>
        <w:spacing w:line="280" w:lineRule="exact"/>
        <w:ind w:firstLineChars="0" w:firstLine="0"/>
        <w:jc w:val="center"/>
        <w:rPr>
          <w:color w:val="000000" w:themeColor="text1"/>
        </w:rPr>
      </w:pPr>
    </w:p>
    <w:p w:rsidR="00AD54D0" w:rsidRPr="0068216D" w:rsidRDefault="00AD54D0" w:rsidP="00AD54D0">
      <w:pPr>
        <w:pStyle w:val="k02"/>
        <w:ind w:left="576" w:firstLineChars="0" w:firstLine="0"/>
        <w:rPr>
          <w:color w:val="000000" w:themeColor="text1"/>
        </w:rPr>
      </w:pPr>
    </w:p>
    <w:p w:rsidR="00AD54D0" w:rsidRPr="0068216D" w:rsidRDefault="00AD54D0" w:rsidP="00AD54D0">
      <w:pPr>
        <w:pStyle w:val="k02"/>
        <w:spacing w:line="400" w:lineRule="exact"/>
        <w:ind w:left="578" w:firstLineChars="0" w:firstLine="0"/>
        <w:rPr>
          <w:color w:val="000000" w:themeColor="text1"/>
        </w:rPr>
      </w:pPr>
    </w:p>
    <w:p w:rsidR="00AD54D0" w:rsidRPr="0068216D" w:rsidRDefault="00AD54D0" w:rsidP="00AD54D0">
      <w:pPr>
        <w:pStyle w:val="a7"/>
        <w:spacing w:beforeLines="70" w:before="168" w:afterLines="0" w:after="0"/>
        <w:rPr>
          <w:color w:val="000000" w:themeColor="text1"/>
        </w:rPr>
      </w:pPr>
      <w:r w:rsidRPr="0068216D">
        <w:rPr>
          <w:rFonts w:hint="eastAsia"/>
          <w:color w:val="000000" w:themeColor="text1"/>
        </w:rPr>
        <w:t>圖</w:t>
      </w:r>
      <w:r w:rsidRPr="0068216D">
        <w:rPr>
          <w:rFonts w:hint="eastAsia"/>
          <w:color w:val="000000" w:themeColor="text1"/>
        </w:rPr>
        <w:t>2.1.1</w:t>
      </w:r>
      <w:r w:rsidRPr="0068216D">
        <w:rPr>
          <w:rFonts w:ascii="細明體" w:eastAsia="細明體" w:hAnsi="細明體" w:cs="細明體" w:hint="eastAsia"/>
          <w:color w:val="000000" w:themeColor="text1"/>
        </w:rPr>
        <w:t xml:space="preserve">　</w:t>
      </w:r>
      <w:r w:rsidRPr="0068216D">
        <w:rPr>
          <w:rFonts w:hint="eastAsia"/>
          <w:color w:val="000000" w:themeColor="text1"/>
        </w:rPr>
        <w:t>面臨課題與挑戰</w:t>
      </w:r>
    </w:p>
    <w:p w:rsidR="007A797C" w:rsidRPr="0068216D" w:rsidRDefault="007A797C" w:rsidP="00FD2668">
      <w:pPr>
        <w:pStyle w:val="k00t15"/>
        <w:rPr>
          <w:color w:val="000000" w:themeColor="text1"/>
        </w:rPr>
      </w:pPr>
      <w:r w:rsidRPr="0068216D">
        <w:rPr>
          <w:rFonts w:hint="eastAsia"/>
          <w:color w:val="000000" w:themeColor="text1"/>
        </w:rPr>
        <w:lastRenderedPageBreak/>
        <w:t>第一節</w:t>
      </w:r>
      <w:r w:rsidR="00FD2668" w:rsidRPr="0068216D">
        <w:rPr>
          <w:rFonts w:hint="eastAsia"/>
          <w:color w:val="000000" w:themeColor="text1"/>
        </w:rPr>
        <w:t xml:space="preserve">　</w:t>
      </w:r>
      <w:r w:rsidRPr="0068216D">
        <w:rPr>
          <w:rFonts w:hint="eastAsia"/>
          <w:color w:val="000000" w:themeColor="text1"/>
        </w:rPr>
        <w:t>經濟面</w:t>
      </w:r>
    </w:p>
    <w:p w:rsidR="007A797C" w:rsidRPr="0068216D" w:rsidRDefault="007A797C" w:rsidP="00FD2668">
      <w:pPr>
        <w:pStyle w:val="line"/>
        <w:rPr>
          <w:color w:val="000000" w:themeColor="text1"/>
        </w:rPr>
      </w:pPr>
    </w:p>
    <w:p w:rsidR="007A797C" w:rsidRPr="0068216D" w:rsidRDefault="007A797C" w:rsidP="00FD2668">
      <w:pPr>
        <w:pStyle w:val="k02"/>
        <w:ind w:firstLine="576"/>
        <w:rPr>
          <w:color w:val="000000" w:themeColor="text1"/>
        </w:rPr>
      </w:pPr>
      <w:r w:rsidRPr="0068216D">
        <w:rPr>
          <w:rFonts w:hint="eastAsia"/>
          <w:color w:val="000000" w:themeColor="text1"/>
        </w:rPr>
        <w:t>臺灣為小型開放經濟體，極易受國際經濟環境牽動，面對全球化帶動的區域經濟整合，以及全球產業供應鏈重組態勢，如何透過融入區域經濟整合、推升商品出口動能、激勵國內投資意願、深化產業結構調整、提升實質薪資成長、改善創新創業環境，打造創新、投資、就業良性循環的經濟發展新模式，以提升國家整體競爭力，為臺灣當前亟需因應的課題與挑戰。</w:t>
      </w:r>
    </w:p>
    <w:p w:rsidR="007A797C" w:rsidRPr="0068216D" w:rsidRDefault="007A797C" w:rsidP="002E2958">
      <w:pPr>
        <w:pStyle w:val="k1a"/>
        <w:spacing w:before="120" w:after="120"/>
        <w:ind w:left="288" w:hanging="288"/>
        <w:rPr>
          <w:color w:val="000000" w:themeColor="text1"/>
        </w:rPr>
      </w:pPr>
      <w:r w:rsidRPr="0068216D">
        <w:rPr>
          <w:rFonts w:hint="eastAsia"/>
          <w:color w:val="000000" w:themeColor="text1"/>
        </w:rPr>
        <w:t>一、區域經濟整合之融入</w:t>
      </w:r>
    </w:p>
    <w:p w:rsidR="007A797C" w:rsidRPr="0068216D" w:rsidRDefault="007A797C" w:rsidP="002E2958">
      <w:pPr>
        <w:pStyle w:val="k2a"/>
        <w:ind w:left="792" w:hanging="576"/>
        <w:rPr>
          <w:color w:val="000000" w:themeColor="text1"/>
        </w:rPr>
      </w:pPr>
      <w:r w:rsidRPr="0068216D">
        <w:rPr>
          <w:rFonts w:ascii="標楷體" w:hAnsi="標楷體" w:hint="eastAsia"/>
          <w:color w:val="000000" w:themeColor="text1"/>
        </w:rPr>
        <w:t>(</w:t>
      </w:r>
      <w:proofErr w:type="gramStart"/>
      <w:r w:rsidRPr="0068216D">
        <w:rPr>
          <w:rFonts w:ascii="標楷體" w:hAnsi="標楷體" w:hint="eastAsia"/>
          <w:color w:val="000000" w:themeColor="text1"/>
        </w:rPr>
        <w:t>一</w:t>
      </w:r>
      <w:proofErr w:type="gramEnd"/>
      <w:r w:rsidRPr="0068216D">
        <w:rPr>
          <w:rFonts w:ascii="標楷體" w:hAnsi="標楷體" w:hint="eastAsia"/>
          <w:color w:val="000000" w:themeColor="text1"/>
        </w:rPr>
        <w:t>)</w:t>
      </w:r>
      <w:r w:rsidRPr="0068216D">
        <w:rPr>
          <w:rFonts w:hint="eastAsia"/>
          <w:color w:val="000000" w:themeColor="text1"/>
        </w:rPr>
        <w:t>主要競爭對手國積極洽簽自由貿易協定</w:t>
      </w:r>
      <w:r w:rsidRPr="0068216D">
        <w:rPr>
          <w:rFonts w:ascii="標楷體" w:hAnsi="標楷體" w:hint="eastAsia"/>
          <w:color w:val="000000" w:themeColor="text1"/>
        </w:rPr>
        <w:t>(</w:t>
      </w:r>
      <w:r w:rsidRPr="0068216D">
        <w:rPr>
          <w:rFonts w:hint="eastAsia"/>
          <w:color w:val="000000" w:themeColor="text1"/>
        </w:rPr>
        <w:t>FTA</w:t>
      </w:r>
      <w:r w:rsidRPr="0068216D">
        <w:rPr>
          <w:rFonts w:ascii="標楷體" w:hAnsi="標楷體" w:hint="eastAsia"/>
          <w:color w:val="000000" w:themeColor="text1"/>
        </w:rPr>
        <w:t>)</w:t>
      </w:r>
    </w:p>
    <w:p w:rsidR="007A797C" w:rsidRPr="0068216D" w:rsidRDefault="007A797C" w:rsidP="002E2958">
      <w:pPr>
        <w:pStyle w:val="k22"/>
        <w:ind w:left="792" w:firstLine="576"/>
        <w:rPr>
          <w:color w:val="000000" w:themeColor="text1"/>
        </w:rPr>
      </w:pPr>
      <w:r w:rsidRPr="0068216D">
        <w:rPr>
          <w:rFonts w:hint="eastAsia"/>
          <w:color w:val="000000" w:themeColor="text1"/>
        </w:rPr>
        <w:t>隨著區域經濟整合加速，我主要競爭對手國積極對外洽簽</w:t>
      </w:r>
      <w:r w:rsidRPr="0068216D">
        <w:rPr>
          <w:color w:val="000000" w:themeColor="text1"/>
        </w:rPr>
        <w:t>FTA</w:t>
      </w:r>
      <w:r w:rsidRPr="0068216D">
        <w:rPr>
          <w:rFonts w:hint="eastAsia"/>
          <w:color w:val="000000" w:themeColor="text1"/>
        </w:rPr>
        <w:t>，南韓與其</w:t>
      </w:r>
      <w:r w:rsidRPr="0068216D">
        <w:rPr>
          <w:color w:val="000000" w:themeColor="text1"/>
        </w:rPr>
        <w:t>FTA</w:t>
      </w:r>
      <w:r w:rsidRPr="0068216D">
        <w:rPr>
          <w:rFonts w:hint="eastAsia"/>
          <w:color w:val="000000" w:themeColor="text1"/>
        </w:rPr>
        <w:t>簽署並生效</w:t>
      </w:r>
      <w:r w:rsidRPr="0068216D">
        <w:rPr>
          <w:rFonts w:ascii="標楷體" w:hAnsi="標楷體" w:hint="eastAsia"/>
          <w:color w:val="000000" w:themeColor="text1"/>
        </w:rPr>
        <w:t>國</w:t>
      </w:r>
      <w:r w:rsidRPr="0068216D">
        <w:rPr>
          <w:rFonts w:ascii="標楷體" w:hAnsi="標楷體"/>
          <w:color w:val="000000" w:themeColor="text1"/>
        </w:rPr>
        <w:t>(</w:t>
      </w:r>
      <w:r w:rsidRPr="0068216D">
        <w:rPr>
          <w:color w:val="000000" w:themeColor="text1"/>
        </w:rPr>
        <w:t>47</w:t>
      </w:r>
      <w:r w:rsidRPr="0068216D">
        <w:rPr>
          <w:rFonts w:hint="eastAsia"/>
          <w:color w:val="000000" w:themeColor="text1"/>
        </w:rPr>
        <w:t>國</w:t>
      </w:r>
      <w:r w:rsidRPr="0068216D">
        <w:rPr>
          <w:rFonts w:ascii="標楷體" w:hAnsi="標楷體"/>
          <w:color w:val="000000" w:themeColor="text1"/>
        </w:rPr>
        <w:t>)</w:t>
      </w:r>
      <w:r w:rsidR="00930DB7" w:rsidRPr="0068216D">
        <w:rPr>
          <w:rFonts w:hint="eastAsia"/>
          <w:color w:val="000000" w:themeColor="text1"/>
        </w:rPr>
        <w:t>之商品貿易額</w:t>
      </w:r>
      <w:r w:rsidRPr="0068216D">
        <w:rPr>
          <w:rFonts w:hint="eastAsia"/>
          <w:color w:val="000000" w:themeColor="text1"/>
        </w:rPr>
        <w:t>占其商品貿易總額達</w:t>
      </w:r>
      <w:r w:rsidRPr="0068216D">
        <w:rPr>
          <w:color w:val="000000" w:themeColor="text1"/>
        </w:rPr>
        <w:t>63%</w:t>
      </w:r>
      <w:r w:rsidR="00930DB7" w:rsidRPr="0068216D">
        <w:rPr>
          <w:rFonts w:hint="eastAsia"/>
          <w:color w:val="000000" w:themeColor="text1"/>
        </w:rPr>
        <w:t>，</w:t>
      </w:r>
      <w:r w:rsidRPr="0068216D">
        <w:rPr>
          <w:rFonts w:hint="eastAsia"/>
          <w:color w:val="000000" w:themeColor="text1"/>
        </w:rPr>
        <w:t>日本為</w:t>
      </w:r>
      <w:r w:rsidRPr="0068216D">
        <w:rPr>
          <w:color w:val="000000" w:themeColor="text1"/>
        </w:rPr>
        <w:t>18%</w:t>
      </w:r>
      <w:r w:rsidRPr="0068216D">
        <w:rPr>
          <w:rFonts w:ascii="標楷體" w:hAnsi="標楷體"/>
          <w:color w:val="000000" w:themeColor="text1"/>
        </w:rPr>
        <w:t>(</w:t>
      </w:r>
      <w:r w:rsidRPr="0068216D">
        <w:rPr>
          <w:color w:val="000000" w:themeColor="text1"/>
        </w:rPr>
        <w:t>15</w:t>
      </w:r>
      <w:r w:rsidRPr="0068216D">
        <w:rPr>
          <w:rFonts w:hint="eastAsia"/>
          <w:color w:val="000000" w:themeColor="text1"/>
        </w:rPr>
        <w:t>國</w:t>
      </w:r>
      <w:r w:rsidRPr="0068216D">
        <w:rPr>
          <w:rFonts w:ascii="標楷體" w:hAnsi="標楷體"/>
          <w:color w:val="000000" w:themeColor="text1"/>
        </w:rPr>
        <w:t>)</w:t>
      </w:r>
      <w:r w:rsidR="00930DB7" w:rsidRPr="0068216D">
        <w:rPr>
          <w:rFonts w:hint="eastAsia"/>
          <w:color w:val="000000" w:themeColor="text1"/>
        </w:rPr>
        <w:t>，</w:t>
      </w:r>
      <w:r w:rsidRPr="0068216D">
        <w:rPr>
          <w:rFonts w:hint="eastAsia"/>
          <w:color w:val="000000" w:themeColor="text1"/>
        </w:rPr>
        <w:t>新加坡為</w:t>
      </w:r>
      <w:r w:rsidRPr="0068216D">
        <w:rPr>
          <w:color w:val="000000" w:themeColor="text1"/>
        </w:rPr>
        <w:t>76%</w:t>
      </w:r>
      <w:r w:rsidRPr="0068216D">
        <w:rPr>
          <w:rFonts w:ascii="標楷體" w:hAnsi="標楷體"/>
          <w:color w:val="000000" w:themeColor="text1"/>
        </w:rPr>
        <w:t>(</w:t>
      </w:r>
      <w:r w:rsidRPr="0068216D">
        <w:rPr>
          <w:color w:val="000000" w:themeColor="text1"/>
        </w:rPr>
        <w:t>32</w:t>
      </w:r>
      <w:r w:rsidRPr="0068216D">
        <w:rPr>
          <w:rFonts w:hint="eastAsia"/>
          <w:color w:val="000000" w:themeColor="text1"/>
        </w:rPr>
        <w:t>國</w:t>
      </w:r>
      <w:r w:rsidRPr="0068216D">
        <w:rPr>
          <w:rFonts w:ascii="標楷體" w:hAnsi="標楷體"/>
          <w:color w:val="000000" w:themeColor="text1"/>
        </w:rPr>
        <w:t>)</w:t>
      </w:r>
      <w:r w:rsidR="00930DB7" w:rsidRPr="0068216D">
        <w:rPr>
          <w:rFonts w:hint="eastAsia"/>
          <w:color w:val="000000" w:themeColor="text1"/>
        </w:rPr>
        <w:t>，</w:t>
      </w:r>
      <w:r w:rsidRPr="0068216D">
        <w:rPr>
          <w:rFonts w:hint="eastAsia"/>
          <w:color w:val="000000" w:themeColor="text1"/>
        </w:rPr>
        <w:t>反觀我國不到</w:t>
      </w:r>
      <w:r w:rsidRPr="0068216D">
        <w:rPr>
          <w:color w:val="000000" w:themeColor="text1"/>
        </w:rPr>
        <w:t>10%</w:t>
      </w:r>
      <w:r w:rsidRPr="0068216D">
        <w:rPr>
          <w:rFonts w:ascii="標楷體" w:hAnsi="標楷體"/>
          <w:color w:val="000000" w:themeColor="text1"/>
        </w:rPr>
        <w:t>(</w:t>
      </w:r>
      <w:r w:rsidRPr="0068216D">
        <w:rPr>
          <w:rFonts w:hint="eastAsia"/>
          <w:color w:val="000000" w:themeColor="text1"/>
        </w:rPr>
        <w:t>包括與巴拿馬、瓜地馬拉、尼加拉瓜、薩爾瓦多、宏都拉斯等</w:t>
      </w:r>
      <w:r w:rsidRPr="0068216D">
        <w:rPr>
          <w:color w:val="000000" w:themeColor="text1"/>
        </w:rPr>
        <w:t>5</w:t>
      </w:r>
      <w:r w:rsidRPr="0068216D">
        <w:rPr>
          <w:rFonts w:hint="eastAsia"/>
          <w:color w:val="000000" w:themeColor="text1"/>
        </w:rPr>
        <w:t>國之</w:t>
      </w:r>
      <w:r w:rsidRPr="0068216D">
        <w:rPr>
          <w:color w:val="000000" w:themeColor="text1"/>
        </w:rPr>
        <w:t>FTA</w:t>
      </w:r>
      <w:r w:rsidRPr="0068216D">
        <w:rPr>
          <w:rFonts w:hint="eastAsia"/>
          <w:color w:val="000000" w:themeColor="text1"/>
        </w:rPr>
        <w:t>，以及</w:t>
      </w:r>
      <w:r w:rsidRPr="0068216D">
        <w:rPr>
          <w:color w:val="000000" w:themeColor="text1"/>
        </w:rPr>
        <w:t>ECFA</w:t>
      </w:r>
      <w:proofErr w:type="gramStart"/>
      <w:r w:rsidRPr="0068216D">
        <w:rPr>
          <w:rFonts w:hint="eastAsia"/>
          <w:color w:val="000000" w:themeColor="text1"/>
        </w:rPr>
        <w:t>早收清單</w:t>
      </w:r>
      <w:proofErr w:type="gramEnd"/>
      <w:r w:rsidRPr="0068216D">
        <w:rPr>
          <w:rFonts w:hint="eastAsia"/>
          <w:color w:val="000000" w:themeColor="text1"/>
        </w:rPr>
        <w:t>、</w:t>
      </w:r>
      <w:proofErr w:type="gramStart"/>
      <w:r w:rsidRPr="0068216D">
        <w:rPr>
          <w:rFonts w:hint="eastAsia"/>
          <w:color w:val="000000" w:themeColor="text1"/>
        </w:rPr>
        <w:t>臺紐</w:t>
      </w:r>
      <w:proofErr w:type="gramEnd"/>
      <w:r w:rsidRPr="0068216D">
        <w:rPr>
          <w:rFonts w:hint="eastAsia"/>
          <w:color w:val="000000" w:themeColor="text1"/>
        </w:rPr>
        <w:t>經濟合作協定、</w:t>
      </w:r>
      <w:proofErr w:type="gramStart"/>
      <w:r w:rsidRPr="0068216D">
        <w:rPr>
          <w:rFonts w:hint="eastAsia"/>
          <w:color w:val="000000" w:themeColor="text1"/>
        </w:rPr>
        <w:t>臺</w:t>
      </w:r>
      <w:proofErr w:type="gramEnd"/>
      <w:r w:rsidRPr="0068216D">
        <w:rPr>
          <w:rFonts w:hint="eastAsia"/>
          <w:color w:val="000000" w:themeColor="text1"/>
        </w:rPr>
        <w:t>星經濟夥伴協定</w:t>
      </w:r>
      <w:r w:rsidRPr="0068216D">
        <w:rPr>
          <w:rFonts w:ascii="標楷體" w:hAnsi="標楷體"/>
          <w:color w:val="000000" w:themeColor="text1"/>
        </w:rPr>
        <w:t>)</w:t>
      </w:r>
      <w:r w:rsidRPr="0068216D">
        <w:rPr>
          <w:rFonts w:hint="eastAsia"/>
          <w:color w:val="000000" w:themeColor="text1"/>
        </w:rPr>
        <w:t>。面對如此競爭環境，臺灣必須加速推動與主要貿易夥伴洽簽經濟合作協議</w:t>
      </w:r>
      <w:r w:rsidRPr="0068216D">
        <w:rPr>
          <w:rFonts w:ascii="標楷體" w:hAnsi="標楷體"/>
          <w:color w:val="000000" w:themeColor="text1"/>
        </w:rPr>
        <w:t>(</w:t>
      </w:r>
      <w:r w:rsidRPr="0068216D">
        <w:rPr>
          <w:color w:val="000000" w:themeColor="text1"/>
        </w:rPr>
        <w:t>ECA</w:t>
      </w:r>
      <w:r w:rsidRPr="0068216D">
        <w:rPr>
          <w:rFonts w:ascii="標楷體" w:hAnsi="標楷體"/>
          <w:color w:val="000000" w:themeColor="text1"/>
        </w:rPr>
        <w:t>)</w:t>
      </w:r>
      <w:r w:rsidRPr="0068216D">
        <w:rPr>
          <w:rFonts w:hint="eastAsia"/>
          <w:color w:val="000000" w:themeColor="text1"/>
        </w:rPr>
        <w:t>或</w:t>
      </w:r>
      <w:r w:rsidRPr="0068216D">
        <w:rPr>
          <w:color w:val="000000" w:themeColor="text1"/>
        </w:rPr>
        <w:t>FTA</w:t>
      </w:r>
      <w:r w:rsidRPr="0068216D">
        <w:rPr>
          <w:rFonts w:hint="eastAsia"/>
          <w:color w:val="000000" w:themeColor="text1"/>
        </w:rPr>
        <w:t>，並全力爭取加入「跨太平洋夥伴協定」</w:t>
      </w:r>
      <w:r w:rsidRPr="0068216D">
        <w:rPr>
          <w:rFonts w:ascii="標楷體" w:hAnsi="標楷體"/>
          <w:color w:val="000000" w:themeColor="text1"/>
        </w:rPr>
        <w:t>(</w:t>
      </w:r>
      <w:r w:rsidRPr="0068216D">
        <w:rPr>
          <w:color w:val="000000" w:themeColor="text1"/>
        </w:rPr>
        <w:t>TPP</w:t>
      </w:r>
      <w:r w:rsidRPr="0068216D">
        <w:rPr>
          <w:rFonts w:ascii="標楷體" w:hAnsi="標楷體"/>
          <w:color w:val="000000" w:themeColor="text1"/>
        </w:rPr>
        <w:t>)</w:t>
      </w:r>
      <w:r w:rsidRPr="0068216D">
        <w:rPr>
          <w:rFonts w:hint="eastAsia"/>
          <w:color w:val="000000" w:themeColor="text1"/>
        </w:rPr>
        <w:t>及「區域全面經濟夥伴協定」</w:t>
      </w:r>
      <w:r w:rsidRPr="0068216D">
        <w:rPr>
          <w:rFonts w:ascii="標楷體" w:hAnsi="標楷體"/>
          <w:color w:val="000000" w:themeColor="text1"/>
        </w:rPr>
        <w:t>(</w:t>
      </w:r>
      <w:r w:rsidRPr="0068216D">
        <w:rPr>
          <w:color w:val="000000" w:themeColor="text1"/>
        </w:rPr>
        <w:t>RCEP</w:t>
      </w:r>
      <w:r w:rsidRPr="0068216D">
        <w:rPr>
          <w:rFonts w:ascii="標楷體" w:hAnsi="標楷體"/>
          <w:color w:val="000000" w:themeColor="text1"/>
        </w:rPr>
        <w:t>)</w:t>
      </w:r>
      <w:r w:rsidRPr="0068216D">
        <w:rPr>
          <w:rFonts w:hint="eastAsia"/>
          <w:color w:val="000000" w:themeColor="text1"/>
        </w:rPr>
        <w:t>，以積極融入區域經濟整合，拓展國際</w:t>
      </w:r>
      <w:proofErr w:type="gramStart"/>
      <w:r w:rsidRPr="0068216D">
        <w:rPr>
          <w:rFonts w:hint="eastAsia"/>
          <w:color w:val="000000" w:themeColor="text1"/>
        </w:rPr>
        <w:t>巿</w:t>
      </w:r>
      <w:proofErr w:type="gramEnd"/>
      <w:r w:rsidRPr="0068216D">
        <w:rPr>
          <w:rFonts w:hint="eastAsia"/>
          <w:color w:val="000000" w:themeColor="text1"/>
        </w:rPr>
        <w:t>場。</w:t>
      </w:r>
    </w:p>
    <w:p w:rsidR="007A797C" w:rsidRPr="0068216D" w:rsidRDefault="007A797C" w:rsidP="002E2958">
      <w:pPr>
        <w:pStyle w:val="k2a"/>
        <w:ind w:left="792" w:hanging="576"/>
        <w:rPr>
          <w:color w:val="000000" w:themeColor="text1"/>
        </w:rPr>
      </w:pPr>
      <w:r w:rsidRPr="0068216D">
        <w:rPr>
          <w:rFonts w:ascii="標楷體" w:hAnsi="標楷體" w:hint="eastAsia"/>
          <w:color w:val="000000" w:themeColor="text1"/>
        </w:rPr>
        <w:t>(二)</w:t>
      </w:r>
      <w:r w:rsidRPr="0068216D">
        <w:rPr>
          <w:rFonts w:hint="eastAsia"/>
          <w:color w:val="000000" w:themeColor="text1"/>
        </w:rPr>
        <w:t>落實經貿策略，完善配套措施以因應衝擊</w:t>
      </w:r>
    </w:p>
    <w:p w:rsidR="007A797C" w:rsidRPr="0068216D" w:rsidRDefault="007A797C" w:rsidP="002E2958">
      <w:pPr>
        <w:pStyle w:val="k22"/>
        <w:ind w:left="792" w:firstLine="576"/>
        <w:rPr>
          <w:color w:val="000000" w:themeColor="text1"/>
        </w:rPr>
      </w:pPr>
      <w:r w:rsidRPr="0068216D">
        <w:rPr>
          <w:rFonts w:hint="eastAsia"/>
          <w:color w:val="000000" w:themeColor="text1"/>
        </w:rPr>
        <w:t>當前政府對外經貿發展策略，主要係秉持「壯大臺灣、連結亞太、布局全球」的戰略思維，一方面提升臺灣在全球價值鏈中的地位；另方面</w:t>
      </w:r>
      <w:r w:rsidR="00930DB7" w:rsidRPr="0068216D">
        <w:rPr>
          <w:rFonts w:hint="eastAsia"/>
          <w:color w:val="000000" w:themeColor="text1"/>
        </w:rPr>
        <w:t>則</w:t>
      </w:r>
      <w:r w:rsidRPr="0068216D">
        <w:rPr>
          <w:rFonts w:hint="eastAsia"/>
          <w:color w:val="000000" w:themeColor="text1"/>
        </w:rPr>
        <w:t>吸引全球投資，拓展商品</w:t>
      </w:r>
      <w:r w:rsidR="00930DB7" w:rsidRPr="0068216D">
        <w:rPr>
          <w:rFonts w:hint="eastAsia"/>
          <w:color w:val="000000" w:themeColor="text1"/>
        </w:rPr>
        <w:t>與</w:t>
      </w:r>
      <w:r w:rsidRPr="0068216D">
        <w:rPr>
          <w:rFonts w:hint="eastAsia"/>
          <w:color w:val="000000" w:themeColor="text1"/>
        </w:rPr>
        <w:t>服務輸出，建設臺灣早日邁向自由經濟島。</w:t>
      </w:r>
      <w:r w:rsidR="00A03A6B" w:rsidRPr="0068216D">
        <w:rPr>
          <w:rFonts w:hint="eastAsia"/>
          <w:color w:val="000000" w:themeColor="text1"/>
        </w:rPr>
        <w:t>為</w:t>
      </w:r>
      <w:r w:rsidR="00930DB7" w:rsidRPr="0068216D">
        <w:rPr>
          <w:rFonts w:hint="eastAsia"/>
          <w:color w:val="000000" w:themeColor="text1"/>
        </w:rPr>
        <w:t>此，</w:t>
      </w:r>
      <w:r w:rsidRPr="0068216D">
        <w:rPr>
          <w:rFonts w:hint="eastAsia"/>
          <w:color w:val="000000" w:themeColor="text1"/>
        </w:rPr>
        <w:t>政府將致力於調整經濟體質、提升經商環境，設立自由經濟示範區，促進外人投資，吸引優秀外籍人士來</w:t>
      </w:r>
      <w:proofErr w:type="gramStart"/>
      <w:r w:rsidRPr="0068216D">
        <w:rPr>
          <w:rFonts w:hint="eastAsia"/>
          <w:color w:val="000000" w:themeColor="text1"/>
        </w:rPr>
        <w:t>臺</w:t>
      </w:r>
      <w:proofErr w:type="gramEnd"/>
      <w:r w:rsidRPr="0068216D">
        <w:rPr>
          <w:rFonts w:hint="eastAsia"/>
          <w:color w:val="000000" w:themeColor="text1"/>
        </w:rPr>
        <w:t>工作，</w:t>
      </w:r>
      <w:r w:rsidR="00930DB7" w:rsidRPr="0068216D">
        <w:rPr>
          <w:rFonts w:hint="eastAsia"/>
          <w:color w:val="000000" w:themeColor="text1"/>
        </w:rPr>
        <w:t>並</w:t>
      </w:r>
      <w:r w:rsidRPr="0068216D">
        <w:rPr>
          <w:rFonts w:hint="eastAsia"/>
          <w:color w:val="000000" w:themeColor="text1"/>
        </w:rPr>
        <w:t>增加產業的國際競爭力，使臺灣成為各國互利互惠的經貿夥伴。</w:t>
      </w:r>
    </w:p>
    <w:p w:rsidR="007A797C" w:rsidRPr="0068216D" w:rsidRDefault="007A797C" w:rsidP="00CD789D">
      <w:pPr>
        <w:pStyle w:val="k1a"/>
        <w:spacing w:before="120" w:after="120"/>
        <w:ind w:left="288" w:hanging="288"/>
        <w:rPr>
          <w:color w:val="000000" w:themeColor="text1"/>
        </w:rPr>
      </w:pPr>
      <w:r w:rsidRPr="0068216D">
        <w:rPr>
          <w:rFonts w:hint="eastAsia"/>
          <w:color w:val="000000" w:themeColor="text1"/>
        </w:rPr>
        <w:t>二、商品出口動能之推升</w:t>
      </w:r>
    </w:p>
    <w:p w:rsidR="007A797C" w:rsidRPr="0068216D" w:rsidRDefault="007A797C" w:rsidP="002E2958">
      <w:pPr>
        <w:pStyle w:val="k12"/>
        <w:ind w:left="240" w:firstLine="605"/>
        <w:rPr>
          <w:color w:val="000000" w:themeColor="text1"/>
        </w:rPr>
      </w:pPr>
      <w:r w:rsidRPr="0068216D">
        <w:rPr>
          <w:rFonts w:hint="eastAsia"/>
          <w:color w:val="000000" w:themeColor="text1"/>
        </w:rPr>
        <w:lastRenderedPageBreak/>
        <w:t>出口為臺灣經濟成長的重要動能，惟</w:t>
      </w:r>
      <w:r w:rsidRPr="0068216D">
        <w:rPr>
          <w:rFonts w:hint="eastAsia"/>
          <w:color w:val="000000" w:themeColor="text1"/>
        </w:rPr>
        <w:t>89</w:t>
      </w:r>
      <w:r w:rsidRPr="0068216D">
        <w:rPr>
          <w:rFonts w:hint="eastAsia"/>
          <w:color w:val="000000" w:themeColor="text1"/>
        </w:rPr>
        <w:t>年以來，我國商品出口成長轉緩，遠較全球商品出口成長率為低，</w:t>
      </w:r>
      <w:r w:rsidRPr="0068216D">
        <w:rPr>
          <w:rFonts w:hint="eastAsia"/>
          <w:color w:val="000000" w:themeColor="text1"/>
        </w:rPr>
        <w:t>101</w:t>
      </w:r>
      <w:r w:rsidRPr="0068216D">
        <w:rPr>
          <w:rFonts w:hint="eastAsia"/>
          <w:color w:val="000000" w:themeColor="text1"/>
        </w:rPr>
        <w:t>、</w:t>
      </w:r>
      <w:r w:rsidRPr="0068216D">
        <w:rPr>
          <w:rFonts w:hint="eastAsia"/>
          <w:color w:val="000000" w:themeColor="text1"/>
        </w:rPr>
        <w:t>102</w:t>
      </w:r>
      <w:r w:rsidRPr="0068216D">
        <w:rPr>
          <w:rFonts w:hint="eastAsia"/>
          <w:color w:val="000000" w:themeColor="text1"/>
        </w:rPr>
        <w:t>年商品出口成長率僅分別為</w:t>
      </w:r>
      <w:r w:rsidRPr="0068216D">
        <w:rPr>
          <w:rFonts w:hint="eastAsia"/>
          <w:color w:val="000000" w:themeColor="text1"/>
        </w:rPr>
        <w:t>-2.3%</w:t>
      </w:r>
      <w:r w:rsidRPr="0068216D">
        <w:rPr>
          <w:rFonts w:hint="eastAsia"/>
          <w:color w:val="000000" w:themeColor="text1"/>
        </w:rPr>
        <w:t>、</w:t>
      </w:r>
      <w:r w:rsidRPr="0068216D">
        <w:rPr>
          <w:rFonts w:hint="eastAsia"/>
          <w:color w:val="000000" w:themeColor="text1"/>
        </w:rPr>
        <w:t>1.4%</w:t>
      </w:r>
      <w:r w:rsidRPr="0068216D">
        <w:rPr>
          <w:rFonts w:hint="eastAsia"/>
          <w:color w:val="000000" w:themeColor="text1"/>
        </w:rPr>
        <w:t>，低於全球平均之</w:t>
      </w:r>
      <w:r w:rsidRPr="0068216D">
        <w:rPr>
          <w:rFonts w:hint="eastAsia"/>
          <w:color w:val="000000" w:themeColor="text1"/>
        </w:rPr>
        <w:t>0.4%</w:t>
      </w:r>
      <w:r w:rsidRPr="0068216D">
        <w:rPr>
          <w:rFonts w:hint="eastAsia"/>
          <w:color w:val="000000" w:themeColor="text1"/>
        </w:rPr>
        <w:t>、</w:t>
      </w:r>
      <w:r w:rsidRPr="0068216D">
        <w:rPr>
          <w:rFonts w:hint="eastAsia"/>
          <w:color w:val="000000" w:themeColor="text1"/>
        </w:rPr>
        <w:t>2.</w:t>
      </w:r>
      <w:r w:rsidR="00674B88" w:rsidRPr="0068216D">
        <w:rPr>
          <w:rFonts w:hint="eastAsia"/>
          <w:color w:val="000000" w:themeColor="text1"/>
        </w:rPr>
        <w:t>2</w:t>
      </w:r>
      <w:r w:rsidRPr="0068216D">
        <w:rPr>
          <w:rFonts w:hint="eastAsia"/>
          <w:color w:val="000000" w:themeColor="text1"/>
        </w:rPr>
        <w:t>%</w:t>
      </w:r>
      <w:r w:rsidRPr="0068216D">
        <w:rPr>
          <w:rFonts w:hint="eastAsia"/>
          <w:color w:val="000000" w:themeColor="text1"/>
        </w:rPr>
        <w:t>。</w:t>
      </w:r>
      <w:r w:rsidR="00641F85" w:rsidRPr="0068216D">
        <w:rPr>
          <w:rFonts w:hint="eastAsia"/>
          <w:color w:val="000000" w:themeColor="text1"/>
        </w:rPr>
        <w:t>當前商品出口情勢及面臨課題</w:t>
      </w:r>
      <w:r w:rsidRPr="0068216D">
        <w:rPr>
          <w:rFonts w:hint="eastAsia"/>
          <w:color w:val="000000" w:themeColor="text1"/>
        </w:rPr>
        <w:t>分述如次：</w:t>
      </w:r>
    </w:p>
    <w:p w:rsidR="007A797C" w:rsidRPr="0068216D" w:rsidRDefault="007A797C" w:rsidP="002E2958">
      <w:pPr>
        <w:pStyle w:val="k2a"/>
        <w:ind w:left="792" w:hanging="576"/>
        <w:rPr>
          <w:color w:val="000000" w:themeColor="text1"/>
        </w:rPr>
      </w:pPr>
      <w:r w:rsidRPr="0068216D">
        <w:rPr>
          <w:rFonts w:ascii="標楷體" w:hAnsi="標楷體" w:hint="eastAsia"/>
          <w:color w:val="000000" w:themeColor="text1"/>
        </w:rPr>
        <w:t>(</w:t>
      </w:r>
      <w:proofErr w:type="gramStart"/>
      <w:r w:rsidRPr="0068216D">
        <w:rPr>
          <w:rFonts w:ascii="標楷體" w:hAnsi="標楷體" w:hint="eastAsia"/>
          <w:color w:val="000000" w:themeColor="text1"/>
        </w:rPr>
        <w:t>一</w:t>
      </w:r>
      <w:proofErr w:type="gramEnd"/>
      <w:r w:rsidRPr="0068216D">
        <w:rPr>
          <w:rFonts w:ascii="標楷體" w:hAnsi="標楷體" w:hint="eastAsia"/>
          <w:color w:val="000000" w:themeColor="text1"/>
        </w:rPr>
        <w:t>)</w:t>
      </w:r>
      <w:r w:rsidRPr="0068216D">
        <w:rPr>
          <w:rFonts w:hint="eastAsia"/>
          <w:color w:val="000000" w:themeColor="text1"/>
        </w:rPr>
        <w:t>出口動能減退且出口產品與市場過度集中</w:t>
      </w:r>
    </w:p>
    <w:p w:rsidR="007A797C" w:rsidRPr="0068216D" w:rsidRDefault="007A797C" w:rsidP="002E2958">
      <w:pPr>
        <w:pStyle w:val="k22"/>
        <w:ind w:left="792" w:firstLine="576"/>
        <w:rPr>
          <w:color w:val="000000" w:themeColor="text1"/>
        </w:rPr>
      </w:pPr>
      <w:r w:rsidRPr="0068216D">
        <w:rPr>
          <w:rFonts w:hint="eastAsia"/>
          <w:color w:val="000000" w:themeColor="text1"/>
        </w:rPr>
        <w:t>出口產品結構方面，我國出口集中於少數</w:t>
      </w:r>
      <w:r w:rsidRPr="0068216D">
        <w:rPr>
          <w:rFonts w:hint="eastAsia"/>
          <w:color w:val="000000" w:themeColor="text1"/>
        </w:rPr>
        <w:t>ICT</w:t>
      </w:r>
      <w:r w:rsidRPr="0068216D">
        <w:rPr>
          <w:rFonts w:hint="eastAsia"/>
          <w:color w:val="000000" w:themeColor="text1"/>
        </w:rPr>
        <w:t>主力產品，</w:t>
      </w:r>
      <w:proofErr w:type="gramStart"/>
      <w:r w:rsidRPr="0068216D">
        <w:rPr>
          <w:rFonts w:hint="eastAsia"/>
          <w:color w:val="000000" w:themeColor="text1"/>
        </w:rPr>
        <w:t>中間財占</w:t>
      </w:r>
      <w:r w:rsidRPr="0068216D">
        <w:rPr>
          <w:rFonts w:hint="eastAsia"/>
          <w:color w:val="000000" w:themeColor="text1"/>
        </w:rPr>
        <w:t>7</w:t>
      </w:r>
      <w:r w:rsidRPr="0068216D">
        <w:rPr>
          <w:rFonts w:hint="eastAsia"/>
          <w:color w:val="000000" w:themeColor="text1"/>
        </w:rPr>
        <w:t>成</w:t>
      </w:r>
      <w:proofErr w:type="gramEnd"/>
      <w:r w:rsidRPr="0068216D">
        <w:rPr>
          <w:rFonts w:hint="eastAsia"/>
          <w:color w:val="000000" w:themeColor="text1"/>
        </w:rPr>
        <w:t>餘；出口地區結構方面，我國對中國大陸及香港出口高居</w:t>
      </w:r>
      <w:proofErr w:type="gramStart"/>
      <w:r w:rsidRPr="0068216D">
        <w:rPr>
          <w:rFonts w:hint="eastAsia"/>
          <w:color w:val="000000" w:themeColor="text1"/>
        </w:rPr>
        <w:t>4</w:t>
      </w:r>
      <w:r w:rsidRPr="0068216D">
        <w:rPr>
          <w:rFonts w:hint="eastAsia"/>
          <w:color w:val="000000" w:themeColor="text1"/>
        </w:rPr>
        <w:t>成</w:t>
      </w:r>
      <w:proofErr w:type="gramEnd"/>
      <w:r w:rsidRPr="0068216D">
        <w:rPr>
          <w:rFonts w:hint="eastAsia"/>
          <w:color w:val="000000" w:themeColor="text1"/>
        </w:rPr>
        <w:t>，加計東協，已近</w:t>
      </w:r>
      <w:proofErr w:type="gramStart"/>
      <w:r w:rsidRPr="0068216D">
        <w:rPr>
          <w:rFonts w:hint="eastAsia"/>
          <w:color w:val="000000" w:themeColor="text1"/>
        </w:rPr>
        <w:t>6</w:t>
      </w:r>
      <w:r w:rsidRPr="0068216D">
        <w:rPr>
          <w:rFonts w:hint="eastAsia"/>
          <w:color w:val="000000" w:themeColor="text1"/>
        </w:rPr>
        <w:t>成</w:t>
      </w:r>
      <w:proofErr w:type="gramEnd"/>
      <w:r w:rsidR="00930DB7" w:rsidRPr="0068216D">
        <w:rPr>
          <w:rFonts w:hint="eastAsia"/>
          <w:color w:val="000000" w:themeColor="text1"/>
        </w:rPr>
        <w:t>，</w:t>
      </w:r>
      <w:proofErr w:type="gramStart"/>
      <w:r w:rsidRPr="0068216D">
        <w:rPr>
          <w:rFonts w:hint="eastAsia"/>
          <w:color w:val="000000" w:themeColor="text1"/>
        </w:rPr>
        <w:t>凸</w:t>
      </w:r>
      <w:proofErr w:type="gramEnd"/>
      <w:r w:rsidRPr="0068216D">
        <w:rPr>
          <w:rFonts w:hint="eastAsia"/>
          <w:color w:val="000000" w:themeColor="text1"/>
        </w:rPr>
        <w:t>顯我國出口表現易受單一產業或市場興衰影響，出現較大幅度的波動。</w:t>
      </w:r>
    </w:p>
    <w:p w:rsidR="007A797C" w:rsidRPr="0068216D" w:rsidRDefault="007A797C" w:rsidP="002E2958">
      <w:pPr>
        <w:pStyle w:val="k2a"/>
        <w:ind w:left="792" w:hanging="576"/>
        <w:rPr>
          <w:color w:val="000000" w:themeColor="text1"/>
        </w:rPr>
      </w:pPr>
      <w:r w:rsidRPr="0068216D">
        <w:rPr>
          <w:rFonts w:ascii="標楷體" w:hAnsi="標楷體" w:hint="eastAsia"/>
          <w:color w:val="000000" w:themeColor="text1"/>
        </w:rPr>
        <w:t>(二)</w:t>
      </w:r>
      <w:r w:rsidRPr="0068216D">
        <w:rPr>
          <w:rFonts w:hint="eastAsia"/>
          <w:color w:val="000000" w:themeColor="text1"/>
        </w:rPr>
        <w:t>ICT</w:t>
      </w:r>
      <w:r w:rsidRPr="0068216D">
        <w:rPr>
          <w:rFonts w:hint="eastAsia"/>
          <w:color w:val="000000" w:themeColor="text1"/>
        </w:rPr>
        <w:t>代工出口模式面臨國際市場競爭</w:t>
      </w:r>
    </w:p>
    <w:p w:rsidR="007A797C" w:rsidRPr="0068216D" w:rsidRDefault="007A797C" w:rsidP="00AC396C">
      <w:pPr>
        <w:pStyle w:val="k22"/>
        <w:ind w:left="792" w:firstLine="576"/>
        <w:rPr>
          <w:color w:val="000000" w:themeColor="text1"/>
        </w:rPr>
      </w:pPr>
      <w:r w:rsidRPr="0068216D">
        <w:rPr>
          <w:rFonts w:hint="eastAsia"/>
          <w:color w:val="000000" w:themeColor="text1"/>
        </w:rPr>
        <w:t>依據</w:t>
      </w:r>
      <w:r w:rsidRPr="0068216D">
        <w:rPr>
          <w:rFonts w:hint="eastAsia"/>
          <w:color w:val="000000" w:themeColor="text1"/>
        </w:rPr>
        <w:t>2013</w:t>
      </w:r>
      <w:r w:rsidRPr="0068216D">
        <w:rPr>
          <w:rFonts w:hint="eastAsia"/>
          <w:color w:val="000000" w:themeColor="text1"/>
        </w:rPr>
        <w:t>年</w:t>
      </w:r>
      <w:r w:rsidRPr="0068216D">
        <w:rPr>
          <w:rFonts w:hint="eastAsia"/>
          <w:color w:val="000000" w:themeColor="text1"/>
        </w:rPr>
        <w:t>5</w:t>
      </w:r>
      <w:r w:rsidRPr="0068216D">
        <w:rPr>
          <w:rFonts w:hint="eastAsia"/>
          <w:color w:val="000000" w:themeColor="text1"/>
        </w:rPr>
        <w:t>月</w:t>
      </w:r>
      <w:r w:rsidRPr="0068216D">
        <w:rPr>
          <w:rFonts w:hint="eastAsia"/>
          <w:color w:val="000000" w:themeColor="text1"/>
        </w:rPr>
        <w:t>OECD</w:t>
      </w:r>
      <w:r w:rsidRPr="0068216D">
        <w:rPr>
          <w:rFonts w:hint="eastAsia"/>
          <w:color w:val="000000" w:themeColor="text1"/>
        </w:rPr>
        <w:t>及</w:t>
      </w:r>
      <w:r w:rsidRPr="0068216D">
        <w:rPr>
          <w:rFonts w:hint="eastAsia"/>
          <w:color w:val="000000" w:themeColor="text1"/>
        </w:rPr>
        <w:t>WTO</w:t>
      </w:r>
      <w:r w:rsidRPr="0068216D">
        <w:rPr>
          <w:rFonts w:hint="eastAsia"/>
          <w:color w:val="000000" w:themeColor="text1"/>
        </w:rPr>
        <w:t>發布的全球主要國家附加價值貿易統計資料，中國大陸出口的國內附加價值比重，由</w:t>
      </w:r>
      <w:r w:rsidRPr="0068216D">
        <w:rPr>
          <w:rFonts w:hint="eastAsia"/>
          <w:color w:val="000000" w:themeColor="text1"/>
        </w:rPr>
        <w:t>2005</w:t>
      </w:r>
      <w:r w:rsidRPr="0068216D">
        <w:rPr>
          <w:rFonts w:hint="eastAsia"/>
          <w:color w:val="000000" w:themeColor="text1"/>
        </w:rPr>
        <w:t>年的</w:t>
      </w:r>
      <w:r w:rsidRPr="0068216D">
        <w:rPr>
          <w:rFonts w:hint="eastAsia"/>
          <w:color w:val="000000" w:themeColor="text1"/>
        </w:rPr>
        <w:t>63.6%</w:t>
      </w:r>
      <w:r w:rsidRPr="0068216D">
        <w:rPr>
          <w:rFonts w:hint="eastAsia"/>
          <w:color w:val="000000" w:themeColor="text1"/>
        </w:rPr>
        <w:t>提升至</w:t>
      </w:r>
      <w:r w:rsidRPr="0068216D">
        <w:rPr>
          <w:rFonts w:hint="eastAsia"/>
          <w:color w:val="000000" w:themeColor="text1"/>
        </w:rPr>
        <w:t>2009</w:t>
      </w:r>
      <w:r w:rsidRPr="0068216D">
        <w:rPr>
          <w:rFonts w:hint="eastAsia"/>
          <w:color w:val="000000" w:themeColor="text1"/>
        </w:rPr>
        <w:t>年的</w:t>
      </w:r>
      <w:r w:rsidRPr="0068216D">
        <w:rPr>
          <w:rFonts w:hint="eastAsia"/>
          <w:color w:val="000000" w:themeColor="text1"/>
        </w:rPr>
        <w:t>67.4%</w:t>
      </w:r>
      <w:r w:rsidRPr="0068216D">
        <w:rPr>
          <w:rFonts w:hint="eastAsia"/>
          <w:color w:val="000000" w:themeColor="text1"/>
        </w:rPr>
        <w:t>，顯示其產業鏈已益趨完備，</w:t>
      </w:r>
      <w:r w:rsidR="00930DB7" w:rsidRPr="0068216D">
        <w:rPr>
          <w:rFonts w:hint="eastAsia"/>
          <w:color w:val="000000" w:themeColor="text1"/>
        </w:rPr>
        <w:t>加以現有之</w:t>
      </w:r>
      <w:r w:rsidRPr="0068216D">
        <w:rPr>
          <w:rFonts w:hint="eastAsia"/>
          <w:color w:val="000000" w:themeColor="text1"/>
        </w:rPr>
        <w:t>南韓競爭威脅，我國</w:t>
      </w:r>
      <w:r w:rsidRPr="0068216D">
        <w:rPr>
          <w:rFonts w:hint="eastAsia"/>
          <w:color w:val="000000" w:themeColor="text1"/>
        </w:rPr>
        <w:t>ICT</w:t>
      </w:r>
      <w:r w:rsidRPr="0068216D">
        <w:rPr>
          <w:rFonts w:hint="eastAsia"/>
          <w:color w:val="000000" w:themeColor="text1"/>
        </w:rPr>
        <w:t>產業恐將</w:t>
      </w:r>
      <w:proofErr w:type="gramStart"/>
      <w:r w:rsidRPr="0068216D">
        <w:rPr>
          <w:rFonts w:hint="eastAsia"/>
          <w:color w:val="000000" w:themeColor="text1"/>
        </w:rPr>
        <w:t>面臨斷鏈危機</w:t>
      </w:r>
      <w:proofErr w:type="gramEnd"/>
      <w:r w:rsidRPr="0068216D">
        <w:rPr>
          <w:rFonts w:hint="eastAsia"/>
          <w:color w:val="000000" w:themeColor="text1"/>
        </w:rPr>
        <w:t>，衝擊我國出口貿易。</w:t>
      </w:r>
    </w:p>
    <w:p w:rsidR="007A797C" w:rsidRPr="0068216D" w:rsidRDefault="007A797C" w:rsidP="00014636">
      <w:pPr>
        <w:pStyle w:val="a7"/>
        <w:spacing w:before="240" w:afterLines="0" w:after="0"/>
        <w:rPr>
          <w:color w:val="000000" w:themeColor="text1"/>
        </w:rPr>
      </w:pPr>
      <w:r w:rsidRPr="0068216D">
        <w:rPr>
          <w:rFonts w:hint="eastAsia"/>
          <w:color w:val="000000" w:themeColor="text1"/>
        </w:rPr>
        <w:t>表</w:t>
      </w:r>
      <w:r w:rsidRPr="0068216D">
        <w:rPr>
          <w:rFonts w:hint="eastAsia"/>
          <w:color w:val="000000" w:themeColor="text1"/>
        </w:rPr>
        <w:t>2.1.1</w:t>
      </w:r>
      <w:r w:rsidR="00FC04A0" w:rsidRPr="0068216D">
        <w:rPr>
          <w:rFonts w:hint="eastAsia"/>
          <w:color w:val="000000" w:themeColor="text1"/>
        </w:rPr>
        <w:t xml:space="preserve">　</w:t>
      </w:r>
      <w:r w:rsidRPr="0068216D">
        <w:rPr>
          <w:rFonts w:hint="eastAsia"/>
          <w:color w:val="000000" w:themeColor="text1"/>
        </w:rPr>
        <w:t>東亞主要國家出口供應鏈概況</w:t>
      </w:r>
    </w:p>
    <w:p w:rsidR="00014636" w:rsidRPr="0068216D" w:rsidRDefault="00014636" w:rsidP="00014636">
      <w:pPr>
        <w:pStyle w:val="a7"/>
        <w:spacing w:beforeLines="0" w:before="0" w:afterLines="0" w:after="0"/>
        <w:ind w:rightChars="-95" w:right="-228"/>
        <w:jc w:val="right"/>
        <w:rPr>
          <w:b w:val="0"/>
          <w:color w:val="000000" w:themeColor="text1"/>
          <w:sz w:val="25"/>
          <w:szCs w:val="25"/>
        </w:rPr>
      </w:pPr>
      <w:r w:rsidRPr="0068216D">
        <w:rPr>
          <w:rFonts w:hint="eastAsia"/>
          <w:b w:val="0"/>
          <w:color w:val="000000" w:themeColor="text1"/>
          <w:sz w:val="25"/>
          <w:szCs w:val="25"/>
        </w:rPr>
        <w:t>單位：</w:t>
      </w:r>
      <w:r w:rsidRPr="0068216D">
        <w:rPr>
          <w:rFonts w:hint="eastAsia"/>
          <w:b w:val="0"/>
          <w:color w:val="000000" w:themeColor="text1"/>
          <w:sz w:val="25"/>
          <w:szCs w:val="25"/>
        </w:rPr>
        <w:t>%</w:t>
      </w:r>
    </w:p>
    <w:tbl>
      <w:tblPr>
        <w:tblW w:w="8767" w:type="dxa"/>
        <w:tblInd w:w="57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985"/>
        <w:gridCol w:w="850"/>
        <w:gridCol w:w="851"/>
        <w:gridCol w:w="850"/>
        <w:gridCol w:w="851"/>
        <w:gridCol w:w="850"/>
        <w:gridCol w:w="851"/>
        <w:gridCol w:w="850"/>
        <w:gridCol w:w="829"/>
      </w:tblGrid>
      <w:tr w:rsidR="0068216D" w:rsidRPr="0068216D" w:rsidTr="00014636">
        <w:trPr>
          <w:trHeight w:val="227"/>
        </w:trPr>
        <w:tc>
          <w:tcPr>
            <w:tcW w:w="1985" w:type="dxa"/>
            <w:vMerge w:val="restart"/>
            <w:shd w:val="clear" w:color="auto" w:fill="FFFFFF" w:themeFill="background1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C396C" w:rsidRPr="0068216D" w:rsidRDefault="00AC396C" w:rsidP="00F15871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atLeast"/>
              <w:jc w:val="center"/>
              <w:rPr>
                <w:rFonts w:ascii="Times New Roman" w:eastAsia="標楷體" w:hAnsi="Times New Roman" w:cs="Arial"/>
                <w:color w:val="000000" w:themeColor="text1"/>
                <w:sz w:val="25"/>
                <w:szCs w:val="25"/>
              </w:rPr>
            </w:pPr>
          </w:p>
        </w:tc>
        <w:tc>
          <w:tcPr>
            <w:tcW w:w="1701" w:type="dxa"/>
            <w:gridSpan w:val="2"/>
            <w:shd w:val="clear" w:color="auto" w:fill="FFFFFF" w:themeFill="background1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C396C" w:rsidRPr="0068216D" w:rsidRDefault="00AC396C" w:rsidP="00F15871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atLeast"/>
              <w:jc w:val="center"/>
              <w:rPr>
                <w:rFonts w:ascii="Times New Roman" w:eastAsia="標楷體" w:hAnsi="Times New Roman" w:cs="Arial"/>
                <w:color w:val="000000" w:themeColor="text1"/>
                <w:sz w:val="25"/>
                <w:szCs w:val="25"/>
              </w:rPr>
            </w:pPr>
            <w:r w:rsidRPr="0068216D">
              <w:rPr>
                <w:rFonts w:ascii="Times New Roman" w:eastAsia="標楷體" w:hAnsi="Times New Roman" w:cs="Arial" w:hint="eastAsia"/>
                <w:bCs/>
                <w:color w:val="000000" w:themeColor="text1"/>
                <w:kern w:val="24"/>
                <w:sz w:val="25"/>
                <w:szCs w:val="25"/>
              </w:rPr>
              <w:t>臺灣</w:t>
            </w:r>
          </w:p>
        </w:tc>
        <w:tc>
          <w:tcPr>
            <w:tcW w:w="1701" w:type="dxa"/>
            <w:gridSpan w:val="2"/>
            <w:shd w:val="clear" w:color="auto" w:fill="FFFFFF" w:themeFill="background1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C396C" w:rsidRPr="0068216D" w:rsidRDefault="00AC396C" w:rsidP="00F15871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atLeast"/>
              <w:jc w:val="center"/>
              <w:rPr>
                <w:rFonts w:ascii="Times New Roman" w:eastAsia="標楷體" w:hAnsi="Times New Roman" w:cs="Arial"/>
                <w:color w:val="000000" w:themeColor="text1"/>
                <w:sz w:val="25"/>
                <w:szCs w:val="25"/>
              </w:rPr>
            </w:pPr>
            <w:r w:rsidRPr="0068216D">
              <w:rPr>
                <w:rFonts w:ascii="Times New Roman" w:eastAsia="標楷體" w:hAnsi="Times New Roman" w:cs="Arial" w:hint="eastAsia"/>
                <w:color w:val="000000" w:themeColor="text1"/>
                <w:sz w:val="25"/>
                <w:szCs w:val="25"/>
              </w:rPr>
              <w:t>南韓</w:t>
            </w:r>
          </w:p>
        </w:tc>
        <w:tc>
          <w:tcPr>
            <w:tcW w:w="1701" w:type="dxa"/>
            <w:gridSpan w:val="2"/>
            <w:shd w:val="clear" w:color="auto" w:fill="FFFFFF" w:themeFill="background1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C396C" w:rsidRPr="0068216D" w:rsidRDefault="00AC396C" w:rsidP="00F15871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atLeast"/>
              <w:jc w:val="center"/>
              <w:rPr>
                <w:rFonts w:ascii="Times New Roman" w:eastAsia="標楷體" w:hAnsi="Times New Roman" w:cs="Arial"/>
                <w:color w:val="000000" w:themeColor="text1"/>
                <w:sz w:val="25"/>
                <w:szCs w:val="25"/>
              </w:rPr>
            </w:pPr>
            <w:r w:rsidRPr="0068216D">
              <w:rPr>
                <w:rFonts w:ascii="Times New Roman" w:eastAsia="標楷體" w:hAnsi="Times New Roman" w:cs="Arial" w:hint="eastAsia"/>
                <w:color w:val="000000" w:themeColor="text1"/>
                <w:sz w:val="25"/>
                <w:szCs w:val="25"/>
              </w:rPr>
              <w:t>中國大陸</w:t>
            </w:r>
          </w:p>
        </w:tc>
        <w:tc>
          <w:tcPr>
            <w:tcW w:w="1679" w:type="dxa"/>
            <w:gridSpan w:val="2"/>
            <w:shd w:val="clear" w:color="auto" w:fill="FFFFFF" w:themeFill="background1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C396C" w:rsidRPr="0068216D" w:rsidRDefault="00AC396C" w:rsidP="00F15871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atLeast"/>
              <w:jc w:val="center"/>
              <w:rPr>
                <w:rFonts w:ascii="Times New Roman" w:eastAsia="標楷體" w:hAnsi="Times New Roman" w:cs="Arial"/>
                <w:color w:val="000000" w:themeColor="text1"/>
                <w:sz w:val="25"/>
                <w:szCs w:val="25"/>
              </w:rPr>
            </w:pPr>
            <w:r w:rsidRPr="0068216D">
              <w:rPr>
                <w:rFonts w:ascii="Times New Roman" w:eastAsia="標楷體" w:hAnsi="Times New Roman" w:cs="Arial" w:hint="eastAsia"/>
                <w:bCs/>
                <w:color w:val="000000" w:themeColor="text1"/>
                <w:kern w:val="24"/>
                <w:sz w:val="25"/>
                <w:szCs w:val="25"/>
              </w:rPr>
              <w:t>日本</w:t>
            </w:r>
          </w:p>
        </w:tc>
      </w:tr>
      <w:tr w:rsidR="0068216D" w:rsidRPr="0068216D" w:rsidTr="0001784F">
        <w:trPr>
          <w:trHeight w:val="227"/>
        </w:trPr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396C" w:rsidRPr="0068216D" w:rsidRDefault="00AC396C" w:rsidP="00F15871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atLeast"/>
              <w:jc w:val="center"/>
              <w:rPr>
                <w:rFonts w:ascii="Times New Roman" w:eastAsia="標楷體" w:hAnsi="Times New Roman" w:cs="Arial"/>
                <w:color w:val="000000" w:themeColor="text1"/>
                <w:sz w:val="25"/>
                <w:szCs w:val="25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C396C" w:rsidRPr="0068216D" w:rsidRDefault="00AC396C" w:rsidP="00F15871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atLeast"/>
              <w:jc w:val="center"/>
              <w:rPr>
                <w:rFonts w:ascii="Times New Roman" w:eastAsia="標楷體" w:hAnsi="Times New Roman" w:cs="Arial"/>
                <w:color w:val="000000" w:themeColor="text1"/>
                <w:sz w:val="25"/>
                <w:szCs w:val="25"/>
              </w:rPr>
            </w:pPr>
            <w:r w:rsidRPr="0068216D">
              <w:rPr>
                <w:rFonts w:ascii="Times New Roman" w:eastAsia="標楷體" w:hAnsi="Times New Roman" w:cs="Arial"/>
                <w:color w:val="000000" w:themeColor="text1"/>
                <w:kern w:val="24"/>
                <w:sz w:val="25"/>
                <w:szCs w:val="25"/>
              </w:rPr>
              <w:t>200</w:t>
            </w:r>
            <w:r w:rsidRPr="0068216D">
              <w:rPr>
                <w:rFonts w:ascii="Times New Roman" w:eastAsia="標楷體" w:hAnsi="Times New Roman" w:cs="Arial" w:hint="eastAsia"/>
                <w:color w:val="000000" w:themeColor="text1"/>
                <w:kern w:val="24"/>
                <w:sz w:val="25"/>
                <w:szCs w:val="25"/>
              </w:rPr>
              <w:t>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C396C" w:rsidRPr="0068216D" w:rsidRDefault="00AC396C" w:rsidP="00F15871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atLeast"/>
              <w:jc w:val="center"/>
              <w:rPr>
                <w:rFonts w:ascii="Times New Roman" w:eastAsia="標楷體" w:hAnsi="Times New Roman" w:cs="Arial"/>
                <w:color w:val="000000" w:themeColor="text1"/>
                <w:sz w:val="25"/>
                <w:szCs w:val="25"/>
              </w:rPr>
            </w:pPr>
            <w:r w:rsidRPr="0068216D">
              <w:rPr>
                <w:rFonts w:ascii="Times New Roman" w:eastAsia="標楷體" w:hAnsi="Times New Roman" w:cs="Arial"/>
                <w:color w:val="000000" w:themeColor="text1"/>
                <w:kern w:val="24"/>
                <w:sz w:val="25"/>
                <w:szCs w:val="25"/>
              </w:rPr>
              <w:t>200</w:t>
            </w:r>
            <w:r w:rsidRPr="0068216D">
              <w:rPr>
                <w:rFonts w:ascii="Times New Roman" w:eastAsia="標楷體" w:hAnsi="Times New Roman" w:cs="Arial" w:hint="eastAsia"/>
                <w:color w:val="000000" w:themeColor="text1"/>
                <w:kern w:val="24"/>
                <w:sz w:val="25"/>
                <w:szCs w:val="25"/>
              </w:rPr>
              <w:t>9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C396C" w:rsidRPr="0068216D" w:rsidRDefault="00AC396C" w:rsidP="00F15871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atLeast"/>
              <w:jc w:val="center"/>
              <w:rPr>
                <w:rFonts w:ascii="Times New Roman" w:eastAsia="標楷體" w:hAnsi="Times New Roman" w:cs="Arial"/>
                <w:color w:val="000000" w:themeColor="text1"/>
                <w:sz w:val="25"/>
                <w:szCs w:val="25"/>
              </w:rPr>
            </w:pPr>
            <w:r w:rsidRPr="0068216D">
              <w:rPr>
                <w:rFonts w:ascii="Times New Roman" w:eastAsia="標楷體" w:hAnsi="Times New Roman" w:cs="Arial"/>
                <w:color w:val="000000" w:themeColor="text1"/>
                <w:kern w:val="24"/>
                <w:sz w:val="25"/>
                <w:szCs w:val="25"/>
              </w:rPr>
              <w:t>200</w:t>
            </w:r>
            <w:r w:rsidRPr="0068216D">
              <w:rPr>
                <w:rFonts w:ascii="Times New Roman" w:eastAsia="標楷體" w:hAnsi="Times New Roman" w:cs="Arial" w:hint="eastAsia"/>
                <w:color w:val="000000" w:themeColor="text1"/>
                <w:kern w:val="24"/>
                <w:sz w:val="25"/>
                <w:szCs w:val="25"/>
              </w:rPr>
              <w:t>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C396C" w:rsidRPr="0068216D" w:rsidRDefault="00AC396C" w:rsidP="00F15871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atLeast"/>
              <w:jc w:val="center"/>
              <w:rPr>
                <w:rFonts w:ascii="Times New Roman" w:eastAsia="標楷體" w:hAnsi="Times New Roman" w:cs="Arial"/>
                <w:color w:val="000000" w:themeColor="text1"/>
                <w:sz w:val="25"/>
                <w:szCs w:val="25"/>
              </w:rPr>
            </w:pPr>
            <w:r w:rsidRPr="0068216D">
              <w:rPr>
                <w:rFonts w:ascii="Times New Roman" w:eastAsia="標楷體" w:hAnsi="Times New Roman" w:cs="Arial"/>
                <w:color w:val="000000" w:themeColor="text1"/>
                <w:kern w:val="24"/>
                <w:sz w:val="25"/>
                <w:szCs w:val="25"/>
              </w:rPr>
              <w:t>20</w:t>
            </w:r>
            <w:r w:rsidRPr="0068216D">
              <w:rPr>
                <w:rFonts w:ascii="Times New Roman" w:eastAsia="標楷體" w:hAnsi="Times New Roman" w:cs="Arial" w:hint="eastAsia"/>
                <w:color w:val="000000" w:themeColor="text1"/>
                <w:kern w:val="24"/>
                <w:sz w:val="25"/>
                <w:szCs w:val="25"/>
              </w:rPr>
              <w:t>09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C396C" w:rsidRPr="0068216D" w:rsidRDefault="00AC396C" w:rsidP="00F15871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atLeast"/>
              <w:jc w:val="center"/>
              <w:rPr>
                <w:rFonts w:ascii="Times New Roman" w:eastAsia="標楷體" w:hAnsi="Times New Roman" w:cs="Arial"/>
                <w:color w:val="000000" w:themeColor="text1"/>
                <w:sz w:val="25"/>
                <w:szCs w:val="25"/>
              </w:rPr>
            </w:pPr>
            <w:r w:rsidRPr="0068216D">
              <w:rPr>
                <w:rFonts w:ascii="Times New Roman" w:eastAsia="標楷體" w:hAnsi="Times New Roman" w:cs="Arial"/>
                <w:color w:val="000000" w:themeColor="text1"/>
                <w:kern w:val="24"/>
                <w:sz w:val="25"/>
                <w:szCs w:val="25"/>
              </w:rPr>
              <w:t>200</w:t>
            </w:r>
            <w:r w:rsidRPr="0068216D">
              <w:rPr>
                <w:rFonts w:ascii="Times New Roman" w:eastAsia="標楷體" w:hAnsi="Times New Roman" w:cs="Arial" w:hint="eastAsia"/>
                <w:color w:val="000000" w:themeColor="text1"/>
                <w:kern w:val="24"/>
                <w:sz w:val="25"/>
                <w:szCs w:val="25"/>
              </w:rPr>
              <w:t>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C396C" w:rsidRPr="0068216D" w:rsidRDefault="00AC396C" w:rsidP="00F15871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atLeast"/>
              <w:jc w:val="center"/>
              <w:rPr>
                <w:rFonts w:ascii="Times New Roman" w:eastAsia="標楷體" w:hAnsi="Times New Roman" w:cs="Arial"/>
                <w:color w:val="000000" w:themeColor="text1"/>
                <w:sz w:val="25"/>
                <w:szCs w:val="25"/>
              </w:rPr>
            </w:pPr>
            <w:r w:rsidRPr="0068216D">
              <w:rPr>
                <w:rFonts w:ascii="Times New Roman" w:eastAsia="標楷體" w:hAnsi="Times New Roman" w:cs="Arial"/>
                <w:color w:val="000000" w:themeColor="text1"/>
                <w:kern w:val="24"/>
                <w:sz w:val="25"/>
                <w:szCs w:val="25"/>
              </w:rPr>
              <w:t>20</w:t>
            </w:r>
            <w:r w:rsidRPr="0068216D">
              <w:rPr>
                <w:rFonts w:ascii="Times New Roman" w:eastAsia="標楷體" w:hAnsi="Times New Roman" w:cs="Arial" w:hint="eastAsia"/>
                <w:color w:val="000000" w:themeColor="text1"/>
                <w:kern w:val="24"/>
                <w:sz w:val="25"/>
                <w:szCs w:val="25"/>
              </w:rPr>
              <w:t>09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C396C" w:rsidRPr="0068216D" w:rsidRDefault="00AC396C" w:rsidP="00F15871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atLeast"/>
              <w:jc w:val="center"/>
              <w:rPr>
                <w:rFonts w:ascii="Times New Roman" w:eastAsia="標楷體" w:hAnsi="Times New Roman" w:cs="Arial"/>
                <w:color w:val="000000" w:themeColor="text1"/>
                <w:sz w:val="25"/>
                <w:szCs w:val="25"/>
              </w:rPr>
            </w:pPr>
            <w:r w:rsidRPr="0068216D">
              <w:rPr>
                <w:rFonts w:ascii="Times New Roman" w:eastAsia="標楷體" w:hAnsi="Times New Roman" w:cs="Arial"/>
                <w:color w:val="000000" w:themeColor="text1"/>
                <w:kern w:val="24"/>
                <w:sz w:val="25"/>
                <w:szCs w:val="25"/>
              </w:rPr>
              <w:t>200</w:t>
            </w:r>
            <w:r w:rsidRPr="0068216D">
              <w:rPr>
                <w:rFonts w:ascii="Times New Roman" w:eastAsia="標楷體" w:hAnsi="Times New Roman" w:cs="Arial" w:hint="eastAsia"/>
                <w:color w:val="000000" w:themeColor="text1"/>
                <w:kern w:val="24"/>
                <w:sz w:val="25"/>
                <w:szCs w:val="25"/>
              </w:rPr>
              <w:t>5</w:t>
            </w:r>
          </w:p>
        </w:tc>
        <w:tc>
          <w:tcPr>
            <w:tcW w:w="829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C396C" w:rsidRPr="0068216D" w:rsidRDefault="00AC396C" w:rsidP="00F15871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atLeast"/>
              <w:jc w:val="center"/>
              <w:rPr>
                <w:rFonts w:ascii="Times New Roman" w:eastAsia="標楷體" w:hAnsi="Times New Roman" w:cs="Arial"/>
                <w:color w:val="000000" w:themeColor="text1"/>
                <w:sz w:val="25"/>
                <w:szCs w:val="25"/>
              </w:rPr>
            </w:pPr>
            <w:r w:rsidRPr="0068216D">
              <w:rPr>
                <w:rFonts w:ascii="Times New Roman" w:eastAsia="標楷體" w:hAnsi="Times New Roman" w:cs="Arial"/>
                <w:color w:val="000000" w:themeColor="text1"/>
                <w:kern w:val="24"/>
                <w:sz w:val="25"/>
                <w:szCs w:val="25"/>
              </w:rPr>
              <w:t>20</w:t>
            </w:r>
            <w:r w:rsidRPr="0068216D">
              <w:rPr>
                <w:rFonts w:ascii="Times New Roman" w:eastAsia="標楷體" w:hAnsi="Times New Roman" w:cs="Arial" w:hint="eastAsia"/>
                <w:color w:val="000000" w:themeColor="text1"/>
                <w:kern w:val="24"/>
                <w:sz w:val="25"/>
                <w:szCs w:val="25"/>
              </w:rPr>
              <w:t>09</w:t>
            </w:r>
          </w:p>
        </w:tc>
      </w:tr>
      <w:tr w:rsidR="0068216D" w:rsidRPr="0068216D" w:rsidTr="0001784F">
        <w:trPr>
          <w:trHeight w:val="567"/>
        </w:trPr>
        <w:tc>
          <w:tcPr>
            <w:tcW w:w="1985" w:type="dxa"/>
            <w:tcBorders>
              <w:bottom w:val="nil"/>
            </w:tcBorders>
            <w:shd w:val="clear" w:color="auto" w:fill="FFFFFF" w:themeFill="background1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C396C" w:rsidRPr="0068216D" w:rsidRDefault="00AC396C" w:rsidP="00F15871">
            <w:pPr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rPr>
                <w:rFonts w:ascii="Times New Roman" w:eastAsia="標楷體" w:hAnsi="Times New Roman"/>
                <w:color w:val="000000" w:themeColor="text1"/>
                <w:sz w:val="25"/>
                <w:szCs w:val="25"/>
              </w:rPr>
            </w:pPr>
            <w:proofErr w:type="gramStart"/>
            <w:r w:rsidRPr="0068216D">
              <w:rPr>
                <w:rFonts w:ascii="Times New Roman" w:eastAsia="標楷體" w:hAnsi="Times New Roman" w:hint="eastAsia"/>
                <w:color w:val="000000" w:themeColor="text1"/>
                <w:sz w:val="25"/>
                <w:szCs w:val="25"/>
              </w:rPr>
              <w:t>中間財</w:t>
            </w:r>
            <w:proofErr w:type="gramEnd"/>
            <w:r w:rsidRPr="0068216D">
              <w:rPr>
                <w:rFonts w:ascii="Times New Roman" w:eastAsia="標楷體" w:hAnsi="Times New Roman" w:hint="eastAsia"/>
                <w:color w:val="000000" w:themeColor="text1"/>
                <w:sz w:val="25"/>
                <w:szCs w:val="25"/>
              </w:rPr>
              <w:t>進口用於</w:t>
            </w:r>
          </w:p>
          <w:p w:rsidR="00AC396C" w:rsidRPr="0068216D" w:rsidRDefault="00AC396C" w:rsidP="0001784F">
            <w:pPr>
              <w:overflowPunct w:val="0"/>
              <w:autoSpaceDE w:val="0"/>
              <w:autoSpaceDN w:val="0"/>
              <w:adjustRightInd w:val="0"/>
              <w:snapToGrid w:val="0"/>
              <w:spacing w:after="60" w:line="280" w:lineRule="exact"/>
              <w:rPr>
                <w:rFonts w:ascii="Times New Roman" w:eastAsia="標楷體" w:hAnsi="Times New Roman" w:cs="Arial"/>
                <w:color w:val="000000" w:themeColor="text1"/>
                <w:sz w:val="25"/>
                <w:szCs w:val="25"/>
              </w:rPr>
            </w:pPr>
            <w:r w:rsidRPr="0068216D">
              <w:rPr>
                <w:rFonts w:ascii="Times New Roman" w:eastAsia="標楷體" w:hAnsi="Times New Roman" w:hint="eastAsia"/>
                <w:color w:val="000000" w:themeColor="text1"/>
                <w:sz w:val="25"/>
                <w:szCs w:val="25"/>
              </w:rPr>
              <w:t>出口比重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13" w:type="dxa"/>
            </w:tcMar>
            <w:vAlign w:val="center"/>
            <w:hideMark/>
          </w:tcPr>
          <w:p w:rsidR="00AC396C" w:rsidRPr="0068216D" w:rsidRDefault="00AC396C" w:rsidP="00F15871">
            <w:pPr>
              <w:overflowPunct w:val="0"/>
              <w:autoSpaceDE w:val="0"/>
              <w:autoSpaceDN w:val="0"/>
              <w:adjustRightInd w:val="0"/>
              <w:snapToGrid w:val="0"/>
              <w:spacing w:line="260" w:lineRule="atLeast"/>
              <w:jc w:val="center"/>
              <w:textAlignment w:val="center"/>
              <w:rPr>
                <w:rFonts w:ascii="Times New Roman" w:eastAsia="標楷體" w:hAnsi="Times New Roman" w:cs="Arial"/>
                <w:color w:val="000000" w:themeColor="text1"/>
                <w:kern w:val="24"/>
                <w:sz w:val="25"/>
                <w:szCs w:val="25"/>
              </w:rPr>
            </w:pPr>
            <w:r w:rsidRPr="0068216D">
              <w:rPr>
                <w:rFonts w:ascii="Times New Roman" w:eastAsia="標楷體" w:hAnsi="Times New Roman" w:cs="Arial" w:hint="eastAsia"/>
                <w:color w:val="000000" w:themeColor="text1"/>
                <w:kern w:val="24"/>
                <w:sz w:val="25"/>
                <w:szCs w:val="25"/>
              </w:rPr>
              <w:t>42.2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13" w:type="dxa"/>
            </w:tcMar>
            <w:vAlign w:val="center"/>
            <w:hideMark/>
          </w:tcPr>
          <w:p w:rsidR="00AC396C" w:rsidRPr="0068216D" w:rsidRDefault="00AC396C" w:rsidP="00F15871">
            <w:pPr>
              <w:overflowPunct w:val="0"/>
              <w:autoSpaceDE w:val="0"/>
              <w:autoSpaceDN w:val="0"/>
              <w:adjustRightInd w:val="0"/>
              <w:snapToGrid w:val="0"/>
              <w:spacing w:line="260" w:lineRule="atLeast"/>
              <w:jc w:val="center"/>
              <w:textAlignment w:val="center"/>
              <w:rPr>
                <w:rFonts w:ascii="Times New Roman" w:eastAsia="標楷體" w:hAnsi="Times New Roman" w:cs="Arial"/>
                <w:color w:val="000000" w:themeColor="text1"/>
                <w:kern w:val="24"/>
                <w:sz w:val="25"/>
                <w:szCs w:val="25"/>
              </w:rPr>
            </w:pPr>
            <w:r w:rsidRPr="0068216D">
              <w:rPr>
                <w:rFonts w:ascii="Times New Roman" w:eastAsia="標楷體" w:hAnsi="Times New Roman" w:cs="Arial" w:hint="eastAsia"/>
                <w:color w:val="000000" w:themeColor="text1"/>
                <w:kern w:val="24"/>
                <w:sz w:val="25"/>
                <w:szCs w:val="25"/>
              </w:rPr>
              <w:t>41.5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13" w:type="dxa"/>
            </w:tcMar>
            <w:vAlign w:val="center"/>
            <w:hideMark/>
          </w:tcPr>
          <w:p w:rsidR="00AC396C" w:rsidRPr="0068216D" w:rsidRDefault="00AC396C" w:rsidP="00F15871">
            <w:pPr>
              <w:overflowPunct w:val="0"/>
              <w:autoSpaceDE w:val="0"/>
              <w:autoSpaceDN w:val="0"/>
              <w:adjustRightInd w:val="0"/>
              <w:snapToGrid w:val="0"/>
              <w:spacing w:line="260" w:lineRule="atLeast"/>
              <w:jc w:val="center"/>
              <w:rPr>
                <w:rFonts w:ascii="Times New Roman" w:eastAsia="標楷體" w:hAnsi="Times New Roman" w:cs="Arial"/>
                <w:color w:val="000000" w:themeColor="text1"/>
                <w:kern w:val="24"/>
                <w:sz w:val="25"/>
                <w:szCs w:val="25"/>
              </w:rPr>
            </w:pPr>
            <w:r w:rsidRPr="0068216D">
              <w:rPr>
                <w:rFonts w:ascii="Times New Roman" w:eastAsia="標楷體" w:hAnsi="Times New Roman" w:cs="Arial" w:hint="eastAsia"/>
                <w:color w:val="000000" w:themeColor="text1"/>
                <w:kern w:val="24"/>
                <w:sz w:val="25"/>
                <w:szCs w:val="25"/>
              </w:rPr>
              <w:t>37.7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13" w:type="dxa"/>
            </w:tcMar>
            <w:vAlign w:val="center"/>
            <w:hideMark/>
          </w:tcPr>
          <w:p w:rsidR="00AC396C" w:rsidRPr="0068216D" w:rsidRDefault="00AC396C" w:rsidP="00F15871">
            <w:pPr>
              <w:overflowPunct w:val="0"/>
              <w:autoSpaceDE w:val="0"/>
              <w:autoSpaceDN w:val="0"/>
              <w:adjustRightInd w:val="0"/>
              <w:snapToGrid w:val="0"/>
              <w:spacing w:line="260" w:lineRule="atLeast"/>
              <w:jc w:val="center"/>
              <w:textAlignment w:val="center"/>
              <w:rPr>
                <w:rFonts w:ascii="Times New Roman" w:eastAsia="標楷體" w:hAnsi="Times New Roman" w:cs="Arial"/>
                <w:color w:val="000000" w:themeColor="text1"/>
                <w:kern w:val="24"/>
                <w:sz w:val="25"/>
                <w:szCs w:val="25"/>
              </w:rPr>
            </w:pPr>
            <w:r w:rsidRPr="0068216D">
              <w:rPr>
                <w:rFonts w:ascii="Times New Roman" w:eastAsia="標楷體" w:hAnsi="Times New Roman" w:cs="Arial" w:hint="eastAsia"/>
                <w:color w:val="000000" w:themeColor="text1"/>
                <w:kern w:val="24"/>
                <w:sz w:val="25"/>
                <w:szCs w:val="25"/>
              </w:rPr>
              <w:t>40.6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13" w:type="dxa"/>
            </w:tcMar>
            <w:vAlign w:val="center"/>
            <w:hideMark/>
          </w:tcPr>
          <w:p w:rsidR="00AC396C" w:rsidRPr="0068216D" w:rsidRDefault="00AC396C" w:rsidP="00F15871">
            <w:pPr>
              <w:overflowPunct w:val="0"/>
              <w:autoSpaceDE w:val="0"/>
              <w:autoSpaceDN w:val="0"/>
              <w:adjustRightInd w:val="0"/>
              <w:snapToGrid w:val="0"/>
              <w:spacing w:line="260" w:lineRule="atLeast"/>
              <w:jc w:val="center"/>
              <w:textAlignment w:val="center"/>
              <w:rPr>
                <w:rFonts w:ascii="Times New Roman" w:eastAsia="標楷體" w:hAnsi="Times New Roman" w:cs="Arial"/>
                <w:color w:val="000000" w:themeColor="text1"/>
                <w:kern w:val="24"/>
                <w:sz w:val="25"/>
                <w:szCs w:val="25"/>
              </w:rPr>
            </w:pPr>
            <w:r w:rsidRPr="0068216D">
              <w:rPr>
                <w:rFonts w:ascii="Times New Roman" w:eastAsia="標楷體" w:hAnsi="Times New Roman" w:cs="Arial" w:hint="eastAsia"/>
                <w:color w:val="000000" w:themeColor="text1"/>
                <w:kern w:val="24"/>
                <w:sz w:val="25"/>
                <w:szCs w:val="25"/>
              </w:rPr>
              <w:t>36.4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13" w:type="dxa"/>
            </w:tcMar>
            <w:vAlign w:val="center"/>
            <w:hideMark/>
          </w:tcPr>
          <w:p w:rsidR="00AC396C" w:rsidRPr="0068216D" w:rsidRDefault="00AC396C" w:rsidP="00F15871">
            <w:pPr>
              <w:overflowPunct w:val="0"/>
              <w:autoSpaceDE w:val="0"/>
              <w:autoSpaceDN w:val="0"/>
              <w:adjustRightInd w:val="0"/>
              <w:snapToGrid w:val="0"/>
              <w:spacing w:line="260" w:lineRule="atLeast"/>
              <w:jc w:val="center"/>
              <w:textAlignment w:val="center"/>
              <w:rPr>
                <w:rFonts w:ascii="Times New Roman" w:eastAsia="標楷體" w:hAnsi="Times New Roman" w:cs="Arial"/>
                <w:color w:val="000000" w:themeColor="text1"/>
                <w:kern w:val="24"/>
                <w:sz w:val="25"/>
                <w:szCs w:val="25"/>
              </w:rPr>
            </w:pPr>
            <w:r w:rsidRPr="0068216D">
              <w:rPr>
                <w:rFonts w:ascii="Times New Roman" w:eastAsia="標楷體" w:hAnsi="Times New Roman" w:cs="Arial" w:hint="eastAsia"/>
                <w:color w:val="000000" w:themeColor="text1"/>
                <w:kern w:val="24"/>
                <w:sz w:val="25"/>
                <w:szCs w:val="25"/>
              </w:rPr>
              <w:t>32.6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13" w:type="dxa"/>
            </w:tcMar>
            <w:vAlign w:val="center"/>
            <w:hideMark/>
          </w:tcPr>
          <w:p w:rsidR="00AC396C" w:rsidRPr="0068216D" w:rsidRDefault="00AC396C" w:rsidP="00F15871">
            <w:pPr>
              <w:overflowPunct w:val="0"/>
              <w:autoSpaceDE w:val="0"/>
              <w:autoSpaceDN w:val="0"/>
              <w:adjustRightInd w:val="0"/>
              <w:snapToGrid w:val="0"/>
              <w:spacing w:line="260" w:lineRule="atLeast"/>
              <w:jc w:val="center"/>
              <w:textAlignment w:val="center"/>
              <w:rPr>
                <w:rFonts w:ascii="Times New Roman" w:eastAsia="標楷體" w:hAnsi="Times New Roman" w:cs="Arial"/>
                <w:color w:val="000000" w:themeColor="text1"/>
                <w:kern w:val="24"/>
                <w:sz w:val="25"/>
                <w:szCs w:val="25"/>
              </w:rPr>
            </w:pPr>
            <w:r w:rsidRPr="0068216D">
              <w:rPr>
                <w:rFonts w:ascii="Times New Roman" w:eastAsia="標楷體" w:hAnsi="Times New Roman" w:cs="Arial" w:hint="eastAsia"/>
                <w:color w:val="000000" w:themeColor="text1"/>
                <w:kern w:val="24"/>
                <w:sz w:val="25"/>
                <w:szCs w:val="25"/>
              </w:rPr>
              <w:t>13.8</w:t>
            </w:r>
          </w:p>
        </w:tc>
        <w:tc>
          <w:tcPr>
            <w:tcW w:w="829" w:type="dxa"/>
            <w:tcBorders>
              <w:bottom w:val="nil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13" w:type="dxa"/>
            </w:tcMar>
            <w:vAlign w:val="center"/>
            <w:hideMark/>
          </w:tcPr>
          <w:p w:rsidR="00AC396C" w:rsidRPr="0068216D" w:rsidRDefault="00AC396C" w:rsidP="00F15871">
            <w:pPr>
              <w:overflowPunct w:val="0"/>
              <w:autoSpaceDE w:val="0"/>
              <w:autoSpaceDN w:val="0"/>
              <w:adjustRightInd w:val="0"/>
              <w:snapToGrid w:val="0"/>
              <w:spacing w:line="260" w:lineRule="atLeast"/>
              <w:jc w:val="center"/>
              <w:textAlignment w:val="center"/>
              <w:rPr>
                <w:rFonts w:ascii="Times New Roman" w:eastAsia="標楷體" w:hAnsi="Times New Roman" w:cs="Arial"/>
                <w:color w:val="000000" w:themeColor="text1"/>
                <w:kern w:val="24"/>
                <w:sz w:val="25"/>
                <w:szCs w:val="25"/>
              </w:rPr>
            </w:pPr>
            <w:r w:rsidRPr="0068216D">
              <w:rPr>
                <w:rFonts w:ascii="Times New Roman" w:eastAsia="標楷體" w:hAnsi="Times New Roman" w:cs="Arial" w:hint="eastAsia"/>
                <w:color w:val="000000" w:themeColor="text1"/>
                <w:kern w:val="24"/>
                <w:sz w:val="25"/>
                <w:szCs w:val="25"/>
              </w:rPr>
              <w:t>14.8</w:t>
            </w:r>
          </w:p>
        </w:tc>
      </w:tr>
      <w:tr w:rsidR="0068216D" w:rsidRPr="0068216D" w:rsidTr="0001784F">
        <w:trPr>
          <w:trHeight w:val="567"/>
        </w:trPr>
        <w:tc>
          <w:tcPr>
            <w:tcW w:w="1985" w:type="dxa"/>
            <w:tcBorders>
              <w:top w:val="nil"/>
            </w:tcBorders>
            <w:shd w:val="clear" w:color="auto" w:fill="FFFFFF" w:themeFill="background1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C396C" w:rsidRPr="0068216D" w:rsidRDefault="00AC396C" w:rsidP="00014636">
            <w:pPr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rPr>
                <w:rFonts w:ascii="Times New Roman" w:eastAsia="標楷體" w:hAnsi="Times New Roman" w:cs="Arial"/>
                <w:color w:val="000000" w:themeColor="text1"/>
                <w:sz w:val="25"/>
                <w:szCs w:val="25"/>
              </w:rPr>
            </w:pPr>
            <w:r w:rsidRPr="0068216D">
              <w:rPr>
                <w:rFonts w:ascii="Times New Roman" w:eastAsia="標楷體" w:hAnsi="Times New Roman" w:hint="eastAsia"/>
                <w:color w:val="000000" w:themeColor="text1"/>
                <w:sz w:val="25"/>
                <w:szCs w:val="25"/>
              </w:rPr>
              <w:t>出口的國內附加價值比重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13" w:type="dxa"/>
            </w:tcMar>
            <w:vAlign w:val="center"/>
            <w:hideMark/>
          </w:tcPr>
          <w:p w:rsidR="00AC396C" w:rsidRPr="0068216D" w:rsidRDefault="00AC396C" w:rsidP="00F15871">
            <w:pPr>
              <w:overflowPunct w:val="0"/>
              <w:autoSpaceDE w:val="0"/>
              <w:autoSpaceDN w:val="0"/>
              <w:adjustRightInd w:val="0"/>
              <w:snapToGrid w:val="0"/>
              <w:spacing w:line="260" w:lineRule="atLeast"/>
              <w:jc w:val="center"/>
              <w:textAlignment w:val="center"/>
              <w:rPr>
                <w:rFonts w:ascii="Times New Roman" w:eastAsia="標楷體" w:hAnsi="Times New Roman" w:cs="Arial"/>
                <w:color w:val="000000" w:themeColor="text1"/>
                <w:kern w:val="24"/>
                <w:sz w:val="25"/>
                <w:szCs w:val="25"/>
              </w:rPr>
            </w:pPr>
            <w:r w:rsidRPr="0068216D">
              <w:rPr>
                <w:rFonts w:ascii="Times New Roman" w:eastAsia="標楷體" w:hAnsi="Times New Roman" w:cs="Arial" w:hint="eastAsia"/>
                <w:color w:val="000000" w:themeColor="text1"/>
                <w:kern w:val="24"/>
                <w:sz w:val="25"/>
                <w:szCs w:val="25"/>
              </w:rPr>
              <w:t>57.8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13" w:type="dxa"/>
            </w:tcMar>
            <w:vAlign w:val="center"/>
            <w:hideMark/>
          </w:tcPr>
          <w:p w:rsidR="00AC396C" w:rsidRPr="0068216D" w:rsidRDefault="00AC396C" w:rsidP="00F15871">
            <w:pPr>
              <w:overflowPunct w:val="0"/>
              <w:autoSpaceDE w:val="0"/>
              <w:autoSpaceDN w:val="0"/>
              <w:adjustRightInd w:val="0"/>
              <w:snapToGrid w:val="0"/>
              <w:spacing w:line="260" w:lineRule="atLeast"/>
              <w:jc w:val="center"/>
              <w:textAlignment w:val="center"/>
              <w:rPr>
                <w:rFonts w:ascii="Times New Roman" w:eastAsia="標楷體" w:hAnsi="Times New Roman" w:cs="Arial"/>
                <w:color w:val="000000" w:themeColor="text1"/>
                <w:kern w:val="24"/>
                <w:sz w:val="25"/>
                <w:szCs w:val="25"/>
              </w:rPr>
            </w:pPr>
            <w:r w:rsidRPr="0068216D">
              <w:rPr>
                <w:rFonts w:ascii="Times New Roman" w:eastAsia="標楷體" w:hAnsi="Times New Roman" w:cs="Arial" w:hint="eastAsia"/>
                <w:color w:val="000000" w:themeColor="text1"/>
                <w:kern w:val="24"/>
                <w:sz w:val="25"/>
                <w:szCs w:val="25"/>
              </w:rPr>
              <w:t>58.5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13" w:type="dxa"/>
            </w:tcMar>
            <w:vAlign w:val="center"/>
            <w:hideMark/>
          </w:tcPr>
          <w:p w:rsidR="00AC396C" w:rsidRPr="0068216D" w:rsidRDefault="00AC396C" w:rsidP="00F15871">
            <w:pPr>
              <w:overflowPunct w:val="0"/>
              <w:autoSpaceDE w:val="0"/>
              <w:autoSpaceDN w:val="0"/>
              <w:adjustRightInd w:val="0"/>
              <w:snapToGrid w:val="0"/>
              <w:spacing w:line="260" w:lineRule="atLeast"/>
              <w:jc w:val="center"/>
              <w:rPr>
                <w:rFonts w:ascii="Times New Roman" w:eastAsia="標楷體" w:hAnsi="Times New Roman" w:cs="Arial"/>
                <w:color w:val="000000" w:themeColor="text1"/>
                <w:kern w:val="24"/>
                <w:sz w:val="25"/>
                <w:szCs w:val="25"/>
              </w:rPr>
            </w:pPr>
            <w:r w:rsidRPr="0068216D">
              <w:rPr>
                <w:rFonts w:ascii="Times New Roman" w:eastAsia="標楷體" w:hAnsi="Times New Roman" w:cs="Arial" w:hint="eastAsia"/>
                <w:color w:val="000000" w:themeColor="text1"/>
                <w:kern w:val="24"/>
                <w:sz w:val="25"/>
                <w:szCs w:val="25"/>
              </w:rPr>
              <w:t>62.3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FFFFFF" w:themeFill="background1"/>
            <w:tcMar>
              <w:top w:w="10" w:type="dxa"/>
              <w:left w:w="10" w:type="dxa"/>
              <w:bottom w:w="0" w:type="dxa"/>
              <w:right w:w="113" w:type="dxa"/>
            </w:tcMar>
            <w:vAlign w:val="center"/>
            <w:hideMark/>
          </w:tcPr>
          <w:p w:rsidR="00AC396C" w:rsidRPr="0068216D" w:rsidRDefault="00AC396C" w:rsidP="00F15871">
            <w:pPr>
              <w:overflowPunct w:val="0"/>
              <w:autoSpaceDE w:val="0"/>
              <w:autoSpaceDN w:val="0"/>
              <w:adjustRightInd w:val="0"/>
              <w:snapToGrid w:val="0"/>
              <w:spacing w:line="260" w:lineRule="atLeast"/>
              <w:jc w:val="center"/>
              <w:textAlignment w:val="center"/>
              <w:rPr>
                <w:rFonts w:ascii="Times New Roman" w:eastAsia="標楷體" w:hAnsi="Times New Roman" w:cs="Arial"/>
                <w:color w:val="000000" w:themeColor="text1"/>
                <w:kern w:val="24"/>
                <w:sz w:val="25"/>
                <w:szCs w:val="25"/>
              </w:rPr>
            </w:pPr>
            <w:r w:rsidRPr="0068216D">
              <w:rPr>
                <w:rFonts w:ascii="Times New Roman" w:eastAsia="標楷體" w:hAnsi="Times New Roman" w:cs="Arial" w:hint="eastAsia"/>
                <w:color w:val="000000" w:themeColor="text1"/>
                <w:kern w:val="24"/>
                <w:sz w:val="25"/>
                <w:szCs w:val="25"/>
              </w:rPr>
              <w:t>59.4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13" w:type="dxa"/>
            </w:tcMar>
            <w:vAlign w:val="center"/>
            <w:hideMark/>
          </w:tcPr>
          <w:p w:rsidR="00AC396C" w:rsidRPr="0068216D" w:rsidRDefault="00AC396C" w:rsidP="00F15871">
            <w:pPr>
              <w:overflowPunct w:val="0"/>
              <w:autoSpaceDE w:val="0"/>
              <w:autoSpaceDN w:val="0"/>
              <w:adjustRightInd w:val="0"/>
              <w:snapToGrid w:val="0"/>
              <w:spacing w:line="260" w:lineRule="atLeast"/>
              <w:jc w:val="center"/>
              <w:textAlignment w:val="center"/>
              <w:rPr>
                <w:rFonts w:ascii="Times New Roman" w:eastAsia="標楷體" w:hAnsi="Times New Roman" w:cs="Arial"/>
                <w:color w:val="000000" w:themeColor="text1"/>
                <w:kern w:val="24"/>
                <w:sz w:val="25"/>
                <w:szCs w:val="25"/>
              </w:rPr>
            </w:pPr>
            <w:r w:rsidRPr="0068216D">
              <w:rPr>
                <w:rFonts w:ascii="Times New Roman" w:eastAsia="標楷體" w:hAnsi="Times New Roman" w:cs="Arial" w:hint="eastAsia"/>
                <w:color w:val="000000" w:themeColor="text1"/>
                <w:kern w:val="24"/>
                <w:sz w:val="25"/>
                <w:szCs w:val="25"/>
              </w:rPr>
              <w:t>63.6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13" w:type="dxa"/>
            </w:tcMar>
            <w:vAlign w:val="center"/>
            <w:hideMark/>
          </w:tcPr>
          <w:p w:rsidR="00AC396C" w:rsidRPr="0068216D" w:rsidRDefault="00AC396C" w:rsidP="00F15871">
            <w:pPr>
              <w:overflowPunct w:val="0"/>
              <w:autoSpaceDE w:val="0"/>
              <w:autoSpaceDN w:val="0"/>
              <w:adjustRightInd w:val="0"/>
              <w:snapToGrid w:val="0"/>
              <w:spacing w:line="260" w:lineRule="atLeast"/>
              <w:jc w:val="center"/>
              <w:textAlignment w:val="center"/>
              <w:rPr>
                <w:rFonts w:ascii="Times New Roman" w:eastAsia="標楷體" w:hAnsi="Times New Roman" w:cs="Arial"/>
                <w:color w:val="000000" w:themeColor="text1"/>
                <w:kern w:val="24"/>
                <w:sz w:val="25"/>
                <w:szCs w:val="25"/>
              </w:rPr>
            </w:pPr>
            <w:r w:rsidRPr="0068216D">
              <w:rPr>
                <w:rFonts w:ascii="Times New Roman" w:eastAsia="標楷體" w:hAnsi="Times New Roman" w:cs="Arial" w:hint="eastAsia"/>
                <w:color w:val="000000" w:themeColor="text1"/>
                <w:kern w:val="24"/>
                <w:sz w:val="25"/>
                <w:szCs w:val="25"/>
              </w:rPr>
              <w:t>67.4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13" w:type="dxa"/>
            </w:tcMar>
            <w:vAlign w:val="center"/>
            <w:hideMark/>
          </w:tcPr>
          <w:p w:rsidR="00AC396C" w:rsidRPr="0068216D" w:rsidRDefault="00AC396C" w:rsidP="00F15871">
            <w:pPr>
              <w:overflowPunct w:val="0"/>
              <w:autoSpaceDE w:val="0"/>
              <w:autoSpaceDN w:val="0"/>
              <w:adjustRightInd w:val="0"/>
              <w:snapToGrid w:val="0"/>
              <w:spacing w:line="260" w:lineRule="atLeast"/>
              <w:jc w:val="center"/>
              <w:textAlignment w:val="center"/>
              <w:rPr>
                <w:rFonts w:ascii="Times New Roman" w:eastAsia="標楷體" w:hAnsi="Times New Roman" w:cs="Arial"/>
                <w:color w:val="000000" w:themeColor="text1"/>
                <w:kern w:val="24"/>
                <w:sz w:val="25"/>
                <w:szCs w:val="25"/>
              </w:rPr>
            </w:pPr>
            <w:r w:rsidRPr="0068216D">
              <w:rPr>
                <w:rFonts w:ascii="Times New Roman" w:eastAsia="標楷體" w:hAnsi="Times New Roman" w:cs="Arial" w:hint="eastAsia"/>
                <w:color w:val="000000" w:themeColor="text1"/>
                <w:kern w:val="24"/>
                <w:sz w:val="25"/>
                <w:szCs w:val="25"/>
              </w:rPr>
              <w:t>86.3</w:t>
            </w:r>
          </w:p>
        </w:tc>
        <w:tc>
          <w:tcPr>
            <w:tcW w:w="829" w:type="dxa"/>
            <w:tcBorders>
              <w:top w:val="nil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13" w:type="dxa"/>
            </w:tcMar>
            <w:vAlign w:val="center"/>
            <w:hideMark/>
          </w:tcPr>
          <w:p w:rsidR="00AC396C" w:rsidRPr="0068216D" w:rsidRDefault="00AC396C" w:rsidP="00F15871">
            <w:pPr>
              <w:overflowPunct w:val="0"/>
              <w:autoSpaceDE w:val="0"/>
              <w:autoSpaceDN w:val="0"/>
              <w:adjustRightInd w:val="0"/>
              <w:snapToGrid w:val="0"/>
              <w:spacing w:line="260" w:lineRule="atLeast"/>
              <w:jc w:val="center"/>
              <w:textAlignment w:val="center"/>
              <w:rPr>
                <w:rFonts w:ascii="Times New Roman" w:eastAsia="標楷體" w:hAnsi="Times New Roman" w:cs="Arial"/>
                <w:color w:val="000000" w:themeColor="text1"/>
                <w:kern w:val="24"/>
                <w:sz w:val="25"/>
                <w:szCs w:val="25"/>
              </w:rPr>
            </w:pPr>
            <w:r w:rsidRPr="0068216D">
              <w:rPr>
                <w:rFonts w:ascii="Times New Roman" w:eastAsia="標楷體" w:hAnsi="Times New Roman" w:cs="Arial" w:hint="eastAsia"/>
                <w:color w:val="000000" w:themeColor="text1"/>
                <w:kern w:val="24"/>
                <w:sz w:val="25"/>
                <w:szCs w:val="25"/>
              </w:rPr>
              <w:t>85.2</w:t>
            </w:r>
          </w:p>
        </w:tc>
      </w:tr>
    </w:tbl>
    <w:p w:rsidR="00AC396C" w:rsidRPr="0068216D" w:rsidRDefault="00AC396C" w:rsidP="004C7AFB">
      <w:pPr>
        <w:pStyle w:val="ac"/>
        <w:spacing w:beforeLines="30" w:before="72"/>
        <w:ind w:leftChars="0" w:left="0" w:firstLineChars="0" w:firstLine="0"/>
        <w:rPr>
          <w:color w:val="000000" w:themeColor="text1"/>
        </w:rPr>
      </w:pPr>
      <w:r w:rsidRPr="0068216D">
        <w:rPr>
          <w:rFonts w:hint="eastAsia"/>
          <w:color w:val="000000" w:themeColor="text1"/>
        </w:rPr>
        <w:t>資料來源：</w:t>
      </w:r>
      <w:r w:rsidRPr="0068216D">
        <w:rPr>
          <w:rFonts w:hint="eastAsia"/>
          <w:color w:val="000000" w:themeColor="text1"/>
        </w:rPr>
        <w:t>OECD</w:t>
      </w:r>
      <w:r w:rsidRPr="0068216D">
        <w:rPr>
          <w:rFonts w:hint="eastAsia"/>
          <w:color w:val="000000" w:themeColor="text1"/>
        </w:rPr>
        <w:t>統計資料庫，</w:t>
      </w:r>
      <w:r w:rsidRPr="0068216D">
        <w:rPr>
          <w:rFonts w:hint="eastAsia"/>
          <w:color w:val="000000" w:themeColor="text1"/>
        </w:rPr>
        <w:t>2013</w:t>
      </w:r>
      <w:r w:rsidRPr="0068216D">
        <w:rPr>
          <w:rFonts w:hint="eastAsia"/>
          <w:color w:val="000000" w:themeColor="text1"/>
        </w:rPr>
        <w:t>年</w:t>
      </w:r>
      <w:r w:rsidRPr="0068216D">
        <w:rPr>
          <w:rFonts w:hint="eastAsia"/>
          <w:color w:val="000000" w:themeColor="text1"/>
        </w:rPr>
        <w:t>5</w:t>
      </w:r>
      <w:r w:rsidRPr="0068216D">
        <w:rPr>
          <w:rFonts w:hint="eastAsia"/>
          <w:color w:val="000000" w:themeColor="text1"/>
        </w:rPr>
        <w:t>月。</w:t>
      </w:r>
    </w:p>
    <w:p w:rsidR="00674B88" w:rsidRPr="0068216D" w:rsidRDefault="00674B88" w:rsidP="00674B88">
      <w:pPr>
        <w:pStyle w:val="k2a"/>
        <w:ind w:left="792" w:hanging="576"/>
        <w:rPr>
          <w:color w:val="000000" w:themeColor="text1"/>
        </w:rPr>
      </w:pPr>
      <w:r w:rsidRPr="0068216D">
        <w:rPr>
          <w:rFonts w:ascii="標楷體" w:hAnsi="標楷體" w:hint="eastAsia"/>
          <w:color w:val="000000" w:themeColor="text1"/>
        </w:rPr>
        <w:t>(三)</w:t>
      </w:r>
      <w:r w:rsidRPr="0068216D">
        <w:rPr>
          <w:rFonts w:hint="eastAsia"/>
          <w:color w:val="000000" w:themeColor="text1"/>
        </w:rPr>
        <w:t>新興市場龐大商機未</w:t>
      </w:r>
      <w:r w:rsidR="00930DB7" w:rsidRPr="0068216D">
        <w:rPr>
          <w:rFonts w:hint="eastAsia"/>
          <w:color w:val="000000" w:themeColor="text1"/>
        </w:rPr>
        <w:t>充分</w:t>
      </w:r>
      <w:r w:rsidRPr="0068216D">
        <w:rPr>
          <w:rFonts w:hint="eastAsia"/>
          <w:color w:val="000000" w:themeColor="text1"/>
        </w:rPr>
        <w:t>掌握</w:t>
      </w:r>
    </w:p>
    <w:p w:rsidR="00674B88" w:rsidRPr="0068216D" w:rsidRDefault="00674B88" w:rsidP="00674B88">
      <w:pPr>
        <w:pStyle w:val="k22"/>
        <w:ind w:left="792" w:firstLine="568"/>
        <w:rPr>
          <w:rFonts w:ascii="標楷體" w:hAnsi="標楷體"/>
          <w:color w:val="000000" w:themeColor="text1"/>
        </w:rPr>
      </w:pPr>
      <w:r w:rsidRPr="0068216D">
        <w:rPr>
          <w:rFonts w:hint="eastAsia"/>
          <w:color w:val="000000" w:themeColor="text1"/>
          <w:spacing w:val="2"/>
        </w:rPr>
        <w:t>新興市場隨著內需擴大，占全球進口比重已由</w:t>
      </w:r>
      <w:r w:rsidRPr="0068216D">
        <w:rPr>
          <w:rFonts w:hint="eastAsia"/>
          <w:color w:val="000000" w:themeColor="text1"/>
          <w:spacing w:val="2"/>
        </w:rPr>
        <w:t>2001</w:t>
      </w:r>
      <w:r w:rsidRPr="0068216D">
        <w:rPr>
          <w:rFonts w:hint="eastAsia"/>
          <w:color w:val="000000" w:themeColor="text1"/>
          <w:spacing w:val="2"/>
        </w:rPr>
        <w:t>年</w:t>
      </w:r>
      <w:r w:rsidRPr="0068216D">
        <w:rPr>
          <w:rFonts w:hint="eastAsia"/>
          <w:color w:val="000000" w:themeColor="text1"/>
        </w:rPr>
        <w:t>25.0%</w:t>
      </w:r>
      <w:r w:rsidRPr="0068216D">
        <w:rPr>
          <w:rFonts w:hint="eastAsia"/>
          <w:color w:val="000000" w:themeColor="text1"/>
        </w:rPr>
        <w:t>升至</w:t>
      </w:r>
      <w:r w:rsidRPr="0068216D">
        <w:rPr>
          <w:rFonts w:hint="eastAsia"/>
          <w:color w:val="000000" w:themeColor="text1"/>
        </w:rPr>
        <w:t>2013</w:t>
      </w:r>
      <w:r w:rsidRPr="0068216D">
        <w:rPr>
          <w:rFonts w:hint="eastAsia"/>
          <w:color w:val="000000" w:themeColor="text1"/>
        </w:rPr>
        <w:t>年</w:t>
      </w:r>
      <w:r w:rsidRPr="0068216D">
        <w:rPr>
          <w:rFonts w:hint="eastAsia"/>
          <w:color w:val="000000" w:themeColor="text1"/>
        </w:rPr>
        <w:t>41.6%</w:t>
      </w:r>
      <w:r w:rsidRPr="0068216D">
        <w:rPr>
          <w:rFonts w:hint="eastAsia"/>
          <w:color w:val="000000" w:themeColor="text1"/>
        </w:rPr>
        <w:t>，重要性與日俱增。同</w:t>
      </w:r>
      <w:proofErr w:type="gramStart"/>
      <w:r w:rsidRPr="0068216D">
        <w:rPr>
          <w:rFonts w:hint="eastAsia"/>
          <w:color w:val="000000" w:themeColor="text1"/>
        </w:rPr>
        <w:t>期間，</w:t>
      </w:r>
      <w:proofErr w:type="gramEnd"/>
      <w:r w:rsidRPr="0068216D">
        <w:rPr>
          <w:rFonts w:hint="eastAsia"/>
          <w:color w:val="000000" w:themeColor="text1"/>
        </w:rPr>
        <w:t>臺灣在新興市場市占</w:t>
      </w:r>
      <w:r w:rsidR="008C6AF4" w:rsidRPr="0068216D">
        <w:rPr>
          <w:rFonts w:hint="eastAsia"/>
          <w:color w:val="000000" w:themeColor="text1"/>
        </w:rPr>
        <w:t>率</w:t>
      </w:r>
      <w:r w:rsidRPr="0068216D">
        <w:rPr>
          <w:rFonts w:hint="eastAsia"/>
          <w:color w:val="000000" w:themeColor="text1"/>
        </w:rPr>
        <w:t>由</w:t>
      </w:r>
      <w:r w:rsidRPr="0068216D">
        <w:rPr>
          <w:rFonts w:hint="eastAsia"/>
          <w:color w:val="000000" w:themeColor="text1"/>
        </w:rPr>
        <w:t>2001</w:t>
      </w:r>
      <w:r w:rsidRPr="0068216D">
        <w:rPr>
          <w:rFonts w:hint="eastAsia"/>
          <w:color w:val="000000" w:themeColor="text1"/>
        </w:rPr>
        <w:t>年之</w:t>
      </w:r>
      <w:r w:rsidRPr="0068216D">
        <w:rPr>
          <w:rFonts w:hint="eastAsia"/>
          <w:color w:val="000000" w:themeColor="text1"/>
        </w:rPr>
        <w:t>3.6%</w:t>
      </w:r>
      <w:r w:rsidRPr="0068216D">
        <w:rPr>
          <w:rFonts w:hint="eastAsia"/>
          <w:color w:val="000000" w:themeColor="text1"/>
        </w:rPr>
        <w:t>降至</w:t>
      </w:r>
      <w:r w:rsidRPr="0068216D">
        <w:rPr>
          <w:rFonts w:hint="eastAsia"/>
          <w:color w:val="000000" w:themeColor="text1"/>
        </w:rPr>
        <w:t>3.3%</w:t>
      </w:r>
      <w:r w:rsidR="00930DB7" w:rsidRPr="0068216D">
        <w:rPr>
          <w:rFonts w:hint="eastAsia"/>
          <w:color w:val="000000" w:themeColor="text1"/>
        </w:rPr>
        <w:t>，</w:t>
      </w:r>
      <w:r w:rsidRPr="0068216D">
        <w:rPr>
          <w:rFonts w:hint="eastAsia"/>
          <w:color w:val="000000" w:themeColor="text1"/>
        </w:rPr>
        <w:t>南韓則由</w:t>
      </w:r>
      <w:r w:rsidRPr="0068216D">
        <w:rPr>
          <w:rFonts w:hint="eastAsia"/>
          <w:color w:val="000000" w:themeColor="text1"/>
        </w:rPr>
        <w:t>2001</w:t>
      </w:r>
      <w:r w:rsidRPr="0068216D">
        <w:rPr>
          <w:rFonts w:hint="eastAsia"/>
          <w:color w:val="000000" w:themeColor="text1"/>
        </w:rPr>
        <w:t>年之</w:t>
      </w:r>
      <w:r w:rsidRPr="0068216D">
        <w:rPr>
          <w:rFonts w:hint="eastAsia"/>
          <w:color w:val="000000" w:themeColor="text1"/>
        </w:rPr>
        <w:t>4.0%</w:t>
      </w:r>
      <w:r w:rsidRPr="0068216D">
        <w:rPr>
          <w:rFonts w:hint="eastAsia"/>
          <w:color w:val="000000" w:themeColor="text1"/>
        </w:rPr>
        <w:t>升至</w:t>
      </w:r>
      <w:r w:rsidRPr="0068216D">
        <w:rPr>
          <w:rFonts w:hint="eastAsia"/>
          <w:color w:val="000000" w:themeColor="text1"/>
        </w:rPr>
        <w:t>5.1%</w:t>
      </w:r>
      <w:r w:rsidRPr="0068216D">
        <w:rPr>
          <w:rFonts w:hint="eastAsia"/>
          <w:color w:val="000000" w:themeColor="text1"/>
        </w:rPr>
        <w:t>，</w:t>
      </w:r>
      <w:r w:rsidR="00930DB7" w:rsidRPr="0068216D">
        <w:rPr>
          <w:rFonts w:hint="eastAsia"/>
          <w:color w:val="000000" w:themeColor="text1"/>
        </w:rPr>
        <w:t>雙方</w:t>
      </w:r>
      <w:r w:rsidRPr="0068216D">
        <w:rPr>
          <w:rFonts w:hint="eastAsia"/>
          <w:color w:val="000000" w:themeColor="text1"/>
        </w:rPr>
        <w:t>差距逐漸擴大。</w:t>
      </w:r>
    </w:p>
    <w:p w:rsidR="007A797C" w:rsidRPr="0068216D" w:rsidRDefault="007A797C" w:rsidP="0021187C">
      <w:pPr>
        <w:pStyle w:val="k2a"/>
        <w:ind w:left="792" w:hanging="576"/>
        <w:rPr>
          <w:color w:val="000000" w:themeColor="text1"/>
        </w:rPr>
      </w:pPr>
      <w:r w:rsidRPr="0068216D">
        <w:rPr>
          <w:rFonts w:ascii="標楷體" w:hAnsi="標楷體" w:hint="eastAsia"/>
          <w:color w:val="000000" w:themeColor="text1"/>
        </w:rPr>
        <w:t>(四)</w:t>
      </w:r>
      <w:r w:rsidRPr="0068216D">
        <w:rPr>
          <w:rFonts w:hint="eastAsia"/>
          <w:color w:val="000000" w:themeColor="text1"/>
        </w:rPr>
        <w:t>全球供應鏈重組衝擊臺灣分工地位</w:t>
      </w:r>
    </w:p>
    <w:p w:rsidR="007A797C" w:rsidRPr="0068216D" w:rsidRDefault="007A797C" w:rsidP="00AC396C">
      <w:pPr>
        <w:pStyle w:val="k22"/>
        <w:ind w:left="792" w:firstLine="576"/>
        <w:rPr>
          <w:color w:val="000000" w:themeColor="text1"/>
        </w:rPr>
      </w:pPr>
      <w:r w:rsidRPr="0068216D">
        <w:rPr>
          <w:rFonts w:hint="eastAsia"/>
          <w:color w:val="000000" w:themeColor="text1"/>
        </w:rPr>
        <w:t>美國全力推動再工業化，頁岩油開採及先進技術突破，使其能源及運輸成本明顯降低，「美國製造」的優勢大幅提升。</w:t>
      </w:r>
      <w:proofErr w:type="gramStart"/>
      <w:r w:rsidRPr="0068216D">
        <w:rPr>
          <w:rFonts w:hint="eastAsia"/>
          <w:color w:val="000000" w:themeColor="text1"/>
        </w:rPr>
        <w:lastRenderedPageBreak/>
        <w:t>此外，</w:t>
      </w:r>
      <w:proofErr w:type="gramEnd"/>
      <w:r w:rsidRPr="0068216D">
        <w:rPr>
          <w:rFonts w:hint="eastAsia"/>
          <w:color w:val="000000" w:themeColor="text1"/>
        </w:rPr>
        <w:t>中國大陸在「穩增長、調結構」政策措施導引下，逐漸由「世界工廠」轉型為「世界市場」，扭轉全球產業分工模式，牽動國際產業鏈重組，衝擊臺灣在全球分工地位。</w:t>
      </w:r>
    </w:p>
    <w:p w:rsidR="007A797C" w:rsidRPr="0068216D" w:rsidRDefault="007A797C" w:rsidP="00AC396C">
      <w:pPr>
        <w:pStyle w:val="k1a"/>
        <w:spacing w:before="120" w:after="120"/>
        <w:ind w:left="288" w:hanging="288"/>
        <w:rPr>
          <w:color w:val="000000" w:themeColor="text1"/>
        </w:rPr>
      </w:pPr>
      <w:r w:rsidRPr="0068216D">
        <w:rPr>
          <w:rFonts w:hint="eastAsia"/>
          <w:color w:val="000000" w:themeColor="text1"/>
        </w:rPr>
        <w:t>三、國內投資意願之激勵</w:t>
      </w:r>
    </w:p>
    <w:p w:rsidR="007A797C" w:rsidRPr="0068216D" w:rsidRDefault="007A797C" w:rsidP="00AC396C">
      <w:pPr>
        <w:pStyle w:val="k2a"/>
        <w:ind w:left="792" w:hanging="576"/>
        <w:rPr>
          <w:color w:val="000000" w:themeColor="text1"/>
        </w:rPr>
      </w:pPr>
      <w:r w:rsidRPr="0068216D">
        <w:rPr>
          <w:rFonts w:ascii="標楷體" w:hAnsi="標楷體" w:hint="eastAsia"/>
          <w:color w:val="000000" w:themeColor="text1"/>
        </w:rPr>
        <w:t>(</w:t>
      </w:r>
      <w:proofErr w:type="gramStart"/>
      <w:r w:rsidRPr="0068216D">
        <w:rPr>
          <w:rFonts w:ascii="標楷體" w:hAnsi="標楷體" w:hint="eastAsia"/>
          <w:color w:val="000000" w:themeColor="text1"/>
        </w:rPr>
        <w:t>一</w:t>
      </w:r>
      <w:proofErr w:type="gramEnd"/>
      <w:r w:rsidRPr="0068216D">
        <w:rPr>
          <w:rFonts w:ascii="標楷體" w:hAnsi="標楷體" w:hint="eastAsia"/>
          <w:color w:val="000000" w:themeColor="text1"/>
        </w:rPr>
        <w:t>)</w:t>
      </w:r>
      <w:r w:rsidRPr="0068216D">
        <w:rPr>
          <w:rFonts w:hint="eastAsia"/>
          <w:color w:val="000000" w:themeColor="text1"/>
        </w:rPr>
        <w:t>投資成長動能減緩</w:t>
      </w:r>
    </w:p>
    <w:p w:rsidR="007A797C" w:rsidRPr="0068216D" w:rsidRDefault="00D33F73" w:rsidP="00AC396C">
      <w:pPr>
        <w:pStyle w:val="k22"/>
        <w:ind w:left="792" w:firstLine="576"/>
        <w:rPr>
          <w:color w:val="000000" w:themeColor="text1"/>
        </w:rPr>
      </w:pPr>
      <w:r w:rsidRPr="0068216D">
        <w:rPr>
          <w:rFonts w:hint="eastAsia"/>
          <w:color w:val="000000" w:themeColor="text1"/>
        </w:rPr>
        <w:t>近</w:t>
      </w:r>
      <w:r w:rsidRPr="0068216D">
        <w:rPr>
          <w:rFonts w:hint="eastAsia"/>
          <w:color w:val="000000" w:themeColor="text1"/>
        </w:rPr>
        <w:t>20</w:t>
      </w:r>
      <w:r w:rsidR="007A797C" w:rsidRPr="0068216D">
        <w:rPr>
          <w:rFonts w:hint="eastAsia"/>
          <w:color w:val="000000" w:themeColor="text1"/>
        </w:rPr>
        <w:t>年來民間固定投資成長動能趨緩，民間投資實質成長率由</w:t>
      </w:r>
      <w:r w:rsidR="007A797C" w:rsidRPr="0068216D">
        <w:rPr>
          <w:rFonts w:hint="eastAsia"/>
          <w:color w:val="000000" w:themeColor="text1"/>
        </w:rPr>
        <w:t>71</w:t>
      </w:r>
      <w:r w:rsidR="007A797C" w:rsidRPr="0068216D">
        <w:rPr>
          <w:rFonts w:hint="eastAsia"/>
          <w:color w:val="000000" w:themeColor="text1"/>
        </w:rPr>
        <w:t>至</w:t>
      </w:r>
      <w:r w:rsidR="007A797C" w:rsidRPr="0068216D">
        <w:rPr>
          <w:rFonts w:hint="eastAsia"/>
          <w:color w:val="000000" w:themeColor="text1"/>
        </w:rPr>
        <w:t>80</w:t>
      </w:r>
      <w:r w:rsidR="007A797C" w:rsidRPr="0068216D">
        <w:rPr>
          <w:rFonts w:hint="eastAsia"/>
          <w:color w:val="000000" w:themeColor="text1"/>
        </w:rPr>
        <w:t>年平均</w:t>
      </w:r>
      <w:r w:rsidR="00A661B1" w:rsidRPr="0068216D">
        <w:rPr>
          <w:rFonts w:hint="eastAsia"/>
          <w:color w:val="000000" w:themeColor="text1"/>
        </w:rPr>
        <w:t>之</w:t>
      </w:r>
      <w:r w:rsidR="007A797C" w:rsidRPr="0068216D">
        <w:rPr>
          <w:rFonts w:hint="eastAsia"/>
          <w:color w:val="000000" w:themeColor="text1"/>
        </w:rPr>
        <w:t>8.</w:t>
      </w:r>
      <w:r w:rsidR="00AF2EE4" w:rsidRPr="0068216D">
        <w:rPr>
          <w:rFonts w:hint="eastAsia"/>
          <w:color w:val="000000" w:themeColor="text1"/>
        </w:rPr>
        <w:t>44</w:t>
      </w:r>
      <w:r w:rsidR="007A797C" w:rsidRPr="0068216D">
        <w:rPr>
          <w:rFonts w:hint="eastAsia"/>
          <w:color w:val="000000" w:themeColor="text1"/>
        </w:rPr>
        <w:t>%</w:t>
      </w:r>
      <w:r w:rsidR="007A797C" w:rsidRPr="0068216D">
        <w:rPr>
          <w:rFonts w:hint="eastAsia"/>
          <w:color w:val="000000" w:themeColor="text1"/>
        </w:rPr>
        <w:t>，降至</w:t>
      </w:r>
      <w:r w:rsidR="007A797C" w:rsidRPr="0068216D">
        <w:rPr>
          <w:rFonts w:hint="eastAsia"/>
          <w:color w:val="000000" w:themeColor="text1"/>
        </w:rPr>
        <w:t>91</w:t>
      </w:r>
      <w:r w:rsidR="007A797C" w:rsidRPr="0068216D">
        <w:rPr>
          <w:rFonts w:hint="eastAsia"/>
          <w:color w:val="000000" w:themeColor="text1"/>
        </w:rPr>
        <w:t>至</w:t>
      </w:r>
      <w:r w:rsidR="007A797C" w:rsidRPr="0068216D">
        <w:rPr>
          <w:rFonts w:hint="eastAsia"/>
          <w:color w:val="000000" w:themeColor="text1"/>
        </w:rPr>
        <w:t>100</w:t>
      </w:r>
      <w:r w:rsidR="007A797C" w:rsidRPr="0068216D">
        <w:rPr>
          <w:rFonts w:hint="eastAsia"/>
          <w:color w:val="000000" w:themeColor="text1"/>
        </w:rPr>
        <w:t>年平均</w:t>
      </w:r>
      <w:r w:rsidR="00A661B1" w:rsidRPr="0068216D">
        <w:rPr>
          <w:rFonts w:hint="eastAsia"/>
          <w:color w:val="000000" w:themeColor="text1"/>
        </w:rPr>
        <w:t>之</w:t>
      </w:r>
      <w:r w:rsidR="00AF2EE4" w:rsidRPr="0068216D">
        <w:rPr>
          <w:rFonts w:hint="eastAsia"/>
          <w:color w:val="000000" w:themeColor="text1"/>
        </w:rPr>
        <w:t>4.16</w:t>
      </w:r>
      <w:r w:rsidR="007A797C" w:rsidRPr="0068216D">
        <w:rPr>
          <w:rFonts w:hint="eastAsia"/>
          <w:color w:val="000000" w:themeColor="text1"/>
        </w:rPr>
        <w:t>%</w:t>
      </w:r>
      <w:r w:rsidR="00AF2EE4" w:rsidRPr="0068216D">
        <w:rPr>
          <w:rFonts w:hint="eastAsia"/>
          <w:color w:val="000000" w:themeColor="text1"/>
        </w:rPr>
        <w:t>。後金融海嘯時期，政府為</w:t>
      </w:r>
      <w:proofErr w:type="gramStart"/>
      <w:r w:rsidR="00AF2EE4" w:rsidRPr="0068216D">
        <w:rPr>
          <w:rFonts w:hint="eastAsia"/>
          <w:color w:val="000000" w:themeColor="text1"/>
        </w:rPr>
        <w:t>紓</w:t>
      </w:r>
      <w:proofErr w:type="gramEnd"/>
      <w:r w:rsidR="00AF2EE4" w:rsidRPr="0068216D">
        <w:rPr>
          <w:rFonts w:hint="eastAsia"/>
          <w:color w:val="000000" w:themeColor="text1"/>
        </w:rPr>
        <w:t>緩龐大債務壓力，政府支出擴增不易，</w:t>
      </w:r>
      <w:r w:rsidR="007A797C" w:rsidRPr="0068216D">
        <w:rPr>
          <w:rFonts w:hint="eastAsia"/>
          <w:color w:val="000000" w:themeColor="text1"/>
        </w:rPr>
        <w:t>公共部</w:t>
      </w:r>
      <w:r w:rsidR="007A797C" w:rsidRPr="0068216D">
        <w:rPr>
          <w:rFonts w:ascii="標楷體" w:hAnsi="標楷體" w:hint="eastAsia"/>
          <w:color w:val="000000" w:themeColor="text1"/>
        </w:rPr>
        <w:t>門(政府及公營事業)固</w:t>
      </w:r>
      <w:r w:rsidR="007A797C" w:rsidRPr="0068216D">
        <w:rPr>
          <w:rFonts w:hint="eastAsia"/>
          <w:color w:val="000000" w:themeColor="text1"/>
        </w:rPr>
        <w:t>定投資亦呈現衰退。</w:t>
      </w:r>
      <w:proofErr w:type="gramStart"/>
      <w:r w:rsidR="007A797C" w:rsidRPr="0068216D">
        <w:rPr>
          <w:rFonts w:hint="eastAsia"/>
          <w:color w:val="000000" w:themeColor="text1"/>
        </w:rPr>
        <w:t>此外，</w:t>
      </w:r>
      <w:proofErr w:type="gramEnd"/>
      <w:r w:rsidR="00796C40" w:rsidRPr="0068216D">
        <w:rPr>
          <w:rFonts w:hint="eastAsia"/>
          <w:color w:val="000000" w:themeColor="text1"/>
        </w:rPr>
        <w:t xml:space="preserve"> </w:t>
      </w:r>
      <w:r w:rsidR="007A797C" w:rsidRPr="0068216D">
        <w:rPr>
          <w:rFonts w:hint="eastAsia"/>
          <w:color w:val="000000" w:themeColor="text1"/>
        </w:rPr>
        <w:t>103</w:t>
      </w:r>
      <w:r w:rsidR="007A797C" w:rsidRPr="0068216D">
        <w:rPr>
          <w:rFonts w:hint="eastAsia"/>
          <w:color w:val="000000" w:themeColor="text1"/>
        </w:rPr>
        <w:t>年前</w:t>
      </w:r>
      <w:r w:rsidR="007A797C" w:rsidRPr="0068216D">
        <w:rPr>
          <w:rFonts w:hint="eastAsia"/>
          <w:color w:val="000000" w:themeColor="text1"/>
        </w:rPr>
        <w:t>3</w:t>
      </w:r>
      <w:r w:rsidR="007A797C" w:rsidRPr="0068216D">
        <w:rPr>
          <w:rFonts w:hint="eastAsia"/>
          <w:color w:val="000000" w:themeColor="text1"/>
        </w:rPr>
        <w:t>季</w:t>
      </w:r>
      <w:r w:rsidR="00796C40" w:rsidRPr="0068216D">
        <w:rPr>
          <w:rFonts w:hint="eastAsia"/>
          <w:color w:val="000000" w:themeColor="text1"/>
        </w:rPr>
        <w:t>外人</w:t>
      </w:r>
      <w:r w:rsidR="007A797C" w:rsidRPr="0068216D">
        <w:rPr>
          <w:rFonts w:hint="eastAsia"/>
          <w:color w:val="000000" w:themeColor="text1"/>
        </w:rPr>
        <w:t>來</w:t>
      </w:r>
      <w:proofErr w:type="gramStart"/>
      <w:r w:rsidR="007A797C" w:rsidRPr="0068216D">
        <w:rPr>
          <w:rFonts w:hint="eastAsia"/>
          <w:color w:val="000000" w:themeColor="text1"/>
        </w:rPr>
        <w:t>臺</w:t>
      </w:r>
      <w:proofErr w:type="gramEnd"/>
      <w:r w:rsidR="007A797C" w:rsidRPr="0068216D">
        <w:rPr>
          <w:rFonts w:hint="eastAsia"/>
          <w:color w:val="000000" w:themeColor="text1"/>
        </w:rPr>
        <w:t>直接投資金額</w:t>
      </w:r>
      <w:r w:rsidR="00796C40" w:rsidRPr="0068216D">
        <w:rPr>
          <w:rFonts w:hint="eastAsia"/>
          <w:color w:val="000000" w:themeColor="text1"/>
        </w:rPr>
        <w:t>僅</w:t>
      </w:r>
      <w:r w:rsidR="007A797C" w:rsidRPr="0068216D">
        <w:rPr>
          <w:rFonts w:hint="eastAsia"/>
          <w:color w:val="000000" w:themeColor="text1"/>
        </w:rPr>
        <w:t>23.5</w:t>
      </w:r>
      <w:r w:rsidR="007A797C" w:rsidRPr="0068216D">
        <w:rPr>
          <w:rFonts w:hint="eastAsia"/>
          <w:color w:val="000000" w:themeColor="text1"/>
        </w:rPr>
        <w:t>億美元，未及上年同期</w:t>
      </w:r>
      <w:r w:rsidR="00B62C96" w:rsidRPr="0068216D">
        <w:rPr>
          <w:rFonts w:hint="eastAsia"/>
          <w:color w:val="000000" w:themeColor="text1"/>
        </w:rPr>
        <w:t>的</w:t>
      </w:r>
      <w:proofErr w:type="gramStart"/>
      <w:r w:rsidR="007A797C" w:rsidRPr="0068216D">
        <w:rPr>
          <w:rFonts w:hint="eastAsia"/>
          <w:color w:val="000000" w:themeColor="text1"/>
        </w:rPr>
        <w:t>8</w:t>
      </w:r>
      <w:r w:rsidR="007A797C" w:rsidRPr="0068216D">
        <w:rPr>
          <w:rFonts w:hint="eastAsia"/>
          <w:color w:val="000000" w:themeColor="text1"/>
        </w:rPr>
        <w:t>成</w:t>
      </w:r>
      <w:proofErr w:type="gramEnd"/>
      <w:r w:rsidR="007A797C" w:rsidRPr="0068216D">
        <w:rPr>
          <w:rFonts w:ascii="標楷體" w:hAnsi="標楷體" w:hint="eastAsia"/>
          <w:color w:val="000000" w:themeColor="text1"/>
        </w:rPr>
        <w:t>(</w:t>
      </w:r>
      <w:r w:rsidR="007A797C" w:rsidRPr="0068216D">
        <w:rPr>
          <w:rFonts w:hint="eastAsia"/>
          <w:color w:val="000000" w:themeColor="text1"/>
        </w:rPr>
        <w:t>31.0</w:t>
      </w:r>
      <w:r w:rsidR="007A797C" w:rsidRPr="0068216D">
        <w:rPr>
          <w:rFonts w:hint="eastAsia"/>
          <w:color w:val="000000" w:themeColor="text1"/>
        </w:rPr>
        <w:t>億美元</w:t>
      </w:r>
      <w:r w:rsidR="007A797C" w:rsidRPr="0068216D">
        <w:rPr>
          <w:rFonts w:ascii="標楷體" w:hAnsi="標楷體" w:hint="eastAsia"/>
          <w:color w:val="000000" w:themeColor="text1"/>
        </w:rPr>
        <w:t>)</w:t>
      </w:r>
      <w:r w:rsidR="007A797C" w:rsidRPr="0068216D">
        <w:rPr>
          <w:rFonts w:hint="eastAsia"/>
          <w:color w:val="000000" w:themeColor="text1"/>
        </w:rPr>
        <w:t>，</w:t>
      </w:r>
      <w:proofErr w:type="gramStart"/>
      <w:r w:rsidR="007A797C" w:rsidRPr="0068216D">
        <w:rPr>
          <w:rFonts w:hint="eastAsia"/>
          <w:color w:val="000000" w:themeColor="text1"/>
        </w:rPr>
        <w:t>凸</w:t>
      </w:r>
      <w:proofErr w:type="gramEnd"/>
      <w:r w:rsidR="007A797C" w:rsidRPr="0068216D">
        <w:rPr>
          <w:rFonts w:hint="eastAsia"/>
          <w:color w:val="000000" w:themeColor="text1"/>
        </w:rPr>
        <w:t>顯整體投資動能仍有提升空間。</w:t>
      </w:r>
    </w:p>
    <w:p w:rsidR="007A797C" w:rsidRPr="0068216D" w:rsidRDefault="007A797C" w:rsidP="00AC396C">
      <w:pPr>
        <w:pStyle w:val="k2a"/>
        <w:ind w:left="792" w:hanging="576"/>
        <w:rPr>
          <w:color w:val="000000" w:themeColor="text1"/>
        </w:rPr>
      </w:pPr>
      <w:r w:rsidRPr="0068216D">
        <w:rPr>
          <w:rFonts w:ascii="標楷體" w:hAnsi="標楷體" w:hint="eastAsia"/>
          <w:color w:val="000000" w:themeColor="text1"/>
        </w:rPr>
        <w:t>(二)</w:t>
      </w:r>
      <w:r w:rsidRPr="0068216D">
        <w:rPr>
          <w:rFonts w:hint="eastAsia"/>
          <w:color w:val="000000" w:themeColor="text1"/>
        </w:rPr>
        <w:t>服務業投資有待提升</w:t>
      </w:r>
    </w:p>
    <w:p w:rsidR="007A797C" w:rsidRPr="0068216D" w:rsidRDefault="00AF2EE4" w:rsidP="00AC396C">
      <w:pPr>
        <w:pStyle w:val="k22"/>
        <w:ind w:left="792" w:firstLine="576"/>
        <w:rPr>
          <w:color w:val="000000" w:themeColor="text1"/>
        </w:rPr>
      </w:pPr>
      <w:r w:rsidRPr="0068216D">
        <w:rPr>
          <w:rFonts w:hint="eastAsia"/>
          <w:color w:val="000000" w:themeColor="text1"/>
        </w:rPr>
        <w:t>我國服務業占</w:t>
      </w:r>
      <w:r w:rsidRPr="0068216D">
        <w:rPr>
          <w:rFonts w:hint="eastAsia"/>
          <w:color w:val="000000" w:themeColor="text1"/>
        </w:rPr>
        <w:t>GDP</w:t>
      </w:r>
      <w:r w:rsidRPr="0068216D">
        <w:rPr>
          <w:rFonts w:hint="eastAsia"/>
          <w:color w:val="000000" w:themeColor="text1"/>
        </w:rPr>
        <w:t>比重</w:t>
      </w:r>
      <w:proofErr w:type="gramStart"/>
      <w:r w:rsidRPr="0068216D">
        <w:rPr>
          <w:rFonts w:hint="eastAsia"/>
          <w:color w:val="000000" w:themeColor="text1"/>
        </w:rPr>
        <w:t>6</w:t>
      </w:r>
      <w:r w:rsidRPr="0068216D">
        <w:rPr>
          <w:rFonts w:hint="eastAsia"/>
          <w:color w:val="000000" w:themeColor="text1"/>
        </w:rPr>
        <w:t>成</w:t>
      </w:r>
      <w:proofErr w:type="gramEnd"/>
      <w:r w:rsidRPr="0068216D">
        <w:rPr>
          <w:rFonts w:hint="eastAsia"/>
          <w:color w:val="000000" w:themeColor="text1"/>
        </w:rPr>
        <w:t>，</w:t>
      </w:r>
      <w:r w:rsidR="007A797C" w:rsidRPr="0068216D">
        <w:rPr>
          <w:rFonts w:hint="eastAsia"/>
          <w:color w:val="000000" w:themeColor="text1"/>
        </w:rPr>
        <w:t>惟其投資占國內投資比重僅約</w:t>
      </w:r>
      <w:proofErr w:type="gramStart"/>
      <w:r w:rsidR="007A797C" w:rsidRPr="0068216D">
        <w:rPr>
          <w:rFonts w:hint="eastAsia"/>
          <w:color w:val="000000" w:themeColor="text1"/>
        </w:rPr>
        <w:t>5</w:t>
      </w:r>
      <w:r w:rsidR="007A797C" w:rsidRPr="0068216D">
        <w:rPr>
          <w:rFonts w:hint="eastAsia"/>
          <w:color w:val="000000" w:themeColor="text1"/>
        </w:rPr>
        <w:t>成</w:t>
      </w:r>
      <w:proofErr w:type="gramEnd"/>
      <w:r w:rsidR="007A797C" w:rsidRPr="0068216D">
        <w:rPr>
          <w:rFonts w:hint="eastAsia"/>
          <w:color w:val="000000" w:themeColor="text1"/>
        </w:rPr>
        <w:t>，若扣除公共行政及國防</w:t>
      </w:r>
      <w:r w:rsidR="006122E6" w:rsidRPr="0068216D">
        <w:rPr>
          <w:rFonts w:hint="eastAsia"/>
          <w:color w:val="000000" w:themeColor="text1"/>
        </w:rPr>
        <w:t>則不足</w:t>
      </w:r>
      <w:proofErr w:type="gramStart"/>
      <w:r w:rsidR="006122E6" w:rsidRPr="0068216D">
        <w:rPr>
          <w:rFonts w:hint="eastAsia"/>
          <w:color w:val="000000" w:themeColor="text1"/>
        </w:rPr>
        <w:t>4</w:t>
      </w:r>
      <w:r w:rsidR="007A797C" w:rsidRPr="0068216D">
        <w:rPr>
          <w:rFonts w:hint="eastAsia"/>
          <w:color w:val="000000" w:themeColor="text1"/>
        </w:rPr>
        <w:t>成</w:t>
      </w:r>
      <w:proofErr w:type="gramEnd"/>
      <w:r w:rsidR="007A797C" w:rsidRPr="0068216D">
        <w:rPr>
          <w:rFonts w:hint="eastAsia"/>
          <w:color w:val="000000" w:themeColor="text1"/>
        </w:rPr>
        <w:t>，</w:t>
      </w:r>
      <w:proofErr w:type="gramStart"/>
      <w:r w:rsidR="007A797C" w:rsidRPr="0068216D">
        <w:rPr>
          <w:rFonts w:hint="eastAsia"/>
          <w:color w:val="000000" w:themeColor="text1"/>
        </w:rPr>
        <w:t>凸</w:t>
      </w:r>
      <w:proofErr w:type="gramEnd"/>
      <w:r w:rsidR="007A797C" w:rsidRPr="0068216D">
        <w:rPr>
          <w:rFonts w:hint="eastAsia"/>
          <w:color w:val="000000" w:themeColor="text1"/>
        </w:rPr>
        <w:t>顯國內服務業投資相對不足。</w:t>
      </w:r>
      <w:proofErr w:type="gramStart"/>
      <w:r w:rsidR="007F47A5" w:rsidRPr="0068216D">
        <w:rPr>
          <w:rFonts w:hint="eastAsia"/>
          <w:color w:val="000000" w:themeColor="text1"/>
        </w:rPr>
        <w:t>此外，</w:t>
      </w:r>
      <w:proofErr w:type="gramEnd"/>
      <w:r w:rsidR="007A797C" w:rsidRPr="0068216D">
        <w:rPr>
          <w:rFonts w:hint="eastAsia"/>
          <w:color w:val="000000" w:themeColor="text1"/>
        </w:rPr>
        <w:t>服務業投資多集中在批發及零售業、不動產業等傳統服務業，金融及保險業、資訊及通訊傳播業等現代服務業投資的</w:t>
      </w:r>
      <w:r w:rsidR="004904E0" w:rsidRPr="0068216D">
        <w:rPr>
          <w:rFonts w:hint="eastAsia"/>
          <w:color w:val="000000" w:themeColor="text1"/>
        </w:rPr>
        <w:t>比重</w:t>
      </w:r>
      <w:r w:rsidR="007A797C" w:rsidRPr="0068216D">
        <w:rPr>
          <w:rFonts w:hint="eastAsia"/>
          <w:color w:val="000000" w:themeColor="text1"/>
        </w:rPr>
        <w:t>相對</w:t>
      </w:r>
      <w:r w:rsidR="004904E0" w:rsidRPr="0068216D">
        <w:rPr>
          <w:rFonts w:hint="eastAsia"/>
          <w:color w:val="000000" w:themeColor="text1"/>
        </w:rPr>
        <w:t>不足</w:t>
      </w:r>
      <w:r w:rsidR="00B62C96" w:rsidRPr="0068216D">
        <w:rPr>
          <w:rFonts w:hint="eastAsia"/>
          <w:color w:val="000000" w:themeColor="text1"/>
        </w:rPr>
        <w:t>，我國服務業投資能量</w:t>
      </w:r>
      <w:r w:rsidR="004904E0" w:rsidRPr="0068216D">
        <w:rPr>
          <w:rFonts w:hint="eastAsia"/>
          <w:color w:val="000000" w:themeColor="text1"/>
        </w:rPr>
        <w:t>亟需提振</w:t>
      </w:r>
      <w:r w:rsidR="00B62C96" w:rsidRPr="0068216D">
        <w:rPr>
          <w:rFonts w:hint="eastAsia"/>
          <w:color w:val="000000" w:themeColor="text1"/>
        </w:rPr>
        <w:t>，</w:t>
      </w:r>
      <w:r w:rsidR="004904E0" w:rsidRPr="0068216D">
        <w:rPr>
          <w:rFonts w:hint="eastAsia"/>
          <w:color w:val="000000" w:themeColor="text1"/>
        </w:rPr>
        <w:t>以</w:t>
      </w:r>
      <w:r w:rsidR="00B62C96" w:rsidRPr="0068216D">
        <w:rPr>
          <w:rFonts w:hint="eastAsia"/>
          <w:color w:val="000000" w:themeColor="text1"/>
        </w:rPr>
        <w:t>厚植服務產業</w:t>
      </w:r>
      <w:r w:rsidR="00A34347" w:rsidRPr="0068216D">
        <w:rPr>
          <w:rFonts w:hint="eastAsia"/>
          <w:color w:val="000000" w:themeColor="text1"/>
        </w:rPr>
        <w:t>之</w:t>
      </w:r>
      <w:r w:rsidR="00B62C96" w:rsidRPr="0068216D">
        <w:rPr>
          <w:rFonts w:hint="eastAsia"/>
          <w:color w:val="000000" w:themeColor="text1"/>
        </w:rPr>
        <w:t>競爭力</w:t>
      </w:r>
      <w:r w:rsidR="007A797C" w:rsidRPr="0068216D">
        <w:rPr>
          <w:rFonts w:hint="eastAsia"/>
          <w:color w:val="000000" w:themeColor="text1"/>
        </w:rPr>
        <w:t>。</w:t>
      </w:r>
    </w:p>
    <w:p w:rsidR="007A797C" w:rsidRPr="0068216D" w:rsidRDefault="007A797C" w:rsidP="004E2999">
      <w:pPr>
        <w:pStyle w:val="a7"/>
        <w:spacing w:before="240" w:afterLines="0" w:after="0"/>
        <w:rPr>
          <w:color w:val="000000" w:themeColor="text1"/>
        </w:rPr>
      </w:pPr>
      <w:r w:rsidRPr="0068216D">
        <w:rPr>
          <w:rFonts w:hint="eastAsia"/>
          <w:color w:val="000000" w:themeColor="text1"/>
        </w:rPr>
        <w:t>表</w:t>
      </w:r>
      <w:r w:rsidRPr="0068216D">
        <w:rPr>
          <w:rFonts w:hint="eastAsia"/>
          <w:color w:val="000000" w:themeColor="text1"/>
        </w:rPr>
        <w:t>2.1.2</w:t>
      </w:r>
      <w:r w:rsidR="00AC396C" w:rsidRPr="0068216D">
        <w:rPr>
          <w:rFonts w:hint="eastAsia"/>
          <w:color w:val="000000" w:themeColor="text1"/>
        </w:rPr>
        <w:t xml:space="preserve">　</w:t>
      </w:r>
      <w:r w:rsidR="00641F85" w:rsidRPr="0068216D">
        <w:rPr>
          <w:rFonts w:hint="eastAsia"/>
          <w:color w:val="000000" w:themeColor="text1"/>
        </w:rPr>
        <w:t>國內固定資本形成連鎖</w:t>
      </w:r>
      <w:r w:rsidRPr="0068216D">
        <w:rPr>
          <w:rFonts w:hint="eastAsia"/>
          <w:color w:val="000000" w:themeColor="text1"/>
        </w:rPr>
        <w:t>實質</w:t>
      </w:r>
      <w:r w:rsidR="00641F85" w:rsidRPr="0068216D">
        <w:rPr>
          <w:rFonts w:hint="eastAsia"/>
          <w:color w:val="000000" w:themeColor="text1"/>
        </w:rPr>
        <w:t>成長率</w:t>
      </w:r>
    </w:p>
    <w:p w:rsidR="00796C40" w:rsidRPr="0068216D" w:rsidRDefault="00796C40" w:rsidP="00C620F2">
      <w:pPr>
        <w:pStyle w:val="a7"/>
        <w:spacing w:beforeLines="0" w:before="0" w:afterLines="0" w:after="0"/>
        <w:ind w:left="1134"/>
        <w:rPr>
          <w:color w:val="000000" w:themeColor="text1"/>
        </w:rPr>
      </w:pPr>
      <w:r w:rsidRPr="0068216D">
        <w:rPr>
          <w:rFonts w:ascii="標楷體" w:hAnsi="標楷體" w:hint="eastAsia"/>
          <w:color w:val="000000" w:themeColor="text1"/>
        </w:rPr>
        <w:t>(</w:t>
      </w:r>
      <w:r w:rsidRPr="0068216D">
        <w:rPr>
          <w:rFonts w:hint="eastAsia"/>
          <w:color w:val="000000" w:themeColor="text1"/>
        </w:rPr>
        <w:t>以</w:t>
      </w:r>
      <w:r w:rsidRPr="0068216D">
        <w:rPr>
          <w:rFonts w:hint="eastAsia"/>
          <w:color w:val="000000" w:themeColor="text1"/>
        </w:rPr>
        <w:t>100</w:t>
      </w:r>
      <w:r w:rsidRPr="0068216D">
        <w:rPr>
          <w:rFonts w:hint="eastAsia"/>
          <w:color w:val="000000" w:themeColor="text1"/>
        </w:rPr>
        <w:t>年為參考年</w:t>
      </w:r>
      <w:r w:rsidRPr="0068216D">
        <w:rPr>
          <w:rFonts w:ascii="標楷體" w:hAnsi="標楷體" w:hint="eastAsia"/>
          <w:color w:val="000000" w:themeColor="text1"/>
        </w:rPr>
        <w:t>)</w:t>
      </w:r>
    </w:p>
    <w:p w:rsidR="007A797C" w:rsidRPr="0068216D" w:rsidRDefault="007A797C" w:rsidP="00400BAE">
      <w:pPr>
        <w:overflowPunct w:val="0"/>
        <w:autoSpaceDE w:val="0"/>
        <w:autoSpaceDN w:val="0"/>
        <w:spacing w:afterLines="10" w:after="24"/>
        <w:ind w:rightChars="250" w:right="600"/>
        <w:jc w:val="right"/>
        <w:rPr>
          <w:rFonts w:ascii="Times New Roman" w:eastAsia="標楷體" w:hAnsi="Times New Roman"/>
          <w:color w:val="000000" w:themeColor="text1"/>
          <w:sz w:val="25"/>
          <w:szCs w:val="25"/>
        </w:rPr>
      </w:pPr>
      <w:r w:rsidRPr="0068216D">
        <w:rPr>
          <w:rFonts w:ascii="Times New Roman" w:eastAsia="標楷體" w:hAnsi="Times New Roman" w:hint="eastAsia"/>
          <w:color w:val="000000" w:themeColor="text1"/>
          <w:sz w:val="25"/>
          <w:szCs w:val="25"/>
        </w:rPr>
        <w:t>單位：</w:t>
      </w:r>
      <w:r w:rsidRPr="0068216D">
        <w:rPr>
          <w:rFonts w:ascii="Times New Roman" w:eastAsia="標楷體" w:hAnsi="Times New Roman" w:hint="eastAsia"/>
          <w:color w:val="000000" w:themeColor="text1"/>
          <w:sz w:val="25"/>
          <w:szCs w:val="25"/>
        </w:rPr>
        <w:t>%</w:t>
      </w:r>
    </w:p>
    <w:tbl>
      <w:tblPr>
        <w:tblStyle w:val="ad"/>
        <w:tblW w:w="0" w:type="auto"/>
        <w:jc w:val="center"/>
        <w:tblInd w:w="489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892"/>
        <w:gridCol w:w="1801"/>
        <w:gridCol w:w="1831"/>
        <w:gridCol w:w="1802"/>
      </w:tblGrid>
      <w:tr w:rsidR="0068216D" w:rsidRPr="0068216D" w:rsidTr="0021187C">
        <w:trPr>
          <w:trHeight w:val="964"/>
          <w:jc w:val="center"/>
        </w:trPr>
        <w:tc>
          <w:tcPr>
            <w:tcW w:w="1892" w:type="dxa"/>
            <w:tcBorders>
              <w:bottom w:val="single" w:sz="4" w:space="0" w:color="auto"/>
            </w:tcBorders>
            <w:vAlign w:val="center"/>
          </w:tcPr>
          <w:p w:rsidR="00740EE1" w:rsidRPr="0068216D" w:rsidRDefault="00740EE1" w:rsidP="00F15871">
            <w:pPr>
              <w:overflowPunct w:val="0"/>
              <w:autoSpaceDE w:val="0"/>
              <w:autoSpaceDN w:val="0"/>
              <w:snapToGrid w:val="0"/>
              <w:spacing w:line="22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5"/>
                <w:szCs w:val="25"/>
              </w:rPr>
            </w:pPr>
          </w:p>
        </w:tc>
        <w:tc>
          <w:tcPr>
            <w:tcW w:w="1801" w:type="dxa"/>
            <w:tcBorders>
              <w:bottom w:val="single" w:sz="4" w:space="0" w:color="auto"/>
            </w:tcBorders>
            <w:vAlign w:val="center"/>
          </w:tcPr>
          <w:p w:rsidR="00796C40" w:rsidRPr="0068216D" w:rsidRDefault="00740EE1" w:rsidP="00F15871">
            <w:pPr>
              <w:overflowPunct w:val="0"/>
              <w:autoSpaceDE w:val="0"/>
              <w:autoSpaceDN w:val="0"/>
              <w:snapToGrid w:val="0"/>
              <w:spacing w:line="22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5"/>
                <w:szCs w:val="25"/>
              </w:rPr>
            </w:pPr>
            <w:r w:rsidRPr="0068216D">
              <w:rPr>
                <w:rFonts w:ascii="Times New Roman" w:eastAsia="標楷體" w:hAnsi="Times New Roman" w:hint="eastAsia"/>
                <w:color w:val="000000" w:themeColor="text1"/>
                <w:sz w:val="25"/>
                <w:szCs w:val="25"/>
              </w:rPr>
              <w:t>公營</w:t>
            </w:r>
            <w:r w:rsidR="00796C40" w:rsidRPr="0068216D">
              <w:rPr>
                <w:rFonts w:ascii="Times New Roman" w:eastAsia="標楷體" w:hAnsi="Times New Roman" w:hint="eastAsia"/>
                <w:color w:val="000000" w:themeColor="text1"/>
                <w:sz w:val="25"/>
                <w:szCs w:val="25"/>
              </w:rPr>
              <w:t>事業</w:t>
            </w:r>
          </w:p>
          <w:p w:rsidR="00740EE1" w:rsidRPr="0068216D" w:rsidRDefault="00796C40" w:rsidP="00F15871">
            <w:pPr>
              <w:overflowPunct w:val="0"/>
              <w:autoSpaceDE w:val="0"/>
              <w:autoSpaceDN w:val="0"/>
              <w:snapToGrid w:val="0"/>
              <w:spacing w:line="22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5"/>
                <w:szCs w:val="25"/>
              </w:rPr>
            </w:pPr>
            <w:r w:rsidRPr="0068216D">
              <w:rPr>
                <w:rFonts w:ascii="Times New Roman" w:eastAsia="標楷體" w:hAnsi="Times New Roman" w:hint="eastAsia"/>
                <w:color w:val="000000" w:themeColor="text1"/>
                <w:sz w:val="25"/>
                <w:szCs w:val="25"/>
              </w:rPr>
              <w:t>固定投資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vAlign w:val="center"/>
          </w:tcPr>
          <w:p w:rsidR="00796C40" w:rsidRPr="0068216D" w:rsidRDefault="00740EE1" w:rsidP="00F15871">
            <w:pPr>
              <w:overflowPunct w:val="0"/>
              <w:autoSpaceDE w:val="0"/>
              <w:autoSpaceDN w:val="0"/>
              <w:snapToGrid w:val="0"/>
              <w:spacing w:line="22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5"/>
                <w:szCs w:val="25"/>
              </w:rPr>
            </w:pPr>
            <w:r w:rsidRPr="0068216D">
              <w:rPr>
                <w:rFonts w:ascii="Times New Roman" w:eastAsia="標楷體" w:hAnsi="Times New Roman" w:hint="eastAsia"/>
                <w:color w:val="000000" w:themeColor="text1"/>
                <w:sz w:val="25"/>
                <w:szCs w:val="25"/>
              </w:rPr>
              <w:t>政府</w:t>
            </w:r>
            <w:r w:rsidR="00796C40" w:rsidRPr="0068216D">
              <w:rPr>
                <w:rFonts w:ascii="Times New Roman" w:eastAsia="標楷體" w:hAnsi="Times New Roman" w:hint="eastAsia"/>
                <w:color w:val="000000" w:themeColor="text1"/>
                <w:sz w:val="25"/>
                <w:szCs w:val="25"/>
              </w:rPr>
              <w:t>固</w:t>
            </w:r>
          </w:p>
          <w:p w:rsidR="00740EE1" w:rsidRPr="0068216D" w:rsidRDefault="00796C40" w:rsidP="00F15871">
            <w:pPr>
              <w:overflowPunct w:val="0"/>
              <w:autoSpaceDE w:val="0"/>
              <w:autoSpaceDN w:val="0"/>
              <w:snapToGrid w:val="0"/>
              <w:spacing w:line="22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5"/>
                <w:szCs w:val="25"/>
              </w:rPr>
            </w:pPr>
            <w:r w:rsidRPr="0068216D">
              <w:rPr>
                <w:rFonts w:ascii="Times New Roman" w:eastAsia="標楷體" w:hAnsi="Times New Roman" w:hint="eastAsia"/>
                <w:color w:val="000000" w:themeColor="text1"/>
                <w:sz w:val="25"/>
                <w:szCs w:val="25"/>
              </w:rPr>
              <w:t>定投資</w:t>
            </w:r>
          </w:p>
        </w:tc>
        <w:tc>
          <w:tcPr>
            <w:tcW w:w="1802" w:type="dxa"/>
            <w:tcBorders>
              <w:bottom w:val="single" w:sz="4" w:space="0" w:color="auto"/>
            </w:tcBorders>
            <w:vAlign w:val="center"/>
          </w:tcPr>
          <w:p w:rsidR="00796C40" w:rsidRPr="0068216D" w:rsidRDefault="00740EE1" w:rsidP="00F15871">
            <w:pPr>
              <w:overflowPunct w:val="0"/>
              <w:autoSpaceDE w:val="0"/>
              <w:autoSpaceDN w:val="0"/>
              <w:snapToGrid w:val="0"/>
              <w:spacing w:line="22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5"/>
                <w:szCs w:val="25"/>
              </w:rPr>
            </w:pPr>
            <w:r w:rsidRPr="0068216D">
              <w:rPr>
                <w:rFonts w:ascii="Times New Roman" w:eastAsia="標楷體" w:hAnsi="Times New Roman" w:hint="eastAsia"/>
                <w:color w:val="000000" w:themeColor="text1"/>
                <w:sz w:val="25"/>
                <w:szCs w:val="25"/>
              </w:rPr>
              <w:t>民間</w:t>
            </w:r>
            <w:r w:rsidR="00796C40" w:rsidRPr="0068216D">
              <w:rPr>
                <w:rFonts w:ascii="Times New Roman" w:eastAsia="標楷體" w:hAnsi="Times New Roman" w:hint="eastAsia"/>
                <w:color w:val="000000" w:themeColor="text1"/>
                <w:sz w:val="25"/>
                <w:szCs w:val="25"/>
              </w:rPr>
              <w:t>固</w:t>
            </w:r>
          </w:p>
          <w:p w:rsidR="00740EE1" w:rsidRPr="0068216D" w:rsidRDefault="00796C40" w:rsidP="00F15871">
            <w:pPr>
              <w:overflowPunct w:val="0"/>
              <w:autoSpaceDE w:val="0"/>
              <w:autoSpaceDN w:val="0"/>
              <w:snapToGrid w:val="0"/>
              <w:spacing w:line="22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5"/>
                <w:szCs w:val="25"/>
              </w:rPr>
            </w:pPr>
            <w:r w:rsidRPr="0068216D">
              <w:rPr>
                <w:rFonts w:ascii="Times New Roman" w:eastAsia="標楷體" w:hAnsi="Times New Roman" w:hint="eastAsia"/>
                <w:color w:val="000000" w:themeColor="text1"/>
                <w:sz w:val="25"/>
                <w:szCs w:val="25"/>
              </w:rPr>
              <w:t>定投資</w:t>
            </w:r>
          </w:p>
        </w:tc>
      </w:tr>
      <w:tr w:rsidR="0068216D" w:rsidRPr="0068216D" w:rsidTr="0021187C">
        <w:trPr>
          <w:trHeight w:val="426"/>
          <w:jc w:val="center"/>
        </w:trPr>
        <w:tc>
          <w:tcPr>
            <w:tcW w:w="1892" w:type="dxa"/>
            <w:tcBorders>
              <w:bottom w:val="nil"/>
            </w:tcBorders>
            <w:vAlign w:val="center"/>
          </w:tcPr>
          <w:p w:rsidR="00AF2EE4" w:rsidRPr="0068216D" w:rsidRDefault="00AF2EE4" w:rsidP="00F15871">
            <w:pPr>
              <w:overflowPunct w:val="0"/>
              <w:autoSpaceDE w:val="0"/>
              <w:autoSpaceDN w:val="0"/>
              <w:snapToGrid w:val="0"/>
              <w:spacing w:line="22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5"/>
                <w:szCs w:val="25"/>
              </w:rPr>
            </w:pPr>
            <w:r w:rsidRPr="0068216D">
              <w:rPr>
                <w:rFonts w:ascii="Times New Roman" w:eastAsia="標楷體" w:hAnsi="Times New Roman" w:hint="eastAsia"/>
                <w:color w:val="000000" w:themeColor="text1"/>
                <w:sz w:val="25"/>
                <w:szCs w:val="25"/>
              </w:rPr>
              <w:t>71</w:t>
            </w:r>
            <w:r w:rsidRPr="0068216D">
              <w:rPr>
                <w:rFonts w:ascii="Times New Roman" w:eastAsia="標楷體" w:hAnsi="Times New Roman" w:hint="eastAsia"/>
                <w:color w:val="000000" w:themeColor="text1"/>
                <w:sz w:val="25"/>
                <w:szCs w:val="25"/>
              </w:rPr>
              <w:t>至</w:t>
            </w:r>
            <w:r w:rsidRPr="0068216D">
              <w:rPr>
                <w:rFonts w:ascii="Times New Roman" w:eastAsia="標楷體" w:hAnsi="Times New Roman" w:hint="eastAsia"/>
                <w:color w:val="000000" w:themeColor="text1"/>
                <w:sz w:val="25"/>
                <w:szCs w:val="25"/>
              </w:rPr>
              <w:t>80</w:t>
            </w:r>
            <w:r w:rsidRPr="0068216D">
              <w:rPr>
                <w:rFonts w:ascii="Times New Roman" w:eastAsia="標楷體" w:hAnsi="Times New Roman" w:hint="eastAsia"/>
                <w:color w:val="000000" w:themeColor="text1"/>
                <w:sz w:val="25"/>
                <w:szCs w:val="25"/>
              </w:rPr>
              <w:t>年</w:t>
            </w:r>
          </w:p>
        </w:tc>
        <w:tc>
          <w:tcPr>
            <w:tcW w:w="1801" w:type="dxa"/>
            <w:tcBorders>
              <w:bottom w:val="nil"/>
            </w:tcBorders>
            <w:vAlign w:val="center"/>
          </w:tcPr>
          <w:p w:rsidR="00AF2EE4" w:rsidRPr="0068216D" w:rsidRDefault="00AF2EE4" w:rsidP="00485109">
            <w:pPr>
              <w:tabs>
                <w:tab w:val="left" w:pos="1021"/>
                <w:tab w:val="left" w:pos="1163"/>
              </w:tabs>
              <w:snapToGrid w:val="0"/>
              <w:spacing w:line="220" w:lineRule="atLeast"/>
              <w:ind w:rightChars="235" w:right="564"/>
              <w:jc w:val="right"/>
              <w:rPr>
                <w:rFonts w:ascii="Times New Roman" w:eastAsia="標楷體" w:hAnsi="Times New Roman"/>
                <w:color w:val="000000" w:themeColor="text1"/>
                <w:sz w:val="25"/>
                <w:szCs w:val="25"/>
              </w:rPr>
            </w:pPr>
            <w:r w:rsidRPr="0068216D">
              <w:rPr>
                <w:rFonts w:ascii="Times New Roman" w:eastAsia="標楷體" w:hAnsi="Times New Roman" w:hint="eastAsia"/>
                <w:color w:val="000000" w:themeColor="text1"/>
                <w:sz w:val="25"/>
                <w:szCs w:val="25"/>
              </w:rPr>
              <w:t>5.30</w:t>
            </w:r>
          </w:p>
        </w:tc>
        <w:tc>
          <w:tcPr>
            <w:tcW w:w="1831" w:type="dxa"/>
            <w:tcBorders>
              <w:bottom w:val="nil"/>
            </w:tcBorders>
            <w:vAlign w:val="center"/>
          </w:tcPr>
          <w:p w:rsidR="00AF2EE4" w:rsidRPr="0068216D" w:rsidRDefault="00AF2EE4" w:rsidP="00485109">
            <w:pPr>
              <w:tabs>
                <w:tab w:val="left" w:pos="638"/>
              </w:tabs>
              <w:snapToGrid w:val="0"/>
              <w:spacing w:line="220" w:lineRule="atLeast"/>
              <w:ind w:rightChars="170" w:right="408"/>
              <w:jc w:val="right"/>
              <w:rPr>
                <w:rFonts w:ascii="Times New Roman" w:eastAsia="標楷體" w:hAnsi="Times New Roman"/>
                <w:color w:val="000000" w:themeColor="text1"/>
                <w:sz w:val="25"/>
                <w:szCs w:val="25"/>
              </w:rPr>
            </w:pPr>
            <w:r w:rsidRPr="0068216D">
              <w:rPr>
                <w:rFonts w:ascii="Times New Roman" w:eastAsia="標楷體" w:hAnsi="Times New Roman" w:hint="eastAsia"/>
                <w:color w:val="000000" w:themeColor="text1"/>
                <w:sz w:val="25"/>
                <w:szCs w:val="25"/>
              </w:rPr>
              <w:t>13.1</w:t>
            </w:r>
            <w:r w:rsidR="00641F85" w:rsidRPr="0068216D">
              <w:rPr>
                <w:rFonts w:ascii="Times New Roman" w:eastAsia="標楷體" w:hAnsi="Times New Roman" w:hint="eastAsia"/>
                <w:color w:val="000000" w:themeColor="text1"/>
                <w:sz w:val="25"/>
                <w:szCs w:val="25"/>
              </w:rPr>
              <w:t>8</w:t>
            </w:r>
          </w:p>
        </w:tc>
        <w:tc>
          <w:tcPr>
            <w:tcW w:w="1802" w:type="dxa"/>
            <w:tcBorders>
              <w:bottom w:val="nil"/>
            </w:tcBorders>
            <w:vAlign w:val="center"/>
          </w:tcPr>
          <w:p w:rsidR="00AF2EE4" w:rsidRPr="0068216D" w:rsidRDefault="00AF2EE4" w:rsidP="00485109">
            <w:pPr>
              <w:tabs>
                <w:tab w:val="left" w:pos="791"/>
              </w:tabs>
              <w:snapToGrid w:val="0"/>
              <w:spacing w:line="220" w:lineRule="atLeast"/>
              <w:ind w:rightChars="212" w:right="509"/>
              <w:jc w:val="right"/>
              <w:rPr>
                <w:rFonts w:ascii="Times New Roman" w:eastAsia="標楷體" w:hAnsi="Times New Roman"/>
                <w:color w:val="000000" w:themeColor="text1"/>
                <w:sz w:val="25"/>
                <w:szCs w:val="25"/>
              </w:rPr>
            </w:pPr>
            <w:r w:rsidRPr="0068216D">
              <w:rPr>
                <w:rFonts w:ascii="Times New Roman" w:eastAsia="標楷體" w:hAnsi="Times New Roman" w:hint="eastAsia"/>
                <w:color w:val="000000" w:themeColor="text1"/>
                <w:sz w:val="25"/>
                <w:szCs w:val="25"/>
              </w:rPr>
              <w:t>8.44</w:t>
            </w:r>
          </w:p>
        </w:tc>
      </w:tr>
      <w:tr w:rsidR="0068216D" w:rsidRPr="0068216D" w:rsidTr="0021187C">
        <w:trPr>
          <w:trHeight w:val="426"/>
          <w:jc w:val="center"/>
        </w:trPr>
        <w:tc>
          <w:tcPr>
            <w:tcW w:w="1892" w:type="dxa"/>
            <w:tcBorders>
              <w:top w:val="nil"/>
              <w:bottom w:val="nil"/>
            </w:tcBorders>
            <w:vAlign w:val="center"/>
          </w:tcPr>
          <w:p w:rsidR="00AF2EE4" w:rsidRPr="0068216D" w:rsidRDefault="00AF2EE4" w:rsidP="00641F85">
            <w:pPr>
              <w:overflowPunct w:val="0"/>
              <w:autoSpaceDE w:val="0"/>
              <w:autoSpaceDN w:val="0"/>
              <w:snapToGrid w:val="0"/>
              <w:spacing w:line="22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5"/>
                <w:szCs w:val="25"/>
              </w:rPr>
            </w:pPr>
            <w:r w:rsidRPr="0068216D">
              <w:rPr>
                <w:rFonts w:ascii="Times New Roman" w:eastAsia="標楷體" w:hAnsi="Times New Roman" w:hint="eastAsia"/>
                <w:color w:val="000000" w:themeColor="text1"/>
                <w:sz w:val="25"/>
                <w:szCs w:val="25"/>
              </w:rPr>
              <w:t>81</w:t>
            </w:r>
            <w:r w:rsidRPr="0068216D">
              <w:rPr>
                <w:rFonts w:ascii="Times New Roman" w:eastAsia="標楷體" w:hAnsi="Times New Roman" w:hint="eastAsia"/>
                <w:color w:val="000000" w:themeColor="text1"/>
                <w:sz w:val="25"/>
                <w:szCs w:val="25"/>
              </w:rPr>
              <w:t>至</w:t>
            </w:r>
            <w:r w:rsidRPr="0068216D">
              <w:rPr>
                <w:rFonts w:ascii="Times New Roman" w:eastAsia="標楷體" w:hAnsi="Times New Roman" w:hint="eastAsia"/>
                <w:color w:val="000000" w:themeColor="text1"/>
                <w:sz w:val="25"/>
                <w:szCs w:val="25"/>
              </w:rPr>
              <w:t>90</w:t>
            </w:r>
            <w:r w:rsidRPr="0068216D">
              <w:rPr>
                <w:rFonts w:ascii="Times New Roman" w:eastAsia="標楷體" w:hAnsi="Times New Roman" w:hint="eastAsia"/>
                <w:color w:val="000000" w:themeColor="text1"/>
                <w:sz w:val="25"/>
                <w:szCs w:val="25"/>
              </w:rPr>
              <w:t>年</w:t>
            </w:r>
          </w:p>
        </w:tc>
        <w:tc>
          <w:tcPr>
            <w:tcW w:w="1801" w:type="dxa"/>
            <w:tcBorders>
              <w:top w:val="nil"/>
              <w:bottom w:val="nil"/>
            </w:tcBorders>
            <w:vAlign w:val="center"/>
          </w:tcPr>
          <w:p w:rsidR="00AF2EE4" w:rsidRPr="0068216D" w:rsidRDefault="00AF2EE4" w:rsidP="00485109">
            <w:pPr>
              <w:tabs>
                <w:tab w:val="left" w:pos="1021"/>
                <w:tab w:val="left" w:pos="1163"/>
              </w:tabs>
              <w:snapToGrid w:val="0"/>
              <w:spacing w:line="220" w:lineRule="atLeast"/>
              <w:ind w:rightChars="235" w:right="564"/>
              <w:jc w:val="right"/>
              <w:rPr>
                <w:rFonts w:ascii="Times New Roman" w:eastAsia="標楷體" w:hAnsi="Times New Roman"/>
                <w:color w:val="000000" w:themeColor="text1"/>
                <w:sz w:val="25"/>
                <w:szCs w:val="25"/>
              </w:rPr>
            </w:pPr>
            <w:r w:rsidRPr="0068216D">
              <w:rPr>
                <w:rFonts w:ascii="Times New Roman" w:eastAsia="標楷體" w:hAnsi="Times New Roman" w:hint="eastAsia"/>
                <w:color w:val="000000" w:themeColor="text1"/>
                <w:sz w:val="25"/>
                <w:szCs w:val="25"/>
              </w:rPr>
              <w:t>-1.19</w:t>
            </w:r>
          </w:p>
        </w:tc>
        <w:tc>
          <w:tcPr>
            <w:tcW w:w="1831" w:type="dxa"/>
            <w:tcBorders>
              <w:top w:val="nil"/>
              <w:bottom w:val="nil"/>
            </w:tcBorders>
            <w:vAlign w:val="center"/>
          </w:tcPr>
          <w:p w:rsidR="00AF2EE4" w:rsidRPr="0068216D" w:rsidRDefault="00AF2EE4" w:rsidP="00485109">
            <w:pPr>
              <w:tabs>
                <w:tab w:val="left" w:pos="638"/>
              </w:tabs>
              <w:snapToGrid w:val="0"/>
              <w:spacing w:line="220" w:lineRule="atLeast"/>
              <w:ind w:rightChars="170" w:right="408"/>
              <w:jc w:val="right"/>
              <w:rPr>
                <w:rFonts w:ascii="Times New Roman" w:eastAsia="標楷體" w:hAnsi="Times New Roman"/>
                <w:color w:val="000000" w:themeColor="text1"/>
                <w:sz w:val="25"/>
                <w:szCs w:val="25"/>
              </w:rPr>
            </w:pPr>
            <w:r w:rsidRPr="0068216D">
              <w:rPr>
                <w:rFonts w:ascii="Times New Roman" w:eastAsia="標楷體" w:hAnsi="Times New Roman" w:hint="eastAsia"/>
                <w:color w:val="000000" w:themeColor="text1"/>
                <w:sz w:val="25"/>
                <w:szCs w:val="25"/>
              </w:rPr>
              <w:t>2.59</w:t>
            </w:r>
          </w:p>
        </w:tc>
        <w:tc>
          <w:tcPr>
            <w:tcW w:w="1802" w:type="dxa"/>
            <w:tcBorders>
              <w:top w:val="nil"/>
              <w:bottom w:val="nil"/>
            </w:tcBorders>
            <w:vAlign w:val="center"/>
          </w:tcPr>
          <w:p w:rsidR="00AF2EE4" w:rsidRPr="0068216D" w:rsidRDefault="00AF2EE4" w:rsidP="00485109">
            <w:pPr>
              <w:tabs>
                <w:tab w:val="left" w:pos="791"/>
              </w:tabs>
              <w:snapToGrid w:val="0"/>
              <w:spacing w:line="220" w:lineRule="atLeast"/>
              <w:ind w:rightChars="212" w:right="509"/>
              <w:jc w:val="right"/>
              <w:rPr>
                <w:rFonts w:ascii="Times New Roman" w:eastAsia="標楷體" w:hAnsi="Times New Roman"/>
                <w:color w:val="000000" w:themeColor="text1"/>
                <w:sz w:val="25"/>
                <w:szCs w:val="25"/>
              </w:rPr>
            </w:pPr>
            <w:r w:rsidRPr="0068216D">
              <w:rPr>
                <w:rFonts w:ascii="Times New Roman" w:eastAsia="標楷體" w:hAnsi="Times New Roman" w:hint="eastAsia"/>
                <w:color w:val="000000" w:themeColor="text1"/>
                <w:sz w:val="25"/>
                <w:szCs w:val="25"/>
              </w:rPr>
              <w:t>7.61</w:t>
            </w:r>
          </w:p>
        </w:tc>
      </w:tr>
      <w:tr w:rsidR="0068216D" w:rsidRPr="0068216D" w:rsidTr="0021187C">
        <w:trPr>
          <w:trHeight w:val="426"/>
          <w:jc w:val="center"/>
        </w:trPr>
        <w:tc>
          <w:tcPr>
            <w:tcW w:w="1892" w:type="dxa"/>
            <w:tcBorders>
              <w:top w:val="nil"/>
              <w:bottom w:val="nil"/>
            </w:tcBorders>
            <w:vAlign w:val="center"/>
          </w:tcPr>
          <w:p w:rsidR="00AF2EE4" w:rsidRPr="0068216D" w:rsidRDefault="00AF2EE4" w:rsidP="00641F85">
            <w:pPr>
              <w:overflowPunct w:val="0"/>
              <w:autoSpaceDE w:val="0"/>
              <w:autoSpaceDN w:val="0"/>
              <w:snapToGrid w:val="0"/>
              <w:spacing w:line="22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5"/>
                <w:szCs w:val="25"/>
              </w:rPr>
            </w:pPr>
            <w:r w:rsidRPr="0068216D">
              <w:rPr>
                <w:rFonts w:ascii="Times New Roman" w:eastAsia="標楷體" w:hAnsi="Times New Roman" w:hint="eastAsia"/>
                <w:color w:val="000000" w:themeColor="text1"/>
                <w:sz w:val="25"/>
                <w:szCs w:val="25"/>
              </w:rPr>
              <w:t>91</w:t>
            </w:r>
            <w:r w:rsidRPr="0068216D">
              <w:rPr>
                <w:rFonts w:ascii="Times New Roman" w:eastAsia="標楷體" w:hAnsi="Times New Roman" w:hint="eastAsia"/>
                <w:color w:val="000000" w:themeColor="text1"/>
                <w:sz w:val="25"/>
                <w:szCs w:val="25"/>
              </w:rPr>
              <w:t>至</w:t>
            </w:r>
            <w:r w:rsidRPr="0068216D">
              <w:rPr>
                <w:rFonts w:ascii="Times New Roman" w:eastAsia="標楷體" w:hAnsi="Times New Roman" w:hint="eastAsia"/>
                <w:color w:val="000000" w:themeColor="text1"/>
                <w:sz w:val="25"/>
                <w:szCs w:val="25"/>
              </w:rPr>
              <w:t>100</w:t>
            </w:r>
            <w:r w:rsidRPr="0068216D">
              <w:rPr>
                <w:rFonts w:ascii="Times New Roman" w:eastAsia="標楷體" w:hAnsi="Times New Roman" w:hint="eastAsia"/>
                <w:color w:val="000000" w:themeColor="text1"/>
                <w:sz w:val="25"/>
                <w:szCs w:val="25"/>
              </w:rPr>
              <w:t>年</w:t>
            </w:r>
          </w:p>
        </w:tc>
        <w:tc>
          <w:tcPr>
            <w:tcW w:w="1801" w:type="dxa"/>
            <w:tcBorders>
              <w:top w:val="nil"/>
              <w:bottom w:val="nil"/>
            </w:tcBorders>
            <w:vAlign w:val="center"/>
          </w:tcPr>
          <w:p w:rsidR="00AF2EE4" w:rsidRPr="0068216D" w:rsidRDefault="00AF2EE4" w:rsidP="00485109">
            <w:pPr>
              <w:tabs>
                <w:tab w:val="left" w:pos="1021"/>
                <w:tab w:val="left" w:pos="1163"/>
              </w:tabs>
              <w:snapToGrid w:val="0"/>
              <w:spacing w:line="220" w:lineRule="atLeast"/>
              <w:ind w:rightChars="235" w:right="564"/>
              <w:jc w:val="right"/>
              <w:rPr>
                <w:rFonts w:ascii="Times New Roman" w:eastAsia="標楷體" w:hAnsi="Times New Roman"/>
                <w:color w:val="000000" w:themeColor="text1"/>
                <w:sz w:val="25"/>
                <w:szCs w:val="25"/>
              </w:rPr>
            </w:pPr>
            <w:r w:rsidRPr="0068216D">
              <w:rPr>
                <w:rFonts w:ascii="Times New Roman" w:eastAsia="標楷體" w:hAnsi="Times New Roman" w:hint="eastAsia"/>
                <w:color w:val="000000" w:themeColor="text1"/>
                <w:sz w:val="25"/>
                <w:szCs w:val="25"/>
              </w:rPr>
              <w:t>-2.63</w:t>
            </w:r>
          </w:p>
        </w:tc>
        <w:tc>
          <w:tcPr>
            <w:tcW w:w="1831" w:type="dxa"/>
            <w:tcBorders>
              <w:top w:val="nil"/>
              <w:bottom w:val="nil"/>
            </w:tcBorders>
            <w:vAlign w:val="center"/>
          </w:tcPr>
          <w:p w:rsidR="00AF2EE4" w:rsidRPr="0068216D" w:rsidRDefault="00AF2EE4" w:rsidP="00485109">
            <w:pPr>
              <w:tabs>
                <w:tab w:val="left" w:pos="638"/>
              </w:tabs>
              <w:snapToGrid w:val="0"/>
              <w:spacing w:line="220" w:lineRule="atLeast"/>
              <w:ind w:rightChars="170" w:right="408"/>
              <w:jc w:val="right"/>
              <w:rPr>
                <w:rFonts w:ascii="Times New Roman" w:eastAsia="標楷體" w:hAnsi="Times New Roman"/>
                <w:color w:val="000000" w:themeColor="text1"/>
                <w:sz w:val="25"/>
                <w:szCs w:val="25"/>
              </w:rPr>
            </w:pPr>
            <w:r w:rsidRPr="0068216D">
              <w:rPr>
                <w:rFonts w:ascii="Times New Roman" w:eastAsia="標楷體" w:hAnsi="Times New Roman" w:hint="eastAsia"/>
                <w:color w:val="000000" w:themeColor="text1"/>
                <w:sz w:val="25"/>
                <w:szCs w:val="25"/>
              </w:rPr>
              <w:t>-2.48</w:t>
            </w:r>
          </w:p>
        </w:tc>
        <w:tc>
          <w:tcPr>
            <w:tcW w:w="1802" w:type="dxa"/>
            <w:tcBorders>
              <w:top w:val="nil"/>
              <w:bottom w:val="nil"/>
            </w:tcBorders>
            <w:vAlign w:val="center"/>
          </w:tcPr>
          <w:p w:rsidR="00AF2EE4" w:rsidRPr="0068216D" w:rsidRDefault="00AF2EE4" w:rsidP="00485109">
            <w:pPr>
              <w:tabs>
                <w:tab w:val="left" w:pos="791"/>
              </w:tabs>
              <w:snapToGrid w:val="0"/>
              <w:spacing w:line="220" w:lineRule="atLeast"/>
              <w:ind w:rightChars="212" w:right="509"/>
              <w:jc w:val="right"/>
              <w:rPr>
                <w:rFonts w:ascii="Times New Roman" w:eastAsia="標楷體" w:hAnsi="Times New Roman"/>
                <w:color w:val="000000" w:themeColor="text1"/>
                <w:sz w:val="25"/>
                <w:szCs w:val="25"/>
              </w:rPr>
            </w:pPr>
            <w:r w:rsidRPr="0068216D">
              <w:rPr>
                <w:rFonts w:ascii="Times New Roman" w:eastAsia="標楷體" w:hAnsi="Times New Roman" w:hint="eastAsia"/>
                <w:color w:val="000000" w:themeColor="text1"/>
                <w:sz w:val="25"/>
                <w:szCs w:val="25"/>
              </w:rPr>
              <w:t>4.16</w:t>
            </w:r>
          </w:p>
        </w:tc>
      </w:tr>
      <w:tr w:rsidR="0068216D" w:rsidRPr="0068216D" w:rsidTr="0021187C">
        <w:trPr>
          <w:trHeight w:val="426"/>
          <w:jc w:val="center"/>
        </w:trPr>
        <w:tc>
          <w:tcPr>
            <w:tcW w:w="1892" w:type="dxa"/>
            <w:tcBorders>
              <w:top w:val="nil"/>
              <w:bottom w:val="nil"/>
            </w:tcBorders>
            <w:vAlign w:val="center"/>
          </w:tcPr>
          <w:p w:rsidR="00AF2EE4" w:rsidRPr="0068216D" w:rsidRDefault="00AF2EE4" w:rsidP="00F15871">
            <w:pPr>
              <w:overflowPunct w:val="0"/>
              <w:autoSpaceDE w:val="0"/>
              <w:autoSpaceDN w:val="0"/>
              <w:snapToGrid w:val="0"/>
              <w:spacing w:line="22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5"/>
                <w:szCs w:val="25"/>
              </w:rPr>
            </w:pPr>
            <w:r w:rsidRPr="0068216D">
              <w:rPr>
                <w:rFonts w:ascii="Times New Roman" w:eastAsia="標楷體" w:hAnsi="Times New Roman" w:hint="eastAsia"/>
                <w:color w:val="000000" w:themeColor="text1"/>
                <w:sz w:val="25"/>
                <w:szCs w:val="25"/>
              </w:rPr>
              <w:t>101</w:t>
            </w:r>
            <w:r w:rsidRPr="0068216D">
              <w:rPr>
                <w:rFonts w:ascii="Times New Roman" w:eastAsia="標楷體" w:hAnsi="Times New Roman" w:hint="eastAsia"/>
                <w:color w:val="000000" w:themeColor="text1"/>
                <w:sz w:val="25"/>
                <w:szCs w:val="25"/>
              </w:rPr>
              <w:t>年</w:t>
            </w:r>
          </w:p>
        </w:tc>
        <w:tc>
          <w:tcPr>
            <w:tcW w:w="1801" w:type="dxa"/>
            <w:tcBorders>
              <w:top w:val="nil"/>
              <w:bottom w:val="nil"/>
            </w:tcBorders>
            <w:vAlign w:val="center"/>
          </w:tcPr>
          <w:p w:rsidR="00AF2EE4" w:rsidRPr="0068216D" w:rsidRDefault="00AF2EE4" w:rsidP="00485109">
            <w:pPr>
              <w:tabs>
                <w:tab w:val="left" w:pos="1021"/>
                <w:tab w:val="left" w:pos="1163"/>
              </w:tabs>
              <w:snapToGrid w:val="0"/>
              <w:spacing w:line="220" w:lineRule="atLeast"/>
              <w:ind w:rightChars="235" w:right="564"/>
              <w:jc w:val="right"/>
              <w:rPr>
                <w:rFonts w:ascii="Times New Roman" w:eastAsia="標楷體" w:hAnsi="Times New Roman"/>
                <w:color w:val="000000" w:themeColor="text1"/>
                <w:sz w:val="25"/>
                <w:szCs w:val="25"/>
              </w:rPr>
            </w:pPr>
            <w:r w:rsidRPr="0068216D">
              <w:rPr>
                <w:rFonts w:ascii="Times New Roman" w:eastAsia="標楷體" w:hAnsi="Times New Roman" w:hint="eastAsia"/>
                <w:color w:val="000000" w:themeColor="text1"/>
                <w:sz w:val="25"/>
                <w:szCs w:val="25"/>
              </w:rPr>
              <w:t>-7.42</w:t>
            </w:r>
          </w:p>
        </w:tc>
        <w:tc>
          <w:tcPr>
            <w:tcW w:w="1831" w:type="dxa"/>
            <w:tcBorders>
              <w:top w:val="nil"/>
              <w:bottom w:val="nil"/>
            </w:tcBorders>
            <w:vAlign w:val="center"/>
          </w:tcPr>
          <w:p w:rsidR="00AF2EE4" w:rsidRPr="0068216D" w:rsidRDefault="00AF2EE4" w:rsidP="00485109">
            <w:pPr>
              <w:tabs>
                <w:tab w:val="left" w:pos="638"/>
              </w:tabs>
              <w:snapToGrid w:val="0"/>
              <w:spacing w:line="220" w:lineRule="atLeast"/>
              <w:ind w:rightChars="170" w:right="408"/>
              <w:jc w:val="right"/>
              <w:rPr>
                <w:rFonts w:ascii="Times New Roman" w:eastAsia="標楷體" w:hAnsi="Times New Roman"/>
                <w:color w:val="000000" w:themeColor="text1"/>
                <w:sz w:val="25"/>
                <w:szCs w:val="25"/>
              </w:rPr>
            </w:pPr>
            <w:r w:rsidRPr="0068216D">
              <w:rPr>
                <w:rFonts w:ascii="Times New Roman" w:eastAsia="標楷體" w:hAnsi="Times New Roman" w:hint="eastAsia"/>
                <w:color w:val="000000" w:themeColor="text1"/>
                <w:sz w:val="25"/>
                <w:szCs w:val="25"/>
              </w:rPr>
              <w:t>-10.95</w:t>
            </w:r>
          </w:p>
        </w:tc>
        <w:tc>
          <w:tcPr>
            <w:tcW w:w="1802" w:type="dxa"/>
            <w:tcBorders>
              <w:top w:val="nil"/>
              <w:bottom w:val="nil"/>
            </w:tcBorders>
            <w:vAlign w:val="center"/>
          </w:tcPr>
          <w:p w:rsidR="00AF2EE4" w:rsidRPr="0068216D" w:rsidRDefault="00AF2EE4" w:rsidP="00485109">
            <w:pPr>
              <w:tabs>
                <w:tab w:val="left" w:pos="791"/>
              </w:tabs>
              <w:snapToGrid w:val="0"/>
              <w:spacing w:line="220" w:lineRule="atLeast"/>
              <w:ind w:rightChars="212" w:right="509"/>
              <w:jc w:val="right"/>
              <w:rPr>
                <w:rFonts w:ascii="Times New Roman" w:eastAsia="標楷體" w:hAnsi="Times New Roman"/>
                <w:color w:val="000000" w:themeColor="text1"/>
                <w:sz w:val="25"/>
                <w:szCs w:val="25"/>
              </w:rPr>
            </w:pPr>
            <w:r w:rsidRPr="0068216D">
              <w:rPr>
                <w:rFonts w:ascii="Times New Roman" w:eastAsia="標楷體" w:hAnsi="Times New Roman" w:hint="eastAsia"/>
                <w:color w:val="000000" w:themeColor="text1"/>
                <w:sz w:val="25"/>
                <w:szCs w:val="25"/>
              </w:rPr>
              <w:t>-0.35</w:t>
            </w:r>
          </w:p>
        </w:tc>
      </w:tr>
      <w:tr w:rsidR="0068216D" w:rsidRPr="0068216D" w:rsidTr="0021187C">
        <w:trPr>
          <w:trHeight w:val="426"/>
          <w:jc w:val="center"/>
        </w:trPr>
        <w:tc>
          <w:tcPr>
            <w:tcW w:w="1892" w:type="dxa"/>
            <w:tcBorders>
              <w:top w:val="nil"/>
              <w:bottom w:val="nil"/>
            </w:tcBorders>
            <w:vAlign w:val="center"/>
          </w:tcPr>
          <w:p w:rsidR="00AF2EE4" w:rsidRPr="0068216D" w:rsidRDefault="00AF2EE4" w:rsidP="00F15871">
            <w:pPr>
              <w:overflowPunct w:val="0"/>
              <w:autoSpaceDE w:val="0"/>
              <w:autoSpaceDN w:val="0"/>
              <w:snapToGrid w:val="0"/>
              <w:spacing w:line="22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5"/>
                <w:szCs w:val="25"/>
              </w:rPr>
            </w:pPr>
            <w:r w:rsidRPr="0068216D">
              <w:rPr>
                <w:rFonts w:ascii="Times New Roman" w:eastAsia="標楷體" w:hAnsi="Times New Roman" w:hint="eastAsia"/>
                <w:color w:val="000000" w:themeColor="text1"/>
                <w:sz w:val="25"/>
                <w:szCs w:val="25"/>
              </w:rPr>
              <w:t>102</w:t>
            </w:r>
            <w:r w:rsidRPr="0068216D">
              <w:rPr>
                <w:rFonts w:ascii="Times New Roman" w:eastAsia="標楷體" w:hAnsi="Times New Roman" w:hint="eastAsia"/>
                <w:color w:val="000000" w:themeColor="text1"/>
                <w:sz w:val="25"/>
                <w:szCs w:val="25"/>
              </w:rPr>
              <w:t>年</w:t>
            </w:r>
          </w:p>
        </w:tc>
        <w:tc>
          <w:tcPr>
            <w:tcW w:w="1801" w:type="dxa"/>
            <w:tcBorders>
              <w:top w:val="nil"/>
              <w:bottom w:val="nil"/>
            </w:tcBorders>
            <w:vAlign w:val="center"/>
          </w:tcPr>
          <w:p w:rsidR="00AF2EE4" w:rsidRPr="0068216D" w:rsidRDefault="00AF2EE4" w:rsidP="00485109">
            <w:pPr>
              <w:tabs>
                <w:tab w:val="left" w:pos="1021"/>
                <w:tab w:val="left" w:pos="1163"/>
              </w:tabs>
              <w:snapToGrid w:val="0"/>
              <w:spacing w:line="220" w:lineRule="atLeast"/>
              <w:ind w:rightChars="235" w:right="564"/>
              <w:jc w:val="right"/>
              <w:rPr>
                <w:rFonts w:ascii="Times New Roman" w:eastAsia="標楷體" w:hAnsi="Times New Roman"/>
                <w:color w:val="000000" w:themeColor="text1"/>
                <w:sz w:val="25"/>
                <w:szCs w:val="25"/>
              </w:rPr>
            </w:pPr>
            <w:r w:rsidRPr="0068216D">
              <w:rPr>
                <w:rFonts w:ascii="Times New Roman" w:eastAsia="標楷體" w:hAnsi="Times New Roman" w:hint="eastAsia"/>
                <w:color w:val="000000" w:themeColor="text1"/>
                <w:sz w:val="25"/>
                <w:szCs w:val="25"/>
              </w:rPr>
              <w:t>2.91</w:t>
            </w:r>
          </w:p>
        </w:tc>
        <w:tc>
          <w:tcPr>
            <w:tcW w:w="1831" w:type="dxa"/>
            <w:tcBorders>
              <w:top w:val="nil"/>
              <w:bottom w:val="nil"/>
            </w:tcBorders>
            <w:vAlign w:val="center"/>
          </w:tcPr>
          <w:p w:rsidR="00AF2EE4" w:rsidRPr="0068216D" w:rsidRDefault="00AF2EE4" w:rsidP="00485109">
            <w:pPr>
              <w:tabs>
                <w:tab w:val="left" w:pos="638"/>
              </w:tabs>
              <w:snapToGrid w:val="0"/>
              <w:spacing w:line="220" w:lineRule="atLeast"/>
              <w:ind w:rightChars="170" w:right="408"/>
              <w:jc w:val="right"/>
              <w:rPr>
                <w:rFonts w:ascii="Times New Roman" w:eastAsia="標楷體" w:hAnsi="Times New Roman"/>
                <w:color w:val="000000" w:themeColor="text1"/>
                <w:sz w:val="25"/>
                <w:szCs w:val="25"/>
              </w:rPr>
            </w:pPr>
            <w:r w:rsidRPr="0068216D">
              <w:rPr>
                <w:rFonts w:ascii="Times New Roman" w:eastAsia="標楷體" w:hAnsi="Times New Roman" w:hint="eastAsia"/>
                <w:color w:val="000000" w:themeColor="text1"/>
                <w:sz w:val="25"/>
                <w:szCs w:val="25"/>
              </w:rPr>
              <w:t>-2.69</w:t>
            </w:r>
          </w:p>
        </w:tc>
        <w:tc>
          <w:tcPr>
            <w:tcW w:w="1802" w:type="dxa"/>
            <w:tcBorders>
              <w:top w:val="nil"/>
              <w:bottom w:val="nil"/>
            </w:tcBorders>
            <w:vAlign w:val="center"/>
          </w:tcPr>
          <w:p w:rsidR="00AF2EE4" w:rsidRPr="0068216D" w:rsidRDefault="00AF2EE4" w:rsidP="00485109">
            <w:pPr>
              <w:tabs>
                <w:tab w:val="left" w:pos="791"/>
              </w:tabs>
              <w:snapToGrid w:val="0"/>
              <w:spacing w:line="220" w:lineRule="atLeast"/>
              <w:ind w:rightChars="212" w:right="509"/>
              <w:jc w:val="right"/>
              <w:rPr>
                <w:rFonts w:ascii="Times New Roman" w:eastAsia="標楷體" w:hAnsi="Times New Roman"/>
                <w:color w:val="000000" w:themeColor="text1"/>
                <w:sz w:val="25"/>
                <w:szCs w:val="25"/>
              </w:rPr>
            </w:pPr>
            <w:r w:rsidRPr="0068216D">
              <w:rPr>
                <w:rFonts w:ascii="Times New Roman" w:eastAsia="標楷體" w:hAnsi="Times New Roman" w:hint="eastAsia"/>
                <w:color w:val="000000" w:themeColor="text1"/>
                <w:sz w:val="25"/>
                <w:szCs w:val="25"/>
              </w:rPr>
              <w:t>6.66</w:t>
            </w:r>
          </w:p>
        </w:tc>
      </w:tr>
      <w:tr w:rsidR="0068216D" w:rsidRPr="0068216D" w:rsidTr="0021187C">
        <w:trPr>
          <w:trHeight w:val="426"/>
          <w:jc w:val="center"/>
        </w:trPr>
        <w:tc>
          <w:tcPr>
            <w:tcW w:w="1892" w:type="dxa"/>
            <w:tcBorders>
              <w:top w:val="nil"/>
            </w:tcBorders>
            <w:vAlign w:val="center"/>
          </w:tcPr>
          <w:p w:rsidR="00AF2EE4" w:rsidRPr="0068216D" w:rsidRDefault="00AF2EE4" w:rsidP="00F15871">
            <w:pPr>
              <w:overflowPunct w:val="0"/>
              <w:autoSpaceDE w:val="0"/>
              <w:autoSpaceDN w:val="0"/>
              <w:snapToGrid w:val="0"/>
              <w:spacing w:line="22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5"/>
                <w:szCs w:val="25"/>
              </w:rPr>
            </w:pPr>
            <w:r w:rsidRPr="0068216D">
              <w:rPr>
                <w:rFonts w:ascii="Times New Roman" w:eastAsia="標楷體" w:hAnsi="Times New Roman" w:hint="eastAsia"/>
                <w:color w:val="000000" w:themeColor="text1"/>
                <w:sz w:val="25"/>
                <w:szCs w:val="25"/>
              </w:rPr>
              <w:t>103</w:t>
            </w:r>
            <w:r w:rsidRPr="0068216D">
              <w:rPr>
                <w:rFonts w:ascii="Times New Roman" w:eastAsia="標楷體" w:hAnsi="Times New Roman" w:hint="eastAsia"/>
                <w:color w:val="000000" w:themeColor="text1"/>
                <w:sz w:val="25"/>
                <w:szCs w:val="25"/>
              </w:rPr>
              <w:t>年</w:t>
            </w:r>
          </w:p>
        </w:tc>
        <w:tc>
          <w:tcPr>
            <w:tcW w:w="1801" w:type="dxa"/>
            <w:tcBorders>
              <w:top w:val="nil"/>
            </w:tcBorders>
            <w:vAlign w:val="center"/>
          </w:tcPr>
          <w:p w:rsidR="00AF2EE4" w:rsidRPr="0068216D" w:rsidRDefault="00AF2EE4" w:rsidP="00485109">
            <w:pPr>
              <w:tabs>
                <w:tab w:val="left" w:pos="1021"/>
                <w:tab w:val="left" w:pos="1163"/>
              </w:tabs>
              <w:snapToGrid w:val="0"/>
              <w:spacing w:line="220" w:lineRule="atLeast"/>
              <w:ind w:rightChars="235" w:right="564"/>
              <w:jc w:val="right"/>
              <w:rPr>
                <w:rFonts w:ascii="Times New Roman" w:eastAsia="標楷體" w:hAnsi="Times New Roman"/>
                <w:color w:val="000000" w:themeColor="text1"/>
                <w:sz w:val="25"/>
                <w:szCs w:val="25"/>
              </w:rPr>
            </w:pPr>
            <w:r w:rsidRPr="0068216D">
              <w:rPr>
                <w:rFonts w:ascii="Times New Roman" w:eastAsia="標楷體" w:hAnsi="Times New Roman" w:hint="eastAsia"/>
                <w:color w:val="000000" w:themeColor="text1"/>
                <w:sz w:val="25"/>
                <w:szCs w:val="25"/>
              </w:rPr>
              <w:t>9.99</w:t>
            </w:r>
          </w:p>
        </w:tc>
        <w:tc>
          <w:tcPr>
            <w:tcW w:w="1831" w:type="dxa"/>
            <w:tcBorders>
              <w:top w:val="nil"/>
            </w:tcBorders>
            <w:vAlign w:val="center"/>
          </w:tcPr>
          <w:p w:rsidR="00AF2EE4" w:rsidRPr="0068216D" w:rsidRDefault="00AF2EE4" w:rsidP="00485109">
            <w:pPr>
              <w:tabs>
                <w:tab w:val="left" w:pos="638"/>
              </w:tabs>
              <w:snapToGrid w:val="0"/>
              <w:spacing w:line="220" w:lineRule="atLeast"/>
              <w:ind w:rightChars="170" w:right="408"/>
              <w:jc w:val="right"/>
              <w:rPr>
                <w:rFonts w:ascii="Times New Roman" w:eastAsia="標楷體" w:hAnsi="Times New Roman"/>
                <w:color w:val="000000" w:themeColor="text1"/>
                <w:sz w:val="25"/>
                <w:szCs w:val="25"/>
              </w:rPr>
            </w:pPr>
            <w:r w:rsidRPr="0068216D">
              <w:rPr>
                <w:rFonts w:ascii="Times New Roman" w:eastAsia="標楷體" w:hAnsi="Times New Roman" w:hint="eastAsia"/>
                <w:color w:val="000000" w:themeColor="text1"/>
                <w:sz w:val="25"/>
                <w:szCs w:val="25"/>
              </w:rPr>
              <w:t>-7.94</w:t>
            </w:r>
          </w:p>
        </w:tc>
        <w:tc>
          <w:tcPr>
            <w:tcW w:w="1802" w:type="dxa"/>
            <w:tcBorders>
              <w:top w:val="nil"/>
            </w:tcBorders>
            <w:vAlign w:val="center"/>
          </w:tcPr>
          <w:p w:rsidR="00AF2EE4" w:rsidRPr="0068216D" w:rsidRDefault="00AF2EE4" w:rsidP="00485109">
            <w:pPr>
              <w:tabs>
                <w:tab w:val="left" w:pos="791"/>
              </w:tabs>
              <w:snapToGrid w:val="0"/>
              <w:spacing w:line="220" w:lineRule="atLeast"/>
              <w:ind w:rightChars="212" w:right="509"/>
              <w:jc w:val="right"/>
              <w:rPr>
                <w:rFonts w:ascii="Times New Roman" w:eastAsia="標楷體" w:hAnsi="Times New Roman"/>
                <w:color w:val="000000" w:themeColor="text1"/>
                <w:sz w:val="25"/>
                <w:szCs w:val="25"/>
              </w:rPr>
            </w:pPr>
            <w:r w:rsidRPr="0068216D">
              <w:rPr>
                <w:rFonts w:ascii="Times New Roman" w:eastAsia="標楷體" w:hAnsi="Times New Roman" w:hint="eastAsia"/>
                <w:color w:val="000000" w:themeColor="text1"/>
                <w:sz w:val="25"/>
                <w:szCs w:val="25"/>
              </w:rPr>
              <w:t>4.10</w:t>
            </w:r>
          </w:p>
        </w:tc>
      </w:tr>
    </w:tbl>
    <w:p w:rsidR="00AC396C" w:rsidRPr="0068216D" w:rsidRDefault="00F15871" w:rsidP="00400BAE">
      <w:pPr>
        <w:pStyle w:val="ac"/>
        <w:spacing w:beforeLines="30" w:before="72"/>
        <w:ind w:left="1652" w:hanging="1100"/>
        <w:rPr>
          <w:color w:val="000000" w:themeColor="text1"/>
        </w:rPr>
      </w:pPr>
      <w:r w:rsidRPr="0068216D">
        <w:rPr>
          <w:rFonts w:hint="eastAsia"/>
          <w:color w:val="000000" w:themeColor="text1"/>
        </w:rPr>
        <w:t>資料來源：行政院主計總處。</w:t>
      </w:r>
    </w:p>
    <w:p w:rsidR="007A797C" w:rsidRPr="0068216D" w:rsidRDefault="007A797C" w:rsidP="00400BAE">
      <w:pPr>
        <w:pStyle w:val="k1a"/>
        <w:spacing w:beforeLines="0" w:before="0" w:after="120"/>
        <w:ind w:left="288" w:hanging="288"/>
        <w:rPr>
          <w:color w:val="000000" w:themeColor="text1"/>
        </w:rPr>
      </w:pPr>
      <w:r w:rsidRPr="0068216D">
        <w:rPr>
          <w:rFonts w:hint="eastAsia"/>
          <w:color w:val="000000" w:themeColor="text1"/>
        </w:rPr>
        <w:lastRenderedPageBreak/>
        <w:t>四、產業結構調整之深化</w:t>
      </w:r>
    </w:p>
    <w:p w:rsidR="007A797C" w:rsidRPr="0068216D" w:rsidRDefault="007A797C" w:rsidP="00400BAE">
      <w:pPr>
        <w:pStyle w:val="k2a"/>
        <w:ind w:left="792" w:hanging="576"/>
        <w:rPr>
          <w:color w:val="000000" w:themeColor="text1"/>
        </w:rPr>
      </w:pPr>
      <w:r w:rsidRPr="0068216D">
        <w:rPr>
          <w:rFonts w:ascii="標楷體" w:hAnsi="標楷體" w:hint="eastAsia"/>
          <w:color w:val="000000" w:themeColor="text1"/>
        </w:rPr>
        <w:t>(</w:t>
      </w:r>
      <w:proofErr w:type="gramStart"/>
      <w:r w:rsidRPr="0068216D">
        <w:rPr>
          <w:rFonts w:ascii="標楷體" w:hAnsi="標楷體" w:hint="eastAsia"/>
          <w:color w:val="000000" w:themeColor="text1"/>
        </w:rPr>
        <w:t>一</w:t>
      </w:r>
      <w:proofErr w:type="gramEnd"/>
      <w:r w:rsidRPr="0068216D">
        <w:rPr>
          <w:rFonts w:ascii="標楷體" w:hAnsi="標楷體" w:hint="eastAsia"/>
          <w:color w:val="000000" w:themeColor="text1"/>
        </w:rPr>
        <w:t>)</w:t>
      </w:r>
      <w:r w:rsidRPr="0068216D">
        <w:rPr>
          <w:rFonts w:hint="eastAsia"/>
          <w:color w:val="000000" w:themeColor="text1"/>
        </w:rPr>
        <w:t>產業發展模式待調整</w:t>
      </w:r>
    </w:p>
    <w:p w:rsidR="00D073D8" w:rsidRPr="0068216D" w:rsidRDefault="007A797C" w:rsidP="00400BAE">
      <w:pPr>
        <w:pStyle w:val="k22"/>
        <w:ind w:left="792" w:firstLine="576"/>
        <w:rPr>
          <w:color w:val="000000" w:themeColor="text1"/>
          <w:spacing w:val="0"/>
        </w:rPr>
      </w:pPr>
      <w:r w:rsidRPr="0068216D">
        <w:rPr>
          <w:rFonts w:hint="eastAsia"/>
          <w:color w:val="000000" w:themeColor="text1"/>
        </w:rPr>
        <w:t>金融海嘯後，</w:t>
      </w:r>
      <w:r w:rsidR="00AF2EE4" w:rsidRPr="0068216D">
        <w:rPr>
          <w:rFonts w:hint="eastAsia"/>
          <w:color w:val="000000" w:themeColor="text1"/>
          <w:spacing w:val="0"/>
        </w:rPr>
        <w:t>我國產業成長出現趨緩現象，</w:t>
      </w:r>
      <w:r w:rsidR="00AF2EE4" w:rsidRPr="0068216D">
        <w:rPr>
          <w:rFonts w:ascii="標楷體" w:hAnsi="標楷體" w:hint="eastAsia"/>
          <w:color w:val="000000" w:themeColor="text1"/>
          <w:szCs w:val="22"/>
        </w:rPr>
        <w:t>服務業成長弱化，</w:t>
      </w:r>
      <w:r w:rsidR="00AF2EE4" w:rsidRPr="0068216D">
        <w:rPr>
          <w:rFonts w:hint="eastAsia"/>
          <w:color w:val="000000" w:themeColor="text1"/>
          <w:spacing w:val="0"/>
        </w:rPr>
        <w:t>政府持續推動結構調整，惟仍需加速產業結構轉型步伐。</w:t>
      </w:r>
    </w:p>
    <w:p w:rsidR="00D073D8" w:rsidRPr="0068216D" w:rsidRDefault="00D073D8" w:rsidP="00A678EE">
      <w:pPr>
        <w:pStyle w:val="k3a"/>
        <w:ind w:leftChars="330" w:left="1080" w:hangingChars="100" w:hanging="288"/>
        <w:rPr>
          <w:color w:val="000000" w:themeColor="text1"/>
        </w:rPr>
      </w:pPr>
      <w:r w:rsidRPr="0068216D">
        <w:rPr>
          <w:rFonts w:hint="eastAsia"/>
          <w:color w:val="000000" w:themeColor="text1"/>
        </w:rPr>
        <w:t>－</w:t>
      </w:r>
      <w:r w:rsidR="007A797C" w:rsidRPr="0068216D">
        <w:rPr>
          <w:rFonts w:hint="eastAsia"/>
          <w:color w:val="000000" w:themeColor="text1"/>
        </w:rPr>
        <w:t>產業結構方面，我國出口及研究發展側重於製造業；服務業則以內需市場為主，需朝國際市場開拓；農業結構仍待調整，以整合資源加值發展。</w:t>
      </w:r>
    </w:p>
    <w:p w:rsidR="00D073D8" w:rsidRPr="0068216D" w:rsidRDefault="00D073D8" w:rsidP="00A678EE">
      <w:pPr>
        <w:pStyle w:val="k3a"/>
        <w:ind w:leftChars="330" w:left="1080" w:hangingChars="100" w:hanging="288"/>
        <w:rPr>
          <w:color w:val="000000" w:themeColor="text1"/>
        </w:rPr>
      </w:pPr>
      <w:r w:rsidRPr="0068216D">
        <w:rPr>
          <w:rFonts w:hint="eastAsia"/>
          <w:color w:val="000000" w:themeColor="text1"/>
        </w:rPr>
        <w:t>－出口結構方面，</w:t>
      </w:r>
      <w:r w:rsidR="007A797C" w:rsidRPr="0068216D">
        <w:rPr>
          <w:rFonts w:hint="eastAsia"/>
          <w:color w:val="000000" w:themeColor="text1"/>
        </w:rPr>
        <w:t>102</w:t>
      </w:r>
      <w:r w:rsidR="007A797C" w:rsidRPr="0068216D">
        <w:rPr>
          <w:rFonts w:hint="eastAsia"/>
          <w:color w:val="000000" w:themeColor="text1"/>
        </w:rPr>
        <w:t>年商品出口為服務輸出的</w:t>
      </w:r>
      <w:r w:rsidR="007A797C" w:rsidRPr="0068216D">
        <w:rPr>
          <w:rFonts w:hint="eastAsia"/>
          <w:color w:val="000000" w:themeColor="text1"/>
        </w:rPr>
        <w:t>6</w:t>
      </w:r>
      <w:r w:rsidR="007A797C" w:rsidRPr="0068216D">
        <w:rPr>
          <w:rFonts w:hint="eastAsia"/>
          <w:color w:val="000000" w:themeColor="text1"/>
        </w:rPr>
        <w:t>倍之多，且集中於少數</w:t>
      </w:r>
      <w:r w:rsidR="007A797C" w:rsidRPr="0068216D">
        <w:rPr>
          <w:rFonts w:hint="eastAsia"/>
          <w:color w:val="000000" w:themeColor="text1"/>
        </w:rPr>
        <w:t>ICT</w:t>
      </w:r>
      <w:r w:rsidR="007A797C" w:rsidRPr="0068216D">
        <w:rPr>
          <w:rFonts w:hint="eastAsia"/>
          <w:color w:val="000000" w:themeColor="text1"/>
        </w:rPr>
        <w:t>主力產品，</w:t>
      </w:r>
      <w:proofErr w:type="gramStart"/>
      <w:r w:rsidR="007A797C" w:rsidRPr="0068216D">
        <w:rPr>
          <w:rFonts w:hint="eastAsia"/>
          <w:color w:val="000000" w:themeColor="text1"/>
        </w:rPr>
        <w:t>中間財</w:t>
      </w:r>
      <w:proofErr w:type="gramEnd"/>
      <w:r w:rsidR="007A797C" w:rsidRPr="0068216D">
        <w:rPr>
          <w:rFonts w:hint="eastAsia"/>
          <w:color w:val="000000" w:themeColor="text1"/>
        </w:rPr>
        <w:t>比重超過</w:t>
      </w:r>
      <w:proofErr w:type="gramStart"/>
      <w:r w:rsidR="007A797C" w:rsidRPr="0068216D">
        <w:rPr>
          <w:rFonts w:hint="eastAsia"/>
          <w:color w:val="000000" w:themeColor="text1"/>
        </w:rPr>
        <w:t>7</w:t>
      </w:r>
      <w:r w:rsidR="007A797C" w:rsidRPr="0068216D">
        <w:rPr>
          <w:rFonts w:hint="eastAsia"/>
          <w:color w:val="000000" w:themeColor="text1"/>
        </w:rPr>
        <w:t>成</w:t>
      </w:r>
      <w:proofErr w:type="gramEnd"/>
      <w:r w:rsidR="007A797C" w:rsidRPr="0068216D">
        <w:rPr>
          <w:rFonts w:hint="eastAsia"/>
          <w:color w:val="000000" w:themeColor="text1"/>
        </w:rPr>
        <w:t>。</w:t>
      </w:r>
    </w:p>
    <w:p w:rsidR="007A797C" w:rsidRPr="0068216D" w:rsidRDefault="00D073D8" w:rsidP="00A678EE">
      <w:pPr>
        <w:pStyle w:val="k3a"/>
        <w:ind w:leftChars="330" w:left="1080" w:hangingChars="100" w:hanging="288"/>
        <w:rPr>
          <w:color w:val="000000" w:themeColor="text1"/>
        </w:rPr>
      </w:pPr>
      <w:r w:rsidRPr="0068216D">
        <w:rPr>
          <w:rFonts w:hint="eastAsia"/>
          <w:color w:val="000000" w:themeColor="text1"/>
        </w:rPr>
        <w:t>－</w:t>
      </w:r>
      <w:r w:rsidR="007A797C" w:rsidRPr="0068216D">
        <w:rPr>
          <w:rFonts w:hint="eastAsia"/>
          <w:color w:val="000000" w:themeColor="text1"/>
        </w:rPr>
        <w:t>研發方面，製造業占企業部門研發經費比重約</w:t>
      </w:r>
      <w:proofErr w:type="gramStart"/>
      <w:r w:rsidR="007A797C" w:rsidRPr="0068216D">
        <w:rPr>
          <w:rFonts w:hint="eastAsia"/>
          <w:color w:val="000000" w:themeColor="text1"/>
        </w:rPr>
        <w:t>9</w:t>
      </w:r>
      <w:r w:rsidR="007A797C" w:rsidRPr="0068216D">
        <w:rPr>
          <w:rFonts w:hint="eastAsia"/>
          <w:color w:val="000000" w:themeColor="text1"/>
        </w:rPr>
        <w:t>成</w:t>
      </w:r>
      <w:proofErr w:type="gramEnd"/>
      <w:r w:rsidR="007A797C" w:rsidRPr="0068216D">
        <w:rPr>
          <w:rFonts w:hint="eastAsia"/>
          <w:color w:val="000000" w:themeColor="text1"/>
        </w:rPr>
        <w:t>，</w:t>
      </w:r>
      <w:r w:rsidR="007A797C" w:rsidRPr="0068216D">
        <w:rPr>
          <w:rFonts w:hint="eastAsia"/>
          <w:color w:val="000000" w:themeColor="text1"/>
        </w:rPr>
        <w:t>ICT</w:t>
      </w:r>
      <w:r w:rsidR="007A797C" w:rsidRPr="0068216D">
        <w:rPr>
          <w:rFonts w:hint="eastAsia"/>
          <w:color w:val="000000" w:themeColor="text1"/>
        </w:rPr>
        <w:t>產業占</w:t>
      </w:r>
      <w:proofErr w:type="gramStart"/>
      <w:r w:rsidR="007A797C" w:rsidRPr="0068216D">
        <w:rPr>
          <w:rFonts w:hint="eastAsia"/>
          <w:color w:val="000000" w:themeColor="text1"/>
        </w:rPr>
        <w:t>7</w:t>
      </w:r>
      <w:r w:rsidR="007A797C" w:rsidRPr="0068216D">
        <w:rPr>
          <w:rFonts w:hint="eastAsia"/>
          <w:color w:val="000000" w:themeColor="text1"/>
        </w:rPr>
        <w:t>成</w:t>
      </w:r>
      <w:proofErr w:type="gramEnd"/>
      <w:r w:rsidR="007A797C" w:rsidRPr="0068216D">
        <w:rPr>
          <w:rFonts w:hint="eastAsia"/>
          <w:color w:val="000000" w:themeColor="text1"/>
        </w:rPr>
        <w:t>，顯示我國產業研發投入集中於單一領域。</w:t>
      </w:r>
    </w:p>
    <w:p w:rsidR="007A797C" w:rsidRPr="0068216D" w:rsidRDefault="007A797C" w:rsidP="00400BAE">
      <w:pPr>
        <w:pStyle w:val="k2a"/>
        <w:ind w:left="792" w:hanging="576"/>
        <w:rPr>
          <w:color w:val="000000" w:themeColor="text1"/>
        </w:rPr>
      </w:pPr>
      <w:r w:rsidRPr="0068216D">
        <w:rPr>
          <w:rFonts w:ascii="標楷體" w:hAnsi="標楷體" w:hint="eastAsia"/>
          <w:color w:val="000000" w:themeColor="text1"/>
        </w:rPr>
        <w:t>(二)</w:t>
      </w:r>
      <w:r w:rsidRPr="0068216D">
        <w:rPr>
          <w:rFonts w:hint="eastAsia"/>
          <w:color w:val="000000" w:themeColor="text1"/>
        </w:rPr>
        <w:t>產業附加價值偏低</w:t>
      </w:r>
    </w:p>
    <w:p w:rsidR="007A797C" w:rsidRPr="0068216D" w:rsidRDefault="007A797C" w:rsidP="00400BAE">
      <w:pPr>
        <w:pStyle w:val="k22"/>
        <w:ind w:left="792" w:firstLine="576"/>
        <w:rPr>
          <w:color w:val="000000" w:themeColor="text1"/>
        </w:rPr>
      </w:pPr>
      <w:r w:rsidRPr="0068216D">
        <w:rPr>
          <w:rFonts w:hint="eastAsia"/>
          <w:color w:val="000000" w:themeColor="text1"/>
        </w:rPr>
        <w:t>我國產業以製造能力見長，惟核心技術仍仰賴國外輸入，研發創新、智財戰略及品牌發展尚待加強，致產業附加價值不易提升，</w:t>
      </w:r>
      <w:r w:rsidR="00AF2EE4" w:rsidRPr="0068216D">
        <w:rPr>
          <w:rFonts w:hint="eastAsia"/>
          <w:color w:val="000000" w:themeColor="text1"/>
          <w:spacing w:val="2"/>
        </w:rPr>
        <w:t>近</w:t>
      </w:r>
      <w:r w:rsidR="00954BC8" w:rsidRPr="0068216D">
        <w:rPr>
          <w:rFonts w:hint="eastAsia"/>
          <w:color w:val="000000" w:themeColor="text1"/>
          <w:spacing w:val="2"/>
        </w:rPr>
        <w:t>6</w:t>
      </w:r>
      <w:r w:rsidR="00AF2EE4" w:rsidRPr="0068216D">
        <w:rPr>
          <w:rFonts w:hint="eastAsia"/>
          <w:color w:val="000000" w:themeColor="text1"/>
          <w:spacing w:val="2"/>
        </w:rPr>
        <w:t>年製造業附加價值率維持在</w:t>
      </w:r>
      <w:r w:rsidR="00AF2EE4" w:rsidRPr="0068216D">
        <w:rPr>
          <w:rFonts w:hint="eastAsia"/>
          <w:color w:val="000000" w:themeColor="text1"/>
          <w:spacing w:val="2"/>
        </w:rPr>
        <w:t>2</w:t>
      </w:r>
      <w:r w:rsidR="00954BC8" w:rsidRPr="0068216D">
        <w:rPr>
          <w:rFonts w:hint="eastAsia"/>
          <w:color w:val="000000" w:themeColor="text1"/>
          <w:spacing w:val="2"/>
        </w:rPr>
        <w:t>2</w:t>
      </w:r>
      <w:r w:rsidR="00AF2EE4" w:rsidRPr="0068216D">
        <w:rPr>
          <w:rFonts w:hint="eastAsia"/>
          <w:color w:val="000000" w:themeColor="text1"/>
          <w:spacing w:val="2"/>
        </w:rPr>
        <w:t>%</w:t>
      </w:r>
      <w:r w:rsidR="00AF2EE4" w:rsidRPr="0068216D">
        <w:rPr>
          <w:rFonts w:hint="eastAsia"/>
          <w:color w:val="000000" w:themeColor="text1"/>
          <w:spacing w:val="2"/>
        </w:rPr>
        <w:t>至</w:t>
      </w:r>
      <w:r w:rsidR="00AF2EE4" w:rsidRPr="0068216D">
        <w:rPr>
          <w:rFonts w:hint="eastAsia"/>
          <w:color w:val="000000" w:themeColor="text1"/>
          <w:spacing w:val="2"/>
        </w:rPr>
        <w:t>25%</w:t>
      </w:r>
      <w:r w:rsidR="00AF2EE4" w:rsidRPr="0068216D">
        <w:rPr>
          <w:rFonts w:hint="eastAsia"/>
          <w:color w:val="000000" w:themeColor="text1"/>
          <w:spacing w:val="2"/>
        </w:rPr>
        <w:t>間</w:t>
      </w:r>
      <w:r w:rsidR="00954BC8" w:rsidRPr="0068216D">
        <w:rPr>
          <w:rFonts w:ascii="標楷體" w:hAnsi="標楷體" w:hint="eastAsia"/>
          <w:color w:val="000000" w:themeColor="text1"/>
          <w:spacing w:val="2"/>
        </w:rPr>
        <w:t>(</w:t>
      </w:r>
      <w:r w:rsidR="00954BC8" w:rsidRPr="0068216D">
        <w:rPr>
          <w:rFonts w:hint="eastAsia"/>
          <w:color w:val="000000" w:themeColor="text1"/>
          <w:spacing w:val="2"/>
        </w:rPr>
        <w:t>平均</w:t>
      </w:r>
      <w:r w:rsidR="00954BC8" w:rsidRPr="0068216D">
        <w:rPr>
          <w:rFonts w:hint="eastAsia"/>
          <w:color w:val="000000" w:themeColor="text1"/>
          <w:spacing w:val="2"/>
        </w:rPr>
        <w:t>22.93%</w:t>
      </w:r>
      <w:r w:rsidR="00954BC8" w:rsidRPr="0068216D">
        <w:rPr>
          <w:rFonts w:ascii="標楷體" w:hAnsi="標楷體" w:hint="eastAsia"/>
          <w:color w:val="000000" w:themeColor="text1"/>
          <w:spacing w:val="2"/>
        </w:rPr>
        <w:t>)</w:t>
      </w:r>
      <w:r w:rsidR="00AF2EE4" w:rsidRPr="0068216D">
        <w:rPr>
          <w:rFonts w:hint="eastAsia"/>
          <w:color w:val="000000" w:themeColor="text1"/>
          <w:spacing w:val="2"/>
        </w:rPr>
        <w:t>，與</w:t>
      </w:r>
      <w:r w:rsidR="00954BC8" w:rsidRPr="0068216D">
        <w:rPr>
          <w:rFonts w:hint="eastAsia"/>
          <w:color w:val="000000" w:themeColor="text1"/>
          <w:spacing w:val="2"/>
        </w:rPr>
        <w:t>同期</w:t>
      </w:r>
      <w:r w:rsidR="00AF2EE4" w:rsidRPr="0068216D">
        <w:rPr>
          <w:rFonts w:hint="eastAsia"/>
          <w:color w:val="000000" w:themeColor="text1"/>
          <w:spacing w:val="2"/>
        </w:rPr>
        <w:t>南韓相當</w:t>
      </w:r>
      <w:r w:rsidR="00954BC8" w:rsidRPr="0068216D">
        <w:rPr>
          <w:rFonts w:ascii="標楷體" w:hAnsi="標楷體" w:hint="eastAsia"/>
          <w:color w:val="000000" w:themeColor="text1"/>
          <w:spacing w:val="2"/>
        </w:rPr>
        <w:t>(</w:t>
      </w:r>
      <w:r w:rsidR="00954BC8" w:rsidRPr="0068216D">
        <w:rPr>
          <w:rFonts w:hint="eastAsia"/>
          <w:color w:val="000000" w:themeColor="text1"/>
          <w:spacing w:val="2"/>
        </w:rPr>
        <w:t>平均</w:t>
      </w:r>
      <w:r w:rsidR="00954BC8" w:rsidRPr="0068216D">
        <w:rPr>
          <w:rFonts w:hint="eastAsia"/>
          <w:color w:val="000000" w:themeColor="text1"/>
          <w:spacing w:val="2"/>
        </w:rPr>
        <w:t>23.07%</w:t>
      </w:r>
      <w:r w:rsidR="00954BC8" w:rsidRPr="0068216D">
        <w:rPr>
          <w:rFonts w:ascii="標楷體" w:hAnsi="標楷體" w:hint="eastAsia"/>
          <w:color w:val="000000" w:themeColor="text1"/>
          <w:spacing w:val="2"/>
        </w:rPr>
        <w:t>)</w:t>
      </w:r>
      <w:r w:rsidR="00AF2EE4" w:rsidRPr="0068216D">
        <w:rPr>
          <w:rFonts w:hint="eastAsia"/>
          <w:color w:val="000000" w:themeColor="text1"/>
          <w:spacing w:val="2"/>
        </w:rPr>
        <w:t>，惟落後於美、日等先進國家。</w:t>
      </w:r>
    </w:p>
    <w:p w:rsidR="007A797C" w:rsidRPr="0068216D" w:rsidRDefault="007A797C" w:rsidP="00B91B9D">
      <w:pPr>
        <w:pStyle w:val="a7"/>
        <w:spacing w:before="240" w:afterLines="50" w:after="120"/>
        <w:rPr>
          <w:color w:val="000000" w:themeColor="text1"/>
        </w:rPr>
      </w:pPr>
      <w:r w:rsidRPr="0068216D">
        <w:rPr>
          <w:rFonts w:hint="eastAsia"/>
          <w:color w:val="000000" w:themeColor="text1"/>
        </w:rPr>
        <w:t>表</w:t>
      </w:r>
      <w:r w:rsidRPr="0068216D">
        <w:rPr>
          <w:rFonts w:hint="eastAsia"/>
          <w:color w:val="000000" w:themeColor="text1"/>
        </w:rPr>
        <w:t>2.1.3</w:t>
      </w:r>
      <w:r w:rsidRPr="0068216D">
        <w:rPr>
          <w:rFonts w:hint="eastAsia"/>
          <w:color w:val="000000" w:themeColor="text1"/>
        </w:rPr>
        <w:t xml:space="preserve">　主要國家製造業附加價值率</w:t>
      </w:r>
    </w:p>
    <w:p w:rsidR="007A797C" w:rsidRPr="0068216D" w:rsidRDefault="007A797C" w:rsidP="00AF2EE4">
      <w:pPr>
        <w:overflowPunct w:val="0"/>
        <w:autoSpaceDE w:val="0"/>
        <w:autoSpaceDN w:val="0"/>
        <w:spacing w:afterLines="10" w:after="24"/>
        <w:ind w:rightChars="295" w:right="708"/>
        <w:jc w:val="right"/>
        <w:rPr>
          <w:rFonts w:ascii="Times New Roman" w:eastAsia="標楷體" w:hAnsi="Times New Roman"/>
          <w:color w:val="000000" w:themeColor="text1"/>
          <w:sz w:val="25"/>
          <w:szCs w:val="25"/>
        </w:rPr>
      </w:pPr>
      <w:r w:rsidRPr="0068216D">
        <w:rPr>
          <w:rFonts w:ascii="Times New Roman" w:eastAsia="標楷體" w:hAnsi="Times New Roman" w:hint="eastAsia"/>
          <w:color w:val="000000" w:themeColor="text1"/>
          <w:sz w:val="25"/>
          <w:szCs w:val="25"/>
        </w:rPr>
        <w:t>單位：</w:t>
      </w:r>
      <w:r w:rsidRPr="0068216D">
        <w:rPr>
          <w:rFonts w:ascii="Times New Roman" w:eastAsia="標楷體" w:hAnsi="Times New Roman" w:hint="eastAsia"/>
          <w:color w:val="000000" w:themeColor="text1"/>
          <w:sz w:val="25"/>
          <w:szCs w:val="25"/>
        </w:rPr>
        <w:t>%</w:t>
      </w:r>
    </w:p>
    <w:tbl>
      <w:tblPr>
        <w:tblW w:w="7110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91"/>
        <w:gridCol w:w="987"/>
        <w:gridCol w:w="986"/>
        <w:gridCol w:w="986"/>
        <w:gridCol w:w="987"/>
        <w:gridCol w:w="986"/>
        <w:gridCol w:w="987"/>
      </w:tblGrid>
      <w:tr w:rsidR="0068216D" w:rsidRPr="0068216D" w:rsidTr="00084854">
        <w:trPr>
          <w:cantSplit/>
          <w:trHeight w:val="425"/>
          <w:jc w:val="center"/>
        </w:trPr>
        <w:tc>
          <w:tcPr>
            <w:tcW w:w="1191" w:type="dxa"/>
            <w:tcBorders>
              <w:top w:val="single" w:sz="6" w:space="0" w:color="auto"/>
              <w:right w:val="single" w:sz="6" w:space="0" w:color="auto"/>
            </w:tcBorders>
            <w:noWrap/>
          </w:tcPr>
          <w:p w:rsidR="00AF2EE4" w:rsidRPr="0068216D" w:rsidRDefault="00AF2EE4" w:rsidP="00485109">
            <w:pPr>
              <w:spacing w:line="24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F2EE4" w:rsidRPr="0068216D" w:rsidRDefault="00AF2EE4" w:rsidP="00485109">
            <w:pPr>
              <w:spacing w:line="240" w:lineRule="atLeast"/>
              <w:jc w:val="center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  <w:r w:rsidRPr="0068216D">
              <w:rPr>
                <w:rFonts w:ascii="Times New Roman" w:hAnsi="Times New Roman" w:hint="eastAsia"/>
                <w:color w:val="000000" w:themeColor="text1"/>
                <w:sz w:val="25"/>
                <w:szCs w:val="25"/>
              </w:rPr>
              <w:t>2007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F2EE4" w:rsidRPr="0068216D" w:rsidRDefault="00AF2EE4" w:rsidP="00485109">
            <w:pPr>
              <w:spacing w:line="240" w:lineRule="atLeast"/>
              <w:jc w:val="center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  <w:r w:rsidRPr="0068216D">
              <w:rPr>
                <w:rFonts w:ascii="Times New Roman" w:hAnsi="Times New Roman" w:hint="eastAsia"/>
                <w:color w:val="000000" w:themeColor="text1"/>
                <w:sz w:val="25"/>
                <w:szCs w:val="25"/>
              </w:rPr>
              <w:t>2008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F2EE4" w:rsidRPr="0068216D" w:rsidRDefault="00AF2EE4" w:rsidP="00485109">
            <w:pPr>
              <w:spacing w:line="240" w:lineRule="atLeast"/>
              <w:jc w:val="center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  <w:r w:rsidRPr="0068216D">
              <w:rPr>
                <w:rFonts w:ascii="Times New Roman" w:hAnsi="Times New Roman" w:hint="eastAsia"/>
                <w:color w:val="000000" w:themeColor="text1"/>
                <w:sz w:val="25"/>
                <w:szCs w:val="25"/>
              </w:rPr>
              <w:t>2009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F2EE4" w:rsidRPr="0068216D" w:rsidRDefault="00AF2EE4" w:rsidP="00485109">
            <w:pPr>
              <w:spacing w:line="240" w:lineRule="atLeast"/>
              <w:jc w:val="center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  <w:r w:rsidRPr="0068216D">
              <w:rPr>
                <w:rFonts w:ascii="Times New Roman" w:hAnsi="Times New Roman" w:hint="eastAsia"/>
                <w:color w:val="000000" w:themeColor="text1"/>
                <w:sz w:val="25"/>
                <w:szCs w:val="25"/>
              </w:rPr>
              <w:t>2010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F2EE4" w:rsidRPr="0068216D" w:rsidRDefault="00AF2EE4" w:rsidP="00485109">
            <w:pPr>
              <w:spacing w:line="240" w:lineRule="atLeast"/>
              <w:jc w:val="center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  <w:r w:rsidRPr="0068216D">
              <w:rPr>
                <w:rFonts w:ascii="Times New Roman" w:hAnsi="Times New Roman" w:hint="eastAsia"/>
                <w:color w:val="000000" w:themeColor="text1"/>
                <w:sz w:val="25"/>
                <w:szCs w:val="25"/>
              </w:rPr>
              <w:t>2011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</w:tcBorders>
            <w:noWrap/>
            <w:vAlign w:val="center"/>
          </w:tcPr>
          <w:p w:rsidR="00AF2EE4" w:rsidRPr="0068216D" w:rsidRDefault="00AF2EE4" w:rsidP="00485109">
            <w:pPr>
              <w:spacing w:line="240" w:lineRule="atLeast"/>
              <w:jc w:val="center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  <w:r w:rsidRPr="0068216D">
              <w:rPr>
                <w:rFonts w:ascii="Times New Roman" w:hAnsi="Times New Roman" w:hint="eastAsia"/>
                <w:color w:val="000000" w:themeColor="text1"/>
                <w:sz w:val="25"/>
                <w:szCs w:val="25"/>
              </w:rPr>
              <w:t>2012</w:t>
            </w:r>
          </w:p>
        </w:tc>
      </w:tr>
      <w:tr w:rsidR="0068216D" w:rsidRPr="0068216D" w:rsidTr="00084854">
        <w:trPr>
          <w:cantSplit/>
          <w:trHeight w:val="425"/>
          <w:jc w:val="center"/>
        </w:trPr>
        <w:tc>
          <w:tcPr>
            <w:tcW w:w="1191" w:type="dxa"/>
            <w:tcBorders>
              <w:top w:val="single" w:sz="6" w:space="0" w:color="auto"/>
              <w:right w:val="single" w:sz="6" w:space="0" w:color="auto"/>
            </w:tcBorders>
            <w:noWrap/>
            <w:vAlign w:val="center"/>
          </w:tcPr>
          <w:p w:rsidR="00AF2EE4" w:rsidRPr="0068216D" w:rsidRDefault="00AF2EE4" w:rsidP="00485109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5"/>
                <w:szCs w:val="25"/>
              </w:rPr>
            </w:pPr>
            <w:r w:rsidRPr="0068216D">
              <w:rPr>
                <w:rFonts w:ascii="Times New Roman" w:eastAsia="標楷體" w:hAnsi="Times New Roman"/>
                <w:color w:val="000000" w:themeColor="text1"/>
                <w:sz w:val="25"/>
                <w:szCs w:val="25"/>
              </w:rPr>
              <w:t>美國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F2EE4" w:rsidRPr="0068216D" w:rsidRDefault="00AF2EE4" w:rsidP="00485109">
            <w:pPr>
              <w:spacing w:line="240" w:lineRule="atLeast"/>
              <w:ind w:leftChars="100" w:left="240"/>
              <w:rPr>
                <w:rFonts w:ascii="Times New Roman" w:eastAsia="標楷體" w:hAnsi="Times New Roman"/>
                <w:color w:val="000000" w:themeColor="text1"/>
                <w:sz w:val="25"/>
                <w:szCs w:val="25"/>
              </w:rPr>
            </w:pPr>
            <w:r w:rsidRPr="0068216D">
              <w:rPr>
                <w:rFonts w:ascii="Times New Roman" w:eastAsia="標楷體" w:hAnsi="Times New Roman" w:hint="eastAsia"/>
                <w:color w:val="000000" w:themeColor="text1"/>
                <w:sz w:val="25"/>
                <w:szCs w:val="25"/>
              </w:rPr>
              <w:t>33.7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F2EE4" w:rsidRPr="0068216D" w:rsidRDefault="00AF2EE4" w:rsidP="00485109">
            <w:pPr>
              <w:spacing w:line="240" w:lineRule="atLeast"/>
              <w:ind w:leftChars="100" w:left="240"/>
              <w:rPr>
                <w:rFonts w:ascii="Times New Roman" w:eastAsia="標楷體" w:hAnsi="Times New Roman"/>
                <w:color w:val="000000" w:themeColor="text1"/>
                <w:sz w:val="25"/>
                <w:szCs w:val="25"/>
              </w:rPr>
            </w:pPr>
            <w:r w:rsidRPr="0068216D">
              <w:rPr>
                <w:rFonts w:ascii="Times New Roman" w:eastAsia="標楷體" w:hAnsi="Times New Roman" w:hint="eastAsia"/>
                <w:color w:val="000000" w:themeColor="text1"/>
                <w:sz w:val="25"/>
                <w:szCs w:val="25"/>
              </w:rPr>
              <w:t>32.0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F2EE4" w:rsidRPr="0068216D" w:rsidRDefault="00AF2EE4" w:rsidP="00485109">
            <w:pPr>
              <w:spacing w:line="240" w:lineRule="atLeast"/>
              <w:ind w:leftChars="100" w:left="240"/>
              <w:rPr>
                <w:rFonts w:ascii="Times New Roman" w:eastAsia="標楷體" w:hAnsi="Times New Roman"/>
                <w:color w:val="000000" w:themeColor="text1"/>
                <w:sz w:val="25"/>
                <w:szCs w:val="25"/>
              </w:rPr>
            </w:pPr>
            <w:r w:rsidRPr="0068216D">
              <w:rPr>
                <w:rFonts w:ascii="Times New Roman" w:eastAsia="標楷體" w:hAnsi="Times New Roman" w:hint="eastAsia"/>
                <w:color w:val="000000" w:themeColor="text1"/>
                <w:sz w:val="25"/>
                <w:szCs w:val="25"/>
              </w:rPr>
              <w:t>35.6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F2EE4" w:rsidRPr="0068216D" w:rsidRDefault="00AF2EE4" w:rsidP="00485109">
            <w:pPr>
              <w:spacing w:line="240" w:lineRule="atLeast"/>
              <w:ind w:leftChars="100" w:left="240"/>
              <w:rPr>
                <w:rFonts w:ascii="Times New Roman" w:eastAsia="標楷體" w:hAnsi="Times New Roman"/>
                <w:color w:val="000000" w:themeColor="text1"/>
                <w:sz w:val="25"/>
                <w:szCs w:val="25"/>
              </w:rPr>
            </w:pPr>
            <w:r w:rsidRPr="0068216D">
              <w:rPr>
                <w:rFonts w:ascii="Times New Roman" w:eastAsia="標楷體" w:hAnsi="Times New Roman" w:hint="eastAsia"/>
                <w:color w:val="000000" w:themeColor="text1"/>
                <w:sz w:val="25"/>
                <w:szCs w:val="25"/>
              </w:rPr>
              <w:t>34.5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F2EE4" w:rsidRPr="0068216D" w:rsidRDefault="00AF2EE4" w:rsidP="00485109">
            <w:pPr>
              <w:spacing w:line="240" w:lineRule="atLeast"/>
              <w:ind w:leftChars="100" w:left="240"/>
              <w:rPr>
                <w:rFonts w:ascii="Times New Roman" w:eastAsia="標楷體" w:hAnsi="Times New Roman"/>
                <w:color w:val="000000" w:themeColor="text1"/>
                <w:sz w:val="25"/>
                <w:szCs w:val="25"/>
              </w:rPr>
            </w:pPr>
            <w:r w:rsidRPr="0068216D">
              <w:rPr>
                <w:rFonts w:ascii="Times New Roman" w:eastAsia="標楷體" w:hAnsi="Times New Roman" w:hint="eastAsia"/>
                <w:color w:val="000000" w:themeColor="text1"/>
                <w:sz w:val="25"/>
                <w:szCs w:val="25"/>
              </w:rPr>
              <w:t>35.2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</w:tcBorders>
            <w:noWrap/>
            <w:vAlign w:val="center"/>
          </w:tcPr>
          <w:p w:rsidR="00AF2EE4" w:rsidRPr="0068216D" w:rsidRDefault="00AF2EE4" w:rsidP="00485109">
            <w:pPr>
              <w:spacing w:line="240" w:lineRule="atLeast"/>
              <w:ind w:leftChars="100" w:left="240"/>
              <w:rPr>
                <w:rFonts w:ascii="Times New Roman" w:eastAsia="標楷體" w:hAnsi="Times New Roman"/>
                <w:color w:val="000000" w:themeColor="text1"/>
                <w:sz w:val="25"/>
                <w:szCs w:val="25"/>
              </w:rPr>
            </w:pPr>
            <w:r w:rsidRPr="0068216D">
              <w:rPr>
                <w:rFonts w:ascii="Times New Roman" w:eastAsia="標楷體" w:hAnsi="Times New Roman" w:hint="eastAsia"/>
                <w:color w:val="000000" w:themeColor="text1"/>
                <w:sz w:val="25"/>
                <w:szCs w:val="25"/>
              </w:rPr>
              <w:t>35.1</w:t>
            </w:r>
          </w:p>
        </w:tc>
      </w:tr>
      <w:tr w:rsidR="0068216D" w:rsidRPr="0068216D" w:rsidTr="00084854">
        <w:trPr>
          <w:cantSplit/>
          <w:trHeight w:val="425"/>
          <w:jc w:val="center"/>
        </w:trPr>
        <w:tc>
          <w:tcPr>
            <w:tcW w:w="1191" w:type="dxa"/>
            <w:tcBorders>
              <w:right w:val="single" w:sz="6" w:space="0" w:color="auto"/>
            </w:tcBorders>
            <w:noWrap/>
            <w:vAlign w:val="center"/>
          </w:tcPr>
          <w:p w:rsidR="00AF2EE4" w:rsidRPr="0068216D" w:rsidRDefault="00AF2EE4" w:rsidP="00485109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5"/>
                <w:szCs w:val="25"/>
              </w:rPr>
            </w:pPr>
            <w:r w:rsidRPr="0068216D">
              <w:rPr>
                <w:rFonts w:ascii="Times New Roman" w:eastAsia="標楷體" w:hAnsi="Times New Roman"/>
                <w:color w:val="000000" w:themeColor="text1"/>
                <w:sz w:val="25"/>
                <w:szCs w:val="25"/>
              </w:rPr>
              <w:t>日本</w:t>
            </w:r>
          </w:p>
        </w:tc>
        <w:tc>
          <w:tcPr>
            <w:tcW w:w="9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F2EE4" w:rsidRPr="0068216D" w:rsidRDefault="00AF2EE4" w:rsidP="00485109">
            <w:pPr>
              <w:spacing w:line="240" w:lineRule="atLeast"/>
              <w:ind w:leftChars="100" w:left="240"/>
              <w:rPr>
                <w:rFonts w:ascii="Times New Roman" w:eastAsia="標楷體" w:hAnsi="Times New Roman"/>
                <w:color w:val="000000" w:themeColor="text1"/>
                <w:sz w:val="25"/>
                <w:szCs w:val="25"/>
              </w:rPr>
            </w:pPr>
            <w:r w:rsidRPr="0068216D">
              <w:rPr>
                <w:rFonts w:ascii="Times New Roman" w:eastAsia="標楷體" w:hAnsi="Times New Roman" w:hint="eastAsia"/>
                <w:color w:val="000000" w:themeColor="text1"/>
                <w:sz w:val="25"/>
                <w:szCs w:val="25"/>
              </w:rPr>
              <w:t>31.4</w:t>
            </w:r>
          </w:p>
        </w:tc>
        <w:tc>
          <w:tcPr>
            <w:tcW w:w="98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F2EE4" w:rsidRPr="0068216D" w:rsidRDefault="00AF2EE4" w:rsidP="00485109">
            <w:pPr>
              <w:spacing w:line="240" w:lineRule="atLeast"/>
              <w:ind w:leftChars="100" w:left="240"/>
              <w:rPr>
                <w:rFonts w:ascii="Times New Roman" w:eastAsia="標楷體" w:hAnsi="Times New Roman"/>
                <w:color w:val="000000" w:themeColor="text1"/>
                <w:sz w:val="25"/>
                <w:szCs w:val="25"/>
              </w:rPr>
            </w:pPr>
            <w:r w:rsidRPr="0068216D">
              <w:rPr>
                <w:rFonts w:ascii="Times New Roman" w:eastAsia="標楷體" w:hAnsi="Times New Roman" w:hint="eastAsia"/>
                <w:color w:val="000000" w:themeColor="text1"/>
                <w:sz w:val="25"/>
                <w:szCs w:val="25"/>
              </w:rPr>
              <w:t>29.0</w:t>
            </w:r>
          </w:p>
        </w:tc>
        <w:tc>
          <w:tcPr>
            <w:tcW w:w="98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F2EE4" w:rsidRPr="0068216D" w:rsidRDefault="00AF2EE4" w:rsidP="00485109">
            <w:pPr>
              <w:spacing w:line="240" w:lineRule="atLeast"/>
              <w:ind w:leftChars="100" w:left="240"/>
              <w:rPr>
                <w:rFonts w:ascii="Times New Roman" w:eastAsia="標楷體" w:hAnsi="Times New Roman"/>
                <w:color w:val="000000" w:themeColor="text1"/>
                <w:sz w:val="25"/>
                <w:szCs w:val="25"/>
              </w:rPr>
            </w:pPr>
            <w:r w:rsidRPr="0068216D">
              <w:rPr>
                <w:rFonts w:ascii="Times New Roman" w:eastAsia="標楷體" w:hAnsi="Times New Roman" w:hint="eastAsia"/>
                <w:color w:val="000000" w:themeColor="text1"/>
                <w:sz w:val="25"/>
                <w:szCs w:val="25"/>
              </w:rPr>
              <w:t>32.0</w:t>
            </w:r>
          </w:p>
        </w:tc>
        <w:tc>
          <w:tcPr>
            <w:tcW w:w="9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F2EE4" w:rsidRPr="0068216D" w:rsidRDefault="00AF2EE4" w:rsidP="00485109">
            <w:pPr>
              <w:spacing w:line="240" w:lineRule="atLeast"/>
              <w:ind w:leftChars="100" w:left="240"/>
              <w:rPr>
                <w:rFonts w:ascii="Times New Roman" w:eastAsia="標楷體" w:hAnsi="Times New Roman"/>
                <w:color w:val="000000" w:themeColor="text1"/>
                <w:sz w:val="25"/>
                <w:szCs w:val="25"/>
              </w:rPr>
            </w:pPr>
            <w:r w:rsidRPr="0068216D">
              <w:rPr>
                <w:rFonts w:ascii="Times New Roman" w:eastAsia="標楷體" w:hAnsi="Times New Roman" w:hint="eastAsia"/>
                <w:color w:val="000000" w:themeColor="text1"/>
                <w:sz w:val="25"/>
                <w:szCs w:val="25"/>
              </w:rPr>
              <w:t>31.9</w:t>
            </w:r>
          </w:p>
        </w:tc>
        <w:tc>
          <w:tcPr>
            <w:tcW w:w="98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F2EE4" w:rsidRPr="0068216D" w:rsidRDefault="00AF2EE4" w:rsidP="00485109">
            <w:pPr>
              <w:spacing w:line="240" w:lineRule="atLeast"/>
              <w:ind w:leftChars="100" w:left="240"/>
              <w:rPr>
                <w:rFonts w:ascii="Times New Roman" w:eastAsia="標楷體" w:hAnsi="Times New Roman"/>
                <w:color w:val="000000" w:themeColor="text1"/>
                <w:sz w:val="25"/>
                <w:szCs w:val="25"/>
              </w:rPr>
            </w:pPr>
            <w:r w:rsidRPr="0068216D">
              <w:rPr>
                <w:rFonts w:ascii="Times New Roman" w:eastAsia="標楷體" w:hAnsi="Times New Roman" w:hint="eastAsia"/>
                <w:color w:val="000000" w:themeColor="text1"/>
                <w:sz w:val="25"/>
                <w:szCs w:val="25"/>
              </w:rPr>
              <w:t>30.6</w:t>
            </w:r>
          </w:p>
        </w:tc>
        <w:tc>
          <w:tcPr>
            <w:tcW w:w="987" w:type="dxa"/>
            <w:tcBorders>
              <w:left w:val="single" w:sz="6" w:space="0" w:color="auto"/>
            </w:tcBorders>
            <w:noWrap/>
            <w:vAlign w:val="center"/>
          </w:tcPr>
          <w:p w:rsidR="00AF2EE4" w:rsidRPr="0068216D" w:rsidRDefault="00AF2EE4" w:rsidP="00485109">
            <w:pPr>
              <w:spacing w:line="240" w:lineRule="atLeast"/>
              <w:ind w:leftChars="100" w:left="240"/>
              <w:rPr>
                <w:rFonts w:ascii="Times New Roman" w:eastAsia="標楷體" w:hAnsi="Times New Roman"/>
                <w:color w:val="000000" w:themeColor="text1"/>
                <w:sz w:val="25"/>
                <w:szCs w:val="25"/>
              </w:rPr>
            </w:pPr>
            <w:r w:rsidRPr="0068216D">
              <w:rPr>
                <w:rFonts w:ascii="Times New Roman" w:eastAsia="標楷體" w:hAnsi="Times New Roman" w:hint="eastAsia"/>
                <w:color w:val="000000" w:themeColor="text1"/>
                <w:sz w:val="25"/>
                <w:szCs w:val="25"/>
              </w:rPr>
              <w:t>30.1</w:t>
            </w:r>
          </w:p>
        </w:tc>
      </w:tr>
      <w:tr w:rsidR="0068216D" w:rsidRPr="0068216D" w:rsidTr="00084854">
        <w:trPr>
          <w:cantSplit/>
          <w:trHeight w:val="425"/>
          <w:jc w:val="center"/>
        </w:trPr>
        <w:tc>
          <w:tcPr>
            <w:tcW w:w="1191" w:type="dxa"/>
            <w:tcBorders>
              <w:right w:val="single" w:sz="6" w:space="0" w:color="auto"/>
            </w:tcBorders>
            <w:noWrap/>
            <w:vAlign w:val="center"/>
          </w:tcPr>
          <w:p w:rsidR="00AF2EE4" w:rsidRPr="0068216D" w:rsidRDefault="00AF2EE4" w:rsidP="00485109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5"/>
                <w:szCs w:val="25"/>
              </w:rPr>
            </w:pPr>
            <w:r w:rsidRPr="0068216D">
              <w:rPr>
                <w:rFonts w:ascii="Times New Roman" w:eastAsia="標楷體" w:hAnsi="Times New Roman" w:hint="eastAsia"/>
                <w:color w:val="000000" w:themeColor="text1"/>
                <w:sz w:val="25"/>
                <w:szCs w:val="25"/>
              </w:rPr>
              <w:t>南韓</w:t>
            </w:r>
          </w:p>
        </w:tc>
        <w:tc>
          <w:tcPr>
            <w:tcW w:w="9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F2EE4" w:rsidRPr="0068216D" w:rsidRDefault="00AF2EE4" w:rsidP="00485109">
            <w:pPr>
              <w:spacing w:line="240" w:lineRule="atLeast"/>
              <w:ind w:leftChars="100" w:left="240"/>
              <w:rPr>
                <w:rFonts w:ascii="Times New Roman" w:eastAsia="標楷體" w:hAnsi="Times New Roman"/>
                <w:color w:val="000000" w:themeColor="text1"/>
                <w:sz w:val="25"/>
                <w:szCs w:val="25"/>
              </w:rPr>
            </w:pPr>
            <w:r w:rsidRPr="0068216D">
              <w:rPr>
                <w:rFonts w:ascii="Times New Roman" w:eastAsia="標楷體" w:hAnsi="Times New Roman" w:hint="eastAsia"/>
                <w:color w:val="000000" w:themeColor="text1"/>
                <w:sz w:val="25"/>
                <w:szCs w:val="25"/>
              </w:rPr>
              <w:t>24.7</w:t>
            </w:r>
          </w:p>
        </w:tc>
        <w:tc>
          <w:tcPr>
            <w:tcW w:w="98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F2EE4" w:rsidRPr="0068216D" w:rsidRDefault="00AF2EE4" w:rsidP="00485109">
            <w:pPr>
              <w:spacing w:line="240" w:lineRule="atLeast"/>
              <w:ind w:leftChars="100" w:left="240"/>
              <w:rPr>
                <w:rFonts w:ascii="Times New Roman" w:eastAsia="標楷體" w:hAnsi="Times New Roman"/>
                <w:color w:val="000000" w:themeColor="text1"/>
                <w:sz w:val="25"/>
                <w:szCs w:val="25"/>
              </w:rPr>
            </w:pPr>
            <w:r w:rsidRPr="0068216D">
              <w:rPr>
                <w:rFonts w:ascii="Times New Roman" w:eastAsia="標楷體" w:hAnsi="Times New Roman" w:hint="eastAsia"/>
                <w:color w:val="000000" w:themeColor="text1"/>
                <w:sz w:val="25"/>
                <w:szCs w:val="25"/>
              </w:rPr>
              <w:t>22.5</w:t>
            </w:r>
          </w:p>
        </w:tc>
        <w:tc>
          <w:tcPr>
            <w:tcW w:w="98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F2EE4" w:rsidRPr="0068216D" w:rsidRDefault="00AF2EE4" w:rsidP="00485109">
            <w:pPr>
              <w:spacing w:line="240" w:lineRule="atLeast"/>
              <w:ind w:leftChars="100" w:left="240"/>
              <w:rPr>
                <w:rFonts w:ascii="Times New Roman" w:eastAsia="標楷體" w:hAnsi="Times New Roman"/>
                <w:color w:val="000000" w:themeColor="text1"/>
                <w:sz w:val="25"/>
                <w:szCs w:val="25"/>
              </w:rPr>
            </w:pPr>
            <w:r w:rsidRPr="0068216D">
              <w:rPr>
                <w:rFonts w:ascii="Times New Roman" w:eastAsia="標楷體" w:hAnsi="Times New Roman" w:hint="eastAsia"/>
                <w:color w:val="000000" w:themeColor="text1"/>
                <w:sz w:val="25"/>
                <w:szCs w:val="25"/>
              </w:rPr>
              <w:t>23.3</w:t>
            </w:r>
          </w:p>
        </w:tc>
        <w:tc>
          <w:tcPr>
            <w:tcW w:w="9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F2EE4" w:rsidRPr="0068216D" w:rsidRDefault="00AF2EE4" w:rsidP="00485109">
            <w:pPr>
              <w:spacing w:line="240" w:lineRule="atLeast"/>
              <w:ind w:leftChars="100" w:left="240"/>
              <w:rPr>
                <w:rFonts w:ascii="Times New Roman" w:eastAsia="標楷體" w:hAnsi="Times New Roman"/>
                <w:color w:val="000000" w:themeColor="text1"/>
                <w:sz w:val="25"/>
                <w:szCs w:val="25"/>
              </w:rPr>
            </w:pPr>
            <w:r w:rsidRPr="0068216D">
              <w:rPr>
                <w:rFonts w:ascii="Times New Roman" w:eastAsia="標楷體" w:hAnsi="Times New Roman" w:hint="eastAsia"/>
                <w:color w:val="000000" w:themeColor="text1"/>
                <w:sz w:val="25"/>
                <w:szCs w:val="25"/>
              </w:rPr>
              <w:t>23.6</w:t>
            </w:r>
          </w:p>
        </w:tc>
        <w:tc>
          <w:tcPr>
            <w:tcW w:w="98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F2EE4" w:rsidRPr="0068216D" w:rsidRDefault="00AF2EE4" w:rsidP="00485109">
            <w:pPr>
              <w:spacing w:line="240" w:lineRule="atLeast"/>
              <w:ind w:leftChars="100" w:left="240"/>
              <w:rPr>
                <w:rFonts w:ascii="Times New Roman" w:eastAsia="標楷體" w:hAnsi="Times New Roman"/>
                <w:color w:val="000000" w:themeColor="text1"/>
                <w:sz w:val="25"/>
                <w:szCs w:val="25"/>
              </w:rPr>
            </w:pPr>
            <w:r w:rsidRPr="0068216D">
              <w:rPr>
                <w:rFonts w:ascii="Times New Roman" w:eastAsia="標楷體" w:hAnsi="Times New Roman" w:hint="eastAsia"/>
                <w:color w:val="000000" w:themeColor="text1"/>
                <w:sz w:val="25"/>
                <w:szCs w:val="25"/>
              </w:rPr>
              <w:t>22.1</w:t>
            </w:r>
          </w:p>
        </w:tc>
        <w:tc>
          <w:tcPr>
            <w:tcW w:w="987" w:type="dxa"/>
            <w:tcBorders>
              <w:left w:val="single" w:sz="6" w:space="0" w:color="auto"/>
            </w:tcBorders>
            <w:noWrap/>
            <w:vAlign w:val="center"/>
          </w:tcPr>
          <w:p w:rsidR="00AF2EE4" w:rsidRPr="0068216D" w:rsidRDefault="00AF2EE4" w:rsidP="00485109">
            <w:pPr>
              <w:spacing w:line="240" w:lineRule="atLeast"/>
              <w:ind w:leftChars="100" w:left="240"/>
              <w:rPr>
                <w:rFonts w:ascii="Times New Roman" w:eastAsia="標楷體" w:hAnsi="Times New Roman"/>
                <w:color w:val="000000" w:themeColor="text1"/>
                <w:sz w:val="25"/>
                <w:szCs w:val="25"/>
              </w:rPr>
            </w:pPr>
            <w:r w:rsidRPr="0068216D">
              <w:rPr>
                <w:rFonts w:ascii="Times New Roman" w:eastAsia="標楷體" w:hAnsi="Times New Roman" w:hint="eastAsia"/>
                <w:color w:val="000000" w:themeColor="text1"/>
                <w:sz w:val="25"/>
                <w:szCs w:val="25"/>
              </w:rPr>
              <w:t>22.2</w:t>
            </w:r>
          </w:p>
        </w:tc>
      </w:tr>
      <w:tr w:rsidR="0068216D" w:rsidRPr="0068216D" w:rsidTr="00084854">
        <w:trPr>
          <w:cantSplit/>
          <w:trHeight w:val="425"/>
          <w:jc w:val="center"/>
        </w:trPr>
        <w:tc>
          <w:tcPr>
            <w:tcW w:w="1191" w:type="dxa"/>
            <w:tcBorders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F2EE4" w:rsidRPr="0068216D" w:rsidRDefault="00AF2EE4" w:rsidP="00485109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5"/>
                <w:szCs w:val="25"/>
              </w:rPr>
            </w:pPr>
            <w:r w:rsidRPr="0068216D">
              <w:rPr>
                <w:rFonts w:ascii="Times New Roman" w:eastAsia="標楷體" w:hAnsi="Times New Roman" w:hint="eastAsia"/>
                <w:color w:val="000000" w:themeColor="text1"/>
                <w:sz w:val="25"/>
                <w:szCs w:val="25"/>
              </w:rPr>
              <w:t>臺灣</w:t>
            </w:r>
          </w:p>
        </w:tc>
        <w:tc>
          <w:tcPr>
            <w:tcW w:w="9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EE4" w:rsidRPr="0068216D" w:rsidRDefault="00AF2EE4" w:rsidP="00485109">
            <w:pPr>
              <w:spacing w:line="240" w:lineRule="atLeast"/>
              <w:ind w:leftChars="100" w:left="240"/>
              <w:rPr>
                <w:rFonts w:ascii="Times New Roman" w:eastAsia="標楷體" w:hAnsi="Times New Roman"/>
                <w:color w:val="000000" w:themeColor="text1"/>
                <w:sz w:val="25"/>
                <w:szCs w:val="25"/>
              </w:rPr>
            </w:pPr>
            <w:r w:rsidRPr="0068216D">
              <w:rPr>
                <w:rFonts w:ascii="Times New Roman" w:eastAsia="標楷體" w:hAnsi="Times New Roman" w:hint="eastAsia"/>
                <w:color w:val="000000" w:themeColor="text1"/>
                <w:sz w:val="25"/>
                <w:szCs w:val="25"/>
              </w:rPr>
              <w:t>23.3</w:t>
            </w:r>
          </w:p>
        </w:tc>
        <w:tc>
          <w:tcPr>
            <w:tcW w:w="98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EE4" w:rsidRPr="0068216D" w:rsidRDefault="00AF2EE4" w:rsidP="00485109">
            <w:pPr>
              <w:spacing w:line="240" w:lineRule="atLeast"/>
              <w:ind w:leftChars="100" w:left="240"/>
              <w:rPr>
                <w:rFonts w:ascii="Times New Roman" w:eastAsia="標楷體" w:hAnsi="Times New Roman"/>
                <w:color w:val="000000" w:themeColor="text1"/>
                <w:sz w:val="25"/>
                <w:szCs w:val="25"/>
              </w:rPr>
            </w:pPr>
            <w:r w:rsidRPr="0068216D">
              <w:rPr>
                <w:rFonts w:ascii="Times New Roman" w:eastAsia="標楷體" w:hAnsi="Times New Roman" w:hint="eastAsia"/>
                <w:color w:val="000000" w:themeColor="text1"/>
                <w:sz w:val="25"/>
                <w:szCs w:val="25"/>
              </w:rPr>
              <w:t>22.0</w:t>
            </w:r>
          </w:p>
        </w:tc>
        <w:tc>
          <w:tcPr>
            <w:tcW w:w="98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EE4" w:rsidRPr="0068216D" w:rsidRDefault="00AF2EE4" w:rsidP="00485109">
            <w:pPr>
              <w:spacing w:line="240" w:lineRule="atLeast"/>
              <w:ind w:leftChars="100" w:left="240"/>
              <w:rPr>
                <w:rFonts w:ascii="Times New Roman" w:eastAsia="標楷體" w:hAnsi="Times New Roman"/>
                <w:color w:val="000000" w:themeColor="text1"/>
                <w:sz w:val="25"/>
                <w:szCs w:val="25"/>
              </w:rPr>
            </w:pPr>
            <w:r w:rsidRPr="0068216D">
              <w:rPr>
                <w:rFonts w:ascii="Times New Roman" w:eastAsia="標楷體" w:hAnsi="Times New Roman" w:hint="eastAsia"/>
                <w:color w:val="000000" w:themeColor="text1"/>
                <w:sz w:val="25"/>
                <w:szCs w:val="25"/>
              </w:rPr>
              <w:t>25.0</w:t>
            </w:r>
          </w:p>
        </w:tc>
        <w:tc>
          <w:tcPr>
            <w:tcW w:w="9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EE4" w:rsidRPr="0068216D" w:rsidRDefault="00AF2EE4" w:rsidP="00485109">
            <w:pPr>
              <w:spacing w:line="240" w:lineRule="atLeast"/>
              <w:ind w:leftChars="100" w:left="240"/>
              <w:rPr>
                <w:rFonts w:ascii="Times New Roman" w:eastAsia="標楷體" w:hAnsi="Times New Roman"/>
                <w:color w:val="000000" w:themeColor="text1"/>
                <w:sz w:val="25"/>
                <w:szCs w:val="25"/>
              </w:rPr>
            </w:pPr>
            <w:r w:rsidRPr="0068216D">
              <w:rPr>
                <w:rFonts w:ascii="Times New Roman" w:eastAsia="標楷體" w:hAnsi="Times New Roman" w:hint="eastAsia"/>
                <w:color w:val="000000" w:themeColor="text1"/>
                <w:sz w:val="25"/>
                <w:szCs w:val="25"/>
              </w:rPr>
              <w:t>22.9</w:t>
            </w:r>
          </w:p>
        </w:tc>
        <w:tc>
          <w:tcPr>
            <w:tcW w:w="98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EE4" w:rsidRPr="0068216D" w:rsidRDefault="00AF2EE4" w:rsidP="00485109">
            <w:pPr>
              <w:spacing w:line="240" w:lineRule="atLeast"/>
              <w:ind w:leftChars="100" w:left="240"/>
              <w:rPr>
                <w:rFonts w:ascii="Times New Roman" w:eastAsia="標楷體" w:hAnsi="Times New Roman"/>
                <w:color w:val="000000" w:themeColor="text1"/>
                <w:sz w:val="25"/>
                <w:szCs w:val="25"/>
              </w:rPr>
            </w:pPr>
            <w:r w:rsidRPr="0068216D">
              <w:rPr>
                <w:rFonts w:ascii="Times New Roman" w:eastAsia="標楷體" w:hAnsi="Times New Roman" w:hint="eastAsia"/>
                <w:color w:val="000000" w:themeColor="text1"/>
                <w:sz w:val="25"/>
                <w:szCs w:val="25"/>
              </w:rPr>
              <w:t>21.9</w:t>
            </w:r>
          </w:p>
        </w:tc>
        <w:tc>
          <w:tcPr>
            <w:tcW w:w="987" w:type="dxa"/>
            <w:tcBorders>
              <w:left w:val="single" w:sz="6" w:space="0" w:color="auto"/>
              <w:bottom w:val="single" w:sz="6" w:space="0" w:color="auto"/>
            </w:tcBorders>
            <w:noWrap/>
            <w:vAlign w:val="center"/>
          </w:tcPr>
          <w:p w:rsidR="00AF2EE4" w:rsidRPr="0068216D" w:rsidRDefault="00AF2EE4" w:rsidP="00485109">
            <w:pPr>
              <w:spacing w:line="240" w:lineRule="atLeast"/>
              <w:ind w:leftChars="100" w:left="240"/>
              <w:rPr>
                <w:rFonts w:ascii="Times New Roman" w:eastAsia="標楷體" w:hAnsi="Times New Roman"/>
                <w:color w:val="000000" w:themeColor="text1"/>
                <w:sz w:val="25"/>
                <w:szCs w:val="25"/>
              </w:rPr>
            </w:pPr>
            <w:r w:rsidRPr="0068216D">
              <w:rPr>
                <w:rFonts w:ascii="Times New Roman" w:eastAsia="標楷體" w:hAnsi="Times New Roman" w:hint="eastAsia"/>
                <w:color w:val="000000" w:themeColor="text1"/>
                <w:sz w:val="25"/>
                <w:szCs w:val="25"/>
              </w:rPr>
              <w:t>22.5</w:t>
            </w:r>
          </w:p>
        </w:tc>
      </w:tr>
    </w:tbl>
    <w:p w:rsidR="00400BAE" w:rsidRPr="0068216D" w:rsidRDefault="00400BAE" w:rsidP="00AF2EE4">
      <w:pPr>
        <w:pStyle w:val="ac"/>
        <w:spacing w:beforeLines="30" w:before="72"/>
        <w:ind w:leftChars="0" w:left="0" w:firstLineChars="322" w:firstLine="708"/>
        <w:rPr>
          <w:color w:val="000000" w:themeColor="text1"/>
        </w:rPr>
      </w:pPr>
      <w:r w:rsidRPr="0068216D">
        <w:rPr>
          <w:rFonts w:hint="eastAsia"/>
          <w:color w:val="000000" w:themeColor="text1"/>
        </w:rPr>
        <w:t>資料來源：行政院主計總處、美國</w:t>
      </w:r>
      <w:r w:rsidRPr="0068216D">
        <w:rPr>
          <w:rFonts w:eastAsia="新細明體"/>
          <w:color w:val="000000" w:themeColor="text1"/>
          <w:sz w:val="25"/>
          <w:szCs w:val="25"/>
        </w:rPr>
        <w:t>BEA</w:t>
      </w:r>
      <w:r w:rsidRPr="0068216D">
        <w:rPr>
          <w:rFonts w:hint="eastAsia"/>
          <w:color w:val="000000" w:themeColor="text1"/>
        </w:rPr>
        <w:t>、日本內閣府、南韓銀行。</w:t>
      </w:r>
    </w:p>
    <w:p w:rsidR="007A797C" w:rsidRPr="0068216D" w:rsidRDefault="007A797C" w:rsidP="00B91B9D">
      <w:pPr>
        <w:pStyle w:val="k1a"/>
        <w:spacing w:beforeLines="120" w:before="288" w:after="120"/>
        <w:ind w:left="288" w:hanging="288"/>
        <w:rPr>
          <w:color w:val="000000" w:themeColor="text1"/>
        </w:rPr>
      </w:pPr>
      <w:r w:rsidRPr="0068216D">
        <w:rPr>
          <w:rFonts w:hint="eastAsia"/>
          <w:color w:val="000000" w:themeColor="text1"/>
        </w:rPr>
        <w:t>五、實質薪資成長之提升</w:t>
      </w:r>
    </w:p>
    <w:p w:rsidR="007A797C" w:rsidRPr="0068216D" w:rsidRDefault="007A797C" w:rsidP="00400BAE">
      <w:pPr>
        <w:pStyle w:val="k12"/>
        <w:ind w:left="240" w:firstLine="605"/>
        <w:rPr>
          <w:color w:val="000000" w:themeColor="text1"/>
        </w:rPr>
      </w:pPr>
      <w:r w:rsidRPr="0068216D">
        <w:rPr>
          <w:rFonts w:hint="eastAsia"/>
          <w:color w:val="000000" w:themeColor="text1"/>
        </w:rPr>
        <w:t>89</w:t>
      </w:r>
      <w:r w:rsidRPr="0068216D">
        <w:rPr>
          <w:rFonts w:hint="eastAsia"/>
          <w:color w:val="000000" w:themeColor="text1"/>
        </w:rPr>
        <w:t>至</w:t>
      </w:r>
      <w:r w:rsidRPr="0068216D">
        <w:rPr>
          <w:rFonts w:hint="eastAsia"/>
          <w:color w:val="000000" w:themeColor="text1"/>
        </w:rPr>
        <w:t>102</w:t>
      </w:r>
      <w:r w:rsidRPr="0068216D">
        <w:rPr>
          <w:rFonts w:hint="eastAsia"/>
          <w:color w:val="000000" w:themeColor="text1"/>
        </w:rPr>
        <w:t>年臺灣平均經濟成長率</w:t>
      </w:r>
      <w:r w:rsidR="005970EF" w:rsidRPr="0068216D">
        <w:rPr>
          <w:rFonts w:hint="eastAsia"/>
          <w:color w:val="000000" w:themeColor="text1"/>
        </w:rPr>
        <w:t>4.06</w:t>
      </w:r>
      <w:r w:rsidRPr="0068216D">
        <w:rPr>
          <w:rFonts w:hint="eastAsia"/>
          <w:color w:val="000000" w:themeColor="text1"/>
        </w:rPr>
        <w:t>%</w:t>
      </w:r>
      <w:r w:rsidRPr="0068216D">
        <w:rPr>
          <w:rFonts w:hint="eastAsia"/>
          <w:color w:val="000000" w:themeColor="text1"/>
        </w:rPr>
        <w:t>，惟工業及服務業受僱員工平均名目薪資成長率</w:t>
      </w:r>
      <w:r w:rsidRPr="0068216D">
        <w:rPr>
          <w:rFonts w:hint="eastAsia"/>
          <w:color w:val="000000" w:themeColor="text1"/>
        </w:rPr>
        <w:t>0.8</w:t>
      </w:r>
      <w:r w:rsidR="001C2D9A" w:rsidRPr="0068216D">
        <w:rPr>
          <w:rFonts w:hint="eastAsia"/>
          <w:color w:val="000000" w:themeColor="text1"/>
        </w:rPr>
        <w:t>2</w:t>
      </w:r>
      <w:r w:rsidRPr="0068216D">
        <w:rPr>
          <w:rFonts w:hint="eastAsia"/>
          <w:color w:val="000000" w:themeColor="text1"/>
        </w:rPr>
        <w:t>%</w:t>
      </w:r>
      <w:r w:rsidRPr="0068216D">
        <w:rPr>
          <w:rFonts w:hint="eastAsia"/>
          <w:color w:val="000000" w:themeColor="text1"/>
        </w:rPr>
        <w:t>，另扣除物價漲幅後，平均實質薪資成長率為</w:t>
      </w:r>
      <w:r w:rsidRPr="0068216D">
        <w:rPr>
          <w:rFonts w:hint="eastAsia"/>
          <w:color w:val="000000" w:themeColor="text1"/>
        </w:rPr>
        <w:t>-0.2</w:t>
      </w:r>
      <w:r w:rsidR="001C2D9A" w:rsidRPr="0068216D">
        <w:rPr>
          <w:rFonts w:hint="eastAsia"/>
          <w:color w:val="000000" w:themeColor="text1"/>
        </w:rPr>
        <w:t>3</w:t>
      </w:r>
      <w:r w:rsidRPr="0068216D">
        <w:rPr>
          <w:rFonts w:hint="eastAsia"/>
          <w:color w:val="000000" w:themeColor="text1"/>
        </w:rPr>
        <w:t>%</w:t>
      </w:r>
      <w:r w:rsidRPr="0068216D">
        <w:rPr>
          <w:rFonts w:hint="eastAsia"/>
          <w:color w:val="000000" w:themeColor="text1"/>
        </w:rPr>
        <w:t>，主要原因如次：</w:t>
      </w:r>
    </w:p>
    <w:p w:rsidR="007A797C" w:rsidRPr="0068216D" w:rsidRDefault="007A797C" w:rsidP="00980F46">
      <w:pPr>
        <w:pStyle w:val="k2a"/>
        <w:ind w:left="792" w:hanging="576"/>
        <w:rPr>
          <w:color w:val="000000" w:themeColor="text1"/>
        </w:rPr>
      </w:pPr>
      <w:r w:rsidRPr="0068216D">
        <w:rPr>
          <w:rFonts w:ascii="標楷體" w:hAnsi="標楷體" w:hint="eastAsia"/>
          <w:color w:val="000000" w:themeColor="text1"/>
        </w:rPr>
        <w:lastRenderedPageBreak/>
        <w:t>(</w:t>
      </w:r>
      <w:proofErr w:type="gramStart"/>
      <w:r w:rsidRPr="0068216D">
        <w:rPr>
          <w:rFonts w:ascii="標楷體" w:hAnsi="標楷體" w:hint="eastAsia"/>
          <w:color w:val="000000" w:themeColor="text1"/>
        </w:rPr>
        <w:t>一</w:t>
      </w:r>
      <w:proofErr w:type="gramEnd"/>
      <w:r w:rsidRPr="0068216D">
        <w:rPr>
          <w:rFonts w:ascii="標楷體" w:hAnsi="標楷體" w:hint="eastAsia"/>
          <w:color w:val="000000" w:themeColor="text1"/>
        </w:rPr>
        <w:t>)</w:t>
      </w:r>
      <w:r w:rsidR="00C229C0" w:rsidRPr="0068216D">
        <w:rPr>
          <w:rFonts w:ascii="標楷體" w:hAnsi="標楷體" w:hint="eastAsia"/>
          <w:color w:val="000000" w:themeColor="text1"/>
        </w:rPr>
        <w:t>部分</w:t>
      </w:r>
      <w:r w:rsidRPr="0068216D">
        <w:rPr>
          <w:rFonts w:hint="eastAsia"/>
          <w:color w:val="000000" w:themeColor="text1"/>
        </w:rPr>
        <w:t>產業外移與</w:t>
      </w:r>
      <w:r w:rsidR="00C229C0" w:rsidRPr="0068216D">
        <w:rPr>
          <w:rFonts w:hint="eastAsia"/>
          <w:color w:val="000000" w:themeColor="text1"/>
        </w:rPr>
        <w:t>技術</w:t>
      </w:r>
      <w:r w:rsidRPr="0068216D">
        <w:rPr>
          <w:rFonts w:hint="eastAsia"/>
          <w:color w:val="000000" w:themeColor="text1"/>
        </w:rPr>
        <w:t>升級不力，限縮國內薪資成長</w:t>
      </w:r>
    </w:p>
    <w:p w:rsidR="007A797C" w:rsidRPr="0068216D" w:rsidRDefault="007A797C" w:rsidP="00400BAE">
      <w:pPr>
        <w:pStyle w:val="k22"/>
        <w:ind w:left="792" w:firstLine="576"/>
        <w:rPr>
          <w:color w:val="000000" w:themeColor="text1"/>
        </w:rPr>
      </w:pPr>
      <w:r w:rsidRPr="0068216D">
        <w:rPr>
          <w:rFonts w:hint="eastAsia"/>
          <w:color w:val="000000" w:themeColor="text1"/>
        </w:rPr>
        <w:t>我國出口集中於</w:t>
      </w:r>
      <w:r w:rsidRPr="0068216D">
        <w:rPr>
          <w:rFonts w:hint="eastAsia"/>
          <w:color w:val="000000" w:themeColor="text1"/>
        </w:rPr>
        <w:t>ICT</w:t>
      </w:r>
      <w:r w:rsidRPr="0068216D">
        <w:rPr>
          <w:rFonts w:hint="eastAsia"/>
          <w:color w:val="000000" w:themeColor="text1"/>
        </w:rPr>
        <w:t>產品，多以代工生產模式為主，產業</w:t>
      </w:r>
      <w:proofErr w:type="gramStart"/>
      <w:r w:rsidRPr="0068216D">
        <w:rPr>
          <w:rFonts w:hint="eastAsia"/>
          <w:color w:val="000000" w:themeColor="text1"/>
        </w:rPr>
        <w:t>微利化</w:t>
      </w:r>
      <w:proofErr w:type="gramEnd"/>
      <w:r w:rsidRPr="0068216D">
        <w:rPr>
          <w:rFonts w:hint="eastAsia"/>
          <w:color w:val="000000" w:themeColor="text1"/>
        </w:rPr>
        <w:t>；加以產業外移，海外生產比重上升，限縮國內薪資成長。就要素所得觀察，</w:t>
      </w:r>
      <w:r w:rsidR="00954BC8" w:rsidRPr="0068216D">
        <w:rPr>
          <w:rFonts w:hint="eastAsia"/>
          <w:color w:val="000000" w:themeColor="text1"/>
        </w:rPr>
        <w:t>102</w:t>
      </w:r>
      <w:r w:rsidR="00954BC8" w:rsidRPr="0068216D">
        <w:rPr>
          <w:rFonts w:hint="eastAsia"/>
          <w:color w:val="000000" w:themeColor="text1"/>
        </w:rPr>
        <w:t>年</w:t>
      </w:r>
      <w:r w:rsidR="00621D4D" w:rsidRPr="0068216D">
        <w:rPr>
          <w:rFonts w:hint="eastAsia"/>
          <w:color w:val="000000" w:themeColor="text1"/>
        </w:rPr>
        <w:t>我國受</w:t>
      </w:r>
      <w:proofErr w:type="gramStart"/>
      <w:r w:rsidR="00621D4D" w:rsidRPr="0068216D">
        <w:rPr>
          <w:rFonts w:hint="eastAsia"/>
          <w:color w:val="000000" w:themeColor="text1"/>
        </w:rPr>
        <w:t>僱</w:t>
      </w:r>
      <w:proofErr w:type="gramEnd"/>
      <w:r w:rsidR="00621D4D" w:rsidRPr="0068216D">
        <w:rPr>
          <w:rFonts w:hint="eastAsia"/>
          <w:color w:val="000000" w:themeColor="text1"/>
        </w:rPr>
        <w:t>人員報酬占</w:t>
      </w:r>
      <w:r w:rsidR="00621D4D" w:rsidRPr="0068216D">
        <w:rPr>
          <w:rFonts w:hint="eastAsia"/>
          <w:color w:val="000000" w:themeColor="text1"/>
        </w:rPr>
        <w:t>GDP</w:t>
      </w:r>
      <w:r w:rsidR="00621D4D" w:rsidRPr="0068216D">
        <w:rPr>
          <w:rFonts w:hint="eastAsia"/>
          <w:color w:val="000000" w:themeColor="text1"/>
        </w:rPr>
        <w:t>比重</w:t>
      </w:r>
      <w:r w:rsidR="00643C4E" w:rsidRPr="0068216D">
        <w:rPr>
          <w:rFonts w:hint="eastAsia"/>
          <w:color w:val="000000" w:themeColor="text1"/>
        </w:rPr>
        <w:t>為</w:t>
      </w:r>
      <w:r w:rsidR="00621D4D" w:rsidRPr="0068216D">
        <w:rPr>
          <w:rFonts w:hint="eastAsia"/>
          <w:color w:val="000000" w:themeColor="text1"/>
        </w:rPr>
        <w:t>44.7%</w:t>
      </w:r>
      <w:r w:rsidR="00621D4D" w:rsidRPr="0068216D">
        <w:rPr>
          <w:rFonts w:hint="eastAsia"/>
          <w:color w:val="000000" w:themeColor="text1"/>
        </w:rPr>
        <w:t>，</w:t>
      </w:r>
      <w:r w:rsidR="00643C4E" w:rsidRPr="0068216D">
        <w:rPr>
          <w:rFonts w:hint="eastAsia"/>
          <w:color w:val="000000" w:themeColor="text1"/>
        </w:rPr>
        <w:t>低於</w:t>
      </w:r>
      <w:r w:rsidR="00954BC8" w:rsidRPr="0068216D">
        <w:rPr>
          <w:rFonts w:hint="eastAsia"/>
          <w:color w:val="000000" w:themeColor="text1"/>
        </w:rPr>
        <w:t>上年的</w:t>
      </w:r>
      <w:r w:rsidR="00621D4D" w:rsidRPr="0068216D">
        <w:rPr>
          <w:rFonts w:hint="eastAsia"/>
          <w:color w:val="000000" w:themeColor="text1"/>
        </w:rPr>
        <w:t>45.</w:t>
      </w:r>
      <w:r w:rsidR="00954BC8" w:rsidRPr="0068216D">
        <w:rPr>
          <w:rFonts w:hint="eastAsia"/>
          <w:color w:val="000000" w:themeColor="text1"/>
        </w:rPr>
        <w:t>5</w:t>
      </w:r>
      <w:r w:rsidR="00621D4D" w:rsidRPr="0068216D">
        <w:rPr>
          <w:rFonts w:hint="eastAsia"/>
          <w:color w:val="000000" w:themeColor="text1"/>
        </w:rPr>
        <w:t>%</w:t>
      </w:r>
      <w:r w:rsidRPr="0068216D">
        <w:rPr>
          <w:rFonts w:hint="eastAsia"/>
          <w:color w:val="000000" w:themeColor="text1"/>
        </w:rPr>
        <w:t>；營業盈餘占</w:t>
      </w:r>
      <w:r w:rsidRPr="0068216D">
        <w:rPr>
          <w:rFonts w:hint="eastAsia"/>
          <w:color w:val="000000" w:themeColor="text1"/>
        </w:rPr>
        <w:t>GDP</w:t>
      </w:r>
      <w:r w:rsidRPr="0068216D">
        <w:rPr>
          <w:rFonts w:hint="eastAsia"/>
          <w:color w:val="000000" w:themeColor="text1"/>
        </w:rPr>
        <w:t>比重</w:t>
      </w:r>
      <w:r w:rsidR="00954BC8" w:rsidRPr="0068216D">
        <w:rPr>
          <w:rFonts w:hint="eastAsia"/>
          <w:color w:val="000000" w:themeColor="text1"/>
        </w:rPr>
        <w:t>33.5</w:t>
      </w:r>
      <w:r w:rsidR="00643C4E" w:rsidRPr="0068216D">
        <w:rPr>
          <w:rFonts w:hint="eastAsia"/>
          <w:color w:val="000000" w:themeColor="text1"/>
        </w:rPr>
        <w:t>%</w:t>
      </w:r>
      <w:r w:rsidR="00643C4E" w:rsidRPr="0068216D">
        <w:rPr>
          <w:rFonts w:hint="eastAsia"/>
          <w:color w:val="000000" w:themeColor="text1"/>
        </w:rPr>
        <w:t>，高於</w:t>
      </w:r>
      <w:r w:rsidR="00954BC8" w:rsidRPr="0068216D">
        <w:rPr>
          <w:rFonts w:hint="eastAsia"/>
          <w:color w:val="000000" w:themeColor="text1"/>
        </w:rPr>
        <w:t>上年的</w:t>
      </w:r>
      <w:r w:rsidR="00954BC8" w:rsidRPr="0068216D">
        <w:rPr>
          <w:rFonts w:hint="eastAsia"/>
          <w:color w:val="000000" w:themeColor="text1"/>
        </w:rPr>
        <w:t>32.0%</w:t>
      </w:r>
      <w:r w:rsidRPr="0068216D">
        <w:rPr>
          <w:rFonts w:hint="eastAsia"/>
          <w:color w:val="000000" w:themeColor="text1"/>
        </w:rPr>
        <w:t>，反映我國</w:t>
      </w:r>
      <w:r w:rsidR="00C229C0" w:rsidRPr="0068216D">
        <w:rPr>
          <w:rFonts w:hint="eastAsia"/>
          <w:color w:val="000000" w:themeColor="text1"/>
        </w:rPr>
        <w:t>經濟成長果實</w:t>
      </w:r>
      <w:r w:rsidR="00954BC8" w:rsidRPr="0068216D">
        <w:rPr>
          <w:rFonts w:hint="eastAsia"/>
          <w:color w:val="000000" w:themeColor="text1"/>
        </w:rPr>
        <w:t>分配</w:t>
      </w:r>
      <w:proofErr w:type="gramStart"/>
      <w:r w:rsidR="00954BC8" w:rsidRPr="0068216D">
        <w:rPr>
          <w:rFonts w:hint="eastAsia"/>
          <w:color w:val="000000" w:themeColor="text1"/>
        </w:rPr>
        <w:t>不均度提高</w:t>
      </w:r>
      <w:proofErr w:type="gramEnd"/>
      <w:r w:rsidRPr="0068216D">
        <w:rPr>
          <w:rFonts w:hint="eastAsia"/>
          <w:color w:val="000000" w:themeColor="text1"/>
        </w:rPr>
        <w:t>，不利薪資成長。</w:t>
      </w:r>
    </w:p>
    <w:p w:rsidR="007A797C" w:rsidRPr="0068216D" w:rsidRDefault="001C4B28" w:rsidP="007A797C">
      <w:pPr>
        <w:rPr>
          <w:rFonts w:ascii="Times New Roman" w:eastAsia="標楷體" w:hAnsi="Times New Roman"/>
          <w:b/>
          <w:color w:val="000000" w:themeColor="text1"/>
          <w:spacing w:val="10"/>
          <w:sz w:val="30"/>
          <w:szCs w:val="28"/>
        </w:rPr>
      </w:pPr>
      <w:r w:rsidRPr="0068216D">
        <w:rPr>
          <w:rFonts w:ascii="Times New Roman" w:eastAsia="標楷體" w:hAnsi="Times New Roman"/>
          <w:b/>
          <w:noProof/>
          <w:color w:val="000000" w:themeColor="text1"/>
          <w:spacing w:val="10"/>
          <w:sz w:val="30"/>
          <w:szCs w:val="28"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 wp14:anchorId="620628FA" wp14:editId="215EF463">
                <wp:simplePos x="0" y="0"/>
                <wp:positionH relativeFrom="column">
                  <wp:posOffset>455295</wp:posOffset>
                </wp:positionH>
                <wp:positionV relativeFrom="paragraph">
                  <wp:posOffset>134620</wp:posOffset>
                </wp:positionV>
                <wp:extent cx="4572000" cy="2389505"/>
                <wp:effectExtent l="0" t="0" r="0" b="0"/>
                <wp:wrapNone/>
                <wp:docPr id="52" name="群組 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2000" cy="2389505"/>
                          <a:chOff x="0" y="0"/>
                          <a:chExt cx="4572000" cy="2501660"/>
                        </a:xfrm>
                      </wpg:grpSpPr>
                      <wpg:graphicFrame>
                        <wpg:cNvPr id="43" name="圖表 43"/>
                        <wpg:cNvFrPr/>
                        <wpg:xfrm>
                          <a:off x="0" y="17253"/>
                          <a:ext cx="4572000" cy="2484407"/>
                        </wpg:xfrm>
                        <a:graphic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10"/>
                          </a:graphicData>
                        </a:graphic>
                      </wpg:graphicFrame>
                      <wpg:grpSp>
                        <wpg:cNvPr id="49" name="群組 49"/>
                        <wpg:cNvGrpSpPr/>
                        <wpg:grpSpPr>
                          <a:xfrm>
                            <a:off x="828136" y="0"/>
                            <a:ext cx="2674188" cy="1940374"/>
                            <a:chOff x="0" y="0"/>
                            <a:chExt cx="2674188" cy="1940374"/>
                          </a:xfrm>
                        </wpg:grpSpPr>
                        <wps:wsp>
                          <wps:cNvPr id="45" name="文字方塊 45"/>
                          <wps:cNvSpPr txBox="1"/>
                          <wps:spPr>
                            <a:xfrm>
                              <a:off x="0" y="388188"/>
                              <a:ext cx="1914525" cy="29273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B526A" w:rsidRPr="00643C4E" w:rsidRDefault="005B526A" w:rsidP="00643C4E">
                                <w:pPr>
                                  <w:rPr>
                                    <w:rFonts w:ascii="Times New Roman" w:eastAsia="標楷體" w:hAnsi="Times New Roman"/>
                                    <w:sz w:val="20"/>
                                  </w:rPr>
                                </w:pPr>
                                <w:r>
                                  <w:rPr>
                                    <w:rFonts w:ascii="Times New Roman" w:eastAsia="標楷體" w:hAnsi="Times New Roman" w:hint="eastAsia"/>
                                    <w:sz w:val="20"/>
                                  </w:rPr>
                                  <w:t>營業盈餘</w:t>
                                </w:r>
                                <w:r w:rsidRPr="00643C4E">
                                  <w:rPr>
                                    <w:rFonts w:ascii="Times New Roman" w:eastAsia="標楷體" w:hAnsi="Times New Roman"/>
                                    <w:sz w:val="20"/>
                                  </w:rPr>
                                  <w:t>占</w:t>
                                </w:r>
                                <w:r w:rsidRPr="00643C4E">
                                  <w:rPr>
                                    <w:rFonts w:ascii="Times New Roman" w:eastAsia="標楷體" w:hAnsi="Times New Roman"/>
                                    <w:sz w:val="20"/>
                                  </w:rPr>
                                  <w:t>GDP</w:t>
                                </w:r>
                                <w:r>
                                  <w:rPr>
                                    <w:rFonts w:ascii="Times New Roman" w:eastAsia="標楷體" w:hAnsi="Times New Roman"/>
                                    <w:sz w:val="20"/>
                                  </w:rPr>
                                  <w:t>比</w:t>
                                </w:r>
                                <w:r>
                                  <w:rPr>
                                    <w:rFonts w:ascii="Times New Roman" w:eastAsia="標楷體" w:hAnsi="Times New Roman" w:hint="eastAsia"/>
                                    <w:sz w:val="20"/>
                                  </w:rPr>
                                  <w:t>重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48" name="群組 48"/>
                          <wpg:cNvGrpSpPr/>
                          <wpg:grpSpPr>
                            <a:xfrm>
                              <a:off x="646981" y="0"/>
                              <a:ext cx="2027207" cy="1293399"/>
                              <a:chOff x="0" y="0"/>
                              <a:chExt cx="2027207" cy="1293399"/>
                            </a:xfrm>
                          </wpg:grpSpPr>
                          <wps:wsp>
                            <wps:cNvPr id="44" name="文字方塊 44"/>
                            <wps:cNvSpPr txBox="1"/>
                            <wps:spPr>
                              <a:xfrm>
                                <a:off x="112143" y="0"/>
                                <a:ext cx="1915064" cy="29329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B526A" w:rsidRPr="00643C4E" w:rsidRDefault="005B526A">
                                  <w:pPr>
                                    <w:rPr>
                                      <w:rFonts w:ascii="Times New Roman" w:eastAsia="標楷體" w:hAnsi="Times New Roman"/>
                                      <w:sz w:val="20"/>
                                    </w:rPr>
                                  </w:pPr>
                                  <w:r w:rsidRPr="00643C4E">
                                    <w:rPr>
                                      <w:rFonts w:ascii="Times New Roman" w:eastAsia="標楷體" w:hAnsi="Times New Roman"/>
                                      <w:sz w:val="20"/>
                                    </w:rPr>
                                    <w:t>受</w:t>
                                  </w:r>
                                  <w:proofErr w:type="gramStart"/>
                                  <w:r w:rsidRPr="00643C4E">
                                    <w:rPr>
                                      <w:rFonts w:ascii="Times New Roman" w:eastAsia="標楷體" w:hAnsi="Times New Roman"/>
                                      <w:sz w:val="20"/>
                                    </w:rPr>
                                    <w:t>僱</w:t>
                                  </w:r>
                                  <w:proofErr w:type="gramEnd"/>
                                  <w:r w:rsidRPr="00643C4E">
                                    <w:rPr>
                                      <w:rFonts w:ascii="Times New Roman" w:eastAsia="標楷體" w:hAnsi="Times New Roman"/>
                                      <w:sz w:val="20"/>
                                    </w:rPr>
                                    <w:t>人員報酬占</w:t>
                                  </w:r>
                                  <w:r w:rsidRPr="00643C4E">
                                    <w:rPr>
                                      <w:rFonts w:ascii="Times New Roman" w:eastAsia="標楷體" w:hAnsi="Times New Roman"/>
                                      <w:sz w:val="20"/>
                                    </w:rPr>
                                    <w:t>GDP</w:t>
                                  </w:r>
                                  <w:r>
                                    <w:rPr>
                                      <w:rFonts w:ascii="Times New Roman" w:eastAsia="標楷體" w:hAnsi="Times New Roman"/>
                                      <w:sz w:val="20"/>
                                    </w:rPr>
                                    <w:t>比</w:t>
                                  </w:r>
                                  <w:r>
                                    <w:rPr>
                                      <w:rFonts w:ascii="Times New Roman" w:eastAsia="標楷體" w:hAnsi="Times New Roman" w:hint="eastAsia"/>
                                      <w:sz w:val="20"/>
                                    </w:rPr>
                                    <w:t>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6" name="文字方塊 46"/>
                            <wps:cNvSpPr txBox="1"/>
                            <wps:spPr>
                              <a:xfrm>
                                <a:off x="0" y="1000664"/>
                                <a:ext cx="1914525" cy="2927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B526A" w:rsidRPr="00643C4E" w:rsidRDefault="005B526A" w:rsidP="00643C4E">
                                  <w:pPr>
                                    <w:rPr>
                                      <w:rFonts w:ascii="Times New Roman" w:eastAsia="標楷體" w:hAns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eastAsia="標楷體" w:hAnsi="Times New Roman" w:hint="eastAsia"/>
                                      <w:sz w:val="20"/>
                                    </w:rPr>
                                    <w:t>固定資本消耗</w:t>
                                  </w:r>
                                  <w:r w:rsidRPr="00643C4E">
                                    <w:rPr>
                                      <w:rFonts w:ascii="Times New Roman" w:eastAsia="標楷體" w:hAnsi="Times New Roman"/>
                                      <w:sz w:val="20"/>
                                    </w:rPr>
                                    <w:t>占</w:t>
                                  </w:r>
                                  <w:r w:rsidRPr="00643C4E">
                                    <w:rPr>
                                      <w:rFonts w:ascii="Times New Roman" w:eastAsia="標楷體" w:hAnsi="Times New Roman"/>
                                      <w:sz w:val="20"/>
                                    </w:rPr>
                                    <w:t>GDP</w:t>
                                  </w:r>
                                  <w:r>
                                    <w:rPr>
                                      <w:rFonts w:ascii="Times New Roman" w:eastAsia="標楷體" w:hAnsi="Times New Roman"/>
                                      <w:sz w:val="20"/>
                                    </w:rPr>
                                    <w:t>比</w:t>
                                  </w:r>
                                  <w:r>
                                    <w:rPr>
                                      <w:rFonts w:ascii="Times New Roman" w:eastAsia="標楷體" w:hAnsi="Times New Roman" w:hint="eastAsia"/>
                                      <w:sz w:val="20"/>
                                    </w:rPr>
                                    <w:t>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47" name="文字方塊 47"/>
                          <wps:cNvSpPr txBox="1"/>
                          <wps:spPr>
                            <a:xfrm>
                              <a:off x="224287" y="1647639"/>
                              <a:ext cx="1914525" cy="29273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B526A" w:rsidRPr="00643C4E" w:rsidRDefault="005B526A" w:rsidP="00643C4E">
                                <w:pPr>
                                  <w:rPr>
                                    <w:rFonts w:ascii="Times New Roman" w:eastAsia="標楷體" w:hAnsi="Times New Roman"/>
                                    <w:sz w:val="20"/>
                                  </w:rPr>
                                </w:pPr>
                                <w:r w:rsidRPr="00643C4E">
                                  <w:rPr>
                                    <w:rFonts w:ascii="Times New Roman" w:eastAsia="標楷體" w:hAnsi="Times New Roman" w:hint="eastAsia"/>
                                    <w:sz w:val="20"/>
                                  </w:rPr>
                                  <w:t>生產及進口稅淨額</w:t>
                                </w:r>
                                <w:r w:rsidRPr="00643C4E">
                                  <w:rPr>
                                    <w:rFonts w:ascii="Times New Roman" w:eastAsia="標楷體" w:hAnsi="Times New Roman"/>
                                    <w:sz w:val="20"/>
                                  </w:rPr>
                                  <w:t>占</w:t>
                                </w:r>
                                <w:r w:rsidRPr="00643C4E">
                                  <w:rPr>
                                    <w:rFonts w:ascii="Times New Roman" w:eastAsia="標楷體" w:hAnsi="Times New Roman"/>
                                    <w:sz w:val="20"/>
                                  </w:rPr>
                                  <w:t>GDP</w:t>
                                </w:r>
                                <w:r>
                                  <w:rPr>
                                    <w:rFonts w:ascii="Times New Roman" w:eastAsia="標楷體" w:hAnsi="Times New Roman"/>
                                    <w:sz w:val="20"/>
                                  </w:rPr>
                                  <w:t>比</w:t>
                                </w:r>
                                <w:r>
                                  <w:rPr>
                                    <w:rFonts w:ascii="Times New Roman" w:eastAsia="標楷體" w:hAnsi="Times New Roman" w:hint="eastAsia"/>
                                    <w:sz w:val="20"/>
                                  </w:rPr>
                                  <w:t>重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群組 52" o:spid="_x0000_s1036" style="position:absolute;margin-left:35.85pt;margin-top:10.6pt;width:5in;height:188.15pt;z-index:-251643904;mso-height-relative:margin" coordsize="45720,25016" o:gfxdata="UEsDBBQABgAIAAAAIQD1avy5IAEAAF4CAAATAAAAW0NvbnRlbnRfVHlwZXNdLnhtbIySy07DMBBF&#10;90j8g+Utip12gRBK2gUpS0CofIBlTx5q/JDHTdu/Z5K2iyIKXVn2zL3neuxiubc9GyBi513JZyLn&#10;DJz2pnNNyb/Wr9kTZ5iUM6r3Dkp+AOTLxf1dsT4EQEZqhyVvUwrPUqJuwSoUPoCjSu2jVYm2sZFB&#10;6Y1qQM7z/FFq7xK4lKXRgy+KCmq17RNb7en4mCRCj5y9HBtHVslVCH2nVaKkcnDmByU7EQQppx5s&#10;u4APFIPLXwlj5TrgpHun0cTOAPtQMb0pSzGkiShh7iuvxd8eY0iLma/rToOoIq4m1TnTNW/dEgvl&#10;tMxuQFxO+4QzXm8tzViYqHb0mLYXk+F/cON3LsJwA/biZhXJPmE4u8vpdyy+AQAA//8DAFBLAwQU&#10;AAYACAAAACEAOP0h/9YAAACUAQAACwAAAF9yZWxzLy5yZWxzpJDBasMwDIbvg72D0X1xmsMYo04v&#10;o9Br6R7A2IpjGltGMtn69jODwTJ621G/0PeJf3/4TItakSVSNrDrelCYHfmYg4H3y/HpBZRUm71d&#10;KKOBGwocxseH/RkXW9uRzLGIapQsBuZay6vW4mZMVjoqmNtmIk62tpGDLtZdbUA99P2z5t8MGDdM&#10;dfIG+OQHUJdbaeY/7BQdk9BUO0dJ0zRFd4+qPX3kM66NYjlgNeBZvkPGtWvPgb7v3f3TG9iWOboj&#10;24Rv5LZ+HKhlP3q96XL8AgAA//8DAFBLAwQUAAYACAAAACEAzOe/IeAAAAAJAQAADwAAAGRycy9k&#10;b3ducmV2LnhtbEyPQUvDQBCF74L/YRnBm91sSo2NmZRS1FMRbAXxtk2mSWh2NmS3Sfrv3Z7s8c17&#10;vPdNtppMKwbqXWMZQc0iEMSFLRuuEL73708vIJzXXOrWMiFcyMEqv7/LdFrakb9o2PlKhBJ2qUao&#10;ve9SKV1Rk9FuZjvi4B1tb7QPsq9k2esxlJtWxlH0LI1uOCzUuqNNTcVpdzYIH6Me13P1NmxPx83l&#10;d7/4/NkqQnx8mNavIDxN/j8MV/yADnlgOtgzl060CIlKQhIhVjGI4CfL6+GAMF8mC5B5Jm8/yP8A&#10;AAD//wMAUEsDBBQABgAIAAAAIQBnh8TZpAQAAPUVAAAOAAAAZHJzL2Uyb0RvYy54bWzsWMtu4zYU&#10;3RfoPxDaN9bLsiTEGaRJHQwQzATNFLNmaMoSKokqScfOrAsU6Aekm24G6KKbLrvopn+TmX5GL68e&#10;frfxAAlm4Y3NN3nvPedcUscv5kVObrlUmSiHlnNkW4SXTIyzcjK0vnsz+iq0iNK0HNNclHxo3XFl&#10;vTj58ovjWRVzV6QiH3NJYJFSxbNqaKVaV3Gvp1jKC6qORMVL6EyELKiGqpz0xpLOYPUi77m2HfRm&#10;Qo4rKRhXClrP607rBNdPEs706yRRXJN8aMHZNP5K/L0xv72TYxpPJK3SjDXHoJ9wioJmJWzaLXVO&#10;NSVTmW0sVWRMCiUSfcRE0RNJkjGONoA1jr1mzYUU0wptmcSzSdW5CVy75qdPXpa9ur2SJBsPrb5r&#10;kZIWEKOPf//28c8fCTSAd2bVJIZBF7K6rq5k0zCpa8bgeSIL8w+mkDn69a7zK59rwqDR7w8gVuB+&#10;Bn2uF0Z9u197nqUQno15LP1m68y+7QQBxqzXbtwz5+uOU1cwmCMJtnTHb2z0vdbGh1/v/3n/O4GG&#10;hY0j2Rm41Spn4PZxPI23W+aHvm8PzIp4rHaRBl6Pgcf/452lVGrABIux1GCCbSDisSs1CwAl1iC1&#10;ZYEarueCTQte6pp/kudUA/lVmlXKIjI2WJIvxw66YYUQ4Jau3riocc1SsDCWG3GL2rg12PSjpbg9&#10;FpuhGzpeYJFNgLrBwHdCkCoDUCfybW/gmw0oOPm/Abpr5k6AgsypBZPVhtv3YvJ1SiuOAqEMSVuU&#10;91tvfbj/6eGPXz7c//Xw/mfiI+dmFQ41ZCZ6/rUAemKoTLuCxp2c9sLQuAi90sLfiRy/78J2SOzI&#10;HXi4R2c8jSup9AUXBTEFAAYIMpyXxvT2UmlDlMUQ01yKUZbnuEdektnQCry+jRO6HpiRl2YsR3lv&#10;llkcH0v6Lgfym5Hf8gTkDZXJNGBi4We5JLcUUgJlDJDcYhVHm1EJHGKfic34xan2mVzbATNwZ1Hq&#10;bnKRlUKi9WvHHn/fHjmpxyOdIIC13cYFen4zR10Paqao+EaM7yDoUtRJUFVslEFQLqnSV1RC1gOB&#10;hkyuX8NPkgtwvmhKFkmFfLet3YwHCEOvRWaQRYeW+mFKJbdI/rIEcAM+fJN2sYJpACRiuedmuaec&#10;FmcCouLAnaFiWITJUudtMZGieAsJ/9TsCl20ZLD30NJt8UzXuR0uDIyfnuIgSLQV1ZfldQUq6aA7&#10;DRjfzN9SWTW41IDoV6Kl0wY867EmPqU4nWqRZIhd4+faq43/gdq1dG1XMRCYlQzrI532zLCBH0Qh&#10;eGiLitku5NlBo2Ju5HkRyuQjVGzHzI7I62n2OVTMb721qmIozMbzIHj7qJjjuI7J/5t+AxXr2wFs&#10;V6uY50YYl874hUQdVKzYpZ1PrGJ4q1rw7aBioEVPrGLPwXG4jdWKuMrxLmftyXFICeYCB2+NAPh8&#10;uKpsueN8zleVJh22SfVA8qcm+SKtm2vLcxAebifbCN/J+56Ed13fDWFNw/rAHwRec+E5PFBWXzaf&#10;M+ubp/yB9c/1QFlmPZbh2yK+xJuvMebj5XIdHzeLr7Un/wIAAP//AwBQSwMEFAAGAAgAAAAhAKsW&#10;zUa5AAAAIgEAABkAAABkcnMvX3JlbHMvZTJvRG9jLnhtbC5yZWxzhI/NCsIwEITvgu8Q9m7TehCR&#10;Jr2I0KvUB1jS7Q+2SchGsW9v0IuC4HF2mG92yuoxT+JOgUdnFRRZDoKsce1oewWX5rTZg+CItsXJ&#10;WVKwEEOl16vyTBPGFOJh9CwSxbKCIUZ/kJLNQDNy5jzZ5HQuzBiTDL30aK7Yk9zm+U6GTwboL6ao&#10;WwWhbgsQzeJT83+267rR0NGZ20w2/qiQZsAQExBDT1HBS/L7WmTpU5C6lF/L9BMAAP//AwBQSwME&#10;FAAGAAgAAAAhABfO6vPrAAAAWwEAACAAAABkcnMvY2hhcnRzL19yZWxzL2NoYXJ0MS54bWwucmVs&#10;c4SQT0vEMBTE74LfITwQ9LBNu4IrS9O9VGEPIsjurZeYvP7R9L2QRO1+e3MRXBA8DsP8Zph6t8xO&#10;fGKIE5OCqihBIBm2Ew0KjofH1T2ImDRZ7ZhQwQkj7JrLi/oFnU45FMfJR5EpFBWMKfmtlNGMOOtY&#10;sEfKTs9h1inLMEivzbseUK7L8k6G3wxozphibxWEva1AHE4+N//P5r6fDLZsPmak9EeFZIfPr29o&#10;UobqMGBS0E8O82TZbrtjzD90Acli6Fr+Isfaxi5tVrdX6/K6uikWF3+ST2zzqIclYSDtQDa1PLuk&#10;+QYAAP//AwBQSwMEFAAGAAgAAAAhAMXoTc6vCAAAYDUAABUAAABkcnMvY2hhcnRzL2NoYXJ0MS54&#10;bWzsW19v48YRfy/Q76DoDCQH1BQp/tGfnhz4dHVwd3bO8Dkp0CQoVuTKYrzkMuTKlvIUoAgSFCju&#10;oQFSNAHSaxvgHtICaYEGOKDfJj7ffYvOcncpUjpass8KbNc0DJG7s7OzM7O7Pw5nb705CkjlAMeJ&#10;T8NO1dD0agWHLvX8cK9TfWd3Y7VZrSQMhR4iNMSd6hgn1TfXfv6zW27bHaCYPYyQiyvAJEzabqc6&#10;YCxq12qJO8ABSjQa4RDq+jQOEIPHeK/mxegQmAekVtd1p5YyqUoG6AwMAuSHqn28SHva7/suvkPd&#10;YYBDJqSIMUEMNJAM/CiprsHgPMSw0dKtygEinaperfFCgsI9UfDxYHX316IwpsPQw16XxiGoMUcf&#10;uO11wnAcAqsuDRn0JscZLKSpAMX7w2jVpUEEwvV84rNxKi4ICLy7AwrjqOzgj4Z+jJNO1TUspQi4&#10;nVFF4LsxTWifacCxJrSgrMHZNmrNWl3aAwZrWO2EjQkWAzL0Oh9tLes3FWEDEdJD7j7XTY44I53U&#10;84bTyuCtUvPzGzRkdNdnBN/BBDPs5fTotiNC2XqMESckaEyHTJjDD3GXOyEv3wM7ROBYoqFw2dgT&#10;JjpA8bhLCS2YB0TGMW/pe6NCbzT2cFwoYSNOl7B4B/f5XX/t9fdYY9WsvGHc1EYk+eDoh29//O/X&#10;zx8/MV5/beXein2rxolEmy6CycDvI9YFV2GCsyEki1gFuucOxikO1o6/+Ob4i78ePfr9i0/+dfTo&#10;b8dPPn32w5MXj//AGR6A/jmX9AeEkYyhTEkGt1LUaBuGhtokrBzCrK43dN4BaieU+N6GT0j6wCcp&#10;7hI5VjZKZaoVqOCJhKLDlKXb5l4p9JaMgx6FxYNPENePXYLFmBL/Y+k1tiyQ0pzUe2/vJb2rAbTs&#10;un0+8oOGJgPwNnsk4XrnN/w38wRpHeFrvCZA4RCRzdT3+LP0mFVTaxau1q9WU+9322OhmFVbs4y6&#10;3TSsptGoO4ZlNSRJKkqeKxRMOkwG9HAT7+HQu48lK7kI8Zp3kdS7FJSXdRF7GwVS8znahzh+afk2&#10;jl2+JKX2y9HfHvZ6BD/MjJhWgWxKSeo3U5YcsJdO3Jx3n9TGFJ5xqjbWGdpIDzxVP84Z+mmINhP7&#10;nd1hLK3ZMMy6CZdtm7apm5fcYcJhsBGwigABXeoBirjxixs3dE3/7c1fvreDvQ/ef0MWvH8T0AYd&#10;gmNu+uE+9rKd94JNB1hy0/mJYKcASXF+25duny4sLkr3JtDAQjvH3RWnvXJ3xbCy/QNaZvvHRIFr&#10;b2HAGoikZCm24mrl61Jhj2kJp1R7jCH3mJZT3E14K7EL1RVFo4zCVBTNMgpLUbTKKPhSznczQ9fL&#10;SJyMxCgjaWQk9SIJ6H+iNfGQKh9upTlgxeMSLGqVe9wq95ZtFVsz59rF1oRrTJDAxHbKMpbWKOWj&#10;bAN8Si2srAP71pRiJ30p84DMZlH5ExplH+CTwqGJzCcYSFomCShlg9zOBE0kWJvGbHIDzGE2WXI6&#10;zHb/FTDb0VdPj/755+f//uzZ1989+8/nzz/5sqgTLvzFQmsjsTCcL1A7F3wJuloqPnPqMwDN1BoA&#10;4fSGbjbqetPUjcu+354nQJsPaGC9qeevhjOjYQuWCXjXt42mbTb1lmE3LzmimdHwTwxNF7GKlb9M&#10;a9bvr/6LycKg3NbqjcKlHPQKv8YB+rlG5deoPMP+CvddFlR+n6Py+8tG5YaltUohrnpdMhzNSV/Z&#10;Jhh3goMVLjcaM0B4QqSAOXCySt94Mgs5WrO0OwXNoTujlJPC5ry7ZYJzGRnKgXNZcjpwvvkq4PzR&#10;l0e/+/7Hp0+P/vj46C/fv/j0u4sOzpOPhiheSij1QiJ0mGCFq2HPxY+WddXwo5wW83EdBM1kSPP/&#10;J758HSuWnxjmf1ywL/vMuEali0Ylr2PFMmidIR59Pt7Rp0KaJ4QizxYr3uSodHPZqNSCb0RzUanl&#10;aGapRhQqtSAUXMpJoVILvnIWUdMEuSpQyhmVxp2ViYDInrLAhJMCpTA4Z5mgVG4nOVAqS04HSrde&#10;AZQef/bNs2//cfzV5y/+/qeiYi9erNjzUUBDmUhxHTGGXIfVK/eFdiaeuTAeXSBydvW19QoA9SyI&#10;/+p/sLhwWRuO1sqH0y1rNkB85dz8GopfQ3GRUiKSQxTSuywB4i0OxbeWDcVNmPdOPoBVmlihosWm&#10;obXm4nKzDiB4IbYKpIMgTilbZTtga5dCeYXSgUgvjS8rlG6aEDrWc9fUW8QJb1bzkzw4HknzpxZM&#10;+8plL/4UWZCpaCJNIZfuCFke02krkNY8uitTmQ2jqVu2aUhoVayA3cVJvyGD2kg+qxneQtfT5OMi&#10;fY5R4iJoscdnKo19SOhME9mFXIEfbqE02YO/V0wI8+mQUndotE1lFltPZIe8ZP2XaWfTOXoy4yZA&#10;H9J413f3tyBFWAgAqflppjYIMl0VwnECUcmgCRg86z/EI7ZLZYrK8hKZeTZ8si4Tebl1MiNAohiv&#10;U1l9PDX9NziWEvGngtVJj6yTvVCUuSwWgkPpg34/wSrdGxKwU02EdGtImL95QGDIoo1KsM1sDRPk&#10;ZUbPyZez5TkZnUjxZr8KX22j52bSCUZPq25jdoixNHTge7DUcKXB1JIGg7v8SQV+/66fPAiJjNXL&#10;eeL5SXQbjpLsJ+tyxu2hSKifr3d3wDGSB3AkB6bulIOosw5JNiv4J52Q8ox+LslMsj4biXMAPeqN&#10;t2MgAYqEPeTnOtKHiJdIZh7u78hTA7CEhBU2jnAfDvd0qrt+AHPhbXxY2aGQ11ytRCikCVTodfhz&#10;dFO3dQv+63AHR1Ain7mDDRT4ZAxnD+D8ED/kATNBJvOitpssjTmoQI0DbuXIIIl+G8UIRlfhJ3g6&#10;1ez0DqdJLSgU5bZh6eEHdsgdxFAlhgMBnWp81xOZs3zmvxPxg0FFs+TbpMzSQy3pwai1/wEAAP//&#10;AwBQSwECLQAUAAYACAAAACEA9Wr8uSABAABeAgAAEwAAAAAAAAAAAAAAAAAAAAAAW0NvbnRlbnRf&#10;VHlwZXNdLnhtbFBLAQItABQABgAIAAAAIQA4/SH/1gAAAJQBAAALAAAAAAAAAAAAAAAAAFEBAABf&#10;cmVscy8ucmVsc1BLAQItABQABgAIAAAAIQDM578h4AAAAAkBAAAPAAAAAAAAAAAAAAAAAFACAABk&#10;cnMvZG93bnJldi54bWxQSwECLQAUAAYACAAAACEAZ4fE2aQEAAD1FQAADgAAAAAAAAAAAAAAAABd&#10;AwAAZHJzL2Uyb0RvYy54bWxQSwECLQAUAAYACAAAACEAqxbNRrkAAAAiAQAAGQAAAAAAAAAAAAAA&#10;AAAtCAAAZHJzL19yZWxzL2Uyb0RvYy54bWwucmVsc1BLAQItABQABgAIAAAAIQAXzurz6wAAAFsB&#10;AAAgAAAAAAAAAAAAAAAAAB0JAABkcnMvY2hhcnRzL19yZWxzL2NoYXJ0MS54bWwucmVsc1BLAQIt&#10;ABQABgAIAAAAIQDF6E3OrwgAAGA1AAAVAAAAAAAAAAAAAAAAAEYKAABkcnMvY2hhcnRzL2NoYXJ0&#10;MS54bWxQSwUGAAAAAAcABwDLAQAAKB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表 43" o:spid="_x0000_s1037" type="#_x0000_t75" style="position:absolute;top:127;width:45720;height:2489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wWeQQAAADkAAAAOAAAAZHJzL2Uyb0RvYy54bWyysa/IzVEoSy0qzszPs1Uy1DNQUkjNS85P&#10;ycxLt1UKDXHTtVBSKC5JzEtJzMnPS7VVqkwtVrK34+UCAAAA//8DAFBLAwQUAAYACAAAACEAx1sz&#10;I8MAAADbAAAADwAAAGRycy9kb3ducmV2LnhtbESPzWrDMBCE74G8g9hAb4ncuqTFjWxKS6Elp/w8&#10;wGJtbBNpZSTVdvr0VSCQ4zAz3zCbarJGDORD51jB4yoDQVw73XGj4Hj4Wr6CCBFZo3FMCi4UoCrn&#10;sw0W2o28o2EfG5EgHApU0MbYF1KGuiWLYeV64uSdnLcYk/SN1B7HBLdGPmXZWlrsOC202NNHS/V5&#10;/2sV/JyOL7k38SJNPwzbP3cO02em1MNien8DEWmK9/Ct/a0VPOdw/ZJ+gCz/AQAA//8DAFBLAQIt&#10;ABQABgAIAAAAIQC2gziS/gAAAOEBAAATAAAAAAAAAAAAAAAAAAAAAABbQ29udGVudF9UeXBlc10u&#10;eG1sUEsBAi0AFAAGAAgAAAAhADj9If/WAAAAlAEAAAsAAAAAAAAAAAAAAAAALwEAAF9yZWxzLy5y&#10;ZWxzUEsBAi0AFAAGAAgAAAAhADMvBZ5BAAAAOQAAAA4AAAAAAAAAAAAAAAAALgIAAGRycy9lMm9E&#10;b2MueG1sUEsBAi0AFAAGAAgAAAAhAMdbMyPDAAAA2wAAAA8AAAAAAAAAAAAAAAAAmwIAAGRycy9k&#10;b3ducmV2LnhtbFBLBQYAAAAABAAEAPMAAACLAwAAAAA=&#10;">
                  <v:imagedata r:id="rId11" o:title=""/>
                  <o:lock v:ext="edit" aspectratio="f"/>
                </v:shape>
                <v:group id="群組 49" o:spid="_x0000_s1038" style="position:absolute;left:8281;width:26742;height:19403" coordsize="26741,194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文字方塊 45" o:spid="_x0000_s1039" type="#_x0000_t202" style="position:absolute;top:3881;width:19145;height:29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9OWCsUA&#10;AADbAAAADwAAAGRycy9kb3ducmV2LnhtbESPQWvCQBSE74X+h+UJvdWN0ohEVwkBaSn2oPXi7Zl9&#10;JsHs2zS7TaK/3i0IPQ4z8w2zXA+mFh21rrKsYDKOQBDnVldcKDh8b17nIJxH1lhbJgVXcrBePT8t&#10;MdG25x11e1+IAGGXoILS+yaR0uUlGXRj2xAH72xbgz7ItpC6xT7ATS2nUTSTBisOCyU2lJWUX/a/&#10;RsFntvnC3Wlq5rc6e9+e0+bncIyVehkN6QKEp8H/hx/tD63gLYa/L+EHy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05YKxQAAANsAAAAPAAAAAAAAAAAAAAAAAJgCAABkcnMv&#10;ZG93bnJldi54bWxQSwUGAAAAAAQABAD1AAAAigMAAAAA&#10;" filled="f" stroked="f" strokeweight=".5pt">
                    <v:textbox>
                      <w:txbxContent>
                        <w:p w:rsidR="005B526A" w:rsidRPr="00643C4E" w:rsidRDefault="005B526A" w:rsidP="00643C4E">
                          <w:pPr>
                            <w:rPr>
                              <w:rFonts w:ascii="Times New Roman" w:eastAsia="標楷體" w:hAnsi="Times New Roman"/>
                              <w:sz w:val="20"/>
                            </w:rPr>
                          </w:pPr>
                          <w:r>
                            <w:rPr>
                              <w:rFonts w:ascii="Times New Roman" w:eastAsia="標楷體" w:hAnsi="Times New Roman" w:hint="eastAsia"/>
                              <w:sz w:val="20"/>
                            </w:rPr>
                            <w:t>營業盈餘</w:t>
                          </w:r>
                          <w:r w:rsidRPr="00643C4E">
                            <w:rPr>
                              <w:rFonts w:ascii="Times New Roman" w:eastAsia="標楷體" w:hAnsi="Times New Roman"/>
                              <w:sz w:val="20"/>
                            </w:rPr>
                            <w:t>占</w:t>
                          </w:r>
                          <w:r w:rsidRPr="00643C4E">
                            <w:rPr>
                              <w:rFonts w:ascii="Times New Roman" w:eastAsia="標楷體" w:hAnsi="Times New Roman"/>
                              <w:sz w:val="20"/>
                            </w:rPr>
                            <w:t>GDP</w:t>
                          </w:r>
                          <w:r>
                            <w:rPr>
                              <w:rFonts w:ascii="Times New Roman" w:eastAsia="標楷體" w:hAnsi="Times New Roman"/>
                              <w:sz w:val="20"/>
                            </w:rPr>
                            <w:t>比</w:t>
                          </w:r>
                          <w:r>
                            <w:rPr>
                              <w:rFonts w:ascii="Times New Roman" w:eastAsia="標楷體" w:hAnsi="Times New Roman" w:hint="eastAsia"/>
                              <w:sz w:val="20"/>
                            </w:rPr>
                            <w:t>重</w:t>
                          </w:r>
                        </w:p>
                      </w:txbxContent>
                    </v:textbox>
                  </v:shape>
                  <v:group id="群組 48" o:spid="_x0000_s1040" style="position:absolute;left:6469;width:20272;height:12933" coordsize="20272,129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  <v:shape id="文字方塊 44" o:spid="_x0000_s1041" type="#_x0000_t202" style="position:absolute;left:1121;width:19151;height:29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8zkcUA&#10;AADbAAAADwAAAGRycy9kb3ducmV2LnhtbESPT4vCMBTE74LfITxhb5oqKqUaRQrisujBP5e9vW2e&#10;bbF5qU3U7n76jSB4HGbmN8x82ZpK3KlxpWUFw0EEgjizuuRcwem47scgnEfWWFkmBb/kYLnoduaY&#10;aPvgPd0PPhcBwi5BBYX3dSKlywoy6Aa2Jg7e2TYGfZBNLnWDjwA3lRxF0VQaLDksFFhTWlB2OdyM&#10;gq90vcP9z8jEf1W62Z5X9fX0PVHqo9euZiA8tf4dfrU/tYLxGJ5fwg+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nzORxQAAANsAAAAPAAAAAAAAAAAAAAAAAJgCAABkcnMv&#10;ZG93bnJldi54bWxQSwUGAAAAAAQABAD1AAAAigMAAAAA&#10;" filled="f" stroked="f" strokeweight=".5pt">
                      <v:textbox>
                        <w:txbxContent>
                          <w:p w:rsidR="005B526A" w:rsidRPr="00643C4E" w:rsidRDefault="005B526A">
                            <w:pPr>
                              <w:rPr>
                                <w:rFonts w:ascii="Times New Roman" w:eastAsia="標楷體" w:hAnsi="Times New Roman"/>
                                <w:sz w:val="20"/>
                              </w:rPr>
                            </w:pPr>
                            <w:r w:rsidRPr="00643C4E">
                              <w:rPr>
                                <w:rFonts w:ascii="Times New Roman" w:eastAsia="標楷體" w:hAnsi="Times New Roman"/>
                                <w:sz w:val="20"/>
                              </w:rPr>
                              <w:t>受</w:t>
                            </w:r>
                            <w:proofErr w:type="gramStart"/>
                            <w:r w:rsidRPr="00643C4E">
                              <w:rPr>
                                <w:rFonts w:ascii="Times New Roman" w:eastAsia="標楷體" w:hAnsi="Times New Roman"/>
                                <w:sz w:val="20"/>
                              </w:rPr>
                              <w:t>僱</w:t>
                            </w:r>
                            <w:proofErr w:type="gramEnd"/>
                            <w:r w:rsidRPr="00643C4E">
                              <w:rPr>
                                <w:rFonts w:ascii="Times New Roman" w:eastAsia="標楷體" w:hAnsi="Times New Roman"/>
                                <w:sz w:val="20"/>
                              </w:rPr>
                              <w:t>人員報酬占</w:t>
                            </w:r>
                            <w:r w:rsidRPr="00643C4E">
                              <w:rPr>
                                <w:rFonts w:ascii="Times New Roman" w:eastAsia="標楷體" w:hAnsi="Times New Roman"/>
                                <w:sz w:val="20"/>
                              </w:rPr>
                              <w:t>GDP</w:t>
                            </w:r>
                            <w:r>
                              <w:rPr>
                                <w:rFonts w:ascii="Times New Roman" w:eastAsia="標楷體" w:hAnsi="Times New Roman"/>
                                <w:sz w:val="20"/>
                              </w:rPr>
                              <w:t>比</w:t>
                            </w:r>
                            <w:r>
                              <w:rPr>
                                <w:rFonts w:ascii="Times New Roman" w:eastAsia="標楷體" w:hAnsi="Times New Roman" w:hint="eastAsia"/>
                                <w:sz w:val="20"/>
                              </w:rPr>
                              <w:t>重</w:t>
                            </w:r>
                          </w:p>
                        </w:txbxContent>
                      </v:textbox>
                    </v:shape>
                    <v:shape id="文字方塊 46" o:spid="_x0000_s1042" type="#_x0000_t202" style="position:absolute;top:10006;width:19145;height:29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EIfcUA&#10;AADbAAAADwAAAGRycy9kb3ducmV2LnhtbESPQWvCQBSE7wX/w/IEb3VjUJHUVSQgFWkPWi/entln&#10;Err7Nma3MfXXdwuFHoeZ+YZZrntrREetrx0rmIwTEMSF0zWXCk4f2+cFCB+QNRrHpOCbPKxXg6cl&#10;Ztrd+UDdMZQiQthnqKAKocmk9EVFFv3YNcTRu7rWYoiyLaVu8R7h1sg0SebSYs1xocKG8oqKz+OX&#10;VbDPt+94uKR28TD569t109xO55lSo2G/eQERqA//4b/2TiuYzuH3S/wB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AQh9xQAAANsAAAAPAAAAAAAAAAAAAAAAAJgCAABkcnMv&#10;ZG93bnJldi54bWxQSwUGAAAAAAQABAD1AAAAigMAAAAA&#10;" filled="f" stroked="f" strokeweight=".5pt">
                      <v:textbox>
                        <w:txbxContent>
                          <w:p w:rsidR="005B526A" w:rsidRPr="00643C4E" w:rsidRDefault="005B526A" w:rsidP="00643C4E">
                            <w:pPr>
                              <w:rPr>
                                <w:rFonts w:ascii="Times New Roman" w:eastAsia="標楷體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eastAsia="標楷體" w:hAnsi="Times New Roman" w:hint="eastAsia"/>
                                <w:sz w:val="20"/>
                              </w:rPr>
                              <w:t>固定資本消耗</w:t>
                            </w:r>
                            <w:r w:rsidRPr="00643C4E">
                              <w:rPr>
                                <w:rFonts w:ascii="Times New Roman" w:eastAsia="標楷體" w:hAnsi="Times New Roman"/>
                                <w:sz w:val="20"/>
                              </w:rPr>
                              <w:t>占</w:t>
                            </w:r>
                            <w:r w:rsidRPr="00643C4E">
                              <w:rPr>
                                <w:rFonts w:ascii="Times New Roman" w:eastAsia="標楷體" w:hAnsi="Times New Roman"/>
                                <w:sz w:val="20"/>
                              </w:rPr>
                              <w:t>GDP</w:t>
                            </w:r>
                            <w:r>
                              <w:rPr>
                                <w:rFonts w:ascii="Times New Roman" w:eastAsia="標楷體" w:hAnsi="Times New Roman"/>
                                <w:sz w:val="20"/>
                              </w:rPr>
                              <w:t>比</w:t>
                            </w:r>
                            <w:r>
                              <w:rPr>
                                <w:rFonts w:ascii="Times New Roman" w:eastAsia="標楷體" w:hAnsi="Times New Roman" w:hint="eastAsia"/>
                                <w:sz w:val="20"/>
                              </w:rPr>
                              <w:t>重</w:t>
                            </w:r>
                          </w:p>
                        </w:txbxContent>
                      </v:textbox>
                    </v:shape>
                  </v:group>
                  <v:shape id="文字方塊 47" o:spid="_x0000_s1043" type="#_x0000_t202" style="position:absolute;left:2242;top:16476;width:19146;height:29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2t5sUA&#10;AADbAAAADwAAAGRycy9kb3ducmV2LnhtbESPT4vCMBTE7wt+h/AEb2uqrKtUo0hBVsQ9+Ofi7dk8&#10;22LzUpuo1U+/WRA8DjPzG2Yya0wpblS7wrKCXjcCQZxaXXCmYL9bfI5AOI+ssbRMCh7kYDZtfUww&#10;1vbOG7ptfSYChF2MCnLvq1hKl+Zk0HVtRRy8k60N+iDrTOoa7wFuStmPom9psOCwkGNFSU7peXs1&#10;ClbJ4hc3x74ZPcvkZ32aV5f9YaBUp93MxyA8Nf4dfrWXWsHXEP6/hB8gp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Ta3mxQAAANsAAAAPAAAAAAAAAAAAAAAAAJgCAABkcnMv&#10;ZG93bnJldi54bWxQSwUGAAAAAAQABAD1AAAAigMAAAAA&#10;" filled="f" stroked="f" strokeweight=".5pt">
                    <v:textbox>
                      <w:txbxContent>
                        <w:p w:rsidR="005B526A" w:rsidRPr="00643C4E" w:rsidRDefault="005B526A" w:rsidP="00643C4E">
                          <w:pPr>
                            <w:rPr>
                              <w:rFonts w:ascii="Times New Roman" w:eastAsia="標楷體" w:hAnsi="Times New Roman"/>
                              <w:sz w:val="20"/>
                            </w:rPr>
                          </w:pPr>
                          <w:r w:rsidRPr="00643C4E">
                            <w:rPr>
                              <w:rFonts w:ascii="Times New Roman" w:eastAsia="標楷體" w:hAnsi="Times New Roman" w:hint="eastAsia"/>
                              <w:sz w:val="20"/>
                            </w:rPr>
                            <w:t>生產及進口稅淨額</w:t>
                          </w:r>
                          <w:r w:rsidRPr="00643C4E">
                            <w:rPr>
                              <w:rFonts w:ascii="Times New Roman" w:eastAsia="標楷體" w:hAnsi="Times New Roman"/>
                              <w:sz w:val="20"/>
                            </w:rPr>
                            <w:t>占</w:t>
                          </w:r>
                          <w:r w:rsidRPr="00643C4E">
                            <w:rPr>
                              <w:rFonts w:ascii="Times New Roman" w:eastAsia="標楷體" w:hAnsi="Times New Roman"/>
                              <w:sz w:val="20"/>
                            </w:rPr>
                            <w:t>GDP</w:t>
                          </w:r>
                          <w:r>
                            <w:rPr>
                              <w:rFonts w:ascii="Times New Roman" w:eastAsia="標楷體" w:hAnsi="Times New Roman"/>
                              <w:sz w:val="20"/>
                            </w:rPr>
                            <w:t>比</w:t>
                          </w:r>
                          <w:r>
                            <w:rPr>
                              <w:rFonts w:ascii="Times New Roman" w:eastAsia="標楷體" w:hAnsi="Times New Roman" w:hint="eastAsia"/>
                              <w:sz w:val="20"/>
                            </w:rPr>
                            <w:t>重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612A68" w:rsidRPr="0068216D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2D22D37" wp14:editId="641D7A1C">
                <wp:simplePos x="0" y="0"/>
                <wp:positionH relativeFrom="column">
                  <wp:posOffset>618861</wp:posOffset>
                </wp:positionH>
                <wp:positionV relativeFrom="paragraph">
                  <wp:posOffset>66040</wp:posOffset>
                </wp:positionV>
                <wp:extent cx="577850" cy="310515"/>
                <wp:effectExtent l="0" t="0" r="0" b="0"/>
                <wp:wrapNone/>
                <wp:docPr id="59" name="文字方塊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850" cy="3105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526A" w:rsidRPr="00612A68" w:rsidRDefault="005B526A" w:rsidP="00612A68">
                            <w:pPr>
                              <w:rPr>
                                <w:rFonts w:ascii="Times New Roman" w:eastAsia="標楷體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eastAsia="標楷體" w:hAnsi="Times New Roman" w:hint="eastAsia"/>
                                <w:sz w:val="20"/>
                              </w:rP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59" o:spid="_x0000_s1044" type="#_x0000_t202" style="position:absolute;margin-left:48.75pt;margin-top:5.2pt;width:45.5pt;height:24.45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N18lwIAAG8FAAAOAAAAZHJzL2Uyb0RvYy54bWysVF1OGzEQfq/UO1h+L5sFwk/EBqUgqkoI&#10;UKHi2fHaZFXb49pOdtMLIPUA9LkH6AF6IDhHx97dJKV9oerL7njm83h+vpmj40YrshDOV2AKmm8N&#10;KBGGQ1mZu4J+vDl7c0CJD8yUTIERBV0KT4/Hr18d1XYktmEGqhSOoBPjR7Ut6CwEO8oyz2dCM78F&#10;Vhg0SnCaBTy6u6x0rEbvWmXbg8FeVoMrrQMuvEftaWuk4+RfSsHDpZReBKIKirGF9HXpO43fbHzE&#10;RneO2VnFuzDYP0ShWWXw0ZWrUxYYmbvqD1e64g48yLDFQWcgZcVFygGzyQfPsrmeMStSLlgcb1dl&#10;8v/PLb9YXDlSlQUdHlJimMYePT3cP/749vTw8/H7V4JqrFFt/Qih1xbBoXkLDfa613tUxtQb6XT8&#10;Y1IE7Vjt5arCogmEo3K4v38wRAtH004+GObD6CVbX7bOh3cCNIlCQR02MNWVLc59aKE9JL5l4KxS&#10;KjVRGVIXdG8H3f9mQefKRI1IdOjcxITawJMUlkpEjDIfhMRypPijIhFRnChHFgwpxDgXJqTUk19E&#10;R5TEIF5yscOvo3rJ5TaP/mUwYXVZVwZcyv5Z2OWnPmTZ4rHmG3lHMTTTJvEgT0MRVVMol9hvB+3U&#10;eMvPKuzKOfPhijkcE2wkjn64xI9UgNWHTqJkBu7L3/QRj+xFKyU1jl1B/ec5c4IS9d4grw/z3d04&#10;p+mwO9zfxoPbtEw3LWauTwDbkuOSsTyJER9UL0oH+hY3xCS+iiZmOL5d0NCLJ6FdBrhhuJhMEggn&#10;07Jwbq4tj65jlyLnbppb5mxHzICMvoB+QNnoGT9bbLxpYDIPIKtE3nVVuwbgVCf6dxsoro3Nc0Kt&#10;9+T4FwAAAP//AwBQSwMEFAAGAAgAAAAhAPnZmVnfAAAACAEAAA8AAABkcnMvZG93bnJldi54bWxM&#10;j71Ow0AQhHsk3uG0SHTkTMDgGJ+jyFKEhKBISEO39m1si/sxvktieHo2FZQ7M5r9plhO1ogjjaH3&#10;TsHtLAFBrvG6d62C3fv6JgMRIjqNxjtS8E0BluXlRYG59ie3oeM2toJLXMhRQRfjkEsZmo4shpkf&#10;yLG396PFyOfYSj3iicutkfMkeZAWe8cfOhyo6qj53B6sgpdq/Yabem6zH1M9v+5Xw9fuI1Xq+mpa&#10;PYGINMW/MJzxGR1KZqr9wekgjILFY8pJ1pN7EGc/y1ioFaSLO5BlIf8PKH8BAAD//wMAUEsBAi0A&#10;FAAGAAgAAAAhALaDOJL+AAAA4QEAABMAAAAAAAAAAAAAAAAAAAAAAFtDb250ZW50X1R5cGVzXS54&#10;bWxQSwECLQAUAAYACAAAACEAOP0h/9YAAACUAQAACwAAAAAAAAAAAAAAAAAvAQAAX3JlbHMvLnJl&#10;bHNQSwECLQAUAAYACAAAACEAOxDdfJcCAABvBQAADgAAAAAAAAAAAAAAAAAuAgAAZHJzL2Uyb0Rv&#10;Yy54bWxQSwECLQAUAAYACAAAACEA+dmZWd8AAAAIAQAADwAAAAAAAAAAAAAAAADxBAAAZHJzL2Rv&#10;d25yZXYueG1sUEsFBgAAAAAEAAQA8wAAAP0FAAAAAA==&#10;" filled="f" stroked="f" strokeweight=".5pt">
                <v:textbox>
                  <w:txbxContent>
                    <w:p w:rsidR="005B526A" w:rsidRPr="00612A68" w:rsidRDefault="005B526A" w:rsidP="00612A68">
                      <w:pPr>
                        <w:rPr>
                          <w:rFonts w:ascii="Times New Roman" w:eastAsia="標楷體" w:hAnsi="Times New Roman"/>
                          <w:sz w:val="20"/>
                        </w:rPr>
                      </w:pPr>
                      <w:r>
                        <w:rPr>
                          <w:rFonts w:ascii="Times New Roman" w:eastAsia="標楷體" w:hAnsi="Times New Roman" w:hint="eastAsia"/>
                          <w:sz w:val="20"/>
                        </w:rPr>
                        <w:t>%</w:t>
                      </w:r>
                    </w:p>
                  </w:txbxContent>
                </v:textbox>
              </v:shape>
            </w:pict>
          </mc:Fallback>
        </mc:AlternateContent>
      </w:r>
    </w:p>
    <w:p w:rsidR="007A797C" w:rsidRPr="0068216D" w:rsidRDefault="001C4B28" w:rsidP="007A797C">
      <w:pPr>
        <w:rPr>
          <w:rFonts w:ascii="Times New Roman" w:eastAsia="標楷體" w:hAnsi="Times New Roman"/>
          <w:b/>
          <w:color w:val="000000" w:themeColor="text1"/>
          <w:spacing w:val="10"/>
          <w:sz w:val="30"/>
          <w:szCs w:val="28"/>
        </w:rPr>
      </w:pPr>
      <w:r w:rsidRPr="0068216D">
        <w:rPr>
          <w:rFonts w:ascii="Times New Roman" w:eastAsia="標楷體" w:hAnsi="Times New Roman"/>
          <w:b/>
          <w:noProof/>
          <w:color w:val="000000" w:themeColor="text1"/>
          <w:spacing w:val="10"/>
          <w:sz w:val="30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9E269EC" wp14:editId="5E067633">
                <wp:simplePos x="0" y="0"/>
                <wp:positionH relativeFrom="column">
                  <wp:posOffset>2870835</wp:posOffset>
                </wp:positionH>
                <wp:positionV relativeFrom="paragraph">
                  <wp:posOffset>116205</wp:posOffset>
                </wp:positionV>
                <wp:extent cx="77470" cy="163830"/>
                <wp:effectExtent l="0" t="0" r="55880" b="64770"/>
                <wp:wrapNone/>
                <wp:docPr id="53" name="直線單箭頭接點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470" cy="16383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53" o:spid="_x0000_s1026" type="#_x0000_t32" style="position:absolute;margin-left:226.05pt;margin-top:9.15pt;width:6.1pt;height:12.9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5TNFQIAAD8EAAAOAAAAZHJzL2Uyb0RvYy54bWysU82O0zAQviPxDpbvNGkL21XVdA9dlguC&#10;il0ewOvYiSX/yTZN+hIcOYCEuHDcPSFx2OeBat+CsZOmdDmBuDixZ75v5vs8Xpy1SqINc14YXeDx&#10;KMeIaWpKoasCv726eHKKkQ9El0QazQq8ZR6fLR8/WjR2ziamNrJkDgGJ9vPGFrgOwc6zzNOaKeJH&#10;xjINQW6cIgG2rspKRxpgVzKb5PlJ1hhXWmco8x5Oz7sgXiZ+zhkNrzn3LCBZYOgtpNWl9Tqu2XJB&#10;5pUjtha0b4P8QxeKCA1FB6pzEgh658QfVEpQZ7zhYUSNygzngrKkAdSM8wdqLmtiWdIC5ng72OT/&#10;Hy19tVk7JMoCP5tipImCO9p9+rb7/vHHh9vd7c39l5uf77/e331GEAezGuvngFnptet33q5dVN5y&#10;p+IXNKE2GbwdDGZtQBQOZ7OnM7gFCpHxyfR0mvzPDljrfHjBjELxp8A+OCKqOqyM1nCTxo2Tx2Tz&#10;0geoDsA9IBaWGjXAO5nleUrzRoryQkgZg2mg2Eo6tCEwCqEdRzXAcJQViJDPdYnC1oIPwQmiK8n6&#10;TKkBEPV3itNf2ErW1X7DONgIGrseH9QjlDId9jWlhuwI49DdAOy7jpN/aPQY2OdHKEvD/TfgAZEq&#10;Gx0GsBLauM6z4+oHm3iXv3eg0x0tuDblNs1CsgamNLnav6j4DH7fJ/jh3S9/AQAA//8DAFBLAwQU&#10;AAYACAAAACEAxTWCL9wAAAAJAQAADwAAAGRycy9kb3ducmV2LnhtbEyPwU7DMBBE70j8g7VI3KiT&#10;EqIqxKkqpIoTUtP2A1x7G0fE6yh228DXs5zgNqsZzbyt17MfxBWn2AdSkC8yEEgm2J46BcfD9mkF&#10;IiZNVg+BUMEXRlg393e1rmy4UYvXfeoEl1CstAKX0lhJGY1Dr+MijEjsncPkdeJz6qSd9I3L/SCX&#10;WVZKr3viBadHfHNoPvcXzyMH870td+8Gza5wYfxoz+3GKfX4MG9eQSSc018YfvEZHRpmOoUL2SgG&#10;BcXLMucoG6tnEBwoyoLFiUWRg2xq+f+D5gcAAP//AwBQSwECLQAUAAYACAAAACEAtoM4kv4AAADh&#10;AQAAEwAAAAAAAAAAAAAAAAAAAAAAW0NvbnRlbnRfVHlwZXNdLnhtbFBLAQItABQABgAIAAAAIQA4&#10;/SH/1gAAAJQBAAALAAAAAAAAAAAAAAAAAC8BAABfcmVscy8ucmVsc1BLAQItABQABgAIAAAAIQAe&#10;G5TNFQIAAD8EAAAOAAAAAAAAAAAAAAAAAC4CAABkcnMvZTJvRG9jLnhtbFBLAQItABQABgAIAAAA&#10;IQDFNYIv3AAAAAkBAAAPAAAAAAAAAAAAAAAAAG8EAABkcnMvZG93bnJldi54bWxQSwUGAAAAAAQA&#10;BADzAAAAeAUAAAAA&#10;" strokecolor="black [3213]" strokeweight="1pt">
                <v:stroke endarrow="block"/>
              </v:shape>
            </w:pict>
          </mc:Fallback>
        </mc:AlternateContent>
      </w:r>
      <w:r w:rsidR="006766A9" w:rsidRPr="0068216D">
        <w:rPr>
          <w:rFonts w:ascii="Times New Roman" w:eastAsia="標楷體" w:hAnsi="Times New Roman"/>
          <w:b/>
          <w:noProof/>
          <w:color w:val="000000" w:themeColor="text1"/>
          <w:spacing w:val="10"/>
          <w:sz w:val="30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8F158D8" wp14:editId="1DEA39E7">
                <wp:simplePos x="0" y="0"/>
                <wp:positionH relativeFrom="column">
                  <wp:posOffset>3629660</wp:posOffset>
                </wp:positionH>
                <wp:positionV relativeFrom="paragraph">
                  <wp:posOffset>18415</wp:posOffset>
                </wp:positionV>
                <wp:extent cx="414020" cy="266700"/>
                <wp:effectExtent l="0" t="0" r="0" b="0"/>
                <wp:wrapNone/>
                <wp:docPr id="13" name="文字方塊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2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526A" w:rsidRPr="006766A9" w:rsidRDefault="005B526A">
                            <w:pPr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 w:rsidRPr="006766A9">
                              <w:rPr>
                                <w:rFonts w:ascii="Times New Roman" w:hAnsi="Times New Roman"/>
                                <w:sz w:val="20"/>
                              </w:rPr>
                              <w:t>45.5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13" o:spid="_x0000_s1045" type="#_x0000_t202" style="position:absolute;margin-left:285.8pt;margin-top:1.45pt;width:32.6pt;height:21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nh9lwIAAG8FAAAOAAAAZHJzL2Uyb0RvYy54bWysVF1uEzEQfkfiDpbf6W7SNIWomyq0KkKq&#10;2ooU9dnx2s0K22NsJ7vhAkgcoDxzAA7AgdpzMPbuplHhpYgXr3fmm/H8fDNHx41WZC2cr8AUdLCX&#10;UyIMh7IytwX9eH326jUlPjBTMgVGFHQjPD2evnxxVNuJGMISVCkcQSfGT2pb0GUIdpJlni+FZn4P&#10;rDColOA0C/jrbrPSsRq9a5UN83yc1eBK64AL71F62irpNPmXUvBwKaUXgaiCYmwhnS6di3hm0yM2&#10;uXXMLivehcH+IQrNKoOPbl2dssDIylV/uNIVd+BBhj0OOgMpKy5SDpjNIH+SzXzJrEi5YHG83ZbJ&#10;/z+3/GJ95UhVYu/2KTFMY48e7r7e//z+cPfr/sc3gmKsUW39BKFzi+DQvIUG8b3cozCm3kin4xeT&#10;IqjHam+2FRZNIByFo8EoH6KGo2o4Hh/mqQPZo7F1PrwToEm8FNRhA1Nd2frcBwwEoT0kvmXgrFIq&#10;NVEZUhd0vH+QJ4OtBi2UiViR6NC5iQm1gadb2CgRMcp8EBLLkeKPgkREcaIcWTOkEONcmJBST34R&#10;HVESg3iOYYd/jOo5xm0e/ctgwtZYVwZcyv5J2OWnPmTZ4rGQO3nHa2gWTcuDbWMXUG6w3w7aqfGW&#10;n1XYlXPmwxVzOCbYSBz9cImHVIDVh+5GyRLcl7/JIx7Zi1pKahy7gvrPK+YEJeq9QV6/GYxGcU7T&#10;z+jgMJLF7WoWuxqz0ieAbRngkrE8XSM+qP4qHegb3BCz+CqqmOH4dkFDfz0J7TLADcPFbJZAOJmW&#10;hXMztzy6jl2KnLtubpizHTEDMvoC+gFlkyf8bLHR0sBsFUBWibyx0G1VuwbgVCdOdxsoro3d/4R6&#10;3JPT3wAAAP//AwBQSwMEFAAGAAgAAAAhAN5biO3hAAAACAEAAA8AAABkcnMvZG93bnJldi54bWxM&#10;j0FPwkAUhO8m/ofNM/EmWypUqH0lpAkxMXoAuXjbdh9tY/dt7S5Q+fUuJz1OZjLzTbYaTSdONLjW&#10;MsJ0EoEgrqxuuUbYf2weFiCcV6xVZ5kQfsjBKr+9yVSq7Zm3dNr5WoQSdqlCaLzvUyld1ZBRbmJ7&#10;4uAd7GCUD3KopR7UOZSbTsZRlEijWg4LjeqpaKj62h0NwmuxeVfbMjaLS1e8vB3W/ff+c454fzeu&#10;n0F4Gv1fGK74AR3ywFTaI2snOoT50zQJUYR4CSL4yWMSrpQIs9kSZJ7J/wfyXwAAAP//AwBQSwEC&#10;LQAUAAYACAAAACEAtoM4kv4AAADhAQAAEwAAAAAAAAAAAAAAAAAAAAAAW0NvbnRlbnRfVHlwZXNd&#10;LnhtbFBLAQItABQABgAIAAAAIQA4/SH/1gAAAJQBAAALAAAAAAAAAAAAAAAAAC8BAABfcmVscy8u&#10;cmVsc1BLAQItABQABgAIAAAAIQAHenh9lwIAAG8FAAAOAAAAAAAAAAAAAAAAAC4CAABkcnMvZTJv&#10;RG9jLnhtbFBLAQItABQABgAIAAAAIQDeW4jt4QAAAAgBAAAPAAAAAAAAAAAAAAAAAPEEAABkcnMv&#10;ZG93bnJldi54bWxQSwUGAAAAAAQABADzAAAA/wUAAAAA&#10;" filled="f" stroked="f" strokeweight=".5pt">
                <v:textbox>
                  <w:txbxContent>
                    <w:p w:rsidR="005B526A" w:rsidRPr="006766A9" w:rsidRDefault="005B526A">
                      <w:pPr>
                        <w:rPr>
                          <w:rFonts w:ascii="Times New Roman" w:hAnsi="Times New Roman"/>
                          <w:sz w:val="20"/>
                        </w:rPr>
                      </w:pPr>
                      <w:r w:rsidRPr="006766A9">
                        <w:rPr>
                          <w:rFonts w:ascii="Times New Roman" w:hAnsi="Times New Roman"/>
                          <w:sz w:val="20"/>
                        </w:rPr>
                        <w:t>45.5</w:t>
                      </w:r>
                    </w:p>
                  </w:txbxContent>
                </v:textbox>
              </v:shape>
            </w:pict>
          </mc:Fallback>
        </mc:AlternateContent>
      </w:r>
    </w:p>
    <w:p w:rsidR="007A797C" w:rsidRPr="0068216D" w:rsidRDefault="007A797C" w:rsidP="007A797C">
      <w:pPr>
        <w:rPr>
          <w:rFonts w:ascii="Times New Roman" w:eastAsia="標楷體" w:hAnsi="Times New Roman"/>
          <w:b/>
          <w:color w:val="000000" w:themeColor="text1"/>
          <w:spacing w:val="10"/>
          <w:sz w:val="30"/>
          <w:szCs w:val="28"/>
        </w:rPr>
      </w:pPr>
    </w:p>
    <w:p w:rsidR="007A797C" w:rsidRPr="0068216D" w:rsidRDefault="001C4B28" w:rsidP="007A797C">
      <w:pPr>
        <w:rPr>
          <w:rFonts w:ascii="Times New Roman" w:eastAsia="標楷體" w:hAnsi="Times New Roman"/>
          <w:b/>
          <w:color w:val="000000" w:themeColor="text1"/>
          <w:spacing w:val="10"/>
          <w:sz w:val="30"/>
          <w:szCs w:val="28"/>
        </w:rPr>
      </w:pPr>
      <w:r w:rsidRPr="0068216D">
        <w:rPr>
          <w:rFonts w:ascii="Times New Roman" w:eastAsia="標楷體" w:hAnsi="Times New Roman"/>
          <w:b/>
          <w:noProof/>
          <w:color w:val="000000" w:themeColor="text1"/>
          <w:spacing w:val="10"/>
          <w:sz w:val="30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DBC07D1" wp14:editId="7184BFE7">
                <wp:simplePos x="0" y="0"/>
                <wp:positionH relativeFrom="column">
                  <wp:posOffset>2310765</wp:posOffset>
                </wp:positionH>
                <wp:positionV relativeFrom="paragraph">
                  <wp:posOffset>19685</wp:posOffset>
                </wp:positionV>
                <wp:extent cx="77470" cy="241300"/>
                <wp:effectExtent l="0" t="0" r="74930" b="63500"/>
                <wp:wrapNone/>
                <wp:docPr id="54" name="直線單箭頭接點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470" cy="2413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單箭頭接點 54" o:spid="_x0000_s1026" type="#_x0000_t32" style="position:absolute;margin-left:181.95pt;margin-top:1.55pt;width:6.1pt;height:19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KLoFAIAAD8EAAAOAAAAZHJzL2Uyb0RvYy54bWysU72OEzEQ7pF4B8s92SQEcoqyuSLH0SCI&#10;+HkAn9fOWvKfxiabvAQlBUiIhvKuQqK454Ho3oKxd7MhUIFovDv2fN/M93k8P98aTTYCgnK2pKPB&#10;kBJhuauUXZf0zevLB2eUhMhsxbSzoqQ7Eej54v69eeNnYuxqpysBBElsmDW+pHWMflYUgdfCsDBw&#10;Xlg8lA4MixjCuqiANchudDEeDh8XjYPKg+MiBNy9aA/pIvNLKXh8IWUQkeiSYm8xr5DXq7QWizmb&#10;rYH5WvGuDfYPXRimLBbtqS5YZOQtqD+ojOLggpNxwJ0pnJSKi6wB1YyGv6l5VTMvshY0J/jepvD/&#10;aPnzzQqIqkr6aEKJZQbvaP/x6/7bh+/vb/Y313efr3+8+3J3+4ngOZrV+DBDzNKuoIuCX0FSvpVg&#10;0hc1kW02eNcbLLaRcNycTidTvAWOJ+PJ6OEw+18csR5CfCqcIemnpCECU+s6Lp21eJMORtljtnkW&#10;IlZH4AGQCmtLGhzB8RRpUxycVtWl0joHaaDEUgPZMByFuB0lNchwkhWZ0k9sReLOow8RFLNrLbpM&#10;bRGQ9LeK81/cadHWfikk2oga2x7zAB/rMc6FjYea2mJ2gknsrgd2XZ82egrs8hNU5OH+G3CPyJWd&#10;jT3YKOug9ey0+tEm2eYfHGh1JwuuXLXLs5CtwSnNrnYvKj2DX+MMP777xU8AAAD//wMAUEsDBBQA&#10;BgAIAAAAIQCxGxRp3AAAAAgBAAAPAAAAZHJzL2Rvd25yZXYueG1sTI/BTsMwEETvSPyDtUjcqBNS&#10;pRDiVBVSxQmpafkA197GEfE6it028PUsJ7jNakYzb+v17AdxwSn2gRTkiwwEkgm2p07Bx2H78AQi&#10;Jk1WD4FQwRdGWDe3N7WubLhSi5d96gSXUKy0ApfSWEkZjUOv4yKMSOydwuR14nPqpJ30lcv9IB+z&#10;rJRe98QLTo/46tB87s+eRw7me1vu3gya3dKF8b09tRun1P3dvHkBkXBOf2H4xWd0aJjpGM5koxgU&#10;FGXxzFEWOQj2i1XJ4qhgmecgm1r+f6D5AQAA//8DAFBLAQItABQABgAIAAAAIQC2gziS/gAAAOEB&#10;AAATAAAAAAAAAAAAAAAAAAAAAABbQ29udGVudF9UeXBlc10ueG1sUEsBAi0AFAAGAAgAAAAhADj9&#10;If/WAAAAlAEAAAsAAAAAAAAAAAAAAAAALwEAAF9yZWxzLy5yZWxzUEsBAi0AFAAGAAgAAAAhAD/g&#10;ougUAgAAPwQAAA4AAAAAAAAAAAAAAAAALgIAAGRycy9lMm9Eb2MueG1sUEsBAi0AFAAGAAgAAAAh&#10;ALEbFGncAAAACAEAAA8AAAAAAAAAAAAAAAAAbgQAAGRycy9kb3ducmV2LnhtbFBLBQYAAAAABAAE&#10;APMAAAB3BQAAAAA=&#10;" strokecolor="black [3213]" strokeweight="1pt">
                <v:stroke endarrow="block"/>
              </v:shape>
            </w:pict>
          </mc:Fallback>
        </mc:AlternateContent>
      </w:r>
      <w:r w:rsidR="006766A9" w:rsidRPr="0068216D">
        <w:rPr>
          <w:rFonts w:ascii="Times New Roman" w:eastAsia="標楷體" w:hAnsi="Times New Roman"/>
          <w:b/>
          <w:noProof/>
          <w:color w:val="000000" w:themeColor="text1"/>
          <w:spacing w:val="10"/>
          <w:sz w:val="30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CC2FF1A" wp14:editId="2FC1376D">
                <wp:simplePos x="0" y="0"/>
                <wp:positionH relativeFrom="column">
                  <wp:posOffset>3582299</wp:posOffset>
                </wp:positionH>
                <wp:positionV relativeFrom="paragraph">
                  <wp:posOffset>153670</wp:posOffset>
                </wp:positionV>
                <wp:extent cx="414020" cy="266700"/>
                <wp:effectExtent l="0" t="0" r="0" b="0"/>
                <wp:wrapNone/>
                <wp:docPr id="15" name="文字方塊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2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526A" w:rsidRPr="006766A9" w:rsidRDefault="005B526A" w:rsidP="006766A9">
                            <w:pPr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sz w:val="20"/>
                              </w:rPr>
                              <w:t>32.0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15" o:spid="_x0000_s1046" type="#_x0000_t202" style="position:absolute;margin-left:282.05pt;margin-top:12.1pt;width:32.6pt;height:21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M5smAIAAG8FAAAOAAAAZHJzL2Uyb0RvYy54bWysVF1uEzEQfkfiDpbf6W5CmkLUTRVaFSFV&#10;bUWK+ux47WaF7TG2k91wgUocoDxzAA7AgdpzMPbuplHhpYgXr3fmm/H8fDOHR41WZC2cr8AUdLCX&#10;UyIMh7IyNwX9dHX66g0lPjBTMgVGFHQjPD2avnxxWNuJGMISVCkcQSfGT2pb0GUIdpJlni+FZn4P&#10;rDColOA0C/jrbrLSsRq9a5UN83yc1eBK64AL71F60irpNPmXUvBwIaUXgaiCYmwhnS6di3hm00M2&#10;uXHMLivehcH+IQrNKoOPbl2dsMDIylV/uNIVd+BBhj0OOgMpKy5SDpjNIH+SzXzJrEi5YHG83ZbJ&#10;/z+3/Hx96UhVYu/2KTFMY48e7m7vf35/uPt1/+MbQTHWqLZ+gtC5RXBo3kGD+F7uURhTb6TT8YtJ&#10;EdRjtTfbCosmEI7C0WCUD1HDUTUcjw/y1IHs0dg6H94L0CReCuqwgamubH3mAwaC0B4S3zJwWimV&#10;mqgMqQs6fr2fJ4OtBi2UiViR6NC5iQm1gadb2CgRMcp8FBLLkeKPgkREcawcWTOkEONcmJBST34R&#10;HVESg3iOYYd/jOo5xm0e/ctgwtZYVwZcyv5J2OXnPmTZ4rGQO3nHa2gWTcuDYd/YBZQb7LeDdmq8&#10;5acVduWM+XDJHI4JNhJHP1zgIRVg9aG7UbIE9/Vv8ohH9qKWkhrHrqD+y4o5QYn6YJDXbwejUZzT&#10;9DPaP4hkcbuaxa7GrPQxYFsGuGQsT9eID6q/Sgf6GjfELL6KKmY4vl3Q0F+PQ7sMcMNwMZslEE6m&#10;ZeHMzC2PrmOXIueummvmbEfMgIw+h35A2eQJP1tstDQwWwWQVSJvLHRb1a4BONWJ090Gimtj9z+h&#10;Hvfk9DcAAAD//wMAUEsDBBQABgAIAAAAIQD8W8E84QAAAAkBAAAPAAAAZHJzL2Rvd25yZXYueG1s&#10;TI/BTsMwDIbvSLxDZCRuLF3YqlGaTlOlCQnBYWMXbmnjtRWNU5psKzw95gQ3W/70+/vz9eR6ccYx&#10;dJ40zGcJCKTa244aDYe37d0KRIiGrOk9oYYvDLAurq9yk1l/oR2e97ERHEIhMxraGIdMylC36EyY&#10;+QGJb0c/OhN5HRtpR3PhcNdLlSSpdKYj/tCaAcsW64/9yWl4LrevZlcpt/ruy6eX42b4PLwvtb69&#10;mTaPICJO8Q+GX31Wh4KdKn8iG0SvYZku5oxqUAsFgoFUPdyDqHhIFcgil/8bFD8AAAD//wMAUEsB&#10;Ai0AFAAGAAgAAAAhALaDOJL+AAAA4QEAABMAAAAAAAAAAAAAAAAAAAAAAFtDb250ZW50X1R5cGVz&#10;XS54bWxQSwECLQAUAAYACAAAACEAOP0h/9YAAACUAQAACwAAAAAAAAAAAAAAAAAvAQAAX3JlbHMv&#10;LnJlbHNQSwECLQAUAAYACAAAACEAF1jObJgCAABvBQAADgAAAAAAAAAAAAAAAAAuAgAAZHJzL2Uy&#10;b0RvYy54bWxQSwECLQAUAAYACAAAACEA/FvBPOEAAAAJAQAADwAAAAAAAAAAAAAAAADyBAAAZHJz&#10;L2Rvd25yZXYueG1sUEsFBgAAAAAEAAQA8wAAAAAGAAAAAA==&#10;" filled="f" stroked="f" strokeweight=".5pt">
                <v:textbox>
                  <w:txbxContent>
                    <w:p w:rsidR="005B526A" w:rsidRPr="006766A9" w:rsidRDefault="005B526A" w:rsidP="006766A9">
                      <w:pPr>
                        <w:rPr>
                          <w:rFonts w:ascii="Times New Roman" w:hAnsi="Times New Roman"/>
                          <w:sz w:val="20"/>
                        </w:rPr>
                      </w:pPr>
                      <w:r>
                        <w:rPr>
                          <w:rFonts w:ascii="Times New Roman" w:hAnsi="Times New Roman" w:hint="eastAsia"/>
                          <w:sz w:val="20"/>
                        </w:rPr>
                        <w:t>32.0</w:t>
                      </w:r>
                    </w:p>
                  </w:txbxContent>
                </v:textbox>
              </v:shape>
            </w:pict>
          </mc:Fallback>
        </mc:AlternateContent>
      </w:r>
    </w:p>
    <w:p w:rsidR="007A797C" w:rsidRPr="0068216D" w:rsidRDefault="007A797C" w:rsidP="007A797C">
      <w:pPr>
        <w:rPr>
          <w:rFonts w:ascii="Times New Roman" w:eastAsia="標楷體" w:hAnsi="Times New Roman"/>
          <w:b/>
          <w:color w:val="000000" w:themeColor="text1"/>
          <w:spacing w:val="10"/>
          <w:sz w:val="30"/>
          <w:szCs w:val="28"/>
        </w:rPr>
      </w:pPr>
    </w:p>
    <w:p w:rsidR="007A797C" w:rsidRPr="0068216D" w:rsidRDefault="001C4B28" w:rsidP="007A797C">
      <w:pPr>
        <w:rPr>
          <w:rFonts w:ascii="Times New Roman" w:eastAsia="標楷體" w:hAnsi="Times New Roman"/>
          <w:b/>
          <w:color w:val="000000" w:themeColor="text1"/>
          <w:spacing w:val="10"/>
          <w:sz w:val="30"/>
          <w:szCs w:val="28"/>
        </w:rPr>
      </w:pPr>
      <w:r w:rsidRPr="0068216D">
        <w:rPr>
          <w:rFonts w:ascii="Times New Roman" w:eastAsia="標楷體" w:hAnsi="Times New Roman"/>
          <w:b/>
          <w:noProof/>
          <w:color w:val="000000" w:themeColor="text1"/>
          <w:spacing w:val="10"/>
          <w:sz w:val="30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278262B" wp14:editId="765D03BA">
                <wp:simplePos x="0" y="0"/>
                <wp:positionH relativeFrom="column">
                  <wp:posOffset>3422854</wp:posOffset>
                </wp:positionH>
                <wp:positionV relativeFrom="paragraph">
                  <wp:posOffset>204051</wp:posOffset>
                </wp:positionV>
                <wp:extent cx="77470" cy="224286"/>
                <wp:effectExtent l="0" t="0" r="74930" b="61595"/>
                <wp:wrapNone/>
                <wp:docPr id="55" name="直線單箭頭接點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470" cy="224286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單箭頭接點 55" o:spid="_x0000_s1026" type="#_x0000_t32" style="position:absolute;margin-left:269.5pt;margin-top:16.05pt;width:6.1pt;height:17.6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LvLFAIAAD8EAAAOAAAAZHJzL2Uyb0RvYy54bWysU8uO0zAU3SPxD5b3NGk0Mx1FTWfRYdgg&#10;qHh8gMexE0t+yTZN+xMsWYCE2LCcWY3Egu+Bav6CaydN6bACsXFi33vuPef4en6xURKtmfPC6ApP&#10;JzlGTFNTC91U+O2bqyfnGPlAdE2k0azCW+bxxeLxo3lnS1aY1siaOQRFtC87W+E2BFtmmactU8RP&#10;jGUagtw4RQJsXZPVjnRQXcmsyPOzrDOuts5Q5j2cXvZBvEj1OWc0vOTcs4BkhYFbSKtL63Vcs8Wc&#10;lI0jthV0oEH+gYUiQkPTsdQlCQS9c+KPUkpQZ7zhYUKNygzngrKkAdRM8wdqXrfEsqQFzPF2tMn/&#10;v7L0xXrlkKgrfHqKkSYK7mj36W737eOPD7e725v7Lzc/33+9//4ZQRzM6qwvAbPUKzfsvF25qHzD&#10;nYpf0IQ2yeDtaDDbBEThcDY7mcEtUIgUxUlxfhZLZgesdT48Y0ah+FNhHxwRTRuWRmu4SeOmyWOy&#10;fu5DD9wDYmOpUQcjWMzyPKV5I0V9JaSMwTRQbCkdWhMYhbCZDq2PsgIR8qmuUdha8CE4QXQj2ZAp&#10;NXCN+nvF6S9sJet7v2IcbASNPccH/QilTId9T6khO8I4sBuBA+s4+Qeix8AhP0JZGu6/AY+I1Nno&#10;MIKV0Mb1nh13P9jE+/y9A73uaMG1qbdpFpI1MKXpQocXFZ/B7/sEP7z7xS8AAAD//wMAUEsDBBQA&#10;BgAIAAAAIQB1+pwm3wAAAAkBAAAPAAAAZHJzL2Rvd25yZXYueG1sTI/BTsMwEETvSPyDtUjcqJO0&#10;CRDiVBVSxQmpafkA19nGEfE6it028PUsJziOZjTzplrPbhAXnELvSUG6SEAgGd/21Cn4OGwfnkCE&#10;qKnVgydU8IUB1vXtTaXL1l+pwcs+doJLKJRagY1xLKUMxqLTYeFHJPZOfnI6spw62U76yuVukFmS&#10;FNLpnnjB6hFfLZrP/dnxyMF8b4vdm0GzW1k/vjenZmOVur+bNy8gIs7xLwy/+IwONTMd/ZnaIAYF&#10;+fKZv0QFyywFwYE8TzMQRwXF4wpkXcn/D+ofAAAA//8DAFBLAQItABQABgAIAAAAIQC2gziS/gAA&#10;AOEBAAATAAAAAAAAAAAAAAAAAAAAAABbQ29udGVudF9UeXBlc10ueG1sUEsBAi0AFAAGAAgAAAAh&#10;ADj9If/WAAAAlAEAAAsAAAAAAAAAAAAAAAAALwEAAF9yZWxzLy5yZWxzUEsBAi0AFAAGAAgAAAAh&#10;AATIu8sUAgAAPwQAAA4AAAAAAAAAAAAAAAAALgIAAGRycy9lMm9Eb2MueG1sUEsBAi0AFAAGAAgA&#10;AAAhAHX6nCbfAAAACQEAAA8AAAAAAAAAAAAAAAAAbgQAAGRycy9kb3ducmV2LnhtbFBLBQYAAAAA&#10;BAAEAPMAAAB6BQAAAAA=&#10;" strokecolor="black [3213]" strokeweight="1pt">
                <v:stroke endarrow="block"/>
              </v:shape>
            </w:pict>
          </mc:Fallback>
        </mc:AlternateContent>
      </w:r>
    </w:p>
    <w:p w:rsidR="007A797C" w:rsidRPr="0068216D" w:rsidRDefault="007A797C" w:rsidP="007A797C">
      <w:pPr>
        <w:rPr>
          <w:rFonts w:ascii="Times New Roman" w:eastAsia="標楷體" w:hAnsi="Times New Roman"/>
          <w:b/>
          <w:color w:val="000000" w:themeColor="text1"/>
          <w:spacing w:val="10"/>
          <w:sz w:val="30"/>
          <w:szCs w:val="28"/>
        </w:rPr>
      </w:pPr>
    </w:p>
    <w:p w:rsidR="007A797C" w:rsidRPr="0068216D" w:rsidRDefault="007A797C" w:rsidP="007A797C">
      <w:pPr>
        <w:rPr>
          <w:rFonts w:ascii="Times New Roman" w:eastAsia="標楷體" w:hAnsi="Times New Roman"/>
          <w:b/>
          <w:color w:val="000000" w:themeColor="text1"/>
          <w:spacing w:val="10"/>
          <w:sz w:val="30"/>
          <w:szCs w:val="28"/>
        </w:rPr>
      </w:pPr>
    </w:p>
    <w:p w:rsidR="00612A68" w:rsidRPr="0068216D" w:rsidRDefault="002538BD" w:rsidP="007A797C">
      <w:pPr>
        <w:rPr>
          <w:rFonts w:ascii="Times New Roman" w:eastAsia="標楷體" w:hAnsi="Times New Roman"/>
          <w:b/>
          <w:color w:val="000000" w:themeColor="text1"/>
          <w:spacing w:val="10"/>
          <w:sz w:val="30"/>
          <w:szCs w:val="28"/>
        </w:rPr>
      </w:pPr>
      <w:r w:rsidRPr="0068216D">
        <w:rPr>
          <w:rFonts w:ascii="Times New Roman" w:eastAsia="標楷體" w:hAnsi="Times New Roman"/>
          <w:b/>
          <w:noProof/>
          <w:color w:val="000000" w:themeColor="text1"/>
          <w:spacing w:val="10"/>
          <w:sz w:val="30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964FB0B" wp14:editId="61FFB43A">
                <wp:simplePos x="0" y="0"/>
                <wp:positionH relativeFrom="column">
                  <wp:posOffset>3353435</wp:posOffset>
                </wp:positionH>
                <wp:positionV relativeFrom="paragraph">
                  <wp:posOffset>89164</wp:posOffset>
                </wp:positionV>
                <wp:extent cx="59690" cy="163830"/>
                <wp:effectExtent l="19050" t="0" r="54610" b="64770"/>
                <wp:wrapNone/>
                <wp:docPr id="56" name="直線單箭頭接點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690" cy="16383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單箭頭接點 56" o:spid="_x0000_s1026" type="#_x0000_t32" style="position:absolute;margin-left:264.05pt;margin-top:7pt;width:4.7pt;height:12.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eh5FQIAAD8EAAAOAAAAZHJzL2Uyb0RvYy54bWysU8uO0zAU3SPxD5b3NElHU2aiprPoMGwQ&#10;VDw+wOPYjSW/ZJsm/QmWLEBCbFjOrJBY8D1QzV9w7aQpHVYgNk7se8+59xxfzy86JdGGOS+MrnAx&#10;yTFimppa6HWF37y+enSGkQ9E10QazSq8ZR5fLB4+mLe2ZFPTGFkzh4BE+7K1FW5CsGWWedowRfzE&#10;WKYhyI1TJMDWrbPakRbYlcymeT7LWuNq6wxl3sPpZR/Ei8TPOaPhBeeeBSQrDL2FtLq0Xsc1W8xJ&#10;uXbENoIObZB/6EIRoaHoSHVJAkFvnfiDSgnqjDc8TKhRmeFcUJY0gJoiv6fmVUMsS1rAHG9Hm/z/&#10;o6XPNyuHRF3h0xlGmii4o93Hr7tvH368v93d3tx9vvn57svd908I4mBWa30JmKVeuWHn7cpF5R13&#10;Kn5BE+qSwdvRYNYFROHw9Hx2DrdAIVLMTs5Okv/ZAWudD0+ZUSj+VNgHR8S6CUujNdykcUXymGye&#10;+QDVAbgHxMJSoxZ4p4/zPKV5I0V9JaSMwTRQbCkd2hAYhdAVUQ0wHGUFIuQTXaOwteBDcILotWRD&#10;ptQAiPp7xekvbCXra79kHGwEjX2P9+oRSpkO+5pSQ3aEcehuBA5dx8k/NHoMHPIjlKXh/hvwiEiV&#10;jQ4jWAltXO/ZcfWDTbzP3zvQ644WXJt6m2YhWQNTmlwdXlR8Br/vE/zw7he/AAAA//8DAFBLAwQU&#10;AAYACAAAACEAbGIjA94AAAAJAQAADwAAAGRycy9kb3ducmV2LnhtbEyPzW7CMBCE75X6DtZW6q04&#10;/ISGEAehSqinSgT6AMZZ4qjxOooNpH36bk/lOJrRzDfFZnSduOIQWk8KppMEBJLxdUuNgs/j7iUD&#10;EaKmWneeUME3BtiUjw+Fzmt/owqvh9gILqGQawU2xj6XMhiLToeJ75HYO/vB6chyaGQ96BuXu07O&#10;kmQpnW6JF6zu8c2i+TpcHI8czc9uuX83aPYL6/uP6lxtrVLPT+N2DSLiGP/D8IfP6FAy08lfqA6i&#10;U5DOsilH2VjwJw6k89cUxEnBfJWBLAt5/6D8BQAA//8DAFBLAQItABQABgAIAAAAIQC2gziS/gAA&#10;AOEBAAATAAAAAAAAAAAAAAAAAAAAAABbQ29udGVudF9UeXBlc10ueG1sUEsBAi0AFAAGAAgAAAAh&#10;ADj9If/WAAAAlAEAAAsAAAAAAAAAAAAAAAAALwEAAF9yZWxzLy5yZWxzUEsBAi0AFAAGAAgAAAAh&#10;AAPd6HkVAgAAPwQAAA4AAAAAAAAAAAAAAAAALgIAAGRycy9lMm9Eb2MueG1sUEsBAi0AFAAGAAgA&#10;AAAhAGxiIwPeAAAACQEAAA8AAAAAAAAAAAAAAAAAbwQAAGRycy9kb3ducmV2LnhtbFBLBQYAAAAA&#10;BAAEAPMAAAB6BQAAAAA=&#10;" strokecolor="black [3213]" strokeweight="1pt">
                <v:stroke endarrow="block"/>
              </v:shape>
            </w:pict>
          </mc:Fallback>
        </mc:AlternateContent>
      </w:r>
    </w:p>
    <w:p w:rsidR="007A797C" w:rsidRPr="0068216D" w:rsidRDefault="007A797C" w:rsidP="007A797C">
      <w:pPr>
        <w:rPr>
          <w:rFonts w:ascii="Times New Roman" w:eastAsia="標楷體" w:hAnsi="Times New Roman"/>
          <w:b/>
          <w:color w:val="000000" w:themeColor="text1"/>
          <w:spacing w:val="10"/>
          <w:sz w:val="30"/>
          <w:szCs w:val="28"/>
        </w:rPr>
      </w:pPr>
    </w:p>
    <w:p w:rsidR="00400BAE" w:rsidRPr="0068216D" w:rsidRDefault="001C4B28" w:rsidP="007A797C">
      <w:pPr>
        <w:rPr>
          <w:rFonts w:ascii="Times New Roman" w:eastAsia="標楷體" w:hAnsi="Times New Roman"/>
          <w:b/>
          <w:color w:val="000000" w:themeColor="text1"/>
          <w:spacing w:val="10"/>
          <w:sz w:val="30"/>
          <w:szCs w:val="28"/>
        </w:rPr>
      </w:pPr>
      <w:r w:rsidRPr="0068216D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9B2101B" wp14:editId="2F209907">
                <wp:simplePos x="0" y="0"/>
                <wp:positionH relativeFrom="column">
                  <wp:posOffset>4410075</wp:posOffset>
                </wp:positionH>
                <wp:positionV relativeFrom="paragraph">
                  <wp:posOffset>50536</wp:posOffset>
                </wp:positionV>
                <wp:extent cx="577850" cy="310515"/>
                <wp:effectExtent l="0" t="0" r="0" b="0"/>
                <wp:wrapNone/>
                <wp:docPr id="58" name="文字方塊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850" cy="3105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526A" w:rsidRPr="00612A68" w:rsidRDefault="005B526A" w:rsidP="00612A68">
                            <w:pPr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58" o:spid="_x0000_s1047" type="#_x0000_t202" style="position:absolute;margin-left:347.25pt;margin-top:4pt;width:45.5pt;height:24.4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tVYlgIAAG8FAAAOAAAAZHJzL2Uyb0RvYy54bWysVE1uEzEU3iNxB8t7Opm0aUvUSRVaFSFV&#10;bUWLunY8djPC9jO2k5lwASQOUNYcgANwoPYcPHtmklDYFLGZeX7v8+f3f3TcaEWWwvkKTEHznQEl&#10;wnAoK3NX0A83Z68OKfGBmZIpMKKgK+Hp8eTli6PajsUQ5qBK4QiSGD+ubUHnIdhxlnk+F5r5HbDC&#10;oFGC0yzg0d1lpWM1smuVDQeD/awGV1oHXHiP2tPWSCeJX0rBw6WUXgSiCoq+hfR16TuL32xyxMZ3&#10;jtl5xTs32D94oVll8NE11SkLjCxc9QeVrrgDDzLscNAZSFlxkWLAaPLBk2iu58yKFAsmx9t1mvz/&#10;o+UXyytHqrKgI6yUYRpr9Hj/5eHHt8f7nw/fvxJUY45q68cIvbYIDs0baLDWvd6jMobeSKfjH4Mi&#10;aMdsr9YZFk0gHJWjg4PDEVo4mnbzwSgfRZZsc9k6H94K0CQKBXVYwJRXtjz3oYX2kPiWgbNKqVRE&#10;ZUhd0P1dpP/NguTKRI1I7dDRxIBax5MUVkpEjDLvhcR0JP+jIjWiOFGOLBm2EONcmJBCT7yIjiiJ&#10;TjznYoffePWcy20c/ctgwvqyrgy4FP0Tt8uPvcuyxWPOt+KOYmhmTeqDfLcv7AzKFdbbQTs13vKz&#10;Cqtyzny4Yg7HBAuJox8u8SMVYPahkyiZg/v8N33EY/eilZIax66g/tOCOUGJemewr1/ne3txTtNh&#10;b3QwxIPbtsy2LWahTwDLkuOSsTyJER9UL0oH+hY3xDS+iiZmOL5d0NCLJ6FdBrhhuJhOEwgn07Jw&#10;bq4tj9SxSrHnbppb5mzXmAE7+gL6AWXjJ/3ZYuNNA9NFAFml5o2JbrPaFQCnOrV/t4Hi2tg+J9Rm&#10;T05+AQAA//8DAFBLAwQUAAYACAAAACEAxmDIC98AAAAIAQAADwAAAGRycy9kb3ducmV2LnhtbEyP&#10;QUvDQBSE74L/YXmCN7uxmJim2ZQSKILoobUXb5vsaxKafRuz2zb6632e6nGYYeabfDXZXpxx9J0j&#10;BY+zCARS7UxHjYL9x+YhBeGDJqN7R6jgGz2situbXGfGXWiL511oBJeQz7SCNoQhk9LXLVrtZ25A&#10;Yu/gRqsDy7GRZtQXLre9nEdRIq3uiBdaPWDZYn3cnayC13LzrrfV3KY/ffnydlgPX/vPWKn7u2m9&#10;BBFwCtcw/OEzOhTMVLkTGS96BcniKeaogpQvsf+cxqwrBXGyAFnk8v+B4hcAAP//AwBQSwECLQAU&#10;AAYACAAAACEAtoM4kv4AAADhAQAAEwAAAAAAAAAAAAAAAAAAAAAAW0NvbnRlbnRfVHlwZXNdLnht&#10;bFBLAQItABQABgAIAAAAIQA4/SH/1gAAAJQBAAALAAAAAAAAAAAAAAAAAC8BAABfcmVscy8ucmVs&#10;c1BLAQItABQABgAIAAAAIQAcatVYlgIAAG8FAAAOAAAAAAAAAAAAAAAAAC4CAABkcnMvZTJvRG9j&#10;LnhtbFBLAQItABQABgAIAAAAIQDGYMgL3wAAAAgBAAAPAAAAAAAAAAAAAAAAAPAEAABkcnMvZG93&#10;bnJldi54bWxQSwUGAAAAAAQABADzAAAA/AUAAAAA&#10;" filled="f" stroked="f" strokeweight=".5pt">
                <v:textbox>
                  <w:txbxContent>
                    <w:p w:rsidR="005B526A" w:rsidRPr="00612A68" w:rsidRDefault="005B526A" w:rsidP="00612A68">
                      <w:pPr>
                        <w:rPr>
                          <w:rFonts w:ascii="標楷體" w:eastAsia="標楷體" w:hAnsi="標楷體"/>
                          <w:sz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年</w:t>
                      </w:r>
                    </w:p>
                  </w:txbxContent>
                </v:textbox>
              </v:shape>
            </w:pict>
          </mc:Fallback>
        </mc:AlternateContent>
      </w:r>
      <w:r w:rsidRPr="0068216D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09B6462" wp14:editId="3466B7FA">
                <wp:simplePos x="0" y="0"/>
                <wp:positionH relativeFrom="column">
                  <wp:posOffset>738505</wp:posOffset>
                </wp:positionH>
                <wp:positionV relativeFrom="paragraph">
                  <wp:posOffset>63236</wp:posOffset>
                </wp:positionV>
                <wp:extent cx="577850" cy="310515"/>
                <wp:effectExtent l="0" t="0" r="0" b="0"/>
                <wp:wrapNone/>
                <wp:docPr id="57" name="文字方塊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850" cy="3105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526A" w:rsidRPr="00612A68" w:rsidRDefault="005B526A">
                            <w:pPr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民國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57" o:spid="_x0000_s1048" type="#_x0000_t202" style="position:absolute;margin-left:58.15pt;margin-top:5pt;width:45.5pt;height:24.4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X30mAIAAG8FAAAOAAAAZHJzL2Uyb0RvYy54bWysVF1uEzEQfkfiDpbf6WbbpClRN1VoVYRU&#10;tRUt6rPjtZsVtsfYTnbDBZA4QHnmAByAA7XnYOzdTUPhpYiX3fHM5/H8fDOHR41WZCWcr8AUNN8Z&#10;UCIMh7IytwX9cH366oASH5gpmQIjCroWnh5NX744rO1E7MICVCkcQSfGT2pb0EUIdpJlni+EZn4H&#10;rDBolOA0C3h0t1npWI3etcp2B4P9rAZXWgdceI/ak9ZIp8m/lIKHCym9CEQVFGML6evSdx6/2fSQ&#10;TW4ds4uKd2Gwf4hCs8rgoxtXJywwsnTVH650xR14kGGHg85AyoqLlANmkw+eZHO1YFakXLA43m7K&#10;5P+fW36+unSkKgs6GlNimMYePdx9uf/x7eHu5/33rwTVWKPa+glCryyCQ/MGGux1r/eojKk30un4&#10;x6QI2rHa602FRRMIR+VoPD4YoYWjaS8fjPJR9JI9XrbOh7cCNIlCQR02MNWVrc58aKE9JL5l4LRS&#10;KjVRGVIXdH8P3f9mQefKRI1IdOjcxITawJMU1kpEjDLvhcRypPijIhFRHCtHVgwpxDgXJqTUk19E&#10;R5TEIJ5zscM/RvWcy20e/ctgwuayrgy4lP2TsMuPfciyxWPNt/KOYmjmTeJBPuwbO4dyjf120E6N&#10;t/y0wq6cMR8umcMxwUbi6IcL/EgFWH3oJEoW4D7/TR/xyF60UlLj2BXUf1oyJyhR7wzy+nU+HMY5&#10;TYfhaLyLB7dtmW9bzFIfA7YlxyVjeRIjPqhelA70DW6IWXwVTcxwfLugoRePQ7sMcMNwMZslEE6m&#10;ZeHMXFkeXccuRc5dNzfM2Y6YARl9Dv2AsskTfrbYeNPAbBlAVom8sdBtVbsG4FQn+ncbKK6N7XNC&#10;Pe7J6S8AAAD//wMAUEsDBBQABgAIAAAAIQBZ4fEL4AAAAAkBAAAPAAAAZHJzL2Rvd25yZXYueG1s&#10;TI9BT8MwDIXvSPyHyEjcWLKijVKaTlOlCQnBYWMXbm7jtRVNUppsK/x6zGnc/Oyn5+/lq8n24kRj&#10;6LzTMJ8pEORqbzrXaNi/b+5SECGiM9h7Rxq+KcCquL7KMTP+7LZ02sVGcIgLGWpoYxwyKUPdksUw&#10;8wM5vh38aDGyHBtpRjxzuO1lotRSWuwcf2hxoLKl+nN3tBpeys0bbqvEpj99+fx6WA9f+4+F1rc3&#10;0/oJRKQpXszwh8/oUDBT5Y/OBNGzni/v2cqD4k5sSNQDLyoNi/QRZJHL/w2KXwAAAP//AwBQSwEC&#10;LQAUAAYACAAAACEAtoM4kv4AAADhAQAAEwAAAAAAAAAAAAAAAAAAAAAAW0NvbnRlbnRfVHlwZXNd&#10;LnhtbFBLAQItABQABgAIAAAAIQA4/SH/1gAAAJQBAAALAAAAAAAAAAAAAAAAAC8BAABfcmVscy8u&#10;cmVsc1BLAQItABQABgAIAAAAIQArZX30mAIAAG8FAAAOAAAAAAAAAAAAAAAAAC4CAABkcnMvZTJv&#10;RG9jLnhtbFBLAQItABQABgAIAAAAIQBZ4fEL4AAAAAkBAAAPAAAAAAAAAAAAAAAAAPIEAABkcnMv&#10;ZG93bnJldi54bWxQSwUGAAAAAAQABADzAAAA/wUAAAAA&#10;" filled="f" stroked="f" strokeweight=".5pt">
                <v:textbox>
                  <w:txbxContent>
                    <w:p w:rsidR="005B526A" w:rsidRPr="00612A68" w:rsidRDefault="005B526A">
                      <w:pPr>
                        <w:rPr>
                          <w:rFonts w:ascii="標楷體" w:eastAsia="標楷體" w:hAnsi="標楷體"/>
                          <w:sz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民國</w:t>
                      </w:r>
                    </w:p>
                  </w:txbxContent>
                </v:textbox>
              </v:shape>
            </w:pict>
          </mc:Fallback>
        </mc:AlternateContent>
      </w:r>
    </w:p>
    <w:p w:rsidR="007A797C" w:rsidRPr="0068216D" w:rsidRDefault="007A797C" w:rsidP="004736EE">
      <w:pPr>
        <w:pStyle w:val="a7"/>
        <w:spacing w:before="240" w:after="240"/>
        <w:rPr>
          <w:color w:val="000000" w:themeColor="text1"/>
        </w:rPr>
      </w:pPr>
      <w:r w:rsidRPr="0068216D">
        <w:rPr>
          <w:rFonts w:hint="eastAsia"/>
          <w:color w:val="000000" w:themeColor="text1"/>
        </w:rPr>
        <w:t>圖</w:t>
      </w:r>
      <w:r w:rsidRPr="0068216D">
        <w:rPr>
          <w:rFonts w:hint="eastAsia"/>
          <w:color w:val="000000" w:themeColor="text1"/>
        </w:rPr>
        <w:t>2.1.</w:t>
      </w:r>
      <w:r w:rsidR="004736EE" w:rsidRPr="0068216D">
        <w:rPr>
          <w:rFonts w:hint="eastAsia"/>
          <w:color w:val="000000" w:themeColor="text1"/>
        </w:rPr>
        <w:t>2</w:t>
      </w:r>
      <w:r w:rsidR="00400BAE" w:rsidRPr="0068216D">
        <w:rPr>
          <w:rFonts w:hint="eastAsia"/>
          <w:color w:val="000000" w:themeColor="text1"/>
        </w:rPr>
        <w:t xml:space="preserve">　</w:t>
      </w:r>
      <w:r w:rsidRPr="0068216D">
        <w:rPr>
          <w:rFonts w:hint="eastAsia"/>
          <w:color w:val="000000" w:themeColor="text1"/>
        </w:rPr>
        <w:t>我國</w:t>
      </w:r>
      <w:r w:rsidRPr="0068216D">
        <w:rPr>
          <w:rFonts w:hint="eastAsia"/>
          <w:color w:val="000000" w:themeColor="text1"/>
        </w:rPr>
        <w:t>GDP</w:t>
      </w:r>
      <w:r w:rsidRPr="0068216D">
        <w:rPr>
          <w:rFonts w:hint="eastAsia"/>
          <w:color w:val="000000" w:themeColor="text1"/>
        </w:rPr>
        <w:t>分配結構變化趨勢</w:t>
      </w:r>
    </w:p>
    <w:p w:rsidR="007A797C" w:rsidRPr="0068216D" w:rsidRDefault="007A797C" w:rsidP="005970EF">
      <w:pPr>
        <w:pStyle w:val="ac"/>
        <w:spacing w:before="120" w:after="240"/>
        <w:ind w:leftChars="455" w:left="1651" w:hangingChars="254" w:hanging="559"/>
        <w:rPr>
          <w:color w:val="000000" w:themeColor="text1"/>
        </w:rPr>
      </w:pPr>
      <w:r w:rsidRPr="0068216D">
        <w:rPr>
          <w:rFonts w:hint="eastAsia"/>
          <w:color w:val="000000" w:themeColor="text1"/>
        </w:rPr>
        <w:t>資料來源：行政院主計總處。</w:t>
      </w:r>
    </w:p>
    <w:p w:rsidR="007A797C" w:rsidRPr="0068216D" w:rsidRDefault="007A797C" w:rsidP="00B91B9D">
      <w:pPr>
        <w:pStyle w:val="k2a"/>
        <w:ind w:left="792" w:hanging="576"/>
        <w:rPr>
          <w:color w:val="000000" w:themeColor="text1"/>
        </w:rPr>
      </w:pPr>
      <w:r w:rsidRPr="0068216D">
        <w:rPr>
          <w:rFonts w:ascii="標楷體" w:hAnsi="標楷體" w:hint="eastAsia"/>
          <w:color w:val="000000" w:themeColor="text1"/>
        </w:rPr>
        <w:t>(二)</w:t>
      </w:r>
      <w:r w:rsidRPr="0068216D">
        <w:rPr>
          <w:rFonts w:hint="eastAsia"/>
          <w:color w:val="000000" w:themeColor="text1"/>
        </w:rPr>
        <w:t>非薪資勞動成本增加</w:t>
      </w:r>
    </w:p>
    <w:p w:rsidR="007A797C" w:rsidRPr="0068216D" w:rsidRDefault="007A797C" w:rsidP="00400BAE">
      <w:pPr>
        <w:pStyle w:val="k22"/>
        <w:ind w:left="792" w:firstLine="576"/>
        <w:rPr>
          <w:color w:val="000000" w:themeColor="text1"/>
        </w:rPr>
      </w:pPr>
      <w:r w:rsidRPr="0068216D">
        <w:rPr>
          <w:rFonts w:hint="eastAsia"/>
          <w:color w:val="000000" w:themeColor="text1"/>
        </w:rPr>
        <w:t>制度面因素如：實施勞退新制、</w:t>
      </w:r>
      <w:proofErr w:type="gramStart"/>
      <w:r w:rsidRPr="0068216D">
        <w:rPr>
          <w:rFonts w:hint="eastAsia"/>
          <w:color w:val="000000" w:themeColor="text1"/>
        </w:rPr>
        <w:t>勞</w:t>
      </w:r>
      <w:proofErr w:type="gramEnd"/>
      <w:r w:rsidRPr="0068216D">
        <w:rPr>
          <w:rFonts w:hint="eastAsia"/>
          <w:color w:val="000000" w:themeColor="text1"/>
        </w:rPr>
        <w:t>健保費率提高等，加重雇主負擔，降低企業調薪意願。根據資誠聯合會計師事務所</w:t>
      </w:r>
      <w:r w:rsidRPr="0068216D">
        <w:rPr>
          <w:rFonts w:ascii="標楷體" w:hAnsi="標楷體" w:hint="eastAsia"/>
          <w:color w:val="000000" w:themeColor="text1"/>
        </w:rPr>
        <w:t>(</w:t>
      </w:r>
      <w:r w:rsidRPr="0068216D">
        <w:rPr>
          <w:rFonts w:hint="eastAsia"/>
          <w:color w:val="000000" w:themeColor="text1"/>
        </w:rPr>
        <w:t>PwC</w:t>
      </w:r>
      <w:r w:rsidRPr="0068216D">
        <w:rPr>
          <w:rFonts w:ascii="標楷體" w:hAnsi="標楷體" w:hint="eastAsia"/>
          <w:color w:val="000000" w:themeColor="text1"/>
        </w:rPr>
        <w:t>)</w:t>
      </w:r>
      <w:r w:rsidRPr="0068216D">
        <w:rPr>
          <w:rFonts w:hint="eastAsia"/>
          <w:color w:val="000000" w:themeColor="text1"/>
        </w:rPr>
        <w:t>與世界銀行等聯合公布「</w:t>
      </w:r>
      <w:r w:rsidRPr="0068216D">
        <w:rPr>
          <w:rFonts w:hint="eastAsia"/>
          <w:color w:val="000000" w:themeColor="text1"/>
        </w:rPr>
        <w:t>Paying Taxes 2014</w:t>
      </w:r>
      <w:r w:rsidRPr="0068216D">
        <w:rPr>
          <w:rFonts w:hint="eastAsia"/>
          <w:color w:val="000000" w:themeColor="text1"/>
        </w:rPr>
        <w:t>」調查報告，</w:t>
      </w:r>
      <w:r w:rsidRPr="0068216D">
        <w:rPr>
          <w:rFonts w:hint="eastAsia"/>
          <w:color w:val="000000" w:themeColor="text1"/>
        </w:rPr>
        <w:t>2012</w:t>
      </w:r>
      <w:r w:rsidRPr="0068216D">
        <w:rPr>
          <w:rFonts w:hint="eastAsia"/>
          <w:color w:val="000000" w:themeColor="text1"/>
        </w:rPr>
        <w:t>年我國企業需負擔的勞動稅率高達</w:t>
      </w:r>
      <w:r w:rsidRPr="0068216D">
        <w:rPr>
          <w:rFonts w:hint="eastAsia"/>
          <w:color w:val="000000" w:themeColor="text1"/>
        </w:rPr>
        <w:t>19.0%</w:t>
      </w:r>
      <w:r w:rsidRPr="0068216D">
        <w:rPr>
          <w:rFonts w:hint="eastAsia"/>
          <w:color w:val="000000" w:themeColor="text1"/>
        </w:rPr>
        <w:t>，高於全球平均的</w:t>
      </w:r>
      <w:r w:rsidRPr="0068216D">
        <w:rPr>
          <w:rFonts w:hint="eastAsia"/>
          <w:color w:val="000000" w:themeColor="text1"/>
        </w:rPr>
        <w:t>16.7%</w:t>
      </w:r>
      <w:r w:rsidRPr="0068216D">
        <w:rPr>
          <w:rFonts w:hint="eastAsia"/>
          <w:color w:val="000000" w:themeColor="text1"/>
        </w:rPr>
        <w:t>，更高於南韓的</w:t>
      </w:r>
      <w:r w:rsidRPr="0068216D">
        <w:rPr>
          <w:rFonts w:hint="eastAsia"/>
          <w:color w:val="000000" w:themeColor="text1"/>
        </w:rPr>
        <w:t>13.4%</w:t>
      </w:r>
      <w:r w:rsidRPr="0068216D">
        <w:rPr>
          <w:rFonts w:hint="eastAsia"/>
          <w:color w:val="000000" w:themeColor="text1"/>
        </w:rPr>
        <w:t>，壓縮企業調薪空間。</w:t>
      </w:r>
    </w:p>
    <w:p w:rsidR="007A797C" w:rsidRPr="0068216D" w:rsidRDefault="007A797C" w:rsidP="00B91B9D">
      <w:pPr>
        <w:pStyle w:val="k1a"/>
        <w:spacing w:before="120" w:after="120"/>
        <w:ind w:left="288" w:hanging="288"/>
        <w:rPr>
          <w:color w:val="000000" w:themeColor="text1"/>
        </w:rPr>
      </w:pPr>
      <w:r w:rsidRPr="0068216D">
        <w:rPr>
          <w:rFonts w:hint="eastAsia"/>
          <w:color w:val="000000" w:themeColor="text1"/>
        </w:rPr>
        <w:t>六、創新創業環境之改善</w:t>
      </w:r>
    </w:p>
    <w:p w:rsidR="007A797C" w:rsidRPr="0068216D" w:rsidRDefault="007A797C" w:rsidP="00FA00C4">
      <w:pPr>
        <w:pStyle w:val="k12"/>
        <w:spacing w:line="410" w:lineRule="exact"/>
        <w:ind w:left="240" w:firstLine="605"/>
        <w:rPr>
          <w:color w:val="000000" w:themeColor="text1"/>
        </w:rPr>
      </w:pPr>
      <w:r w:rsidRPr="0068216D">
        <w:rPr>
          <w:rFonts w:hint="eastAsia"/>
          <w:color w:val="000000" w:themeColor="text1"/>
        </w:rPr>
        <w:t>隨著網路科技的興起，產業發展面臨與過去完全不同的挑戰：市場由地域性走向國際性；成長關鍵由技術密集走向創意密集；評價模式也由營收</w:t>
      </w:r>
      <w:r w:rsidRPr="0068216D">
        <w:rPr>
          <w:rFonts w:ascii="標楷體" w:hAnsi="標楷體" w:hint="eastAsia"/>
          <w:color w:val="000000" w:themeColor="text1"/>
        </w:rPr>
        <w:t>(</w:t>
      </w:r>
      <w:r w:rsidRPr="0068216D">
        <w:rPr>
          <w:rFonts w:hint="eastAsia"/>
          <w:color w:val="000000" w:themeColor="text1"/>
        </w:rPr>
        <w:t>sales</w:t>
      </w:r>
      <w:r w:rsidRPr="0068216D">
        <w:rPr>
          <w:rFonts w:ascii="標楷體" w:hAnsi="標楷體" w:hint="eastAsia"/>
          <w:color w:val="000000" w:themeColor="text1"/>
        </w:rPr>
        <w:t>)</w:t>
      </w:r>
      <w:r w:rsidRPr="0068216D">
        <w:rPr>
          <w:rFonts w:hint="eastAsia"/>
          <w:color w:val="000000" w:themeColor="text1"/>
        </w:rPr>
        <w:t>走向價值</w:t>
      </w:r>
      <w:r w:rsidRPr="0068216D">
        <w:rPr>
          <w:rFonts w:ascii="標楷體" w:hAnsi="標楷體" w:hint="eastAsia"/>
          <w:color w:val="000000" w:themeColor="text1"/>
        </w:rPr>
        <w:t>(</w:t>
      </w:r>
      <w:r w:rsidRPr="0068216D">
        <w:rPr>
          <w:rFonts w:hint="eastAsia"/>
          <w:color w:val="000000" w:themeColor="text1"/>
        </w:rPr>
        <w:t>valuation</w:t>
      </w:r>
      <w:r w:rsidRPr="0068216D">
        <w:rPr>
          <w:rFonts w:ascii="標楷體" w:hAnsi="標楷體" w:hint="eastAsia"/>
          <w:color w:val="000000" w:themeColor="text1"/>
        </w:rPr>
        <w:t>)</w:t>
      </w:r>
      <w:r w:rsidRPr="0068216D">
        <w:rPr>
          <w:rFonts w:hint="eastAsia"/>
          <w:color w:val="000000" w:themeColor="text1"/>
        </w:rPr>
        <w:t>。網路科技降低新創事業的營運及行銷成本，讓更多有潛力、有理想的年輕族群</w:t>
      </w:r>
      <w:r w:rsidR="00111ACF" w:rsidRPr="0068216D">
        <w:rPr>
          <w:rFonts w:hint="eastAsia"/>
          <w:color w:val="000000" w:themeColor="text1"/>
        </w:rPr>
        <w:t>，</w:t>
      </w:r>
      <w:r w:rsidRPr="0068216D">
        <w:rPr>
          <w:rFonts w:hint="eastAsia"/>
          <w:color w:val="000000" w:themeColor="text1"/>
        </w:rPr>
        <w:t>有機會</w:t>
      </w:r>
      <w:r w:rsidR="00111ACF" w:rsidRPr="0068216D">
        <w:rPr>
          <w:rFonts w:hint="eastAsia"/>
          <w:color w:val="000000" w:themeColor="text1"/>
        </w:rPr>
        <w:lastRenderedPageBreak/>
        <w:t>創新創業，並</w:t>
      </w:r>
      <w:r w:rsidRPr="0068216D">
        <w:rPr>
          <w:rFonts w:hint="eastAsia"/>
          <w:color w:val="000000" w:themeColor="text1"/>
        </w:rPr>
        <w:t>競逐全球市場。檢視我國創業發展環境，創新創業生態系統仍未有效建立，主要面臨以下問題：</w:t>
      </w:r>
    </w:p>
    <w:p w:rsidR="007A797C" w:rsidRPr="0068216D" w:rsidRDefault="007A797C" w:rsidP="008D0290">
      <w:pPr>
        <w:pStyle w:val="k2a"/>
        <w:spacing w:line="410" w:lineRule="exact"/>
        <w:ind w:left="792" w:hanging="576"/>
        <w:rPr>
          <w:color w:val="000000" w:themeColor="text1"/>
        </w:rPr>
      </w:pPr>
      <w:r w:rsidRPr="0068216D">
        <w:rPr>
          <w:rFonts w:ascii="標楷體" w:hAnsi="標楷體" w:hint="eastAsia"/>
          <w:color w:val="000000" w:themeColor="text1"/>
        </w:rPr>
        <w:t>(</w:t>
      </w:r>
      <w:proofErr w:type="gramStart"/>
      <w:r w:rsidRPr="0068216D">
        <w:rPr>
          <w:rFonts w:ascii="標楷體" w:hAnsi="標楷體" w:hint="eastAsia"/>
          <w:color w:val="000000" w:themeColor="text1"/>
        </w:rPr>
        <w:t>一</w:t>
      </w:r>
      <w:proofErr w:type="gramEnd"/>
      <w:r w:rsidRPr="0068216D">
        <w:rPr>
          <w:rFonts w:ascii="標楷體" w:hAnsi="標楷體" w:hint="eastAsia"/>
          <w:color w:val="000000" w:themeColor="text1"/>
        </w:rPr>
        <w:t>)</w:t>
      </w:r>
      <w:r w:rsidRPr="0068216D">
        <w:rPr>
          <w:rFonts w:hint="eastAsia"/>
          <w:color w:val="000000" w:themeColor="text1"/>
        </w:rPr>
        <w:t>法規不利小型新創事業成長</w:t>
      </w:r>
    </w:p>
    <w:p w:rsidR="007A797C" w:rsidRPr="0068216D" w:rsidRDefault="007A797C" w:rsidP="00EF4F05">
      <w:pPr>
        <w:pStyle w:val="k22"/>
        <w:spacing w:line="410" w:lineRule="exact"/>
        <w:ind w:left="792" w:firstLine="576"/>
        <w:rPr>
          <w:color w:val="000000" w:themeColor="text1"/>
        </w:rPr>
      </w:pPr>
      <w:r w:rsidRPr="0068216D">
        <w:rPr>
          <w:rFonts w:hint="eastAsia"/>
          <w:color w:val="000000" w:themeColor="text1"/>
        </w:rPr>
        <w:t>目前國內創業相關法規重「防弊」多於「興利」，相對缺乏便利與彈性，限縮新創事業在人力、技術及資金上的運用空間，也未能有效鏈結創新創業生態體系中的各個角色。雖然我國擁有良好的產業基礎及充沛的優質人才，但法規必須與時俱進，並與國際接軌，新創事業方得以競逐全球市場。</w:t>
      </w:r>
    </w:p>
    <w:p w:rsidR="007A797C" w:rsidRPr="0068216D" w:rsidRDefault="007A797C" w:rsidP="00FA00C4">
      <w:pPr>
        <w:pStyle w:val="k2a"/>
        <w:spacing w:line="410" w:lineRule="exact"/>
        <w:ind w:left="792" w:hanging="576"/>
        <w:rPr>
          <w:color w:val="000000" w:themeColor="text1"/>
        </w:rPr>
      </w:pPr>
      <w:r w:rsidRPr="0068216D">
        <w:rPr>
          <w:rFonts w:ascii="標楷體" w:hAnsi="標楷體" w:hint="eastAsia"/>
          <w:color w:val="000000" w:themeColor="text1"/>
        </w:rPr>
        <w:t>(二)</w:t>
      </w:r>
      <w:r w:rsidRPr="0068216D">
        <w:rPr>
          <w:rFonts w:hint="eastAsia"/>
          <w:color w:val="000000" w:themeColor="text1"/>
        </w:rPr>
        <w:t>早期擴展資金不足</w:t>
      </w:r>
    </w:p>
    <w:p w:rsidR="007A797C" w:rsidRPr="0068216D" w:rsidRDefault="007A797C" w:rsidP="00EF4F05">
      <w:pPr>
        <w:pStyle w:val="k22"/>
        <w:spacing w:line="410" w:lineRule="exact"/>
        <w:ind w:left="792" w:firstLine="576"/>
        <w:rPr>
          <w:color w:val="000000" w:themeColor="text1"/>
        </w:rPr>
      </w:pPr>
      <w:r w:rsidRPr="0068216D">
        <w:rPr>
          <w:rFonts w:hint="eastAsia"/>
          <w:color w:val="000000" w:themeColor="text1"/>
        </w:rPr>
        <w:t>臺灣創投業在民國</w:t>
      </w:r>
      <w:r w:rsidRPr="0068216D">
        <w:rPr>
          <w:rFonts w:hint="eastAsia"/>
          <w:color w:val="000000" w:themeColor="text1"/>
        </w:rPr>
        <w:t>90</w:t>
      </w:r>
      <w:r w:rsidRPr="0068216D">
        <w:rPr>
          <w:rFonts w:hint="eastAsia"/>
          <w:color w:val="000000" w:themeColor="text1"/>
        </w:rPr>
        <w:t>年網路</w:t>
      </w:r>
      <w:proofErr w:type="gramStart"/>
      <w:r w:rsidRPr="0068216D">
        <w:rPr>
          <w:rFonts w:hint="eastAsia"/>
          <w:color w:val="000000" w:themeColor="text1"/>
        </w:rPr>
        <w:t>泡沫化前</w:t>
      </w:r>
      <w:proofErr w:type="gramEnd"/>
      <w:r w:rsidRPr="0068216D">
        <w:rPr>
          <w:rFonts w:hint="eastAsia"/>
          <w:color w:val="000000" w:themeColor="text1"/>
        </w:rPr>
        <w:t>，發展相當蓬勃。</w:t>
      </w:r>
      <w:proofErr w:type="gramStart"/>
      <w:r w:rsidRPr="0068216D">
        <w:rPr>
          <w:rFonts w:hint="eastAsia"/>
          <w:color w:val="000000" w:themeColor="text1"/>
        </w:rPr>
        <w:t>惟</w:t>
      </w:r>
      <w:proofErr w:type="gramEnd"/>
      <w:r w:rsidRPr="0068216D">
        <w:rPr>
          <w:rFonts w:hint="eastAsia"/>
          <w:color w:val="000000" w:themeColor="text1"/>
        </w:rPr>
        <w:t>近年新興產業崛起，產業型態變化極大，國內業者缺乏對新興產業的認識，對新創事業的協助較不積極，</w:t>
      </w:r>
      <w:proofErr w:type="gramStart"/>
      <w:r w:rsidRPr="0068216D">
        <w:rPr>
          <w:rFonts w:hint="eastAsia"/>
          <w:color w:val="000000" w:themeColor="text1"/>
        </w:rPr>
        <w:t>併</w:t>
      </w:r>
      <w:proofErr w:type="gramEnd"/>
      <w:r w:rsidRPr="0068216D">
        <w:rPr>
          <w:rFonts w:hint="eastAsia"/>
          <w:color w:val="000000" w:themeColor="text1"/>
        </w:rPr>
        <w:t>購新創事業的情形也不普遍。</w:t>
      </w:r>
      <w:proofErr w:type="gramStart"/>
      <w:r w:rsidRPr="0068216D">
        <w:rPr>
          <w:rFonts w:hint="eastAsia"/>
          <w:color w:val="000000" w:themeColor="text1"/>
        </w:rPr>
        <w:t>此外，</w:t>
      </w:r>
      <w:proofErr w:type="gramEnd"/>
      <w:r w:rsidRPr="0068216D">
        <w:rPr>
          <w:rFonts w:hint="eastAsia"/>
          <w:color w:val="000000" w:themeColor="text1"/>
        </w:rPr>
        <w:t>國際頂尖創投較少關注臺灣，因而造成臺灣新創事業在早期階段常無法取得成長所需的關鍵資金。</w:t>
      </w:r>
    </w:p>
    <w:p w:rsidR="007A797C" w:rsidRPr="0068216D" w:rsidRDefault="007A797C" w:rsidP="007E7FB7">
      <w:pPr>
        <w:pStyle w:val="k2a"/>
        <w:spacing w:line="410" w:lineRule="exact"/>
        <w:ind w:left="792" w:hanging="576"/>
        <w:rPr>
          <w:color w:val="000000" w:themeColor="text1"/>
        </w:rPr>
      </w:pPr>
      <w:r w:rsidRPr="0068216D">
        <w:rPr>
          <w:rFonts w:ascii="標楷體" w:hAnsi="標楷體" w:hint="eastAsia"/>
          <w:color w:val="000000" w:themeColor="text1"/>
        </w:rPr>
        <w:t>(三)</w:t>
      </w:r>
      <w:r w:rsidRPr="0068216D">
        <w:rPr>
          <w:rFonts w:hint="eastAsia"/>
          <w:color w:val="000000" w:themeColor="text1"/>
        </w:rPr>
        <w:t>國際</w:t>
      </w:r>
      <w:proofErr w:type="gramStart"/>
      <w:r w:rsidRPr="0068216D">
        <w:rPr>
          <w:rFonts w:hint="eastAsia"/>
          <w:color w:val="000000" w:themeColor="text1"/>
        </w:rPr>
        <w:t>鏈結偏弱</w:t>
      </w:r>
      <w:proofErr w:type="gramEnd"/>
    </w:p>
    <w:p w:rsidR="007A797C" w:rsidRPr="0068216D" w:rsidRDefault="007A797C" w:rsidP="00993E68">
      <w:pPr>
        <w:pStyle w:val="k22"/>
        <w:spacing w:line="410" w:lineRule="exact"/>
        <w:ind w:left="792" w:firstLine="576"/>
        <w:rPr>
          <w:color w:val="000000" w:themeColor="text1"/>
        </w:rPr>
      </w:pPr>
      <w:r w:rsidRPr="0068216D">
        <w:rPr>
          <w:rFonts w:hint="eastAsia"/>
          <w:color w:val="000000" w:themeColor="text1"/>
        </w:rPr>
        <w:t>面對新型態的產業發展模式，我國新創事業由於缺乏對全球市場的理解，國際鏈結相當有限，以致海外人才、資金、技術流入臺灣有限，我國新創事業缺乏培養全球視野與格局的機會，難以規模化、國際化。新創事業</w:t>
      </w:r>
      <w:r w:rsidR="00014636" w:rsidRPr="0068216D">
        <w:rPr>
          <w:rFonts w:hint="eastAsia"/>
          <w:color w:val="000000" w:themeColor="text1"/>
        </w:rPr>
        <w:t>有必要放眼全球</w:t>
      </w:r>
      <w:r w:rsidRPr="0068216D">
        <w:rPr>
          <w:rFonts w:hint="eastAsia"/>
          <w:color w:val="000000" w:themeColor="text1"/>
        </w:rPr>
        <w:t>市場，且</w:t>
      </w:r>
      <w:r w:rsidR="00014636" w:rsidRPr="0068216D">
        <w:rPr>
          <w:rFonts w:hint="eastAsia"/>
          <w:color w:val="000000" w:themeColor="text1"/>
        </w:rPr>
        <w:t>加強</w:t>
      </w:r>
      <w:r w:rsidRPr="0068216D">
        <w:rPr>
          <w:rFonts w:hint="eastAsia"/>
          <w:color w:val="000000" w:themeColor="text1"/>
        </w:rPr>
        <w:t>與國外優秀的人才、技術、知識互相交流，</w:t>
      </w:r>
      <w:r w:rsidR="00014636" w:rsidRPr="0068216D">
        <w:rPr>
          <w:rFonts w:hint="eastAsia"/>
          <w:color w:val="000000" w:themeColor="text1"/>
        </w:rPr>
        <w:t>以</w:t>
      </w:r>
      <w:r w:rsidRPr="0068216D">
        <w:rPr>
          <w:rFonts w:hint="eastAsia"/>
          <w:color w:val="000000" w:themeColor="text1"/>
        </w:rPr>
        <w:t>在激烈的全球競爭中取得發展契機。</w:t>
      </w:r>
    </w:p>
    <w:p w:rsidR="00D62E3F" w:rsidRPr="0068216D" w:rsidRDefault="009E11CE" w:rsidP="00391C09">
      <w:pPr>
        <w:pStyle w:val="k22"/>
        <w:spacing w:line="410" w:lineRule="exact"/>
        <w:ind w:left="792" w:firstLine="560"/>
        <w:rPr>
          <w:color w:val="000000" w:themeColor="text1"/>
        </w:rPr>
      </w:pPr>
      <w:r w:rsidRPr="0068216D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8237" behindDoc="0" locked="0" layoutInCell="1" allowOverlap="1" wp14:anchorId="63ACCA62" wp14:editId="76DD0643">
                <wp:simplePos x="0" y="0"/>
                <wp:positionH relativeFrom="column">
                  <wp:posOffset>582295</wp:posOffset>
                </wp:positionH>
                <wp:positionV relativeFrom="paragraph">
                  <wp:posOffset>92710</wp:posOffset>
                </wp:positionV>
                <wp:extent cx="2052000" cy="251460"/>
                <wp:effectExtent l="76200" t="38100" r="81915" b="110490"/>
                <wp:wrapNone/>
                <wp:docPr id="62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2000" cy="25146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B526A" w:rsidRPr="00C451A2" w:rsidRDefault="005B526A" w:rsidP="009E11CE">
                            <w:pPr>
                              <w:spacing w:line="260" w:lineRule="exact"/>
                              <w:jc w:val="center"/>
                              <w:rPr>
                                <w:sz w:val="25"/>
                                <w:szCs w:val="25"/>
                              </w:rPr>
                            </w:pPr>
                            <w:r w:rsidRPr="00777D93">
                              <w:rPr>
                                <w:rFonts w:hint="eastAsia"/>
                                <w:color w:val="FFFFFF" w:themeColor="background1"/>
                                <w:sz w:val="25"/>
                                <w:szCs w:val="25"/>
                              </w:rPr>
                              <w:sym w:font="Wingdings" w:char="F081"/>
                            </w:r>
                            <w:r w:rsidRPr="00777D93">
                              <w:rPr>
                                <w:rFonts w:hint="eastAsia"/>
                                <w:color w:val="FFFFFF" w:themeColor="background1"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Pr="00777D93">
                              <w:rPr>
                                <w:rFonts w:ascii="標楷體" w:eastAsia="標楷體" w:hAnsi="標楷體" w:cstheme="minorBidi" w:hint="eastAsia"/>
                                <w:color w:val="FFFFFF" w:themeColor="background1"/>
                                <w:kern w:val="24"/>
                                <w:sz w:val="25"/>
                                <w:szCs w:val="25"/>
                              </w:rPr>
                              <w:t>法規不利小型新創成長</w:t>
                            </w:r>
                          </w:p>
                        </w:txbxContent>
                      </wps:txbx>
                      <wps:bodyPr wrap="square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矩形 5" o:spid="_x0000_s1049" style="position:absolute;left:0;text-align:left;margin-left:45.85pt;margin-top:7.3pt;width:161.55pt;height:19.8pt;z-index:251658237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IecXgIAACYFAAAOAAAAZHJzL2Uyb0RvYy54bWysVEuOEzEQ3SNxB8t70ukMiVCUzggxChs+&#10;oxk4gMddTlty203Z+Z0GiR2H4DiIa1Cu7ukZBgQCsXFsd9WrV6+eszo/tk7sAaMNvpLlZCoFeB1q&#10;67eVfP9u8+SZFDEpXysXPFTyBFGerx8/Wh26JcxCE1wNKAjEx+Whq2STUrcsiqgbaFWchA48fTQB&#10;W5XoiNuiRnUg9NYVs+l0URwC1h0GDTHS7UX/Ua4Z3xjQ6a0xEZJwlSRuiVfk9SavxXqllltUXWP1&#10;QEP9A4tWWU9FR6gLlZTYof0JqrUaQwwmTXRoi2CM1cA9UDfl9EE3143qgHshcWI3yhT/H6x+s79E&#10;YetKLmZSeNXSjL59/Pz1yycxz+IcurikmOvuEodTpG3u9Giwzb/UgziyoKdRUDgmoelyNp3TkEh3&#10;Td9m8/LpghUv7rI7jOklhFbkTSWRBsY6qv2rmKgihd6G5GIxOFtvrHN8yCaBFw7FXtF4ldbg04LT&#10;3a59Her+fk4Mbsuyr3IKIz9AAw9ndQbWJAOqgVLA1ITBIRsMvueHgSylejuRs7l/hP2gALHuMTKa&#10;s9smXdmtQEtvIjUIcJmkqC3Z8A9gZVZvJH8L1HOnZplukUfUD4V36eSAy/orMDRZns1v5OpFdjk6&#10;RxkSd0w8YzFH0X7UuU8c4nMq8Hv7m+QxgyuTtmNya33AX1V3qcy+JIVNH0/7e33nbTreHNnS5Wjh&#10;m1CfyOcHeuiVjB92CkEK5XUTaAg6oRS7jsbT0EBLrurD810KxrIHM2iPMBSjx8gUBlvk137/zFF3&#10;f2/r7wAAAP//AwBQSwMEFAAGAAgAAAAhALFiI2jaAAAACAEAAA8AAABkcnMvZG93bnJldi54bWxM&#10;j0FywjAMRfed4Q4eMdNdcZxJaQlxGKYtByj0ACZWk0Ash9iBcPuqq3Yp/a+v94vN5DpxxSG0njSo&#10;RQICqfK2pVrD12H39AoiREPWdJ5Qwx0DbMrZQ2Fy62/0idd9rAWHUMiNhibGPpcyVA06Exa+R2Lt&#10;2w/ORB6HWtrB3DjcdTJNkqV0piX+0Jge3xqszvvRMcb7aZfShVQdRpl8rO5qi0pp/TiftmsQEaf4&#10;Z4ZffL6BkpmOfiQbRKdhpV7YyftsCYL1TGVc5ajhOUtBloX8X6D8AQAA//8DAFBLAQItABQABgAI&#10;AAAAIQC2gziS/gAAAOEBAAATAAAAAAAAAAAAAAAAAAAAAABbQ29udGVudF9UeXBlc10ueG1sUEsB&#10;Ai0AFAAGAAgAAAAhADj9If/WAAAAlAEAAAsAAAAAAAAAAAAAAAAALwEAAF9yZWxzLy5yZWxzUEsB&#10;Ai0AFAAGAAgAAAAhABosh5xeAgAAJgUAAA4AAAAAAAAAAAAAAAAALgIAAGRycy9lMm9Eb2MueG1s&#10;UEsBAi0AFAAGAAgAAAAhALFiI2jaAAAACAEAAA8AAAAAAAAAAAAAAAAAuAQAAGRycy9kb3ducmV2&#10;LnhtbFBLBQYAAAAABAAEAPMAAAC/BQAAAAA=&#10;" fillcolor="#974706 [1609]" stroked="f">
                <v:shadow on="t" color="black" opacity="22937f" origin=",.5" offset="0,.63889mm"/>
                <v:textbox>
                  <w:txbxContent>
                    <w:p w:rsidR="005B526A" w:rsidRPr="00C451A2" w:rsidRDefault="005B526A" w:rsidP="009E11CE">
                      <w:pPr>
                        <w:spacing w:line="260" w:lineRule="exact"/>
                        <w:jc w:val="center"/>
                        <w:rPr>
                          <w:sz w:val="25"/>
                          <w:szCs w:val="25"/>
                        </w:rPr>
                      </w:pPr>
                      <w:r w:rsidRPr="00777D93">
                        <w:rPr>
                          <w:rFonts w:hint="eastAsia"/>
                          <w:color w:val="FFFFFF" w:themeColor="background1"/>
                          <w:sz w:val="25"/>
                          <w:szCs w:val="25"/>
                        </w:rPr>
                        <w:sym w:font="Wingdings" w:char="F081"/>
                      </w:r>
                      <w:r w:rsidRPr="00777D93">
                        <w:rPr>
                          <w:rFonts w:hint="eastAsia"/>
                          <w:color w:val="FFFFFF" w:themeColor="background1"/>
                          <w:sz w:val="25"/>
                          <w:szCs w:val="25"/>
                        </w:rPr>
                        <w:t xml:space="preserve"> </w:t>
                      </w:r>
                      <w:r w:rsidRPr="00777D93">
                        <w:rPr>
                          <w:rFonts w:ascii="標楷體" w:eastAsia="標楷體" w:hAnsi="標楷體" w:cstheme="minorBidi" w:hint="eastAsia"/>
                          <w:color w:val="FFFFFF" w:themeColor="background1"/>
                          <w:kern w:val="24"/>
                          <w:sz w:val="25"/>
                          <w:szCs w:val="25"/>
                        </w:rPr>
                        <w:t>法規不利小型新創成長</w:t>
                      </w:r>
                    </w:p>
                  </w:txbxContent>
                </v:textbox>
              </v:rect>
            </w:pict>
          </mc:Fallback>
        </mc:AlternateContent>
      </w:r>
      <w:r w:rsidR="00993E68" w:rsidRPr="0068216D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846316D" wp14:editId="57E2EA74">
                <wp:simplePos x="0" y="0"/>
                <wp:positionH relativeFrom="column">
                  <wp:posOffset>4862113</wp:posOffset>
                </wp:positionH>
                <wp:positionV relativeFrom="paragraph">
                  <wp:posOffset>252730</wp:posOffset>
                </wp:positionV>
                <wp:extent cx="488315" cy="483995"/>
                <wp:effectExtent l="0" t="0" r="0" b="0"/>
                <wp:wrapNone/>
                <wp:docPr id="60" name="五角星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315" cy="483995"/>
                        </a:xfrm>
                        <a:prstGeom prst="rect">
                          <a:avLst/>
                        </a:prstGeom>
                        <a:noFill/>
                        <a:effectLst/>
                        <a:scene3d>
                          <a:camera prst="orthographicFront"/>
                          <a:lightRig rig="threePt" dir="t">
                            <a:rot lat="0" lon="0" rev="1200000"/>
                          </a:lightRig>
                        </a:scene3d>
                        <a:sp3d/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B526A" w:rsidRPr="00993E68" w:rsidRDefault="005B526A" w:rsidP="007E7FB7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93E68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上市或</w:t>
                            </w:r>
                          </w:p>
                          <w:p w:rsidR="005B526A" w:rsidRPr="00993E68" w:rsidRDefault="005B526A" w:rsidP="007E7FB7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993E68">
                              <w:rPr>
                                <w:rFonts w:ascii="標楷體" w:eastAsia="標楷體" w:hAnsi="標楷體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被收購</w:t>
                            </w:r>
                          </w:p>
                        </w:txbxContent>
                      </wps:txbx>
                      <wps:bodyPr wrap="square" lIns="0" r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五角星形 6" o:spid="_x0000_s1050" style="position:absolute;left:0;text-align:left;margin-left:382.85pt;margin-top:19.9pt;width:38.45pt;height:38.1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/7XWAIAANkEAAAOAAAAZHJzL2Uyb0RvYy54bWysVE1uEzEU3iNxB8t7OknTVukokwq1KkJC&#10;ULVwAMdjZyx5/IZnN5lcA7Fgh8SGOyBxG0Acg2d7Mq0AIYHIwvHP+/u+971ZnPWtZRuF3oCr+PRg&#10;wplyEmrj1hV/9fLy0ZwzH4SrhQWnKr5Tnp8tHz5YbLtSHUIDtlbIKIjz5bareBNCVxaFl41qhT+A&#10;Tjl61ICtCHTEdVGj2FL01haHk8lJsQWsOwSpvKfbi/zIlym+1kqGF1p7FZitONUW0oppXcW1WC5E&#10;uUbRNUYOZYh/qKIVxlHSMdSFCILdovklVGskggcdDiS0BWhtpEoYCM108hOam0Z0KmEhcnw30uT/&#10;X1j5fHOFzNQVPyF6nGipR18+vf3+8c23d++/fv7ATiJF286XZHnTXeFw8rSNeHuNbfwnJKxPtO5G&#10;WlUfmKTLo/l8Nj3mTNLT0Xx2enocYxZ3zh368ERBy+Km4khdS2SKzTMfsuneJOZycGmspXtRqtTi&#10;bCVKL5VTszo+SEKCYggIGBoYmnyJ4EJuuzXrJlybNUNDYg0NKnUVOKsN6SMXgEDCEVk0pN+ED9WG&#10;hE7ao9+AYx8ogbpXhO9mdSw/0pcJS7uwsyrWaN210sR94i1eJNWrc4tsI0ivQhKesCcrWUcrTeBH&#10;x1ki6o+Og310zXT9jfPokTITdaNzaxzg77LbMB140dl+z0DGHSkI/apPopuO8lpBvSMlbmkUK+5f&#10;3wpUnNmnjrROwsRxE+w55FkWTjZArZIhl+Hg8W0AbZJiYpYccshO85PaM8ggDuj9c7K6+yItfwAA&#10;AP//AwBQSwMEFAAGAAgAAAAhAMZniUrgAAAACgEAAA8AAABkcnMvZG93bnJldi54bWxMj8FOwzAQ&#10;RO9I/IO1SFwQdZrStA1xKhSJCnGjIPXqxtskIl4H203D37Oc4Ljap5k3xXayvRjRh86RgvksAYFU&#10;O9NRo+Dj/fl+DSJETUb3jlDBNwbYltdXhc6Nu9AbjvvYCA6hkGsFbYxDLmWoW7Q6zNyAxL+T81ZH&#10;Pn0jjdcXDre9TJMkk1Z3xA2tHrBqsf7cn60Cn6aH5ddd9Du/2FXNSyVfx41U6vZmenoEEXGKfzD8&#10;6rM6lOx0dGcyQfQKVtlyxaiCxYYnMLB+SDMQRybnWQKyLOT/CeUPAAAA//8DAFBLAQItABQABgAI&#10;AAAAIQC2gziS/gAAAOEBAAATAAAAAAAAAAAAAAAAAAAAAABbQ29udGVudF9UeXBlc10ueG1sUEsB&#10;Ai0AFAAGAAgAAAAhADj9If/WAAAAlAEAAAsAAAAAAAAAAAAAAAAALwEAAF9yZWxzLy5yZWxzUEsB&#10;Ai0AFAAGAAgAAAAhAIHL/tdYAgAA2QQAAA4AAAAAAAAAAAAAAAAALgIAAGRycy9lMm9Eb2MueG1s&#10;UEsBAi0AFAAGAAgAAAAhAMZniUrgAAAACgEAAA8AAAAAAAAAAAAAAAAAsgQAAGRycy9kb3ducmV2&#10;LnhtbFBLBQYAAAAABAAEAPMAAAC/BQAAAAA=&#10;" filled="f" stroked="f">
                <v:textbox inset="0,,0">
                  <w:txbxContent>
                    <w:p w:rsidR="005B526A" w:rsidRPr="00993E68" w:rsidRDefault="005B526A" w:rsidP="007E7FB7">
                      <w:pPr>
                        <w:pStyle w:val="Web"/>
                        <w:spacing w:before="0" w:beforeAutospacing="0" w:after="0" w:afterAutospacing="0" w:line="240" w:lineRule="exact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993E68">
                        <w:rPr>
                          <w:rFonts w:ascii="標楷體" w:eastAsia="標楷體" w:hAnsi="標楷體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上市或</w:t>
                      </w:r>
                    </w:p>
                    <w:p w:rsidR="005B526A" w:rsidRPr="00993E68" w:rsidRDefault="005B526A" w:rsidP="007E7FB7">
                      <w:pPr>
                        <w:pStyle w:val="Web"/>
                        <w:spacing w:before="0" w:beforeAutospacing="0" w:after="0" w:afterAutospacing="0" w:line="240" w:lineRule="exact"/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 w:rsidRPr="00993E68">
                        <w:rPr>
                          <w:rFonts w:ascii="標楷體" w:eastAsia="標楷體" w:hAnsi="標楷體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被收購</w:t>
                      </w:r>
                    </w:p>
                  </w:txbxContent>
                </v:textbox>
              </v:rect>
            </w:pict>
          </mc:Fallback>
        </mc:AlternateContent>
      </w:r>
      <w:r w:rsidR="00993E68" w:rsidRPr="0068216D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7494566" wp14:editId="10F82B0E">
                <wp:simplePos x="0" y="0"/>
                <wp:positionH relativeFrom="column">
                  <wp:posOffset>4544695</wp:posOffset>
                </wp:positionH>
                <wp:positionV relativeFrom="paragraph">
                  <wp:posOffset>17862</wp:posOffset>
                </wp:positionV>
                <wp:extent cx="1007745" cy="863600"/>
                <wp:effectExtent l="57150" t="19050" r="1905" b="107950"/>
                <wp:wrapNone/>
                <wp:docPr id="21" name="五角星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7745" cy="863600"/>
                        </a:xfrm>
                        <a:prstGeom prst="star5">
                          <a:avLst/>
                        </a:prstGeom>
                        <a:gradFill>
                          <a:gsLst>
                            <a:gs pos="0">
                              <a:srgbClr val="5BBCD7"/>
                            </a:gs>
                            <a:gs pos="80000">
                              <a:srgbClr val="7ECDE2"/>
                            </a:gs>
                            <a:gs pos="100000">
                              <a:srgbClr val="A9DEED"/>
                            </a:gs>
                          </a:gsLst>
                        </a:gradFill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B526A" w:rsidRPr="008D0290" w:rsidRDefault="005B526A" w:rsidP="008D0290">
                            <w:pPr>
                              <w:pStyle w:val="Web"/>
                              <w:spacing w:before="0" w:beforeAutospacing="0" w:after="0" w:afterAutospacing="0" w:line="240" w:lineRule="atLeast"/>
                              <w:jc w:val="center"/>
                            </w:pPr>
                          </w:p>
                        </w:txbxContent>
                      </wps:txbx>
                      <wps:bodyPr wrap="square" lIns="0" r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1" style="position:absolute;left:0;text-align:left;margin-left:357.85pt;margin-top:1.4pt;width:79.35pt;height:6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07745,863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uqYmQIAAKIFAAAOAAAAZHJzL2Uyb0RvYy54bWysVM1uEzEQviPxDpbvdHdTkpSom6pNUoSE&#10;oGrhARyvvWvJay9jNz+vgThwQ+LCOyDxNoB4DMbe7SaiQQhEDs7YO/PNzOdvfHq2qTVZCXDKmpxm&#10;RyklwnBbKFPm9PWry0cnlDjPTMG0NSKnW+Ho2fThg9N1MxEDW1ldCCAIYtxk3eS08r6ZJInjlaiZ&#10;O7KNMPhRWqiZxy2USQFsjei1TgZpOkrWFooGLBfO4em8/UinEV9Kwf1LKZ3wROcUa/Nxhbguw5pM&#10;T9mkBNZUindlsH+oombKYNIeas48I7eg7kHVioN1VvojbuvESqm4iD1gN1n6Szc3FWtE7AXJcU1P&#10;k/t/sPzF6gqIKnI6yCgxrMY7+vr53Y9Pb7+///Dty0cyChStGzdBz5vmCrqdQzP0u5FQh3/shGwi&#10;rdueVrHxhONhlqbj8eMhJRy/nYyOR2nkPdlFN+D8U2FrEoycomBgGOlkq+fOY0r0vfPpWC4uldbR&#10;dujSGqSxSE0aIx2Uy5kGsmJ488OLi9l8HDpBoNLte5+k+LsfMV7M5ovBwQhs52DI+ZP5YjHfC4m5&#10;YnHBAtaX7Lgw4rgIZXBkHFjXtwVf2U6Ml2CNj3WBRfWyVrk4RJFkEKuOZoRuMQKaVmXlr1VJQOH4&#10;+QqEuPKUFAoV/wewDKcptNVydAcUCevLTYIO2puPlt9qEdOaayFRRFEA4SCOr+jpZxwb9sM77OAd&#10;vCTeYB943N5BmPvfBXb+IVTE0f6b4D4iZkZu++BaGQuHsmufdSXL1h/Z2Os7mH6z3MTpyaK6wtHS&#10;FlscqTW+KajkN7cMBCX6mYnKJNAbXs9s+ygxwyuLN8R9W4ax57feShWFv4PssuND0Mq4fbTCS7O/&#10;j167p3X6EwAA//8DAFBLAwQUAAYACAAAACEAPGv+VOAAAAAJAQAADwAAAGRycy9kb3ducmV2Lnht&#10;bEyPQUvEMBCF74L/IYzgRdx062pLbbqIKHpwYV0XvGabsa02k5Kk2/rvHU96HN7Hm++V69n24og+&#10;dI4ULBcJCKTamY4aBfu3x8scRIiajO4doYJvDLCuTk9KXRg30Ssed7ERXEKh0AraGIdCylC3aHVY&#10;uAGJsw/nrY58+kYarycut71Mk+RGWt0Rf2j1gPct1l+70SrAi2STevu5edqPz5PePjTD+8tWqfOz&#10;+e4WRMQ5/sHwq8/qULHTwY1kgugVZMvrjFEFKS/gPM9WKxAHBq/yHGRVyv8Lqh8AAAD//wMAUEsB&#10;Ai0AFAAGAAgAAAAhALaDOJL+AAAA4QEAABMAAAAAAAAAAAAAAAAAAAAAAFtDb250ZW50X1R5cGVz&#10;XS54bWxQSwECLQAUAAYACAAAACEAOP0h/9YAAACUAQAACwAAAAAAAAAAAAAAAAAvAQAAX3JlbHMv&#10;LnJlbHNQSwECLQAUAAYACAAAACEA+frqmJkCAACiBQAADgAAAAAAAAAAAAAAAAAuAgAAZHJzL2Uy&#10;b0RvYy54bWxQSwECLQAUAAYACAAAACEAPGv+VOAAAAAJAQAADwAAAAAAAAAAAAAAAADzBAAAZHJz&#10;L2Rvd25yZXYueG1sUEsFBgAAAAAEAAQA8wAAAAAGAAAAAA==&#10;" adj="-11796480,,5400" path="m1,329865r384925,2l503873,,622819,329867r384925,-2l696331,533732,815282,863598,503873,659727,192463,863598,311414,533732,1,329865xe" fillcolor="#5bbcd7" stroked="f">
                <v:fill color2="#a9deed" rotate="t" angle="180" colors="0 #5bbcd7;52429f #7ecde2;1 #a9deed" focus="100%" type="gradient">
                  <o:fill v:ext="view" type="gradientUnscaled"/>
                </v:fill>
                <v:stroke joinstyle="miter"/>
                <v:shadow on="t" color="black" opacity="22937f" origin=",.5" offset="0,.63889mm"/>
                <v:formulas/>
                <v:path arrowok="t" o:connecttype="custom" o:connectlocs="1,329865;384926,329867;503873,0;622819,329867;1007744,329865;696331,533732;815282,863598;503873,659727;192463,863598;311414,533732;1,329865" o:connectangles="0,0,0,0,0,0,0,0,0,0,0" textboxrect="0,0,1007745,863600"/>
                <v:textbox inset="0,,0">
                  <w:txbxContent>
                    <w:p w:rsidR="005B526A" w:rsidRPr="008D0290" w:rsidRDefault="005B526A" w:rsidP="008D0290">
                      <w:pPr>
                        <w:pStyle w:val="Web"/>
                        <w:spacing w:before="0" w:beforeAutospacing="0" w:after="0" w:afterAutospacing="0" w:line="240" w:lineRule="atLeast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A03DF2" w:rsidRPr="0068216D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B987920" wp14:editId="436B8D94">
                <wp:simplePos x="0" y="0"/>
                <wp:positionH relativeFrom="column">
                  <wp:posOffset>389890</wp:posOffset>
                </wp:positionH>
                <wp:positionV relativeFrom="paragraph">
                  <wp:posOffset>106045</wp:posOffset>
                </wp:positionV>
                <wp:extent cx="4981575" cy="1711325"/>
                <wp:effectExtent l="0" t="0" r="9525" b="3175"/>
                <wp:wrapNone/>
                <wp:docPr id="30" name="形狀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81575" cy="1711325"/>
                        </a:xfrm>
                        <a:prstGeom prst="swooshArrow">
                          <a:avLst>
                            <a:gd name="adj1" fmla="val 25000"/>
                            <a:gd name="adj2" fmla="val 25000"/>
                          </a:avLst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0">
                          <a:schemeClr val="accent3">
                            <a:hueOff val="0"/>
                            <a:satOff val="0"/>
                            <a:lumOff val="0"/>
                            <a:alphaOff val="0"/>
                          </a:schemeClr>
                        </a:lnRef>
                        <a:fillRef idx="1">
                          <a:schemeClr val="accent3">
                            <a:tint val="40000"/>
                            <a:hueOff val="0"/>
                            <a:satOff val="0"/>
                            <a:lumOff val="0"/>
                            <a:alphaOff val="0"/>
                          </a:schemeClr>
                        </a:fillRef>
                        <a:effectRef idx="0">
                          <a:schemeClr val="accent3">
                            <a:tint val="40000"/>
                            <a:hueOff val="0"/>
                            <a:satOff val="0"/>
                            <a:lumOff val="0"/>
                            <a:alphaOff val="0"/>
                          </a:schemeClr>
                        </a:effectRef>
                        <a:fontRef idx="minor">
                          <a:schemeClr val="dk1">
                            <a:hueOff val="0"/>
                            <a:satOff val="0"/>
                            <a:lumOff val="0"/>
                            <a:alphaOff val="0"/>
                          </a:schemeClr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形狀 29" o:spid="_x0000_s1026" style="position:absolute;margin-left:30.7pt;margin-top:8.35pt;width:392.25pt;height:134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981575,1711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MGjQAIAAB8GAAAOAAAAZHJzL2Uyb0RvYy54bWzMlEtuFDEQhvdI3MHynunHZMikNT0RIgob&#10;HhGBAzh+TBv8aNme6Zkde27BPXIcxDUou3s6DQkbRCQ27nLZXfXV77JX53ut0I47L62pcTHLMeKG&#10;WibNpsYfP1w+W2LkAzGMKGt4jQ/c4/P10yerrq14aRurGHcIghhfdW2NmxDaKss8bbgmfmZbbmBR&#10;WKdJgKnbZMyRDqJrlZV5/jzrrGOts5R7D96LfhGvU3whOA3vhPA8IFVjYAtpdGm8iWO2XpFq40jb&#10;SDpgkL+g0EQaSDqGuiCBoK2T90JpSZ31VoQZtTqzQkjKUw1QTZH/Vs11Q1qeagFxfDvK5P9dWPp2&#10;d+WQZDWegzyGaDij77fffnz9gsqzqE7X+go2XbdXbph5MGOpe+F0/EIRaJ8UPYyK8n1AFJwnZ8ti&#10;cbrAiMJacVoU83IRo2Z3v7fOh1fcahSNGvvOWt+8cM52SVCye+1DUpYNeIR9KjASWsFB7YhC5SLP&#10;jwc52VM+uAcSDxHBOqaO4b1Vkl1KpdIkth9/qRyCBDUmlHITFolHbfUby3o/NOAxM7ih0Xr38uiG&#10;FKmRY6RU8yRJFoXtpUxWOCgeUyvzngs4kKToH1nmiaXZ8jHpoIAnseF7jsE1RRtcRLUN+XXfPdYE&#10;EgEEiDIyFSnxWNVUn54pSBN678lRBlI9KujAF1F5uvEjbP7/wY6ESVlrwgirpbHuIWD2uRf9cUXs&#10;UaBLJ90YzRvLDunqpwV4hVIjDy9mfOam8/T73bu+/gkAAP//AwBQSwMEFAAGAAgAAAAhANs0Rmzg&#10;AAAACQEAAA8AAABkcnMvZG93bnJldi54bWxMj8FOwzAQRO9I/IO1SNyo06iYEOJUCAmJU6GhUsXN&#10;iU1iiNchdtPA13c5wXF2RjNvi/XsejaZMViPEpaLBJjBxmuLrYTd6+NVBixEhVr1Ho2EbxNgXZ6f&#10;FSrX/ohbM1WxZVSCIVcSuhiHnPPQdMapsPCDQfLe/ehUJDm2XI/qSOWu52mSCO6URVro1GAeOtN8&#10;Vgcn4Xn7xd9a+7K3P1Y/1VZspo9qI+XlxXx/ByyaOf6F4Ref0KEkptofUAfWSxDLFSXpLm6AkZ+t&#10;rm+B1RLSTKTAy4L//6A8AQAA//8DAFBLAQItABQABgAIAAAAIQC2gziS/gAAAOEBAAATAAAAAAAA&#10;AAAAAAAAAAAAAABbQ29udGVudF9UeXBlc10ueG1sUEsBAi0AFAAGAAgAAAAhADj9If/WAAAAlAEA&#10;AAsAAAAAAAAAAAAAAAAALwEAAF9yZWxzLy5yZWxzUEsBAi0AFAAGAAgAAAAhAFCMwaNAAgAAHwYA&#10;AA4AAAAAAAAAAAAAAAAALgIAAGRycy9lMm9Eb2MueG1sUEsBAi0AFAAGAAgAAAAhANs0RmzgAAAA&#10;CQEAAA8AAAAAAAAAAAAAAAAAmgQAAGRycy9kb3ducmV2LnhtbFBLBQYAAAAABAAEAPMAAACnBQAA&#10;AAA=&#10;" path="m,1711325c553509,950736,2071423,451600,4553744,213916l4529641,r451934,342265l4626051,855663,4601949,641747c2364246,736820,830263,1093346,,1711325xe" fillcolor="#daeef3 [664]" stroked="f">
                <v:path arrowok="t" o:connecttype="custom" o:connectlocs="0,1711325;4553744,213916;4529641,0;4981575,342265;4626051,855663;4601949,641747;0,1711325" o:connectangles="0,0,0,0,0,0,0"/>
              </v:shape>
            </w:pict>
          </mc:Fallback>
        </mc:AlternateContent>
      </w:r>
      <w:r w:rsidR="00A03DF2" w:rsidRPr="0068216D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0232F26" wp14:editId="30D48A1D">
                <wp:simplePos x="0" y="0"/>
                <wp:positionH relativeFrom="column">
                  <wp:posOffset>723900</wp:posOffset>
                </wp:positionH>
                <wp:positionV relativeFrom="paragraph">
                  <wp:posOffset>1483360</wp:posOffset>
                </wp:positionV>
                <wp:extent cx="71755" cy="71755"/>
                <wp:effectExtent l="19050" t="19050" r="23495" b="23495"/>
                <wp:wrapNone/>
                <wp:docPr id="23" name="橢圓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55" cy="71755"/>
                        </a:xfrm>
                        <a:prstGeom prst="ellipse">
                          <a:avLst/>
                        </a:prstGeom>
                        <a:solidFill>
                          <a:srgbClr val="203864"/>
                        </a:solidFill>
                        <a:ln w="28575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lt1">
                            <a:hueOff val="0"/>
                            <a:satOff val="0"/>
                            <a:lumOff val="0"/>
                            <a:alphaOff val="0"/>
                          </a:schemeClr>
                        </a:lnRef>
                        <a:fillRef idx="1">
                          <a:schemeClr val="accent3">
                            <a:hueOff val="0"/>
                            <a:satOff val="0"/>
                            <a:lumOff val="0"/>
                            <a:alphaOff val="0"/>
                          </a:schemeClr>
                        </a:fillRef>
                        <a:effectRef idx="0">
                          <a:schemeClr val="accent3">
                            <a:hueOff val="0"/>
                            <a:satOff val="0"/>
                            <a:lumOff val="0"/>
                            <a:alphaOff val="0"/>
                          </a:schemeClr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橢圓 22" o:spid="_x0000_s1026" style="position:absolute;margin-left:57pt;margin-top:116.8pt;width:5.65pt;height:5.6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rnYGwIAAEkFAAAOAAAAZHJzL2Uyb0RvYy54bWy8VM2O0zAQviPxDpbvNGlKd6uo6R5YLRcE&#10;KxYewHXGjSX/yXab9jm4cuLGg8FzMHbalO7uCQEXxx5Pvvm+8Wcvb/ZakR34IK1p6HRSUgKG21aa&#10;TUM/f7p7taAkRGZapqyBhh4g0JvVyxfL3tVQ2c6qFjxBEBPq3jW0i9HVRRF4B5qFiXVgcFNYr1nE&#10;pd8UrWc9omtVVGV5VfTWt85bDiFg9HbYpKuMLwTw+EGIAJGohiK3mEefx3Uai9WS1RvPXCf5kQb7&#10;AxaaSYNFR6hbFhnZevkESkvubbAiTrjVhRVCcsgaUM20fKTmoWMOshZsTnBjm8Lfg+Xvd/eeyLah&#10;1YwSwzSe0c/v3358/UKqKnWnd6HGpAd374+rgNMkdS+8Tl8UQfa5o4exo7CPhGPweno9n1PCcWeY&#10;IkZx/tX5EN+C1SRNGgpKSReSYlaz3bsQh+xTVgoHq2R7J5XKC79Zv1Ge7BieblXOFlevE2UscJGm&#10;DOlxfzG/nmfoi83sNBhR1pvpUwgEVAZxUy8G9XkWDwoSDWU+gsAeot5qKJDce8ZUcZrD3RbQjAPb&#10;o/MCS/68CKmtfhxiynXsMpg0nqpkxZlEYiOwOSOfofCYORRinIOJs3/P6UglsYJ8F0de5XN9+m+8&#10;RjK5X9bEkZeWxvrnuKUzHKwlhvyTHQYTJD+sbXvIlyT7BO9rPpfj25IehN/X+ffzC7j6BQAA//8D&#10;AFBLAwQUAAYACAAAACEAk93aUOEAAAALAQAADwAAAGRycy9kb3ducmV2LnhtbEyPQUvDQBCF74L/&#10;YRnBi9hNk9jamE0RIQoiBVvxvMmOSTA7G7PbNv33Tk96fG8eb76XryfbiwOOvnOkYD6LQCDVznTU&#10;KPjYlbf3IHzQZHTvCBWc0MO6uLzIdWbckd7xsA2N4BLymVbQhjBkUvq6Rav9zA1IfPtyo9WB5dhI&#10;M+ojl9texlG0kFZ3xB9aPeBTi/X3dm8VoLlxm5fVz+ktfi3tstw8p1X6qdT11fT4ACLgFP7CcMZn&#10;dCiYqXJ7Ml70rOcpbwkK4iRZgDgn4rsERMVOmq5AFrn8v6H4BQAA//8DAFBLAQItABQABgAIAAAA&#10;IQC2gziS/gAAAOEBAAATAAAAAAAAAAAAAAAAAAAAAABbQ29udGVudF9UeXBlc10ueG1sUEsBAi0A&#10;FAAGAAgAAAAhADj9If/WAAAAlAEAAAsAAAAAAAAAAAAAAAAALwEAAF9yZWxzLy5yZWxzUEsBAi0A&#10;FAAGAAgAAAAhAGyCudgbAgAASQUAAA4AAAAAAAAAAAAAAAAALgIAAGRycy9lMm9Eb2MueG1sUEsB&#10;Ai0AFAAGAAgAAAAhAJPd2lDhAAAACwEAAA8AAAAAAAAAAAAAAAAAdQQAAGRycy9kb3ducmV2Lnht&#10;bFBLBQYAAAAABAAEAPMAAACDBQAAAAA=&#10;" fillcolor="#203864" strokecolor="white [3212]" strokeweight="2.25pt"/>
            </w:pict>
          </mc:Fallback>
        </mc:AlternateContent>
      </w:r>
      <w:r w:rsidR="00A03DF2" w:rsidRPr="0068216D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4C3550C" wp14:editId="34A29762">
                <wp:simplePos x="0" y="0"/>
                <wp:positionH relativeFrom="column">
                  <wp:posOffset>368300</wp:posOffset>
                </wp:positionH>
                <wp:positionV relativeFrom="paragraph">
                  <wp:posOffset>1238885</wp:posOffset>
                </wp:positionV>
                <wp:extent cx="895985" cy="400050"/>
                <wp:effectExtent l="0" t="0" r="0" b="0"/>
                <wp:wrapNone/>
                <wp:docPr id="19" name="文字方塊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985" cy="400050"/>
                        </a:xfrm>
                        <a:prstGeom prst="rect">
                          <a:avLst/>
                        </a:prstGeom>
                        <a:noFill/>
                        <a:effectLst/>
                      </wps:spPr>
                      <wps:txbx>
                        <w:txbxContent>
                          <w:p w:rsidR="005B526A" w:rsidRPr="00A66A84" w:rsidRDefault="005B526A" w:rsidP="00391C09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3"/>
                                <w:szCs w:val="23"/>
                              </w:rPr>
                            </w:pPr>
                            <w:r w:rsidRPr="00A66A84">
                              <w:rPr>
                                <w:rFonts w:ascii="標楷體" w:eastAsia="標楷體" w:hAnsi="標楷體" w:cs="微軟正黑體" w:hint="eastAsia"/>
                                <w:color w:val="003399"/>
                                <w:kern w:val="24"/>
                                <w:sz w:val="23"/>
                                <w:szCs w:val="23"/>
                              </w:rPr>
                              <w:t>概念提出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文字方塊 18" o:spid="_x0000_s1052" type="#_x0000_t202" style="position:absolute;left:0;text-align:left;margin-left:29pt;margin-top:97.55pt;width:70.55pt;height:31.5pt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x+ytAEAACkDAAAOAAAAZHJzL2Uyb0RvYy54bWysUktu2zAQ3RfIHQjuY8lBHNiC5SAfJJug&#10;LZDmADRFWgREDsOhLfkEBXqAdN0D9AA9UHKODmnHCdpd0Q0lzjw+vjeP8/PBdmyjAhpwNR+PSs6U&#10;k9AYt6r5w5eb4ylnGIVrRAdO1XyrkJ8vjj7Me1+pE2iha1RgROKw6n3N2xh9VRQoW2UFjsArR00N&#10;wYpI27AqmiB6YrddcVKWZ0UPofEBpEKk6vWuyReZX2sl4yetUUXW1Zy0xbyGvC7TWizmoloF4Vsj&#10;9zLEP6iwwji69EB1LaJg62D+orJGBkDQcSTBFqC1kSp7IDfj8g83963wKnuh4aA/jAn/H638uPkc&#10;mGkouxlnTljK6OXp6/PP7y9Pv55/fGPjaZpR77Ei6L0ncBwuYSD8ax2pmKwPOtj0JVOM+jTt7WHC&#10;aohMUnE6m8ymE84ktU7LspzkBIq3wz5gvFVgWfqpeaAA81zF5g4jCSHoKyTd5eDGdF0OUeW096ik&#10;d6cr/cVhOew8HswsodmSl56Srzk+rkVQnIXYXUF+KIkb/cU6En++NtHszpCGtKE8spr920mBv99n&#10;1NsLX/wGAAD//wMAUEsDBBQABgAIAAAAIQDXmJ6B3gAAAAoBAAAPAAAAZHJzL2Rvd25yZXYueG1s&#10;TI/NboMwEITvlfoO1lbqrTFEogKKiaL+SD300oTeHbzBKHiN8CaQt69zam+7O6PZb6rN4gZxwSn0&#10;nhSkqwQEUutNT52CZv/xlIMIrMnowRMquGKATX1/V+nS+Jm+8bLjTsQQCqVWYJnHUsrQWnQ6rPyI&#10;FLWjn5zmuE6dNJOeY7gb5DpJnqXTPcUPVo/4arE97c5OAbPZptfm3YXPn+XrbbZJm+lGqceHZfsC&#10;gnHhPzPc8CM61JHp4M9kghgUZHmswvFeZCmIm6Eo4nBQsM7yFGRdyf8V6l8AAAD//wMAUEsBAi0A&#10;FAAGAAgAAAAhALaDOJL+AAAA4QEAABMAAAAAAAAAAAAAAAAAAAAAAFtDb250ZW50X1R5cGVzXS54&#10;bWxQSwECLQAUAAYACAAAACEAOP0h/9YAAACUAQAACwAAAAAAAAAAAAAAAAAvAQAAX3JlbHMvLnJl&#10;bHNQSwECLQAUAAYACAAAACEARB8fsrQBAAApAwAADgAAAAAAAAAAAAAAAAAuAgAAZHJzL2Uyb0Rv&#10;Yy54bWxQSwECLQAUAAYACAAAACEA15iegd4AAAAKAQAADwAAAAAAAAAAAAAAAAAOBAAAZHJzL2Rv&#10;d25yZXYueG1sUEsFBgAAAAAEAAQA8wAAABkFAAAAAA==&#10;" filled="f" stroked="f">
                <v:textbox style="mso-fit-shape-to-text:t">
                  <w:txbxContent>
                    <w:p w:rsidR="005B526A" w:rsidRPr="00A66A84" w:rsidRDefault="005B526A" w:rsidP="00391C09">
                      <w:pPr>
                        <w:pStyle w:val="Web"/>
                        <w:spacing w:before="0" w:beforeAutospacing="0" w:after="0" w:afterAutospacing="0"/>
                        <w:rPr>
                          <w:sz w:val="23"/>
                          <w:szCs w:val="23"/>
                        </w:rPr>
                      </w:pPr>
                      <w:r w:rsidRPr="00A66A84">
                        <w:rPr>
                          <w:rFonts w:ascii="標楷體" w:eastAsia="標楷體" w:hAnsi="標楷體" w:cs="微軟正黑體" w:hint="eastAsia"/>
                          <w:color w:val="003399"/>
                          <w:kern w:val="24"/>
                          <w:sz w:val="23"/>
                          <w:szCs w:val="23"/>
                        </w:rPr>
                        <w:t>概念提出</w:t>
                      </w:r>
                    </w:p>
                  </w:txbxContent>
                </v:textbox>
              </v:shape>
            </w:pict>
          </mc:Fallback>
        </mc:AlternateContent>
      </w:r>
    </w:p>
    <w:p w:rsidR="00D62E3F" w:rsidRPr="0068216D" w:rsidRDefault="00A03DF2" w:rsidP="007E7FB7">
      <w:pPr>
        <w:pStyle w:val="k22"/>
        <w:spacing w:line="410" w:lineRule="exact"/>
        <w:ind w:left="792" w:firstLine="560"/>
        <w:rPr>
          <w:color w:val="000000" w:themeColor="text1"/>
        </w:rPr>
      </w:pPr>
      <w:r w:rsidRPr="0068216D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C966543" wp14:editId="10B7B34E">
                <wp:simplePos x="0" y="0"/>
                <wp:positionH relativeFrom="column">
                  <wp:posOffset>3976164</wp:posOffset>
                </wp:positionH>
                <wp:positionV relativeFrom="paragraph">
                  <wp:posOffset>127635</wp:posOffset>
                </wp:positionV>
                <wp:extent cx="697230" cy="400050"/>
                <wp:effectExtent l="0" t="0" r="0" b="0"/>
                <wp:wrapNone/>
                <wp:docPr id="26" name="文字方塊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230" cy="400050"/>
                        </a:xfrm>
                        <a:prstGeom prst="rect">
                          <a:avLst/>
                        </a:prstGeom>
                        <a:noFill/>
                        <a:effectLst/>
                      </wps:spPr>
                      <wps:txbx>
                        <w:txbxContent>
                          <w:p w:rsidR="005B526A" w:rsidRPr="00A66A84" w:rsidRDefault="005B526A" w:rsidP="00391C09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標楷體" w:eastAsia="標楷體" w:hAnsi="標楷體" w:cs="微軟正黑體"/>
                                <w:color w:val="003399"/>
                                <w:kern w:val="24"/>
                                <w:sz w:val="23"/>
                                <w:szCs w:val="23"/>
                              </w:rPr>
                            </w:pPr>
                            <w:r w:rsidRPr="00A66A84">
                              <w:rPr>
                                <w:rFonts w:ascii="標楷體" w:eastAsia="標楷體" w:hAnsi="標楷體" w:cs="微軟正黑體" w:hint="eastAsia"/>
                                <w:color w:val="003399"/>
                                <w:kern w:val="24"/>
                                <w:sz w:val="23"/>
                                <w:szCs w:val="23"/>
                              </w:rPr>
                              <w:t>晚期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25" o:spid="_x0000_s1053" type="#_x0000_t202" style="position:absolute;left:0;text-align:left;margin-left:313.1pt;margin-top:10.05pt;width:54.9pt;height:31.5pt;z-index:2516992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LrTtAEAACcDAAAOAAAAZHJzL2Uyb0RvYy54bWysUktu2zAQ3RfoHQjua8lq4zaC5aBtkG6C&#10;NEDaA9AUaREQOQSHseQTBMgBknUO0APkQMk5MqQ/Kdpd0Q0/M8PH9+bN/GS0PVurgAZcw6eTkjPl&#10;JLTGrRr+88fZu0+cYRSuFT041fCNQn6yePtmPvhaVdBB36rACMRhPfiGdzH6uihQdsoKnIBXjpIa&#10;ghWRrmFVtEEMhG77oirLWTFAaH0AqRAperpN8kXG11rJ+F1rVJH1DSduMa8hr8u0Fou5qFdB+M7I&#10;HQ3xDyysMI4+PUCdiijYdTB/QVkjAyDoOJFgC9DaSJU1kJpp+Yeaq054lbVQc9Af2oT/D1ZerC8D&#10;M23DqxlnTljy6Pnu5unX/fPd49PDLauOUo8GjzWVXnkqjuMXGMnrfRwpmKSPOti0kyhGeer25tBh&#10;NUYmKTg7/li9p4yk1IeyLI+yA8XrYx8wflNgWTo0PJCBua9ifY6RiFDpviT95eDM9H02UWW3d1WJ&#10;75ZXOsVxOWaN0+M96SW0G9IykPMNdzSanIXYf4U8JgkZ/efrSOj50wSyfUEM0oXcyFx2k5Ps/v2e&#10;q17ne/ECAAD//wMAUEsDBBQABgAIAAAAIQDpYM7t3AAAAAkBAAAPAAAAZHJzL2Rvd25yZXYueG1s&#10;TI9BTsMwEEX3SNzBGiR21E4KoYQ4FSqwphQO4MZDHBKPo9htA6dnWMFyNE/v/1+tZz+II06xC6Qh&#10;WygQSE2wHbUa3t+er1YgYjJkzRAINXxhhHV9flaZ0oYTveJxl1rBEoql0eBSGkspY+PQm7gIIxL/&#10;PsLkTeJzaqWdzInlfpC5UoX0piNOcGbEjcOm3x28hpXyL31/l2+jv/7ObtzmMTyNn1pfXswP9yAS&#10;zukPht/6XB1q7rQPB7JRDBqKvMgZ1ZCrDAQDt8uCx+3ZvsxA1pX8v6D+AQAA//8DAFBLAQItABQA&#10;BgAIAAAAIQC2gziS/gAAAOEBAAATAAAAAAAAAAAAAAAAAAAAAABbQ29udGVudF9UeXBlc10ueG1s&#10;UEsBAi0AFAAGAAgAAAAhADj9If/WAAAAlAEAAAsAAAAAAAAAAAAAAAAALwEAAF9yZWxzLy5yZWxz&#10;UEsBAi0AFAAGAAgAAAAhAOuIutO0AQAAJwMAAA4AAAAAAAAAAAAAAAAALgIAAGRycy9lMm9Eb2Mu&#10;eG1sUEsBAi0AFAAGAAgAAAAhAOlgzu3cAAAACQEAAA8AAAAAAAAAAAAAAAAADgQAAGRycy9kb3du&#10;cmV2LnhtbFBLBQYAAAAABAAEAPMAAAAXBQAAAAA=&#10;" filled="f" stroked="f">
                <v:textbox style="mso-fit-shape-to-text:t">
                  <w:txbxContent>
                    <w:p w:rsidR="005B526A" w:rsidRPr="00A66A84" w:rsidRDefault="005B526A" w:rsidP="00391C09">
                      <w:pPr>
                        <w:pStyle w:val="Web"/>
                        <w:spacing w:before="0" w:beforeAutospacing="0" w:after="0" w:afterAutospacing="0"/>
                        <w:rPr>
                          <w:rFonts w:ascii="標楷體" w:eastAsia="標楷體" w:hAnsi="標楷體" w:cs="微軟正黑體"/>
                          <w:color w:val="003399"/>
                          <w:kern w:val="24"/>
                          <w:sz w:val="23"/>
                          <w:szCs w:val="23"/>
                        </w:rPr>
                      </w:pPr>
                      <w:r w:rsidRPr="00A66A84">
                        <w:rPr>
                          <w:rFonts w:ascii="標楷體" w:eastAsia="標楷體" w:hAnsi="標楷體" w:cs="微軟正黑體" w:hint="eastAsia"/>
                          <w:color w:val="003399"/>
                          <w:kern w:val="24"/>
                          <w:sz w:val="23"/>
                          <w:szCs w:val="23"/>
                        </w:rPr>
                        <w:t>晚期</w:t>
                      </w:r>
                    </w:p>
                  </w:txbxContent>
                </v:textbox>
              </v:shape>
            </w:pict>
          </mc:Fallback>
        </mc:AlternateContent>
      </w:r>
      <w:r w:rsidR="00A66A84" w:rsidRPr="0068216D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2666364" wp14:editId="5CFFEC09">
                <wp:simplePos x="0" y="0"/>
                <wp:positionH relativeFrom="column">
                  <wp:posOffset>511398</wp:posOffset>
                </wp:positionH>
                <wp:positionV relativeFrom="paragraph">
                  <wp:posOffset>75565</wp:posOffset>
                </wp:positionV>
                <wp:extent cx="2452255" cy="269429"/>
                <wp:effectExtent l="0" t="0" r="0" b="0"/>
                <wp:wrapNone/>
                <wp:docPr id="66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2255" cy="26942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B526A" w:rsidRPr="00A66A84" w:rsidRDefault="005B526A" w:rsidP="00A66A84">
                            <w:pPr>
                              <w:pStyle w:val="Web"/>
                              <w:overflowPunct w:val="0"/>
                              <w:spacing w:before="0" w:beforeAutospacing="0" w:after="120" w:afterAutospacing="0" w:line="240" w:lineRule="exact"/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</w:pPr>
                            <w:r w:rsidRPr="00A66A84">
                              <w:rPr>
                                <w:rFonts w:ascii="標楷體" w:eastAsia="標楷體" w:hAnsi="標楷體" w:cstheme="minorBidi" w:hint="eastAsia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法規制度未國際接軌，防弊重於興利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2" o:spid="_x0000_s1054" style="position:absolute;left:0;text-align:left;margin-left:40.25pt;margin-top:5.95pt;width:193.1pt;height:21.2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WkhkQEAAPUCAAAOAAAAZHJzL2Uyb0RvYy54bWysUs1qGzEQvhfyDkL3eh0Rm2bxOgRCcwlJ&#10;IOkDyFrJK1j9ZEb2rp8m0Fsfoo9T+hoZya5d2lvIZTR/+jTfN1pcja5nWw1og2/4+WTKmfYqtNav&#10;G/7t+evnL5xhkr6VffC64TuN/Gp59mkxxFqL0IW+1cAIxGM9xIZ3KcW6qlB12kmchKg9FU0AJxOF&#10;sK5akAOhu74S0+m8GgK0EYLSiJS92Rf5suAbo1V6MAZ1Yn3DabZULBS7yrZaLmS9Bhk7qw5jyHdM&#10;4aT19OgR6kYmyTZg/4NyVkHAYNJEBVcFY6zShQOxOZ/+w+apk1EXLiQOxqNM+HGw6n77CMy2DZ/P&#10;OfPS0Y5+v/749fM7E1mcIWJNPU/xEQ4RkpuZjgZcPokDG4ugu6OgekxMUVJczISYzThTVBPzywtx&#10;mUGr0+0ImG51cCw7DQdaWNFRbu8w7Vv/tNC9PM3+/eylcTWW0UXZY06tQrsjPgMttOH4spGQ9ZO1&#10;D9ebFIwtkKfGAyRpW4Y6/IO8vL/j0nX6rcs3AAAA//8DAFBLAwQUAAYACAAAACEA1ms2oOEAAAAI&#10;AQAADwAAAGRycy9kb3ducmV2LnhtbEyPQUvDQBCF74L/YRnBi9hNtU1rzKZIQSwiFNPa8zY7JsHs&#10;bJrdJvHfO570+OY93vsmXY22ET12vnakYDqJQCAVztRUKtjvnm+XIHzQZHTjCBV8o4dVdnmR6sS4&#10;gd6xz0MpuIR8ohVUIbSJlL6o0Go/cS0Se5+uszqw7EppOj1wuW3kXRTF0uqaeKHSLa4rLL7ys1Uw&#10;FNv+sHt7kdubw8bRaXNa5x+vSl1fjU+PIAKO4S8Mv/iMDhkzHd2ZjBeNgmU05yTfpw8g2J/F8QLE&#10;UcF8dg8yS+X/B7IfAAAA//8DAFBLAQItABQABgAIAAAAIQC2gziS/gAAAOEBAAATAAAAAAAAAAAA&#10;AAAAAAAAAABbQ29udGVudF9UeXBlc10ueG1sUEsBAi0AFAAGAAgAAAAhADj9If/WAAAAlAEAAAsA&#10;AAAAAAAAAAAAAAAALwEAAF9yZWxzLy5yZWxzUEsBAi0AFAAGAAgAAAAhAFmBaSGRAQAA9QIAAA4A&#10;AAAAAAAAAAAAAAAALgIAAGRycy9lMm9Eb2MueG1sUEsBAi0AFAAGAAgAAAAhANZrNqDhAAAACAEA&#10;AA8AAAAAAAAAAAAAAAAA6wMAAGRycy9kb3ducmV2LnhtbFBLBQYAAAAABAAEAPMAAAD5BAAAAAA=&#10;" filled="f" stroked="f">
                <v:textbox>
                  <w:txbxContent>
                    <w:p w:rsidR="005B526A" w:rsidRPr="00A66A84" w:rsidRDefault="005B526A" w:rsidP="00A66A84">
                      <w:pPr>
                        <w:pStyle w:val="Web"/>
                        <w:overflowPunct w:val="0"/>
                        <w:spacing w:before="0" w:beforeAutospacing="0" w:after="120" w:afterAutospacing="0" w:line="240" w:lineRule="exact"/>
                        <w:rPr>
                          <w:rFonts w:ascii="標楷體" w:eastAsia="標楷體" w:hAnsi="標楷體"/>
                          <w:sz w:val="22"/>
                          <w:szCs w:val="22"/>
                        </w:rPr>
                      </w:pPr>
                      <w:r w:rsidRPr="00A66A84">
                        <w:rPr>
                          <w:rFonts w:ascii="標楷體" w:eastAsia="標楷體" w:hAnsi="標楷體" w:cstheme="minorBidi" w:hint="eastAsia"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法規制度未國際接軌，防弊重於興利</w:t>
                      </w:r>
                    </w:p>
                  </w:txbxContent>
                </v:textbox>
              </v:rect>
            </w:pict>
          </mc:Fallback>
        </mc:AlternateContent>
      </w:r>
    </w:p>
    <w:p w:rsidR="00D62E3F" w:rsidRPr="0068216D" w:rsidRDefault="002B015D" w:rsidP="00382F8F">
      <w:pPr>
        <w:pStyle w:val="k22"/>
        <w:spacing w:line="410" w:lineRule="exact"/>
        <w:ind w:left="792" w:firstLine="560"/>
        <w:rPr>
          <w:color w:val="000000" w:themeColor="text1"/>
        </w:rPr>
      </w:pPr>
      <w:r w:rsidRPr="0068216D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10F0715" wp14:editId="188FAD76">
                <wp:simplePos x="0" y="0"/>
                <wp:positionH relativeFrom="column">
                  <wp:posOffset>4177236</wp:posOffset>
                </wp:positionH>
                <wp:positionV relativeFrom="paragraph">
                  <wp:posOffset>136525</wp:posOffset>
                </wp:positionV>
                <wp:extent cx="111125" cy="111125"/>
                <wp:effectExtent l="19050" t="19050" r="22225" b="22225"/>
                <wp:wrapNone/>
                <wp:docPr id="36" name="橢圓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125" cy="111125"/>
                        </a:xfrm>
                        <a:prstGeom prst="ellipse">
                          <a:avLst/>
                        </a:prstGeom>
                        <a:solidFill>
                          <a:srgbClr val="203864"/>
                        </a:solidFill>
                        <a:ln w="28575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lt1">
                            <a:hueOff val="0"/>
                            <a:satOff val="0"/>
                            <a:lumOff val="0"/>
                            <a:alphaOff val="0"/>
                          </a:schemeClr>
                        </a:lnRef>
                        <a:fillRef idx="1">
                          <a:schemeClr val="accent3">
                            <a:hueOff val="0"/>
                            <a:satOff val="0"/>
                            <a:lumOff val="0"/>
                            <a:alphaOff val="0"/>
                          </a:schemeClr>
                        </a:fillRef>
                        <a:effectRef idx="0">
                          <a:schemeClr val="accent3">
                            <a:hueOff val="0"/>
                            <a:satOff val="0"/>
                            <a:lumOff val="0"/>
                            <a:alphaOff val="0"/>
                          </a:schemeClr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橢圓 35" o:spid="_x0000_s1026" style="position:absolute;margin-left:328.9pt;margin-top:10.75pt;width:8.75pt;height:8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3koHAIAAEsFAAAOAAAAZHJzL2Uyb0RvYy54bWy8VM2O0zAQviPxDpbvNGlLlypqugdWywXB&#10;il0ewHXGjSX/yXab9jm4cuLGg8FzMHbSlO7uCQE9uPZ48s33jT97dX3QiuzBB2lNTaeTkhIw3DbS&#10;bGv6+eH21ZKSEJlpmLIGanqEQK/XL1+sOlfBzLZWNeAJgphQda6mbYyuKorAW9AsTKwDg5vCes0i&#10;Lv22aDzrEF2rYlaWV0VnfeO85RACRm/6TbrO+EIAjx+FCBCJqilyi3n0edyksVivWLX1zLWSDzTY&#10;H7DQTBosOkLdsMjIzssnUFpyb4MVccKtLqwQkkPWgGqm5SM19y1zkLVgc4Ib2xT+Hiz/sL/zRDY1&#10;nV9RYpjGM/r5/duPr1/IfJG607lQYdK9u/PDKuA0ST0Ir9M/iiCH3NHj2FE4RMIxOMXfbEEJx61h&#10;jijF+WPnQ3wHVpM0qSkoJV1ImlnF9u9D7LNPWSkcrJLNrVQqL/x281Z5smd4vrNyvrx6nUhjgYs0&#10;ZUiH+8vFm0WGvtjMXoMRZbOdPoVAQGUQN3Wj159n8agg0VDmEwjsIiqe9QWSf8+YKk5zuN0B2rFn&#10;O3gvsOTQi5Da6cchplzLLoNJ46lKVpxJJDYCmzPy6QuPmX0hxjmYOP/3nAYqiRXk2zjyKp/r03/j&#10;NZLJ/bImjry0NNY/xy2dYW8t0eef7NCbIPlhY5tjvibZJ3hj87kMr0t6En5f58/Pb+D6FwAAAP//&#10;AwBQSwMEFAAGAAgAAAAhALyg3vLhAAAACQEAAA8AAABkcnMvZG93bnJldi54bWxMj0FLw0AUhO+C&#10;/2F5ghexm6ZNYmNeighRKFKwiudN9pkEs29rdtum/971pMdhhplvivVkBnGk0fWWEeazCARxY3XP&#10;LcL7W3V7B8J5xVoNlgnhTA7W5eVFoXJtT/xKx51vRShhlyuEzvt9LqVrOjLKzeyeOHifdjTKBzm2&#10;Uo/qFMrNIOMoSqVRPYeFTu3psaPma3cwCKRv7PZ59X1+iTeVyart07JefiBeX00P9yA8Tf4vDL/4&#10;AR3KwFTbA2snBoQ0yQK6R4jnCYgQSLNkAaJGWKwikGUh/z8ofwAAAP//AwBQSwECLQAUAAYACAAA&#10;ACEAtoM4kv4AAADhAQAAEwAAAAAAAAAAAAAAAAAAAAAAW0NvbnRlbnRfVHlwZXNdLnhtbFBLAQIt&#10;ABQABgAIAAAAIQA4/SH/1gAAAJQBAAALAAAAAAAAAAAAAAAAAC8BAABfcmVscy8ucmVsc1BLAQIt&#10;ABQABgAIAAAAIQBTN3koHAIAAEsFAAAOAAAAAAAAAAAAAAAAAC4CAABkcnMvZTJvRG9jLnhtbFBL&#10;AQItABQABgAIAAAAIQC8oN7y4QAAAAkBAAAPAAAAAAAAAAAAAAAAAHYEAABkcnMvZG93bnJldi54&#10;bWxQSwUGAAAAAAQABADzAAAAhAUAAAAA&#10;" fillcolor="#203864" strokecolor="white [3212]" strokeweight="2.25pt"/>
            </w:pict>
          </mc:Fallback>
        </mc:AlternateContent>
      </w:r>
      <w:r w:rsidRPr="0068216D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AFE52DE" wp14:editId="69BE0808">
                <wp:simplePos x="0" y="0"/>
                <wp:positionH relativeFrom="column">
                  <wp:posOffset>2953814</wp:posOffset>
                </wp:positionH>
                <wp:positionV relativeFrom="paragraph">
                  <wp:posOffset>12700</wp:posOffset>
                </wp:positionV>
                <wp:extent cx="953770" cy="400050"/>
                <wp:effectExtent l="0" t="0" r="0" b="0"/>
                <wp:wrapNone/>
                <wp:docPr id="25" name="文字方塊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3770" cy="400050"/>
                        </a:xfrm>
                        <a:prstGeom prst="rect">
                          <a:avLst/>
                        </a:prstGeom>
                        <a:noFill/>
                        <a:effectLst/>
                      </wps:spPr>
                      <wps:txbx>
                        <w:txbxContent>
                          <w:p w:rsidR="005B526A" w:rsidRPr="00A66A84" w:rsidRDefault="005B526A" w:rsidP="00391C09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3"/>
                                <w:szCs w:val="23"/>
                              </w:rPr>
                            </w:pPr>
                            <w:r w:rsidRPr="00A66A84">
                              <w:rPr>
                                <w:rFonts w:ascii="標楷體" w:eastAsia="標楷體" w:hAnsi="標楷體" w:cs="微軟正黑體" w:hint="eastAsia"/>
                                <w:color w:val="003399"/>
                                <w:kern w:val="24"/>
                                <w:sz w:val="23"/>
                                <w:szCs w:val="23"/>
                              </w:rPr>
                              <w:t>擴張期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24" o:spid="_x0000_s1055" type="#_x0000_t202" style="position:absolute;left:0;text-align:left;margin-left:232.6pt;margin-top:1pt;width:75.1pt;height:31.5pt;z-index:2516981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5IYswEAACcDAAAOAAAAZHJzL2Uyb0RvYy54bWysUl1OGzEQfkfqHSy/N7tJSYFVNqgFwUtV&#10;KgEHcLx21tLaY3lMdnOCSj0AfeYAHIADwTk6dkJSlTfUF//MjD9/33wzOx1sx1YqoAFX8/Go5Ew5&#10;CY1xy5rf3lx8POYMo3CN6MCpmq8V8tP5h4NZ7ys1gRa6RgVGIA6r3te8jdFXRYGyVVbgCLxylNQQ&#10;rIh0DcuiCaIndNsVk7L8XPQQGh9AKkSKnm+SfJ7xtVYyXmmNKrKu5sQt5jXkdZHWYj4T1TII3xq5&#10;pSHewcIK4+jTHdS5iILdBfMGyhoZAEHHkQRbgNZGqqyB1IzLf9Rct8KrrIWag37XJvx/sPL76kdg&#10;pqn5ZMqZE5Y8ern/+fz4++X+6fnhF5scph71HisqvfZUHIevMJDXr3GkYJI+6GDTTqIY5anb612H&#10;1RCZpODJ9NPREWUkpQ7LspxmB4r9Yx8wXiqwLB1qHsjA3Fex+oaRiFDpa0n6y8GF6bpsospub6sS&#10;3w2vdIrDYtho3JFeQLMmLT05X3NHo8lZiN0Z5DFJyOi/3EVCz58mkM0LYpAu5Ebmsp2cZPff91y1&#10;n+/5HwAAAP//AwBQSwMEFAAGAAgAAAAhAA6yBzfcAAAACAEAAA8AAABkcnMvZG93bnJldi54bWxM&#10;j8FOwzAQRO9I/IO1SNyokyiJShqnQgXOQOED3Hgbh8TrKHbbwNeznOC2oxnNvqm3ixvFGefQe1KQ&#10;rhIQSK03PXUKPt6f79YgQtRk9OgJFXxhgG1zfVXryvgLveF5HzvBJRQqrcDGOFVShtai02HlJyT2&#10;jn52OrKcO2lmfeFyN8osSUrpdE/8weoJdxbbYX9yCtaJexmG++w1uPw7Lezu0T9Nn0rd3iwPGxAR&#10;l/gXhl98RoeGmQ7+RCaIUUFeFhlHFWQ8if0yLXIQBz6KBGRTy/8Dmh8AAAD//wMAUEsBAi0AFAAG&#10;AAgAAAAhALaDOJL+AAAA4QEAABMAAAAAAAAAAAAAAAAAAAAAAFtDb250ZW50X1R5cGVzXS54bWxQ&#10;SwECLQAUAAYACAAAACEAOP0h/9YAAACUAQAACwAAAAAAAAAAAAAAAAAvAQAAX3JlbHMvLnJlbHNQ&#10;SwECLQAUAAYACAAAACEAMUeSGLMBAAAnAwAADgAAAAAAAAAAAAAAAAAuAgAAZHJzL2Uyb0RvYy54&#10;bWxQSwECLQAUAAYACAAAACEADrIHN9wAAAAIAQAADwAAAAAAAAAAAAAAAAANBAAAZHJzL2Rvd25y&#10;ZXYueG1sUEsFBgAAAAAEAAQA8wAAABYFAAAAAA==&#10;" filled="f" stroked="f">
                <v:textbox style="mso-fit-shape-to-text:t">
                  <w:txbxContent>
                    <w:p w:rsidR="005B526A" w:rsidRPr="00A66A84" w:rsidRDefault="005B526A" w:rsidP="00391C09">
                      <w:pPr>
                        <w:pStyle w:val="Web"/>
                        <w:spacing w:before="0" w:beforeAutospacing="0" w:after="0" w:afterAutospacing="0"/>
                        <w:rPr>
                          <w:sz w:val="23"/>
                          <w:szCs w:val="23"/>
                        </w:rPr>
                      </w:pPr>
                      <w:r w:rsidRPr="00A66A84">
                        <w:rPr>
                          <w:rFonts w:ascii="標楷體" w:eastAsia="標楷體" w:hAnsi="標楷體" w:cs="微軟正黑體" w:hint="eastAsia"/>
                          <w:color w:val="003399"/>
                          <w:kern w:val="24"/>
                          <w:sz w:val="23"/>
                          <w:szCs w:val="23"/>
                        </w:rPr>
                        <w:t>擴張期</w:t>
                      </w:r>
                    </w:p>
                  </w:txbxContent>
                </v:textbox>
              </v:shape>
            </w:pict>
          </mc:Fallback>
        </mc:AlternateContent>
      </w:r>
      <w:r w:rsidRPr="0068216D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A46FEA3" wp14:editId="50A383FD">
                <wp:simplePos x="0" y="0"/>
                <wp:positionH relativeFrom="column">
                  <wp:posOffset>3204639</wp:posOffset>
                </wp:positionH>
                <wp:positionV relativeFrom="paragraph">
                  <wp:posOffset>253365</wp:posOffset>
                </wp:positionV>
                <wp:extent cx="100330" cy="100330"/>
                <wp:effectExtent l="19050" t="19050" r="13970" b="13970"/>
                <wp:wrapNone/>
                <wp:docPr id="35" name="橢圓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330" cy="100330"/>
                        </a:xfrm>
                        <a:prstGeom prst="ellipse">
                          <a:avLst/>
                        </a:prstGeom>
                        <a:solidFill>
                          <a:srgbClr val="203864"/>
                        </a:solidFill>
                        <a:ln w="28575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lt1">
                            <a:hueOff val="0"/>
                            <a:satOff val="0"/>
                            <a:lumOff val="0"/>
                            <a:alphaOff val="0"/>
                          </a:schemeClr>
                        </a:lnRef>
                        <a:fillRef idx="1">
                          <a:schemeClr val="accent3">
                            <a:hueOff val="0"/>
                            <a:satOff val="0"/>
                            <a:lumOff val="0"/>
                            <a:alphaOff val="0"/>
                          </a:schemeClr>
                        </a:fillRef>
                        <a:effectRef idx="0">
                          <a:schemeClr val="accent3">
                            <a:hueOff val="0"/>
                            <a:satOff val="0"/>
                            <a:lumOff val="0"/>
                            <a:alphaOff val="0"/>
                          </a:schemeClr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橢圓 34" o:spid="_x0000_s1026" style="position:absolute;margin-left:252.35pt;margin-top:19.95pt;width:7.9pt;height:7.9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czLGwIAAEsFAAAOAAAAZHJzL2Uyb0RvYy54bWy8VM2O0zAQviPxDpbvNGlDlyradA+slguC&#10;FQsP4DrjxpL/ZLtN+xxcOXHjweA5GDtpSpc9IeDieH7yzTefx76+OWhF9uCDtKah81lJCRhuW2m2&#10;Df308e7FipIQmWmZsgYaeoRAb9bPn133roaF7axqwRMEMaHuXUO7GF1dFIF3oFmYWQcGg8J6zSKa&#10;flu0nvWIrlWxKMurore+dd5yCAG9t0OQrjO+EMDjeyECRKIaitxiXn1eN2kt1tes3nrmOslHGuwP&#10;WGgmDRadoG5ZZGTn5W9QWnJvgxVxxq0urBCSQ+4Bu5mXj7p56JiD3AuKE9wkU/h7sPzd/t4T2Ta0&#10;WlJimMYz+vHt6/cvn0n1MqnTu1Bj0oO796MVcJtaPQiv0xebIIes6HFSFA6RcHTOy7KqUHeOoXGP&#10;KMX5Z+dDfANWk7RpKCglXUg9s5rt34Y4ZJ+ykjtYJds7qVQ2/HbzWnmyZ3i+i7JaXWXSWOAiTRnS&#10;Y3y1fLXM0BfBPGswoWy289T3JQRayqAzqTH0n3fxqCDRUOYDCFQRO14MBdL8njFVnGd3twMcx4Ht&#10;OHuBpQm9cKmdfuxiynXs0pkInqpkuplEYiNQnInPUHjKHAoxzsHE6t9zGqkkVpBv48SrfEqn/8Zr&#10;IpP1siZOvLQ01j/FLZ3hMBdiyD+NwzAEaR42tj3ma5LnBG9sPpfxdUlPwq92/v38Bq5/AgAA//8D&#10;AFBLAwQUAAYACAAAACEAZ5zwzOAAAAAJAQAADwAAAGRycy9kb3ducmV2LnhtbEyPwUrEMBCG74Lv&#10;EEbwIm5qba2tTRcRqiCy4Cqe02Zsi82kNtnd7ts7nvQ2w3z88/3lerGj2OPsB0cKrlYRCKTWmYE6&#10;Be9v9eUtCB80GT06QgVH9LCuTk9KXRh3oFfcb0MnOIR8oRX0IUyFlL7t0Wq/chMS3z7dbHXgde6k&#10;mfWBw+0o4yi6kVYPxB96PeFDj+3XdmcVoLlwm6f8+/gSP9c2qzePSZN8KHV+ttzfgQi4hD8YfvVZ&#10;HSp2atyOjBejgjRKMkYVXOc5CAbSOEpBNDykGciqlP8bVD8AAAD//wMAUEsBAi0AFAAGAAgAAAAh&#10;ALaDOJL+AAAA4QEAABMAAAAAAAAAAAAAAAAAAAAAAFtDb250ZW50X1R5cGVzXS54bWxQSwECLQAU&#10;AAYACAAAACEAOP0h/9YAAACUAQAACwAAAAAAAAAAAAAAAAAvAQAAX3JlbHMvLnJlbHNQSwECLQAU&#10;AAYACAAAACEAeQnMyxsCAABLBQAADgAAAAAAAAAAAAAAAAAuAgAAZHJzL2Uyb0RvYy54bWxQSwEC&#10;LQAUAAYACAAAACEAZ5zwzOAAAAAJAQAADwAAAAAAAAAAAAAAAAB1BAAAZHJzL2Rvd25yZXYueG1s&#10;UEsFBgAAAAAEAAQA8wAAAIIFAAAAAA==&#10;" fillcolor="#203864" strokecolor="white [3212]" strokeweight="2.25pt"/>
            </w:pict>
          </mc:Fallback>
        </mc:AlternateContent>
      </w:r>
      <w:r w:rsidR="00EF4F05" w:rsidRPr="0068216D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C0B5368" wp14:editId="498B9618">
                <wp:simplePos x="0" y="0"/>
                <wp:positionH relativeFrom="column">
                  <wp:posOffset>2113074</wp:posOffset>
                </wp:positionH>
                <wp:positionV relativeFrom="paragraph">
                  <wp:posOffset>190500</wp:posOffset>
                </wp:positionV>
                <wp:extent cx="877570" cy="400050"/>
                <wp:effectExtent l="0" t="0" r="0" b="0"/>
                <wp:wrapNone/>
                <wp:docPr id="24" name="文字方塊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7570" cy="400050"/>
                        </a:xfrm>
                        <a:prstGeom prst="rect">
                          <a:avLst/>
                        </a:prstGeom>
                        <a:noFill/>
                        <a:effectLst/>
                      </wps:spPr>
                      <wps:txbx>
                        <w:txbxContent>
                          <w:p w:rsidR="005B526A" w:rsidRPr="00A66A84" w:rsidRDefault="005B526A" w:rsidP="00391C09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標楷體" w:eastAsia="標楷體" w:hAnsi="標楷體" w:cs="微軟正黑體"/>
                                <w:color w:val="003399"/>
                                <w:kern w:val="24"/>
                                <w:sz w:val="23"/>
                                <w:szCs w:val="23"/>
                              </w:rPr>
                            </w:pPr>
                            <w:r w:rsidRPr="00A66A84">
                              <w:rPr>
                                <w:rFonts w:ascii="標楷體" w:eastAsia="標楷體" w:hAnsi="標楷體" w:cs="微軟正黑體" w:hint="eastAsia"/>
                                <w:color w:val="003399"/>
                                <w:kern w:val="24"/>
                                <w:sz w:val="23"/>
                                <w:szCs w:val="23"/>
                              </w:rPr>
                              <w:t>早期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文字方塊 23" o:spid="_x0000_s1056" type="#_x0000_t202" style="position:absolute;left:0;text-align:left;margin-left:166.4pt;margin-top:15pt;width:69.1pt;height:31.5pt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1ObtQEAACkDAAAOAAAAZHJzL2Uyb0RvYy54bWysUktu2zAQ3RfoHQjuaylqUgeC5aBtkGyC&#10;tkDaA9AUaREQOSyHtuQTBMgB0nUP0APkQMk5MqQ/CdJd0Q3J+fDxvXmcnY22Z2sV0IBr+NGk5Ew5&#10;Ca1xy4b/+H7x7pQzjMK1ogenGr5RyM/mb9/MBl+rCjroWxUYgTisB9/wLkZfFwXKTlmBE/DKUVFD&#10;sCJSGJZFG8RA6LYvqrL8UAwQWh9AKkTKnm+LfJ7xtVYyftUaVWR9w4lbzGvI6yKtxXwm6mUQvjNy&#10;R0P8AwsrjKNHD1DnIgq2CuYvKGtkAAQdJxJsAVobqbIGUnNUvlJz3QmvshYaDvrDmPD/wcov62+B&#10;mbbh1TFnTljy6PHu5uHPr8e7+4fft6x6n2Y0eKyp9dpTcxw/wUhe7/NIySR91MGmnUQxqtO0N4cJ&#10;qzEyScnT6fRkShVJpeOyLE+yA8XzZR8wXiqwLB0aHsjAPFexvsJIRKh135LecnBh+j6bqLLbu67E&#10;d8srneK4GLcaqz3pBbQb0jKQ8w3HnysRFGch9p8hf5SEjf7jKhJ+fjbBbO8QhxSQH5nN7u8kw1/G&#10;uev5h8+fAAAA//8DAFBLAwQUAAYACAAAACEAyHf1Wd0AAAAJAQAADwAAAGRycy9kb3ducmV2Lnht&#10;bEyPS0/DMBCE70j8B2uRuFE7DY8S4lQVD4lDL5T07sZLHBGvo9ht0n/PcoLbjHY0+025nn0vTjjG&#10;LpCGbKFAIDXBdtRqqD/fblYgYjJkTR8INZwxwrq6vChNYcNEH3japVZwCcXCaHApDYWUsXHoTVyE&#10;AYlvX2H0JrEdW2lHM3G57+VSqXvpTUf8wZkBnx0237uj15CS3WTn+tXH9/28fZmcau5MrfX11bx5&#10;ApFwTn9h+MVndKiY6RCOZKPoNeT5ktETC8WbOHD7kLE4aHjMFciqlP8XVD8AAAD//wMAUEsBAi0A&#10;FAAGAAgAAAAhALaDOJL+AAAA4QEAABMAAAAAAAAAAAAAAAAAAAAAAFtDb250ZW50X1R5cGVzXS54&#10;bWxQSwECLQAUAAYACAAAACEAOP0h/9YAAACUAQAACwAAAAAAAAAAAAAAAAAvAQAAX3JlbHMvLnJl&#10;bHNQSwECLQAUAAYACAAAACEAJqNTm7UBAAApAwAADgAAAAAAAAAAAAAAAAAuAgAAZHJzL2Uyb0Rv&#10;Yy54bWxQSwECLQAUAAYACAAAACEAyHf1Wd0AAAAJAQAADwAAAAAAAAAAAAAAAAAPBAAAZHJzL2Rv&#10;d25yZXYueG1sUEsFBgAAAAAEAAQA8wAAABkFAAAAAA==&#10;" filled="f" stroked="f">
                <v:textbox style="mso-fit-shape-to-text:t">
                  <w:txbxContent>
                    <w:p w:rsidR="005B526A" w:rsidRPr="00A66A84" w:rsidRDefault="005B526A" w:rsidP="00391C09">
                      <w:pPr>
                        <w:pStyle w:val="Web"/>
                        <w:spacing w:before="0" w:beforeAutospacing="0" w:after="0" w:afterAutospacing="0"/>
                        <w:rPr>
                          <w:rFonts w:ascii="標楷體" w:eastAsia="標楷體" w:hAnsi="標楷體" w:cs="微軟正黑體"/>
                          <w:color w:val="003399"/>
                          <w:kern w:val="24"/>
                          <w:sz w:val="23"/>
                          <w:szCs w:val="23"/>
                        </w:rPr>
                      </w:pPr>
                      <w:r w:rsidRPr="00A66A84">
                        <w:rPr>
                          <w:rFonts w:ascii="標楷體" w:eastAsia="標楷體" w:hAnsi="標楷體" w:cs="微軟正黑體" w:hint="eastAsia"/>
                          <w:color w:val="003399"/>
                          <w:kern w:val="24"/>
                          <w:sz w:val="23"/>
                          <w:szCs w:val="23"/>
                        </w:rPr>
                        <w:t>早期</w:t>
                      </w:r>
                    </w:p>
                  </w:txbxContent>
                </v:textbox>
              </v:shape>
            </w:pict>
          </mc:Fallback>
        </mc:AlternateContent>
      </w:r>
    </w:p>
    <w:p w:rsidR="00D62E3F" w:rsidRPr="0068216D" w:rsidRDefault="002B015D" w:rsidP="00EF4F05">
      <w:pPr>
        <w:pStyle w:val="k22"/>
        <w:spacing w:line="410" w:lineRule="exact"/>
        <w:ind w:left="792" w:firstLine="560"/>
        <w:rPr>
          <w:color w:val="000000" w:themeColor="text1"/>
        </w:rPr>
      </w:pPr>
      <w:r w:rsidRPr="0068216D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B0A0458" wp14:editId="1A554D7B">
                <wp:simplePos x="0" y="0"/>
                <wp:positionH relativeFrom="column">
                  <wp:posOffset>2269919</wp:posOffset>
                </wp:positionH>
                <wp:positionV relativeFrom="paragraph">
                  <wp:posOffset>159385</wp:posOffset>
                </wp:positionV>
                <wp:extent cx="89535" cy="89535"/>
                <wp:effectExtent l="19050" t="19050" r="24765" b="24765"/>
                <wp:wrapNone/>
                <wp:docPr id="34" name="橢圓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" cy="89535"/>
                        </a:xfrm>
                        <a:prstGeom prst="ellipse">
                          <a:avLst/>
                        </a:prstGeom>
                        <a:solidFill>
                          <a:srgbClr val="203864"/>
                        </a:solidFill>
                        <a:ln w="28575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lt1">
                            <a:hueOff val="0"/>
                            <a:satOff val="0"/>
                            <a:lumOff val="0"/>
                            <a:alphaOff val="0"/>
                          </a:schemeClr>
                        </a:lnRef>
                        <a:fillRef idx="1">
                          <a:schemeClr val="accent3">
                            <a:hueOff val="0"/>
                            <a:satOff val="0"/>
                            <a:lumOff val="0"/>
                            <a:alphaOff val="0"/>
                          </a:schemeClr>
                        </a:fillRef>
                        <a:effectRef idx="0">
                          <a:schemeClr val="accent3">
                            <a:hueOff val="0"/>
                            <a:satOff val="0"/>
                            <a:lumOff val="0"/>
                            <a:alphaOff val="0"/>
                          </a:schemeClr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橢圓 33" o:spid="_x0000_s1026" style="position:absolute;margin-left:178.75pt;margin-top:12.55pt;width:7.05pt;height:7.0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qtpHAIAAEkFAAAOAAAAZHJzL2Uyb0RvYy54bWy8VM1y0zAQvjPDO2h0p3bipgRPnB7olAsD&#10;HVoeQJFXsWb0N5ISJ8/BlRM3Hgyeg5WcOKTtiQEusrRaf/t9q09aXO+0IlvwQVrT0MlFSQkYbltp&#10;1g39/HD7ak5JiMy0TFkDDd1DoNfLly8WvathajurWvAEQUyoe9fQLkZXF0XgHWgWLqwDg5vCes0i&#10;Lv26aD3rEV2rYlqWV0Vvfeu85RACRm+GTbrM+EIAjx+FCBCJaihyi3n0eVylsVguWL32zHWSH2iw&#10;P2ChmTRYdIS6YZGRjZdPoLTk3gYr4gW3urBCSA5ZA6qZlI/U3HfMQdaCzQlubFP4e7D8w/bOE9k2&#10;tLqkxDCNZ/Tz+7cfX7+Qqkrd6V2oMene3fnDKuA0Sd0Jr9MXRZBd7uh+7CjsIuEYnL+ZVTNKOO4M&#10;U8QoTr86H+I7sJqkSUNBKelCUsxqtn0f4pB9zErhYJVsb6VSeeHXq7fKky3D052W1fzqMlHGAmdp&#10;ypAe9+ez17MMfbaZnQYjymo9eQqBgMogburFoD7P4l5BoqHMJxDYQ9Q7HQok954wVZzkcLcBNOPA&#10;9uC8wJI/z0Jqox+HmHIdOw8mjccqWXEmkdgIbM7IZyg8Zg6FGOdgYvXvOR2oJFaQ7+LIq3yuT/+N&#10;10gm98uaOPLS0lj/HLd0hoO1xJB/tMNgguSHlW33+ZJkn+B9zedyeFvSg/D7Ov9+egGXvwAAAP//&#10;AwBQSwMEFAAGAAgAAAAhADZ/xAvhAAAACQEAAA8AAABkcnMvZG93bnJldi54bWxMj8FKw0AQhu+C&#10;77CM4EXsJmnT2JhNESEKRQpW8bzJjkkwO1uz2zZ9e8eT3maYj3++v1hPdhBHHH3vSEE8i0AgNc70&#10;1Cp4f6tu70D4oMnowREqOKOHdXl5UejcuBO94nEXWsEh5HOtoAthn0vpmw6t9jO3R+LbpxutDryO&#10;rTSjPnG4HWQSRUtpdU/8odN7fOyw+dodrAI0N277vPo+vySbymbV9mlRLz6Uur6aHu5BBJzCHwy/&#10;+qwOJTvV7kDGi0HBPM1SRhUkaQyCgXkWL0HUPKwSkGUh/zcofwAAAP//AwBQSwECLQAUAAYACAAA&#10;ACEAtoM4kv4AAADhAQAAEwAAAAAAAAAAAAAAAAAAAAAAW0NvbnRlbnRfVHlwZXNdLnhtbFBLAQIt&#10;ABQABgAIAAAAIQA4/SH/1gAAAJQBAAALAAAAAAAAAAAAAAAAAC8BAABfcmVscy8ucmVsc1BLAQIt&#10;ABQABgAIAAAAIQBzRqtpHAIAAEkFAAAOAAAAAAAAAAAAAAAAAC4CAABkcnMvZTJvRG9jLnhtbFBL&#10;AQItABQABgAIAAAAIQA2f8QL4QAAAAkBAAAPAAAAAAAAAAAAAAAAAHYEAABkcnMvZG93bnJldi54&#10;bWxQSwUGAAAAAAQABADzAAAAhAUAAAAA&#10;" fillcolor="#203864" strokecolor="white [3212]" strokeweight="2.25pt"/>
            </w:pict>
          </mc:Fallback>
        </mc:AlternateContent>
      </w:r>
      <w:r w:rsidR="00A66A84" w:rsidRPr="0068216D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58A3349" wp14:editId="31DE5BED">
                <wp:simplePos x="0" y="0"/>
                <wp:positionH relativeFrom="column">
                  <wp:posOffset>632460</wp:posOffset>
                </wp:positionH>
                <wp:positionV relativeFrom="paragraph">
                  <wp:posOffset>182451</wp:posOffset>
                </wp:positionV>
                <wp:extent cx="953770" cy="400050"/>
                <wp:effectExtent l="0" t="0" r="0" b="0"/>
                <wp:wrapNone/>
                <wp:docPr id="22" name="文字方塊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3770" cy="400050"/>
                        </a:xfrm>
                        <a:prstGeom prst="rect">
                          <a:avLst/>
                        </a:prstGeom>
                        <a:noFill/>
                        <a:effectLst/>
                      </wps:spPr>
                      <wps:txbx>
                        <w:txbxContent>
                          <w:p w:rsidR="005B526A" w:rsidRPr="00A66A84" w:rsidRDefault="005B526A" w:rsidP="008D0290">
                            <w:pPr>
                              <w:pStyle w:val="Web"/>
                              <w:spacing w:before="0" w:beforeAutospacing="0" w:after="0" w:afterAutospacing="0"/>
                              <w:ind w:firstLine="816"/>
                              <w:rPr>
                                <w:rFonts w:ascii="標楷體" w:eastAsia="標楷體" w:hAnsi="標楷體" w:cs="微軟正黑體"/>
                                <w:color w:val="003399"/>
                                <w:kern w:val="24"/>
                                <w:sz w:val="23"/>
                                <w:szCs w:val="23"/>
                              </w:rPr>
                            </w:pPr>
                            <w:r w:rsidRPr="00A66A84">
                              <w:rPr>
                                <w:rFonts w:ascii="標楷體" w:eastAsia="標楷體" w:hAnsi="標楷體" w:cs="微軟正黑體" w:hint="eastAsia"/>
                                <w:color w:val="003399"/>
                                <w:kern w:val="24"/>
                                <w:sz w:val="23"/>
                                <w:szCs w:val="23"/>
                              </w:rPr>
                              <w:t>種子期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21" o:spid="_x0000_s1057" type="#_x0000_t202" style="position:absolute;left:0;text-align:left;margin-left:49.8pt;margin-top:14.35pt;width:75.1pt;height:31.5pt;z-index:2516961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w1+swEAACcDAAAOAAAAZHJzL2Uyb0RvYy54bWysUktOHDEQ3UfKHSzvM93ThE9a04NIENkg&#10;EglyAI/bnrbUdlkuM91zgkg5AKxzgByAA8E5UvZ8iMIOsfGnqvz8Xr2anY62ZysV0IBr+HRScqac&#10;hNa4ZcN/3Fx8OOEMo3Ct6MGphq8V8tP5+3ezwdeqgg76VgVGIA7rwTe8i9HXRYGyU1bgBLxylNQQ&#10;rIh0DcuiDWIgdNsXVVkeFQOE1geQCpGi55skn2d8rZWM37RGFVnfcOIW8xryukhrMZ+JehmE74zc&#10;0hCvYGGFcfTpHupcRMFug3kBZY0MgKDjRIItQGsjVdZAaqblf2quO+FV1kLNQb9vE74drLxafQ/M&#10;tA2vKs6csOTR093Pxz/3T3cPj79/sWqaejR4rKn02lNxHD/DSF7v4kjBJH3UwaadRDHKU7fX+w6r&#10;MTJJwU+HB8fHlJGU+liW5WF2oHh+7APGrwosS4eGBzIw91WsLjESESrdlaS/HFyYvs8mquz2tirx&#10;3fBKpzguxo3Ggx3pBbRr0jKQ8w13NJqchdh/gTwmCRn92W0k9PxpAtm8IAbpQm5kLtvJSXb/e89V&#10;z/M9/wsAAP//AwBQSwMEFAAGAAgAAAAhAIdIAjfcAAAACAEAAA8AAABkcnMvZG93bnJldi54bWxM&#10;j0FOwzAQRfdI3MEaJHbUSVTaJMSpUIE1pXAANx7ikHgcxW4bOD3DqixH7+vP+9VmdoM44RQ6TwrS&#10;RQICqfGmo1bBx/vLXQ4iRE1GD55QwTcG2NTXV5UujT/TG572sRVcQqHUCmyMYyllaCw6HRZ+RGL2&#10;6SenI59TK82kz1zuBpklyUo63RF/sHrErcWm3x+dgjxxr31fZLvglj/pvd0++efxS6nbm/nxAUTE&#10;OV7C8KfP6lCz08EfyQQxKCiKFScVZPkaBPNsWfCUA4N0DbKu5P8B9S8AAAD//wMAUEsBAi0AFAAG&#10;AAgAAAAhALaDOJL+AAAA4QEAABMAAAAAAAAAAAAAAAAAAAAAAFtDb250ZW50X1R5cGVzXS54bWxQ&#10;SwECLQAUAAYACAAAACEAOP0h/9YAAACUAQAACwAAAAAAAAAAAAAAAAAvAQAAX3JlbHMvLnJlbHNQ&#10;SwECLQAUAAYACAAAACEAyksNfrMBAAAnAwAADgAAAAAAAAAAAAAAAAAuAgAAZHJzL2Uyb0RvYy54&#10;bWxQSwECLQAUAAYACAAAACEAh0gCN9wAAAAIAQAADwAAAAAAAAAAAAAAAAANBAAAZHJzL2Rvd25y&#10;ZXYueG1sUEsFBgAAAAAEAAQA8wAAABYFAAAAAA==&#10;" filled="f" stroked="f">
                <v:textbox style="mso-fit-shape-to-text:t">
                  <w:txbxContent>
                    <w:p w:rsidR="005B526A" w:rsidRPr="00A66A84" w:rsidRDefault="005B526A" w:rsidP="008D0290">
                      <w:pPr>
                        <w:pStyle w:val="Web"/>
                        <w:spacing w:before="0" w:beforeAutospacing="0" w:after="0" w:afterAutospacing="0"/>
                        <w:ind w:firstLine="816"/>
                        <w:rPr>
                          <w:rFonts w:ascii="標楷體" w:eastAsia="標楷體" w:hAnsi="標楷體" w:cs="微軟正黑體"/>
                          <w:color w:val="003399"/>
                          <w:kern w:val="24"/>
                          <w:sz w:val="23"/>
                          <w:szCs w:val="23"/>
                        </w:rPr>
                      </w:pPr>
                      <w:r w:rsidRPr="00A66A84">
                        <w:rPr>
                          <w:rFonts w:ascii="標楷體" w:eastAsia="標楷體" w:hAnsi="標楷體" w:cs="微軟正黑體" w:hint="eastAsia"/>
                          <w:color w:val="003399"/>
                          <w:kern w:val="24"/>
                          <w:sz w:val="23"/>
                          <w:szCs w:val="23"/>
                        </w:rPr>
                        <w:t>種子期</w:t>
                      </w:r>
                    </w:p>
                  </w:txbxContent>
                </v:textbox>
              </v:shape>
            </w:pict>
          </mc:Fallback>
        </mc:AlternateContent>
      </w:r>
    </w:p>
    <w:p w:rsidR="00D62E3F" w:rsidRPr="0068216D" w:rsidRDefault="00BA3BE1" w:rsidP="00C451A2">
      <w:pPr>
        <w:pStyle w:val="k22"/>
        <w:spacing w:line="410" w:lineRule="exact"/>
        <w:ind w:left="792" w:firstLine="560"/>
        <w:rPr>
          <w:color w:val="000000" w:themeColor="text1"/>
        </w:rPr>
      </w:pPr>
      <w:r w:rsidRPr="0068216D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1" behindDoc="0" locked="0" layoutInCell="1" allowOverlap="1" wp14:anchorId="3A7955DC" wp14:editId="5BDFACB1">
                <wp:simplePos x="0" y="0"/>
                <wp:positionH relativeFrom="column">
                  <wp:posOffset>1766570</wp:posOffset>
                </wp:positionH>
                <wp:positionV relativeFrom="paragraph">
                  <wp:posOffset>181610</wp:posOffset>
                </wp:positionV>
                <wp:extent cx="2052000" cy="251460"/>
                <wp:effectExtent l="76200" t="38100" r="81915" b="110490"/>
                <wp:wrapNone/>
                <wp:docPr id="16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2000" cy="25146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B526A" w:rsidRPr="00C451A2" w:rsidRDefault="005B526A" w:rsidP="009E11CE">
                            <w:pPr>
                              <w:spacing w:line="260" w:lineRule="exact"/>
                              <w:jc w:val="center"/>
                              <w:rPr>
                                <w:sz w:val="25"/>
                                <w:szCs w:val="25"/>
                              </w:rPr>
                            </w:pPr>
                            <w:r w:rsidRPr="00777D93">
                              <w:rPr>
                                <w:rFonts w:hint="eastAsia"/>
                                <w:color w:val="FFFFFF" w:themeColor="background1"/>
                                <w:sz w:val="25"/>
                                <w:szCs w:val="25"/>
                              </w:rPr>
                              <w:sym w:font="Wingdings" w:char="F082"/>
                            </w:r>
                            <w:r w:rsidRPr="00777D93">
                              <w:rPr>
                                <w:rFonts w:hint="eastAsia"/>
                                <w:color w:val="FFFFFF" w:themeColor="background1"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Pr="00777D93">
                              <w:rPr>
                                <w:rFonts w:ascii="標楷體" w:eastAsia="標楷體" w:hAnsi="標楷體" w:hint="eastAsia"/>
                                <w:color w:val="FFFFFF" w:themeColor="background1"/>
                                <w:sz w:val="25"/>
                                <w:szCs w:val="25"/>
                              </w:rPr>
                              <w:t>早期擴展資金不足</w:t>
                            </w:r>
                          </w:p>
                        </w:txbxContent>
                      </wps:txbx>
                      <wps:bodyPr wrap="square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58" style="position:absolute;left:0;text-align:left;margin-left:139.1pt;margin-top:14.3pt;width:161.55pt;height:19.8pt;z-index:2516613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5O2XwIAACYFAAAOAAAAZHJzL2Uyb0RvYy54bWysVNtuEzEQfUfiHyy/003SJkJRNhWiCi9c&#10;qhY+wPGOs5a89jJ2bl+DxBsfwecgfqPj2c22FAQC8eLY3pkzM+ccZ3F5aJzYAUYbfCnHZyMpwOtQ&#10;Wb8p5Yf3q2fPpYhJ+Uq54KGUR4jycvn0yWLfzmES6uAqQEEgPs73bSnrlNp5UURdQ6PiWWjB00cT&#10;sFGJjrgpKlR7Qm9cMRmNZsU+YNVi0BAj3V51H+WS8Y0Bnd4ZEyEJV0rqLfGKvK7zWiwXar5B1dZW&#10;922of+iiUdZT0QHqSiUltmh/gmqsxhCDSWc6NEUwxmrgGWia8ejRNLe1aoFnIXJiO9AU/x+sfru7&#10;RmEr0m4mhVcNafT905dvXz+LaSZn38Y5xdy219ifIm3zpAeDTf6lGcSBCT0OhMIhCU2Xk9GURCLe&#10;NX2bTMcXM2a8uM9uMaZXEBqRN6VEEox5VLvXMVFFCj2F5GIxOFutrHN8yCaBlw7FTpG8Smvwacbp&#10;btu8CVV3P6UOTmXZVzmFkR+hgYfzKgNrogFV31LAVIfeISsMvusPA1lKdXYiZ/P8CLueAeq6w8ho&#10;zm7qdGM3Ai29iVQjwHWSorJkwz+AjTN7Q/MnoK53GpbbLbJEnSi8S0cHXNbfgCFlWZvf0NWR7HJ0&#10;jjJE7pB4zmQOpP3Ic5fYx+dU4Pf2N8lDBlcmbofkxvqAv6ru0jj7khg2XTztH8ydt+mwPrClJxcn&#10;C69DdSSf7+mhlzJ+3CoEKZTXdSARdEIpti3JU5OgY67qw4ttCsayBzNoh9AXo8fILfS2yK/94Zmj&#10;7v/elncAAAD//wMAUEsDBBQABgAIAAAAIQDSHJfu2QAAAAkBAAAPAAAAZHJzL2Rvd25yZXYueG1s&#10;TI9BTsMwEEX3SNzBGiR21HaQQkjjVBXQA1B6ADcekpR4HGKnTW/PsILdH/0/f95Um8UP4oxT7AMZ&#10;0CsFAqkJrqfWwOFj91CAiMmSs0MgNHDFCJv69qaypQsXesfzPrWCSyiW1kCX0lhKGZsOvY2rMCKx&#10;9xkmbxOPUyvdZC9c7geZKZVLb3viC50d8aXD5ms/e8Z4Pe0y+ibdxlmqt+er3qLWxtzfLds1iIRL&#10;+gvDLz7vQM1MxzCTi2IwkD0VGUdZFDkIDuRKP4I4smBD1pX8/0H9AwAA//8DAFBLAQItABQABgAI&#10;AAAAIQC2gziS/gAAAOEBAAATAAAAAAAAAAAAAAAAAAAAAABbQ29udGVudF9UeXBlc10ueG1sUEsB&#10;Ai0AFAAGAAgAAAAhADj9If/WAAAAlAEAAAsAAAAAAAAAAAAAAAAALwEAAF9yZWxzLy5yZWxzUEsB&#10;Ai0AFAAGAAgAAAAhALFjk7ZfAgAAJgUAAA4AAAAAAAAAAAAAAAAALgIAAGRycy9lMm9Eb2MueG1s&#10;UEsBAi0AFAAGAAgAAAAhANIcl+7ZAAAACQEAAA8AAAAAAAAAAAAAAAAAuQQAAGRycy9kb3ducmV2&#10;LnhtbFBLBQYAAAAABAAEAPMAAAC/BQAAAAA=&#10;" fillcolor="#974706 [1609]" stroked="f">
                <v:shadow on="t" color="black" opacity="22937f" origin=",.5" offset="0,.63889mm"/>
                <v:textbox>
                  <w:txbxContent>
                    <w:p w:rsidR="005B526A" w:rsidRPr="00C451A2" w:rsidRDefault="005B526A" w:rsidP="009E11CE">
                      <w:pPr>
                        <w:spacing w:line="260" w:lineRule="exact"/>
                        <w:jc w:val="center"/>
                        <w:rPr>
                          <w:sz w:val="25"/>
                          <w:szCs w:val="25"/>
                        </w:rPr>
                      </w:pPr>
                      <w:r w:rsidRPr="00777D93">
                        <w:rPr>
                          <w:rFonts w:hint="eastAsia"/>
                          <w:color w:val="FFFFFF" w:themeColor="background1"/>
                          <w:sz w:val="25"/>
                          <w:szCs w:val="25"/>
                        </w:rPr>
                        <w:sym w:font="Wingdings" w:char="F082"/>
                      </w:r>
                      <w:r w:rsidRPr="00777D93">
                        <w:rPr>
                          <w:rFonts w:hint="eastAsia"/>
                          <w:color w:val="FFFFFF" w:themeColor="background1"/>
                          <w:sz w:val="25"/>
                          <w:szCs w:val="25"/>
                        </w:rPr>
                        <w:t xml:space="preserve"> </w:t>
                      </w:r>
                      <w:r w:rsidRPr="00777D93">
                        <w:rPr>
                          <w:rFonts w:ascii="標楷體" w:eastAsia="標楷體" w:hAnsi="標楷體" w:hint="eastAsia"/>
                          <w:color w:val="FFFFFF" w:themeColor="background1"/>
                          <w:sz w:val="25"/>
                          <w:szCs w:val="25"/>
                        </w:rPr>
                        <w:t>早期擴展資金不足</w:t>
                      </w:r>
                    </w:p>
                  </w:txbxContent>
                </v:textbox>
              </v:rect>
            </w:pict>
          </mc:Fallback>
        </mc:AlternateContent>
      </w:r>
      <w:r w:rsidR="002B015D" w:rsidRPr="0068216D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EF0DEFD" wp14:editId="69A75DD5">
                <wp:simplePos x="0" y="0"/>
                <wp:positionH relativeFrom="column">
                  <wp:posOffset>1433195</wp:posOffset>
                </wp:positionH>
                <wp:positionV relativeFrom="paragraph">
                  <wp:posOffset>147526</wp:posOffset>
                </wp:positionV>
                <wp:extent cx="78740" cy="78740"/>
                <wp:effectExtent l="19050" t="19050" r="16510" b="16510"/>
                <wp:wrapNone/>
                <wp:docPr id="33" name="橢圓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740" cy="78740"/>
                        </a:xfrm>
                        <a:prstGeom prst="ellipse">
                          <a:avLst/>
                        </a:prstGeom>
                        <a:solidFill>
                          <a:srgbClr val="203864"/>
                        </a:solidFill>
                        <a:ln w="28575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lt1">
                            <a:hueOff val="0"/>
                            <a:satOff val="0"/>
                            <a:lumOff val="0"/>
                            <a:alphaOff val="0"/>
                          </a:schemeClr>
                        </a:lnRef>
                        <a:fillRef idx="1">
                          <a:schemeClr val="accent3">
                            <a:hueOff val="0"/>
                            <a:satOff val="0"/>
                            <a:lumOff val="0"/>
                            <a:alphaOff val="0"/>
                          </a:schemeClr>
                        </a:fillRef>
                        <a:effectRef idx="0">
                          <a:schemeClr val="accent3">
                            <a:hueOff val="0"/>
                            <a:satOff val="0"/>
                            <a:lumOff val="0"/>
                            <a:alphaOff val="0"/>
                          </a:schemeClr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橢圓 32" o:spid="_x0000_s1026" style="position:absolute;margin-left:112.85pt;margin-top:11.6pt;width:6.2pt;height:6.2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YT+HAIAAEkFAAAOAAAAZHJzL2Uyb0RvYy54bWy8VEtu2zAQ3RfoHQjua8l2EhuC5SwapJui&#10;DZr0ADQ1tAjwB5K27HN021V3PVh7jg4pW66TrIomG4ocjt689zjk4nqnFdmCD9Kamo5HJSVguG2k&#10;Wdf068PtuzklITLTMGUN1HQPgV4v375ZdK6CiW2tasATBDGh6lxN2xhdVRSBt6BZGFkHBjeF9ZpF&#10;XPp10XjWIbpWxaQsr4rO+sZ5yyEEjN70m3SZ8YUAHj8LESASVVPkFvPo87hKY7FcsGrtmWslP9Bg&#10;/8BCM2mw6AB1wyIjGy+fQGnJvQ1WxBG3urBCSA5ZA6oZl4/U3LfMQdaC5gQ32BT+Hyz/tL3zRDY1&#10;nU4pMUzjGf3++ePX929kOknudC5UmHTv7vxhFXCapO6E1+mLIsguO7ofHIVdJByDs/nsAm3nuNNP&#10;EaM4/ep8iB/AapImNQWlpAtJMavY9mOIffYxK4WDVbK5lUrlhV+v3itPtgxPd1JO51cXiTIWOEtT&#10;hnS4P7+cXWbos83caTCgrNbjpxAIqAziJi969XkW9woSDWW+gEAPUe+kL5C694Sp4jiH2w1gM/Zs&#10;D50XWOrPs5Da6MchplzLzoNJ47FKVpxJJDYCzRn49IWHzL4Q4xxMnL48pwOVxAryXRx4lc/59Gq8&#10;BjLZL2viwEtLY/1z3NIZ9q0l+vxjO/RNkPphZZt9viS5T/C+5nM5vC3pQfh7nX8/vYDLPwAAAP//&#10;AwBQSwMEFAAGAAgAAAAhAGtxAFHhAAAACQEAAA8AAABkcnMvZG93bnJldi54bWxMj01Lw0AQhu+C&#10;/2EZwYvYTTf9MmZTRIhCkYJVPG+yYxLMztbstk3/veNJbzPMwzvPm69H14sjDqHzpGE6SUAg1d52&#10;1Gh4fytvVyBCNGRN7wk1nDHAuri8yE1m/Yle8biLjeAQCpnR0Ma4z6QMdYvOhInfI/Ht0w/ORF6H&#10;RtrBnDjc9VIlyUI60xF/aM0eH1usv3YHpwHtjd8+332fX9SmdMty+zSrZh9aX1+ND/cgIo7xD4Zf&#10;fVaHgp0qfyAbRK9BqfmSUR5SBYIBla6mICoN6XwBssjl/wbFDwAAAP//AwBQSwECLQAUAAYACAAA&#10;ACEAtoM4kv4AAADhAQAAEwAAAAAAAAAAAAAAAAAAAAAAW0NvbnRlbnRfVHlwZXNdLnhtbFBLAQIt&#10;ABQABgAIAAAAIQA4/SH/1gAAAJQBAAALAAAAAAAAAAAAAAAAAC8BAABfcmVscy8ucmVsc1BLAQIt&#10;ABQABgAIAAAAIQCLjYT+HAIAAEkFAAAOAAAAAAAAAAAAAAAAAC4CAABkcnMvZTJvRG9jLnhtbFBL&#10;AQItABQABgAIAAAAIQBrcQBR4QAAAAkBAAAPAAAAAAAAAAAAAAAAAHYEAABkcnMvZG93bnJldi54&#10;bWxQSwUGAAAAAAQABADzAAAAhAUAAAAA&#10;" fillcolor="#203864" strokecolor="white [3212]" strokeweight="2.25pt"/>
            </w:pict>
          </mc:Fallback>
        </mc:AlternateContent>
      </w:r>
    </w:p>
    <w:p w:rsidR="00D62E3F" w:rsidRPr="0068216D" w:rsidRDefault="00C451A2" w:rsidP="009E11CE">
      <w:pPr>
        <w:pStyle w:val="k22"/>
        <w:spacing w:line="410" w:lineRule="exact"/>
        <w:ind w:left="792" w:firstLine="601"/>
        <w:rPr>
          <w:color w:val="000000" w:themeColor="text1"/>
        </w:rPr>
      </w:pPr>
      <w:r w:rsidRPr="0068216D">
        <w:rPr>
          <w:b/>
          <w:noProof/>
          <w:color w:val="000000" w:themeColor="text1"/>
          <w:spacing w:val="10"/>
          <w:sz w:val="30"/>
          <w:szCs w:val="28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4C7B0FC" wp14:editId="0BDD9003">
                <wp:simplePos x="0" y="0"/>
                <wp:positionH relativeFrom="column">
                  <wp:posOffset>1692910</wp:posOffset>
                </wp:positionH>
                <wp:positionV relativeFrom="paragraph">
                  <wp:posOffset>153035</wp:posOffset>
                </wp:positionV>
                <wp:extent cx="2145933" cy="581410"/>
                <wp:effectExtent l="0" t="0" r="0" b="0"/>
                <wp:wrapNone/>
                <wp:docPr id="67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5933" cy="5814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B526A" w:rsidRPr="00A66A84" w:rsidRDefault="005B526A" w:rsidP="007E7FB7">
                            <w:pPr>
                              <w:pStyle w:val="Web"/>
                              <w:overflowPunct w:val="0"/>
                              <w:spacing w:before="0" w:beforeAutospacing="0" w:after="120" w:afterAutospacing="0" w:line="240" w:lineRule="exact"/>
                              <w:rPr>
                                <w:rFonts w:ascii="標楷體" w:eastAsia="標楷體" w:hAnsi="標楷體" w:cstheme="minorBidi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A66A84">
                              <w:rPr>
                                <w:rFonts w:ascii="標楷體" w:eastAsia="標楷體" w:hAnsi="標楷體" w:cstheme="minorBidi" w:hint="eastAsia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國內創投較缺乏新興產業知識，國際創投較少關注臺灣；政策措施仍有使力空間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3" o:spid="_x0000_s1059" style="position:absolute;left:0;text-align:left;margin-left:133.3pt;margin-top:12.05pt;width:168.95pt;height:45.8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TiXkwEAAPUCAAAOAAAAZHJzL2Uyb0RvYy54bWysUsGOEzEMvSPxD1HudDrtdllGna6QVnBB&#10;sNLCB6SZpBNpEgc77Uy/BokbH8HnIH4DJ+12EdwQF8eOnWe/56xvJz+Ig0FyEFpZz+ZSmKChc2HX&#10;yk8f37y4kYKSCp0aIJhWHg3J283zZ+sxNmYBPQydQcEggZoxtrJPKTZVRbo3XtEMogmctIBeJQ5x&#10;V3WoRkb3Q7WYz6+rEbCLCNoQ8e3dKSk3Bd9ao9MHa8kkMbSSZ0vFYrHbbKvNWjU7VLF3+jyG+ocp&#10;vHKBm16g7lRSYo/uLyjvNAKBTTMNvgJrnTaFA7Op53+weehVNIULi0PxIhP9P1j9/nCPwnWtvH4p&#10;RVCed/Tzy7cf37+KZRZnjNRwzUO8x3NE7Gamk0WfT+YgpiLo8SKomZLQfLmor1avlkspNOdWN/VV&#10;XRSvnl5HpPTWgBfZaSXywoqO6vCOEnfk0scSDvI0p/7ZS9N2KqMvVo+jbqE7Mp+RF9pK+rxXmPVT&#10;TYDX+wTWFcj89lR4hmRtS6fzP8jL+z0uVU+/dfMLAAD//wMAUEsDBBQABgAIAAAAIQAW0cGR4QAA&#10;AAoBAAAPAAAAZHJzL2Rvd25yZXYueG1sTI/BSsNAEIbvgu+wjOBF7CaljSVmU6QgFhGKqe15mx2T&#10;YHY2zW6T+PaOJ73NMB//fH+2nmwrBux940hBPItAIJXONFQp+Ng/369A+KDJ6NYRKvhGD+v8+irT&#10;qXEjveNQhEpwCPlUK6hD6FIpfVmj1X7mOiS+fbre6sBrX0nT65HDbSvnUZRIqxviD7XucFNj+VVc&#10;rIKx3A3H/duL3N0dt47O2/OmOLwqdXszPT2CCDiFPxh+9VkdcnY6uQsZL1oF8yRJGOVhEYNgIIkW&#10;SxAnJuPlA8g8k/8r5D8AAAD//wMAUEsBAi0AFAAGAAgAAAAhALaDOJL+AAAA4QEAABMAAAAAAAAA&#10;AAAAAAAAAAAAAFtDb250ZW50X1R5cGVzXS54bWxQSwECLQAUAAYACAAAACEAOP0h/9YAAACUAQAA&#10;CwAAAAAAAAAAAAAAAAAvAQAAX3JlbHMvLnJlbHNQSwECLQAUAAYACAAAACEAWUE4l5MBAAD1AgAA&#10;DgAAAAAAAAAAAAAAAAAuAgAAZHJzL2Uyb0RvYy54bWxQSwECLQAUAAYACAAAACEAFtHBkeEAAAAK&#10;AQAADwAAAAAAAAAAAAAAAADtAwAAZHJzL2Rvd25yZXYueG1sUEsFBgAAAAAEAAQA8wAAAPsEAAAA&#10;AA==&#10;" filled="f" stroked="f">
                <v:textbox>
                  <w:txbxContent>
                    <w:p w:rsidR="005B526A" w:rsidRPr="00A66A84" w:rsidRDefault="005B526A" w:rsidP="007E7FB7">
                      <w:pPr>
                        <w:pStyle w:val="Web"/>
                        <w:overflowPunct w:val="0"/>
                        <w:spacing w:before="0" w:beforeAutospacing="0" w:after="120" w:afterAutospacing="0" w:line="240" w:lineRule="exact"/>
                        <w:rPr>
                          <w:rFonts w:ascii="標楷體" w:eastAsia="標楷體" w:hAnsi="標楷體" w:cstheme="minorBidi"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A66A84">
                        <w:rPr>
                          <w:rFonts w:ascii="標楷體" w:eastAsia="標楷體" w:hAnsi="標楷體" w:cstheme="minorBidi" w:hint="eastAsia"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國內創投較缺乏新興產業知識，國際創投較少關注臺灣；政策措施仍有使力空間</w:t>
                      </w:r>
                    </w:p>
                  </w:txbxContent>
                </v:textbox>
              </v:rect>
            </w:pict>
          </mc:Fallback>
        </mc:AlternateContent>
      </w:r>
    </w:p>
    <w:p w:rsidR="00D62E3F" w:rsidRPr="0068216D" w:rsidRDefault="00D62E3F" w:rsidP="00BA3BE1">
      <w:pPr>
        <w:pStyle w:val="k22"/>
        <w:spacing w:line="410" w:lineRule="exact"/>
        <w:ind w:left="792" w:firstLine="576"/>
        <w:rPr>
          <w:color w:val="000000" w:themeColor="text1"/>
        </w:rPr>
      </w:pPr>
    </w:p>
    <w:p w:rsidR="00D62E3F" w:rsidRPr="0068216D" w:rsidRDefault="00BA3BE1" w:rsidP="0013078D">
      <w:pPr>
        <w:pStyle w:val="k22"/>
        <w:spacing w:line="410" w:lineRule="exact"/>
        <w:ind w:left="792" w:firstLine="560"/>
        <w:rPr>
          <w:color w:val="000000" w:themeColor="text1"/>
        </w:rPr>
      </w:pPr>
      <w:r w:rsidRPr="0068216D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6" behindDoc="0" locked="0" layoutInCell="1" allowOverlap="1" wp14:anchorId="4DEA7C1C" wp14:editId="37A820C7">
                <wp:simplePos x="0" y="0"/>
                <wp:positionH relativeFrom="column">
                  <wp:posOffset>3226435</wp:posOffset>
                </wp:positionH>
                <wp:positionV relativeFrom="paragraph">
                  <wp:posOffset>28575</wp:posOffset>
                </wp:positionV>
                <wp:extent cx="2052000" cy="251460"/>
                <wp:effectExtent l="76200" t="38100" r="81915" b="110490"/>
                <wp:wrapNone/>
                <wp:docPr id="17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2000" cy="25146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B526A" w:rsidRPr="00C451A2" w:rsidRDefault="005B526A" w:rsidP="009E11CE">
                            <w:pPr>
                              <w:pStyle w:val="k02"/>
                              <w:widowControl/>
                              <w:overflowPunct/>
                              <w:autoSpaceDE/>
                              <w:autoSpaceDN/>
                              <w:snapToGrid/>
                              <w:spacing w:line="260" w:lineRule="exact"/>
                              <w:ind w:firstLineChars="0" w:firstLine="0"/>
                              <w:jc w:val="center"/>
                              <w:textAlignment w:val="auto"/>
                              <w:rPr>
                                <w:sz w:val="25"/>
                                <w:szCs w:val="25"/>
                              </w:rPr>
                            </w:pPr>
                            <w:r w:rsidRPr="008C4547">
                              <w:rPr>
                                <w:rFonts w:ascii="標楷體" w:hAnsi="標楷體" w:cstheme="minorBidi" w:hint="eastAsia"/>
                                <w:color w:val="FFFFFF" w:themeColor="background1"/>
                                <w:kern w:val="24"/>
                                <w:sz w:val="25"/>
                                <w:szCs w:val="25"/>
                              </w:rPr>
                              <w:sym w:font="Wingdings" w:char="F083"/>
                            </w:r>
                            <w:r w:rsidRPr="008C4547">
                              <w:rPr>
                                <w:rFonts w:ascii="標楷體" w:hAnsi="標楷體" w:cstheme="minorBidi" w:hint="eastAsia"/>
                                <w:color w:val="FFFFFF" w:themeColor="background1"/>
                                <w:kern w:val="24"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Pr="008C4547">
                              <w:rPr>
                                <w:rFonts w:ascii="標楷體" w:hAnsi="標楷體" w:hint="eastAsia"/>
                                <w:color w:val="FFFFFF" w:themeColor="background1"/>
                                <w:spacing w:val="0"/>
                                <w:sz w:val="25"/>
                                <w:szCs w:val="25"/>
                              </w:rPr>
                              <w:t>國際</w:t>
                            </w:r>
                            <w:proofErr w:type="gramStart"/>
                            <w:r w:rsidRPr="008C4547">
                              <w:rPr>
                                <w:rFonts w:ascii="標楷體" w:hAnsi="標楷體" w:hint="eastAsia"/>
                                <w:color w:val="FFFFFF" w:themeColor="background1"/>
                                <w:spacing w:val="0"/>
                                <w:sz w:val="25"/>
                                <w:szCs w:val="25"/>
                              </w:rPr>
                              <w:t>鏈結偏弱</w:t>
                            </w:r>
                            <w:proofErr w:type="gramEnd"/>
                          </w:p>
                        </w:txbxContent>
                      </wps:txbx>
                      <wps:bodyPr wrap="square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60" style="position:absolute;left:0;text-align:left;margin-left:254.05pt;margin-top:2.25pt;width:161.55pt;height:19.8pt;z-index:25166028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tiFXwIAACYFAAAOAAAAZHJzL2Uyb0RvYy54bWysVEuOEzEQ3SNxB8t7ppMMCShKZ4QYhQ2f&#10;0QwcwHGX05bcrqbs/E6DxI5DcBw016Ds7vQMAwKB2Di2u+pV1XvPWVwcGid2QMGiL+X4bCQFeI2V&#10;9ZtSfni/evJcihCVr5RDD6U8QpAXy8ePFvt2DhOs0VVAgkF8mO/bUtYxtvOiCLqGRoUzbMHzR4PU&#10;qMhH2hQVqT2jN66YjEazYo9UtYQaQuDby+6jXGZ8Y0DHd8YEiMKVknuLeaW8rtNaLBdqviHV1lb3&#10;bah/6KJR1nPRAepSRSW2ZH+CaqwmDGjimcamQGOshjwDTzMePZjmplYt5FmYnNAONIX/B6vf7q5I&#10;2Iq1eyaFVw1rdPvpy7evn8U0kbNvw5xjbtor6k+Bt2nSg6Em/fIM4pAJPQ6EwiEKzZeT0ZRFYt41&#10;f5tMx09nmfHiLrulEF8BNiJtSkksWOZR7V6HyBU59BSSigV0tlpZ5/IhmQReOhI7xfIqrcHHWU53&#10;2+YNVt39lDs4lc2+SikZ+QEaeDivErBmGkj1LSHFGnuHrAh91x8hW0p1dmJn5/kJdj0D3HWHkdCc&#10;3dTx2m4EWX4TsSaAqyhFZdmGfwAbJ/aG5k9AXe88bG63SBJ1ouRdPDrIZf01GFY2a/MbujqSXYpO&#10;UYbJHRLPM5kDaT/y3CX28SkV8nv7m+QhI1dmbofkxnqkX1V3cZx8yQybLp739+ZO23hYH7KlJ7OT&#10;hddYHdnne37opQwft4pACuV1jSyCjiTFtmV5ahZ0nKt6fLGNaGz2YALtEPpi/BhzC70t0mu/f85R&#10;d39vy+8AAAD//wMAUEsDBBQABgAIAAAAIQCG+K3i2QAAAAgBAAAPAAAAZHJzL2Rvd25yZXYueG1s&#10;TI/BTsMwEETvSPyDtUjcqO3QopDGqSqgH0DLB7jxkqTE6xA7bfr3LCc4jmZ29k25mX0vzjjGLpAB&#10;vVAgkOrgOmoMfBx2DzmImCw52wdCA1eMsKlub0pbuHChdzzvUyO4hGJhDbQpDYWUsW7R27gIAxJ7&#10;n2H0NrEcG+lGe+Fy38tMqSfpbUf8obUDvrRYf+0nzxivp11G36SbOEn19nzVW9TamPu7ebsGkXBO&#10;f2H4xecbqJjpGCZyUfQGVirXHDWwXIFgP3/UGYgj66UGWZXy/4DqBwAA//8DAFBLAQItABQABgAI&#10;AAAAIQC2gziS/gAAAOEBAAATAAAAAAAAAAAAAAAAAAAAAABbQ29udGVudF9UeXBlc10ueG1sUEsB&#10;Ai0AFAAGAAgAAAAhADj9If/WAAAAlAEAAAsAAAAAAAAAAAAAAAAALwEAAF9yZWxzLy5yZWxzUEsB&#10;Ai0AFAAGAAgAAAAhAL0m2IVfAgAAJgUAAA4AAAAAAAAAAAAAAAAALgIAAGRycy9lMm9Eb2MueG1s&#10;UEsBAi0AFAAGAAgAAAAhAIb4reLZAAAACAEAAA8AAAAAAAAAAAAAAAAAuQQAAGRycy9kb3ducmV2&#10;LnhtbFBLBQYAAAAABAAEAPMAAAC/BQAAAAA=&#10;" fillcolor="#974706 [1609]" stroked="f">
                <v:shadow on="t" color="black" opacity="22937f" origin=",.5" offset="0,.63889mm"/>
                <v:textbox>
                  <w:txbxContent>
                    <w:p w:rsidR="005B526A" w:rsidRPr="00C451A2" w:rsidRDefault="005B526A" w:rsidP="009E11CE">
                      <w:pPr>
                        <w:pStyle w:val="k02"/>
                        <w:widowControl/>
                        <w:overflowPunct/>
                        <w:autoSpaceDE/>
                        <w:autoSpaceDN/>
                        <w:snapToGrid/>
                        <w:spacing w:line="260" w:lineRule="exact"/>
                        <w:ind w:firstLineChars="0" w:firstLine="0"/>
                        <w:jc w:val="center"/>
                        <w:textAlignment w:val="auto"/>
                        <w:rPr>
                          <w:sz w:val="25"/>
                          <w:szCs w:val="25"/>
                        </w:rPr>
                      </w:pPr>
                      <w:r w:rsidRPr="008C4547">
                        <w:rPr>
                          <w:rFonts w:ascii="標楷體" w:hAnsi="標楷體" w:cstheme="minorBidi" w:hint="eastAsia"/>
                          <w:color w:val="FFFFFF" w:themeColor="background1"/>
                          <w:kern w:val="24"/>
                          <w:sz w:val="25"/>
                          <w:szCs w:val="25"/>
                        </w:rPr>
                        <w:sym w:font="Wingdings" w:char="F083"/>
                      </w:r>
                      <w:r w:rsidRPr="008C4547">
                        <w:rPr>
                          <w:rFonts w:ascii="標楷體" w:hAnsi="標楷體" w:cstheme="minorBidi" w:hint="eastAsia"/>
                          <w:color w:val="FFFFFF" w:themeColor="background1"/>
                          <w:kern w:val="24"/>
                          <w:sz w:val="25"/>
                          <w:szCs w:val="25"/>
                        </w:rPr>
                        <w:t xml:space="preserve"> </w:t>
                      </w:r>
                      <w:r w:rsidRPr="008C4547">
                        <w:rPr>
                          <w:rFonts w:ascii="標楷體" w:hAnsi="標楷體" w:hint="eastAsia"/>
                          <w:color w:val="FFFFFF" w:themeColor="background1"/>
                          <w:spacing w:val="0"/>
                          <w:sz w:val="25"/>
                          <w:szCs w:val="25"/>
                        </w:rPr>
                        <w:t>國際</w:t>
                      </w:r>
                      <w:proofErr w:type="gramStart"/>
                      <w:r w:rsidRPr="008C4547">
                        <w:rPr>
                          <w:rFonts w:ascii="標楷體" w:hAnsi="標楷體" w:hint="eastAsia"/>
                          <w:color w:val="FFFFFF" w:themeColor="background1"/>
                          <w:spacing w:val="0"/>
                          <w:sz w:val="25"/>
                          <w:szCs w:val="25"/>
                        </w:rPr>
                        <w:t>鏈結偏弱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p w:rsidR="00D46F5B" w:rsidRPr="0068216D" w:rsidRDefault="00D46F5B" w:rsidP="007A797C">
      <w:pPr>
        <w:rPr>
          <w:rFonts w:ascii="Times New Roman" w:eastAsia="標楷體" w:hAnsi="Times New Roman"/>
          <w:b/>
          <w:color w:val="000000" w:themeColor="text1"/>
          <w:spacing w:val="10"/>
          <w:sz w:val="30"/>
          <w:szCs w:val="28"/>
        </w:rPr>
      </w:pPr>
      <w:r w:rsidRPr="0068216D">
        <w:rPr>
          <w:rFonts w:ascii="Times New Roman" w:eastAsia="標楷體" w:hAnsi="Times New Roman"/>
          <w:b/>
          <w:noProof/>
          <w:color w:val="000000" w:themeColor="text1"/>
          <w:spacing w:val="10"/>
          <w:sz w:val="30"/>
          <w:szCs w:val="28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7FE4DA1" wp14:editId="01F50371">
                <wp:simplePos x="0" y="0"/>
                <wp:positionH relativeFrom="column">
                  <wp:posOffset>3157855</wp:posOffset>
                </wp:positionH>
                <wp:positionV relativeFrom="paragraph">
                  <wp:posOffset>635</wp:posOffset>
                </wp:positionV>
                <wp:extent cx="2145030" cy="584200"/>
                <wp:effectExtent l="0" t="0" r="0" b="0"/>
                <wp:wrapNone/>
                <wp:docPr id="68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5030" cy="584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B526A" w:rsidRPr="00A66A84" w:rsidRDefault="005B526A" w:rsidP="000B7FF6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</w:pPr>
                            <w:r w:rsidRPr="00A66A84">
                              <w:rPr>
                                <w:rFonts w:ascii="標楷體" w:eastAsia="標楷體" w:hAnsi="標楷體" w:cstheme="minorBidi" w:hint="eastAsia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新創企業缺乏全球網絡，較難規模化、國際化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矩形 7" o:spid="_x0000_s1061" style="position:absolute;margin-left:248.65pt;margin-top:.05pt;width:168.9pt;height:46pt;z-index:251715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Z9mkQEAAPUCAAAOAAAAZHJzL2Uyb0RvYy54bWysUktu2zAQ3RfoHQjua8mukwaCZSOA4WyC&#10;1IDbA9AUaREQP52hLfk0AbrrIXqcINfokHadotkF2ZBDzszje284Wwy2YwcFaLyr+XhUcqac9I1x&#10;u5p//7b6dMMZRuEa0Xmnan5UyBfzjx9mfajUxLe+axQwAnFY9aHmbYyhKgqUrbICRz4oR0ntwYpI&#10;R9gVDYie0G1XTMryuug9NAG8VIh0uzwl+Tzja61k/Ko1qsi6mhO3mFfI6zatxXwmqh2I0Bp5piHe&#10;wMIK4+jRC9RSRMH2YF5BWSPBo9dxJL0tvNZGqqyB1IzL/9RsWhFU1kLmYLjYhO8HKx8Oa2Cmqfk1&#10;TcoJSzN6fvz19Psn+5LM6QNWVLMJazifkMKkdNBg004a2JANPV4MVUNkki4n4+lV+Zl8l5S7upnS&#10;xBJo8dIdAOOd8paloOZAA8s+isM9xlPp3xLqS2xO76coDtshU59cqG59cyQ9PQ205vhjLyD5J6jp&#10;dh/9ymTI1HsqPEOSt5nU+R+k4f17zlUvv3X+BwAA//8DAFBLAwQUAAYACAAAACEAgqoPUt4AAAAH&#10;AQAADwAAAGRycy9kb3ducmV2LnhtbEyO3U7CQBCF7018h82YeGNky49Aa7fEoCTAnZUH2HbHttKd&#10;bboL1LdnuNK7OflOznzparCtOGPvG0cKxqMIBFLpTEOVgsPX5nkJwgdNRreOUMEvelhl93epToy7&#10;0Cee81AJHiGfaAV1CF0ipS9rtNqPXIfE7Nv1VgeOfSVNry88bls5iaK5tLoh/lDrDtc1lsf8ZBXs&#10;9rP9Yb2VP8e4eX/aLvJIFvMPpR4fhrdXEAGH8FeGmz6rQ8ZOhTuR8aJVMIsXU67egGC8nL7wUSiI&#10;J2OQWSr/+2dXAAAA//8DAFBLAQItABQABgAIAAAAIQC2gziS/gAAAOEBAAATAAAAAAAAAAAAAAAA&#10;AAAAAABbQ29udGVudF9UeXBlc10ueG1sUEsBAi0AFAAGAAgAAAAhADj9If/WAAAAlAEAAAsAAAAA&#10;AAAAAAAAAAAALwEAAF9yZWxzLy5yZWxzUEsBAi0AFAAGAAgAAAAhALcpn2aRAQAA9QIAAA4AAAAA&#10;AAAAAAAAAAAALgIAAGRycy9lMm9Eb2MueG1sUEsBAi0AFAAGAAgAAAAhAIKqD1LeAAAABwEAAA8A&#10;AAAAAAAAAAAAAAAA6wMAAGRycy9kb3ducmV2LnhtbFBLBQYAAAAABAAEAPMAAAD2BAAAAAA=&#10;" filled="f" stroked="f">
                <v:textbox style="mso-fit-shape-to-text:t">
                  <w:txbxContent>
                    <w:p w:rsidR="005B526A" w:rsidRPr="00A66A84" w:rsidRDefault="005B526A" w:rsidP="000B7FF6">
                      <w:pPr>
                        <w:pStyle w:val="Web"/>
                        <w:spacing w:before="0" w:beforeAutospacing="0" w:after="0" w:afterAutospacing="0" w:line="240" w:lineRule="exact"/>
                        <w:rPr>
                          <w:rFonts w:ascii="標楷體" w:eastAsia="標楷體" w:hAnsi="標楷體"/>
                          <w:sz w:val="22"/>
                          <w:szCs w:val="22"/>
                        </w:rPr>
                      </w:pPr>
                      <w:r w:rsidRPr="00A66A84">
                        <w:rPr>
                          <w:rFonts w:ascii="標楷體" w:eastAsia="標楷體" w:hAnsi="標楷體" w:cstheme="minorBidi" w:hint="eastAsia"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新創企業缺乏全球網絡，較難規模化、國際化</w:t>
                      </w:r>
                    </w:p>
                  </w:txbxContent>
                </v:textbox>
              </v:rect>
            </w:pict>
          </mc:Fallback>
        </mc:AlternateContent>
      </w:r>
    </w:p>
    <w:p w:rsidR="00D46F5B" w:rsidRPr="0068216D" w:rsidRDefault="00D46F5B" w:rsidP="00D46F5B">
      <w:pPr>
        <w:jc w:val="center"/>
        <w:rPr>
          <w:rFonts w:ascii="Times New Roman" w:eastAsia="標楷體" w:hAnsi="Times New Roman"/>
          <w:b/>
          <w:color w:val="000000" w:themeColor="text1"/>
          <w:spacing w:val="10"/>
          <w:sz w:val="30"/>
          <w:szCs w:val="28"/>
        </w:rPr>
      </w:pPr>
      <w:r w:rsidRPr="0068216D">
        <w:rPr>
          <w:rFonts w:ascii="Times New Roman" w:eastAsia="標楷體" w:hAnsi="Times New Roman"/>
          <w:b/>
          <w:noProof/>
          <w:color w:val="000000" w:themeColor="text1"/>
          <w:spacing w:val="10"/>
          <w:sz w:val="30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91B362" wp14:editId="039B8C53">
                <wp:simplePos x="0" y="0"/>
                <wp:positionH relativeFrom="column">
                  <wp:posOffset>1129665</wp:posOffset>
                </wp:positionH>
                <wp:positionV relativeFrom="paragraph">
                  <wp:posOffset>165100</wp:posOffset>
                </wp:positionV>
                <wp:extent cx="3545205" cy="370840"/>
                <wp:effectExtent l="0" t="0" r="0" b="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5205" cy="370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B526A" w:rsidRPr="00FA00C4" w:rsidRDefault="005B526A" w:rsidP="00FA00C4">
                            <w:pPr>
                              <w:pStyle w:val="a7"/>
                              <w:spacing w:beforeLines="0" w:before="0" w:afterLines="0" w:after="0"/>
                              <w:rPr>
                                <w:color w:val="000000" w:themeColor="text1"/>
                              </w:rPr>
                            </w:pPr>
                            <w:r w:rsidRPr="00FA00C4">
                              <w:rPr>
                                <w:rFonts w:hint="eastAsia"/>
                                <w:color w:val="000000" w:themeColor="text1"/>
                              </w:rPr>
                              <w:t>圖</w:t>
                            </w:r>
                            <w:r w:rsidRPr="00FA00C4">
                              <w:rPr>
                                <w:rFonts w:hint="eastAsia"/>
                                <w:color w:val="000000" w:themeColor="text1"/>
                              </w:rPr>
                              <w:t>2.1.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3</w:t>
                            </w:r>
                            <w:r w:rsidRPr="00FA00C4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阻礙新創事業成長三大問題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62" style="position:absolute;left:0;text-align:left;margin-left:88.95pt;margin-top:13pt;width:279.15pt;height:29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4D9mgIAAGwFAAAOAAAAZHJzL2Uyb0RvYy54bWysVM1uEzEQviPxDpbvdDd/tETdVFGrIqSq&#10;rWhRz47Xzq5ke4ztZDe8DBI3HoLHQbwGY+9mG9qKAyKHjccz882Pv5nTs1YrshXO12AKOjrKKRGG&#10;Q1mbdUE/3V++OaHEB2ZKpsCIgu6Ep2eL169OGzsXY6hAlcIRBDF+3tiCViHYeZZ5XgnN/BFYYVAp&#10;wWkWUHTrrHSsQXStsnGev80acKV1wIX3eHvRKeki4UspeLiR0otAVEExt5C+Ln1X8ZstTtl87Zit&#10;at6nwf4hC81qg0EHqAsWGNm4+hmUrrkDDzIccdAZSFlzkWrAakb5k2ruKmZFqgWb4+3QJv//YPn1&#10;9taRuizohBLDND7Rr6/ff/74RiaxN431czS5s7eulzweY6GtdDr+YwmkTf3cDf0UbSAcLyez6Wyc&#10;zyjhqJsc5yfT1PDs0ds6H94L0CQeCurwvVIb2fbKB4yIpnuTGMzAZa1UejNl/rhAw3iTxYS7FNMp&#10;7JSIdsp8FBLLxKTGKUAimDhXjmwZUoNxLkwYdaqKlaK7nuX4i31A+MEjSQkwIktMaMDuASJ5n2N3&#10;ML19dBWJn4Nz/rfEOufBI0UGEwZnXRtwLwEorKqP3Nnvm9S1JnYptKs2UWB8sn/zFZQ75IWDbmC8&#10;5Zc1vtAV8+GWOZwQnCWc+nCDH6mgKSj0J0oqcF9euo/2SFzUUtLgxBXUf94wJyhRHwxS+t1oivwg&#10;IQnT2fEYBXeoWR1qzEafA77cCPeL5ekY7YPaH6UD/YDLYRmjoooZjrELyoPbC+eh2wS4XrhYLpMZ&#10;jqVl4crcWR7BY6MjA+/bB+ZsT9OABL+G/XSy+RO2drbR08ByE0DWicqx1V1f+yfAkU5c6tdP3BmH&#10;crJ6XJKL3wAAAP//AwBQSwMEFAAGAAgAAAAhAOpS3W3dAAAACQEAAA8AAABkcnMvZG93bnJldi54&#10;bWxMj0FPhDAQhe8m/odmTLy5RSSwImVDjJrs0cXEeCt0BJROCe2y7L93POnxZb68+V6xW+0oFpz9&#10;4EjB7SYCgdQ6M1Cn4K1+vtmC8EGT0aMjVHBGD7vy8qLQuXEnesXlEDrBJeRzraAPYcql9G2PVvuN&#10;m5D49ulmqwPHuZNm1icut6OMoyiVVg/EH3o94WOP7ffhaBX4ZtnX56l6//rwbVM9ka2T/YtS11dr&#10;9QAi4Br+YPjVZ3Uo2alxRzJejJyz7J5RBXHKmxjI7tIYRKNgmyQgy0L+X1D+AAAA//8DAFBLAQIt&#10;ABQABgAIAAAAIQC2gziS/gAAAOEBAAATAAAAAAAAAAAAAAAAAAAAAABbQ29udGVudF9UeXBlc10u&#10;eG1sUEsBAi0AFAAGAAgAAAAhADj9If/WAAAAlAEAAAsAAAAAAAAAAAAAAAAALwEAAF9yZWxzLy5y&#10;ZWxzUEsBAi0AFAAGAAgAAAAhAM5vgP2aAgAAbAUAAA4AAAAAAAAAAAAAAAAALgIAAGRycy9lMm9E&#10;b2MueG1sUEsBAi0AFAAGAAgAAAAhAOpS3W3dAAAACQEAAA8AAAAAAAAAAAAAAAAA9AQAAGRycy9k&#10;b3ducmV2LnhtbFBLBQYAAAAABAAEAPMAAAD+BQAAAAA=&#10;" filled="f" stroked="f" strokeweight="2pt">
                <v:textbox>
                  <w:txbxContent>
                    <w:p w:rsidR="005B526A" w:rsidRPr="00FA00C4" w:rsidRDefault="005B526A" w:rsidP="00FA00C4">
                      <w:pPr>
                        <w:pStyle w:val="a7"/>
                        <w:spacing w:beforeLines="0" w:before="0" w:afterLines="0" w:after="0"/>
                        <w:rPr>
                          <w:color w:val="000000" w:themeColor="text1"/>
                        </w:rPr>
                      </w:pPr>
                      <w:r w:rsidRPr="00FA00C4">
                        <w:rPr>
                          <w:rFonts w:hint="eastAsia"/>
                          <w:color w:val="000000" w:themeColor="text1"/>
                        </w:rPr>
                        <w:t>圖</w:t>
                      </w:r>
                      <w:r w:rsidRPr="00FA00C4">
                        <w:rPr>
                          <w:rFonts w:hint="eastAsia"/>
                          <w:color w:val="000000" w:themeColor="text1"/>
                        </w:rPr>
                        <w:t>2.1.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3</w:t>
                      </w:r>
                      <w:r w:rsidRPr="00FA00C4">
                        <w:rPr>
                          <w:rFonts w:hint="eastAsia"/>
                          <w:color w:val="000000" w:themeColor="text1"/>
                        </w:rPr>
                        <w:t xml:space="preserve">　阻礙新創事業成長三大問題</w:t>
                      </w:r>
                    </w:p>
                  </w:txbxContent>
                </v:textbox>
              </v:rect>
            </w:pict>
          </mc:Fallback>
        </mc:AlternateContent>
      </w:r>
    </w:p>
    <w:p w:rsidR="004B69BF" w:rsidRPr="0068216D" w:rsidRDefault="004B69BF" w:rsidP="004B69BF">
      <w:pPr>
        <w:pStyle w:val="k00t15"/>
        <w:rPr>
          <w:color w:val="000000" w:themeColor="text1"/>
        </w:rPr>
      </w:pPr>
      <w:r w:rsidRPr="0068216D">
        <w:rPr>
          <w:rFonts w:hint="eastAsia"/>
          <w:color w:val="000000" w:themeColor="text1"/>
        </w:rPr>
        <w:lastRenderedPageBreak/>
        <w:t>第二節　社會面</w:t>
      </w:r>
    </w:p>
    <w:p w:rsidR="004B69BF" w:rsidRPr="0068216D" w:rsidRDefault="004B69BF" w:rsidP="004B69BF">
      <w:pPr>
        <w:pStyle w:val="line"/>
        <w:rPr>
          <w:color w:val="000000" w:themeColor="text1"/>
        </w:rPr>
      </w:pPr>
    </w:p>
    <w:p w:rsidR="004B69BF" w:rsidRPr="0068216D" w:rsidRDefault="004B69BF" w:rsidP="004B69BF">
      <w:pPr>
        <w:pStyle w:val="k02"/>
        <w:ind w:firstLine="576"/>
        <w:rPr>
          <w:color w:val="000000" w:themeColor="text1"/>
        </w:rPr>
      </w:pPr>
      <w:r w:rsidRPr="0068216D">
        <w:rPr>
          <w:rFonts w:hint="eastAsia"/>
          <w:color w:val="000000" w:themeColor="text1"/>
        </w:rPr>
        <w:t>臺灣人口高齡化及少子女化現象日益明顯、薪資成長停滯不利所得分配，以及民眾對公共議題之參與意識提升，致健康醫療、教育、所得分配、居住正義、政府效能等議題持續受到關注，如何強化健康與社會照顧、調整教育制度與人才培育政策、縮小所得差距、滿足民眾居住需求、提升政府服務效能與廉政表現，為當前亟待解決的課題與挑戰。</w:t>
      </w:r>
    </w:p>
    <w:p w:rsidR="004B69BF" w:rsidRPr="0068216D" w:rsidRDefault="004B69BF" w:rsidP="004B69BF">
      <w:pPr>
        <w:pStyle w:val="k1a"/>
        <w:spacing w:before="120" w:after="120"/>
        <w:ind w:left="288" w:hanging="288"/>
        <w:rPr>
          <w:color w:val="000000" w:themeColor="text1"/>
        </w:rPr>
      </w:pPr>
      <w:r w:rsidRPr="0068216D">
        <w:rPr>
          <w:rFonts w:hint="eastAsia"/>
          <w:color w:val="000000" w:themeColor="text1"/>
        </w:rPr>
        <w:t>一、高齡化下照顧服務之完善</w:t>
      </w:r>
    </w:p>
    <w:p w:rsidR="004B69BF" w:rsidRPr="0068216D" w:rsidRDefault="004B69BF" w:rsidP="004B69BF">
      <w:pPr>
        <w:pStyle w:val="k2a"/>
        <w:ind w:left="792" w:hanging="576"/>
        <w:rPr>
          <w:color w:val="000000" w:themeColor="text1"/>
        </w:rPr>
      </w:pPr>
      <w:r w:rsidRPr="0068216D">
        <w:rPr>
          <w:rFonts w:ascii="標楷體" w:hAnsi="標楷體" w:hint="eastAsia"/>
          <w:color w:val="000000" w:themeColor="text1"/>
        </w:rPr>
        <w:t>(</w:t>
      </w:r>
      <w:proofErr w:type="gramStart"/>
      <w:r w:rsidRPr="0068216D">
        <w:rPr>
          <w:rFonts w:ascii="標楷體" w:hAnsi="標楷體" w:hint="eastAsia"/>
          <w:color w:val="000000" w:themeColor="text1"/>
        </w:rPr>
        <w:t>ㄧ</w:t>
      </w:r>
      <w:proofErr w:type="gramEnd"/>
      <w:r w:rsidRPr="0068216D">
        <w:rPr>
          <w:rFonts w:ascii="標楷體" w:hAnsi="標楷體" w:hint="eastAsia"/>
          <w:color w:val="000000" w:themeColor="text1"/>
        </w:rPr>
        <w:t>)</w:t>
      </w:r>
      <w:r w:rsidRPr="0068216D">
        <w:rPr>
          <w:rFonts w:hint="eastAsia"/>
          <w:color w:val="000000" w:themeColor="text1"/>
        </w:rPr>
        <w:t>照顧與扶養負擔趨於沉重</w:t>
      </w:r>
    </w:p>
    <w:p w:rsidR="004B69BF" w:rsidRPr="0068216D" w:rsidRDefault="004B69BF" w:rsidP="004B69BF">
      <w:pPr>
        <w:pStyle w:val="k22"/>
        <w:ind w:left="792" w:firstLine="576"/>
        <w:rPr>
          <w:color w:val="000000" w:themeColor="text1"/>
        </w:rPr>
      </w:pPr>
      <w:r w:rsidRPr="0068216D">
        <w:rPr>
          <w:rFonts w:hint="eastAsia"/>
          <w:color w:val="000000" w:themeColor="text1"/>
        </w:rPr>
        <w:t>我國老年人口數將於</w:t>
      </w:r>
      <w:r w:rsidRPr="0068216D">
        <w:rPr>
          <w:rFonts w:hint="eastAsia"/>
          <w:color w:val="000000" w:themeColor="text1"/>
        </w:rPr>
        <w:t>105</w:t>
      </w:r>
      <w:r w:rsidRPr="0068216D">
        <w:rPr>
          <w:rFonts w:hint="eastAsia"/>
          <w:color w:val="000000" w:themeColor="text1"/>
        </w:rPr>
        <w:t>年超過幼年人口數，老年人口扶養比也將持續上升，</w:t>
      </w:r>
      <w:r w:rsidR="005E15C0" w:rsidRPr="0068216D">
        <w:rPr>
          <w:rFonts w:hint="eastAsia"/>
          <w:color w:val="000000" w:themeColor="text1"/>
        </w:rPr>
        <w:t>推計</w:t>
      </w:r>
      <w:r w:rsidRPr="0068216D">
        <w:rPr>
          <w:rFonts w:hint="eastAsia"/>
          <w:color w:val="000000" w:themeColor="text1"/>
        </w:rPr>
        <w:t>將由</w:t>
      </w:r>
      <w:r w:rsidRPr="0068216D">
        <w:rPr>
          <w:rFonts w:hint="eastAsia"/>
          <w:color w:val="000000" w:themeColor="text1"/>
        </w:rPr>
        <w:t>103</w:t>
      </w:r>
      <w:r w:rsidRPr="0068216D">
        <w:rPr>
          <w:rFonts w:hint="eastAsia"/>
          <w:color w:val="000000" w:themeColor="text1"/>
        </w:rPr>
        <w:t>年的</w:t>
      </w:r>
      <w:r w:rsidRPr="0068216D">
        <w:rPr>
          <w:rFonts w:hint="eastAsia"/>
          <w:color w:val="000000" w:themeColor="text1"/>
        </w:rPr>
        <w:t>16.2%</w:t>
      </w:r>
      <w:r w:rsidRPr="0068216D">
        <w:rPr>
          <w:rFonts w:hint="eastAsia"/>
          <w:color w:val="000000" w:themeColor="text1"/>
        </w:rPr>
        <w:t>，上升至</w:t>
      </w:r>
      <w:r w:rsidRPr="0068216D">
        <w:rPr>
          <w:rFonts w:hint="eastAsia"/>
          <w:color w:val="000000" w:themeColor="text1"/>
        </w:rPr>
        <w:t>114</w:t>
      </w:r>
      <w:r w:rsidRPr="0068216D">
        <w:rPr>
          <w:rFonts w:hint="eastAsia"/>
          <w:color w:val="000000" w:themeColor="text1"/>
        </w:rPr>
        <w:t>年的</w:t>
      </w:r>
      <w:r w:rsidRPr="0068216D">
        <w:rPr>
          <w:rFonts w:hint="eastAsia"/>
          <w:color w:val="000000" w:themeColor="text1"/>
        </w:rPr>
        <w:t>29.6%</w:t>
      </w:r>
      <w:r w:rsidRPr="0068216D">
        <w:rPr>
          <w:rFonts w:hint="eastAsia"/>
          <w:color w:val="000000" w:themeColor="text1"/>
        </w:rPr>
        <w:t>、</w:t>
      </w:r>
      <w:r w:rsidRPr="0068216D">
        <w:rPr>
          <w:rFonts w:hint="eastAsia"/>
          <w:color w:val="000000" w:themeColor="text1"/>
        </w:rPr>
        <w:t>149</w:t>
      </w:r>
      <w:r w:rsidRPr="0068216D">
        <w:rPr>
          <w:rFonts w:hint="eastAsia"/>
          <w:color w:val="000000" w:themeColor="text1"/>
        </w:rPr>
        <w:t>年的</w:t>
      </w:r>
      <w:r w:rsidRPr="0068216D">
        <w:rPr>
          <w:rFonts w:hint="eastAsia"/>
          <w:color w:val="000000" w:themeColor="text1"/>
        </w:rPr>
        <w:t>79.9%</w:t>
      </w:r>
      <w:r w:rsidRPr="0068216D">
        <w:rPr>
          <w:rFonts w:hint="eastAsia"/>
          <w:color w:val="000000" w:themeColor="text1"/>
        </w:rPr>
        <w:t>，國人的扶養負擔將更形</w:t>
      </w:r>
      <w:r w:rsidR="001150D6">
        <w:rPr>
          <w:rFonts w:hint="eastAsia"/>
          <w:color w:val="000000" w:themeColor="text1"/>
        </w:rPr>
        <w:t>沉</w:t>
      </w:r>
      <w:bookmarkStart w:id="0" w:name="_GoBack"/>
      <w:bookmarkEnd w:id="0"/>
      <w:r w:rsidRPr="0068216D">
        <w:rPr>
          <w:rFonts w:hint="eastAsia"/>
          <w:color w:val="000000" w:themeColor="text1"/>
        </w:rPr>
        <w:t>重。</w:t>
      </w:r>
    </w:p>
    <w:p w:rsidR="004B69BF" w:rsidRPr="0068216D" w:rsidRDefault="004B69BF" w:rsidP="004B69BF">
      <w:pPr>
        <w:pStyle w:val="a7"/>
        <w:spacing w:before="240" w:after="240"/>
        <w:rPr>
          <w:color w:val="000000" w:themeColor="text1"/>
        </w:rPr>
      </w:pPr>
      <w:r w:rsidRPr="0068216D">
        <w:rPr>
          <w:rFonts w:hint="eastAsia"/>
          <w:color w:val="000000" w:themeColor="text1"/>
        </w:rPr>
        <w:t>表</w:t>
      </w:r>
      <w:r w:rsidRPr="0068216D">
        <w:rPr>
          <w:rFonts w:hint="eastAsia"/>
          <w:color w:val="000000" w:themeColor="text1"/>
        </w:rPr>
        <w:t>2.2.1</w:t>
      </w:r>
      <w:r w:rsidRPr="0068216D">
        <w:rPr>
          <w:rFonts w:hint="eastAsia"/>
          <w:color w:val="000000" w:themeColor="text1"/>
        </w:rPr>
        <w:t xml:space="preserve">　我國未來人口結構</w:t>
      </w:r>
      <w:r w:rsidRPr="0068216D">
        <w:rPr>
          <w:rFonts w:ascii="標楷體" w:hAnsi="標楷體" w:hint="eastAsia"/>
          <w:color w:val="000000" w:themeColor="text1"/>
        </w:rPr>
        <w:t>(</w:t>
      </w:r>
      <w:proofErr w:type="gramStart"/>
      <w:r w:rsidRPr="0068216D">
        <w:rPr>
          <w:rFonts w:hint="eastAsia"/>
          <w:color w:val="000000" w:themeColor="text1"/>
        </w:rPr>
        <w:t>中推計</w:t>
      </w:r>
      <w:proofErr w:type="gramEnd"/>
      <w:r w:rsidRPr="0068216D">
        <w:rPr>
          <w:rFonts w:ascii="標楷體" w:hAnsi="標楷體" w:hint="eastAsia"/>
          <w:color w:val="000000" w:themeColor="text1"/>
        </w:rPr>
        <w:t>)</w:t>
      </w:r>
    </w:p>
    <w:tbl>
      <w:tblPr>
        <w:tblW w:w="8973" w:type="dxa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8"/>
        <w:gridCol w:w="952"/>
        <w:gridCol w:w="1092"/>
        <w:gridCol w:w="1162"/>
        <w:gridCol w:w="826"/>
        <w:gridCol w:w="812"/>
        <w:gridCol w:w="811"/>
        <w:gridCol w:w="1232"/>
        <w:gridCol w:w="1288"/>
      </w:tblGrid>
      <w:tr w:rsidR="0068216D" w:rsidRPr="0068216D" w:rsidTr="00485109">
        <w:trPr>
          <w:trHeight w:val="397"/>
          <w:tblHeader/>
        </w:trPr>
        <w:tc>
          <w:tcPr>
            <w:tcW w:w="798" w:type="dxa"/>
            <w:vMerge w:val="restart"/>
            <w:tcBorders>
              <w:left w:val="nil"/>
            </w:tcBorders>
            <w:vAlign w:val="center"/>
          </w:tcPr>
          <w:p w:rsidR="004B69BF" w:rsidRPr="0068216D" w:rsidRDefault="004B69BF" w:rsidP="00485109"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gramStart"/>
            <w:r w:rsidRPr="0068216D">
              <w:rPr>
                <w:rFonts w:ascii="Times New Roman" w:eastAsia="標楷體" w:hAnsi="Times New Roman"/>
                <w:color w:val="000000" w:themeColor="text1"/>
                <w:spacing w:val="2"/>
              </w:rPr>
              <w:t>年別</w:t>
            </w:r>
            <w:proofErr w:type="gramEnd"/>
          </w:p>
        </w:tc>
        <w:tc>
          <w:tcPr>
            <w:tcW w:w="3206" w:type="dxa"/>
            <w:gridSpan w:val="3"/>
          </w:tcPr>
          <w:p w:rsidR="004B69BF" w:rsidRPr="0068216D" w:rsidRDefault="004B69BF" w:rsidP="00485109"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8216D">
              <w:rPr>
                <w:rFonts w:ascii="Times New Roman" w:eastAsia="標楷體" w:hAnsi="Times New Roman"/>
                <w:color w:val="000000" w:themeColor="text1"/>
                <w:spacing w:val="2"/>
              </w:rPr>
              <w:t>年底人口數</w:t>
            </w:r>
            <w:r w:rsidRPr="0068216D">
              <w:rPr>
                <w:rFonts w:ascii="標楷體" w:eastAsia="標楷體" w:hAnsi="標楷體"/>
                <w:color w:val="000000" w:themeColor="text1"/>
              </w:rPr>
              <w:t>(</w:t>
            </w:r>
            <w:r w:rsidRPr="0068216D">
              <w:rPr>
                <w:rFonts w:ascii="Times New Roman" w:eastAsia="標楷體" w:hAnsi="Times New Roman"/>
                <w:color w:val="000000" w:themeColor="text1"/>
                <w:spacing w:val="2"/>
              </w:rPr>
              <w:t>千人</w:t>
            </w:r>
            <w:r w:rsidRPr="0068216D">
              <w:rPr>
                <w:rFonts w:ascii="標楷體" w:eastAsia="標楷體" w:hAnsi="標楷體"/>
                <w:color w:val="000000" w:themeColor="text1"/>
              </w:rPr>
              <w:t>)</w:t>
            </w:r>
          </w:p>
        </w:tc>
        <w:tc>
          <w:tcPr>
            <w:tcW w:w="2449" w:type="dxa"/>
            <w:gridSpan w:val="3"/>
          </w:tcPr>
          <w:p w:rsidR="004B69BF" w:rsidRPr="0068216D" w:rsidRDefault="004B69BF" w:rsidP="00485109"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8216D">
              <w:rPr>
                <w:rFonts w:ascii="Times New Roman" w:eastAsia="標楷體" w:hAnsi="Times New Roman"/>
                <w:color w:val="000000" w:themeColor="text1"/>
                <w:spacing w:val="2"/>
              </w:rPr>
              <w:t>年底人口結構</w:t>
            </w:r>
            <w:r w:rsidRPr="0068216D">
              <w:rPr>
                <w:rFonts w:ascii="標楷體" w:eastAsia="標楷體" w:hAnsi="標楷體"/>
                <w:color w:val="000000" w:themeColor="text1"/>
              </w:rPr>
              <w:t>(</w:t>
            </w:r>
            <w:r w:rsidRPr="0068216D">
              <w:rPr>
                <w:rFonts w:ascii="Times New Roman" w:eastAsia="標楷體" w:hAnsi="Times New Roman"/>
                <w:color w:val="000000" w:themeColor="text1"/>
              </w:rPr>
              <w:t>%</w:t>
            </w:r>
            <w:r w:rsidRPr="0068216D">
              <w:rPr>
                <w:rFonts w:ascii="標楷體" w:eastAsia="標楷體" w:hAnsi="標楷體"/>
                <w:color w:val="000000" w:themeColor="text1"/>
              </w:rPr>
              <w:t>)</w:t>
            </w:r>
          </w:p>
        </w:tc>
        <w:tc>
          <w:tcPr>
            <w:tcW w:w="2520" w:type="dxa"/>
            <w:gridSpan w:val="2"/>
            <w:tcBorders>
              <w:right w:val="nil"/>
            </w:tcBorders>
          </w:tcPr>
          <w:p w:rsidR="004B69BF" w:rsidRPr="0068216D" w:rsidRDefault="004B69BF" w:rsidP="00485109"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8216D">
              <w:rPr>
                <w:rFonts w:ascii="Times New Roman" w:eastAsia="標楷體" w:hAnsi="Times New Roman"/>
                <w:color w:val="000000" w:themeColor="text1"/>
                <w:spacing w:val="2"/>
              </w:rPr>
              <w:t>扶養比</w:t>
            </w:r>
            <w:r w:rsidRPr="0068216D">
              <w:rPr>
                <w:rFonts w:ascii="標楷體" w:eastAsia="標楷體" w:hAnsi="標楷體"/>
                <w:color w:val="000000" w:themeColor="text1"/>
              </w:rPr>
              <w:t>(</w:t>
            </w:r>
            <w:r w:rsidRPr="0068216D">
              <w:rPr>
                <w:rFonts w:ascii="Times New Roman" w:eastAsia="標楷體" w:hAnsi="Times New Roman"/>
                <w:color w:val="000000" w:themeColor="text1"/>
              </w:rPr>
              <w:t>%</w:t>
            </w:r>
            <w:r w:rsidRPr="0068216D">
              <w:rPr>
                <w:rFonts w:ascii="標楷體" w:eastAsia="標楷體" w:hAnsi="標楷體"/>
                <w:color w:val="000000" w:themeColor="text1"/>
              </w:rPr>
              <w:t>)</w:t>
            </w:r>
          </w:p>
        </w:tc>
      </w:tr>
      <w:tr w:rsidR="0068216D" w:rsidRPr="0068216D" w:rsidTr="00485109">
        <w:trPr>
          <w:trHeight w:val="737"/>
          <w:tblHeader/>
        </w:trPr>
        <w:tc>
          <w:tcPr>
            <w:tcW w:w="798" w:type="dxa"/>
            <w:vMerge/>
            <w:tcBorders>
              <w:left w:val="nil"/>
              <w:bottom w:val="single" w:sz="4" w:space="0" w:color="auto"/>
            </w:tcBorders>
          </w:tcPr>
          <w:p w:rsidR="004B69BF" w:rsidRPr="0068216D" w:rsidRDefault="004B69BF" w:rsidP="00485109"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52" w:type="dxa"/>
            <w:tcBorders>
              <w:bottom w:val="single" w:sz="4" w:space="0" w:color="auto"/>
            </w:tcBorders>
            <w:vAlign w:val="center"/>
          </w:tcPr>
          <w:p w:rsidR="004B69BF" w:rsidRPr="0068216D" w:rsidRDefault="004B69BF" w:rsidP="00485109">
            <w:pPr>
              <w:overflowPunct w:val="0"/>
              <w:autoSpaceDE w:val="0"/>
              <w:autoSpaceDN w:val="0"/>
              <w:spacing w:line="340" w:lineRule="exac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8216D">
              <w:rPr>
                <w:rFonts w:ascii="Times New Roman" w:hAnsi="Times New Roman"/>
                <w:color w:val="000000" w:themeColor="text1"/>
                <w:spacing w:val="2"/>
              </w:rPr>
              <w:t>0-14</w:t>
            </w:r>
            <w:r w:rsidRPr="0068216D">
              <w:rPr>
                <w:rFonts w:ascii="Times New Roman" w:eastAsia="標楷體" w:hAnsi="Times New Roman"/>
                <w:color w:val="000000" w:themeColor="text1"/>
                <w:spacing w:val="2"/>
              </w:rPr>
              <w:t>歲</w:t>
            </w:r>
          </w:p>
          <w:p w:rsidR="004B69BF" w:rsidRPr="0068216D" w:rsidRDefault="004B69BF" w:rsidP="00485109">
            <w:pPr>
              <w:overflowPunct w:val="0"/>
              <w:autoSpaceDE w:val="0"/>
              <w:autoSpaceDN w:val="0"/>
              <w:spacing w:line="340" w:lineRule="exac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68216D">
              <w:rPr>
                <w:rFonts w:ascii="Times New Roman" w:eastAsia="標楷體" w:hAnsi="Times New Roman"/>
                <w:color w:val="000000" w:themeColor="text1"/>
                <w:spacing w:val="2"/>
              </w:rPr>
              <w:sym w:font="Wingdings" w:char="F081"/>
            </w:r>
          </w:p>
        </w:tc>
        <w:tc>
          <w:tcPr>
            <w:tcW w:w="1092" w:type="dxa"/>
            <w:tcBorders>
              <w:bottom w:val="single" w:sz="4" w:space="0" w:color="auto"/>
            </w:tcBorders>
            <w:vAlign w:val="center"/>
          </w:tcPr>
          <w:p w:rsidR="004B69BF" w:rsidRPr="0068216D" w:rsidRDefault="004B69BF" w:rsidP="00485109">
            <w:pPr>
              <w:overflowPunct w:val="0"/>
              <w:autoSpaceDE w:val="0"/>
              <w:autoSpaceDN w:val="0"/>
              <w:spacing w:line="340" w:lineRule="exact"/>
              <w:ind w:leftChars="-65" w:left="-156" w:rightChars="-51" w:right="-122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8216D">
              <w:rPr>
                <w:rFonts w:ascii="Times New Roman" w:hAnsi="Times New Roman"/>
                <w:color w:val="000000" w:themeColor="text1"/>
                <w:spacing w:val="2"/>
              </w:rPr>
              <w:t>15-64</w:t>
            </w:r>
            <w:r w:rsidRPr="0068216D">
              <w:rPr>
                <w:rFonts w:ascii="Times New Roman" w:eastAsia="標楷體" w:hAnsi="Times New Roman"/>
                <w:color w:val="000000" w:themeColor="text1"/>
                <w:spacing w:val="2"/>
              </w:rPr>
              <w:t>歲</w:t>
            </w:r>
          </w:p>
          <w:p w:rsidR="004B69BF" w:rsidRPr="0068216D" w:rsidRDefault="004B69BF" w:rsidP="00485109">
            <w:pPr>
              <w:overflowPunct w:val="0"/>
              <w:autoSpaceDE w:val="0"/>
              <w:autoSpaceDN w:val="0"/>
              <w:spacing w:line="340" w:lineRule="exact"/>
              <w:ind w:leftChars="-65" w:left="-156" w:rightChars="-51" w:right="-122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8216D">
              <w:rPr>
                <w:rFonts w:ascii="Times New Roman" w:hAnsi="Times New Roman"/>
                <w:color w:val="000000" w:themeColor="text1"/>
                <w:spacing w:val="2"/>
              </w:rPr>
              <w:sym w:font="Wingdings" w:char="F082"/>
            </w: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:rsidR="004B69BF" w:rsidRPr="0068216D" w:rsidRDefault="004B69BF" w:rsidP="00485109">
            <w:pPr>
              <w:overflowPunct w:val="0"/>
              <w:autoSpaceDE w:val="0"/>
              <w:autoSpaceDN w:val="0"/>
              <w:spacing w:line="340" w:lineRule="exact"/>
              <w:ind w:leftChars="-65" w:left="-156" w:rightChars="-51" w:right="-122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8216D">
              <w:rPr>
                <w:rFonts w:ascii="Times New Roman" w:hAnsi="Times New Roman"/>
                <w:color w:val="000000" w:themeColor="text1"/>
                <w:spacing w:val="2"/>
              </w:rPr>
              <w:t>65</w:t>
            </w:r>
            <w:r w:rsidRPr="0068216D">
              <w:rPr>
                <w:rFonts w:ascii="Times New Roman" w:eastAsia="標楷體" w:hAnsi="Times New Roman"/>
                <w:color w:val="000000" w:themeColor="text1"/>
                <w:spacing w:val="2"/>
              </w:rPr>
              <w:t>歲以上</w:t>
            </w:r>
          </w:p>
          <w:p w:rsidR="004B69BF" w:rsidRPr="0068216D" w:rsidRDefault="004B69BF" w:rsidP="00485109">
            <w:pPr>
              <w:overflowPunct w:val="0"/>
              <w:autoSpaceDE w:val="0"/>
              <w:autoSpaceDN w:val="0"/>
              <w:spacing w:line="340" w:lineRule="exac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8216D">
              <w:rPr>
                <w:rFonts w:ascii="Times New Roman" w:hAnsi="Times New Roman"/>
                <w:color w:val="000000" w:themeColor="text1"/>
                <w:spacing w:val="2"/>
              </w:rPr>
              <w:sym w:font="Wingdings" w:char="F083"/>
            </w:r>
          </w:p>
        </w:tc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4B69BF" w:rsidRPr="0068216D" w:rsidRDefault="004B69BF" w:rsidP="00485109">
            <w:pPr>
              <w:overflowPunct w:val="0"/>
              <w:autoSpaceDE w:val="0"/>
              <w:autoSpaceDN w:val="0"/>
              <w:spacing w:line="340" w:lineRule="exact"/>
              <w:jc w:val="center"/>
              <w:rPr>
                <w:rFonts w:ascii="Times New Roman" w:hAnsi="Times New Roman"/>
                <w:color w:val="000000" w:themeColor="text1"/>
                <w:spacing w:val="2"/>
              </w:rPr>
            </w:pPr>
            <w:r w:rsidRPr="0068216D">
              <w:rPr>
                <w:rFonts w:ascii="Times New Roman" w:hAnsi="Times New Roman"/>
                <w:color w:val="000000" w:themeColor="text1"/>
                <w:spacing w:val="2"/>
              </w:rPr>
              <w:t>0-14</w:t>
            </w:r>
          </w:p>
          <w:p w:rsidR="004B69BF" w:rsidRPr="0068216D" w:rsidRDefault="004B69BF" w:rsidP="00485109">
            <w:pPr>
              <w:overflowPunct w:val="0"/>
              <w:autoSpaceDE w:val="0"/>
              <w:autoSpaceDN w:val="0"/>
              <w:spacing w:line="340" w:lineRule="exac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8216D">
              <w:rPr>
                <w:rFonts w:ascii="Times New Roman" w:eastAsia="標楷體" w:hAnsi="Times New Roman"/>
                <w:color w:val="000000" w:themeColor="text1"/>
                <w:spacing w:val="2"/>
              </w:rPr>
              <w:t>歲</w:t>
            </w:r>
          </w:p>
        </w:tc>
        <w:tc>
          <w:tcPr>
            <w:tcW w:w="812" w:type="dxa"/>
            <w:tcBorders>
              <w:bottom w:val="single" w:sz="4" w:space="0" w:color="auto"/>
            </w:tcBorders>
            <w:vAlign w:val="center"/>
          </w:tcPr>
          <w:p w:rsidR="004B69BF" w:rsidRPr="0068216D" w:rsidRDefault="004B69BF" w:rsidP="00485109">
            <w:pPr>
              <w:overflowPunct w:val="0"/>
              <w:autoSpaceDE w:val="0"/>
              <w:autoSpaceDN w:val="0"/>
              <w:spacing w:line="340" w:lineRule="exact"/>
              <w:jc w:val="center"/>
              <w:rPr>
                <w:rFonts w:ascii="Times New Roman" w:hAnsi="Times New Roman"/>
                <w:color w:val="000000" w:themeColor="text1"/>
                <w:spacing w:val="2"/>
              </w:rPr>
            </w:pPr>
            <w:r w:rsidRPr="0068216D">
              <w:rPr>
                <w:rFonts w:ascii="Times New Roman" w:hAnsi="Times New Roman"/>
                <w:color w:val="000000" w:themeColor="text1"/>
                <w:spacing w:val="2"/>
              </w:rPr>
              <w:t>15-64</w:t>
            </w:r>
          </w:p>
          <w:p w:rsidR="004B69BF" w:rsidRPr="0068216D" w:rsidRDefault="004B69BF" w:rsidP="00485109">
            <w:pPr>
              <w:overflowPunct w:val="0"/>
              <w:autoSpaceDE w:val="0"/>
              <w:autoSpaceDN w:val="0"/>
              <w:spacing w:line="340" w:lineRule="exac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8216D">
              <w:rPr>
                <w:rFonts w:ascii="Times New Roman" w:eastAsia="標楷體" w:hAnsi="Times New Roman"/>
                <w:color w:val="000000" w:themeColor="text1"/>
                <w:spacing w:val="2"/>
              </w:rPr>
              <w:t>歲</w:t>
            </w:r>
          </w:p>
        </w:tc>
        <w:tc>
          <w:tcPr>
            <w:tcW w:w="811" w:type="dxa"/>
            <w:tcBorders>
              <w:bottom w:val="single" w:sz="4" w:space="0" w:color="auto"/>
            </w:tcBorders>
            <w:vAlign w:val="center"/>
          </w:tcPr>
          <w:p w:rsidR="004B69BF" w:rsidRPr="0068216D" w:rsidRDefault="004B69BF" w:rsidP="00485109">
            <w:pPr>
              <w:overflowPunct w:val="0"/>
              <w:autoSpaceDE w:val="0"/>
              <w:autoSpaceDN w:val="0"/>
              <w:spacing w:line="340" w:lineRule="exact"/>
              <w:jc w:val="center"/>
              <w:rPr>
                <w:rFonts w:ascii="Times New Roman" w:eastAsia="標楷體" w:hAnsi="Times New Roman"/>
                <w:color w:val="000000" w:themeColor="text1"/>
                <w:spacing w:val="2"/>
              </w:rPr>
            </w:pPr>
            <w:r w:rsidRPr="0068216D">
              <w:rPr>
                <w:rFonts w:ascii="Times New Roman" w:hAnsi="Times New Roman"/>
                <w:color w:val="000000" w:themeColor="text1"/>
                <w:spacing w:val="2"/>
              </w:rPr>
              <w:t>65</w:t>
            </w:r>
            <w:r w:rsidRPr="0068216D">
              <w:rPr>
                <w:rFonts w:ascii="Times New Roman" w:eastAsia="標楷體" w:hAnsi="Times New Roman"/>
                <w:color w:val="000000" w:themeColor="text1"/>
                <w:spacing w:val="2"/>
              </w:rPr>
              <w:t>歲</w:t>
            </w:r>
          </w:p>
          <w:p w:rsidR="004B69BF" w:rsidRPr="0068216D" w:rsidRDefault="004B69BF" w:rsidP="00485109">
            <w:pPr>
              <w:overflowPunct w:val="0"/>
              <w:autoSpaceDE w:val="0"/>
              <w:autoSpaceDN w:val="0"/>
              <w:spacing w:line="340" w:lineRule="exac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8216D">
              <w:rPr>
                <w:rFonts w:ascii="Times New Roman" w:eastAsia="標楷體" w:hAnsi="Times New Roman"/>
                <w:color w:val="000000" w:themeColor="text1"/>
                <w:spacing w:val="2"/>
              </w:rPr>
              <w:t>以上</w:t>
            </w:r>
          </w:p>
        </w:tc>
        <w:tc>
          <w:tcPr>
            <w:tcW w:w="1232" w:type="dxa"/>
            <w:tcBorders>
              <w:bottom w:val="single" w:sz="4" w:space="0" w:color="auto"/>
            </w:tcBorders>
            <w:vAlign w:val="center"/>
          </w:tcPr>
          <w:p w:rsidR="004B69BF" w:rsidRPr="0068216D" w:rsidRDefault="004B69BF" w:rsidP="00485109">
            <w:pPr>
              <w:overflowPunct w:val="0"/>
              <w:autoSpaceDE w:val="0"/>
              <w:autoSpaceDN w:val="0"/>
              <w:spacing w:line="340" w:lineRule="exact"/>
              <w:ind w:leftChars="-51" w:left="-122" w:rightChars="-64" w:right="-154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8216D">
              <w:rPr>
                <w:rFonts w:ascii="Times New Roman" w:eastAsia="標楷體" w:hAnsi="Times New Roman"/>
                <w:color w:val="000000" w:themeColor="text1"/>
                <w:spacing w:val="2"/>
              </w:rPr>
              <w:t>幼年人口</w:t>
            </w:r>
          </w:p>
          <w:p w:rsidR="004B69BF" w:rsidRPr="0068216D" w:rsidRDefault="004B69BF" w:rsidP="00485109">
            <w:pPr>
              <w:overflowPunct w:val="0"/>
              <w:autoSpaceDE w:val="0"/>
              <w:autoSpaceDN w:val="0"/>
              <w:spacing w:line="340" w:lineRule="exact"/>
              <w:ind w:leftChars="-51" w:left="-122" w:rightChars="-64" w:right="-154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8216D">
              <w:rPr>
                <w:rFonts w:ascii="Times New Roman" w:hAnsi="Times New Roman"/>
                <w:color w:val="000000" w:themeColor="text1"/>
                <w:spacing w:val="2"/>
              </w:rPr>
              <w:sym w:font="Wingdings" w:char="F081"/>
            </w:r>
            <w:r w:rsidRPr="0068216D">
              <w:rPr>
                <w:rFonts w:ascii="Times New Roman" w:hAnsi="Times New Roman"/>
                <w:color w:val="000000" w:themeColor="text1"/>
                <w:spacing w:val="2"/>
              </w:rPr>
              <w:t>/</w:t>
            </w:r>
            <w:r w:rsidRPr="0068216D">
              <w:rPr>
                <w:rFonts w:ascii="Times New Roman" w:hAnsi="Times New Roman"/>
                <w:color w:val="000000" w:themeColor="text1"/>
                <w:spacing w:val="2"/>
              </w:rPr>
              <w:sym w:font="Wingdings" w:char="F082"/>
            </w:r>
            <w:r w:rsidRPr="0068216D">
              <w:rPr>
                <w:rFonts w:ascii="Times New Roman" w:hAnsi="Times New Roman"/>
                <w:color w:val="000000" w:themeColor="text1"/>
                <w:spacing w:val="2"/>
              </w:rPr>
              <w:t>*100</w:t>
            </w:r>
          </w:p>
        </w:tc>
        <w:tc>
          <w:tcPr>
            <w:tcW w:w="1288" w:type="dxa"/>
            <w:tcBorders>
              <w:bottom w:val="single" w:sz="4" w:space="0" w:color="auto"/>
              <w:right w:val="nil"/>
            </w:tcBorders>
            <w:vAlign w:val="center"/>
          </w:tcPr>
          <w:p w:rsidR="004B69BF" w:rsidRPr="0068216D" w:rsidRDefault="004B69BF" w:rsidP="00485109">
            <w:pPr>
              <w:overflowPunct w:val="0"/>
              <w:autoSpaceDE w:val="0"/>
              <w:autoSpaceDN w:val="0"/>
              <w:spacing w:line="340" w:lineRule="exact"/>
              <w:ind w:leftChars="-84" w:left="-202" w:rightChars="-31" w:right="-74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8216D">
              <w:rPr>
                <w:rFonts w:ascii="Times New Roman" w:eastAsia="標楷體" w:hAnsi="Times New Roman"/>
                <w:color w:val="000000" w:themeColor="text1"/>
                <w:spacing w:val="2"/>
              </w:rPr>
              <w:t>老年人口</w:t>
            </w:r>
          </w:p>
          <w:p w:rsidR="004B69BF" w:rsidRPr="0068216D" w:rsidRDefault="004B69BF" w:rsidP="00485109">
            <w:pPr>
              <w:overflowPunct w:val="0"/>
              <w:autoSpaceDE w:val="0"/>
              <w:autoSpaceDN w:val="0"/>
              <w:spacing w:line="340" w:lineRule="exac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8216D">
              <w:rPr>
                <w:rFonts w:ascii="Times New Roman" w:hAnsi="Times New Roman"/>
                <w:color w:val="000000" w:themeColor="text1"/>
                <w:spacing w:val="2"/>
              </w:rPr>
              <w:sym w:font="Wingdings" w:char="F083"/>
            </w:r>
            <w:r w:rsidRPr="0068216D">
              <w:rPr>
                <w:rFonts w:ascii="Times New Roman" w:hAnsi="Times New Roman"/>
                <w:color w:val="000000" w:themeColor="text1"/>
                <w:spacing w:val="2"/>
              </w:rPr>
              <w:t>/</w:t>
            </w:r>
            <w:r w:rsidRPr="0068216D">
              <w:rPr>
                <w:rFonts w:ascii="Times New Roman" w:hAnsi="Times New Roman"/>
                <w:color w:val="000000" w:themeColor="text1"/>
                <w:spacing w:val="2"/>
              </w:rPr>
              <w:sym w:font="Wingdings" w:char="F082"/>
            </w:r>
            <w:r w:rsidRPr="0068216D">
              <w:rPr>
                <w:rFonts w:ascii="Times New Roman" w:hAnsi="Times New Roman"/>
                <w:color w:val="000000" w:themeColor="text1"/>
                <w:spacing w:val="2"/>
              </w:rPr>
              <w:t>*100</w:t>
            </w:r>
          </w:p>
        </w:tc>
      </w:tr>
      <w:tr w:rsidR="0068216D" w:rsidRPr="0068216D" w:rsidTr="00485109">
        <w:tc>
          <w:tcPr>
            <w:tcW w:w="798" w:type="dxa"/>
            <w:tcBorders>
              <w:top w:val="nil"/>
              <w:left w:val="nil"/>
              <w:bottom w:val="nil"/>
            </w:tcBorders>
            <w:vAlign w:val="center"/>
          </w:tcPr>
          <w:p w:rsidR="004B69BF" w:rsidRPr="0068216D" w:rsidRDefault="004B69BF" w:rsidP="00485109">
            <w:pPr>
              <w:adjustRightInd w:val="0"/>
              <w:snapToGrid w:val="0"/>
              <w:spacing w:beforeLines="20" w:before="48" w:afterLines="10" w:after="24" w:line="340" w:lineRule="exac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8216D">
              <w:rPr>
                <w:rFonts w:ascii="Times New Roman" w:hAnsi="Times New Roman"/>
                <w:color w:val="000000" w:themeColor="text1"/>
                <w:spacing w:val="2"/>
              </w:rPr>
              <w:t>103</w:t>
            </w:r>
          </w:p>
        </w:tc>
        <w:tc>
          <w:tcPr>
            <w:tcW w:w="952" w:type="dxa"/>
            <w:tcBorders>
              <w:top w:val="nil"/>
              <w:bottom w:val="nil"/>
            </w:tcBorders>
            <w:vAlign w:val="center"/>
          </w:tcPr>
          <w:p w:rsidR="004B69BF" w:rsidRPr="0068216D" w:rsidRDefault="004B69BF" w:rsidP="00485109">
            <w:pPr>
              <w:adjustRightInd w:val="0"/>
              <w:snapToGrid w:val="0"/>
              <w:spacing w:beforeLines="20" w:before="48" w:afterLines="10" w:after="24" w:line="340" w:lineRule="exac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8216D">
              <w:rPr>
                <w:rFonts w:ascii="Times New Roman" w:hAnsi="Times New Roman"/>
                <w:color w:val="000000" w:themeColor="text1"/>
                <w:spacing w:val="2"/>
              </w:rPr>
              <w:t>3,260</w:t>
            </w:r>
          </w:p>
        </w:tc>
        <w:tc>
          <w:tcPr>
            <w:tcW w:w="1092" w:type="dxa"/>
            <w:tcBorders>
              <w:top w:val="nil"/>
              <w:bottom w:val="nil"/>
            </w:tcBorders>
            <w:vAlign w:val="center"/>
          </w:tcPr>
          <w:p w:rsidR="004B69BF" w:rsidRPr="0068216D" w:rsidRDefault="004B69BF" w:rsidP="00485109">
            <w:pPr>
              <w:adjustRightInd w:val="0"/>
              <w:snapToGrid w:val="0"/>
              <w:spacing w:beforeLines="20" w:before="48" w:afterLines="10" w:after="24" w:line="340" w:lineRule="exact"/>
              <w:ind w:right="170"/>
              <w:jc w:val="right"/>
              <w:rPr>
                <w:rFonts w:ascii="Times New Roman" w:hAnsi="Times New Roman"/>
                <w:color w:val="000000" w:themeColor="text1"/>
              </w:rPr>
            </w:pPr>
            <w:r w:rsidRPr="0068216D">
              <w:rPr>
                <w:rFonts w:ascii="Times New Roman" w:hAnsi="Times New Roman"/>
                <w:color w:val="000000" w:themeColor="text1"/>
                <w:spacing w:val="2"/>
              </w:rPr>
              <w:t>17,347</w:t>
            </w:r>
          </w:p>
        </w:tc>
        <w:tc>
          <w:tcPr>
            <w:tcW w:w="1162" w:type="dxa"/>
            <w:tcBorders>
              <w:top w:val="nil"/>
              <w:bottom w:val="nil"/>
            </w:tcBorders>
            <w:vAlign w:val="center"/>
          </w:tcPr>
          <w:p w:rsidR="004B69BF" w:rsidRPr="0068216D" w:rsidRDefault="004B69BF" w:rsidP="00485109">
            <w:pPr>
              <w:adjustRightInd w:val="0"/>
              <w:snapToGrid w:val="0"/>
              <w:spacing w:beforeLines="20" w:before="48" w:afterLines="10" w:after="24" w:line="340" w:lineRule="exac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8216D">
              <w:rPr>
                <w:rFonts w:ascii="Times New Roman" w:hAnsi="Times New Roman"/>
                <w:color w:val="000000" w:themeColor="text1"/>
                <w:spacing w:val="2"/>
              </w:rPr>
              <w:t>2,812</w:t>
            </w:r>
          </w:p>
        </w:tc>
        <w:tc>
          <w:tcPr>
            <w:tcW w:w="826" w:type="dxa"/>
            <w:tcBorders>
              <w:top w:val="nil"/>
              <w:bottom w:val="nil"/>
            </w:tcBorders>
            <w:vAlign w:val="center"/>
          </w:tcPr>
          <w:p w:rsidR="004B69BF" w:rsidRPr="0068216D" w:rsidRDefault="004B69BF" w:rsidP="00485109">
            <w:pPr>
              <w:adjustRightInd w:val="0"/>
              <w:snapToGrid w:val="0"/>
              <w:spacing w:beforeLines="20" w:before="48" w:afterLines="10" w:after="24" w:line="340" w:lineRule="exact"/>
              <w:ind w:right="113"/>
              <w:jc w:val="right"/>
              <w:rPr>
                <w:rFonts w:ascii="Times New Roman" w:hAnsi="Times New Roman"/>
                <w:color w:val="000000" w:themeColor="text1"/>
              </w:rPr>
            </w:pPr>
            <w:r w:rsidRPr="0068216D">
              <w:rPr>
                <w:rFonts w:ascii="Times New Roman" w:hAnsi="Times New Roman"/>
                <w:color w:val="000000" w:themeColor="text1"/>
                <w:spacing w:val="2"/>
              </w:rPr>
              <w:t>13.9</w:t>
            </w:r>
          </w:p>
        </w:tc>
        <w:tc>
          <w:tcPr>
            <w:tcW w:w="812" w:type="dxa"/>
            <w:tcBorders>
              <w:top w:val="nil"/>
              <w:bottom w:val="nil"/>
            </w:tcBorders>
            <w:vAlign w:val="center"/>
          </w:tcPr>
          <w:p w:rsidR="004B69BF" w:rsidRPr="0068216D" w:rsidRDefault="004B69BF" w:rsidP="00485109">
            <w:pPr>
              <w:adjustRightInd w:val="0"/>
              <w:snapToGrid w:val="0"/>
              <w:spacing w:beforeLines="20" w:before="48" w:afterLines="10" w:after="24" w:line="340" w:lineRule="exac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8216D">
              <w:rPr>
                <w:rFonts w:ascii="Times New Roman" w:hAnsi="Times New Roman"/>
                <w:color w:val="000000" w:themeColor="text1"/>
                <w:spacing w:val="2"/>
              </w:rPr>
              <w:t>74.1</w:t>
            </w:r>
          </w:p>
        </w:tc>
        <w:tc>
          <w:tcPr>
            <w:tcW w:w="811" w:type="dxa"/>
            <w:tcBorders>
              <w:top w:val="nil"/>
              <w:bottom w:val="nil"/>
            </w:tcBorders>
            <w:vAlign w:val="center"/>
          </w:tcPr>
          <w:p w:rsidR="004B69BF" w:rsidRPr="0068216D" w:rsidRDefault="004B69BF" w:rsidP="00485109">
            <w:pPr>
              <w:adjustRightInd w:val="0"/>
              <w:snapToGrid w:val="0"/>
              <w:spacing w:beforeLines="20" w:before="48" w:afterLines="10" w:after="24" w:line="340" w:lineRule="exac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8216D">
              <w:rPr>
                <w:rFonts w:ascii="Times New Roman" w:hAnsi="Times New Roman"/>
                <w:color w:val="000000" w:themeColor="text1"/>
                <w:spacing w:val="2"/>
              </w:rPr>
              <w:t>12.0</w:t>
            </w:r>
          </w:p>
        </w:tc>
        <w:tc>
          <w:tcPr>
            <w:tcW w:w="1232" w:type="dxa"/>
            <w:tcBorders>
              <w:top w:val="nil"/>
              <w:bottom w:val="nil"/>
            </w:tcBorders>
            <w:vAlign w:val="center"/>
          </w:tcPr>
          <w:p w:rsidR="004B69BF" w:rsidRPr="0068216D" w:rsidRDefault="004B69BF" w:rsidP="00485109">
            <w:pPr>
              <w:adjustRightInd w:val="0"/>
              <w:snapToGrid w:val="0"/>
              <w:spacing w:beforeLines="20" w:before="48" w:afterLines="10" w:after="24" w:line="340" w:lineRule="exac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8216D">
              <w:rPr>
                <w:rFonts w:ascii="Times New Roman" w:hAnsi="Times New Roman"/>
                <w:color w:val="000000" w:themeColor="text1"/>
                <w:spacing w:val="2"/>
              </w:rPr>
              <w:t>18.8</w:t>
            </w:r>
          </w:p>
        </w:tc>
        <w:tc>
          <w:tcPr>
            <w:tcW w:w="1288" w:type="dxa"/>
            <w:tcBorders>
              <w:top w:val="nil"/>
              <w:bottom w:val="nil"/>
              <w:right w:val="nil"/>
            </w:tcBorders>
            <w:vAlign w:val="center"/>
          </w:tcPr>
          <w:p w:rsidR="004B69BF" w:rsidRPr="0068216D" w:rsidRDefault="004B69BF" w:rsidP="00485109">
            <w:pPr>
              <w:adjustRightInd w:val="0"/>
              <w:snapToGrid w:val="0"/>
              <w:spacing w:beforeLines="20" w:before="48" w:afterLines="10" w:after="24" w:line="340" w:lineRule="exac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8216D">
              <w:rPr>
                <w:rFonts w:ascii="Times New Roman" w:hAnsi="Times New Roman"/>
                <w:color w:val="000000" w:themeColor="text1"/>
                <w:spacing w:val="2"/>
              </w:rPr>
              <w:t>16.2</w:t>
            </w:r>
          </w:p>
        </w:tc>
      </w:tr>
      <w:tr w:rsidR="0068216D" w:rsidRPr="0068216D" w:rsidTr="00485109">
        <w:tc>
          <w:tcPr>
            <w:tcW w:w="798" w:type="dxa"/>
            <w:tcBorders>
              <w:top w:val="nil"/>
              <w:left w:val="nil"/>
              <w:bottom w:val="nil"/>
            </w:tcBorders>
            <w:vAlign w:val="center"/>
          </w:tcPr>
          <w:p w:rsidR="004B69BF" w:rsidRPr="0068216D" w:rsidRDefault="004B69BF" w:rsidP="00485109">
            <w:pPr>
              <w:adjustRightInd w:val="0"/>
              <w:snapToGrid w:val="0"/>
              <w:spacing w:beforeLines="20" w:before="48" w:afterLines="10" w:after="24" w:line="340" w:lineRule="exac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8216D">
              <w:rPr>
                <w:rFonts w:ascii="Times New Roman" w:hAnsi="Times New Roman"/>
                <w:color w:val="000000" w:themeColor="text1"/>
                <w:spacing w:val="2"/>
              </w:rPr>
              <w:t>104</w:t>
            </w:r>
          </w:p>
        </w:tc>
        <w:tc>
          <w:tcPr>
            <w:tcW w:w="952" w:type="dxa"/>
            <w:tcBorders>
              <w:top w:val="nil"/>
              <w:bottom w:val="nil"/>
            </w:tcBorders>
            <w:vAlign w:val="center"/>
          </w:tcPr>
          <w:p w:rsidR="004B69BF" w:rsidRPr="0068216D" w:rsidRDefault="004B69BF" w:rsidP="00485109">
            <w:pPr>
              <w:adjustRightInd w:val="0"/>
              <w:snapToGrid w:val="0"/>
              <w:spacing w:beforeLines="20" w:before="48" w:afterLines="10" w:after="24" w:line="340" w:lineRule="exac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8216D">
              <w:rPr>
                <w:rFonts w:ascii="Times New Roman" w:hAnsi="Times New Roman"/>
                <w:color w:val="000000" w:themeColor="text1"/>
                <w:spacing w:val="2"/>
              </w:rPr>
              <w:t>3,147</w:t>
            </w:r>
          </w:p>
        </w:tc>
        <w:tc>
          <w:tcPr>
            <w:tcW w:w="1092" w:type="dxa"/>
            <w:tcBorders>
              <w:top w:val="nil"/>
              <w:bottom w:val="nil"/>
            </w:tcBorders>
            <w:vAlign w:val="center"/>
          </w:tcPr>
          <w:p w:rsidR="004B69BF" w:rsidRPr="0068216D" w:rsidRDefault="004B69BF" w:rsidP="00485109">
            <w:pPr>
              <w:adjustRightInd w:val="0"/>
              <w:snapToGrid w:val="0"/>
              <w:spacing w:beforeLines="20" w:before="48" w:afterLines="10" w:after="24" w:line="340" w:lineRule="exact"/>
              <w:ind w:right="170"/>
              <w:jc w:val="right"/>
              <w:rPr>
                <w:rFonts w:ascii="Times New Roman" w:hAnsi="Times New Roman"/>
                <w:color w:val="000000" w:themeColor="text1"/>
              </w:rPr>
            </w:pPr>
            <w:r w:rsidRPr="0068216D">
              <w:rPr>
                <w:rFonts w:ascii="Times New Roman" w:hAnsi="Times New Roman"/>
                <w:color w:val="000000" w:themeColor="text1"/>
                <w:spacing w:val="2"/>
              </w:rPr>
              <w:t>17,369</w:t>
            </w:r>
          </w:p>
        </w:tc>
        <w:tc>
          <w:tcPr>
            <w:tcW w:w="1162" w:type="dxa"/>
            <w:tcBorders>
              <w:top w:val="nil"/>
              <w:bottom w:val="nil"/>
            </w:tcBorders>
            <w:vAlign w:val="center"/>
          </w:tcPr>
          <w:p w:rsidR="004B69BF" w:rsidRPr="0068216D" w:rsidRDefault="004B69BF" w:rsidP="00485109">
            <w:pPr>
              <w:adjustRightInd w:val="0"/>
              <w:snapToGrid w:val="0"/>
              <w:spacing w:beforeLines="20" w:before="48" w:afterLines="10" w:after="24" w:line="340" w:lineRule="exac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8216D">
              <w:rPr>
                <w:rFonts w:ascii="Times New Roman" w:hAnsi="Times New Roman"/>
                <w:color w:val="000000" w:themeColor="text1"/>
                <w:spacing w:val="2"/>
              </w:rPr>
              <w:t>2,943</w:t>
            </w:r>
          </w:p>
        </w:tc>
        <w:tc>
          <w:tcPr>
            <w:tcW w:w="826" w:type="dxa"/>
            <w:tcBorders>
              <w:top w:val="nil"/>
              <w:bottom w:val="nil"/>
            </w:tcBorders>
            <w:vAlign w:val="center"/>
          </w:tcPr>
          <w:p w:rsidR="004B69BF" w:rsidRPr="0068216D" w:rsidRDefault="004B69BF" w:rsidP="00485109">
            <w:pPr>
              <w:adjustRightInd w:val="0"/>
              <w:snapToGrid w:val="0"/>
              <w:spacing w:beforeLines="20" w:before="48" w:afterLines="10" w:after="24" w:line="340" w:lineRule="exact"/>
              <w:ind w:right="113"/>
              <w:jc w:val="right"/>
              <w:rPr>
                <w:rFonts w:ascii="Times New Roman" w:hAnsi="Times New Roman"/>
                <w:color w:val="000000" w:themeColor="text1"/>
              </w:rPr>
            </w:pPr>
            <w:r w:rsidRPr="0068216D">
              <w:rPr>
                <w:rFonts w:ascii="Times New Roman" w:hAnsi="Times New Roman"/>
                <w:color w:val="000000" w:themeColor="text1"/>
                <w:spacing w:val="2"/>
              </w:rPr>
              <w:t>13.4</w:t>
            </w:r>
          </w:p>
        </w:tc>
        <w:tc>
          <w:tcPr>
            <w:tcW w:w="812" w:type="dxa"/>
            <w:tcBorders>
              <w:top w:val="nil"/>
              <w:bottom w:val="nil"/>
            </w:tcBorders>
            <w:vAlign w:val="center"/>
          </w:tcPr>
          <w:p w:rsidR="004B69BF" w:rsidRPr="0068216D" w:rsidRDefault="004B69BF" w:rsidP="00485109">
            <w:pPr>
              <w:adjustRightInd w:val="0"/>
              <w:snapToGrid w:val="0"/>
              <w:spacing w:beforeLines="20" w:before="48" w:afterLines="10" w:after="24" w:line="340" w:lineRule="exac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8216D">
              <w:rPr>
                <w:rFonts w:ascii="Times New Roman" w:hAnsi="Times New Roman"/>
                <w:color w:val="000000" w:themeColor="text1"/>
                <w:spacing w:val="2"/>
              </w:rPr>
              <w:t>74.0</w:t>
            </w:r>
          </w:p>
        </w:tc>
        <w:tc>
          <w:tcPr>
            <w:tcW w:w="811" w:type="dxa"/>
            <w:tcBorders>
              <w:top w:val="nil"/>
              <w:bottom w:val="nil"/>
            </w:tcBorders>
            <w:vAlign w:val="center"/>
          </w:tcPr>
          <w:p w:rsidR="004B69BF" w:rsidRPr="0068216D" w:rsidRDefault="004B69BF" w:rsidP="00485109">
            <w:pPr>
              <w:adjustRightInd w:val="0"/>
              <w:snapToGrid w:val="0"/>
              <w:spacing w:beforeLines="20" w:before="48" w:afterLines="10" w:after="24" w:line="340" w:lineRule="exac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8216D">
              <w:rPr>
                <w:rFonts w:ascii="Times New Roman" w:hAnsi="Times New Roman"/>
                <w:color w:val="000000" w:themeColor="text1"/>
                <w:spacing w:val="2"/>
              </w:rPr>
              <w:t>12.5</w:t>
            </w:r>
          </w:p>
        </w:tc>
        <w:tc>
          <w:tcPr>
            <w:tcW w:w="1232" w:type="dxa"/>
            <w:tcBorders>
              <w:top w:val="nil"/>
              <w:bottom w:val="nil"/>
            </w:tcBorders>
            <w:vAlign w:val="center"/>
          </w:tcPr>
          <w:p w:rsidR="004B69BF" w:rsidRPr="0068216D" w:rsidRDefault="004B69BF" w:rsidP="00485109">
            <w:pPr>
              <w:adjustRightInd w:val="0"/>
              <w:snapToGrid w:val="0"/>
              <w:spacing w:beforeLines="20" w:before="48" w:afterLines="10" w:after="24" w:line="340" w:lineRule="exac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8216D">
              <w:rPr>
                <w:rFonts w:ascii="Times New Roman" w:hAnsi="Times New Roman"/>
                <w:color w:val="000000" w:themeColor="text1"/>
                <w:spacing w:val="2"/>
              </w:rPr>
              <w:t>18.1</w:t>
            </w:r>
          </w:p>
        </w:tc>
        <w:tc>
          <w:tcPr>
            <w:tcW w:w="1288" w:type="dxa"/>
            <w:tcBorders>
              <w:top w:val="nil"/>
              <w:bottom w:val="nil"/>
              <w:right w:val="nil"/>
            </w:tcBorders>
            <w:vAlign w:val="center"/>
          </w:tcPr>
          <w:p w:rsidR="004B69BF" w:rsidRPr="0068216D" w:rsidRDefault="004B69BF" w:rsidP="00485109">
            <w:pPr>
              <w:adjustRightInd w:val="0"/>
              <w:snapToGrid w:val="0"/>
              <w:spacing w:beforeLines="20" w:before="48" w:afterLines="10" w:after="24" w:line="340" w:lineRule="exac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8216D">
              <w:rPr>
                <w:rFonts w:ascii="Times New Roman" w:hAnsi="Times New Roman"/>
                <w:color w:val="000000" w:themeColor="text1"/>
                <w:spacing w:val="2"/>
              </w:rPr>
              <w:t>16.9</w:t>
            </w:r>
          </w:p>
        </w:tc>
      </w:tr>
      <w:tr w:rsidR="0068216D" w:rsidRPr="0068216D" w:rsidTr="00485109">
        <w:tc>
          <w:tcPr>
            <w:tcW w:w="798" w:type="dxa"/>
            <w:tcBorders>
              <w:top w:val="nil"/>
              <w:left w:val="nil"/>
              <w:bottom w:val="nil"/>
            </w:tcBorders>
            <w:vAlign w:val="center"/>
          </w:tcPr>
          <w:p w:rsidR="004B69BF" w:rsidRPr="0068216D" w:rsidRDefault="004B69BF" w:rsidP="00485109">
            <w:pPr>
              <w:adjustRightInd w:val="0"/>
              <w:snapToGrid w:val="0"/>
              <w:spacing w:beforeLines="20" w:before="48" w:afterLines="10" w:after="24" w:line="340" w:lineRule="exac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8216D">
              <w:rPr>
                <w:rFonts w:ascii="Times New Roman" w:hAnsi="Times New Roman"/>
                <w:color w:val="000000" w:themeColor="text1"/>
                <w:spacing w:val="2"/>
              </w:rPr>
              <w:t>105</w:t>
            </w:r>
          </w:p>
        </w:tc>
        <w:tc>
          <w:tcPr>
            <w:tcW w:w="952" w:type="dxa"/>
            <w:tcBorders>
              <w:top w:val="nil"/>
              <w:bottom w:val="nil"/>
            </w:tcBorders>
            <w:vAlign w:val="center"/>
          </w:tcPr>
          <w:p w:rsidR="004B69BF" w:rsidRPr="0068216D" w:rsidRDefault="004B69BF" w:rsidP="00485109">
            <w:pPr>
              <w:adjustRightInd w:val="0"/>
              <w:snapToGrid w:val="0"/>
              <w:spacing w:beforeLines="20" w:before="48" w:afterLines="10" w:after="24" w:line="340" w:lineRule="exac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8216D">
              <w:rPr>
                <w:rFonts w:ascii="Times New Roman" w:hAnsi="Times New Roman"/>
                <w:color w:val="000000" w:themeColor="text1"/>
                <w:spacing w:val="2"/>
              </w:rPr>
              <w:t>3,080</w:t>
            </w:r>
          </w:p>
        </w:tc>
        <w:tc>
          <w:tcPr>
            <w:tcW w:w="1092" w:type="dxa"/>
            <w:tcBorders>
              <w:top w:val="nil"/>
              <w:bottom w:val="nil"/>
            </w:tcBorders>
            <w:vAlign w:val="center"/>
          </w:tcPr>
          <w:p w:rsidR="004B69BF" w:rsidRPr="0068216D" w:rsidRDefault="004B69BF" w:rsidP="00485109">
            <w:pPr>
              <w:adjustRightInd w:val="0"/>
              <w:snapToGrid w:val="0"/>
              <w:spacing w:beforeLines="20" w:before="48" w:afterLines="10" w:after="24" w:line="340" w:lineRule="exact"/>
              <w:ind w:right="170"/>
              <w:jc w:val="right"/>
              <w:rPr>
                <w:rFonts w:ascii="Times New Roman" w:hAnsi="Times New Roman"/>
                <w:color w:val="000000" w:themeColor="text1"/>
              </w:rPr>
            </w:pPr>
            <w:r w:rsidRPr="0068216D">
              <w:rPr>
                <w:rFonts w:ascii="Times New Roman" w:hAnsi="Times New Roman"/>
                <w:color w:val="000000" w:themeColor="text1"/>
                <w:spacing w:val="2"/>
              </w:rPr>
              <w:t>17,296</w:t>
            </w:r>
          </w:p>
        </w:tc>
        <w:tc>
          <w:tcPr>
            <w:tcW w:w="1162" w:type="dxa"/>
            <w:tcBorders>
              <w:top w:val="nil"/>
              <w:bottom w:val="nil"/>
            </w:tcBorders>
            <w:vAlign w:val="center"/>
          </w:tcPr>
          <w:p w:rsidR="004B69BF" w:rsidRPr="0068216D" w:rsidRDefault="004B69BF" w:rsidP="00485109">
            <w:pPr>
              <w:adjustRightInd w:val="0"/>
              <w:snapToGrid w:val="0"/>
              <w:spacing w:beforeLines="20" w:before="48" w:afterLines="10" w:after="24" w:line="340" w:lineRule="exac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8216D">
              <w:rPr>
                <w:rFonts w:ascii="Times New Roman" w:hAnsi="Times New Roman"/>
                <w:color w:val="000000" w:themeColor="text1"/>
                <w:spacing w:val="2"/>
              </w:rPr>
              <w:t>3,115</w:t>
            </w:r>
          </w:p>
        </w:tc>
        <w:tc>
          <w:tcPr>
            <w:tcW w:w="826" w:type="dxa"/>
            <w:tcBorders>
              <w:top w:val="nil"/>
              <w:bottom w:val="nil"/>
            </w:tcBorders>
            <w:vAlign w:val="center"/>
          </w:tcPr>
          <w:p w:rsidR="004B69BF" w:rsidRPr="0068216D" w:rsidRDefault="004B69BF" w:rsidP="00485109">
            <w:pPr>
              <w:adjustRightInd w:val="0"/>
              <w:snapToGrid w:val="0"/>
              <w:spacing w:beforeLines="20" w:before="48" w:afterLines="10" w:after="24" w:line="340" w:lineRule="exact"/>
              <w:ind w:right="113"/>
              <w:jc w:val="right"/>
              <w:rPr>
                <w:rFonts w:ascii="Times New Roman" w:hAnsi="Times New Roman"/>
                <w:color w:val="000000" w:themeColor="text1"/>
              </w:rPr>
            </w:pPr>
            <w:r w:rsidRPr="0068216D">
              <w:rPr>
                <w:rFonts w:ascii="Times New Roman" w:hAnsi="Times New Roman"/>
                <w:color w:val="000000" w:themeColor="text1"/>
                <w:spacing w:val="2"/>
              </w:rPr>
              <w:t>13.1</w:t>
            </w:r>
          </w:p>
        </w:tc>
        <w:tc>
          <w:tcPr>
            <w:tcW w:w="812" w:type="dxa"/>
            <w:tcBorders>
              <w:top w:val="nil"/>
              <w:bottom w:val="nil"/>
            </w:tcBorders>
            <w:vAlign w:val="center"/>
          </w:tcPr>
          <w:p w:rsidR="004B69BF" w:rsidRPr="0068216D" w:rsidRDefault="004B69BF" w:rsidP="00485109">
            <w:pPr>
              <w:adjustRightInd w:val="0"/>
              <w:snapToGrid w:val="0"/>
              <w:spacing w:beforeLines="20" w:before="48" w:afterLines="10" w:after="24" w:line="340" w:lineRule="exac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8216D">
              <w:rPr>
                <w:rFonts w:ascii="Times New Roman" w:hAnsi="Times New Roman"/>
                <w:color w:val="000000" w:themeColor="text1"/>
                <w:spacing w:val="2"/>
              </w:rPr>
              <w:t>73.6</w:t>
            </w:r>
          </w:p>
        </w:tc>
        <w:tc>
          <w:tcPr>
            <w:tcW w:w="811" w:type="dxa"/>
            <w:tcBorders>
              <w:top w:val="nil"/>
              <w:bottom w:val="nil"/>
            </w:tcBorders>
            <w:vAlign w:val="center"/>
          </w:tcPr>
          <w:p w:rsidR="004B69BF" w:rsidRPr="0068216D" w:rsidRDefault="004B69BF" w:rsidP="00485109">
            <w:pPr>
              <w:adjustRightInd w:val="0"/>
              <w:snapToGrid w:val="0"/>
              <w:spacing w:beforeLines="20" w:before="48" w:afterLines="10" w:after="24" w:line="340" w:lineRule="exac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8216D">
              <w:rPr>
                <w:rFonts w:ascii="Times New Roman" w:hAnsi="Times New Roman"/>
                <w:color w:val="000000" w:themeColor="text1"/>
                <w:spacing w:val="2"/>
              </w:rPr>
              <w:t>13.3</w:t>
            </w:r>
          </w:p>
        </w:tc>
        <w:tc>
          <w:tcPr>
            <w:tcW w:w="1232" w:type="dxa"/>
            <w:tcBorders>
              <w:top w:val="nil"/>
              <w:bottom w:val="nil"/>
            </w:tcBorders>
            <w:vAlign w:val="center"/>
          </w:tcPr>
          <w:p w:rsidR="004B69BF" w:rsidRPr="0068216D" w:rsidRDefault="004B69BF" w:rsidP="00485109">
            <w:pPr>
              <w:adjustRightInd w:val="0"/>
              <w:snapToGrid w:val="0"/>
              <w:spacing w:beforeLines="20" w:before="48" w:afterLines="10" w:after="24" w:line="340" w:lineRule="exac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8216D">
              <w:rPr>
                <w:rFonts w:ascii="Times New Roman" w:hAnsi="Times New Roman"/>
                <w:color w:val="000000" w:themeColor="text1"/>
                <w:spacing w:val="2"/>
              </w:rPr>
              <w:t>17.8</w:t>
            </w:r>
          </w:p>
        </w:tc>
        <w:tc>
          <w:tcPr>
            <w:tcW w:w="1288" w:type="dxa"/>
            <w:tcBorders>
              <w:top w:val="nil"/>
              <w:bottom w:val="nil"/>
              <w:right w:val="nil"/>
            </w:tcBorders>
            <w:vAlign w:val="center"/>
          </w:tcPr>
          <w:p w:rsidR="004B69BF" w:rsidRPr="0068216D" w:rsidRDefault="004B69BF" w:rsidP="00485109">
            <w:pPr>
              <w:adjustRightInd w:val="0"/>
              <w:snapToGrid w:val="0"/>
              <w:spacing w:beforeLines="20" w:before="48" w:afterLines="10" w:after="24" w:line="340" w:lineRule="exac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8216D">
              <w:rPr>
                <w:rFonts w:ascii="Times New Roman" w:hAnsi="Times New Roman"/>
                <w:color w:val="000000" w:themeColor="text1"/>
                <w:spacing w:val="2"/>
              </w:rPr>
              <w:t>18.0</w:t>
            </w:r>
          </w:p>
        </w:tc>
      </w:tr>
      <w:tr w:rsidR="0068216D" w:rsidRPr="0068216D" w:rsidTr="00485109">
        <w:tc>
          <w:tcPr>
            <w:tcW w:w="798" w:type="dxa"/>
            <w:tcBorders>
              <w:top w:val="nil"/>
              <w:left w:val="nil"/>
              <w:bottom w:val="nil"/>
            </w:tcBorders>
            <w:vAlign w:val="center"/>
          </w:tcPr>
          <w:p w:rsidR="004B69BF" w:rsidRPr="0068216D" w:rsidRDefault="004B69BF" w:rsidP="00485109">
            <w:pPr>
              <w:adjustRightInd w:val="0"/>
              <w:snapToGrid w:val="0"/>
              <w:spacing w:beforeLines="20" w:before="48" w:afterLines="10" w:after="24" w:line="340" w:lineRule="exac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8216D">
              <w:rPr>
                <w:rFonts w:ascii="Times New Roman" w:hAnsi="Times New Roman"/>
                <w:color w:val="000000" w:themeColor="text1"/>
                <w:spacing w:val="2"/>
              </w:rPr>
              <w:t>114</w:t>
            </w:r>
          </w:p>
        </w:tc>
        <w:tc>
          <w:tcPr>
            <w:tcW w:w="952" w:type="dxa"/>
            <w:tcBorders>
              <w:top w:val="nil"/>
              <w:bottom w:val="nil"/>
            </w:tcBorders>
            <w:vAlign w:val="center"/>
          </w:tcPr>
          <w:p w:rsidR="004B69BF" w:rsidRPr="0068216D" w:rsidRDefault="004B69BF" w:rsidP="00485109">
            <w:pPr>
              <w:adjustRightInd w:val="0"/>
              <w:snapToGrid w:val="0"/>
              <w:spacing w:beforeLines="20" w:before="48" w:afterLines="10" w:after="24" w:line="340" w:lineRule="exac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8216D">
              <w:rPr>
                <w:rFonts w:ascii="Times New Roman" w:hAnsi="Times New Roman"/>
                <w:color w:val="000000" w:themeColor="text1"/>
                <w:spacing w:val="2"/>
              </w:rPr>
              <w:t>2,807</w:t>
            </w:r>
          </w:p>
        </w:tc>
        <w:tc>
          <w:tcPr>
            <w:tcW w:w="1092" w:type="dxa"/>
            <w:tcBorders>
              <w:top w:val="nil"/>
              <w:bottom w:val="nil"/>
            </w:tcBorders>
            <w:vAlign w:val="center"/>
          </w:tcPr>
          <w:p w:rsidR="004B69BF" w:rsidRPr="0068216D" w:rsidRDefault="004B69BF" w:rsidP="00485109">
            <w:pPr>
              <w:adjustRightInd w:val="0"/>
              <w:snapToGrid w:val="0"/>
              <w:spacing w:beforeLines="20" w:before="48" w:afterLines="10" w:after="24" w:line="340" w:lineRule="exact"/>
              <w:ind w:right="170"/>
              <w:jc w:val="right"/>
              <w:rPr>
                <w:rFonts w:ascii="Times New Roman" w:hAnsi="Times New Roman"/>
                <w:color w:val="000000" w:themeColor="text1"/>
              </w:rPr>
            </w:pPr>
            <w:r w:rsidRPr="0068216D">
              <w:rPr>
                <w:rFonts w:ascii="Times New Roman" w:hAnsi="Times New Roman"/>
                <w:color w:val="000000" w:themeColor="text1"/>
                <w:spacing w:val="2"/>
              </w:rPr>
              <w:t>15,989</w:t>
            </w:r>
          </w:p>
        </w:tc>
        <w:tc>
          <w:tcPr>
            <w:tcW w:w="1162" w:type="dxa"/>
            <w:tcBorders>
              <w:top w:val="nil"/>
              <w:bottom w:val="nil"/>
            </w:tcBorders>
            <w:vAlign w:val="center"/>
          </w:tcPr>
          <w:p w:rsidR="004B69BF" w:rsidRPr="0068216D" w:rsidRDefault="004B69BF" w:rsidP="00485109">
            <w:pPr>
              <w:adjustRightInd w:val="0"/>
              <w:snapToGrid w:val="0"/>
              <w:spacing w:beforeLines="20" w:before="48" w:afterLines="10" w:after="24" w:line="340" w:lineRule="exac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8216D">
              <w:rPr>
                <w:rFonts w:ascii="Times New Roman" w:hAnsi="Times New Roman"/>
                <w:color w:val="000000" w:themeColor="text1"/>
                <w:spacing w:val="2"/>
              </w:rPr>
              <w:t>4,725</w:t>
            </w:r>
          </w:p>
        </w:tc>
        <w:tc>
          <w:tcPr>
            <w:tcW w:w="826" w:type="dxa"/>
            <w:tcBorders>
              <w:top w:val="nil"/>
              <w:bottom w:val="nil"/>
            </w:tcBorders>
            <w:vAlign w:val="center"/>
          </w:tcPr>
          <w:p w:rsidR="004B69BF" w:rsidRPr="0068216D" w:rsidRDefault="004B69BF" w:rsidP="00485109">
            <w:pPr>
              <w:adjustRightInd w:val="0"/>
              <w:snapToGrid w:val="0"/>
              <w:spacing w:beforeLines="20" w:before="48" w:afterLines="10" w:after="24" w:line="340" w:lineRule="exact"/>
              <w:ind w:right="113"/>
              <w:jc w:val="right"/>
              <w:rPr>
                <w:rFonts w:ascii="Times New Roman" w:hAnsi="Times New Roman"/>
                <w:color w:val="000000" w:themeColor="text1"/>
              </w:rPr>
            </w:pPr>
            <w:r w:rsidRPr="0068216D">
              <w:rPr>
                <w:rFonts w:ascii="Times New Roman" w:hAnsi="Times New Roman"/>
                <w:color w:val="000000" w:themeColor="text1"/>
                <w:spacing w:val="2"/>
              </w:rPr>
              <w:t>11.9</w:t>
            </w:r>
          </w:p>
        </w:tc>
        <w:tc>
          <w:tcPr>
            <w:tcW w:w="812" w:type="dxa"/>
            <w:tcBorders>
              <w:top w:val="nil"/>
              <w:bottom w:val="nil"/>
            </w:tcBorders>
            <w:vAlign w:val="center"/>
          </w:tcPr>
          <w:p w:rsidR="004B69BF" w:rsidRPr="0068216D" w:rsidRDefault="004B69BF" w:rsidP="00485109">
            <w:pPr>
              <w:adjustRightInd w:val="0"/>
              <w:snapToGrid w:val="0"/>
              <w:spacing w:beforeLines="20" w:before="48" w:afterLines="10" w:after="24" w:line="340" w:lineRule="exac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8216D">
              <w:rPr>
                <w:rFonts w:ascii="Times New Roman" w:hAnsi="Times New Roman"/>
                <w:color w:val="000000" w:themeColor="text1"/>
                <w:spacing w:val="2"/>
              </w:rPr>
              <w:t>68.0</w:t>
            </w:r>
          </w:p>
        </w:tc>
        <w:tc>
          <w:tcPr>
            <w:tcW w:w="811" w:type="dxa"/>
            <w:tcBorders>
              <w:top w:val="nil"/>
              <w:bottom w:val="nil"/>
            </w:tcBorders>
            <w:vAlign w:val="center"/>
          </w:tcPr>
          <w:p w:rsidR="004B69BF" w:rsidRPr="0068216D" w:rsidRDefault="004B69BF" w:rsidP="00485109">
            <w:pPr>
              <w:adjustRightInd w:val="0"/>
              <w:snapToGrid w:val="0"/>
              <w:spacing w:beforeLines="20" w:before="48" w:afterLines="10" w:after="24" w:line="340" w:lineRule="exac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8216D">
              <w:rPr>
                <w:rFonts w:ascii="Times New Roman" w:hAnsi="Times New Roman"/>
                <w:color w:val="000000" w:themeColor="text1"/>
                <w:spacing w:val="2"/>
              </w:rPr>
              <w:t>20.1</w:t>
            </w:r>
          </w:p>
        </w:tc>
        <w:tc>
          <w:tcPr>
            <w:tcW w:w="1232" w:type="dxa"/>
            <w:tcBorders>
              <w:top w:val="nil"/>
              <w:bottom w:val="nil"/>
            </w:tcBorders>
            <w:vAlign w:val="center"/>
          </w:tcPr>
          <w:p w:rsidR="004B69BF" w:rsidRPr="0068216D" w:rsidRDefault="004B69BF" w:rsidP="00485109">
            <w:pPr>
              <w:adjustRightInd w:val="0"/>
              <w:snapToGrid w:val="0"/>
              <w:spacing w:beforeLines="20" w:before="48" w:afterLines="10" w:after="24" w:line="340" w:lineRule="exac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8216D">
              <w:rPr>
                <w:rFonts w:ascii="Times New Roman" w:hAnsi="Times New Roman"/>
                <w:color w:val="000000" w:themeColor="text1"/>
                <w:spacing w:val="2"/>
              </w:rPr>
              <w:t>17.6</w:t>
            </w:r>
          </w:p>
        </w:tc>
        <w:tc>
          <w:tcPr>
            <w:tcW w:w="1288" w:type="dxa"/>
            <w:tcBorders>
              <w:top w:val="nil"/>
              <w:bottom w:val="nil"/>
              <w:right w:val="nil"/>
            </w:tcBorders>
            <w:vAlign w:val="center"/>
          </w:tcPr>
          <w:p w:rsidR="004B69BF" w:rsidRPr="0068216D" w:rsidRDefault="004B69BF" w:rsidP="00485109">
            <w:pPr>
              <w:adjustRightInd w:val="0"/>
              <w:snapToGrid w:val="0"/>
              <w:spacing w:beforeLines="20" w:before="48" w:afterLines="10" w:after="24" w:line="340" w:lineRule="exac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8216D">
              <w:rPr>
                <w:rFonts w:ascii="Times New Roman" w:hAnsi="Times New Roman"/>
                <w:color w:val="000000" w:themeColor="text1"/>
                <w:spacing w:val="2"/>
              </w:rPr>
              <w:t>29.6</w:t>
            </w:r>
          </w:p>
        </w:tc>
      </w:tr>
      <w:tr w:rsidR="0068216D" w:rsidRPr="0068216D" w:rsidTr="00485109">
        <w:tc>
          <w:tcPr>
            <w:tcW w:w="798" w:type="dxa"/>
            <w:tcBorders>
              <w:top w:val="nil"/>
              <w:left w:val="nil"/>
              <w:bottom w:val="nil"/>
            </w:tcBorders>
            <w:vAlign w:val="center"/>
          </w:tcPr>
          <w:p w:rsidR="004B69BF" w:rsidRPr="0068216D" w:rsidRDefault="004B69BF" w:rsidP="00485109">
            <w:pPr>
              <w:adjustRightInd w:val="0"/>
              <w:snapToGrid w:val="0"/>
              <w:spacing w:beforeLines="20" w:before="48" w:afterLines="10" w:after="24" w:line="340" w:lineRule="exac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8216D">
              <w:rPr>
                <w:rFonts w:ascii="Times New Roman" w:hAnsi="Times New Roman"/>
                <w:color w:val="000000" w:themeColor="text1"/>
                <w:spacing w:val="2"/>
              </w:rPr>
              <w:t>119</w:t>
            </w:r>
          </w:p>
        </w:tc>
        <w:tc>
          <w:tcPr>
            <w:tcW w:w="952" w:type="dxa"/>
            <w:tcBorders>
              <w:top w:val="nil"/>
              <w:bottom w:val="nil"/>
            </w:tcBorders>
            <w:vAlign w:val="center"/>
          </w:tcPr>
          <w:p w:rsidR="004B69BF" w:rsidRPr="0068216D" w:rsidRDefault="004B69BF" w:rsidP="00485109">
            <w:pPr>
              <w:adjustRightInd w:val="0"/>
              <w:snapToGrid w:val="0"/>
              <w:spacing w:beforeLines="20" w:before="48" w:afterLines="10" w:after="24" w:line="340" w:lineRule="exac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8216D">
              <w:rPr>
                <w:rFonts w:ascii="Times New Roman" w:hAnsi="Times New Roman"/>
                <w:color w:val="000000" w:themeColor="text1"/>
                <w:spacing w:val="2"/>
              </w:rPr>
              <w:t>2,611</w:t>
            </w:r>
          </w:p>
        </w:tc>
        <w:tc>
          <w:tcPr>
            <w:tcW w:w="1092" w:type="dxa"/>
            <w:tcBorders>
              <w:top w:val="nil"/>
              <w:bottom w:val="nil"/>
            </w:tcBorders>
            <w:vAlign w:val="center"/>
          </w:tcPr>
          <w:p w:rsidR="004B69BF" w:rsidRPr="0068216D" w:rsidRDefault="004B69BF" w:rsidP="00485109">
            <w:pPr>
              <w:adjustRightInd w:val="0"/>
              <w:snapToGrid w:val="0"/>
              <w:spacing w:beforeLines="20" w:before="48" w:afterLines="10" w:after="24" w:line="340" w:lineRule="exact"/>
              <w:ind w:right="170"/>
              <w:jc w:val="right"/>
              <w:rPr>
                <w:rFonts w:ascii="Times New Roman" w:hAnsi="Times New Roman"/>
                <w:color w:val="000000" w:themeColor="text1"/>
              </w:rPr>
            </w:pPr>
            <w:r w:rsidRPr="0068216D">
              <w:rPr>
                <w:rFonts w:ascii="Times New Roman" w:hAnsi="Times New Roman"/>
                <w:color w:val="000000" w:themeColor="text1"/>
                <w:spacing w:val="2"/>
              </w:rPr>
              <w:t>15,103</w:t>
            </w:r>
          </w:p>
        </w:tc>
        <w:tc>
          <w:tcPr>
            <w:tcW w:w="1162" w:type="dxa"/>
            <w:tcBorders>
              <w:top w:val="nil"/>
              <w:bottom w:val="nil"/>
            </w:tcBorders>
            <w:vAlign w:val="center"/>
          </w:tcPr>
          <w:p w:rsidR="004B69BF" w:rsidRPr="0068216D" w:rsidRDefault="004B69BF" w:rsidP="00485109">
            <w:pPr>
              <w:adjustRightInd w:val="0"/>
              <w:snapToGrid w:val="0"/>
              <w:spacing w:beforeLines="20" w:before="48" w:afterLines="10" w:after="24" w:line="340" w:lineRule="exac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8216D">
              <w:rPr>
                <w:rFonts w:ascii="Times New Roman" w:hAnsi="Times New Roman"/>
                <w:color w:val="000000" w:themeColor="text1"/>
                <w:spacing w:val="2"/>
              </w:rPr>
              <w:t>5,613</w:t>
            </w:r>
          </w:p>
        </w:tc>
        <w:tc>
          <w:tcPr>
            <w:tcW w:w="826" w:type="dxa"/>
            <w:tcBorders>
              <w:top w:val="nil"/>
              <w:bottom w:val="nil"/>
            </w:tcBorders>
            <w:vAlign w:val="center"/>
          </w:tcPr>
          <w:p w:rsidR="004B69BF" w:rsidRPr="0068216D" w:rsidRDefault="004B69BF" w:rsidP="00485109">
            <w:pPr>
              <w:adjustRightInd w:val="0"/>
              <w:snapToGrid w:val="0"/>
              <w:spacing w:beforeLines="20" w:before="48" w:afterLines="10" w:after="24" w:line="340" w:lineRule="exact"/>
              <w:ind w:right="113"/>
              <w:jc w:val="right"/>
              <w:rPr>
                <w:rFonts w:ascii="Times New Roman" w:hAnsi="Times New Roman"/>
                <w:color w:val="000000" w:themeColor="text1"/>
              </w:rPr>
            </w:pPr>
            <w:r w:rsidRPr="0068216D">
              <w:rPr>
                <w:rFonts w:ascii="Times New Roman" w:hAnsi="Times New Roman"/>
                <w:color w:val="000000" w:themeColor="text1"/>
                <w:spacing w:val="2"/>
              </w:rPr>
              <w:t>11.2</w:t>
            </w:r>
          </w:p>
        </w:tc>
        <w:tc>
          <w:tcPr>
            <w:tcW w:w="812" w:type="dxa"/>
            <w:tcBorders>
              <w:top w:val="nil"/>
              <w:bottom w:val="nil"/>
            </w:tcBorders>
            <w:vAlign w:val="center"/>
          </w:tcPr>
          <w:p w:rsidR="004B69BF" w:rsidRPr="0068216D" w:rsidRDefault="004B69BF" w:rsidP="00485109">
            <w:pPr>
              <w:adjustRightInd w:val="0"/>
              <w:snapToGrid w:val="0"/>
              <w:spacing w:beforeLines="20" w:before="48" w:afterLines="10" w:after="24" w:line="340" w:lineRule="exac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8216D">
              <w:rPr>
                <w:rFonts w:ascii="Times New Roman" w:hAnsi="Times New Roman"/>
                <w:color w:val="000000" w:themeColor="text1"/>
                <w:spacing w:val="2"/>
              </w:rPr>
              <w:t>64.7</w:t>
            </w:r>
          </w:p>
        </w:tc>
        <w:tc>
          <w:tcPr>
            <w:tcW w:w="811" w:type="dxa"/>
            <w:tcBorders>
              <w:top w:val="nil"/>
              <w:bottom w:val="nil"/>
            </w:tcBorders>
            <w:vAlign w:val="center"/>
          </w:tcPr>
          <w:p w:rsidR="004B69BF" w:rsidRPr="0068216D" w:rsidRDefault="004B69BF" w:rsidP="00485109">
            <w:pPr>
              <w:adjustRightInd w:val="0"/>
              <w:snapToGrid w:val="0"/>
              <w:spacing w:beforeLines="20" w:before="48" w:afterLines="10" w:after="24" w:line="340" w:lineRule="exac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8216D">
              <w:rPr>
                <w:rFonts w:ascii="Times New Roman" w:hAnsi="Times New Roman"/>
                <w:color w:val="000000" w:themeColor="text1"/>
                <w:spacing w:val="2"/>
              </w:rPr>
              <w:t>24.1</w:t>
            </w:r>
          </w:p>
        </w:tc>
        <w:tc>
          <w:tcPr>
            <w:tcW w:w="1232" w:type="dxa"/>
            <w:tcBorders>
              <w:top w:val="nil"/>
              <w:bottom w:val="nil"/>
            </w:tcBorders>
            <w:vAlign w:val="center"/>
          </w:tcPr>
          <w:p w:rsidR="004B69BF" w:rsidRPr="0068216D" w:rsidRDefault="004B69BF" w:rsidP="00485109">
            <w:pPr>
              <w:adjustRightInd w:val="0"/>
              <w:snapToGrid w:val="0"/>
              <w:spacing w:beforeLines="20" w:before="48" w:afterLines="10" w:after="24" w:line="340" w:lineRule="exac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8216D">
              <w:rPr>
                <w:rFonts w:ascii="Times New Roman" w:hAnsi="Times New Roman"/>
                <w:color w:val="000000" w:themeColor="text1"/>
                <w:spacing w:val="2"/>
              </w:rPr>
              <w:t>17.3</w:t>
            </w:r>
          </w:p>
        </w:tc>
        <w:tc>
          <w:tcPr>
            <w:tcW w:w="1288" w:type="dxa"/>
            <w:tcBorders>
              <w:top w:val="nil"/>
              <w:bottom w:val="nil"/>
              <w:right w:val="nil"/>
            </w:tcBorders>
            <w:vAlign w:val="center"/>
          </w:tcPr>
          <w:p w:rsidR="004B69BF" w:rsidRPr="0068216D" w:rsidRDefault="004B69BF" w:rsidP="00485109">
            <w:pPr>
              <w:adjustRightInd w:val="0"/>
              <w:snapToGrid w:val="0"/>
              <w:spacing w:beforeLines="20" w:before="48" w:afterLines="10" w:after="24" w:line="340" w:lineRule="exac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8216D">
              <w:rPr>
                <w:rFonts w:ascii="Times New Roman" w:hAnsi="Times New Roman"/>
                <w:color w:val="000000" w:themeColor="text1"/>
                <w:spacing w:val="2"/>
              </w:rPr>
              <w:t>37.2</w:t>
            </w:r>
          </w:p>
        </w:tc>
      </w:tr>
      <w:tr w:rsidR="0068216D" w:rsidRPr="0068216D" w:rsidTr="00485109">
        <w:tc>
          <w:tcPr>
            <w:tcW w:w="798" w:type="dxa"/>
            <w:tcBorders>
              <w:top w:val="nil"/>
              <w:left w:val="nil"/>
              <w:bottom w:val="nil"/>
            </w:tcBorders>
            <w:vAlign w:val="center"/>
          </w:tcPr>
          <w:p w:rsidR="004B69BF" w:rsidRPr="0068216D" w:rsidRDefault="004B69BF" w:rsidP="00485109">
            <w:pPr>
              <w:adjustRightInd w:val="0"/>
              <w:snapToGrid w:val="0"/>
              <w:spacing w:beforeLines="20" w:before="48" w:afterLines="10" w:after="24" w:line="340" w:lineRule="exac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8216D">
              <w:rPr>
                <w:rFonts w:ascii="Times New Roman" w:hAnsi="Times New Roman"/>
                <w:color w:val="000000" w:themeColor="text1"/>
                <w:spacing w:val="2"/>
              </w:rPr>
              <w:t>124</w:t>
            </w:r>
          </w:p>
        </w:tc>
        <w:tc>
          <w:tcPr>
            <w:tcW w:w="952" w:type="dxa"/>
            <w:tcBorders>
              <w:top w:val="nil"/>
              <w:bottom w:val="nil"/>
            </w:tcBorders>
            <w:vAlign w:val="center"/>
          </w:tcPr>
          <w:p w:rsidR="004B69BF" w:rsidRPr="0068216D" w:rsidRDefault="004B69BF" w:rsidP="00485109">
            <w:pPr>
              <w:adjustRightInd w:val="0"/>
              <w:snapToGrid w:val="0"/>
              <w:spacing w:beforeLines="20" w:before="48" w:afterLines="10" w:after="24" w:line="340" w:lineRule="exac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8216D">
              <w:rPr>
                <w:rFonts w:ascii="Times New Roman" w:hAnsi="Times New Roman"/>
                <w:color w:val="000000" w:themeColor="text1"/>
                <w:spacing w:val="2"/>
              </w:rPr>
              <w:t>2,440</w:t>
            </w:r>
          </w:p>
        </w:tc>
        <w:tc>
          <w:tcPr>
            <w:tcW w:w="1092" w:type="dxa"/>
            <w:tcBorders>
              <w:top w:val="nil"/>
              <w:bottom w:val="nil"/>
            </w:tcBorders>
            <w:vAlign w:val="center"/>
          </w:tcPr>
          <w:p w:rsidR="004B69BF" w:rsidRPr="0068216D" w:rsidRDefault="004B69BF" w:rsidP="00485109">
            <w:pPr>
              <w:adjustRightInd w:val="0"/>
              <w:snapToGrid w:val="0"/>
              <w:spacing w:beforeLines="20" w:before="48" w:afterLines="10" w:after="24" w:line="340" w:lineRule="exact"/>
              <w:ind w:right="170"/>
              <w:jc w:val="right"/>
              <w:rPr>
                <w:rFonts w:ascii="Times New Roman" w:eastAsia="標楷體" w:hAnsi="Times New Roman"/>
                <w:color w:val="000000" w:themeColor="text1"/>
              </w:rPr>
            </w:pPr>
            <w:r w:rsidRPr="0068216D">
              <w:rPr>
                <w:rFonts w:ascii="Times New Roman" w:eastAsia="標楷體" w:hAnsi="Times New Roman"/>
                <w:color w:val="000000" w:themeColor="text1"/>
                <w:spacing w:val="2"/>
              </w:rPr>
              <w:t>14,179</w:t>
            </w:r>
          </w:p>
        </w:tc>
        <w:tc>
          <w:tcPr>
            <w:tcW w:w="1162" w:type="dxa"/>
            <w:tcBorders>
              <w:top w:val="nil"/>
              <w:bottom w:val="nil"/>
            </w:tcBorders>
            <w:vAlign w:val="center"/>
          </w:tcPr>
          <w:p w:rsidR="004B69BF" w:rsidRPr="0068216D" w:rsidRDefault="004B69BF" w:rsidP="00485109">
            <w:pPr>
              <w:adjustRightInd w:val="0"/>
              <w:snapToGrid w:val="0"/>
              <w:spacing w:beforeLines="20" w:before="48" w:afterLines="10" w:after="24" w:line="340" w:lineRule="exac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8216D">
              <w:rPr>
                <w:rFonts w:ascii="Times New Roman" w:hAnsi="Times New Roman"/>
                <w:color w:val="000000" w:themeColor="text1"/>
                <w:spacing w:val="2"/>
              </w:rPr>
              <w:t>6,297</w:t>
            </w:r>
          </w:p>
        </w:tc>
        <w:tc>
          <w:tcPr>
            <w:tcW w:w="826" w:type="dxa"/>
            <w:tcBorders>
              <w:top w:val="nil"/>
              <w:bottom w:val="nil"/>
            </w:tcBorders>
            <w:vAlign w:val="center"/>
          </w:tcPr>
          <w:p w:rsidR="004B69BF" w:rsidRPr="0068216D" w:rsidRDefault="004B69BF" w:rsidP="00485109">
            <w:pPr>
              <w:adjustRightInd w:val="0"/>
              <w:snapToGrid w:val="0"/>
              <w:spacing w:beforeLines="20" w:before="48" w:afterLines="10" w:after="24" w:line="340" w:lineRule="exact"/>
              <w:ind w:right="113"/>
              <w:jc w:val="right"/>
              <w:rPr>
                <w:rFonts w:ascii="Times New Roman" w:hAnsi="Times New Roman"/>
                <w:color w:val="000000" w:themeColor="text1"/>
              </w:rPr>
            </w:pPr>
            <w:r w:rsidRPr="0068216D">
              <w:rPr>
                <w:rFonts w:ascii="Times New Roman" w:hAnsi="Times New Roman"/>
                <w:color w:val="000000" w:themeColor="text1"/>
              </w:rPr>
              <w:t>10.6</w:t>
            </w:r>
          </w:p>
        </w:tc>
        <w:tc>
          <w:tcPr>
            <w:tcW w:w="812" w:type="dxa"/>
            <w:tcBorders>
              <w:top w:val="nil"/>
              <w:bottom w:val="nil"/>
            </w:tcBorders>
            <w:vAlign w:val="center"/>
          </w:tcPr>
          <w:p w:rsidR="004B69BF" w:rsidRPr="0068216D" w:rsidRDefault="004B69BF" w:rsidP="00485109">
            <w:pPr>
              <w:adjustRightInd w:val="0"/>
              <w:snapToGrid w:val="0"/>
              <w:spacing w:beforeLines="20" w:before="48" w:afterLines="10" w:after="24" w:line="340" w:lineRule="exac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8216D">
              <w:rPr>
                <w:rFonts w:ascii="Times New Roman" w:hAnsi="Times New Roman"/>
                <w:color w:val="000000" w:themeColor="text1"/>
              </w:rPr>
              <w:t>61.9</w:t>
            </w:r>
          </w:p>
        </w:tc>
        <w:tc>
          <w:tcPr>
            <w:tcW w:w="811" w:type="dxa"/>
            <w:tcBorders>
              <w:top w:val="nil"/>
              <w:bottom w:val="nil"/>
            </w:tcBorders>
            <w:vAlign w:val="center"/>
          </w:tcPr>
          <w:p w:rsidR="004B69BF" w:rsidRPr="0068216D" w:rsidRDefault="004B69BF" w:rsidP="00485109">
            <w:pPr>
              <w:adjustRightInd w:val="0"/>
              <w:snapToGrid w:val="0"/>
              <w:spacing w:beforeLines="20" w:before="48" w:afterLines="10" w:after="24" w:line="340" w:lineRule="exac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8216D">
              <w:rPr>
                <w:rFonts w:ascii="Times New Roman" w:hAnsi="Times New Roman"/>
                <w:color w:val="000000" w:themeColor="text1"/>
              </w:rPr>
              <w:t>27.5</w:t>
            </w:r>
          </w:p>
        </w:tc>
        <w:tc>
          <w:tcPr>
            <w:tcW w:w="1232" w:type="dxa"/>
            <w:tcBorders>
              <w:top w:val="nil"/>
              <w:bottom w:val="nil"/>
            </w:tcBorders>
            <w:vAlign w:val="center"/>
          </w:tcPr>
          <w:p w:rsidR="004B69BF" w:rsidRPr="0068216D" w:rsidRDefault="004B69BF" w:rsidP="00485109">
            <w:pPr>
              <w:adjustRightInd w:val="0"/>
              <w:snapToGrid w:val="0"/>
              <w:spacing w:beforeLines="20" w:before="48" w:afterLines="10" w:after="24" w:line="340" w:lineRule="exac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8216D">
              <w:rPr>
                <w:rFonts w:ascii="Times New Roman" w:hAnsi="Times New Roman"/>
                <w:color w:val="000000" w:themeColor="text1"/>
              </w:rPr>
              <w:t>17.2</w:t>
            </w:r>
          </w:p>
        </w:tc>
        <w:tc>
          <w:tcPr>
            <w:tcW w:w="1288" w:type="dxa"/>
            <w:tcBorders>
              <w:top w:val="nil"/>
              <w:bottom w:val="nil"/>
              <w:right w:val="nil"/>
            </w:tcBorders>
            <w:vAlign w:val="center"/>
          </w:tcPr>
          <w:p w:rsidR="004B69BF" w:rsidRPr="0068216D" w:rsidRDefault="004B69BF" w:rsidP="00485109">
            <w:pPr>
              <w:adjustRightInd w:val="0"/>
              <w:snapToGrid w:val="0"/>
              <w:spacing w:beforeLines="20" w:before="48" w:afterLines="10" w:after="24" w:line="340" w:lineRule="exac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8216D">
              <w:rPr>
                <w:rFonts w:ascii="Times New Roman" w:hAnsi="Times New Roman"/>
                <w:color w:val="000000" w:themeColor="text1"/>
              </w:rPr>
              <w:t>44.4</w:t>
            </w:r>
          </w:p>
        </w:tc>
      </w:tr>
      <w:tr w:rsidR="0068216D" w:rsidRPr="0068216D" w:rsidTr="00485109">
        <w:tc>
          <w:tcPr>
            <w:tcW w:w="798" w:type="dxa"/>
            <w:tcBorders>
              <w:top w:val="nil"/>
              <w:left w:val="nil"/>
              <w:bottom w:val="nil"/>
            </w:tcBorders>
            <w:vAlign w:val="center"/>
          </w:tcPr>
          <w:p w:rsidR="004B69BF" w:rsidRPr="0068216D" w:rsidRDefault="004B69BF" w:rsidP="00485109">
            <w:pPr>
              <w:adjustRightInd w:val="0"/>
              <w:snapToGrid w:val="0"/>
              <w:spacing w:beforeLines="20" w:before="48" w:afterLines="10" w:after="24" w:line="340" w:lineRule="exac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8216D">
              <w:rPr>
                <w:rFonts w:ascii="Times New Roman" w:hAnsi="Times New Roman"/>
                <w:color w:val="000000" w:themeColor="text1"/>
                <w:spacing w:val="2"/>
              </w:rPr>
              <w:t>129</w:t>
            </w:r>
          </w:p>
        </w:tc>
        <w:tc>
          <w:tcPr>
            <w:tcW w:w="952" w:type="dxa"/>
            <w:tcBorders>
              <w:top w:val="nil"/>
              <w:bottom w:val="nil"/>
            </w:tcBorders>
            <w:vAlign w:val="center"/>
          </w:tcPr>
          <w:p w:rsidR="004B69BF" w:rsidRPr="0068216D" w:rsidRDefault="004B69BF" w:rsidP="00485109">
            <w:pPr>
              <w:adjustRightInd w:val="0"/>
              <w:snapToGrid w:val="0"/>
              <w:spacing w:beforeLines="20" w:before="48" w:afterLines="10" w:after="24" w:line="340" w:lineRule="exac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8216D">
              <w:rPr>
                <w:rFonts w:ascii="Times New Roman" w:hAnsi="Times New Roman"/>
                <w:color w:val="000000" w:themeColor="text1"/>
              </w:rPr>
              <w:t>2</w:t>
            </w:r>
            <w:r w:rsidRPr="0068216D">
              <w:rPr>
                <w:rFonts w:ascii="Times New Roman" w:hAnsi="Times New Roman"/>
                <w:color w:val="000000" w:themeColor="text1"/>
                <w:spacing w:val="2"/>
              </w:rPr>
              <w:t>,</w:t>
            </w:r>
            <w:r w:rsidRPr="0068216D">
              <w:rPr>
                <w:rFonts w:ascii="Times New Roman" w:hAnsi="Times New Roman"/>
                <w:color w:val="000000" w:themeColor="text1"/>
              </w:rPr>
              <w:t>225</w:t>
            </w:r>
          </w:p>
        </w:tc>
        <w:tc>
          <w:tcPr>
            <w:tcW w:w="1092" w:type="dxa"/>
            <w:tcBorders>
              <w:top w:val="nil"/>
              <w:bottom w:val="nil"/>
            </w:tcBorders>
            <w:vAlign w:val="center"/>
          </w:tcPr>
          <w:p w:rsidR="004B69BF" w:rsidRPr="0068216D" w:rsidRDefault="004B69BF" w:rsidP="00485109">
            <w:pPr>
              <w:adjustRightInd w:val="0"/>
              <w:snapToGrid w:val="0"/>
              <w:spacing w:beforeLines="20" w:before="48" w:afterLines="10" w:after="24" w:line="340" w:lineRule="exact"/>
              <w:ind w:right="170"/>
              <w:jc w:val="right"/>
              <w:rPr>
                <w:rFonts w:ascii="Times New Roman" w:hAnsi="Times New Roman"/>
                <w:color w:val="000000" w:themeColor="text1"/>
              </w:rPr>
            </w:pPr>
            <w:r w:rsidRPr="0068216D">
              <w:rPr>
                <w:rFonts w:ascii="Times New Roman" w:hAnsi="Times New Roman"/>
                <w:color w:val="000000" w:themeColor="text1"/>
              </w:rPr>
              <w:t>13</w:t>
            </w:r>
            <w:r w:rsidRPr="0068216D">
              <w:rPr>
                <w:rFonts w:ascii="Times New Roman" w:hAnsi="Times New Roman"/>
                <w:color w:val="000000" w:themeColor="text1"/>
                <w:spacing w:val="2"/>
              </w:rPr>
              <w:t>,291</w:t>
            </w:r>
          </w:p>
        </w:tc>
        <w:tc>
          <w:tcPr>
            <w:tcW w:w="1162" w:type="dxa"/>
            <w:tcBorders>
              <w:top w:val="nil"/>
              <w:bottom w:val="nil"/>
            </w:tcBorders>
            <w:vAlign w:val="center"/>
          </w:tcPr>
          <w:p w:rsidR="004B69BF" w:rsidRPr="0068216D" w:rsidRDefault="004B69BF" w:rsidP="00485109">
            <w:pPr>
              <w:adjustRightInd w:val="0"/>
              <w:snapToGrid w:val="0"/>
              <w:spacing w:beforeLines="20" w:before="48" w:afterLines="10" w:after="24" w:line="340" w:lineRule="exac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8216D">
              <w:rPr>
                <w:rFonts w:ascii="Times New Roman" w:hAnsi="Times New Roman"/>
                <w:color w:val="000000" w:themeColor="text1"/>
              </w:rPr>
              <w:t>6</w:t>
            </w:r>
            <w:r w:rsidRPr="0068216D">
              <w:rPr>
                <w:rFonts w:ascii="Times New Roman" w:hAnsi="Times New Roman"/>
                <w:color w:val="000000" w:themeColor="text1"/>
                <w:spacing w:val="2"/>
              </w:rPr>
              <w:t>,751</w:t>
            </w:r>
          </w:p>
        </w:tc>
        <w:tc>
          <w:tcPr>
            <w:tcW w:w="826" w:type="dxa"/>
            <w:tcBorders>
              <w:top w:val="nil"/>
              <w:bottom w:val="nil"/>
            </w:tcBorders>
            <w:vAlign w:val="center"/>
          </w:tcPr>
          <w:p w:rsidR="004B69BF" w:rsidRPr="0068216D" w:rsidRDefault="004B69BF" w:rsidP="00485109">
            <w:pPr>
              <w:adjustRightInd w:val="0"/>
              <w:snapToGrid w:val="0"/>
              <w:spacing w:beforeLines="20" w:before="48" w:afterLines="10" w:after="24" w:line="340" w:lineRule="exact"/>
              <w:ind w:right="113"/>
              <w:jc w:val="right"/>
              <w:rPr>
                <w:rFonts w:ascii="Times New Roman" w:hAnsi="Times New Roman"/>
                <w:color w:val="000000" w:themeColor="text1"/>
              </w:rPr>
            </w:pPr>
            <w:r w:rsidRPr="0068216D">
              <w:rPr>
                <w:rFonts w:ascii="Times New Roman" w:hAnsi="Times New Roman"/>
                <w:color w:val="000000" w:themeColor="text1"/>
              </w:rPr>
              <w:t>10.0</w:t>
            </w:r>
          </w:p>
        </w:tc>
        <w:tc>
          <w:tcPr>
            <w:tcW w:w="812" w:type="dxa"/>
            <w:tcBorders>
              <w:top w:val="nil"/>
              <w:bottom w:val="nil"/>
            </w:tcBorders>
            <w:vAlign w:val="center"/>
          </w:tcPr>
          <w:p w:rsidR="004B69BF" w:rsidRPr="0068216D" w:rsidRDefault="004B69BF" w:rsidP="00485109">
            <w:pPr>
              <w:adjustRightInd w:val="0"/>
              <w:snapToGrid w:val="0"/>
              <w:spacing w:beforeLines="20" w:before="48" w:afterLines="10" w:after="24" w:line="340" w:lineRule="exac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8216D">
              <w:rPr>
                <w:rFonts w:ascii="Times New Roman" w:hAnsi="Times New Roman"/>
                <w:color w:val="000000" w:themeColor="text1"/>
              </w:rPr>
              <w:t>59.7</w:t>
            </w:r>
          </w:p>
        </w:tc>
        <w:tc>
          <w:tcPr>
            <w:tcW w:w="811" w:type="dxa"/>
            <w:tcBorders>
              <w:top w:val="nil"/>
              <w:bottom w:val="nil"/>
            </w:tcBorders>
            <w:vAlign w:val="center"/>
          </w:tcPr>
          <w:p w:rsidR="004B69BF" w:rsidRPr="0068216D" w:rsidRDefault="004B69BF" w:rsidP="00485109">
            <w:pPr>
              <w:adjustRightInd w:val="0"/>
              <w:snapToGrid w:val="0"/>
              <w:spacing w:beforeLines="20" w:before="48" w:afterLines="10" w:after="24" w:line="340" w:lineRule="exac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8216D">
              <w:rPr>
                <w:rFonts w:ascii="Times New Roman" w:hAnsi="Times New Roman"/>
                <w:color w:val="000000" w:themeColor="text1"/>
              </w:rPr>
              <w:t>30.3</w:t>
            </w:r>
          </w:p>
        </w:tc>
        <w:tc>
          <w:tcPr>
            <w:tcW w:w="1232" w:type="dxa"/>
            <w:tcBorders>
              <w:top w:val="nil"/>
              <w:bottom w:val="nil"/>
            </w:tcBorders>
            <w:vAlign w:val="center"/>
          </w:tcPr>
          <w:p w:rsidR="004B69BF" w:rsidRPr="0068216D" w:rsidRDefault="004B69BF" w:rsidP="00485109">
            <w:pPr>
              <w:adjustRightInd w:val="0"/>
              <w:snapToGrid w:val="0"/>
              <w:spacing w:beforeLines="20" w:before="48" w:afterLines="10" w:after="24" w:line="340" w:lineRule="exac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8216D">
              <w:rPr>
                <w:rFonts w:ascii="Times New Roman" w:hAnsi="Times New Roman"/>
                <w:color w:val="000000" w:themeColor="text1"/>
              </w:rPr>
              <w:t>16.7</w:t>
            </w:r>
          </w:p>
        </w:tc>
        <w:tc>
          <w:tcPr>
            <w:tcW w:w="1288" w:type="dxa"/>
            <w:tcBorders>
              <w:top w:val="nil"/>
              <w:bottom w:val="nil"/>
              <w:right w:val="nil"/>
            </w:tcBorders>
            <w:vAlign w:val="center"/>
          </w:tcPr>
          <w:p w:rsidR="004B69BF" w:rsidRPr="0068216D" w:rsidRDefault="004B69BF" w:rsidP="00485109">
            <w:pPr>
              <w:adjustRightInd w:val="0"/>
              <w:snapToGrid w:val="0"/>
              <w:spacing w:beforeLines="20" w:before="48" w:afterLines="10" w:after="24" w:line="340" w:lineRule="exac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8216D">
              <w:rPr>
                <w:rFonts w:ascii="Times New Roman" w:hAnsi="Times New Roman"/>
                <w:color w:val="000000" w:themeColor="text1"/>
              </w:rPr>
              <w:t>50.8</w:t>
            </w:r>
          </w:p>
        </w:tc>
      </w:tr>
      <w:tr w:rsidR="0068216D" w:rsidRPr="0068216D" w:rsidTr="00485109">
        <w:tc>
          <w:tcPr>
            <w:tcW w:w="798" w:type="dxa"/>
            <w:tcBorders>
              <w:top w:val="nil"/>
              <w:left w:val="nil"/>
              <w:bottom w:val="nil"/>
            </w:tcBorders>
            <w:vAlign w:val="center"/>
          </w:tcPr>
          <w:p w:rsidR="004B69BF" w:rsidRPr="0068216D" w:rsidRDefault="004B69BF" w:rsidP="00485109">
            <w:pPr>
              <w:adjustRightInd w:val="0"/>
              <w:snapToGrid w:val="0"/>
              <w:spacing w:beforeLines="20" w:before="48" w:afterLines="10" w:after="24" w:line="340" w:lineRule="exac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8216D">
              <w:rPr>
                <w:rFonts w:ascii="Times New Roman" w:hAnsi="Times New Roman"/>
                <w:color w:val="000000" w:themeColor="text1"/>
                <w:spacing w:val="2"/>
              </w:rPr>
              <w:t>134</w:t>
            </w:r>
          </w:p>
        </w:tc>
        <w:tc>
          <w:tcPr>
            <w:tcW w:w="952" w:type="dxa"/>
            <w:tcBorders>
              <w:top w:val="nil"/>
              <w:bottom w:val="nil"/>
            </w:tcBorders>
            <w:vAlign w:val="center"/>
          </w:tcPr>
          <w:p w:rsidR="004B69BF" w:rsidRPr="0068216D" w:rsidRDefault="004B69BF" w:rsidP="00485109">
            <w:pPr>
              <w:adjustRightInd w:val="0"/>
              <w:snapToGrid w:val="0"/>
              <w:spacing w:beforeLines="20" w:before="48" w:afterLines="10" w:after="24" w:line="340" w:lineRule="exac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8216D">
              <w:rPr>
                <w:rFonts w:ascii="Times New Roman" w:hAnsi="Times New Roman"/>
                <w:color w:val="000000" w:themeColor="text1"/>
              </w:rPr>
              <w:t>1</w:t>
            </w:r>
            <w:r w:rsidRPr="0068216D">
              <w:rPr>
                <w:rFonts w:ascii="Times New Roman" w:hAnsi="Times New Roman"/>
                <w:color w:val="000000" w:themeColor="text1"/>
                <w:spacing w:val="2"/>
              </w:rPr>
              <w:t>,994</w:t>
            </w:r>
          </w:p>
        </w:tc>
        <w:tc>
          <w:tcPr>
            <w:tcW w:w="1092" w:type="dxa"/>
            <w:tcBorders>
              <w:top w:val="nil"/>
              <w:bottom w:val="nil"/>
            </w:tcBorders>
            <w:vAlign w:val="center"/>
          </w:tcPr>
          <w:p w:rsidR="004B69BF" w:rsidRPr="0068216D" w:rsidRDefault="004B69BF" w:rsidP="00485109">
            <w:pPr>
              <w:adjustRightInd w:val="0"/>
              <w:snapToGrid w:val="0"/>
              <w:spacing w:beforeLines="20" w:before="48" w:afterLines="10" w:after="24" w:line="340" w:lineRule="exact"/>
              <w:ind w:right="170"/>
              <w:jc w:val="right"/>
              <w:rPr>
                <w:rFonts w:ascii="Times New Roman" w:hAnsi="Times New Roman"/>
                <w:color w:val="000000" w:themeColor="text1"/>
              </w:rPr>
            </w:pPr>
            <w:r w:rsidRPr="0068216D">
              <w:rPr>
                <w:rFonts w:ascii="Times New Roman" w:hAnsi="Times New Roman"/>
                <w:color w:val="000000" w:themeColor="text1"/>
              </w:rPr>
              <w:t>12</w:t>
            </w:r>
            <w:r w:rsidRPr="0068216D">
              <w:rPr>
                <w:rFonts w:ascii="Times New Roman" w:hAnsi="Times New Roman"/>
                <w:color w:val="000000" w:themeColor="text1"/>
                <w:spacing w:val="2"/>
              </w:rPr>
              <w:t>,</w:t>
            </w:r>
            <w:r w:rsidRPr="0068216D">
              <w:rPr>
                <w:rFonts w:ascii="Times New Roman" w:hAnsi="Times New Roman"/>
                <w:color w:val="000000" w:themeColor="text1"/>
              </w:rPr>
              <w:t>154</w:t>
            </w:r>
          </w:p>
        </w:tc>
        <w:tc>
          <w:tcPr>
            <w:tcW w:w="1162" w:type="dxa"/>
            <w:tcBorders>
              <w:top w:val="nil"/>
              <w:bottom w:val="nil"/>
            </w:tcBorders>
            <w:vAlign w:val="center"/>
          </w:tcPr>
          <w:p w:rsidR="004B69BF" w:rsidRPr="0068216D" w:rsidRDefault="004B69BF" w:rsidP="00485109">
            <w:pPr>
              <w:adjustRightInd w:val="0"/>
              <w:snapToGrid w:val="0"/>
              <w:spacing w:beforeLines="20" w:before="48" w:afterLines="10" w:after="24" w:line="340" w:lineRule="exac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8216D">
              <w:rPr>
                <w:rFonts w:ascii="Times New Roman" w:hAnsi="Times New Roman"/>
                <w:color w:val="000000" w:themeColor="text1"/>
              </w:rPr>
              <w:t>7</w:t>
            </w:r>
            <w:r w:rsidRPr="0068216D">
              <w:rPr>
                <w:rFonts w:ascii="Times New Roman" w:hAnsi="Times New Roman"/>
                <w:color w:val="000000" w:themeColor="text1"/>
                <w:spacing w:val="2"/>
              </w:rPr>
              <w:t>,269</w:t>
            </w:r>
          </w:p>
        </w:tc>
        <w:tc>
          <w:tcPr>
            <w:tcW w:w="826" w:type="dxa"/>
            <w:tcBorders>
              <w:top w:val="nil"/>
              <w:bottom w:val="nil"/>
            </w:tcBorders>
            <w:vAlign w:val="center"/>
          </w:tcPr>
          <w:p w:rsidR="004B69BF" w:rsidRPr="0068216D" w:rsidRDefault="004B69BF" w:rsidP="00485109">
            <w:pPr>
              <w:adjustRightInd w:val="0"/>
              <w:snapToGrid w:val="0"/>
              <w:spacing w:beforeLines="20" w:before="48" w:afterLines="10" w:after="24" w:line="340" w:lineRule="exact"/>
              <w:ind w:right="113"/>
              <w:jc w:val="right"/>
              <w:rPr>
                <w:rFonts w:ascii="Times New Roman" w:hAnsi="Times New Roman"/>
                <w:color w:val="000000" w:themeColor="text1"/>
              </w:rPr>
            </w:pPr>
            <w:r w:rsidRPr="0068216D">
              <w:rPr>
                <w:rFonts w:ascii="Times New Roman" w:hAnsi="Times New Roman"/>
                <w:color w:val="000000" w:themeColor="text1"/>
              </w:rPr>
              <w:t>9.3</w:t>
            </w:r>
          </w:p>
        </w:tc>
        <w:tc>
          <w:tcPr>
            <w:tcW w:w="812" w:type="dxa"/>
            <w:tcBorders>
              <w:top w:val="nil"/>
              <w:bottom w:val="nil"/>
            </w:tcBorders>
            <w:vAlign w:val="center"/>
          </w:tcPr>
          <w:p w:rsidR="004B69BF" w:rsidRPr="0068216D" w:rsidRDefault="004B69BF" w:rsidP="00485109">
            <w:pPr>
              <w:adjustRightInd w:val="0"/>
              <w:snapToGrid w:val="0"/>
              <w:spacing w:beforeLines="20" w:before="48" w:afterLines="10" w:after="24" w:line="340" w:lineRule="exac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8216D">
              <w:rPr>
                <w:rFonts w:ascii="Times New Roman" w:hAnsi="Times New Roman"/>
                <w:color w:val="000000" w:themeColor="text1"/>
              </w:rPr>
              <w:t>56.8</w:t>
            </w:r>
          </w:p>
        </w:tc>
        <w:tc>
          <w:tcPr>
            <w:tcW w:w="811" w:type="dxa"/>
            <w:tcBorders>
              <w:top w:val="nil"/>
              <w:bottom w:val="nil"/>
            </w:tcBorders>
            <w:vAlign w:val="center"/>
          </w:tcPr>
          <w:p w:rsidR="004B69BF" w:rsidRPr="0068216D" w:rsidRDefault="004B69BF" w:rsidP="00485109">
            <w:pPr>
              <w:adjustRightInd w:val="0"/>
              <w:snapToGrid w:val="0"/>
              <w:spacing w:beforeLines="20" w:before="48" w:afterLines="10" w:after="24" w:line="340" w:lineRule="exac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8216D">
              <w:rPr>
                <w:rFonts w:ascii="Times New Roman" w:hAnsi="Times New Roman"/>
                <w:color w:val="000000" w:themeColor="text1"/>
              </w:rPr>
              <w:t>33.9</w:t>
            </w:r>
          </w:p>
        </w:tc>
        <w:tc>
          <w:tcPr>
            <w:tcW w:w="1232" w:type="dxa"/>
            <w:tcBorders>
              <w:top w:val="nil"/>
              <w:bottom w:val="nil"/>
            </w:tcBorders>
            <w:vAlign w:val="center"/>
          </w:tcPr>
          <w:p w:rsidR="004B69BF" w:rsidRPr="0068216D" w:rsidRDefault="004B69BF" w:rsidP="00485109">
            <w:pPr>
              <w:adjustRightInd w:val="0"/>
              <w:snapToGrid w:val="0"/>
              <w:spacing w:beforeLines="20" w:before="48" w:afterLines="10" w:after="24" w:line="340" w:lineRule="exac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8216D">
              <w:rPr>
                <w:rFonts w:ascii="Times New Roman" w:hAnsi="Times New Roman"/>
                <w:color w:val="000000" w:themeColor="text1"/>
              </w:rPr>
              <w:t>16.4</w:t>
            </w:r>
          </w:p>
        </w:tc>
        <w:tc>
          <w:tcPr>
            <w:tcW w:w="1288" w:type="dxa"/>
            <w:tcBorders>
              <w:top w:val="nil"/>
              <w:bottom w:val="nil"/>
              <w:right w:val="nil"/>
            </w:tcBorders>
            <w:vAlign w:val="center"/>
          </w:tcPr>
          <w:p w:rsidR="004B69BF" w:rsidRPr="0068216D" w:rsidRDefault="004B69BF" w:rsidP="00485109">
            <w:pPr>
              <w:adjustRightInd w:val="0"/>
              <w:snapToGrid w:val="0"/>
              <w:spacing w:beforeLines="20" w:before="48" w:afterLines="10" w:after="24" w:line="340" w:lineRule="exac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8216D">
              <w:rPr>
                <w:rFonts w:ascii="Times New Roman" w:hAnsi="Times New Roman"/>
                <w:color w:val="000000" w:themeColor="text1"/>
              </w:rPr>
              <w:t>59.8</w:t>
            </w:r>
          </w:p>
        </w:tc>
      </w:tr>
      <w:tr w:rsidR="0068216D" w:rsidRPr="0068216D" w:rsidTr="00485109">
        <w:tc>
          <w:tcPr>
            <w:tcW w:w="798" w:type="dxa"/>
            <w:tcBorders>
              <w:top w:val="nil"/>
              <w:left w:val="nil"/>
              <w:bottom w:val="nil"/>
            </w:tcBorders>
            <w:vAlign w:val="center"/>
          </w:tcPr>
          <w:p w:rsidR="004B69BF" w:rsidRPr="0068216D" w:rsidRDefault="004B69BF" w:rsidP="00485109">
            <w:pPr>
              <w:adjustRightInd w:val="0"/>
              <w:snapToGrid w:val="0"/>
              <w:spacing w:beforeLines="20" w:before="48" w:afterLines="10" w:after="24" w:line="340" w:lineRule="exac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8216D">
              <w:rPr>
                <w:rFonts w:ascii="Times New Roman" w:hAnsi="Times New Roman"/>
                <w:color w:val="000000" w:themeColor="text1"/>
                <w:spacing w:val="2"/>
              </w:rPr>
              <w:t>139</w:t>
            </w:r>
          </w:p>
        </w:tc>
        <w:tc>
          <w:tcPr>
            <w:tcW w:w="952" w:type="dxa"/>
            <w:tcBorders>
              <w:top w:val="nil"/>
              <w:bottom w:val="nil"/>
            </w:tcBorders>
            <w:vAlign w:val="center"/>
          </w:tcPr>
          <w:p w:rsidR="004B69BF" w:rsidRPr="0068216D" w:rsidRDefault="004B69BF" w:rsidP="00485109">
            <w:pPr>
              <w:adjustRightInd w:val="0"/>
              <w:snapToGrid w:val="0"/>
              <w:spacing w:beforeLines="20" w:before="48" w:afterLines="10" w:after="24" w:line="340" w:lineRule="exac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8216D">
              <w:rPr>
                <w:rFonts w:ascii="Times New Roman" w:hAnsi="Times New Roman"/>
                <w:color w:val="000000" w:themeColor="text1"/>
              </w:rPr>
              <w:t>1</w:t>
            </w:r>
            <w:r w:rsidRPr="0068216D">
              <w:rPr>
                <w:rFonts w:ascii="Times New Roman" w:hAnsi="Times New Roman"/>
                <w:color w:val="000000" w:themeColor="text1"/>
                <w:spacing w:val="2"/>
              </w:rPr>
              <w:t>,8</w:t>
            </w:r>
            <w:r w:rsidRPr="0068216D">
              <w:rPr>
                <w:rFonts w:ascii="Times New Roman" w:hAnsi="Times New Roman"/>
                <w:color w:val="000000" w:themeColor="text1"/>
              </w:rPr>
              <w:t>05</w:t>
            </w:r>
          </w:p>
        </w:tc>
        <w:tc>
          <w:tcPr>
            <w:tcW w:w="1092" w:type="dxa"/>
            <w:tcBorders>
              <w:top w:val="nil"/>
              <w:bottom w:val="nil"/>
            </w:tcBorders>
            <w:vAlign w:val="center"/>
          </w:tcPr>
          <w:p w:rsidR="004B69BF" w:rsidRPr="0068216D" w:rsidRDefault="004B69BF" w:rsidP="00485109">
            <w:pPr>
              <w:adjustRightInd w:val="0"/>
              <w:snapToGrid w:val="0"/>
              <w:spacing w:beforeLines="20" w:before="48" w:afterLines="10" w:after="24" w:line="340" w:lineRule="exact"/>
              <w:ind w:right="170"/>
              <w:jc w:val="right"/>
              <w:rPr>
                <w:rFonts w:ascii="Times New Roman" w:hAnsi="Times New Roman"/>
                <w:color w:val="000000" w:themeColor="text1"/>
              </w:rPr>
            </w:pPr>
            <w:r w:rsidRPr="0068216D">
              <w:rPr>
                <w:rFonts w:ascii="Times New Roman" w:hAnsi="Times New Roman"/>
                <w:color w:val="000000" w:themeColor="text1"/>
              </w:rPr>
              <w:t>11</w:t>
            </w:r>
            <w:r w:rsidRPr="0068216D">
              <w:rPr>
                <w:rFonts w:ascii="Times New Roman" w:hAnsi="Times New Roman"/>
                <w:color w:val="000000" w:themeColor="text1"/>
                <w:spacing w:val="2"/>
              </w:rPr>
              <w:t>,070</w:t>
            </w:r>
          </w:p>
        </w:tc>
        <w:tc>
          <w:tcPr>
            <w:tcW w:w="1162" w:type="dxa"/>
            <w:tcBorders>
              <w:top w:val="nil"/>
              <w:bottom w:val="nil"/>
            </w:tcBorders>
            <w:vAlign w:val="center"/>
          </w:tcPr>
          <w:p w:rsidR="004B69BF" w:rsidRPr="0068216D" w:rsidRDefault="004B69BF" w:rsidP="00485109">
            <w:pPr>
              <w:adjustRightInd w:val="0"/>
              <w:snapToGrid w:val="0"/>
              <w:spacing w:beforeLines="20" w:before="48" w:afterLines="10" w:after="24" w:line="340" w:lineRule="exac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8216D">
              <w:rPr>
                <w:rFonts w:ascii="Times New Roman" w:hAnsi="Times New Roman"/>
                <w:color w:val="000000" w:themeColor="text1"/>
              </w:rPr>
              <w:t>7</w:t>
            </w:r>
            <w:r w:rsidRPr="0068216D">
              <w:rPr>
                <w:rFonts w:ascii="Times New Roman" w:hAnsi="Times New Roman"/>
                <w:color w:val="000000" w:themeColor="text1"/>
                <w:spacing w:val="2"/>
              </w:rPr>
              <w:t>,539</w:t>
            </w:r>
          </w:p>
        </w:tc>
        <w:tc>
          <w:tcPr>
            <w:tcW w:w="826" w:type="dxa"/>
            <w:tcBorders>
              <w:top w:val="nil"/>
              <w:bottom w:val="nil"/>
            </w:tcBorders>
            <w:vAlign w:val="center"/>
          </w:tcPr>
          <w:p w:rsidR="004B69BF" w:rsidRPr="0068216D" w:rsidRDefault="004B69BF" w:rsidP="00485109">
            <w:pPr>
              <w:adjustRightInd w:val="0"/>
              <w:snapToGrid w:val="0"/>
              <w:spacing w:beforeLines="20" w:before="48" w:afterLines="10" w:after="24" w:line="340" w:lineRule="exact"/>
              <w:ind w:right="113"/>
              <w:jc w:val="right"/>
              <w:rPr>
                <w:rFonts w:ascii="Times New Roman" w:hAnsi="Times New Roman"/>
                <w:color w:val="000000" w:themeColor="text1"/>
              </w:rPr>
            </w:pPr>
            <w:r w:rsidRPr="0068216D">
              <w:rPr>
                <w:rFonts w:ascii="Times New Roman" w:hAnsi="Times New Roman"/>
                <w:color w:val="000000" w:themeColor="text1"/>
              </w:rPr>
              <w:t>8.8</w:t>
            </w:r>
          </w:p>
        </w:tc>
        <w:tc>
          <w:tcPr>
            <w:tcW w:w="812" w:type="dxa"/>
            <w:tcBorders>
              <w:top w:val="nil"/>
              <w:bottom w:val="nil"/>
            </w:tcBorders>
            <w:vAlign w:val="center"/>
          </w:tcPr>
          <w:p w:rsidR="004B69BF" w:rsidRPr="0068216D" w:rsidRDefault="004B69BF" w:rsidP="00485109">
            <w:pPr>
              <w:adjustRightInd w:val="0"/>
              <w:snapToGrid w:val="0"/>
              <w:spacing w:beforeLines="20" w:before="48" w:afterLines="10" w:after="24" w:line="340" w:lineRule="exac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8216D">
              <w:rPr>
                <w:rFonts w:ascii="Times New Roman" w:hAnsi="Times New Roman"/>
                <w:color w:val="000000" w:themeColor="text1"/>
              </w:rPr>
              <w:t>54.2</w:t>
            </w:r>
          </w:p>
        </w:tc>
        <w:tc>
          <w:tcPr>
            <w:tcW w:w="811" w:type="dxa"/>
            <w:tcBorders>
              <w:top w:val="nil"/>
              <w:bottom w:val="nil"/>
            </w:tcBorders>
            <w:vAlign w:val="center"/>
          </w:tcPr>
          <w:p w:rsidR="004B69BF" w:rsidRPr="0068216D" w:rsidRDefault="004B69BF" w:rsidP="00485109">
            <w:pPr>
              <w:adjustRightInd w:val="0"/>
              <w:snapToGrid w:val="0"/>
              <w:spacing w:beforeLines="20" w:before="48" w:afterLines="10" w:after="24" w:line="340" w:lineRule="exac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8216D">
              <w:rPr>
                <w:rFonts w:ascii="Times New Roman" w:hAnsi="Times New Roman"/>
                <w:color w:val="000000" w:themeColor="text1"/>
              </w:rPr>
              <w:t>36.9</w:t>
            </w:r>
          </w:p>
        </w:tc>
        <w:tc>
          <w:tcPr>
            <w:tcW w:w="1232" w:type="dxa"/>
            <w:tcBorders>
              <w:top w:val="nil"/>
              <w:bottom w:val="nil"/>
            </w:tcBorders>
            <w:vAlign w:val="center"/>
          </w:tcPr>
          <w:p w:rsidR="004B69BF" w:rsidRPr="0068216D" w:rsidRDefault="004B69BF" w:rsidP="00485109">
            <w:pPr>
              <w:adjustRightInd w:val="0"/>
              <w:snapToGrid w:val="0"/>
              <w:spacing w:beforeLines="20" w:before="48" w:afterLines="10" w:after="24" w:line="340" w:lineRule="exac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8216D">
              <w:rPr>
                <w:rFonts w:ascii="Times New Roman" w:hAnsi="Times New Roman"/>
                <w:color w:val="000000" w:themeColor="text1"/>
              </w:rPr>
              <w:t>16.3</w:t>
            </w:r>
          </w:p>
        </w:tc>
        <w:tc>
          <w:tcPr>
            <w:tcW w:w="1288" w:type="dxa"/>
            <w:tcBorders>
              <w:top w:val="nil"/>
              <w:bottom w:val="nil"/>
              <w:right w:val="nil"/>
            </w:tcBorders>
            <w:vAlign w:val="center"/>
          </w:tcPr>
          <w:p w:rsidR="004B69BF" w:rsidRPr="0068216D" w:rsidRDefault="004B69BF" w:rsidP="00485109">
            <w:pPr>
              <w:adjustRightInd w:val="0"/>
              <w:snapToGrid w:val="0"/>
              <w:spacing w:beforeLines="20" w:before="48" w:afterLines="10" w:after="24" w:line="340" w:lineRule="exac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8216D">
              <w:rPr>
                <w:rFonts w:ascii="Times New Roman" w:hAnsi="Times New Roman"/>
                <w:color w:val="000000" w:themeColor="text1"/>
              </w:rPr>
              <w:t>68.1</w:t>
            </w:r>
          </w:p>
        </w:tc>
      </w:tr>
      <w:tr w:rsidR="0068216D" w:rsidRPr="0068216D" w:rsidTr="00485109">
        <w:tc>
          <w:tcPr>
            <w:tcW w:w="798" w:type="dxa"/>
            <w:tcBorders>
              <w:top w:val="nil"/>
              <w:left w:val="nil"/>
              <w:bottom w:val="nil"/>
            </w:tcBorders>
            <w:vAlign w:val="center"/>
          </w:tcPr>
          <w:p w:rsidR="004B69BF" w:rsidRPr="0068216D" w:rsidRDefault="004B69BF" w:rsidP="00485109">
            <w:pPr>
              <w:adjustRightInd w:val="0"/>
              <w:snapToGrid w:val="0"/>
              <w:spacing w:beforeLines="20" w:before="48" w:afterLines="10" w:after="24" w:line="340" w:lineRule="exac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8216D">
              <w:rPr>
                <w:rFonts w:ascii="Times New Roman" w:hAnsi="Times New Roman"/>
                <w:color w:val="000000" w:themeColor="text1"/>
                <w:spacing w:val="2"/>
              </w:rPr>
              <w:t>144</w:t>
            </w:r>
          </w:p>
        </w:tc>
        <w:tc>
          <w:tcPr>
            <w:tcW w:w="952" w:type="dxa"/>
            <w:tcBorders>
              <w:top w:val="nil"/>
              <w:bottom w:val="nil"/>
            </w:tcBorders>
            <w:vAlign w:val="center"/>
          </w:tcPr>
          <w:p w:rsidR="004B69BF" w:rsidRPr="0068216D" w:rsidRDefault="004B69BF" w:rsidP="00485109">
            <w:pPr>
              <w:adjustRightInd w:val="0"/>
              <w:snapToGrid w:val="0"/>
              <w:spacing w:beforeLines="20" w:before="48" w:afterLines="10" w:after="24" w:line="340" w:lineRule="exac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8216D">
              <w:rPr>
                <w:rFonts w:ascii="Times New Roman" w:hAnsi="Times New Roman"/>
                <w:color w:val="000000" w:themeColor="text1"/>
              </w:rPr>
              <w:t>1</w:t>
            </w:r>
            <w:r w:rsidRPr="0068216D">
              <w:rPr>
                <w:rFonts w:ascii="Times New Roman" w:hAnsi="Times New Roman"/>
                <w:color w:val="000000" w:themeColor="text1"/>
                <w:spacing w:val="2"/>
              </w:rPr>
              <w:t>,</w:t>
            </w:r>
            <w:r w:rsidRPr="0068216D">
              <w:rPr>
                <w:rFonts w:ascii="Times New Roman" w:hAnsi="Times New Roman"/>
                <w:color w:val="000000" w:themeColor="text1"/>
              </w:rPr>
              <w:t>673</w:t>
            </w:r>
          </w:p>
        </w:tc>
        <w:tc>
          <w:tcPr>
            <w:tcW w:w="1092" w:type="dxa"/>
            <w:tcBorders>
              <w:top w:val="nil"/>
              <w:bottom w:val="nil"/>
            </w:tcBorders>
            <w:vAlign w:val="center"/>
          </w:tcPr>
          <w:p w:rsidR="004B69BF" w:rsidRPr="0068216D" w:rsidRDefault="004B69BF" w:rsidP="00485109">
            <w:pPr>
              <w:adjustRightInd w:val="0"/>
              <w:snapToGrid w:val="0"/>
              <w:spacing w:beforeLines="20" w:before="48" w:afterLines="10" w:after="24" w:line="340" w:lineRule="exact"/>
              <w:ind w:right="170"/>
              <w:jc w:val="right"/>
              <w:rPr>
                <w:rFonts w:ascii="Times New Roman" w:hAnsi="Times New Roman"/>
                <w:color w:val="000000" w:themeColor="text1"/>
              </w:rPr>
            </w:pPr>
            <w:r w:rsidRPr="0068216D">
              <w:rPr>
                <w:rFonts w:ascii="Times New Roman" w:hAnsi="Times New Roman"/>
                <w:color w:val="000000" w:themeColor="text1"/>
              </w:rPr>
              <w:t>10</w:t>
            </w:r>
            <w:r w:rsidRPr="0068216D">
              <w:rPr>
                <w:rFonts w:ascii="Times New Roman" w:hAnsi="Times New Roman"/>
                <w:color w:val="000000" w:themeColor="text1"/>
                <w:spacing w:val="2"/>
              </w:rPr>
              <w:t>,1</w:t>
            </w:r>
            <w:r w:rsidRPr="0068216D">
              <w:rPr>
                <w:rFonts w:ascii="Times New Roman" w:hAnsi="Times New Roman"/>
                <w:color w:val="000000" w:themeColor="text1"/>
              </w:rPr>
              <w:t>83</w:t>
            </w:r>
          </w:p>
        </w:tc>
        <w:tc>
          <w:tcPr>
            <w:tcW w:w="1162" w:type="dxa"/>
            <w:tcBorders>
              <w:top w:val="nil"/>
              <w:bottom w:val="nil"/>
            </w:tcBorders>
            <w:vAlign w:val="center"/>
          </w:tcPr>
          <w:p w:rsidR="004B69BF" w:rsidRPr="0068216D" w:rsidRDefault="004B69BF" w:rsidP="00485109">
            <w:pPr>
              <w:adjustRightInd w:val="0"/>
              <w:snapToGrid w:val="0"/>
              <w:spacing w:beforeLines="20" w:before="48" w:afterLines="10" w:after="24" w:line="340" w:lineRule="exac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8216D">
              <w:rPr>
                <w:rFonts w:ascii="Times New Roman" w:hAnsi="Times New Roman"/>
                <w:color w:val="000000" w:themeColor="text1"/>
              </w:rPr>
              <w:t>7</w:t>
            </w:r>
            <w:r w:rsidRPr="0068216D">
              <w:rPr>
                <w:rFonts w:ascii="Times New Roman" w:hAnsi="Times New Roman"/>
                <w:color w:val="000000" w:themeColor="text1"/>
                <w:spacing w:val="2"/>
              </w:rPr>
              <w:t>,465</w:t>
            </w:r>
          </w:p>
        </w:tc>
        <w:tc>
          <w:tcPr>
            <w:tcW w:w="826" w:type="dxa"/>
            <w:tcBorders>
              <w:top w:val="nil"/>
              <w:bottom w:val="nil"/>
            </w:tcBorders>
            <w:vAlign w:val="center"/>
          </w:tcPr>
          <w:p w:rsidR="004B69BF" w:rsidRPr="0068216D" w:rsidRDefault="004B69BF" w:rsidP="00485109">
            <w:pPr>
              <w:adjustRightInd w:val="0"/>
              <w:snapToGrid w:val="0"/>
              <w:spacing w:beforeLines="20" w:before="48" w:afterLines="10" w:after="24" w:line="340" w:lineRule="exact"/>
              <w:ind w:right="113"/>
              <w:jc w:val="right"/>
              <w:rPr>
                <w:rFonts w:ascii="Times New Roman" w:hAnsi="Times New Roman"/>
                <w:color w:val="000000" w:themeColor="text1"/>
              </w:rPr>
            </w:pPr>
            <w:r w:rsidRPr="0068216D">
              <w:rPr>
                <w:rFonts w:ascii="Times New Roman" w:hAnsi="Times New Roman"/>
                <w:color w:val="000000" w:themeColor="text1"/>
              </w:rPr>
              <w:t>8.7</w:t>
            </w:r>
          </w:p>
        </w:tc>
        <w:tc>
          <w:tcPr>
            <w:tcW w:w="812" w:type="dxa"/>
            <w:tcBorders>
              <w:top w:val="nil"/>
              <w:bottom w:val="nil"/>
            </w:tcBorders>
            <w:vAlign w:val="center"/>
          </w:tcPr>
          <w:p w:rsidR="004B69BF" w:rsidRPr="0068216D" w:rsidRDefault="004B69BF" w:rsidP="00485109">
            <w:pPr>
              <w:adjustRightInd w:val="0"/>
              <w:snapToGrid w:val="0"/>
              <w:spacing w:beforeLines="20" w:before="48" w:afterLines="10" w:after="24" w:line="340" w:lineRule="exac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8216D">
              <w:rPr>
                <w:rFonts w:ascii="Times New Roman" w:hAnsi="Times New Roman"/>
                <w:color w:val="000000" w:themeColor="text1"/>
              </w:rPr>
              <w:t>52.7</w:t>
            </w:r>
          </w:p>
        </w:tc>
        <w:tc>
          <w:tcPr>
            <w:tcW w:w="811" w:type="dxa"/>
            <w:tcBorders>
              <w:top w:val="nil"/>
              <w:bottom w:val="nil"/>
            </w:tcBorders>
            <w:vAlign w:val="center"/>
          </w:tcPr>
          <w:p w:rsidR="004B69BF" w:rsidRPr="0068216D" w:rsidRDefault="004B69BF" w:rsidP="00485109">
            <w:pPr>
              <w:adjustRightInd w:val="0"/>
              <w:snapToGrid w:val="0"/>
              <w:spacing w:beforeLines="20" w:before="48" w:afterLines="10" w:after="24" w:line="340" w:lineRule="exac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8216D">
              <w:rPr>
                <w:rFonts w:ascii="Times New Roman" w:hAnsi="Times New Roman"/>
                <w:color w:val="000000" w:themeColor="text1"/>
              </w:rPr>
              <w:t>38.6</w:t>
            </w:r>
          </w:p>
        </w:tc>
        <w:tc>
          <w:tcPr>
            <w:tcW w:w="1232" w:type="dxa"/>
            <w:tcBorders>
              <w:top w:val="nil"/>
              <w:bottom w:val="nil"/>
            </w:tcBorders>
            <w:vAlign w:val="center"/>
          </w:tcPr>
          <w:p w:rsidR="004B69BF" w:rsidRPr="0068216D" w:rsidRDefault="004B69BF" w:rsidP="00485109">
            <w:pPr>
              <w:adjustRightInd w:val="0"/>
              <w:snapToGrid w:val="0"/>
              <w:spacing w:beforeLines="20" w:before="48" w:afterLines="10" w:after="24" w:line="340" w:lineRule="exac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8216D">
              <w:rPr>
                <w:rFonts w:ascii="Times New Roman" w:hAnsi="Times New Roman"/>
                <w:color w:val="000000" w:themeColor="text1"/>
              </w:rPr>
              <w:t>16.4</w:t>
            </w:r>
          </w:p>
        </w:tc>
        <w:tc>
          <w:tcPr>
            <w:tcW w:w="1288" w:type="dxa"/>
            <w:tcBorders>
              <w:top w:val="nil"/>
              <w:bottom w:val="nil"/>
              <w:right w:val="nil"/>
            </w:tcBorders>
            <w:vAlign w:val="center"/>
          </w:tcPr>
          <w:p w:rsidR="004B69BF" w:rsidRPr="0068216D" w:rsidRDefault="004B69BF" w:rsidP="00485109">
            <w:pPr>
              <w:adjustRightInd w:val="0"/>
              <w:snapToGrid w:val="0"/>
              <w:spacing w:beforeLines="20" w:before="48" w:afterLines="10" w:after="24" w:line="340" w:lineRule="exac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8216D">
              <w:rPr>
                <w:rFonts w:ascii="Times New Roman" w:hAnsi="Times New Roman"/>
                <w:color w:val="000000" w:themeColor="text1"/>
              </w:rPr>
              <w:t>73.3</w:t>
            </w:r>
          </w:p>
        </w:tc>
      </w:tr>
      <w:tr w:rsidR="0068216D" w:rsidRPr="0068216D" w:rsidTr="00485109">
        <w:tc>
          <w:tcPr>
            <w:tcW w:w="798" w:type="dxa"/>
            <w:tcBorders>
              <w:top w:val="nil"/>
              <w:left w:val="nil"/>
            </w:tcBorders>
            <w:vAlign w:val="center"/>
          </w:tcPr>
          <w:p w:rsidR="004B69BF" w:rsidRPr="0068216D" w:rsidRDefault="004B69BF" w:rsidP="00485109">
            <w:pPr>
              <w:adjustRightInd w:val="0"/>
              <w:snapToGrid w:val="0"/>
              <w:spacing w:beforeLines="20" w:before="48" w:afterLines="10" w:after="24" w:line="340" w:lineRule="exac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8216D">
              <w:rPr>
                <w:rFonts w:ascii="Times New Roman" w:hAnsi="Times New Roman"/>
                <w:color w:val="000000" w:themeColor="text1"/>
                <w:spacing w:val="2"/>
              </w:rPr>
              <w:t>149</w:t>
            </w:r>
          </w:p>
        </w:tc>
        <w:tc>
          <w:tcPr>
            <w:tcW w:w="952" w:type="dxa"/>
            <w:tcBorders>
              <w:top w:val="nil"/>
            </w:tcBorders>
            <w:vAlign w:val="center"/>
          </w:tcPr>
          <w:p w:rsidR="004B69BF" w:rsidRPr="0068216D" w:rsidRDefault="004B69BF" w:rsidP="00485109">
            <w:pPr>
              <w:adjustRightInd w:val="0"/>
              <w:snapToGrid w:val="0"/>
              <w:spacing w:beforeLines="20" w:before="48" w:afterLines="10" w:after="24" w:line="340" w:lineRule="exac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8216D">
              <w:rPr>
                <w:rFonts w:ascii="Times New Roman" w:hAnsi="Times New Roman"/>
                <w:color w:val="000000" w:themeColor="text1"/>
              </w:rPr>
              <w:t>1</w:t>
            </w:r>
            <w:r w:rsidRPr="0068216D">
              <w:rPr>
                <w:rFonts w:ascii="Times New Roman" w:hAnsi="Times New Roman"/>
                <w:color w:val="000000" w:themeColor="text1"/>
                <w:spacing w:val="2"/>
              </w:rPr>
              <w:t>,</w:t>
            </w:r>
            <w:r w:rsidRPr="0068216D">
              <w:rPr>
                <w:rFonts w:ascii="Times New Roman" w:hAnsi="Times New Roman"/>
                <w:color w:val="000000" w:themeColor="text1"/>
              </w:rPr>
              <w:t>574</w:t>
            </w:r>
          </w:p>
        </w:tc>
        <w:tc>
          <w:tcPr>
            <w:tcW w:w="1092" w:type="dxa"/>
            <w:tcBorders>
              <w:top w:val="nil"/>
            </w:tcBorders>
            <w:vAlign w:val="center"/>
          </w:tcPr>
          <w:p w:rsidR="004B69BF" w:rsidRPr="0068216D" w:rsidRDefault="004B69BF" w:rsidP="00485109">
            <w:pPr>
              <w:adjustRightInd w:val="0"/>
              <w:snapToGrid w:val="0"/>
              <w:spacing w:beforeLines="20" w:before="48" w:afterLines="10" w:after="24" w:line="340" w:lineRule="exact"/>
              <w:ind w:right="170"/>
              <w:jc w:val="right"/>
              <w:rPr>
                <w:rFonts w:ascii="Times New Roman" w:hAnsi="Times New Roman"/>
                <w:color w:val="000000" w:themeColor="text1"/>
              </w:rPr>
            </w:pPr>
            <w:r w:rsidRPr="0068216D">
              <w:rPr>
                <w:rFonts w:ascii="Times New Roman" w:hAnsi="Times New Roman"/>
                <w:color w:val="000000" w:themeColor="text1"/>
              </w:rPr>
              <w:t>9</w:t>
            </w:r>
            <w:r w:rsidRPr="0068216D">
              <w:rPr>
                <w:rFonts w:ascii="Times New Roman" w:hAnsi="Times New Roman"/>
                <w:color w:val="000000" w:themeColor="text1"/>
                <w:spacing w:val="2"/>
              </w:rPr>
              <w:t>,234</w:t>
            </w:r>
          </w:p>
        </w:tc>
        <w:tc>
          <w:tcPr>
            <w:tcW w:w="1162" w:type="dxa"/>
            <w:tcBorders>
              <w:top w:val="nil"/>
            </w:tcBorders>
            <w:vAlign w:val="center"/>
          </w:tcPr>
          <w:p w:rsidR="004B69BF" w:rsidRPr="0068216D" w:rsidRDefault="004B69BF" w:rsidP="00485109">
            <w:pPr>
              <w:adjustRightInd w:val="0"/>
              <w:snapToGrid w:val="0"/>
              <w:spacing w:beforeLines="20" w:before="48" w:afterLines="10" w:after="24" w:line="340" w:lineRule="exac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8216D">
              <w:rPr>
                <w:rFonts w:ascii="Times New Roman" w:hAnsi="Times New Roman"/>
                <w:color w:val="000000" w:themeColor="text1"/>
              </w:rPr>
              <w:t>7</w:t>
            </w:r>
            <w:r w:rsidRPr="0068216D">
              <w:rPr>
                <w:rFonts w:ascii="Times New Roman" w:hAnsi="Times New Roman"/>
                <w:color w:val="000000" w:themeColor="text1"/>
                <w:spacing w:val="2"/>
              </w:rPr>
              <w:t>,375</w:t>
            </w:r>
          </w:p>
        </w:tc>
        <w:tc>
          <w:tcPr>
            <w:tcW w:w="826" w:type="dxa"/>
            <w:tcBorders>
              <w:top w:val="nil"/>
            </w:tcBorders>
            <w:vAlign w:val="center"/>
          </w:tcPr>
          <w:p w:rsidR="004B69BF" w:rsidRPr="0068216D" w:rsidRDefault="004B69BF" w:rsidP="00485109">
            <w:pPr>
              <w:adjustRightInd w:val="0"/>
              <w:snapToGrid w:val="0"/>
              <w:spacing w:beforeLines="20" w:before="48" w:afterLines="10" w:after="24" w:line="340" w:lineRule="exact"/>
              <w:ind w:right="113"/>
              <w:jc w:val="right"/>
              <w:rPr>
                <w:rFonts w:ascii="Times New Roman" w:hAnsi="Times New Roman"/>
                <w:color w:val="000000" w:themeColor="text1"/>
              </w:rPr>
            </w:pPr>
            <w:r w:rsidRPr="0068216D">
              <w:rPr>
                <w:rFonts w:ascii="Times New Roman" w:hAnsi="Times New Roman"/>
                <w:color w:val="000000" w:themeColor="text1"/>
              </w:rPr>
              <w:t>8.7</w:t>
            </w:r>
          </w:p>
        </w:tc>
        <w:tc>
          <w:tcPr>
            <w:tcW w:w="812" w:type="dxa"/>
            <w:tcBorders>
              <w:top w:val="nil"/>
            </w:tcBorders>
            <w:vAlign w:val="center"/>
          </w:tcPr>
          <w:p w:rsidR="004B69BF" w:rsidRPr="0068216D" w:rsidRDefault="004B69BF" w:rsidP="00485109">
            <w:pPr>
              <w:adjustRightInd w:val="0"/>
              <w:snapToGrid w:val="0"/>
              <w:spacing w:beforeLines="20" w:before="48" w:afterLines="10" w:after="24" w:line="340" w:lineRule="exac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8216D">
              <w:rPr>
                <w:rFonts w:ascii="Times New Roman" w:hAnsi="Times New Roman"/>
                <w:color w:val="000000" w:themeColor="text1"/>
              </w:rPr>
              <w:t>50.8</w:t>
            </w:r>
          </w:p>
        </w:tc>
        <w:tc>
          <w:tcPr>
            <w:tcW w:w="811" w:type="dxa"/>
            <w:tcBorders>
              <w:top w:val="nil"/>
            </w:tcBorders>
            <w:vAlign w:val="center"/>
          </w:tcPr>
          <w:p w:rsidR="004B69BF" w:rsidRPr="0068216D" w:rsidRDefault="004B69BF" w:rsidP="00485109">
            <w:pPr>
              <w:adjustRightInd w:val="0"/>
              <w:snapToGrid w:val="0"/>
              <w:spacing w:beforeLines="20" w:before="48" w:afterLines="10" w:after="24" w:line="340" w:lineRule="exac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8216D">
              <w:rPr>
                <w:rFonts w:ascii="Times New Roman" w:hAnsi="Times New Roman"/>
                <w:color w:val="000000" w:themeColor="text1"/>
              </w:rPr>
              <w:t>40.6</w:t>
            </w:r>
          </w:p>
        </w:tc>
        <w:tc>
          <w:tcPr>
            <w:tcW w:w="1232" w:type="dxa"/>
            <w:tcBorders>
              <w:top w:val="nil"/>
            </w:tcBorders>
            <w:vAlign w:val="center"/>
          </w:tcPr>
          <w:p w:rsidR="004B69BF" w:rsidRPr="0068216D" w:rsidRDefault="004B69BF" w:rsidP="00485109">
            <w:pPr>
              <w:adjustRightInd w:val="0"/>
              <w:snapToGrid w:val="0"/>
              <w:spacing w:beforeLines="20" w:before="48" w:afterLines="10" w:after="24" w:line="340" w:lineRule="exac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8216D">
              <w:rPr>
                <w:rFonts w:ascii="Times New Roman" w:hAnsi="Times New Roman"/>
                <w:color w:val="000000" w:themeColor="text1"/>
              </w:rPr>
              <w:t>17.1</w:t>
            </w:r>
          </w:p>
        </w:tc>
        <w:tc>
          <w:tcPr>
            <w:tcW w:w="1288" w:type="dxa"/>
            <w:tcBorders>
              <w:top w:val="nil"/>
              <w:right w:val="nil"/>
            </w:tcBorders>
            <w:vAlign w:val="center"/>
          </w:tcPr>
          <w:p w:rsidR="004B69BF" w:rsidRPr="0068216D" w:rsidRDefault="004B69BF" w:rsidP="00485109">
            <w:pPr>
              <w:adjustRightInd w:val="0"/>
              <w:snapToGrid w:val="0"/>
              <w:spacing w:beforeLines="20" w:before="48" w:afterLines="10" w:after="24" w:line="340" w:lineRule="exac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8216D">
              <w:rPr>
                <w:rFonts w:ascii="Times New Roman" w:hAnsi="Times New Roman"/>
                <w:color w:val="000000" w:themeColor="text1"/>
              </w:rPr>
              <w:t>79.9</w:t>
            </w:r>
          </w:p>
        </w:tc>
      </w:tr>
    </w:tbl>
    <w:p w:rsidR="004B69BF" w:rsidRPr="0068216D" w:rsidRDefault="004B69BF" w:rsidP="004B69BF">
      <w:pPr>
        <w:pStyle w:val="ac"/>
        <w:spacing w:beforeLines="30" w:before="72"/>
        <w:ind w:leftChars="0" w:left="1100" w:hanging="1100"/>
        <w:jc w:val="left"/>
        <w:rPr>
          <w:color w:val="000000" w:themeColor="text1"/>
        </w:rPr>
      </w:pPr>
      <w:r w:rsidRPr="0068216D">
        <w:rPr>
          <w:color w:val="000000" w:themeColor="text1"/>
        </w:rPr>
        <w:t>資料來源：</w:t>
      </w:r>
      <w:r w:rsidRPr="0068216D">
        <w:rPr>
          <w:rFonts w:hint="eastAsia"/>
          <w:color w:val="000000" w:themeColor="text1"/>
        </w:rPr>
        <w:t>國家發展委員會，</w:t>
      </w:r>
      <w:r w:rsidRPr="0068216D">
        <w:rPr>
          <w:color w:val="000000" w:themeColor="text1"/>
        </w:rPr>
        <w:t>中華民國</w:t>
      </w:r>
      <w:proofErr w:type="gramStart"/>
      <w:r w:rsidRPr="0068216D">
        <w:rPr>
          <w:color w:val="000000" w:themeColor="text1"/>
        </w:rPr>
        <w:t>人口推計</w:t>
      </w:r>
      <w:proofErr w:type="gramEnd"/>
      <w:r w:rsidRPr="0068216D">
        <w:rPr>
          <w:rFonts w:ascii="標楷體" w:hAnsi="標楷體"/>
          <w:color w:val="000000" w:themeColor="text1"/>
        </w:rPr>
        <w:t>(</w:t>
      </w:r>
      <w:r w:rsidRPr="0068216D">
        <w:rPr>
          <w:color w:val="000000" w:themeColor="text1"/>
        </w:rPr>
        <w:t>103</w:t>
      </w:r>
      <w:r w:rsidRPr="0068216D">
        <w:rPr>
          <w:color w:val="000000" w:themeColor="text1"/>
        </w:rPr>
        <w:t>至</w:t>
      </w:r>
      <w:r w:rsidRPr="0068216D">
        <w:rPr>
          <w:color w:val="000000" w:themeColor="text1"/>
        </w:rPr>
        <w:t>150</w:t>
      </w:r>
      <w:r w:rsidRPr="0068216D">
        <w:rPr>
          <w:color w:val="000000" w:themeColor="text1"/>
        </w:rPr>
        <w:t>年</w:t>
      </w:r>
      <w:r w:rsidRPr="0068216D">
        <w:rPr>
          <w:rFonts w:ascii="標楷體" w:hAnsi="標楷體"/>
          <w:color w:val="000000" w:themeColor="text1"/>
        </w:rPr>
        <w:t>)</w:t>
      </w:r>
      <w:r w:rsidRPr="0068216D">
        <w:rPr>
          <w:color w:val="000000" w:themeColor="text1"/>
        </w:rPr>
        <w:t>，</w:t>
      </w:r>
      <w:r w:rsidRPr="0068216D">
        <w:rPr>
          <w:color w:val="000000" w:themeColor="text1"/>
        </w:rPr>
        <w:t>103</w:t>
      </w:r>
      <w:r w:rsidRPr="0068216D">
        <w:rPr>
          <w:color w:val="000000" w:themeColor="text1"/>
        </w:rPr>
        <w:t>年</w:t>
      </w:r>
      <w:r w:rsidRPr="0068216D">
        <w:rPr>
          <w:color w:val="000000" w:themeColor="text1"/>
        </w:rPr>
        <w:t>8</w:t>
      </w:r>
      <w:r w:rsidRPr="0068216D">
        <w:rPr>
          <w:color w:val="000000" w:themeColor="text1"/>
        </w:rPr>
        <w:t>月</w:t>
      </w:r>
      <w:r w:rsidRPr="0068216D">
        <w:rPr>
          <w:rFonts w:hint="eastAsia"/>
          <w:color w:val="000000" w:themeColor="text1"/>
        </w:rPr>
        <w:t>。</w:t>
      </w:r>
    </w:p>
    <w:p w:rsidR="004B69BF" w:rsidRPr="0068216D" w:rsidRDefault="004B69BF" w:rsidP="004B69BF">
      <w:pPr>
        <w:pStyle w:val="k2a"/>
        <w:ind w:left="792" w:hanging="576"/>
        <w:rPr>
          <w:color w:val="000000" w:themeColor="text1"/>
        </w:rPr>
      </w:pPr>
      <w:r w:rsidRPr="0068216D">
        <w:rPr>
          <w:rFonts w:ascii="標楷體" w:hAnsi="標楷體" w:hint="eastAsia"/>
          <w:color w:val="000000" w:themeColor="text1"/>
        </w:rPr>
        <w:lastRenderedPageBreak/>
        <w:t>(二)</w:t>
      </w:r>
      <w:r w:rsidRPr="0068216D">
        <w:rPr>
          <w:rFonts w:hint="eastAsia"/>
          <w:color w:val="000000" w:themeColor="text1"/>
        </w:rPr>
        <w:t>失能人口醫療與長期照顧日趨重要</w:t>
      </w:r>
    </w:p>
    <w:p w:rsidR="004B69BF" w:rsidRPr="0068216D" w:rsidRDefault="004B69BF" w:rsidP="004B69BF">
      <w:pPr>
        <w:pStyle w:val="k22"/>
        <w:ind w:left="792" w:firstLine="576"/>
        <w:rPr>
          <w:color w:val="000000" w:themeColor="text1"/>
        </w:rPr>
      </w:pPr>
      <w:r w:rsidRPr="0068216D">
        <w:rPr>
          <w:rFonts w:hint="eastAsia"/>
          <w:color w:val="000000" w:themeColor="text1"/>
        </w:rPr>
        <w:t>隨著老年</w:t>
      </w:r>
      <w:r w:rsidR="00C503CE" w:rsidRPr="0068216D">
        <w:rPr>
          <w:rFonts w:hint="eastAsia"/>
          <w:color w:val="000000" w:themeColor="text1"/>
        </w:rPr>
        <w:t>人口的快速成長，慢性病與功能障礙的盛行率、失能人口將持續增加，</w:t>
      </w:r>
      <w:r w:rsidRPr="0068216D">
        <w:rPr>
          <w:rFonts w:hint="eastAsia"/>
          <w:color w:val="000000" w:themeColor="text1"/>
        </w:rPr>
        <w:t>醫療消費支出</w:t>
      </w:r>
      <w:r w:rsidR="00C503CE" w:rsidRPr="0068216D">
        <w:rPr>
          <w:rFonts w:hint="eastAsia"/>
          <w:color w:val="000000" w:themeColor="text1"/>
        </w:rPr>
        <w:t>相應</w:t>
      </w:r>
      <w:r w:rsidRPr="0068216D">
        <w:rPr>
          <w:rFonts w:hint="eastAsia"/>
          <w:color w:val="000000" w:themeColor="text1"/>
        </w:rPr>
        <w:t>提升。依據行政院長期照護保險推動小組第</w:t>
      </w:r>
      <w:r w:rsidRPr="0068216D">
        <w:rPr>
          <w:rFonts w:hint="eastAsia"/>
          <w:color w:val="000000" w:themeColor="text1"/>
        </w:rPr>
        <w:t>14</w:t>
      </w:r>
      <w:r w:rsidRPr="0068216D">
        <w:rPr>
          <w:rFonts w:hint="eastAsia"/>
          <w:color w:val="000000" w:themeColor="text1"/>
        </w:rPr>
        <w:t>次委員會議資料顯示，失能人口將自</w:t>
      </w:r>
      <w:r w:rsidRPr="0068216D">
        <w:rPr>
          <w:rFonts w:hint="eastAsia"/>
          <w:color w:val="000000" w:themeColor="text1"/>
        </w:rPr>
        <w:t>103</w:t>
      </w:r>
      <w:r w:rsidRPr="0068216D">
        <w:rPr>
          <w:rFonts w:hint="eastAsia"/>
          <w:color w:val="000000" w:themeColor="text1"/>
        </w:rPr>
        <w:t>年</w:t>
      </w:r>
      <w:r w:rsidRPr="0068216D">
        <w:rPr>
          <w:rFonts w:hint="eastAsia"/>
          <w:color w:val="000000" w:themeColor="text1"/>
        </w:rPr>
        <w:t>74</w:t>
      </w:r>
      <w:r w:rsidRPr="0068216D">
        <w:rPr>
          <w:rFonts w:hint="eastAsia"/>
          <w:color w:val="000000" w:themeColor="text1"/>
        </w:rPr>
        <w:t>萬人成長至</w:t>
      </w:r>
      <w:r w:rsidRPr="0068216D">
        <w:rPr>
          <w:rFonts w:hint="eastAsia"/>
          <w:color w:val="000000" w:themeColor="text1"/>
        </w:rPr>
        <w:t>120</w:t>
      </w:r>
      <w:r w:rsidRPr="0068216D">
        <w:rPr>
          <w:rFonts w:hint="eastAsia"/>
          <w:color w:val="000000" w:themeColor="text1"/>
        </w:rPr>
        <w:t>年</w:t>
      </w:r>
      <w:r w:rsidRPr="0068216D">
        <w:rPr>
          <w:rFonts w:hint="eastAsia"/>
          <w:color w:val="000000" w:themeColor="text1"/>
        </w:rPr>
        <w:t>120</w:t>
      </w:r>
      <w:r w:rsidRPr="0068216D">
        <w:rPr>
          <w:rFonts w:hint="eastAsia"/>
          <w:color w:val="000000" w:themeColor="text1"/>
        </w:rPr>
        <w:t>萬人，其中</w:t>
      </w:r>
      <w:r w:rsidRPr="0068216D">
        <w:rPr>
          <w:rFonts w:hint="eastAsia"/>
          <w:color w:val="000000" w:themeColor="text1"/>
        </w:rPr>
        <w:t>65</w:t>
      </w:r>
      <w:r w:rsidRPr="0068216D">
        <w:rPr>
          <w:rFonts w:hint="eastAsia"/>
          <w:color w:val="000000" w:themeColor="text1"/>
        </w:rPr>
        <w:t>歲以上失能人口亦將自</w:t>
      </w:r>
      <w:r w:rsidRPr="0068216D">
        <w:rPr>
          <w:rFonts w:hint="eastAsia"/>
          <w:color w:val="000000" w:themeColor="text1"/>
        </w:rPr>
        <w:t>46</w:t>
      </w:r>
      <w:r w:rsidRPr="0068216D">
        <w:rPr>
          <w:rFonts w:hint="eastAsia"/>
          <w:color w:val="000000" w:themeColor="text1"/>
        </w:rPr>
        <w:t>萬人倍增至</w:t>
      </w:r>
      <w:r w:rsidRPr="0068216D">
        <w:rPr>
          <w:rFonts w:hint="eastAsia"/>
          <w:color w:val="000000" w:themeColor="text1"/>
        </w:rPr>
        <w:t>95</w:t>
      </w:r>
      <w:r w:rsidRPr="0068216D">
        <w:rPr>
          <w:rFonts w:hint="eastAsia"/>
          <w:color w:val="000000" w:themeColor="text1"/>
        </w:rPr>
        <w:t>萬人。</w:t>
      </w:r>
      <w:proofErr w:type="gramStart"/>
      <w:r w:rsidR="005E15C0" w:rsidRPr="0068216D">
        <w:rPr>
          <w:rFonts w:hint="eastAsia"/>
          <w:color w:val="000000" w:themeColor="text1"/>
        </w:rPr>
        <w:t>爰</w:t>
      </w:r>
      <w:proofErr w:type="gramEnd"/>
      <w:r w:rsidR="005E15C0" w:rsidRPr="0068216D">
        <w:rPr>
          <w:rFonts w:hint="eastAsia"/>
          <w:color w:val="000000" w:themeColor="text1"/>
        </w:rPr>
        <w:t>此，</w:t>
      </w:r>
      <w:r w:rsidRPr="0068216D">
        <w:rPr>
          <w:rFonts w:hint="eastAsia"/>
          <w:color w:val="000000" w:themeColor="text1"/>
        </w:rPr>
        <w:t>高齡及失能人口</w:t>
      </w:r>
      <w:r w:rsidR="005E15C0" w:rsidRPr="0068216D">
        <w:rPr>
          <w:rFonts w:hint="eastAsia"/>
          <w:color w:val="000000" w:themeColor="text1"/>
        </w:rPr>
        <w:t>亟</w:t>
      </w:r>
      <w:r w:rsidRPr="0068216D">
        <w:rPr>
          <w:rFonts w:hint="eastAsia"/>
          <w:color w:val="000000" w:themeColor="text1"/>
        </w:rPr>
        <w:t>需完整的健康促進、醫療服務與長期照顧服務，以</w:t>
      </w:r>
      <w:r w:rsidR="00C503CE" w:rsidRPr="0068216D">
        <w:rPr>
          <w:rFonts w:hint="eastAsia"/>
          <w:color w:val="000000" w:themeColor="text1"/>
        </w:rPr>
        <w:t>確保</w:t>
      </w:r>
      <w:r w:rsidR="002A1BBD" w:rsidRPr="0068216D">
        <w:rPr>
          <w:rFonts w:hint="eastAsia"/>
          <w:color w:val="000000" w:themeColor="text1"/>
        </w:rPr>
        <w:t>老年生活品質，並</w:t>
      </w:r>
      <w:r w:rsidRPr="0068216D">
        <w:rPr>
          <w:rFonts w:hint="eastAsia"/>
          <w:color w:val="000000" w:themeColor="text1"/>
        </w:rPr>
        <w:t>減輕青壯年人口之照顧負擔。</w:t>
      </w:r>
    </w:p>
    <w:p w:rsidR="004B69BF" w:rsidRPr="0068216D" w:rsidRDefault="004B69BF" w:rsidP="004B69BF">
      <w:pPr>
        <w:pStyle w:val="k2a"/>
        <w:ind w:left="792" w:hanging="576"/>
        <w:rPr>
          <w:color w:val="000000" w:themeColor="text1"/>
        </w:rPr>
      </w:pPr>
      <w:r w:rsidRPr="0068216D">
        <w:rPr>
          <w:rFonts w:ascii="標楷體" w:hAnsi="標楷體" w:hint="eastAsia"/>
          <w:color w:val="000000" w:themeColor="text1"/>
        </w:rPr>
        <w:t>(三)</w:t>
      </w:r>
      <w:r w:rsidRPr="0068216D">
        <w:rPr>
          <w:rFonts w:hint="eastAsia"/>
          <w:color w:val="000000" w:themeColor="text1"/>
        </w:rPr>
        <w:t>健康老人服務需求增加</w:t>
      </w:r>
    </w:p>
    <w:p w:rsidR="004B69BF" w:rsidRPr="0068216D" w:rsidRDefault="006F595E" w:rsidP="004B69BF">
      <w:pPr>
        <w:pStyle w:val="k22"/>
        <w:ind w:left="792" w:firstLine="576"/>
        <w:rPr>
          <w:color w:val="000000" w:themeColor="text1"/>
        </w:rPr>
      </w:pPr>
      <w:r w:rsidRPr="0068216D">
        <w:rPr>
          <w:rFonts w:hint="eastAsia"/>
          <w:color w:val="000000" w:themeColor="text1"/>
        </w:rPr>
        <w:t>我國健康</w:t>
      </w:r>
      <w:proofErr w:type="gramStart"/>
      <w:r w:rsidRPr="0068216D">
        <w:rPr>
          <w:rFonts w:hint="eastAsia"/>
          <w:color w:val="000000" w:themeColor="text1"/>
        </w:rPr>
        <w:t>平均餘命與平均餘命亦有</w:t>
      </w:r>
      <w:proofErr w:type="gramEnd"/>
      <w:r w:rsidRPr="0068216D">
        <w:rPr>
          <w:rFonts w:hint="eastAsia"/>
          <w:color w:val="000000" w:themeColor="text1"/>
        </w:rPr>
        <w:t>同步延長之情形，以</w:t>
      </w:r>
      <w:r w:rsidRPr="0068216D">
        <w:rPr>
          <w:rFonts w:hint="eastAsia"/>
          <w:color w:val="000000" w:themeColor="text1"/>
        </w:rPr>
        <w:t>103</w:t>
      </w:r>
      <w:r w:rsidRPr="0068216D">
        <w:rPr>
          <w:rFonts w:hint="eastAsia"/>
          <w:color w:val="000000" w:themeColor="text1"/>
        </w:rPr>
        <w:t>年所統計</w:t>
      </w:r>
      <w:r w:rsidRPr="0068216D">
        <w:rPr>
          <w:color w:val="000000" w:themeColor="text1"/>
        </w:rPr>
        <w:t>100</w:t>
      </w:r>
      <w:r w:rsidRPr="0068216D">
        <w:rPr>
          <w:rFonts w:hint="eastAsia"/>
          <w:color w:val="000000" w:themeColor="text1"/>
        </w:rPr>
        <w:t>年資料為例，健康</w:t>
      </w:r>
      <w:proofErr w:type="gramStart"/>
      <w:r w:rsidRPr="0068216D">
        <w:rPr>
          <w:rFonts w:hint="eastAsia"/>
          <w:color w:val="000000" w:themeColor="text1"/>
        </w:rPr>
        <w:t>平均餘命為</w:t>
      </w:r>
      <w:proofErr w:type="gramEnd"/>
      <w:r w:rsidRPr="0068216D">
        <w:rPr>
          <w:rFonts w:hint="eastAsia"/>
          <w:color w:val="000000" w:themeColor="text1"/>
        </w:rPr>
        <w:t>70.1</w:t>
      </w:r>
      <w:r w:rsidRPr="0068216D">
        <w:rPr>
          <w:rFonts w:hint="eastAsia"/>
          <w:color w:val="000000" w:themeColor="text1"/>
        </w:rPr>
        <w:t>歲，零歲</w:t>
      </w:r>
      <w:proofErr w:type="gramStart"/>
      <w:r w:rsidRPr="0068216D">
        <w:rPr>
          <w:rFonts w:hint="eastAsia"/>
          <w:color w:val="000000" w:themeColor="text1"/>
        </w:rPr>
        <w:t>平均餘命為</w:t>
      </w:r>
      <w:proofErr w:type="gramEnd"/>
      <w:r w:rsidRPr="0068216D">
        <w:rPr>
          <w:rFonts w:hint="eastAsia"/>
          <w:color w:val="000000" w:themeColor="text1"/>
        </w:rPr>
        <w:t>79.1</w:t>
      </w:r>
      <w:r w:rsidRPr="0068216D">
        <w:rPr>
          <w:rFonts w:hint="eastAsia"/>
          <w:color w:val="000000" w:themeColor="text1"/>
        </w:rPr>
        <w:t>歲，不健康存活年數為</w:t>
      </w:r>
      <w:r w:rsidRPr="0068216D">
        <w:rPr>
          <w:rFonts w:hint="eastAsia"/>
          <w:color w:val="000000" w:themeColor="text1"/>
        </w:rPr>
        <w:t>9</w:t>
      </w:r>
      <w:r w:rsidRPr="0068216D">
        <w:rPr>
          <w:rFonts w:hint="eastAsia"/>
          <w:color w:val="000000" w:themeColor="text1"/>
        </w:rPr>
        <w:t>年，而我國自評健康狀態良好</w:t>
      </w:r>
      <w:r w:rsidR="00C336F9" w:rsidRPr="0068216D">
        <w:rPr>
          <w:rFonts w:hint="eastAsia"/>
          <w:color w:val="000000" w:themeColor="text1"/>
        </w:rPr>
        <w:t>之</w:t>
      </w:r>
      <w:r w:rsidRPr="0068216D">
        <w:rPr>
          <w:rFonts w:hint="eastAsia"/>
          <w:color w:val="000000" w:themeColor="text1"/>
        </w:rPr>
        <w:t>比率約</w:t>
      </w:r>
      <w:proofErr w:type="gramStart"/>
      <w:r w:rsidRPr="0068216D">
        <w:rPr>
          <w:rFonts w:hint="eastAsia"/>
          <w:color w:val="000000" w:themeColor="text1"/>
        </w:rPr>
        <w:t>8</w:t>
      </w:r>
      <w:r w:rsidRPr="0068216D">
        <w:rPr>
          <w:rFonts w:hint="eastAsia"/>
          <w:color w:val="000000" w:themeColor="text1"/>
        </w:rPr>
        <w:t>成</w:t>
      </w:r>
      <w:proofErr w:type="gramEnd"/>
      <w:r w:rsidRPr="0068216D">
        <w:rPr>
          <w:rFonts w:hint="eastAsia"/>
          <w:color w:val="000000" w:themeColor="text1"/>
        </w:rPr>
        <w:t>，雖占</w:t>
      </w:r>
      <w:r w:rsidRPr="0068216D">
        <w:rPr>
          <w:rFonts w:hint="eastAsia"/>
          <w:color w:val="000000" w:themeColor="text1"/>
        </w:rPr>
        <w:t>37</w:t>
      </w:r>
      <w:r w:rsidRPr="0068216D">
        <w:rPr>
          <w:rFonts w:hint="eastAsia"/>
          <w:color w:val="000000" w:themeColor="text1"/>
        </w:rPr>
        <w:t>個國家之第</w:t>
      </w:r>
      <w:r w:rsidRPr="0068216D">
        <w:rPr>
          <w:rFonts w:hint="eastAsia"/>
          <w:color w:val="000000" w:themeColor="text1"/>
        </w:rPr>
        <w:t>7</w:t>
      </w:r>
      <w:r w:rsidRPr="0068216D">
        <w:rPr>
          <w:rFonts w:hint="eastAsia"/>
          <w:color w:val="000000" w:themeColor="text1"/>
        </w:rPr>
        <w:t>名，但零歲平均</w:t>
      </w:r>
      <w:proofErr w:type="gramStart"/>
      <w:r w:rsidRPr="0068216D">
        <w:rPr>
          <w:rFonts w:hint="eastAsia"/>
          <w:color w:val="000000" w:themeColor="text1"/>
        </w:rPr>
        <w:t>餘命則</w:t>
      </w:r>
      <w:proofErr w:type="gramEnd"/>
      <w:r w:rsidRPr="0068216D">
        <w:rPr>
          <w:rFonts w:hint="eastAsia"/>
          <w:color w:val="000000" w:themeColor="text1"/>
        </w:rPr>
        <w:t>排名第</w:t>
      </w:r>
      <w:r w:rsidRPr="0068216D">
        <w:rPr>
          <w:rFonts w:hint="eastAsia"/>
          <w:color w:val="000000" w:themeColor="text1"/>
        </w:rPr>
        <w:t>26</w:t>
      </w:r>
      <w:r w:rsidRPr="0068216D">
        <w:rPr>
          <w:rFonts w:hint="eastAsia"/>
          <w:color w:val="000000" w:themeColor="text1"/>
        </w:rPr>
        <w:t>名。為因應活躍老化之趨勢，政府在規劃長期照顧服務政策的同時，也應顧及健康老人之相關需求及措施。</w:t>
      </w:r>
    </w:p>
    <w:p w:rsidR="004B69BF" w:rsidRPr="0068216D" w:rsidRDefault="004B69BF" w:rsidP="004B69BF">
      <w:pPr>
        <w:pStyle w:val="a7"/>
        <w:spacing w:before="240" w:after="240"/>
        <w:rPr>
          <w:rFonts w:ascii="標楷體" w:hAnsi="標楷體"/>
          <w:color w:val="000000" w:themeColor="text1"/>
        </w:rPr>
      </w:pPr>
      <w:r w:rsidRPr="0068216D">
        <w:rPr>
          <w:rFonts w:hint="eastAsia"/>
          <w:color w:val="000000" w:themeColor="text1"/>
        </w:rPr>
        <w:t>表</w:t>
      </w:r>
      <w:r w:rsidRPr="0068216D">
        <w:rPr>
          <w:rFonts w:hint="eastAsia"/>
          <w:color w:val="000000" w:themeColor="text1"/>
        </w:rPr>
        <w:t>2.2.2</w:t>
      </w:r>
      <w:r w:rsidRPr="0068216D">
        <w:rPr>
          <w:rFonts w:hint="eastAsia"/>
          <w:color w:val="000000" w:themeColor="text1"/>
        </w:rPr>
        <w:t xml:space="preserve">　我國國民幸福指數－國際指標分數與排名比較</w:t>
      </w:r>
      <w:r w:rsidRPr="0068216D">
        <w:rPr>
          <w:rFonts w:ascii="標楷體" w:hAnsi="標楷體" w:hint="eastAsia"/>
          <w:color w:val="000000" w:themeColor="text1"/>
        </w:rPr>
        <w:t>(</w:t>
      </w:r>
      <w:r w:rsidRPr="0068216D">
        <w:rPr>
          <w:rFonts w:hint="eastAsia"/>
          <w:color w:val="000000" w:themeColor="text1"/>
        </w:rPr>
        <w:t>健康狀況</w:t>
      </w:r>
      <w:r w:rsidRPr="0068216D">
        <w:rPr>
          <w:rFonts w:ascii="標楷體" w:hAnsi="標楷體" w:hint="eastAsia"/>
          <w:color w:val="000000" w:themeColor="text1"/>
        </w:rPr>
        <w:t>)</w:t>
      </w:r>
    </w:p>
    <w:tbl>
      <w:tblPr>
        <w:tblW w:w="8254" w:type="dxa"/>
        <w:tblInd w:w="251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1167"/>
        <w:gridCol w:w="1559"/>
        <w:gridCol w:w="1276"/>
        <w:gridCol w:w="1984"/>
      </w:tblGrid>
      <w:tr w:rsidR="0068216D" w:rsidRPr="0068216D" w:rsidTr="00485109">
        <w:trPr>
          <w:trHeight w:val="454"/>
          <w:tblHeader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595E" w:rsidRPr="0068216D" w:rsidRDefault="006F595E" w:rsidP="00485109">
            <w:pPr>
              <w:tabs>
                <w:tab w:val="left" w:pos="0"/>
              </w:tabs>
              <w:spacing w:line="340" w:lineRule="exact"/>
              <w:jc w:val="center"/>
              <w:rPr>
                <w:rFonts w:ascii="Times New Roman" w:eastAsia="標楷體" w:hAnsi="Times New Roman"/>
                <w:color w:val="000000" w:themeColor="text1"/>
                <w:lang w:bidi="he-IL"/>
              </w:rPr>
            </w:pPr>
            <w:r w:rsidRPr="0068216D">
              <w:rPr>
                <w:rFonts w:ascii="Times New Roman" w:eastAsia="標楷體"/>
                <w:color w:val="000000" w:themeColor="text1"/>
                <w:lang w:bidi="he-IL"/>
              </w:rPr>
              <w:t>主要指標名稱</w:t>
            </w:r>
          </w:p>
        </w:tc>
        <w:tc>
          <w:tcPr>
            <w:tcW w:w="1167" w:type="dxa"/>
            <w:tcBorders>
              <w:bottom w:val="single" w:sz="4" w:space="0" w:color="auto"/>
            </w:tcBorders>
            <w:vAlign w:val="center"/>
          </w:tcPr>
          <w:p w:rsidR="006F595E" w:rsidRPr="0068216D" w:rsidRDefault="006F595E" w:rsidP="00485109">
            <w:pPr>
              <w:tabs>
                <w:tab w:val="left" w:pos="0"/>
              </w:tabs>
              <w:spacing w:line="340" w:lineRule="exact"/>
              <w:jc w:val="center"/>
              <w:rPr>
                <w:rFonts w:ascii="Times New Roman" w:eastAsia="標楷體" w:hAnsi="Times New Roman"/>
                <w:color w:val="000000" w:themeColor="text1"/>
                <w:lang w:bidi="he-IL"/>
              </w:rPr>
            </w:pPr>
            <w:r w:rsidRPr="0068216D">
              <w:rPr>
                <w:rFonts w:ascii="Times New Roman" w:eastAsia="標楷體"/>
                <w:color w:val="000000" w:themeColor="text1"/>
                <w:lang w:bidi="he-IL"/>
              </w:rPr>
              <w:t>單位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595E" w:rsidRPr="0068216D" w:rsidRDefault="006F595E" w:rsidP="00485109">
            <w:pPr>
              <w:spacing w:line="340" w:lineRule="exact"/>
              <w:jc w:val="center"/>
              <w:rPr>
                <w:rFonts w:ascii="Times New Roman" w:eastAsia="標楷體" w:hAnsi="Times New Roman"/>
                <w:color w:val="000000" w:themeColor="text1"/>
                <w:lang w:bidi="he-IL"/>
              </w:rPr>
            </w:pPr>
            <w:r w:rsidRPr="0068216D">
              <w:rPr>
                <w:rFonts w:ascii="Times New Roman" w:eastAsia="標楷體"/>
                <w:color w:val="000000" w:themeColor="text1"/>
                <w:lang w:bidi="he-IL"/>
              </w:rPr>
              <w:t>資料年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595E" w:rsidRPr="0068216D" w:rsidRDefault="006F595E" w:rsidP="00485109">
            <w:pPr>
              <w:spacing w:line="340" w:lineRule="exact"/>
              <w:jc w:val="center"/>
              <w:rPr>
                <w:rFonts w:ascii="Times New Roman" w:eastAsia="標楷體" w:hAnsi="Times New Roman"/>
                <w:color w:val="000000" w:themeColor="text1"/>
                <w:lang w:bidi="he-IL"/>
              </w:rPr>
            </w:pPr>
            <w:r w:rsidRPr="0068216D">
              <w:rPr>
                <w:rFonts w:ascii="Times New Roman" w:eastAsia="標楷體"/>
                <w:color w:val="000000" w:themeColor="text1"/>
                <w:lang w:bidi="he-IL"/>
              </w:rPr>
              <w:t>資料值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595E" w:rsidRPr="0068216D" w:rsidRDefault="006F595E" w:rsidP="00485109">
            <w:pPr>
              <w:tabs>
                <w:tab w:val="left" w:pos="0"/>
              </w:tabs>
              <w:spacing w:line="340" w:lineRule="exact"/>
              <w:jc w:val="center"/>
              <w:rPr>
                <w:rFonts w:ascii="Times New Roman" w:eastAsia="標楷體" w:hAnsi="Times New Roman"/>
                <w:color w:val="000000" w:themeColor="text1"/>
                <w:lang w:bidi="he-IL"/>
              </w:rPr>
            </w:pPr>
            <w:r w:rsidRPr="0068216D">
              <w:rPr>
                <w:rFonts w:ascii="Times New Roman" w:eastAsia="標楷體" w:hint="eastAsia"/>
                <w:color w:val="000000" w:themeColor="text1"/>
                <w:lang w:bidi="he-IL"/>
              </w:rPr>
              <w:t>國際</w:t>
            </w:r>
            <w:r w:rsidRPr="0068216D">
              <w:rPr>
                <w:rFonts w:ascii="Times New Roman" w:eastAsia="標楷體"/>
                <w:color w:val="000000" w:themeColor="text1"/>
                <w:lang w:bidi="he-IL"/>
              </w:rPr>
              <w:t>排名</w:t>
            </w:r>
          </w:p>
        </w:tc>
      </w:tr>
      <w:tr w:rsidR="0068216D" w:rsidRPr="0068216D" w:rsidTr="00485109">
        <w:trPr>
          <w:trHeight w:val="454"/>
        </w:trPr>
        <w:tc>
          <w:tcPr>
            <w:tcW w:w="2268" w:type="dxa"/>
            <w:tcBorders>
              <w:bottom w:val="nil"/>
            </w:tcBorders>
            <w:shd w:val="clear" w:color="auto" w:fill="auto"/>
            <w:vAlign w:val="center"/>
          </w:tcPr>
          <w:p w:rsidR="006F595E" w:rsidRPr="0068216D" w:rsidRDefault="006F595E" w:rsidP="00485109">
            <w:pPr>
              <w:tabs>
                <w:tab w:val="left" w:pos="0"/>
              </w:tabs>
              <w:spacing w:line="340" w:lineRule="exact"/>
              <w:jc w:val="center"/>
              <w:rPr>
                <w:rFonts w:ascii="Times New Roman" w:eastAsia="標楷體" w:hAnsi="Times New Roman"/>
                <w:color w:val="000000" w:themeColor="text1"/>
                <w:lang w:bidi="he-IL"/>
              </w:rPr>
            </w:pPr>
            <w:r w:rsidRPr="0068216D">
              <w:rPr>
                <w:rFonts w:ascii="Times New Roman" w:eastAsia="標楷體"/>
                <w:color w:val="000000" w:themeColor="text1"/>
                <w:lang w:bidi="he-IL"/>
              </w:rPr>
              <w:t>零歲</w:t>
            </w:r>
            <w:proofErr w:type="gramStart"/>
            <w:r w:rsidRPr="0068216D">
              <w:rPr>
                <w:rFonts w:ascii="Times New Roman" w:eastAsia="標楷體"/>
                <w:color w:val="000000" w:themeColor="text1"/>
                <w:lang w:bidi="he-IL"/>
              </w:rPr>
              <w:t>平均餘命</w:t>
            </w:r>
            <w:proofErr w:type="gramEnd"/>
          </w:p>
        </w:tc>
        <w:tc>
          <w:tcPr>
            <w:tcW w:w="1167" w:type="dxa"/>
            <w:tcBorders>
              <w:bottom w:val="nil"/>
            </w:tcBorders>
            <w:vAlign w:val="center"/>
          </w:tcPr>
          <w:p w:rsidR="006F595E" w:rsidRPr="0068216D" w:rsidRDefault="006F595E" w:rsidP="00485109">
            <w:pPr>
              <w:tabs>
                <w:tab w:val="left" w:pos="0"/>
              </w:tabs>
              <w:spacing w:line="340" w:lineRule="exact"/>
              <w:jc w:val="center"/>
              <w:rPr>
                <w:rFonts w:ascii="Times New Roman" w:eastAsia="標楷體" w:hAnsi="Times New Roman"/>
                <w:color w:val="000000" w:themeColor="text1"/>
                <w:lang w:bidi="he-IL"/>
              </w:rPr>
            </w:pPr>
            <w:r w:rsidRPr="0068216D">
              <w:rPr>
                <w:rFonts w:ascii="Times New Roman" w:eastAsia="標楷體"/>
                <w:color w:val="000000" w:themeColor="text1"/>
                <w:lang w:bidi="he-IL"/>
              </w:rPr>
              <w:t>歲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  <w:vAlign w:val="center"/>
          </w:tcPr>
          <w:p w:rsidR="006F595E" w:rsidRPr="0068216D" w:rsidRDefault="006F595E" w:rsidP="00485109">
            <w:pPr>
              <w:tabs>
                <w:tab w:val="left" w:pos="0"/>
              </w:tabs>
              <w:spacing w:line="340" w:lineRule="exact"/>
              <w:jc w:val="center"/>
              <w:rPr>
                <w:rFonts w:ascii="Times New Roman" w:eastAsia="標楷體" w:hAnsi="Times New Roman"/>
                <w:color w:val="000000" w:themeColor="text1"/>
                <w:lang w:bidi="he-IL"/>
              </w:rPr>
            </w:pPr>
            <w:r w:rsidRPr="0068216D">
              <w:rPr>
                <w:rFonts w:ascii="Times New Roman" w:eastAsia="標楷體" w:hAnsi="Times New Roman"/>
                <w:color w:val="000000" w:themeColor="text1"/>
                <w:lang w:bidi="he-IL"/>
              </w:rPr>
              <w:t>100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6F595E" w:rsidRPr="0068216D" w:rsidRDefault="006F595E" w:rsidP="00485109">
            <w:pPr>
              <w:tabs>
                <w:tab w:val="left" w:pos="0"/>
              </w:tabs>
              <w:spacing w:line="340" w:lineRule="exact"/>
              <w:ind w:right="284"/>
              <w:jc w:val="right"/>
              <w:rPr>
                <w:rFonts w:ascii="Times New Roman" w:eastAsia="標楷體" w:hAnsi="Times New Roman"/>
                <w:color w:val="000000" w:themeColor="text1"/>
                <w:lang w:bidi="he-IL"/>
              </w:rPr>
            </w:pPr>
            <w:r w:rsidRPr="0068216D">
              <w:rPr>
                <w:rFonts w:ascii="Times New Roman" w:eastAsia="標楷體" w:hAnsi="Times New Roman"/>
                <w:color w:val="000000" w:themeColor="text1"/>
                <w:lang w:bidi="he-IL"/>
              </w:rPr>
              <w:t>79.1</w:t>
            </w:r>
          </w:p>
        </w:tc>
        <w:tc>
          <w:tcPr>
            <w:tcW w:w="1984" w:type="dxa"/>
            <w:tcBorders>
              <w:bottom w:val="nil"/>
            </w:tcBorders>
            <w:shd w:val="clear" w:color="auto" w:fill="auto"/>
            <w:vAlign w:val="center"/>
          </w:tcPr>
          <w:p w:rsidR="006F595E" w:rsidRPr="0068216D" w:rsidRDefault="006F595E" w:rsidP="00485109">
            <w:pPr>
              <w:tabs>
                <w:tab w:val="left" w:pos="0"/>
              </w:tabs>
              <w:spacing w:line="340" w:lineRule="exact"/>
              <w:ind w:firstLine="34"/>
              <w:jc w:val="center"/>
              <w:rPr>
                <w:rFonts w:ascii="Times New Roman" w:eastAsia="標楷體" w:hAnsi="Times New Roman"/>
                <w:color w:val="000000" w:themeColor="text1"/>
                <w:lang w:bidi="he-IL"/>
              </w:rPr>
            </w:pPr>
            <w:r w:rsidRPr="0068216D">
              <w:rPr>
                <w:rFonts w:ascii="Times New Roman" w:eastAsia="標楷體" w:hAnsi="Times New Roman"/>
                <w:color w:val="000000" w:themeColor="text1"/>
                <w:lang w:bidi="he-IL"/>
              </w:rPr>
              <w:t>26</w:t>
            </w:r>
          </w:p>
        </w:tc>
      </w:tr>
      <w:tr w:rsidR="0068216D" w:rsidRPr="0068216D" w:rsidTr="00485109">
        <w:trPr>
          <w:trHeight w:val="454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F595E" w:rsidRPr="0068216D" w:rsidRDefault="006F595E" w:rsidP="00485109">
            <w:pPr>
              <w:tabs>
                <w:tab w:val="left" w:pos="0"/>
              </w:tabs>
              <w:spacing w:line="340" w:lineRule="exact"/>
              <w:jc w:val="center"/>
              <w:rPr>
                <w:rFonts w:ascii="Times New Roman" w:eastAsia="標楷體" w:hAnsi="Times New Roman"/>
                <w:color w:val="000000" w:themeColor="text1"/>
                <w:lang w:bidi="he-IL"/>
              </w:rPr>
            </w:pPr>
            <w:r w:rsidRPr="0068216D">
              <w:rPr>
                <w:rFonts w:ascii="Times New Roman" w:eastAsia="標楷體"/>
                <w:color w:val="000000" w:themeColor="text1"/>
                <w:lang w:bidi="he-IL"/>
              </w:rPr>
              <w:t>健康</w:t>
            </w:r>
            <w:proofErr w:type="gramStart"/>
            <w:r w:rsidRPr="0068216D">
              <w:rPr>
                <w:rFonts w:ascii="Times New Roman" w:eastAsia="標楷體"/>
                <w:color w:val="000000" w:themeColor="text1"/>
                <w:lang w:bidi="he-IL"/>
              </w:rPr>
              <w:t>平均餘命</w:t>
            </w:r>
            <w:proofErr w:type="gramEnd"/>
          </w:p>
        </w:tc>
        <w:tc>
          <w:tcPr>
            <w:tcW w:w="1167" w:type="dxa"/>
            <w:tcBorders>
              <w:top w:val="nil"/>
              <w:bottom w:val="nil"/>
            </w:tcBorders>
            <w:vAlign w:val="center"/>
          </w:tcPr>
          <w:p w:rsidR="006F595E" w:rsidRPr="0068216D" w:rsidRDefault="006F595E" w:rsidP="00485109">
            <w:pPr>
              <w:tabs>
                <w:tab w:val="left" w:pos="0"/>
              </w:tabs>
              <w:spacing w:line="340" w:lineRule="exact"/>
              <w:jc w:val="center"/>
              <w:rPr>
                <w:rFonts w:ascii="Times New Roman" w:eastAsia="標楷體" w:hAnsi="Times New Roman"/>
                <w:color w:val="000000" w:themeColor="text1"/>
                <w:lang w:bidi="he-IL"/>
              </w:rPr>
            </w:pPr>
            <w:r w:rsidRPr="0068216D">
              <w:rPr>
                <w:rFonts w:ascii="Times New Roman" w:eastAsia="標楷體"/>
                <w:color w:val="000000" w:themeColor="text1"/>
                <w:lang w:bidi="he-IL"/>
              </w:rPr>
              <w:t>歲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F595E" w:rsidRPr="0068216D" w:rsidRDefault="006F595E" w:rsidP="00485109">
            <w:pPr>
              <w:tabs>
                <w:tab w:val="left" w:pos="0"/>
              </w:tabs>
              <w:spacing w:line="340" w:lineRule="exact"/>
              <w:jc w:val="center"/>
              <w:rPr>
                <w:rFonts w:ascii="Times New Roman" w:eastAsia="標楷體" w:hAnsi="Times New Roman"/>
                <w:color w:val="000000" w:themeColor="text1"/>
                <w:lang w:bidi="he-IL"/>
              </w:rPr>
            </w:pPr>
            <w:r w:rsidRPr="0068216D">
              <w:rPr>
                <w:rFonts w:ascii="Times New Roman" w:eastAsia="標楷體" w:hAnsi="Times New Roman"/>
                <w:color w:val="000000" w:themeColor="text1"/>
                <w:lang w:bidi="he-IL"/>
              </w:rPr>
              <w:t>10</w:t>
            </w:r>
            <w:r w:rsidRPr="0068216D">
              <w:rPr>
                <w:rFonts w:ascii="Times New Roman" w:eastAsia="標楷體" w:hAnsi="Times New Roman" w:hint="eastAsia"/>
                <w:color w:val="000000" w:themeColor="text1"/>
                <w:lang w:bidi="he-IL"/>
              </w:rPr>
              <w:t>0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6F595E" w:rsidRPr="0068216D" w:rsidRDefault="006F595E" w:rsidP="00485109">
            <w:pPr>
              <w:tabs>
                <w:tab w:val="left" w:pos="0"/>
              </w:tabs>
              <w:spacing w:line="340" w:lineRule="exact"/>
              <w:ind w:right="284"/>
              <w:jc w:val="right"/>
              <w:rPr>
                <w:rFonts w:ascii="Times New Roman" w:eastAsia="標楷體" w:hAnsi="Times New Roman"/>
                <w:color w:val="000000" w:themeColor="text1"/>
                <w:lang w:bidi="he-IL"/>
              </w:rPr>
            </w:pPr>
            <w:r w:rsidRPr="0068216D">
              <w:rPr>
                <w:rFonts w:ascii="Times New Roman" w:eastAsia="標楷體" w:hAnsi="Times New Roman"/>
                <w:color w:val="000000" w:themeColor="text1"/>
                <w:lang w:bidi="he-IL"/>
              </w:rPr>
              <w:t>70.</w:t>
            </w:r>
            <w:r w:rsidRPr="0068216D">
              <w:rPr>
                <w:rFonts w:ascii="Times New Roman" w:eastAsia="標楷體" w:hAnsi="Times New Roman" w:hint="eastAsia"/>
                <w:color w:val="000000" w:themeColor="text1"/>
                <w:lang w:bidi="he-IL"/>
              </w:rPr>
              <w:t>1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F595E" w:rsidRPr="0068216D" w:rsidRDefault="006F595E" w:rsidP="00485109">
            <w:pPr>
              <w:tabs>
                <w:tab w:val="left" w:pos="0"/>
              </w:tabs>
              <w:spacing w:line="340" w:lineRule="exact"/>
              <w:jc w:val="center"/>
              <w:rPr>
                <w:rFonts w:ascii="Times New Roman" w:eastAsia="標楷體" w:hAnsi="Times New Roman"/>
                <w:color w:val="000000" w:themeColor="text1"/>
                <w:lang w:bidi="he-IL"/>
              </w:rPr>
            </w:pPr>
            <w:r w:rsidRPr="0068216D">
              <w:rPr>
                <w:rFonts w:ascii="Times New Roman" w:eastAsia="標楷體" w:hAnsi="Times New Roman" w:hint="eastAsia"/>
                <w:color w:val="000000" w:themeColor="text1"/>
                <w:lang w:bidi="he-IL"/>
              </w:rPr>
              <w:t>－</w:t>
            </w:r>
          </w:p>
        </w:tc>
      </w:tr>
      <w:tr w:rsidR="0068216D" w:rsidRPr="0068216D" w:rsidTr="00485109">
        <w:trPr>
          <w:trHeight w:val="454"/>
        </w:trPr>
        <w:tc>
          <w:tcPr>
            <w:tcW w:w="2268" w:type="dxa"/>
            <w:tcBorders>
              <w:top w:val="nil"/>
            </w:tcBorders>
            <w:shd w:val="clear" w:color="auto" w:fill="auto"/>
            <w:vAlign w:val="center"/>
          </w:tcPr>
          <w:p w:rsidR="006F595E" w:rsidRPr="0068216D" w:rsidRDefault="006F595E" w:rsidP="00485109">
            <w:pPr>
              <w:tabs>
                <w:tab w:val="left" w:pos="0"/>
              </w:tabs>
              <w:spacing w:line="340" w:lineRule="exact"/>
              <w:jc w:val="center"/>
              <w:rPr>
                <w:rFonts w:ascii="Times New Roman" w:eastAsia="標楷體" w:hAnsi="Times New Roman"/>
                <w:color w:val="000000" w:themeColor="text1"/>
                <w:lang w:bidi="he-IL"/>
              </w:rPr>
            </w:pPr>
            <w:r w:rsidRPr="0068216D">
              <w:rPr>
                <w:rFonts w:ascii="Times New Roman" w:eastAsia="標楷體"/>
                <w:color w:val="000000" w:themeColor="text1"/>
                <w:lang w:bidi="he-IL"/>
              </w:rPr>
              <w:t>自評健康狀態</w:t>
            </w:r>
          </w:p>
        </w:tc>
        <w:tc>
          <w:tcPr>
            <w:tcW w:w="1167" w:type="dxa"/>
            <w:tcBorders>
              <w:top w:val="nil"/>
            </w:tcBorders>
            <w:vAlign w:val="center"/>
          </w:tcPr>
          <w:p w:rsidR="006F595E" w:rsidRPr="0068216D" w:rsidRDefault="006F595E" w:rsidP="00485109">
            <w:pPr>
              <w:tabs>
                <w:tab w:val="left" w:pos="0"/>
              </w:tabs>
              <w:spacing w:line="340" w:lineRule="exact"/>
              <w:jc w:val="center"/>
              <w:rPr>
                <w:rFonts w:ascii="Times New Roman" w:eastAsia="標楷體" w:hAnsi="Times New Roman"/>
                <w:color w:val="000000" w:themeColor="text1"/>
                <w:lang w:bidi="he-IL"/>
              </w:rPr>
            </w:pPr>
            <w:r w:rsidRPr="0068216D">
              <w:rPr>
                <w:rFonts w:ascii="Times New Roman" w:eastAsia="標楷體" w:hint="eastAsia"/>
                <w:color w:val="000000" w:themeColor="text1"/>
                <w:lang w:bidi="he-IL"/>
              </w:rPr>
              <w:t>%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vAlign w:val="center"/>
          </w:tcPr>
          <w:p w:rsidR="006F595E" w:rsidRPr="0068216D" w:rsidRDefault="006F595E" w:rsidP="00485109">
            <w:pPr>
              <w:tabs>
                <w:tab w:val="left" w:pos="0"/>
              </w:tabs>
              <w:spacing w:line="340" w:lineRule="exact"/>
              <w:jc w:val="center"/>
              <w:rPr>
                <w:rFonts w:ascii="Times New Roman" w:eastAsia="標楷體" w:hAnsi="Times New Roman"/>
                <w:color w:val="000000" w:themeColor="text1"/>
                <w:lang w:bidi="he-IL"/>
              </w:rPr>
            </w:pPr>
            <w:r w:rsidRPr="0068216D">
              <w:rPr>
                <w:rFonts w:ascii="Times New Roman" w:eastAsia="標楷體" w:hAnsi="Times New Roman"/>
                <w:color w:val="000000" w:themeColor="text1"/>
                <w:lang w:bidi="he-IL"/>
              </w:rPr>
              <w:t>100</w:t>
            </w:r>
          </w:p>
        </w:tc>
        <w:tc>
          <w:tcPr>
            <w:tcW w:w="1276" w:type="dxa"/>
            <w:tcBorders>
              <w:top w:val="nil"/>
            </w:tcBorders>
            <w:vAlign w:val="center"/>
          </w:tcPr>
          <w:p w:rsidR="006F595E" w:rsidRPr="0068216D" w:rsidRDefault="006F595E" w:rsidP="00485109">
            <w:pPr>
              <w:tabs>
                <w:tab w:val="left" w:pos="0"/>
              </w:tabs>
              <w:spacing w:line="340" w:lineRule="exact"/>
              <w:ind w:right="284"/>
              <w:jc w:val="right"/>
              <w:rPr>
                <w:rFonts w:ascii="Times New Roman" w:eastAsia="標楷體" w:hAnsi="Times New Roman"/>
                <w:color w:val="000000" w:themeColor="text1"/>
                <w:lang w:bidi="he-IL"/>
              </w:rPr>
            </w:pPr>
            <w:r w:rsidRPr="0068216D">
              <w:rPr>
                <w:rFonts w:ascii="Times New Roman" w:eastAsia="標楷體" w:hAnsi="Times New Roman"/>
                <w:color w:val="000000" w:themeColor="text1"/>
                <w:lang w:bidi="he-IL"/>
              </w:rPr>
              <w:t>81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vAlign w:val="center"/>
          </w:tcPr>
          <w:p w:rsidR="006F595E" w:rsidRPr="0068216D" w:rsidRDefault="006F595E" w:rsidP="00485109">
            <w:pPr>
              <w:tabs>
                <w:tab w:val="left" w:pos="0"/>
              </w:tabs>
              <w:spacing w:line="340" w:lineRule="exact"/>
              <w:ind w:firstLine="34"/>
              <w:jc w:val="center"/>
              <w:rPr>
                <w:rFonts w:ascii="Times New Roman" w:eastAsia="標楷體" w:hAnsi="Times New Roman"/>
                <w:color w:val="000000" w:themeColor="text1"/>
                <w:lang w:bidi="he-IL"/>
              </w:rPr>
            </w:pPr>
            <w:r w:rsidRPr="0068216D">
              <w:rPr>
                <w:rFonts w:ascii="Times New Roman" w:eastAsia="標楷體" w:hAnsi="Times New Roman"/>
                <w:color w:val="000000" w:themeColor="text1"/>
                <w:lang w:bidi="he-IL"/>
              </w:rPr>
              <w:t>7</w:t>
            </w:r>
          </w:p>
        </w:tc>
      </w:tr>
    </w:tbl>
    <w:p w:rsidR="004B69BF" w:rsidRPr="0068216D" w:rsidRDefault="004B69BF" w:rsidP="006F595E">
      <w:pPr>
        <w:pStyle w:val="ab"/>
        <w:ind w:left="1128" w:hanging="1080"/>
        <w:rPr>
          <w:color w:val="000000" w:themeColor="text1"/>
        </w:rPr>
      </w:pPr>
      <w:r w:rsidRPr="0068216D">
        <w:rPr>
          <w:rFonts w:hint="eastAsia"/>
          <w:color w:val="000000" w:themeColor="text1"/>
        </w:rPr>
        <w:t>資料來源：</w:t>
      </w:r>
      <w:r w:rsidRPr="0068216D">
        <w:rPr>
          <w:rFonts w:hint="eastAsia"/>
          <w:color w:val="000000" w:themeColor="text1"/>
        </w:rPr>
        <w:t>1.</w:t>
      </w:r>
      <w:r w:rsidRPr="0068216D">
        <w:rPr>
          <w:rFonts w:hint="eastAsia"/>
          <w:color w:val="000000" w:themeColor="text1"/>
        </w:rPr>
        <w:t>行政院主計總處，我國國民幸福指數統計，</w:t>
      </w:r>
      <w:r w:rsidRPr="0068216D">
        <w:rPr>
          <w:rFonts w:hint="eastAsia"/>
          <w:color w:val="000000" w:themeColor="text1"/>
        </w:rPr>
        <w:t>103</w:t>
      </w:r>
      <w:r w:rsidRPr="0068216D">
        <w:rPr>
          <w:rFonts w:hint="eastAsia"/>
          <w:color w:val="000000" w:themeColor="text1"/>
        </w:rPr>
        <w:t>年。</w:t>
      </w:r>
    </w:p>
    <w:p w:rsidR="004B69BF" w:rsidRPr="0068216D" w:rsidRDefault="004B69BF" w:rsidP="006F595E">
      <w:pPr>
        <w:pStyle w:val="ab"/>
        <w:ind w:left="48" w:firstLineChars="510" w:firstLine="1102"/>
        <w:rPr>
          <w:color w:val="000000" w:themeColor="text1"/>
        </w:rPr>
      </w:pPr>
      <w:r w:rsidRPr="0068216D">
        <w:rPr>
          <w:rFonts w:hint="eastAsia"/>
          <w:color w:val="000000" w:themeColor="text1"/>
        </w:rPr>
        <w:t>2.</w:t>
      </w:r>
      <w:r w:rsidRPr="0068216D">
        <w:rPr>
          <w:rFonts w:hint="eastAsia"/>
          <w:color w:val="000000" w:themeColor="text1"/>
        </w:rPr>
        <w:t>行政院主計總處，社會指標統計表，</w:t>
      </w:r>
      <w:r w:rsidR="006F595E" w:rsidRPr="0068216D">
        <w:rPr>
          <w:rFonts w:hint="eastAsia"/>
          <w:color w:val="000000" w:themeColor="text1"/>
        </w:rPr>
        <w:t>103</w:t>
      </w:r>
      <w:r w:rsidRPr="0068216D">
        <w:rPr>
          <w:rFonts w:hint="eastAsia"/>
          <w:color w:val="000000" w:themeColor="text1"/>
        </w:rPr>
        <w:t>年。</w:t>
      </w:r>
    </w:p>
    <w:p w:rsidR="004B69BF" w:rsidRPr="0068216D" w:rsidRDefault="004B69BF" w:rsidP="004B69BF">
      <w:pPr>
        <w:pStyle w:val="k1a"/>
        <w:spacing w:beforeLines="150" w:before="360" w:after="120"/>
        <w:ind w:left="288" w:hanging="288"/>
        <w:rPr>
          <w:color w:val="000000" w:themeColor="text1"/>
        </w:rPr>
      </w:pPr>
      <w:r w:rsidRPr="0068216D">
        <w:rPr>
          <w:rFonts w:hint="eastAsia"/>
          <w:color w:val="000000" w:themeColor="text1"/>
        </w:rPr>
        <w:t>二、少子</w:t>
      </w:r>
      <w:r w:rsidR="00C336F9" w:rsidRPr="0068216D">
        <w:rPr>
          <w:rFonts w:hint="eastAsia"/>
          <w:color w:val="000000" w:themeColor="text1"/>
        </w:rPr>
        <w:t>女</w:t>
      </w:r>
      <w:r w:rsidRPr="0068216D">
        <w:rPr>
          <w:rFonts w:hint="eastAsia"/>
          <w:color w:val="000000" w:themeColor="text1"/>
        </w:rPr>
        <w:t>化下教育政策之優化</w:t>
      </w:r>
    </w:p>
    <w:p w:rsidR="004B69BF" w:rsidRPr="0068216D" w:rsidRDefault="004B69BF" w:rsidP="004B69BF">
      <w:pPr>
        <w:pStyle w:val="k2a"/>
        <w:ind w:left="792" w:hanging="576"/>
        <w:rPr>
          <w:color w:val="000000" w:themeColor="text1"/>
        </w:rPr>
      </w:pPr>
      <w:r w:rsidRPr="0068216D">
        <w:rPr>
          <w:rFonts w:ascii="標楷體" w:hAnsi="標楷體" w:hint="eastAsia"/>
          <w:color w:val="000000" w:themeColor="text1"/>
        </w:rPr>
        <w:t>(</w:t>
      </w:r>
      <w:proofErr w:type="gramStart"/>
      <w:r w:rsidRPr="0068216D">
        <w:rPr>
          <w:rFonts w:ascii="標楷體" w:hAnsi="標楷體" w:hint="eastAsia"/>
          <w:color w:val="000000" w:themeColor="text1"/>
        </w:rPr>
        <w:t>ㄧ</w:t>
      </w:r>
      <w:proofErr w:type="gramEnd"/>
      <w:r w:rsidRPr="0068216D">
        <w:rPr>
          <w:rFonts w:ascii="標楷體" w:hAnsi="標楷體" w:hint="eastAsia"/>
          <w:color w:val="000000" w:themeColor="text1"/>
        </w:rPr>
        <w:t>)</w:t>
      </w:r>
      <w:r w:rsidRPr="0068216D">
        <w:rPr>
          <w:rFonts w:hint="eastAsia"/>
          <w:color w:val="000000" w:themeColor="text1"/>
        </w:rPr>
        <w:t>學齡前及學齡人口持續下降</w:t>
      </w:r>
    </w:p>
    <w:p w:rsidR="004B69BF" w:rsidRPr="0068216D" w:rsidRDefault="00485109" w:rsidP="00657FDD">
      <w:pPr>
        <w:pStyle w:val="k22"/>
        <w:ind w:left="792" w:firstLine="576"/>
        <w:rPr>
          <w:color w:val="000000" w:themeColor="text1"/>
        </w:rPr>
      </w:pPr>
      <w:r w:rsidRPr="0068216D">
        <w:rPr>
          <w:rFonts w:hint="eastAsia"/>
          <w:color w:val="000000" w:themeColor="text1"/>
        </w:rPr>
        <w:t>少子女化</w:t>
      </w:r>
      <w:r w:rsidR="00A81E75" w:rsidRPr="0068216D">
        <w:rPr>
          <w:rFonts w:hint="eastAsia"/>
          <w:color w:val="000000" w:themeColor="text1"/>
        </w:rPr>
        <w:t>趨勢盛行下，受教育人口持續遞減。</w:t>
      </w:r>
      <w:r w:rsidR="008429E4" w:rsidRPr="0068216D">
        <w:rPr>
          <w:rFonts w:hint="eastAsia"/>
          <w:color w:val="000000" w:themeColor="text1"/>
        </w:rPr>
        <w:t>其中，</w:t>
      </w:r>
      <w:r w:rsidR="004B69BF" w:rsidRPr="0068216D">
        <w:rPr>
          <w:rFonts w:hint="eastAsia"/>
          <w:color w:val="000000" w:themeColor="text1"/>
        </w:rPr>
        <w:t>0</w:t>
      </w:r>
      <w:r w:rsidR="004B69BF" w:rsidRPr="0068216D">
        <w:rPr>
          <w:rFonts w:hint="eastAsia"/>
          <w:color w:val="000000" w:themeColor="text1"/>
        </w:rPr>
        <w:t>至</w:t>
      </w:r>
      <w:r w:rsidR="004B69BF" w:rsidRPr="0068216D">
        <w:rPr>
          <w:rFonts w:hint="eastAsia"/>
          <w:color w:val="000000" w:themeColor="text1"/>
        </w:rPr>
        <w:t>5</w:t>
      </w:r>
      <w:r w:rsidR="004B69BF" w:rsidRPr="0068216D">
        <w:rPr>
          <w:rFonts w:hint="eastAsia"/>
          <w:color w:val="000000" w:themeColor="text1"/>
        </w:rPr>
        <w:t>歲學齡前人口</w:t>
      </w:r>
      <w:r w:rsidR="004B69BF" w:rsidRPr="0068216D">
        <w:rPr>
          <w:rFonts w:hint="eastAsia"/>
          <w:color w:val="000000" w:themeColor="text1"/>
        </w:rPr>
        <w:t>10</w:t>
      </w:r>
      <w:r w:rsidR="004B69BF" w:rsidRPr="0068216D">
        <w:rPr>
          <w:rFonts w:hint="eastAsia"/>
          <w:color w:val="000000" w:themeColor="text1"/>
        </w:rPr>
        <w:t>年後</w:t>
      </w:r>
      <w:r w:rsidR="004B69BF" w:rsidRPr="0068216D">
        <w:rPr>
          <w:rFonts w:ascii="標楷體" w:hAnsi="標楷體" w:hint="eastAsia"/>
          <w:color w:val="000000" w:themeColor="text1"/>
        </w:rPr>
        <w:t>(</w:t>
      </w:r>
      <w:r w:rsidR="004B69BF" w:rsidRPr="0068216D">
        <w:rPr>
          <w:rFonts w:hint="eastAsia"/>
          <w:color w:val="000000" w:themeColor="text1"/>
        </w:rPr>
        <w:t>113</w:t>
      </w:r>
      <w:r w:rsidR="004B69BF" w:rsidRPr="0068216D">
        <w:rPr>
          <w:rFonts w:hint="eastAsia"/>
          <w:color w:val="000000" w:themeColor="text1"/>
        </w:rPr>
        <w:t>年</w:t>
      </w:r>
      <w:r w:rsidR="004B69BF" w:rsidRPr="0068216D">
        <w:rPr>
          <w:rFonts w:ascii="標楷體" w:hAnsi="標楷體" w:hint="eastAsia"/>
          <w:color w:val="000000" w:themeColor="text1"/>
        </w:rPr>
        <w:t>)</w:t>
      </w:r>
      <w:r w:rsidR="004B69BF" w:rsidRPr="0068216D">
        <w:rPr>
          <w:rFonts w:hint="eastAsia"/>
          <w:color w:val="000000" w:themeColor="text1"/>
        </w:rPr>
        <w:t>將</w:t>
      </w:r>
      <w:r w:rsidR="008429E4" w:rsidRPr="0068216D">
        <w:rPr>
          <w:rFonts w:hint="eastAsia"/>
          <w:color w:val="000000" w:themeColor="text1"/>
        </w:rPr>
        <w:t>較</w:t>
      </w:r>
      <w:r w:rsidR="004B69BF" w:rsidRPr="0068216D">
        <w:rPr>
          <w:rFonts w:hint="eastAsia"/>
          <w:color w:val="000000" w:themeColor="text1"/>
        </w:rPr>
        <w:t>103</w:t>
      </w:r>
      <w:r w:rsidR="004B69BF" w:rsidRPr="0068216D">
        <w:rPr>
          <w:rFonts w:hint="eastAsia"/>
          <w:color w:val="000000" w:themeColor="text1"/>
        </w:rPr>
        <w:t>年減少</w:t>
      </w:r>
      <w:r w:rsidR="004B69BF" w:rsidRPr="0068216D">
        <w:rPr>
          <w:rFonts w:hint="eastAsia"/>
          <w:color w:val="000000" w:themeColor="text1"/>
        </w:rPr>
        <w:t>13.5</w:t>
      </w:r>
      <w:r w:rsidR="004B69BF" w:rsidRPr="0068216D">
        <w:rPr>
          <w:rFonts w:hint="eastAsia"/>
          <w:color w:val="000000" w:themeColor="text1"/>
        </w:rPr>
        <w:t>萬人或</w:t>
      </w:r>
      <w:r w:rsidR="004B69BF" w:rsidRPr="0068216D">
        <w:rPr>
          <w:rFonts w:hint="eastAsia"/>
          <w:color w:val="000000" w:themeColor="text1"/>
        </w:rPr>
        <w:t>11.4%</w:t>
      </w:r>
      <w:r w:rsidR="004B69BF" w:rsidRPr="0068216D">
        <w:rPr>
          <w:rFonts w:hint="eastAsia"/>
          <w:color w:val="000000" w:themeColor="text1"/>
        </w:rPr>
        <w:t>，</w:t>
      </w:r>
      <w:r w:rsidR="004B69BF" w:rsidRPr="0068216D">
        <w:rPr>
          <w:rFonts w:hint="eastAsia"/>
          <w:color w:val="000000" w:themeColor="text1"/>
        </w:rPr>
        <w:t>20</w:t>
      </w:r>
      <w:r w:rsidR="004B69BF" w:rsidRPr="0068216D">
        <w:rPr>
          <w:rFonts w:hint="eastAsia"/>
          <w:color w:val="000000" w:themeColor="text1"/>
        </w:rPr>
        <w:t>年後</w:t>
      </w:r>
      <w:r w:rsidR="004B69BF" w:rsidRPr="0068216D">
        <w:rPr>
          <w:rFonts w:ascii="標楷體" w:hAnsi="標楷體" w:hint="eastAsia"/>
          <w:color w:val="000000" w:themeColor="text1"/>
        </w:rPr>
        <w:t>(</w:t>
      </w:r>
      <w:r w:rsidR="004B69BF" w:rsidRPr="0068216D">
        <w:rPr>
          <w:rFonts w:hint="eastAsia"/>
          <w:color w:val="000000" w:themeColor="text1"/>
        </w:rPr>
        <w:t>123</w:t>
      </w:r>
      <w:r w:rsidR="004B69BF" w:rsidRPr="0068216D">
        <w:rPr>
          <w:rFonts w:hint="eastAsia"/>
          <w:color w:val="000000" w:themeColor="text1"/>
        </w:rPr>
        <w:t>年</w:t>
      </w:r>
      <w:r w:rsidR="004B69BF" w:rsidRPr="0068216D">
        <w:rPr>
          <w:rFonts w:ascii="標楷體" w:hAnsi="標楷體" w:hint="eastAsia"/>
          <w:color w:val="000000" w:themeColor="text1"/>
        </w:rPr>
        <w:t>)</w:t>
      </w:r>
      <w:r w:rsidR="008429E4" w:rsidRPr="0068216D">
        <w:rPr>
          <w:rFonts w:hint="eastAsia"/>
          <w:color w:val="000000" w:themeColor="text1"/>
        </w:rPr>
        <w:t>預估</w:t>
      </w:r>
      <w:r w:rsidR="004B69BF" w:rsidRPr="0068216D">
        <w:rPr>
          <w:rFonts w:hint="eastAsia"/>
          <w:color w:val="000000" w:themeColor="text1"/>
        </w:rPr>
        <w:t>將減少</w:t>
      </w:r>
      <w:r w:rsidR="004B69BF" w:rsidRPr="0068216D">
        <w:rPr>
          <w:rFonts w:hint="eastAsia"/>
          <w:color w:val="000000" w:themeColor="text1"/>
        </w:rPr>
        <w:t>26.8</w:t>
      </w:r>
      <w:r w:rsidR="004B69BF" w:rsidRPr="0068216D">
        <w:rPr>
          <w:rFonts w:hint="eastAsia"/>
          <w:color w:val="000000" w:themeColor="text1"/>
        </w:rPr>
        <w:t>萬人或</w:t>
      </w:r>
      <w:r w:rsidR="004B69BF" w:rsidRPr="0068216D">
        <w:rPr>
          <w:rFonts w:hint="eastAsia"/>
          <w:color w:val="000000" w:themeColor="text1"/>
        </w:rPr>
        <w:t>22.7%</w:t>
      </w:r>
      <w:r w:rsidR="004B69BF" w:rsidRPr="0068216D">
        <w:rPr>
          <w:rFonts w:hint="eastAsia"/>
          <w:color w:val="000000" w:themeColor="text1"/>
        </w:rPr>
        <w:t>；而</w:t>
      </w:r>
      <w:r w:rsidR="004B69BF" w:rsidRPr="0068216D">
        <w:rPr>
          <w:rFonts w:hint="eastAsia"/>
          <w:color w:val="000000" w:themeColor="text1"/>
        </w:rPr>
        <w:t>6</w:t>
      </w:r>
      <w:r w:rsidR="004B69BF" w:rsidRPr="0068216D">
        <w:rPr>
          <w:rFonts w:hint="eastAsia"/>
          <w:color w:val="000000" w:themeColor="text1"/>
        </w:rPr>
        <w:t>至</w:t>
      </w:r>
      <w:r w:rsidR="004B69BF" w:rsidRPr="0068216D">
        <w:rPr>
          <w:rFonts w:hint="eastAsia"/>
          <w:color w:val="000000" w:themeColor="text1"/>
        </w:rPr>
        <w:t>21</w:t>
      </w:r>
      <w:r w:rsidR="004B69BF" w:rsidRPr="0068216D">
        <w:rPr>
          <w:rFonts w:hint="eastAsia"/>
          <w:color w:val="000000" w:themeColor="text1"/>
        </w:rPr>
        <w:t>歲學齡人口，</w:t>
      </w:r>
      <w:r w:rsidR="004B69BF" w:rsidRPr="0068216D">
        <w:rPr>
          <w:rFonts w:hint="eastAsia"/>
          <w:color w:val="000000" w:themeColor="text1"/>
        </w:rPr>
        <w:t>10</w:t>
      </w:r>
      <w:r w:rsidR="008429E4" w:rsidRPr="0068216D">
        <w:rPr>
          <w:rFonts w:hint="eastAsia"/>
          <w:color w:val="000000" w:themeColor="text1"/>
        </w:rPr>
        <w:t>年後將較</w:t>
      </w:r>
      <w:r w:rsidR="004B69BF" w:rsidRPr="0068216D">
        <w:rPr>
          <w:rFonts w:hint="eastAsia"/>
          <w:color w:val="000000" w:themeColor="text1"/>
        </w:rPr>
        <w:t>103</w:t>
      </w:r>
      <w:r w:rsidR="004B69BF" w:rsidRPr="0068216D">
        <w:rPr>
          <w:rFonts w:hint="eastAsia"/>
          <w:color w:val="000000" w:themeColor="text1"/>
        </w:rPr>
        <w:t>年減少</w:t>
      </w:r>
      <w:r w:rsidR="004B69BF" w:rsidRPr="0068216D">
        <w:rPr>
          <w:rFonts w:hint="eastAsia"/>
          <w:color w:val="000000" w:themeColor="text1"/>
        </w:rPr>
        <w:t>102.3</w:t>
      </w:r>
      <w:r w:rsidR="004B69BF" w:rsidRPr="0068216D">
        <w:rPr>
          <w:rFonts w:hint="eastAsia"/>
          <w:color w:val="000000" w:themeColor="text1"/>
        </w:rPr>
        <w:t>萬人或</w:t>
      </w:r>
      <w:r w:rsidR="004B69BF" w:rsidRPr="0068216D">
        <w:rPr>
          <w:rFonts w:hint="eastAsia"/>
          <w:color w:val="000000" w:themeColor="text1"/>
        </w:rPr>
        <w:t>24.1%</w:t>
      </w:r>
      <w:r w:rsidR="004B69BF" w:rsidRPr="0068216D">
        <w:rPr>
          <w:rFonts w:hint="eastAsia"/>
          <w:color w:val="000000" w:themeColor="text1"/>
        </w:rPr>
        <w:t>，</w:t>
      </w:r>
      <w:r w:rsidR="004B69BF" w:rsidRPr="0068216D">
        <w:rPr>
          <w:rFonts w:hint="eastAsia"/>
          <w:color w:val="000000" w:themeColor="text1"/>
        </w:rPr>
        <w:t>20</w:t>
      </w:r>
      <w:r w:rsidR="004B69BF" w:rsidRPr="0068216D">
        <w:rPr>
          <w:rFonts w:hint="eastAsia"/>
          <w:color w:val="000000" w:themeColor="text1"/>
        </w:rPr>
        <w:t>年</w:t>
      </w:r>
      <w:r w:rsidR="004B69BF" w:rsidRPr="0068216D">
        <w:rPr>
          <w:rFonts w:hint="eastAsia"/>
          <w:color w:val="000000" w:themeColor="text1"/>
        </w:rPr>
        <w:lastRenderedPageBreak/>
        <w:t>後更將</w:t>
      </w:r>
      <w:r w:rsidR="006D04EF" w:rsidRPr="0068216D">
        <w:rPr>
          <w:rFonts w:hint="eastAsia"/>
          <w:color w:val="000000" w:themeColor="text1"/>
        </w:rPr>
        <w:t>較</w:t>
      </w:r>
      <w:r w:rsidR="004B69BF" w:rsidRPr="0068216D">
        <w:rPr>
          <w:rFonts w:hint="eastAsia"/>
          <w:color w:val="000000" w:themeColor="text1"/>
        </w:rPr>
        <w:t>103</w:t>
      </w:r>
      <w:r w:rsidR="004B69BF" w:rsidRPr="0068216D">
        <w:rPr>
          <w:rFonts w:hint="eastAsia"/>
          <w:color w:val="000000" w:themeColor="text1"/>
        </w:rPr>
        <w:t>年減少</w:t>
      </w:r>
      <w:r w:rsidR="004B69BF" w:rsidRPr="0068216D">
        <w:rPr>
          <w:rFonts w:hint="eastAsia"/>
          <w:color w:val="000000" w:themeColor="text1"/>
        </w:rPr>
        <w:t>135</w:t>
      </w:r>
      <w:r w:rsidR="004B69BF" w:rsidRPr="0068216D">
        <w:rPr>
          <w:rFonts w:hint="eastAsia"/>
          <w:color w:val="000000" w:themeColor="text1"/>
        </w:rPr>
        <w:t>萬人或</w:t>
      </w:r>
      <w:r w:rsidR="004B69BF" w:rsidRPr="0068216D">
        <w:rPr>
          <w:rFonts w:hint="eastAsia"/>
          <w:color w:val="000000" w:themeColor="text1"/>
        </w:rPr>
        <w:t>31.8%</w:t>
      </w:r>
      <w:r w:rsidR="004B69BF" w:rsidRPr="0068216D">
        <w:rPr>
          <w:rFonts w:hint="eastAsia"/>
          <w:color w:val="000000" w:themeColor="text1"/>
        </w:rPr>
        <w:t>。整體而言，</w:t>
      </w:r>
      <w:r w:rsidR="004B69BF" w:rsidRPr="0068216D">
        <w:rPr>
          <w:rFonts w:hint="eastAsia"/>
          <w:color w:val="000000" w:themeColor="text1"/>
        </w:rPr>
        <w:t>20</w:t>
      </w:r>
      <w:r w:rsidR="004B69BF" w:rsidRPr="0068216D">
        <w:rPr>
          <w:rFonts w:hint="eastAsia"/>
          <w:color w:val="000000" w:themeColor="text1"/>
        </w:rPr>
        <w:t>年後學齡前人口占總人口比率將由</w:t>
      </w:r>
      <w:r w:rsidR="004B69BF" w:rsidRPr="0068216D">
        <w:rPr>
          <w:rFonts w:hint="eastAsia"/>
          <w:color w:val="000000" w:themeColor="text1"/>
        </w:rPr>
        <w:t>103</w:t>
      </w:r>
      <w:r w:rsidR="004B69BF" w:rsidRPr="0068216D">
        <w:rPr>
          <w:rFonts w:hint="eastAsia"/>
          <w:color w:val="000000" w:themeColor="text1"/>
        </w:rPr>
        <w:t>年的</w:t>
      </w:r>
      <w:r w:rsidR="004B69BF" w:rsidRPr="0068216D">
        <w:rPr>
          <w:rFonts w:hint="eastAsia"/>
          <w:color w:val="000000" w:themeColor="text1"/>
        </w:rPr>
        <w:t>5.1%</w:t>
      </w:r>
      <w:r w:rsidR="004B69BF" w:rsidRPr="0068216D">
        <w:rPr>
          <w:rFonts w:hint="eastAsia"/>
          <w:color w:val="000000" w:themeColor="text1"/>
        </w:rPr>
        <w:t>下降至</w:t>
      </w:r>
      <w:r w:rsidR="004B69BF" w:rsidRPr="0068216D">
        <w:rPr>
          <w:rFonts w:hint="eastAsia"/>
          <w:color w:val="000000" w:themeColor="text1"/>
        </w:rPr>
        <w:t>4.0%</w:t>
      </w:r>
      <w:r w:rsidR="004B69BF" w:rsidRPr="0068216D">
        <w:rPr>
          <w:rFonts w:hint="eastAsia"/>
          <w:color w:val="000000" w:themeColor="text1"/>
        </w:rPr>
        <w:t>，學齡人口占總人口之比</w:t>
      </w:r>
      <w:r w:rsidR="006D04EF" w:rsidRPr="0068216D">
        <w:rPr>
          <w:rFonts w:hint="eastAsia"/>
          <w:color w:val="000000" w:themeColor="text1"/>
        </w:rPr>
        <w:t>率</w:t>
      </w:r>
      <w:r w:rsidR="004B69BF" w:rsidRPr="0068216D">
        <w:rPr>
          <w:rFonts w:hint="eastAsia"/>
          <w:color w:val="000000" w:themeColor="text1"/>
        </w:rPr>
        <w:t>更將由</w:t>
      </w:r>
      <w:r w:rsidR="004B69BF" w:rsidRPr="0068216D">
        <w:rPr>
          <w:rFonts w:hint="eastAsia"/>
          <w:color w:val="000000" w:themeColor="text1"/>
        </w:rPr>
        <w:t>18.1%</w:t>
      </w:r>
      <w:r w:rsidR="004B69BF" w:rsidRPr="0068216D">
        <w:rPr>
          <w:rFonts w:hint="eastAsia"/>
          <w:color w:val="000000" w:themeColor="text1"/>
        </w:rPr>
        <w:t>大幅下降至</w:t>
      </w:r>
      <w:r w:rsidR="004B69BF" w:rsidRPr="0068216D">
        <w:rPr>
          <w:rFonts w:hint="eastAsia"/>
          <w:color w:val="000000" w:themeColor="text1"/>
        </w:rPr>
        <w:t>12.6%</w:t>
      </w:r>
      <w:r w:rsidR="004B69BF" w:rsidRPr="0068216D">
        <w:rPr>
          <w:rFonts w:hint="eastAsia"/>
          <w:color w:val="000000" w:themeColor="text1"/>
        </w:rPr>
        <w:t>。面對少子女化現象，如何強化並落實學前教育及十二年國民基本教育政策，以奠定未來高等教育發展根基，</w:t>
      </w:r>
      <w:r w:rsidR="006D04EF" w:rsidRPr="0068216D">
        <w:rPr>
          <w:rFonts w:hint="eastAsia"/>
          <w:color w:val="000000" w:themeColor="text1"/>
        </w:rPr>
        <w:t>實</w:t>
      </w:r>
      <w:r w:rsidR="004B69BF" w:rsidRPr="0068216D">
        <w:rPr>
          <w:rFonts w:hint="eastAsia"/>
          <w:color w:val="000000" w:themeColor="text1"/>
        </w:rPr>
        <w:t>刻不容緩。</w:t>
      </w:r>
    </w:p>
    <w:p w:rsidR="004B69BF" w:rsidRPr="0068216D" w:rsidRDefault="004B69BF" w:rsidP="004B69BF">
      <w:pPr>
        <w:pStyle w:val="a7"/>
        <w:spacing w:before="240" w:after="240"/>
        <w:rPr>
          <w:b w:val="0"/>
          <w:color w:val="000000" w:themeColor="text1"/>
          <w:sz w:val="32"/>
        </w:rPr>
      </w:pPr>
      <w:r w:rsidRPr="0068216D">
        <w:rPr>
          <w:rFonts w:hint="eastAsia"/>
          <w:color w:val="000000" w:themeColor="text1"/>
        </w:rPr>
        <w:t>表</w:t>
      </w:r>
      <w:r w:rsidRPr="0068216D">
        <w:rPr>
          <w:rFonts w:hint="eastAsia"/>
          <w:color w:val="000000" w:themeColor="text1"/>
        </w:rPr>
        <w:t>2.2.3</w:t>
      </w:r>
      <w:r w:rsidRPr="0068216D">
        <w:rPr>
          <w:rFonts w:hint="eastAsia"/>
          <w:color w:val="000000" w:themeColor="text1"/>
        </w:rPr>
        <w:t xml:space="preserve">　學齡前及學齡人口數</w:t>
      </w:r>
      <w:r w:rsidRPr="0068216D">
        <w:rPr>
          <w:rFonts w:ascii="標楷體" w:hAnsi="標楷體" w:hint="eastAsia"/>
          <w:color w:val="000000" w:themeColor="text1"/>
        </w:rPr>
        <w:t>(</w:t>
      </w:r>
      <w:proofErr w:type="gramStart"/>
      <w:r w:rsidRPr="0068216D">
        <w:rPr>
          <w:rFonts w:hint="eastAsia"/>
          <w:color w:val="000000" w:themeColor="text1"/>
        </w:rPr>
        <w:t>中推計</w:t>
      </w:r>
      <w:proofErr w:type="gramEnd"/>
      <w:r w:rsidRPr="0068216D">
        <w:rPr>
          <w:rFonts w:ascii="標楷體" w:hAnsi="標楷體" w:hint="eastAsia"/>
          <w:color w:val="000000" w:themeColor="text1"/>
        </w:rPr>
        <w:t>)</w:t>
      </w:r>
    </w:p>
    <w:tbl>
      <w:tblPr>
        <w:tblW w:w="8927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4"/>
        <w:gridCol w:w="980"/>
        <w:gridCol w:w="1176"/>
        <w:gridCol w:w="970"/>
        <w:gridCol w:w="1241"/>
        <w:gridCol w:w="1008"/>
        <w:gridCol w:w="1219"/>
        <w:gridCol w:w="989"/>
      </w:tblGrid>
      <w:tr w:rsidR="0068216D" w:rsidRPr="0068216D" w:rsidTr="00FF394B">
        <w:trPr>
          <w:trHeight w:val="510"/>
          <w:tblHeader/>
        </w:trPr>
        <w:tc>
          <w:tcPr>
            <w:tcW w:w="1344" w:type="dxa"/>
            <w:vMerge w:val="restart"/>
            <w:shd w:val="clear" w:color="auto" w:fill="auto"/>
            <w:vAlign w:val="center"/>
          </w:tcPr>
          <w:p w:rsidR="004B69BF" w:rsidRPr="0068216D" w:rsidRDefault="004B69BF" w:rsidP="00FF394B">
            <w:pPr>
              <w:tabs>
                <w:tab w:val="left" w:pos="0"/>
              </w:tabs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Times New Roman" w:eastAsia="標楷體" w:hAnsi="Times New Roman"/>
                <w:color w:val="000000" w:themeColor="text1"/>
                <w:lang w:bidi="he-IL"/>
              </w:rPr>
            </w:pPr>
            <w:proofErr w:type="gramStart"/>
            <w:r w:rsidRPr="0068216D">
              <w:rPr>
                <w:rFonts w:ascii="Times New Roman" w:eastAsia="標楷體"/>
                <w:color w:val="000000" w:themeColor="text1"/>
                <w:lang w:bidi="he-IL"/>
              </w:rPr>
              <w:t>年別</w:t>
            </w:r>
            <w:proofErr w:type="gramEnd"/>
          </w:p>
        </w:tc>
        <w:tc>
          <w:tcPr>
            <w:tcW w:w="2156" w:type="dxa"/>
            <w:gridSpan w:val="2"/>
            <w:vAlign w:val="center"/>
          </w:tcPr>
          <w:p w:rsidR="004B69BF" w:rsidRPr="0068216D" w:rsidRDefault="004B69BF" w:rsidP="00FF394B">
            <w:pPr>
              <w:tabs>
                <w:tab w:val="left" w:pos="0"/>
              </w:tabs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Times New Roman" w:eastAsia="標楷體" w:hAnsi="Times New Roman"/>
                <w:color w:val="000000" w:themeColor="text1"/>
                <w:lang w:bidi="he-IL"/>
              </w:rPr>
            </w:pPr>
            <w:r w:rsidRPr="0068216D">
              <w:rPr>
                <w:rFonts w:ascii="Times New Roman" w:eastAsia="標楷體" w:hAnsi="Times New Roman"/>
                <w:color w:val="000000" w:themeColor="text1"/>
                <w:lang w:bidi="he-IL"/>
              </w:rPr>
              <w:t>0-5</w:t>
            </w:r>
            <w:r w:rsidRPr="0068216D">
              <w:rPr>
                <w:rFonts w:ascii="Times New Roman" w:eastAsia="標楷體"/>
                <w:color w:val="000000" w:themeColor="text1"/>
                <w:lang w:bidi="he-IL"/>
              </w:rPr>
              <w:t>歲</w:t>
            </w:r>
          </w:p>
          <w:p w:rsidR="004B69BF" w:rsidRPr="0068216D" w:rsidRDefault="004B69BF" w:rsidP="00FF394B">
            <w:pPr>
              <w:tabs>
                <w:tab w:val="left" w:pos="0"/>
              </w:tabs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Times New Roman" w:eastAsia="標楷體" w:hAnsi="Times New Roman"/>
                <w:color w:val="000000" w:themeColor="text1"/>
                <w:lang w:bidi="he-IL"/>
              </w:rPr>
            </w:pPr>
            <w:r w:rsidRPr="0068216D">
              <w:rPr>
                <w:rFonts w:ascii="Times New Roman" w:eastAsia="標楷體"/>
                <w:color w:val="000000" w:themeColor="text1"/>
                <w:lang w:bidi="he-IL"/>
              </w:rPr>
              <w:t>年底學齡前人口數</w:t>
            </w:r>
          </w:p>
        </w:tc>
        <w:tc>
          <w:tcPr>
            <w:tcW w:w="5427" w:type="dxa"/>
            <w:gridSpan w:val="5"/>
            <w:vAlign w:val="center"/>
          </w:tcPr>
          <w:p w:rsidR="004B69BF" w:rsidRPr="0068216D" w:rsidRDefault="004B69BF" w:rsidP="00FF394B">
            <w:pPr>
              <w:tabs>
                <w:tab w:val="left" w:pos="0"/>
              </w:tabs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Times New Roman" w:eastAsia="標楷體" w:hAnsi="Times New Roman"/>
                <w:color w:val="000000" w:themeColor="text1"/>
                <w:lang w:bidi="he-IL"/>
              </w:rPr>
            </w:pPr>
            <w:r w:rsidRPr="0068216D">
              <w:rPr>
                <w:rFonts w:ascii="Times New Roman" w:eastAsia="標楷體" w:hAnsi="Times New Roman"/>
                <w:color w:val="000000" w:themeColor="text1"/>
                <w:lang w:bidi="he-IL"/>
              </w:rPr>
              <w:t>6-21</w:t>
            </w:r>
            <w:r w:rsidRPr="0068216D">
              <w:rPr>
                <w:rFonts w:ascii="Times New Roman" w:eastAsia="標楷體"/>
                <w:color w:val="000000" w:themeColor="text1"/>
                <w:lang w:bidi="he-IL"/>
              </w:rPr>
              <w:t>歲</w:t>
            </w:r>
          </w:p>
          <w:p w:rsidR="004B69BF" w:rsidRPr="0068216D" w:rsidRDefault="004B69BF" w:rsidP="00FF394B">
            <w:pPr>
              <w:tabs>
                <w:tab w:val="left" w:pos="0"/>
              </w:tabs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Times New Roman" w:eastAsia="標楷體" w:hAnsi="Times New Roman"/>
                <w:color w:val="000000" w:themeColor="text1"/>
                <w:lang w:bidi="he-IL"/>
              </w:rPr>
            </w:pPr>
            <w:r w:rsidRPr="0068216D">
              <w:rPr>
                <w:rFonts w:ascii="Times New Roman" w:eastAsia="標楷體"/>
                <w:color w:val="000000" w:themeColor="text1"/>
                <w:lang w:bidi="he-IL"/>
              </w:rPr>
              <w:t>年底學齡人口數</w:t>
            </w:r>
          </w:p>
        </w:tc>
      </w:tr>
      <w:tr w:rsidR="0068216D" w:rsidRPr="0068216D" w:rsidTr="00FF394B">
        <w:trPr>
          <w:trHeight w:val="510"/>
          <w:tblHeader/>
        </w:trPr>
        <w:tc>
          <w:tcPr>
            <w:tcW w:w="1344" w:type="dxa"/>
            <w:vMerge/>
            <w:shd w:val="clear" w:color="auto" w:fill="auto"/>
            <w:vAlign w:val="center"/>
          </w:tcPr>
          <w:p w:rsidR="004B69BF" w:rsidRPr="0068216D" w:rsidRDefault="004B69BF" w:rsidP="00FF394B">
            <w:pPr>
              <w:tabs>
                <w:tab w:val="left" w:pos="0"/>
              </w:tabs>
              <w:overflowPunct w:val="0"/>
              <w:autoSpaceDE w:val="0"/>
              <w:autoSpaceDN w:val="0"/>
              <w:spacing w:line="320" w:lineRule="exact"/>
              <w:rPr>
                <w:rFonts w:ascii="Times New Roman" w:eastAsia="標楷體" w:hAnsi="Times New Roman"/>
                <w:color w:val="000000" w:themeColor="text1"/>
                <w:lang w:bidi="he-IL"/>
              </w:rPr>
            </w:pPr>
          </w:p>
        </w:tc>
        <w:tc>
          <w:tcPr>
            <w:tcW w:w="980" w:type="dxa"/>
            <w:vMerge w:val="restart"/>
            <w:vAlign w:val="center"/>
          </w:tcPr>
          <w:p w:rsidR="004B69BF" w:rsidRPr="0068216D" w:rsidRDefault="004B69BF" w:rsidP="00FF394B">
            <w:pPr>
              <w:tabs>
                <w:tab w:val="left" w:pos="0"/>
              </w:tabs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Times New Roman" w:eastAsia="標楷體" w:hAnsi="Times New Roman"/>
                <w:color w:val="000000" w:themeColor="text1"/>
                <w:lang w:bidi="he-IL"/>
              </w:rPr>
            </w:pPr>
            <w:r w:rsidRPr="0068216D">
              <w:rPr>
                <w:rFonts w:ascii="Times New Roman" w:eastAsia="標楷體"/>
                <w:color w:val="000000" w:themeColor="text1"/>
                <w:lang w:bidi="he-IL"/>
              </w:rPr>
              <w:t>人數</w:t>
            </w:r>
          </w:p>
          <w:p w:rsidR="004B69BF" w:rsidRPr="0068216D" w:rsidRDefault="004B69BF" w:rsidP="00FF394B">
            <w:pPr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Times New Roman" w:eastAsia="標楷體" w:hAnsi="Times New Roman"/>
                <w:color w:val="000000" w:themeColor="text1"/>
                <w:lang w:bidi="he-IL"/>
              </w:rPr>
            </w:pPr>
            <w:r w:rsidRPr="0068216D">
              <w:rPr>
                <w:rFonts w:ascii="標楷體" w:eastAsia="標楷體" w:hAnsi="標楷體"/>
                <w:color w:val="000000" w:themeColor="text1"/>
                <w:lang w:bidi="he-IL"/>
              </w:rPr>
              <w:t>(</w:t>
            </w:r>
            <w:r w:rsidRPr="0068216D">
              <w:rPr>
                <w:rFonts w:ascii="Times New Roman" w:eastAsia="標楷體"/>
                <w:color w:val="000000" w:themeColor="text1"/>
                <w:lang w:bidi="he-IL"/>
              </w:rPr>
              <w:t>千人</w:t>
            </w:r>
            <w:r w:rsidRPr="0068216D">
              <w:rPr>
                <w:rFonts w:ascii="標楷體" w:eastAsia="標楷體" w:hAnsi="標楷體"/>
                <w:color w:val="000000" w:themeColor="text1"/>
                <w:lang w:bidi="he-IL"/>
              </w:rPr>
              <w:t>)</w:t>
            </w:r>
          </w:p>
        </w:tc>
        <w:tc>
          <w:tcPr>
            <w:tcW w:w="1176" w:type="dxa"/>
            <w:vMerge w:val="restart"/>
            <w:shd w:val="clear" w:color="auto" w:fill="auto"/>
            <w:vAlign w:val="center"/>
          </w:tcPr>
          <w:p w:rsidR="004B69BF" w:rsidRPr="0068216D" w:rsidRDefault="004B69BF" w:rsidP="00FF394B">
            <w:pPr>
              <w:tabs>
                <w:tab w:val="left" w:pos="0"/>
              </w:tabs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Times New Roman" w:eastAsia="標楷體" w:hAnsi="Times New Roman"/>
                <w:color w:val="000000" w:themeColor="text1"/>
                <w:lang w:bidi="he-IL"/>
              </w:rPr>
            </w:pPr>
            <w:r w:rsidRPr="0068216D">
              <w:rPr>
                <w:rFonts w:ascii="Times New Roman" w:eastAsia="標楷體"/>
                <w:color w:val="000000" w:themeColor="text1"/>
                <w:lang w:bidi="he-IL"/>
              </w:rPr>
              <w:t>占總人口比率</w:t>
            </w:r>
            <w:r w:rsidRPr="0068216D">
              <w:rPr>
                <w:rFonts w:ascii="標楷體" w:eastAsia="標楷體" w:hAnsi="標楷體"/>
                <w:color w:val="000000" w:themeColor="text1"/>
                <w:lang w:bidi="he-IL"/>
              </w:rPr>
              <w:t>(</w:t>
            </w:r>
            <w:r w:rsidRPr="0068216D">
              <w:rPr>
                <w:rFonts w:ascii="Times New Roman" w:eastAsia="標楷體" w:hint="eastAsia"/>
                <w:color w:val="000000" w:themeColor="text1"/>
                <w:lang w:bidi="he-IL"/>
              </w:rPr>
              <w:t>%</w:t>
            </w:r>
            <w:r w:rsidRPr="0068216D">
              <w:rPr>
                <w:rFonts w:ascii="標楷體" w:eastAsia="標楷體" w:hAnsi="標楷體"/>
                <w:color w:val="000000" w:themeColor="text1"/>
                <w:lang w:bidi="he-IL"/>
              </w:rPr>
              <w:t>)</w:t>
            </w:r>
          </w:p>
        </w:tc>
        <w:tc>
          <w:tcPr>
            <w:tcW w:w="2211" w:type="dxa"/>
            <w:gridSpan w:val="2"/>
            <w:vAlign w:val="center"/>
          </w:tcPr>
          <w:p w:rsidR="004B69BF" w:rsidRPr="0068216D" w:rsidRDefault="004B69BF" w:rsidP="00FF394B">
            <w:pPr>
              <w:tabs>
                <w:tab w:val="left" w:pos="0"/>
              </w:tabs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Times New Roman" w:eastAsia="標楷體" w:hAnsi="Times New Roman"/>
                <w:color w:val="000000" w:themeColor="text1"/>
                <w:lang w:bidi="he-IL"/>
              </w:rPr>
            </w:pPr>
            <w:r w:rsidRPr="0068216D">
              <w:rPr>
                <w:rFonts w:ascii="Times New Roman" w:eastAsia="標楷體"/>
                <w:color w:val="000000" w:themeColor="text1"/>
                <w:lang w:bidi="he-IL"/>
              </w:rPr>
              <w:t>合計</w:t>
            </w:r>
          </w:p>
        </w:tc>
        <w:tc>
          <w:tcPr>
            <w:tcW w:w="1008" w:type="dxa"/>
            <w:vMerge w:val="restart"/>
            <w:shd w:val="clear" w:color="auto" w:fill="auto"/>
            <w:vAlign w:val="center"/>
          </w:tcPr>
          <w:p w:rsidR="004B69BF" w:rsidRPr="0068216D" w:rsidRDefault="004B69BF" w:rsidP="00FF394B">
            <w:pPr>
              <w:tabs>
                <w:tab w:val="left" w:pos="0"/>
              </w:tabs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Times New Roman" w:eastAsia="標楷體" w:hAnsi="Times New Roman"/>
                <w:color w:val="000000" w:themeColor="text1"/>
                <w:lang w:bidi="he-IL"/>
              </w:rPr>
            </w:pPr>
            <w:r w:rsidRPr="0068216D">
              <w:rPr>
                <w:rFonts w:ascii="Times New Roman" w:eastAsia="標楷體" w:hAnsi="Times New Roman"/>
                <w:color w:val="000000" w:themeColor="text1"/>
                <w:lang w:bidi="he-IL"/>
              </w:rPr>
              <w:t>6-11</w:t>
            </w:r>
            <w:r w:rsidRPr="0068216D">
              <w:rPr>
                <w:rFonts w:ascii="Times New Roman" w:eastAsia="標楷體"/>
                <w:color w:val="000000" w:themeColor="text1"/>
                <w:lang w:bidi="he-IL"/>
              </w:rPr>
              <w:t>歲國小</w:t>
            </w:r>
          </w:p>
          <w:p w:rsidR="004B69BF" w:rsidRPr="0068216D" w:rsidRDefault="004B69BF" w:rsidP="00FF394B">
            <w:pPr>
              <w:tabs>
                <w:tab w:val="left" w:pos="0"/>
              </w:tabs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Times New Roman" w:eastAsia="標楷體" w:hAnsi="Times New Roman"/>
                <w:color w:val="000000" w:themeColor="text1"/>
                <w:lang w:bidi="he-IL"/>
              </w:rPr>
            </w:pPr>
            <w:r w:rsidRPr="0068216D">
              <w:rPr>
                <w:rFonts w:ascii="標楷體" w:eastAsia="標楷體" w:hAnsi="標楷體"/>
                <w:color w:val="000000" w:themeColor="text1"/>
                <w:lang w:bidi="he-IL"/>
              </w:rPr>
              <w:t>(</w:t>
            </w:r>
            <w:r w:rsidRPr="0068216D">
              <w:rPr>
                <w:rFonts w:ascii="Times New Roman" w:eastAsia="標楷體"/>
                <w:color w:val="000000" w:themeColor="text1"/>
                <w:lang w:bidi="he-IL"/>
              </w:rPr>
              <w:t>千人</w:t>
            </w:r>
            <w:r w:rsidRPr="0068216D">
              <w:rPr>
                <w:rFonts w:ascii="標楷體" w:eastAsia="標楷體" w:hAnsi="標楷體"/>
                <w:color w:val="000000" w:themeColor="text1"/>
                <w:lang w:bidi="he-IL"/>
              </w:rPr>
              <w:t>)</w:t>
            </w:r>
          </w:p>
        </w:tc>
        <w:tc>
          <w:tcPr>
            <w:tcW w:w="1219" w:type="dxa"/>
            <w:vMerge w:val="restart"/>
            <w:shd w:val="clear" w:color="auto" w:fill="auto"/>
            <w:vAlign w:val="center"/>
          </w:tcPr>
          <w:p w:rsidR="004B69BF" w:rsidRPr="0068216D" w:rsidRDefault="004B69BF" w:rsidP="00FF394B">
            <w:pPr>
              <w:tabs>
                <w:tab w:val="left" w:pos="0"/>
              </w:tabs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Times New Roman" w:eastAsia="標楷體" w:hAnsi="Times New Roman"/>
                <w:color w:val="000000" w:themeColor="text1"/>
                <w:lang w:bidi="he-IL"/>
              </w:rPr>
            </w:pPr>
            <w:r w:rsidRPr="0068216D">
              <w:rPr>
                <w:rFonts w:ascii="Times New Roman" w:eastAsia="標楷體" w:hAnsi="Times New Roman"/>
                <w:color w:val="000000" w:themeColor="text1"/>
                <w:lang w:bidi="he-IL"/>
              </w:rPr>
              <w:t>12-17</w:t>
            </w:r>
            <w:r w:rsidRPr="0068216D">
              <w:rPr>
                <w:rFonts w:ascii="Times New Roman" w:eastAsia="標楷體"/>
                <w:color w:val="000000" w:themeColor="text1"/>
                <w:lang w:bidi="he-IL"/>
              </w:rPr>
              <w:t>歲國</w:t>
            </w:r>
            <w:r w:rsidRPr="0068216D">
              <w:rPr>
                <w:rFonts w:ascii="Times New Roman" w:eastAsia="標楷體" w:hAnsi="Times New Roman" w:hint="eastAsia"/>
                <w:color w:val="000000" w:themeColor="text1"/>
                <w:lang w:bidi="he-IL"/>
              </w:rPr>
              <w:t>／</w:t>
            </w:r>
            <w:r w:rsidRPr="0068216D">
              <w:rPr>
                <w:rFonts w:ascii="Times New Roman" w:eastAsia="標楷體"/>
                <w:color w:val="000000" w:themeColor="text1"/>
                <w:lang w:bidi="he-IL"/>
              </w:rPr>
              <w:t>高中</w:t>
            </w:r>
            <w:r w:rsidRPr="0068216D">
              <w:rPr>
                <w:rFonts w:ascii="標楷體" w:eastAsia="標楷體" w:hAnsi="標楷體"/>
                <w:color w:val="000000" w:themeColor="text1"/>
                <w:lang w:bidi="he-IL"/>
              </w:rPr>
              <w:t>(</w:t>
            </w:r>
            <w:r w:rsidRPr="0068216D">
              <w:rPr>
                <w:rFonts w:ascii="Times New Roman" w:eastAsia="標楷體"/>
                <w:color w:val="000000" w:themeColor="text1"/>
                <w:lang w:bidi="he-IL"/>
              </w:rPr>
              <w:t>千人</w:t>
            </w:r>
            <w:r w:rsidRPr="0068216D">
              <w:rPr>
                <w:rFonts w:ascii="標楷體" w:eastAsia="標楷體" w:hAnsi="標楷體"/>
                <w:color w:val="000000" w:themeColor="text1"/>
                <w:lang w:bidi="he-IL"/>
              </w:rPr>
              <w:t>)</w:t>
            </w:r>
          </w:p>
        </w:tc>
        <w:tc>
          <w:tcPr>
            <w:tcW w:w="989" w:type="dxa"/>
            <w:vMerge w:val="restart"/>
            <w:shd w:val="clear" w:color="auto" w:fill="auto"/>
            <w:vAlign w:val="center"/>
          </w:tcPr>
          <w:p w:rsidR="004B69BF" w:rsidRPr="0068216D" w:rsidRDefault="004B69BF" w:rsidP="00FF394B">
            <w:pPr>
              <w:tabs>
                <w:tab w:val="left" w:pos="0"/>
              </w:tabs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Times New Roman" w:eastAsia="標楷體" w:hAnsi="Times New Roman"/>
                <w:color w:val="000000" w:themeColor="text1"/>
                <w:lang w:bidi="he-IL"/>
              </w:rPr>
            </w:pPr>
            <w:r w:rsidRPr="0068216D">
              <w:rPr>
                <w:rFonts w:ascii="Times New Roman" w:eastAsia="標楷體" w:hAnsi="Times New Roman"/>
                <w:color w:val="000000" w:themeColor="text1"/>
                <w:lang w:bidi="he-IL"/>
              </w:rPr>
              <w:t>18-21</w:t>
            </w:r>
            <w:r w:rsidRPr="0068216D">
              <w:rPr>
                <w:rFonts w:ascii="Times New Roman" w:eastAsia="標楷體"/>
                <w:color w:val="000000" w:themeColor="text1"/>
                <w:lang w:bidi="he-IL"/>
              </w:rPr>
              <w:t>歲大學</w:t>
            </w:r>
          </w:p>
          <w:p w:rsidR="004B69BF" w:rsidRPr="0068216D" w:rsidRDefault="004B69BF" w:rsidP="00FF394B">
            <w:pPr>
              <w:tabs>
                <w:tab w:val="left" w:pos="0"/>
              </w:tabs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Times New Roman" w:eastAsia="標楷體" w:hAnsi="Times New Roman"/>
                <w:color w:val="000000" w:themeColor="text1"/>
                <w:lang w:bidi="he-IL"/>
              </w:rPr>
            </w:pPr>
            <w:r w:rsidRPr="0068216D">
              <w:rPr>
                <w:rFonts w:ascii="標楷體" w:eastAsia="標楷體" w:hAnsi="標楷體"/>
                <w:color w:val="000000" w:themeColor="text1"/>
                <w:lang w:bidi="he-IL"/>
              </w:rPr>
              <w:t>(</w:t>
            </w:r>
            <w:r w:rsidRPr="0068216D">
              <w:rPr>
                <w:rFonts w:ascii="Times New Roman" w:eastAsia="標楷體"/>
                <w:color w:val="000000" w:themeColor="text1"/>
                <w:lang w:bidi="he-IL"/>
              </w:rPr>
              <w:t>千人</w:t>
            </w:r>
            <w:r w:rsidRPr="0068216D">
              <w:rPr>
                <w:rFonts w:ascii="標楷體" w:eastAsia="標楷體" w:hAnsi="標楷體"/>
                <w:color w:val="000000" w:themeColor="text1"/>
                <w:lang w:bidi="he-IL"/>
              </w:rPr>
              <w:t>)</w:t>
            </w:r>
          </w:p>
        </w:tc>
      </w:tr>
      <w:tr w:rsidR="0068216D" w:rsidRPr="0068216D" w:rsidTr="00FF394B">
        <w:trPr>
          <w:trHeight w:val="510"/>
          <w:tblHeader/>
        </w:trPr>
        <w:tc>
          <w:tcPr>
            <w:tcW w:w="134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69BF" w:rsidRPr="0068216D" w:rsidRDefault="004B69BF" w:rsidP="00485109">
            <w:pPr>
              <w:tabs>
                <w:tab w:val="left" w:pos="0"/>
              </w:tabs>
              <w:overflowPunct w:val="0"/>
              <w:autoSpaceDE w:val="0"/>
              <w:autoSpaceDN w:val="0"/>
              <w:spacing w:line="340" w:lineRule="exact"/>
              <w:jc w:val="center"/>
              <w:rPr>
                <w:rFonts w:ascii="Times New Roman" w:eastAsia="標楷體" w:hAnsi="Times New Roman"/>
                <w:color w:val="000000" w:themeColor="text1"/>
                <w:lang w:bidi="he-IL"/>
              </w:rPr>
            </w:pPr>
          </w:p>
        </w:tc>
        <w:tc>
          <w:tcPr>
            <w:tcW w:w="980" w:type="dxa"/>
            <w:vMerge/>
            <w:tcBorders>
              <w:bottom w:val="single" w:sz="4" w:space="0" w:color="auto"/>
            </w:tcBorders>
          </w:tcPr>
          <w:p w:rsidR="004B69BF" w:rsidRPr="0068216D" w:rsidRDefault="004B69BF" w:rsidP="00485109">
            <w:pPr>
              <w:overflowPunct w:val="0"/>
              <w:autoSpaceDE w:val="0"/>
              <w:autoSpaceDN w:val="0"/>
              <w:spacing w:line="340" w:lineRule="exact"/>
              <w:jc w:val="center"/>
              <w:rPr>
                <w:rFonts w:ascii="Times New Roman" w:eastAsia="標楷體" w:hAnsi="Times New Roman"/>
                <w:color w:val="000000" w:themeColor="text1"/>
                <w:lang w:bidi="he-IL"/>
              </w:rPr>
            </w:pPr>
          </w:p>
        </w:tc>
        <w:tc>
          <w:tcPr>
            <w:tcW w:w="117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69BF" w:rsidRPr="0068216D" w:rsidRDefault="004B69BF" w:rsidP="00485109">
            <w:pPr>
              <w:tabs>
                <w:tab w:val="left" w:pos="0"/>
              </w:tabs>
              <w:overflowPunct w:val="0"/>
              <w:autoSpaceDE w:val="0"/>
              <w:autoSpaceDN w:val="0"/>
              <w:spacing w:line="340" w:lineRule="exact"/>
              <w:jc w:val="center"/>
              <w:rPr>
                <w:rFonts w:ascii="Times New Roman" w:eastAsia="標楷體" w:hAnsi="Times New Roman"/>
                <w:color w:val="000000" w:themeColor="text1"/>
                <w:lang w:bidi="he-IL"/>
              </w:rPr>
            </w:pPr>
          </w:p>
        </w:tc>
        <w:tc>
          <w:tcPr>
            <w:tcW w:w="970" w:type="dxa"/>
            <w:tcBorders>
              <w:bottom w:val="single" w:sz="4" w:space="0" w:color="auto"/>
            </w:tcBorders>
          </w:tcPr>
          <w:p w:rsidR="004B69BF" w:rsidRPr="0068216D" w:rsidRDefault="004B69BF" w:rsidP="00485109">
            <w:pPr>
              <w:tabs>
                <w:tab w:val="left" w:pos="0"/>
              </w:tabs>
              <w:overflowPunct w:val="0"/>
              <w:autoSpaceDE w:val="0"/>
              <w:autoSpaceDN w:val="0"/>
              <w:spacing w:line="340" w:lineRule="exact"/>
              <w:jc w:val="center"/>
              <w:rPr>
                <w:rFonts w:ascii="Times New Roman" w:eastAsia="標楷體" w:hAnsi="Times New Roman"/>
                <w:color w:val="000000" w:themeColor="text1"/>
                <w:lang w:bidi="he-IL"/>
              </w:rPr>
            </w:pPr>
            <w:r w:rsidRPr="0068216D">
              <w:rPr>
                <w:rFonts w:ascii="Times New Roman" w:eastAsia="標楷體"/>
                <w:color w:val="000000" w:themeColor="text1"/>
                <w:lang w:bidi="he-IL"/>
              </w:rPr>
              <w:t>人數</w:t>
            </w:r>
          </w:p>
          <w:p w:rsidR="004B69BF" w:rsidRPr="0068216D" w:rsidRDefault="004B69BF" w:rsidP="00485109">
            <w:pPr>
              <w:tabs>
                <w:tab w:val="left" w:pos="0"/>
              </w:tabs>
              <w:overflowPunct w:val="0"/>
              <w:autoSpaceDE w:val="0"/>
              <w:autoSpaceDN w:val="0"/>
              <w:spacing w:line="340" w:lineRule="exact"/>
              <w:jc w:val="center"/>
              <w:rPr>
                <w:rFonts w:ascii="Times New Roman" w:eastAsia="標楷體" w:hAnsi="Times New Roman"/>
                <w:color w:val="000000" w:themeColor="text1"/>
                <w:lang w:bidi="he-IL"/>
              </w:rPr>
            </w:pPr>
            <w:r w:rsidRPr="0068216D">
              <w:rPr>
                <w:rFonts w:ascii="標楷體" w:eastAsia="標楷體" w:hAnsi="標楷體"/>
                <w:color w:val="000000" w:themeColor="text1"/>
                <w:lang w:bidi="he-IL"/>
              </w:rPr>
              <w:t>(</w:t>
            </w:r>
            <w:r w:rsidRPr="0068216D">
              <w:rPr>
                <w:rFonts w:ascii="Times New Roman" w:eastAsia="標楷體"/>
                <w:color w:val="000000" w:themeColor="text1"/>
                <w:lang w:bidi="he-IL"/>
              </w:rPr>
              <w:t>千人</w:t>
            </w:r>
            <w:r w:rsidRPr="0068216D">
              <w:rPr>
                <w:rFonts w:ascii="標楷體" w:eastAsia="標楷體" w:hAnsi="標楷體"/>
                <w:color w:val="000000" w:themeColor="text1"/>
                <w:lang w:bidi="he-IL"/>
              </w:rPr>
              <w:t>)</w:t>
            </w: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:rsidR="004B69BF" w:rsidRPr="0068216D" w:rsidRDefault="004B69BF" w:rsidP="00485109">
            <w:pPr>
              <w:tabs>
                <w:tab w:val="left" w:pos="0"/>
              </w:tabs>
              <w:overflowPunct w:val="0"/>
              <w:autoSpaceDE w:val="0"/>
              <w:autoSpaceDN w:val="0"/>
              <w:spacing w:line="340" w:lineRule="exact"/>
              <w:jc w:val="center"/>
              <w:rPr>
                <w:rFonts w:ascii="Times New Roman" w:eastAsia="標楷體" w:hAnsi="Times New Roman"/>
                <w:color w:val="000000" w:themeColor="text1"/>
                <w:lang w:bidi="he-IL"/>
              </w:rPr>
            </w:pPr>
            <w:r w:rsidRPr="0068216D">
              <w:rPr>
                <w:rFonts w:ascii="Times New Roman" w:eastAsia="標楷體"/>
                <w:color w:val="000000" w:themeColor="text1"/>
                <w:lang w:bidi="he-IL"/>
              </w:rPr>
              <w:t>占總人口比率</w:t>
            </w:r>
            <w:r w:rsidRPr="0068216D">
              <w:rPr>
                <w:rFonts w:ascii="標楷體" w:eastAsia="標楷體" w:hAnsi="標楷體"/>
                <w:color w:val="000000" w:themeColor="text1"/>
                <w:lang w:bidi="he-IL"/>
              </w:rPr>
              <w:t>(</w:t>
            </w:r>
            <w:r w:rsidRPr="0068216D">
              <w:rPr>
                <w:rFonts w:ascii="Times New Roman" w:eastAsia="標楷體" w:hint="eastAsia"/>
                <w:color w:val="000000" w:themeColor="text1"/>
                <w:lang w:bidi="he-IL"/>
              </w:rPr>
              <w:t>%</w:t>
            </w:r>
            <w:r w:rsidRPr="0068216D">
              <w:rPr>
                <w:rFonts w:ascii="標楷體" w:eastAsia="標楷體" w:hAnsi="標楷體"/>
                <w:color w:val="000000" w:themeColor="text1"/>
                <w:lang w:bidi="he-IL"/>
              </w:rPr>
              <w:t>)</w:t>
            </w:r>
          </w:p>
        </w:tc>
        <w:tc>
          <w:tcPr>
            <w:tcW w:w="100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69BF" w:rsidRPr="0068216D" w:rsidRDefault="004B69BF" w:rsidP="00485109">
            <w:pPr>
              <w:tabs>
                <w:tab w:val="left" w:pos="0"/>
              </w:tabs>
              <w:overflowPunct w:val="0"/>
              <w:autoSpaceDE w:val="0"/>
              <w:autoSpaceDN w:val="0"/>
              <w:spacing w:line="340" w:lineRule="exact"/>
              <w:jc w:val="center"/>
              <w:rPr>
                <w:rFonts w:ascii="Times New Roman" w:eastAsia="標楷體" w:hAnsi="Times New Roman"/>
                <w:color w:val="000000" w:themeColor="text1"/>
                <w:lang w:bidi="he-IL"/>
              </w:rPr>
            </w:pPr>
          </w:p>
        </w:tc>
        <w:tc>
          <w:tcPr>
            <w:tcW w:w="121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69BF" w:rsidRPr="0068216D" w:rsidRDefault="004B69BF" w:rsidP="00485109">
            <w:pPr>
              <w:tabs>
                <w:tab w:val="left" w:pos="0"/>
              </w:tabs>
              <w:overflowPunct w:val="0"/>
              <w:autoSpaceDE w:val="0"/>
              <w:autoSpaceDN w:val="0"/>
              <w:spacing w:line="340" w:lineRule="exact"/>
              <w:jc w:val="center"/>
              <w:rPr>
                <w:rFonts w:ascii="Times New Roman" w:eastAsia="標楷體" w:hAnsi="Times New Roman"/>
                <w:color w:val="000000" w:themeColor="text1"/>
                <w:lang w:bidi="he-IL"/>
              </w:rPr>
            </w:pPr>
          </w:p>
        </w:tc>
        <w:tc>
          <w:tcPr>
            <w:tcW w:w="98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69BF" w:rsidRPr="0068216D" w:rsidRDefault="004B69BF" w:rsidP="00485109">
            <w:pPr>
              <w:tabs>
                <w:tab w:val="left" w:pos="0"/>
              </w:tabs>
              <w:overflowPunct w:val="0"/>
              <w:autoSpaceDE w:val="0"/>
              <w:autoSpaceDN w:val="0"/>
              <w:spacing w:line="340" w:lineRule="exact"/>
              <w:jc w:val="center"/>
              <w:rPr>
                <w:rFonts w:ascii="Times New Roman" w:eastAsia="標楷體" w:hAnsi="Times New Roman"/>
                <w:color w:val="000000" w:themeColor="text1"/>
                <w:lang w:bidi="he-IL"/>
              </w:rPr>
            </w:pPr>
          </w:p>
        </w:tc>
      </w:tr>
      <w:tr w:rsidR="0068216D" w:rsidRPr="0068216D" w:rsidTr="00FF394B">
        <w:trPr>
          <w:trHeight w:val="510"/>
        </w:trPr>
        <w:tc>
          <w:tcPr>
            <w:tcW w:w="134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4B69BF" w:rsidRPr="0068216D" w:rsidRDefault="004B69BF" w:rsidP="00FF394B">
            <w:pPr>
              <w:tabs>
                <w:tab w:val="left" w:pos="0"/>
              </w:tabs>
              <w:overflowPunct w:val="0"/>
              <w:autoSpaceDE w:val="0"/>
              <w:autoSpaceDN w:val="0"/>
              <w:spacing w:line="320" w:lineRule="exact"/>
              <w:rPr>
                <w:rFonts w:ascii="Times New Roman" w:eastAsia="標楷體" w:hAnsi="Times New Roman"/>
                <w:color w:val="000000" w:themeColor="text1"/>
                <w:lang w:bidi="he-IL"/>
              </w:rPr>
            </w:pPr>
            <w:r w:rsidRPr="0068216D">
              <w:rPr>
                <w:rFonts w:ascii="Times New Roman" w:eastAsia="標楷體" w:hAnsi="Times New Roman"/>
                <w:color w:val="000000" w:themeColor="text1"/>
                <w:lang w:bidi="he-IL"/>
              </w:rPr>
              <w:t>103</w:t>
            </w:r>
            <w:r w:rsidRPr="0068216D">
              <w:rPr>
                <w:rFonts w:ascii="Times New Roman" w:eastAsia="標楷體"/>
                <w:color w:val="000000" w:themeColor="text1"/>
                <w:lang w:bidi="he-IL"/>
              </w:rPr>
              <w:t>年</w:t>
            </w:r>
          </w:p>
        </w:tc>
        <w:tc>
          <w:tcPr>
            <w:tcW w:w="980" w:type="dxa"/>
            <w:tcBorders>
              <w:bottom w:val="dotted" w:sz="4" w:space="0" w:color="auto"/>
            </w:tcBorders>
            <w:vAlign w:val="center"/>
          </w:tcPr>
          <w:p w:rsidR="004B69BF" w:rsidRPr="0068216D" w:rsidRDefault="004B69BF" w:rsidP="00FF394B">
            <w:pPr>
              <w:tabs>
                <w:tab w:val="left" w:pos="0"/>
              </w:tabs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Times New Roman" w:eastAsia="標楷體" w:hAnsi="Times New Roman"/>
                <w:color w:val="000000" w:themeColor="text1"/>
                <w:lang w:bidi="he-IL"/>
              </w:rPr>
            </w:pPr>
            <w:r w:rsidRPr="0068216D">
              <w:rPr>
                <w:rFonts w:ascii="Times New Roman" w:eastAsia="標楷體" w:hAnsi="Times New Roman"/>
                <w:color w:val="000000" w:themeColor="text1"/>
                <w:lang w:bidi="he-IL"/>
              </w:rPr>
              <w:t>1,183</w:t>
            </w:r>
          </w:p>
        </w:tc>
        <w:tc>
          <w:tcPr>
            <w:tcW w:w="117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4B69BF" w:rsidRPr="0068216D" w:rsidRDefault="004B69BF" w:rsidP="00FF394B">
            <w:pPr>
              <w:tabs>
                <w:tab w:val="left" w:pos="0"/>
              </w:tabs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Times New Roman" w:eastAsia="標楷體" w:hAnsi="Times New Roman"/>
                <w:color w:val="000000" w:themeColor="text1"/>
                <w:lang w:bidi="he-IL"/>
              </w:rPr>
            </w:pPr>
            <w:r w:rsidRPr="0068216D">
              <w:rPr>
                <w:rFonts w:ascii="Times New Roman" w:eastAsia="標楷體" w:hAnsi="Times New Roman"/>
                <w:color w:val="000000" w:themeColor="text1"/>
                <w:lang w:bidi="he-IL"/>
              </w:rPr>
              <w:t>5.1</w:t>
            </w:r>
          </w:p>
        </w:tc>
        <w:tc>
          <w:tcPr>
            <w:tcW w:w="970" w:type="dxa"/>
            <w:tcBorders>
              <w:bottom w:val="dotted" w:sz="4" w:space="0" w:color="auto"/>
            </w:tcBorders>
            <w:vAlign w:val="center"/>
          </w:tcPr>
          <w:p w:rsidR="004B69BF" w:rsidRPr="0068216D" w:rsidRDefault="004B69BF" w:rsidP="00FF394B">
            <w:pPr>
              <w:tabs>
                <w:tab w:val="left" w:pos="0"/>
              </w:tabs>
              <w:overflowPunct w:val="0"/>
              <w:autoSpaceDE w:val="0"/>
              <w:autoSpaceDN w:val="0"/>
              <w:spacing w:line="320" w:lineRule="exact"/>
              <w:ind w:firstLine="34"/>
              <w:jc w:val="center"/>
              <w:rPr>
                <w:rFonts w:ascii="Times New Roman" w:eastAsia="標楷體" w:hAnsi="Times New Roman"/>
                <w:color w:val="000000" w:themeColor="text1"/>
                <w:lang w:bidi="he-IL"/>
              </w:rPr>
            </w:pPr>
            <w:r w:rsidRPr="0068216D">
              <w:rPr>
                <w:rFonts w:ascii="Times New Roman" w:eastAsia="標楷體" w:hAnsi="Times New Roman"/>
                <w:color w:val="000000" w:themeColor="text1"/>
                <w:lang w:bidi="he-IL"/>
              </w:rPr>
              <w:t>4,240</w:t>
            </w:r>
          </w:p>
        </w:tc>
        <w:tc>
          <w:tcPr>
            <w:tcW w:w="1241" w:type="dxa"/>
            <w:tcBorders>
              <w:bottom w:val="dotted" w:sz="4" w:space="0" w:color="auto"/>
            </w:tcBorders>
            <w:vAlign w:val="center"/>
          </w:tcPr>
          <w:p w:rsidR="004B69BF" w:rsidRPr="0068216D" w:rsidRDefault="004B69BF" w:rsidP="00FF394B">
            <w:pPr>
              <w:tabs>
                <w:tab w:val="left" w:pos="0"/>
              </w:tabs>
              <w:overflowPunct w:val="0"/>
              <w:autoSpaceDE w:val="0"/>
              <w:autoSpaceDN w:val="0"/>
              <w:spacing w:line="320" w:lineRule="exact"/>
              <w:ind w:firstLine="34"/>
              <w:jc w:val="center"/>
              <w:rPr>
                <w:rFonts w:ascii="Times New Roman" w:eastAsia="標楷體" w:hAnsi="Times New Roman"/>
                <w:color w:val="000000" w:themeColor="text1"/>
                <w:lang w:bidi="he-IL"/>
              </w:rPr>
            </w:pPr>
            <w:r w:rsidRPr="0068216D">
              <w:rPr>
                <w:rFonts w:ascii="Times New Roman" w:eastAsia="標楷體" w:hAnsi="Times New Roman"/>
                <w:color w:val="000000" w:themeColor="text1"/>
                <w:lang w:bidi="he-IL"/>
              </w:rPr>
              <w:t>18.1</w:t>
            </w:r>
          </w:p>
        </w:tc>
        <w:tc>
          <w:tcPr>
            <w:tcW w:w="100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4B69BF" w:rsidRPr="0068216D" w:rsidRDefault="004B69BF" w:rsidP="00FF394B">
            <w:pPr>
              <w:tabs>
                <w:tab w:val="left" w:pos="0"/>
              </w:tabs>
              <w:overflowPunct w:val="0"/>
              <w:autoSpaceDE w:val="0"/>
              <w:autoSpaceDN w:val="0"/>
              <w:spacing w:line="320" w:lineRule="exact"/>
              <w:ind w:firstLine="34"/>
              <w:jc w:val="center"/>
              <w:rPr>
                <w:rFonts w:ascii="Times New Roman" w:eastAsia="標楷體" w:hAnsi="Times New Roman"/>
                <w:color w:val="000000" w:themeColor="text1"/>
                <w:lang w:bidi="he-IL"/>
              </w:rPr>
            </w:pPr>
            <w:r w:rsidRPr="0068216D">
              <w:rPr>
                <w:rFonts w:ascii="Times New Roman" w:eastAsia="標楷體" w:hAnsi="Times New Roman"/>
                <w:color w:val="000000" w:themeColor="text1"/>
                <w:lang w:bidi="he-IL"/>
              </w:rPr>
              <w:t>1,267</w:t>
            </w:r>
          </w:p>
        </w:tc>
        <w:tc>
          <w:tcPr>
            <w:tcW w:w="121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4B69BF" w:rsidRPr="0068216D" w:rsidRDefault="004B69BF" w:rsidP="00FF394B">
            <w:pPr>
              <w:tabs>
                <w:tab w:val="left" w:pos="0"/>
              </w:tabs>
              <w:overflowPunct w:val="0"/>
              <w:autoSpaceDE w:val="0"/>
              <w:autoSpaceDN w:val="0"/>
              <w:spacing w:line="320" w:lineRule="exact"/>
              <w:ind w:firstLine="33"/>
              <w:jc w:val="center"/>
              <w:rPr>
                <w:rFonts w:ascii="Times New Roman" w:eastAsia="標楷體" w:hAnsi="Times New Roman"/>
                <w:color w:val="000000" w:themeColor="text1"/>
                <w:lang w:bidi="he-IL"/>
              </w:rPr>
            </w:pPr>
            <w:r w:rsidRPr="0068216D">
              <w:rPr>
                <w:rFonts w:ascii="Times New Roman" w:eastAsia="標楷體" w:hAnsi="Times New Roman"/>
                <w:color w:val="000000" w:themeColor="text1"/>
                <w:lang w:bidi="he-IL"/>
              </w:rPr>
              <w:t>1,682</w:t>
            </w:r>
          </w:p>
        </w:tc>
        <w:tc>
          <w:tcPr>
            <w:tcW w:w="98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4B69BF" w:rsidRPr="0068216D" w:rsidRDefault="004B69BF" w:rsidP="00FF394B">
            <w:pPr>
              <w:tabs>
                <w:tab w:val="left" w:pos="0"/>
              </w:tabs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Times New Roman" w:eastAsia="標楷體" w:hAnsi="Times New Roman"/>
                <w:color w:val="000000" w:themeColor="text1"/>
                <w:lang w:bidi="he-IL"/>
              </w:rPr>
            </w:pPr>
            <w:r w:rsidRPr="0068216D">
              <w:rPr>
                <w:rFonts w:ascii="Times New Roman" w:eastAsia="標楷體" w:hAnsi="Times New Roman"/>
                <w:color w:val="000000" w:themeColor="text1"/>
                <w:lang w:bidi="he-IL"/>
              </w:rPr>
              <w:t>1,291</w:t>
            </w:r>
          </w:p>
        </w:tc>
      </w:tr>
      <w:tr w:rsidR="0068216D" w:rsidRPr="0068216D" w:rsidTr="00FF394B">
        <w:trPr>
          <w:trHeight w:val="510"/>
        </w:trPr>
        <w:tc>
          <w:tcPr>
            <w:tcW w:w="134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B69BF" w:rsidRPr="0068216D" w:rsidRDefault="004B69BF" w:rsidP="00FF394B">
            <w:pPr>
              <w:tabs>
                <w:tab w:val="left" w:pos="0"/>
              </w:tabs>
              <w:overflowPunct w:val="0"/>
              <w:autoSpaceDE w:val="0"/>
              <w:autoSpaceDN w:val="0"/>
              <w:spacing w:line="320" w:lineRule="exact"/>
              <w:rPr>
                <w:rFonts w:ascii="Times New Roman" w:eastAsia="標楷體" w:hAnsi="Times New Roman"/>
                <w:color w:val="000000" w:themeColor="text1"/>
                <w:lang w:bidi="he-IL"/>
              </w:rPr>
            </w:pPr>
            <w:r w:rsidRPr="0068216D">
              <w:rPr>
                <w:rFonts w:ascii="Times New Roman" w:eastAsia="標楷體" w:hAnsi="Times New Roman"/>
                <w:color w:val="000000" w:themeColor="text1"/>
                <w:lang w:bidi="he-IL"/>
              </w:rPr>
              <w:t>113</w:t>
            </w:r>
            <w:r w:rsidRPr="0068216D">
              <w:rPr>
                <w:rFonts w:ascii="Times New Roman" w:eastAsia="標楷體"/>
                <w:color w:val="000000" w:themeColor="text1"/>
                <w:lang w:bidi="he-IL"/>
              </w:rPr>
              <w:t>年</w:t>
            </w:r>
          </w:p>
        </w:tc>
        <w:tc>
          <w:tcPr>
            <w:tcW w:w="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B69BF" w:rsidRPr="0068216D" w:rsidRDefault="004B69BF" w:rsidP="00FF394B">
            <w:pPr>
              <w:tabs>
                <w:tab w:val="left" w:pos="0"/>
              </w:tabs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Times New Roman" w:eastAsia="標楷體" w:hAnsi="Times New Roman"/>
                <w:color w:val="000000" w:themeColor="text1"/>
                <w:lang w:bidi="he-IL"/>
              </w:rPr>
            </w:pPr>
            <w:r w:rsidRPr="0068216D">
              <w:rPr>
                <w:rFonts w:ascii="Times New Roman" w:eastAsia="標楷體" w:hAnsi="Times New Roman"/>
                <w:color w:val="000000" w:themeColor="text1"/>
                <w:lang w:bidi="he-IL"/>
              </w:rPr>
              <w:t>1,048</w:t>
            </w:r>
          </w:p>
        </w:tc>
        <w:tc>
          <w:tcPr>
            <w:tcW w:w="11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B69BF" w:rsidRPr="0068216D" w:rsidRDefault="004B69BF" w:rsidP="00FF394B">
            <w:pPr>
              <w:tabs>
                <w:tab w:val="left" w:pos="0"/>
              </w:tabs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Times New Roman" w:eastAsia="標楷體" w:hAnsi="Times New Roman"/>
                <w:color w:val="000000" w:themeColor="text1"/>
                <w:lang w:bidi="he-IL"/>
              </w:rPr>
            </w:pPr>
            <w:r w:rsidRPr="0068216D">
              <w:rPr>
                <w:rFonts w:ascii="Times New Roman" w:eastAsia="標楷體" w:hAnsi="Times New Roman"/>
                <w:color w:val="000000" w:themeColor="text1"/>
                <w:lang w:bidi="he-IL"/>
              </w:rPr>
              <w:t>4.5</w:t>
            </w:r>
          </w:p>
        </w:tc>
        <w:tc>
          <w:tcPr>
            <w:tcW w:w="9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B69BF" w:rsidRPr="0068216D" w:rsidRDefault="004B69BF" w:rsidP="00FF394B">
            <w:pPr>
              <w:tabs>
                <w:tab w:val="left" w:pos="0"/>
              </w:tabs>
              <w:overflowPunct w:val="0"/>
              <w:autoSpaceDE w:val="0"/>
              <w:autoSpaceDN w:val="0"/>
              <w:spacing w:line="320" w:lineRule="exact"/>
              <w:ind w:firstLine="34"/>
              <w:jc w:val="center"/>
              <w:rPr>
                <w:rFonts w:ascii="Times New Roman" w:eastAsia="標楷體" w:hAnsi="Times New Roman"/>
                <w:color w:val="000000" w:themeColor="text1"/>
                <w:lang w:bidi="he-IL"/>
              </w:rPr>
            </w:pPr>
            <w:r w:rsidRPr="0068216D">
              <w:rPr>
                <w:rFonts w:ascii="Times New Roman" w:eastAsia="標楷體" w:hAnsi="Times New Roman"/>
                <w:color w:val="000000" w:themeColor="text1"/>
                <w:lang w:bidi="he-IL"/>
              </w:rPr>
              <w:t>3,217</w:t>
            </w:r>
          </w:p>
        </w:tc>
        <w:tc>
          <w:tcPr>
            <w:tcW w:w="124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B69BF" w:rsidRPr="0068216D" w:rsidRDefault="004B69BF" w:rsidP="00FF394B">
            <w:pPr>
              <w:tabs>
                <w:tab w:val="left" w:pos="0"/>
              </w:tabs>
              <w:overflowPunct w:val="0"/>
              <w:autoSpaceDE w:val="0"/>
              <w:autoSpaceDN w:val="0"/>
              <w:spacing w:line="320" w:lineRule="exact"/>
              <w:ind w:firstLine="34"/>
              <w:jc w:val="center"/>
              <w:rPr>
                <w:rFonts w:ascii="Times New Roman" w:eastAsia="標楷體" w:hAnsi="Times New Roman"/>
                <w:color w:val="000000" w:themeColor="text1"/>
                <w:lang w:bidi="he-IL"/>
              </w:rPr>
            </w:pPr>
            <w:r w:rsidRPr="0068216D">
              <w:rPr>
                <w:rFonts w:ascii="Times New Roman" w:eastAsia="標楷體" w:hAnsi="Times New Roman"/>
                <w:color w:val="000000" w:themeColor="text1"/>
                <w:lang w:bidi="he-IL"/>
              </w:rPr>
              <w:t>13.7</w:t>
            </w:r>
          </w:p>
        </w:tc>
        <w:tc>
          <w:tcPr>
            <w:tcW w:w="100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B69BF" w:rsidRPr="0068216D" w:rsidRDefault="004B69BF" w:rsidP="00FF394B">
            <w:pPr>
              <w:tabs>
                <w:tab w:val="left" w:pos="0"/>
              </w:tabs>
              <w:overflowPunct w:val="0"/>
              <w:autoSpaceDE w:val="0"/>
              <w:autoSpaceDN w:val="0"/>
              <w:spacing w:line="320" w:lineRule="exact"/>
              <w:ind w:firstLine="34"/>
              <w:jc w:val="center"/>
              <w:rPr>
                <w:rFonts w:ascii="Times New Roman" w:eastAsia="標楷體" w:hAnsi="Times New Roman"/>
                <w:color w:val="000000" w:themeColor="text1"/>
                <w:lang w:bidi="he-IL"/>
              </w:rPr>
            </w:pPr>
            <w:r w:rsidRPr="0068216D">
              <w:rPr>
                <w:rFonts w:ascii="Times New Roman" w:eastAsia="標楷體" w:hAnsi="Times New Roman"/>
                <w:color w:val="000000" w:themeColor="text1"/>
                <w:lang w:bidi="he-IL"/>
              </w:rPr>
              <w:t>1,147</w:t>
            </w:r>
          </w:p>
        </w:tc>
        <w:tc>
          <w:tcPr>
            <w:tcW w:w="121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B69BF" w:rsidRPr="0068216D" w:rsidRDefault="004B69BF" w:rsidP="00FF394B">
            <w:pPr>
              <w:tabs>
                <w:tab w:val="left" w:pos="0"/>
              </w:tabs>
              <w:overflowPunct w:val="0"/>
              <w:autoSpaceDE w:val="0"/>
              <w:autoSpaceDN w:val="0"/>
              <w:spacing w:line="320" w:lineRule="exact"/>
              <w:ind w:firstLine="33"/>
              <w:jc w:val="center"/>
              <w:rPr>
                <w:rFonts w:ascii="Times New Roman" w:eastAsia="標楷體" w:hAnsi="Times New Roman"/>
                <w:color w:val="000000" w:themeColor="text1"/>
                <w:lang w:bidi="he-IL"/>
              </w:rPr>
            </w:pPr>
            <w:r w:rsidRPr="0068216D">
              <w:rPr>
                <w:rFonts w:ascii="Times New Roman" w:eastAsia="標楷體" w:hAnsi="Times New Roman"/>
                <w:color w:val="000000" w:themeColor="text1"/>
                <w:lang w:bidi="he-IL"/>
              </w:rPr>
              <w:t>1,210</w:t>
            </w:r>
          </w:p>
        </w:tc>
        <w:tc>
          <w:tcPr>
            <w:tcW w:w="98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B69BF" w:rsidRPr="0068216D" w:rsidRDefault="004B69BF" w:rsidP="00FF394B">
            <w:pPr>
              <w:tabs>
                <w:tab w:val="left" w:pos="0"/>
              </w:tabs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Times New Roman" w:eastAsia="標楷體" w:hAnsi="Times New Roman"/>
                <w:color w:val="000000" w:themeColor="text1"/>
                <w:lang w:bidi="he-IL"/>
              </w:rPr>
            </w:pPr>
            <w:r w:rsidRPr="0068216D">
              <w:rPr>
                <w:rFonts w:ascii="Times New Roman" w:eastAsia="標楷體" w:hAnsi="Times New Roman"/>
                <w:color w:val="000000" w:themeColor="text1"/>
                <w:lang w:bidi="he-IL"/>
              </w:rPr>
              <w:t>861</w:t>
            </w:r>
          </w:p>
        </w:tc>
      </w:tr>
      <w:tr w:rsidR="0068216D" w:rsidRPr="0068216D" w:rsidTr="00FF394B">
        <w:trPr>
          <w:trHeight w:val="510"/>
        </w:trPr>
        <w:tc>
          <w:tcPr>
            <w:tcW w:w="134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4B69BF" w:rsidRPr="0068216D" w:rsidRDefault="004B69BF" w:rsidP="00FF394B">
            <w:pPr>
              <w:tabs>
                <w:tab w:val="left" w:pos="0"/>
              </w:tabs>
              <w:overflowPunct w:val="0"/>
              <w:autoSpaceDE w:val="0"/>
              <w:autoSpaceDN w:val="0"/>
              <w:spacing w:line="320" w:lineRule="exact"/>
              <w:rPr>
                <w:rFonts w:ascii="Times New Roman" w:eastAsia="標楷體" w:hAnsi="Times New Roman"/>
                <w:color w:val="000000" w:themeColor="text1"/>
                <w:lang w:bidi="he-IL"/>
              </w:rPr>
            </w:pPr>
            <w:r w:rsidRPr="0068216D">
              <w:rPr>
                <w:rFonts w:ascii="Times New Roman" w:eastAsia="標楷體" w:hAnsi="Times New Roman"/>
                <w:color w:val="000000" w:themeColor="text1"/>
                <w:lang w:bidi="he-IL"/>
              </w:rPr>
              <w:t>123</w:t>
            </w:r>
            <w:r w:rsidRPr="0068216D">
              <w:rPr>
                <w:rFonts w:ascii="Times New Roman" w:eastAsia="標楷體"/>
                <w:color w:val="000000" w:themeColor="text1"/>
                <w:lang w:bidi="he-IL"/>
              </w:rPr>
              <w:t>年</w:t>
            </w:r>
          </w:p>
        </w:tc>
        <w:tc>
          <w:tcPr>
            <w:tcW w:w="980" w:type="dxa"/>
            <w:tcBorders>
              <w:top w:val="dotted" w:sz="4" w:space="0" w:color="auto"/>
            </w:tcBorders>
            <w:vAlign w:val="center"/>
          </w:tcPr>
          <w:p w:rsidR="004B69BF" w:rsidRPr="0068216D" w:rsidRDefault="004B69BF" w:rsidP="00FF394B">
            <w:pPr>
              <w:tabs>
                <w:tab w:val="left" w:pos="0"/>
              </w:tabs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Times New Roman" w:eastAsia="標楷體" w:hAnsi="Times New Roman"/>
                <w:color w:val="000000" w:themeColor="text1"/>
                <w:lang w:bidi="he-IL"/>
              </w:rPr>
            </w:pPr>
            <w:r w:rsidRPr="0068216D">
              <w:rPr>
                <w:rFonts w:ascii="Times New Roman" w:eastAsia="標楷體" w:hAnsi="Times New Roman"/>
                <w:color w:val="000000" w:themeColor="text1"/>
                <w:lang w:bidi="he-IL"/>
              </w:rPr>
              <w:t>915</w:t>
            </w:r>
          </w:p>
        </w:tc>
        <w:tc>
          <w:tcPr>
            <w:tcW w:w="117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4B69BF" w:rsidRPr="0068216D" w:rsidRDefault="004B69BF" w:rsidP="00FF394B">
            <w:pPr>
              <w:tabs>
                <w:tab w:val="left" w:pos="0"/>
              </w:tabs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Times New Roman" w:eastAsia="標楷體" w:hAnsi="Times New Roman"/>
                <w:color w:val="000000" w:themeColor="text1"/>
                <w:lang w:bidi="he-IL"/>
              </w:rPr>
            </w:pPr>
            <w:r w:rsidRPr="0068216D">
              <w:rPr>
                <w:rFonts w:ascii="Times New Roman" w:eastAsia="標楷體" w:hAnsi="Times New Roman"/>
                <w:color w:val="000000" w:themeColor="text1"/>
                <w:lang w:bidi="he-IL"/>
              </w:rPr>
              <w:t>4.0</w:t>
            </w:r>
          </w:p>
        </w:tc>
        <w:tc>
          <w:tcPr>
            <w:tcW w:w="970" w:type="dxa"/>
            <w:tcBorders>
              <w:top w:val="dotted" w:sz="4" w:space="0" w:color="auto"/>
            </w:tcBorders>
            <w:vAlign w:val="center"/>
          </w:tcPr>
          <w:p w:rsidR="004B69BF" w:rsidRPr="0068216D" w:rsidRDefault="004B69BF" w:rsidP="00FF394B">
            <w:pPr>
              <w:tabs>
                <w:tab w:val="left" w:pos="0"/>
              </w:tabs>
              <w:overflowPunct w:val="0"/>
              <w:autoSpaceDE w:val="0"/>
              <w:autoSpaceDN w:val="0"/>
              <w:spacing w:line="320" w:lineRule="exact"/>
              <w:ind w:firstLine="34"/>
              <w:jc w:val="center"/>
              <w:rPr>
                <w:rFonts w:ascii="Times New Roman" w:eastAsia="標楷體" w:hAnsi="Times New Roman"/>
                <w:color w:val="000000" w:themeColor="text1"/>
                <w:lang w:bidi="he-IL"/>
              </w:rPr>
            </w:pPr>
            <w:r w:rsidRPr="0068216D">
              <w:rPr>
                <w:rFonts w:ascii="Times New Roman" w:eastAsia="標楷體" w:hAnsi="Times New Roman"/>
                <w:color w:val="000000" w:themeColor="text1"/>
                <w:lang w:bidi="he-IL"/>
              </w:rPr>
              <w:t>2,890</w:t>
            </w:r>
          </w:p>
        </w:tc>
        <w:tc>
          <w:tcPr>
            <w:tcW w:w="1241" w:type="dxa"/>
            <w:tcBorders>
              <w:top w:val="dotted" w:sz="4" w:space="0" w:color="auto"/>
            </w:tcBorders>
            <w:vAlign w:val="center"/>
          </w:tcPr>
          <w:p w:rsidR="004B69BF" w:rsidRPr="0068216D" w:rsidRDefault="004B69BF" w:rsidP="00FF394B">
            <w:pPr>
              <w:tabs>
                <w:tab w:val="left" w:pos="0"/>
              </w:tabs>
              <w:overflowPunct w:val="0"/>
              <w:autoSpaceDE w:val="0"/>
              <w:autoSpaceDN w:val="0"/>
              <w:spacing w:line="320" w:lineRule="exact"/>
              <w:ind w:firstLine="34"/>
              <w:jc w:val="center"/>
              <w:rPr>
                <w:rFonts w:ascii="Times New Roman" w:eastAsia="標楷體" w:hAnsi="Times New Roman"/>
                <w:color w:val="000000" w:themeColor="text1"/>
                <w:lang w:bidi="he-IL"/>
              </w:rPr>
            </w:pPr>
            <w:r w:rsidRPr="0068216D">
              <w:rPr>
                <w:rFonts w:ascii="Times New Roman" w:eastAsia="標楷體" w:hAnsi="Times New Roman"/>
                <w:color w:val="000000" w:themeColor="text1"/>
                <w:lang w:bidi="he-IL"/>
              </w:rPr>
              <w:t>12.6</w:t>
            </w:r>
          </w:p>
        </w:tc>
        <w:tc>
          <w:tcPr>
            <w:tcW w:w="100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4B69BF" w:rsidRPr="0068216D" w:rsidRDefault="004B69BF" w:rsidP="00FF394B">
            <w:pPr>
              <w:tabs>
                <w:tab w:val="left" w:pos="0"/>
              </w:tabs>
              <w:overflowPunct w:val="0"/>
              <w:autoSpaceDE w:val="0"/>
              <w:autoSpaceDN w:val="0"/>
              <w:spacing w:line="320" w:lineRule="exact"/>
              <w:ind w:firstLine="34"/>
              <w:jc w:val="center"/>
              <w:rPr>
                <w:rFonts w:ascii="Times New Roman" w:eastAsia="標楷體" w:hAnsi="Times New Roman"/>
                <w:color w:val="000000" w:themeColor="text1"/>
                <w:lang w:bidi="he-IL"/>
              </w:rPr>
            </w:pPr>
            <w:r w:rsidRPr="0068216D">
              <w:rPr>
                <w:rFonts w:ascii="Times New Roman" w:eastAsia="標楷體" w:hAnsi="Times New Roman"/>
                <w:color w:val="000000" w:themeColor="text1"/>
                <w:lang w:bidi="he-IL"/>
              </w:rPr>
              <w:t>1,029</w:t>
            </w:r>
          </w:p>
        </w:tc>
        <w:tc>
          <w:tcPr>
            <w:tcW w:w="121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4B69BF" w:rsidRPr="0068216D" w:rsidRDefault="004B69BF" w:rsidP="00FF394B">
            <w:pPr>
              <w:tabs>
                <w:tab w:val="left" w:pos="0"/>
              </w:tabs>
              <w:overflowPunct w:val="0"/>
              <w:autoSpaceDE w:val="0"/>
              <w:autoSpaceDN w:val="0"/>
              <w:spacing w:line="320" w:lineRule="exact"/>
              <w:ind w:firstLine="33"/>
              <w:jc w:val="center"/>
              <w:rPr>
                <w:rFonts w:ascii="Times New Roman" w:eastAsia="標楷體" w:hAnsi="Times New Roman"/>
                <w:color w:val="000000" w:themeColor="text1"/>
                <w:lang w:bidi="he-IL"/>
              </w:rPr>
            </w:pPr>
            <w:r w:rsidRPr="0068216D">
              <w:rPr>
                <w:rFonts w:ascii="Times New Roman" w:eastAsia="標楷體" w:hAnsi="Times New Roman"/>
                <w:color w:val="000000" w:themeColor="text1"/>
                <w:lang w:bidi="he-IL"/>
              </w:rPr>
              <w:t>1,085</w:t>
            </w:r>
          </w:p>
        </w:tc>
        <w:tc>
          <w:tcPr>
            <w:tcW w:w="98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4B69BF" w:rsidRPr="0068216D" w:rsidRDefault="004B69BF" w:rsidP="00FF394B">
            <w:pPr>
              <w:tabs>
                <w:tab w:val="left" w:pos="0"/>
              </w:tabs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Times New Roman" w:eastAsia="標楷體" w:hAnsi="Times New Roman"/>
                <w:color w:val="000000" w:themeColor="text1"/>
                <w:lang w:bidi="he-IL"/>
              </w:rPr>
            </w:pPr>
            <w:r w:rsidRPr="0068216D">
              <w:rPr>
                <w:rFonts w:ascii="Times New Roman" w:eastAsia="標楷體" w:hAnsi="Times New Roman"/>
                <w:color w:val="000000" w:themeColor="text1"/>
                <w:lang w:bidi="he-IL"/>
              </w:rPr>
              <w:t>777</w:t>
            </w:r>
          </w:p>
        </w:tc>
      </w:tr>
      <w:tr w:rsidR="0068216D" w:rsidRPr="0068216D" w:rsidTr="00FF394B">
        <w:trPr>
          <w:trHeight w:val="510"/>
        </w:trPr>
        <w:tc>
          <w:tcPr>
            <w:tcW w:w="1344" w:type="dxa"/>
            <w:tcBorders>
              <w:bottom w:val="single" w:sz="4" w:space="0" w:color="auto"/>
            </w:tcBorders>
            <w:vAlign w:val="center"/>
          </w:tcPr>
          <w:p w:rsidR="004B69BF" w:rsidRPr="0068216D" w:rsidRDefault="004B69BF" w:rsidP="00FF394B">
            <w:pPr>
              <w:tabs>
                <w:tab w:val="left" w:pos="0"/>
              </w:tabs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Times New Roman" w:eastAsia="標楷體" w:hAnsi="Times New Roman"/>
                <w:color w:val="000000" w:themeColor="text1"/>
                <w:lang w:bidi="he-IL"/>
              </w:rPr>
            </w:pPr>
            <w:r w:rsidRPr="0068216D">
              <w:rPr>
                <w:rFonts w:ascii="Times New Roman" w:eastAsia="標楷體"/>
                <w:color w:val="000000" w:themeColor="text1"/>
                <w:lang w:bidi="he-IL"/>
              </w:rPr>
              <w:t>期間</w:t>
            </w:r>
          </w:p>
        </w:tc>
        <w:tc>
          <w:tcPr>
            <w:tcW w:w="7583" w:type="dxa"/>
            <w:gridSpan w:val="7"/>
            <w:tcBorders>
              <w:bottom w:val="single" w:sz="4" w:space="0" w:color="auto"/>
            </w:tcBorders>
            <w:vAlign w:val="center"/>
          </w:tcPr>
          <w:p w:rsidR="004B69BF" w:rsidRPr="0068216D" w:rsidRDefault="004B69BF" w:rsidP="00FF394B">
            <w:pPr>
              <w:tabs>
                <w:tab w:val="left" w:pos="0"/>
              </w:tabs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Times New Roman" w:eastAsia="標楷體" w:hAnsi="Times New Roman"/>
                <w:color w:val="000000" w:themeColor="text1"/>
                <w:lang w:bidi="he-IL"/>
              </w:rPr>
            </w:pPr>
            <w:r w:rsidRPr="0068216D">
              <w:rPr>
                <w:rFonts w:ascii="Times New Roman" w:eastAsia="標楷體"/>
                <w:color w:val="000000" w:themeColor="text1"/>
                <w:lang w:bidi="he-IL"/>
              </w:rPr>
              <w:t>變動人數（千人）</w:t>
            </w:r>
          </w:p>
        </w:tc>
      </w:tr>
      <w:tr w:rsidR="0068216D" w:rsidRPr="0068216D" w:rsidTr="00FF394B">
        <w:trPr>
          <w:trHeight w:val="510"/>
        </w:trPr>
        <w:tc>
          <w:tcPr>
            <w:tcW w:w="134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4B69BF" w:rsidRPr="0068216D" w:rsidRDefault="004B69BF" w:rsidP="00FF394B">
            <w:pPr>
              <w:tabs>
                <w:tab w:val="left" w:pos="0"/>
              </w:tabs>
              <w:overflowPunct w:val="0"/>
              <w:autoSpaceDE w:val="0"/>
              <w:autoSpaceDN w:val="0"/>
              <w:spacing w:line="320" w:lineRule="exact"/>
              <w:rPr>
                <w:rFonts w:ascii="Times New Roman" w:eastAsia="標楷體" w:hAnsi="Times New Roman"/>
                <w:color w:val="000000" w:themeColor="text1"/>
                <w:lang w:bidi="he-IL"/>
              </w:rPr>
            </w:pPr>
            <w:r w:rsidRPr="0068216D">
              <w:rPr>
                <w:rFonts w:ascii="Times New Roman" w:eastAsia="標楷體" w:hAnsi="Times New Roman"/>
                <w:color w:val="000000" w:themeColor="text1"/>
                <w:lang w:bidi="he-IL"/>
              </w:rPr>
              <w:t>103~113</w:t>
            </w:r>
            <w:r w:rsidRPr="0068216D">
              <w:rPr>
                <w:rFonts w:ascii="Times New Roman" w:eastAsia="標楷體"/>
                <w:color w:val="000000" w:themeColor="text1"/>
                <w:lang w:bidi="he-IL"/>
              </w:rPr>
              <w:t>年</w:t>
            </w:r>
          </w:p>
        </w:tc>
        <w:tc>
          <w:tcPr>
            <w:tcW w:w="980" w:type="dxa"/>
            <w:tcBorders>
              <w:bottom w:val="dotted" w:sz="4" w:space="0" w:color="auto"/>
            </w:tcBorders>
            <w:vAlign w:val="center"/>
          </w:tcPr>
          <w:p w:rsidR="004B69BF" w:rsidRPr="0068216D" w:rsidRDefault="004B69BF" w:rsidP="00FF394B">
            <w:pPr>
              <w:tabs>
                <w:tab w:val="left" w:pos="0"/>
              </w:tabs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Times New Roman" w:eastAsia="標楷體" w:hAnsi="Times New Roman"/>
                <w:color w:val="000000" w:themeColor="text1"/>
                <w:lang w:bidi="he-IL"/>
              </w:rPr>
            </w:pPr>
            <w:r w:rsidRPr="0068216D">
              <w:rPr>
                <w:rFonts w:ascii="Times New Roman" w:eastAsia="標楷體" w:hAnsi="Times New Roman"/>
                <w:color w:val="000000" w:themeColor="text1"/>
                <w:lang w:bidi="he-IL"/>
              </w:rPr>
              <w:t>-135</w:t>
            </w:r>
          </w:p>
        </w:tc>
        <w:tc>
          <w:tcPr>
            <w:tcW w:w="117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4B69BF" w:rsidRPr="0068216D" w:rsidRDefault="004B69BF" w:rsidP="00FF394B">
            <w:pPr>
              <w:tabs>
                <w:tab w:val="left" w:pos="0"/>
              </w:tabs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Times New Roman" w:eastAsia="標楷體" w:hAnsi="Times New Roman"/>
                <w:color w:val="000000" w:themeColor="text1"/>
                <w:lang w:bidi="he-IL"/>
              </w:rPr>
            </w:pPr>
            <w:r w:rsidRPr="0068216D">
              <w:rPr>
                <w:rFonts w:ascii="Times New Roman" w:eastAsia="標楷體" w:hAnsi="Times New Roman" w:hint="eastAsia"/>
                <w:color w:val="000000" w:themeColor="text1"/>
                <w:lang w:bidi="he-IL"/>
              </w:rPr>
              <w:t>－</w:t>
            </w:r>
          </w:p>
        </w:tc>
        <w:tc>
          <w:tcPr>
            <w:tcW w:w="970" w:type="dxa"/>
            <w:tcBorders>
              <w:bottom w:val="dotted" w:sz="4" w:space="0" w:color="auto"/>
            </w:tcBorders>
            <w:vAlign w:val="center"/>
          </w:tcPr>
          <w:p w:rsidR="004B69BF" w:rsidRPr="0068216D" w:rsidRDefault="004B69BF" w:rsidP="00FF394B">
            <w:pPr>
              <w:tabs>
                <w:tab w:val="left" w:pos="0"/>
              </w:tabs>
              <w:overflowPunct w:val="0"/>
              <w:autoSpaceDE w:val="0"/>
              <w:autoSpaceDN w:val="0"/>
              <w:spacing w:line="320" w:lineRule="exact"/>
              <w:ind w:firstLine="34"/>
              <w:jc w:val="center"/>
              <w:rPr>
                <w:rFonts w:ascii="Times New Roman" w:eastAsia="標楷體" w:hAnsi="Times New Roman"/>
                <w:color w:val="000000" w:themeColor="text1"/>
                <w:lang w:bidi="he-IL"/>
              </w:rPr>
            </w:pPr>
            <w:r w:rsidRPr="0068216D">
              <w:rPr>
                <w:rFonts w:ascii="Times New Roman" w:eastAsia="標楷體" w:hAnsi="Times New Roman"/>
                <w:color w:val="000000" w:themeColor="text1"/>
                <w:lang w:bidi="he-IL"/>
              </w:rPr>
              <w:t>-1,023</w:t>
            </w:r>
          </w:p>
        </w:tc>
        <w:tc>
          <w:tcPr>
            <w:tcW w:w="1241" w:type="dxa"/>
            <w:tcBorders>
              <w:bottom w:val="dotted" w:sz="4" w:space="0" w:color="auto"/>
            </w:tcBorders>
            <w:vAlign w:val="center"/>
          </w:tcPr>
          <w:p w:rsidR="004B69BF" w:rsidRPr="0068216D" w:rsidRDefault="004B69BF" w:rsidP="00FF394B">
            <w:pPr>
              <w:tabs>
                <w:tab w:val="left" w:pos="0"/>
              </w:tabs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Times New Roman" w:eastAsia="標楷體" w:hAnsi="Times New Roman"/>
                <w:color w:val="000000" w:themeColor="text1"/>
                <w:lang w:bidi="he-IL"/>
              </w:rPr>
            </w:pPr>
            <w:r w:rsidRPr="0068216D">
              <w:rPr>
                <w:rFonts w:ascii="Times New Roman" w:eastAsia="標楷體" w:hAnsi="Times New Roman" w:hint="eastAsia"/>
                <w:color w:val="000000" w:themeColor="text1"/>
                <w:lang w:bidi="he-IL"/>
              </w:rPr>
              <w:t>－</w:t>
            </w:r>
          </w:p>
        </w:tc>
        <w:tc>
          <w:tcPr>
            <w:tcW w:w="100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4B69BF" w:rsidRPr="0068216D" w:rsidRDefault="004B69BF" w:rsidP="00FF394B">
            <w:pPr>
              <w:tabs>
                <w:tab w:val="left" w:pos="0"/>
              </w:tabs>
              <w:overflowPunct w:val="0"/>
              <w:autoSpaceDE w:val="0"/>
              <w:autoSpaceDN w:val="0"/>
              <w:spacing w:line="320" w:lineRule="exact"/>
              <w:ind w:firstLine="34"/>
              <w:jc w:val="center"/>
              <w:rPr>
                <w:rFonts w:ascii="Times New Roman" w:eastAsia="標楷體" w:hAnsi="Times New Roman"/>
                <w:color w:val="000000" w:themeColor="text1"/>
                <w:lang w:bidi="he-IL"/>
              </w:rPr>
            </w:pPr>
            <w:r w:rsidRPr="0068216D">
              <w:rPr>
                <w:rFonts w:ascii="Times New Roman" w:eastAsia="標楷體" w:hAnsi="Times New Roman"/>
                <w:color w:val="000000" w:themeColor="text1"/>
                <w:lang w:bidi="he-IL"/>
              </w:rPr>
              <w:t>-120</w:t>
            </w:r>
          </w:p>
        </w:tc>
        <w:tc>
          <w:tcPr>
            <w:tcW w:w="121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4B69BF" w:rsidRPr="0068216D" w:rsidRDefault="004B69BF" w:rsidP="00FF394B">
            <w:pPr>
              <w:tabs>
                <w:tab w:val="left" w:pos="0"/>
              </w:tabs>
              <w:overflowPunct w:val="0"/>
              <w:autoSpaceDE w:val="0"/>
              <w:autoSpaceDN w:val="0"/>
              <w:spacing w:line="320" w:lineRule="exact"/>
              <w:ind w:firstLine="33"/>
              <w:jc w:val="center"/>
              <w:rPr>
                <w:rFonts w:ascii="Times New Roman" w:eastAsia="標楷體" w:hAnsi="Times New Roman"/>
                <w:color w:val="000000" w:themeColor="text1"/>
                <w:lang w:bidi="he-IL"/>
              </w:rPr>
            </w:pPr>
            <w:r w:rsidRPr="0068216D">
              <w:rPr>
                <w:rFonts w:ascii="Times New Roman" w:eastAsia="標楷體" w:hAnsi="Times New Roman"/>
                <w:color w:val="000000" w:themeColor="text1"/>
                <w:lang w:bidi="he-IL"/>
              </w:rPr>
              <w:t>-472</w:t>
            </w:r>
          </w:p>
        </w:tc>
        <w:tc>
          <w:tcPr>
            <w:tcW w:w="98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4B69BF" w:rsidRPr="0068216D" w:rsidRDefault="004B69BF" w:rsidP="00FF394B">
            <w:pPr>
              <w:tabs>
                <w:tab w:val="left" w:pos="0"/>
              </w:tabs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Times New Roman" w:eastAsia="標楷體" w:hAnsi="Times New Roman"/>
                <w:color w:val="000000" w:themeColor="text1"/>
                <w:lang w:bidi="he-IL"/>
              </w:rPr>
            </w:pPr>
            <w:r w:rsidRPr="0068216D">
              <w:rPr>
                <w:rFonts w:ascii="Times New Roman" w:eastAsia="標楷體" w:hAnsi="Times New Roman"/>
                <w:color w:val="000000" w:themeColor="text1"/>
                <w:lang w:bidi="he-IL"/>
              </w:rPr>
              <w:t>-430</w:t>
            </w:r>
          </w:p>
        </w:tc>
      </w:tr>
      <w:tr w:rsidR="0068216D" w:rsidRPr="0068216D" w:rsidTr="00FF394B">
        <w:trPr>
          <w:trHeight w:val="510"/>
        </w:trPr>
        <w:tc>
          <w:tcPr>
            <w:tcW w:w="134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B69BF" w:rsidRPr="0068216D" w:rsidRDefault="004B69BF" w:rsidP="00FF394B">
            <w:pPr>
              <w:tabs>
                <w:tab w:val="left" w:pos="0"/>
              </w:tabs>
              <w:overflowPunct w:val="0"/>
              <w:autoSpaceDE w:val="0"/>
              <w:autoSpaceDN w:val="0"/>
              <w:spacing w:line="320" w:lineRule="exact"/>
              <w:rPr>
                <w:rFonts w:ascii="Times New Roman" w:eastAsia="標楷體" w:hAnsi="Times New Roman"/>
                <w:color w:val="000000" w:themeColor="text1"/>
                <w:lang w:bidi="he-IL"/>
              </w:rPr>
            </w:pPr>
            <w:r w:rsidRPr="0068216D">
              <w:rPr>
                <w:rFonts w:ascii="Times New Roman" w:eastAsia="標楷體" w:hAnsi="Times New Roman"/>
                <w:color w:val="000000" w:themeColor="text1"/>
                <w:lang w:bidi="he-IL"/>
              </w:rPr>
              <w:t>113~123</w:t>
            </w:r>
            <w:r w:rsidRPr="0068216D">
              <w:rPr>
                <w:rFonts w:ascii="Times New Roman" w:eastAsia="標楷體"/>
                <w:color w:val="000000" w:themeColor="text1"/>
                <w:lang w:bidi="he-IL"/>
              </w:rPr>
              <w:t>年</w:t>
            </w:r>
          </w:p>
        </w:tc>
        <w:tc>
          <w:tcPr>
            <w:tcW w:w="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B69BF" w:rsidRPr="0068216D" w:rsidRDefault="004B69BF" w:rsidP="00FF394B">
            <w:pPr>
              <w:tabs>
                <w:tab w:val="left" w:pos="0"/>
              </w:tabs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Times New Roman" w:eastAsia="標楷體" w:hAnsi="Times New Roman"/>
                <w:color w:val="000000" w:themeColor="text1"/>
                <w:lang w:bidi="he-IL"/>
              </w:rPr>
            </w:pPr>
            <w:r w:rsidRPr="0068216D">
              <w:rPr>
                <w:rFonts w:ascii="Times New Roman" w:eastAsia="標楷體" w:hAnsi="Times New Roman"/>
                <w:color w:val="000000" w:themeColor="text1"/>
                <w:lang w:bidi="he-IL"/>
              </w:rPr>
              <w:t>-133</w:t>
            </w:r>
          </w:p>
        </w:tc>
        <w:tc>
          <w:tcPr>
            <w:tcW w:w="11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B69BF" w:rsidRPr="0068216D" w:rsidRDefault="004B69BF" w:rsidP="00FF394B">
            <w:pPr>
              <w:tabs>
                <w:tab w:val="left" w:pos="0"/>
              </w:tabs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Times New Roman" w:eastAsia="標楷體" w:hAnsi="Times New Roman"/>
                <w:color w:val="000000" w:themeColor="text1"/>
                <w:lang w:bidi="he-IL"/>
              </w:rPr>
            </w:pPr>
            <w:r w:rsidRPr="0068216D">
              <w:rPr>
                <w:rFonts w:ascii="Times New Roman" w:eastAsia="標楷體" w:hAnsi="Times New Roman" w:hint="eastAsia"/>
                <w:color w:val="000000" w:themeColor="text1"/>
                <w:lang w:bidi="he-IL"/>
              </w:rPr>
              <w:t>－</w:t>
            </w:r>
          </w:p>
        </w:tc>
        <w:tc>
          <w:tcPr>
            <w:tcW w:w="9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B69BF" w:rsidRPr="0068216D" w:rsidRDefault="004B69BF" w:rsidP="00FF394B">
            <w:pPr>
              <w:tabs>
                <w:tab w:val="left" w:pos="0"/>
              </w:tabs>
              <w:overflowPunct w:val="0"/>
              <w:autoSpaceDE w:val="0"/>
              <w:autoSpaceDN w:val="0"/>
              <w:spacing w:line="320" w:lineRule="exact"/>
              <w:ind w:firstLine="34"/>
              <w:jc w:val="center"/>
              <w:rPr>
                <w:rFonts w:ascii="Times New Roman" w:eastAsia="標楷體" w:hAnsi="Times New Roman"/>
                <w:color w:val="000000" w:themeColor="text1"/>
                <w:lang w:bidi="he-IL"/>
              </w:rPr>
            </w:pPr>
            <w:r w:rsidRPr="0068216D">
              <w:rPr>
                <w:rFonts w:ascii="Times New Roman" w:eastAsia="標楷體" w:hAnsi="Times New Roman"/>
                <w:color w:val="000000" w:themeColor="text1"/>
                <w:lang w:bidi="he-IL"/>
              </w:rPr>
              <w:t>-327</w:t>
            </w:r>
          </w:p>
        </w:tc>
        <w:tc>
          <w:tcPr>
            <w:tcW w:w="124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B69BF" w:rsidRPr="0068216D" w:rsidRDefault="004B69BF" w:rsidP="00FF394B">
            <w:pPr>
              <w:tabs>
                <w:tab w:val="left" w:pos="0"/>
              </w:tabs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Times New Roman" w:eastAsia="標楷體" w:hAnsi="Times New Roman"/>
                <w:color w:val="000000" w:themeColor="text1"/>
                <w:lang w:bidi="he-IL"/>
              </w:rPr>
            </w:pPr>
            <w:r w:rsidRPr="0068216D">
              <w:rPr>
                <w:rFonts w:ascii="Times New Roman" w:eastAsia="標楷體" w:hAnsi="Times New Roman" w:hint="eastAsia"/>
                <w:color w:val="000000" w:themeColor="text1"/>
                <w:lang w:bidi="he-IL"/>
              </w:rPr>
              <w:t>－</w:t>
            </w:r>
          </w:p>
        </w:tc>
        <w:tc>
          <w:tcPr>
            <w:tcW w:w="100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B69BF" w:rsidRPr="0068216D" w:rsidRDefault="004B69BF" w:rsidP="00FF394B">
            <w:pPr>
              <w:tabs>
                <w:tab w:val="left" w:pos="0"/>
              </w:tabs>
              <w:overflowPunct w:val="0"/>
              <w:autoSpaceDE w:val="0"/>
              <w:autoSpaceDN w:val="0"/>
              <w:spacing w:line="320" w:lineRule="exact"/>
              <w:ind w:firstLine="34"/>
              <w:jc w:val="center"/>
              <w:rPr>
                <w:rFonts w:ascii="Times New Roman" w:eastAsia="標楷體" w:hAnsi="Times New Roman"/>
                <w:color w:val="000000" w:themeColor="text1"/>
                <w:lang w:bidi="he-IL"/>
              </w:rPr>
            </w:pPr>
            <w:r w:rsidRPr="0068216D">
              <w:rPr>
                <w:rFonts w:ascii="Times New Roman" w:eastAsia="標楷體" w:hAnsi="Times New Roman"/>
                <w:color w:val="000000" w:themeColor="text1"/>
                <w:lang w:bidi="he-IL"/>
              </w:rPr>
              <w:t>-118</w:t>
            </w:r>
          </w:p>
        </w:tc>
        <w:tc>
          <w:tcPr>
            <w:tcW w:w="121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B69BF" w:rsidRPr="0068216D" w:rsidRDefault="004B69BF" w:rsidP="00FF394B">
            <w:pPr>
              <w:tabs>
                <w:tab w:val="left" w:pos="0"/>
              </w:tabs>
              <w:overflowPunct w:val="0"/>
              <w:autoSpaceDE w:val="0"/>
              <w:autoSpaceDN w:val="0"/>
              <w:spacing w:line="320" w:lineRule="exact"/>
              <w:ind w:firstLine="33"/>
              <w:jc w:val="center"/>
              <w:rPr>
                <w:rFonts w:ascii="Times New Roman" w:eastAsia="標楷體" w:hAnsi="Times New Roman"/>
                <w:color w:val="000000" w:themeColor="text1"/>
                <w:lang w:bidi="he-IL"/>
              </w:rPr>
            </w:pPr>
            <w:r w:rsidRPr="0068216D">
              <w:rPr>
                <w:rFonts w:ascii="Times New Roman" w:eastAsia="標楷體" w:hAnsi="Times New Roman"/>
                <w:color w:val="000000" w:themeColor="text1"/>
                <w:lang w:bidi="he-IL"/>
              </w:rPr>
              <w:t>-125</w:t>
            </w:r>
          </w:p>
        </w:tc>
        <w:tc>
          <w:tcPr>
            <w:tcW w:w="98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B69BF" w:rsidRPr="0068216D" w:rsidRDefault="004B69BF" w:rsidP="00FF394B">
            <w:pPr>
              <w:tabs>
                <w:tab w:val="left" w:pos="0"/>
              </w:tabs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Times New Roman" w:eastAsia="標楷體" w:hAnsi="Times New Roman"/>
                <w:color w:val="000000" w:themeColor="text1"/>
                <w:lang w:bidi="he-IL"/>
              </w:rPr>
            </w:pPr>
            <w:r w:rsidRPr="0068216D">
              <w:rPr>
                <w:rFonts w:ascii="Times New Roman" w:eastAsia="標楷體" w:hAnsi="Times New Roman"/>
                <w:color w:val="000000" w:themeColor="text1"/>
                <w:lang w:bidi="he-IL"/>
              </w:rPr>
              <w:t>-84</w:t>
            </w:r>
          </w:p>
        </w:tc>
      </w:tr>
      <w:tr w:rsidR="0068216D" w:rsidRPr="0068216D" w:rsidTr="00FF394B">
        <w:trPr>
          <w:trHeight w:val="510"/>
        </w:trPr>
        <w:tc>
          <w:tcPr>
            <w:tcW w:w="134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4B69BF" w:rsidRPr="0068216D" w:rsidRDefault="004B69BF" w:rsidP="00FF394B">
            <w:pPr>
              <w:tabs>
                <w:tab w:val="left" w:pos="0"/>
              </w:tabs>
              <w:overflowPunct w:val="0"/>
              <w:autoSpaceDE w:val="0"/>
              <w:autoSpaceDN w:val="0"/>
              <w:spacing w:line="320" w:lineRule="exact"/>
              <w:rPr>
                <w:rFonts w:ascii="Times New Roman" w:eastAsia="標楷體" w:hAnsi="Times New Roman"/>
                <w:color w:val="000000" w:themeColor="text1"/>
                <w:lang w:bidi="he-IL"/>
              </w:rPr>
            </w:pPr>
            <w:r w:rsidRPr="0068216D">
              <w:rPr>
                <w:rFonts w:ascii="Times New Roman" w:eastAsia="標楷體" w:hAnsi="Times New Roman"/>
                <w:color w:val="000000" w:themeColor="text1"/>
                <w:lang w:bidi="he-IL"/>
              </w:rPr>
              <w:t>103~123</w:t>
            </w:r>
            <w:r w:rsidRPr="0068216D">
              <w:rPr>
                <w:rFonts w:ascii="Times New Roman" w:eastAsia="標楷體"/>
                <w:color w:val="000000" w:themeColor="text1"/>
                <w:lang w:bidi="he-IL"/>
              </w:rPr>
              <w:t>年</w:t>
            </w:r>
          </w:p>
        </w:tc>
        <w:tc>
          <w:tcPr>
            <w:tcW w:w="980" w:type="dxa"/>
            <w:tcBorders>
              <w:top w:val="dotted" w:sz="4" w:space="0" w:color="auto"/>
            </w:tcBorders>
            <w:vAlign w:val="center"/>
          </w:tcPr>
          <w:p w:rsidR="004B69BF" w:rsidRPr="0068216D" w:rsidRDefault="004B69BF" w:rsidP="00FF394B">
            <w:pPr>
              <w:tabs>
                <w:tab w:val="left" w:pos="0"/>
              </w:tabs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Times New Roman" w:eastAsia="標楷體" w:hAnsi="Times New Roman"/>
                <w:color w:val="000000" w:themeColor="text1"/>
                <w:lang w:bidi="he-IL"/>
              </w:rPr>
            </w:pPr>
            <w:r w:rsidRPr="0068216D">
              <w:rPr>
                <w:rFonts w:ascii="Times New Roman" w:eastAsia="標楷體" w:hAnsi="Times New Roman"/>
                <w:color w:val="000000" w:themeColor="text1"/>
                <w:lang w:bidi="he-IL"/>
              </w:rPr>
              <w:t>-268</w:t>
            </w:r>
          </w:p>
        </w:tc>
        <w:tc>
          <w:tcPr>
            <w:tcW w:w="117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4B69BF" w:rsidRPr="0068216D" w:rsidRDefault="004B69BF" w:rsidP="00FF394B">
            <w:pPr>
              <w:tabs>
                <w:tab w:val="left" w:pos="0"/>
              </w:tabs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Times New Roman" w:eastAsia="標楷體" w:hAnsi="Times New Roman"/>
                <w:color w:val="000000" w:themeColor="text1"/>
                <w:lang w:bidi="he-IL"/>
              </w:rPr>
            </w:pPr>
            <w:r w:rsidRPr="0068216D">
              <w:rPr>
                <w:rFonts w:ascii="Times New Roman" w:eastAsia="標楷體" w:hAnsi="Times New Roman" w:hint="eastAsia"/>
                <w:color w:val="000000" w:themeColor="text1"/>
                <w:lang w:bidi="he-IL"/>
              </w:rPr>
              <w:t>－</w:t>
            </w:r>
          </w:p>
        </w:tc>
        <w:tc>
          <w:tcPr>
            <w:tcW w:w="970" w:type="dxa"/>
            <w:tcBorders>
              <w:top w:val="dotted" w:sz="4" w:space="0" w:color="auto"/>
            </w:tcBorders>
            <w:vAlign w:val="center"/>
          </w:tcPr>
          <w:p w:rsidR="004B69BF" w:rsidRPr="0068216D" w:rsidRDefault="004B69BF" w:rsidP="00FF394B">
            <w:pPr>
              <w:tabs>
                <w:tab w:val="left" w:pos="0"/>
              </w:tabs>
              <w:overflowPunct w:val="0"/>
              <w:autoSpaceDE w:val="0"/>
              <w:autoSpaceDN w:val="0"/>
              <w:spacing w:line="320" w:lineRule="exact"/>
              <w:ind w:firstLine="34"/>
              <w:jc w:val="center"/>
              <w:rPr>
                <w:rFonts w:ascii="Times New Roman" w:eastAsia="標楷體" w:hAnsi="Times New Roman"/>
                <w:color w:val="000000" w:themeColor="text1"/>
                <w:lang w:bidi="he-IL"/>
              </w:rPr>
            </w:pPr>
            <w:r w:rsidRPr="0068216D">
              <w:rPr>
                <w:rFonts w:ascii="Times New Roman" w:eastAsia="標楷體" w:hAnsi="Times New Roman"/>
                <w:color w:val="000000" w:themeColor="text1"/>
                <w:lang w:bidi="he-IL"/>
              </w:rPr>
              <w:t>-1,350</w:t>
            </w:r>
          </w:p>
        </w:tc>
        <w:tc>
          <w:tcPr>
            <w:tcW w:w="1241" w:type="dxa"/>
            <w:tcBorders>
              <w:top w:val="dotted" w:sz="4" w:space="0" w:color="auto"/>
            </w:tcBorders>
            <w:vAlign w:val="center"/>
          </w:tcPr>
          <w:p w:rsidR="004B69BF" w:rsidRPr="0068216D" w:rsidRDefault="004B69BF" w:rsidP="00FF394B">
            <w:pPr>
              <w:tabs>
                <w:tab w:val="left" w:pos="0"/>
              </w:tabs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Times New Roman" w:eastAsia="標楷體" w:hAnsi="Times New Roman"/>
                <w:color w:val="000000" w:themeColor="text1"/>
                <w:lang w:bidi="he-IL"/>
              </w:rPr>
            </w:pPr>
            <w:r w:rsidRPr="0068216D">
              <w:rPr>
                <w:rFonts w:ascii="Times New Roman" w:eastAsia="標楷體" w:hAnsi="Times New Roman" w:hint="eastAsia"/>
                <w:color w:val="000000" w:themeColor="text1"/>
                <w:lang w:bidi="he-IL"/>
              </w:rPr>
              <w:t>－</w:t>
            </w:r>
          </w:p>
        </w:tc>
        <w:tc>
          <w:tcPr>
            <w:tcW w:w="100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4B69BF" w:rsidRPr="0068216D" w:rsidRDefault="004B69BF" w:rsidP="00FF394B">
            <w:pPr>
              <w:tabs>
                <w:tab w:val="left" w:pos="0"/>
              </w:tabs>
              <w:overflowPunct w:val="0"/>
              <w:autoSpaceDE w:val="0"/>
              <w:autoSpaceDN w:val="0"/>
              <w:spacing w:line="320" w:lineRule="exact"/>
              <w:ind w:firstLine="34"/>
              <w:jc w:val="center"/>
              <w:rPr>
                <w:rFonts w:ascii="Times New Roman" w:eastAsia="標楷體" w:hAnsi="Times New Roman"/>
                <w:color w:val="000000" w:themeColor="text1"/>
                <w:lang w:bidi="he-IL"/>
              </w:rPr>
            </w:pPr>
            <w:r w:rsidRPr="0068216D">
              <w:rPr>
                <w:rFonts w:ascii="Times New Roman" w:eastAsia="標楷體" w:hAnsi="Times New Roman"/>
                <w:color w:val="000000" w:themeColor="text1"/>
                <w:lang w:bidi="he-IL"/>
              </w:rPr>
              <w:t>-238</w:t>
            </w:r>
          </w:p>
        </w:tc>
        <w:tc>
          <w:tcPr>
            <w:tcW w:w="121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4B69BF" w:rsidRPr="0068216D" w:rsidRDefault="004B69BF" w:rsidP="00FF394B">
            <w:pPr>
              <w:tabs>
                <w:tab w:val="left" w:pos="0"/>
              </w:tabs>
              <w:overflowPunct w:val="0"/>
              <w:autoSpaceDE w:val="0"/>
              <w:autoSpaceDN w:val="0"/>
              <w:spacing w:line="320" w:lineRule="exact"/>
              <w:ind w:firstLine="33"/>
              <w:jc w:val="center"/>
              <w:rPr>
                <w:rFonts w:ascii="Times New Roman" w:eastAsia="標楷體" w:hAnsi="Times New Roman"/>
                <w:color w:val="000000" w:themeColor="text1"/>
                <w:lang w:bidi="he-IL"/>
              </w:rPr>
            </w:pPr>
            <w:r w:rsidRPr="0068216D">
              <w:rPr>
                <w:rFonts w:ascii="Times New Roman" w:eastAsia="標楷體" w:hAnsi="Times New Roman"/>
                <w:color w:val="000000" w:themeColor="text1"/>
                <w:lang w:bidi="he-IL"/>
              </w:rPr>
              <w:t>-597</w:t>
            </w:r>
          </w:p>
        </w:tc>
        <w:tc>
          <w:tcPr>
            <w:tcW w:w="98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4B69BF" w:rsidRPr="0068216D" w:rsidRDefault="004B69BF" w:rsidP="00FF394B">
            <w:pPr>
              <w:tabs>
                <w:tab w:val="left" w:pos="0"/>
              </w:tabs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Times New Roman" w:eastAsia="標楷體" w:hAnsi="Times New Roman"/>
                <w:color w:val="000000" w:themeColor="text1"/>
                <w:lang w:bidi="he-IL"/>
              </w:rPr>
            </w:pPr>
            <w:r w:rsidRPr="0068216D">
              <w:rPr>
                <w:rFonts w:ascii="Times New Roman" w:eastAsia="標楷體" w:hAnsi="Times New Roman"/>
                <w:color w:val="000000" w:themeColor="text1"/>
                <w:lang w:bidi="he-IL"/>
              </w:rPr>
              <w:t>-514</w:t>
            </w:r>
          </w:p>
        </w:tc>
      </w:tr>
      <w:tr w:rsidR="0068216D" w:rsidRPr="0068216D" w:rsidTr="00FF394B">
        <w:trPr>
          <w:trHeight w:val="510"/>
        </w:trPr>
        <w:tc>
          <w:tcPr>
            <w:tcW w:w="1344" w:type="dxa"/>
            <w:tcBorders>
              <w:bottom w:val="single" w:sz="4" w:space="0" w:color="auto"/>
            </w:tcBorders>
            <w:vAlign w:val="center"/>
          </w:tcPr>
          <w:p w:rsidR="004B69BF" w:rsidRPr="0068216D" w:rsidRDefault="004B69BF" w:rsidP="00FF394B">
            <w:pPr>
              <w:tabs>
                <w:tab w:val="left" w:pos="0"/>
              </w:tabs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Times New Roman" w:eastAsia="標楷體" w:hAnsi="Times New Roman"/>
                <w:color w:val="000000" w:themeColor="text1"/>
                <w:lang w:bidi="he-IL"/>
              </w:rPr>
            </w:pPr>
            <w:r w:rsidRPr="0068216D">
              <w:rPr>
                <w:rFonts w:ascii="Times New Roman" w:eastAsia="標楷體"/>
                <w:color w:val="000000" w:themeColor="text1"/>
                <w:lang w:bidi="he-IL"/>
              </w:rPr>
              <w:t>期間</w:t>
            </w:r>
          </w:p>
        </w:tc>
        <w:tc>
          <w:tcPr>
            <w:tcW w:w="7583" w:type="dxa"/>
            <w:gridSpan w:val="7"/>
            <w:tcBorders>
              <w:bottom w:val="single" w:sz="4" w:space="0" w:color="auto"/>
            </w:tcBorders>
            <w:vAlign w:val="center"/>
          </w:tcPr>
          <w:p w:rsidR="004B69BF" w:rsidRPr="0068216D" w:rsidRDefault="004B69BF" w:rsidP="00FF394B">
            <w:pPr>
              <w:tabs>
                <w:tab w:val="left" w:pos="0"/>
              </w:tabs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Times New Roman" w:eastAsia="標楷體" w:hAnsi="Times New Roman"/>
                <w:color w:val="000000" w:themeColor="text1"/>
                <w:lang w:bidi="he-IL"/>
              </w:rPr>
            </w:pPr>
            <w:r w:rsidRPr="0068216D">
              <w:rPr>
                <w:rFonts w:ascii="Times New Roman" w:eastAsia="標楷體"/>
                <w:color w:val="000000" w:themeColor="text1"/>
                <w:lang w:bidi="he-IL"/>
              </w:rPr>
              <w:t>變動率（</w:t>
            </w:r>
            <w:r w:rsidRPr="0068216D">
              <w:rPr>
                <w:rFonts w:ascii="Times New Roman" w:eastAsia="標楷體" w:hAnsi="Times New Roman" w:hint="eastAsia"/>
                <w:color w:val="000000" w:themeColor="text1"/>
                <w:lang w:bidi="he-IL"/>
              </w:rPr>
              <w:t>%</w:t>
            </w:r>
            <w:r w:rsidRPr="0068216D">
              <w:rPr>
                <w:rFonts w:ascii="Times New Roman" w:eastAsia="標楷體"/>
                <w:color w:val="000000" w:themeColor="text1"/>
                <w:lang w:bidi="he-IL"/>
              </w:rPr>
              <w:t>）</w:t>
            </w:r>
          </w:p>
        </w:tc>
      </w:tr>
      <w:tr w:rsidR="0068216D" w:rsidRPr="0068216D" w:rsidTr="00FF394B">
        <w:trPr>
          <w:trHeight w:val="510"/>
        </w:trPr>
        <w:tc>
          <w:tcPr>
            <w:tcW w:w="134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4B69BF" w:rsidRPr="0068216D" w:rsidRDefault="004B69BF" w:rsidP="00FF394B">
            <w:pPr>
              <w:tabs>
                <w:tab w:val="left" w:pos="0"/>
              </w:tabs>
              <w:overflowPunct w:val="0"/>
              <w:autoSpaceDE w:val="0"/>
              <w:autoSpaceDN w:val="0"/>
              <w:spacing w:line="320" w:lineRule="exact"/>
              <w:rPr>
                <w:rFonts w:ascii="Times New Roman" w:eastAsia="標楷體" w:hAnsi="Times New Roman"/>
                <w:color w:val="000000" w:themeColor="text1"/>
                <w:lang w:bidi="he-IL"/>
              </w:rPr>
            </w:pPr>
            <w:r w:rsidRPr="0068216D">
              <w:rPr>
                <w:rFonts w:ascii="Times New Roman" w:eastAsia="標楷體" w:hAnsi="Times New Roman"/>
                <w:color w:val="000000" w:themeColor="text1"/>
                <w:lang w:bidi="he-IL"/>
              </w:rPr>
              <w:t>103~113</w:t>
            </w:r>
            <w:r w:rsidRPr="0068216D">
              <w:rPr>
                <w:rFonts w:ascii="Times New Roman" w:eastAsia="標楷體"/>
                <w:color w:val="000000" w:themeColor="text1"/>
                <w:lang w:bidi="he-IL"/>
              </w:rPr>
              <w:t>年</w:t>
            </w:r>
          </w:p>
        </w:tc>
        <w:tc>
          <w:tcPr>
            <w:tcW w:w="980" w:type="dxa"/>
            <w:tcBorders>
              <w:bottom w:val="dotted" w:sz="4" w:space="0" w:color="auto"/>
            </w:tcBorders>
            <w:vAlign w:val="center"/>
          </w:tcPr>
          <w:p w:rsidR="004B69BF" w:rsidRPr="0068216D" w:rsidRDefault="004B69BF" w:rsidP="00FF394B">
            <w:pPr>
              <w:tabs>
                <w:tab w:val="left" w:pos="0"/>
              </w:tabs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Times New Roman" w:eastAsia="標楷體" w:hAnsi="Times New Roman"/>
                <w:color w:val="000000" w:themeColor="text1"/>
                <w:lang w:bidi="he-IL"/>
              </w:rPr>
            </w:pPr>
            <w:r w:rsidRPr="0068216D">
              <w:rPr>
                <w:rFonts w:ascii="Times New Roman" w:eastAsia="標楷體" w:hAnsi="Times New Roman"/>
                <w:color w:val="000000" w:themeColor="text1"/>
                <w:lang w:bidi="he-IL"/>
              </w:rPr>
              <w:t>-11.4</w:t>
            </w:r>
          </w:p>
        </w:tc>
        <w:tc>
          <w:tcPr>
            <w:tcW w:w="117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4B69BF" w:rsidRPr="0068216D" w:rsidRDefault="004B69BF" w:rsidP="00FF394B">
            <w:pPr>
              <w:tabs>
                <w:tab w:val="left" w:pos="0"/>
              </w:tabs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Times New Roman" w:eastAsia="標楷體" w:hAnsi="Times New Roman"/>
                <w:color w:val="000000" w:themeColor="text1"/>
                <w:lang w:bidi="he-IL"/>
              </w:rPr>
            </w:pPr>
            <w:r w:rsidRPr="0068216D">
              <w:rPr>
                <w:rFonts w:ascii="Times New Roman" w:eastAsia="標楷體" w:hAnsi="Times New Roman" w:hint="eastAsia"/>
                <w:color w:val="000000" w:themeColor="text1"/>
                <w:lang w:bidi="he-IL"/>
              </w:rPr>
              <w:t>－</w:t>
            </w:r>
          </w:p>
        </w:tc>
        <w:tc>
          <w:tcPr>
            <w:tcW w:w="970" w:type="dxa"/>
            <w:tcBorders>
              <w:bottom w:val="dotted" w:sz="4" w:space="0" w:color="auto"/>
            </w:tcBorders>
            <w:vAlign w:val="center"/>
          </w:tcPr>
          <w:p w:rsidR="004B69BF" w:rsidRPr="0068216D" w:rsidRDefault="004B69BF" w:rsidP="00FF394B">
            <w:pPr>
              <w:tabs>
                <w:tab w:val="left" w:pos="0"/>
              </w:tabs>
              <w:overflowPunct w:val="0"/>
              <w:autoSpaceDE w:val="0"/>
              <w:autoSpaceDN w:val="0"/>
              <w:spacing w:line="320" w:lineRule="exact"/>
              <w:ind w:firstLine="34"/>
              <w:jc w:val="center"/>
              <w:rPr>
                <w:rFonts w:ascii="Times New Roman" w:eastAsia="標楷體" w:hAnsi="Times New Roman"/>
                <w:color w:val="000000" w:themeColor="text1"/>
                <w:lang w:bidi="he-IL"/>
              </w:rPr>
            </w:pPr>
            <w:r w:rsidRPr="0068216D">
              <w:rPr>
                <w:rFonts w:ascii="Times New Roman" w:eastAsia="標楷體" w:hAnsi="Times New Roman"/>
                <w:color w:val="000000" w:themeColor="text1"/>
                <w:lang w:bidi="he-IL"/>
              </w:rPr>
              <w:t>-24.1</w:t>
            </w:r>
          </w:p>
        </w:tc>
        <w:tc>
          <w:tcPr>
            <w:tcW w:w="1241" w:type="dxa"/>
            <w:tcBorders>
              <w:bottom w:val="dotted" w:sz="4" w:space="0" w:color="auto"/>
            </w:tcBorders>
            <w:vAlign w:val="center"/>
          </w:tcPr>
          <w:p w:rsidR="004B69BF" w:rsidRPr="0068216D" w:rsidRDefault="004B69BF" w:rsidP="00FF394B">
            <w:pPr>
              <w:tabs>
                <w:tab w:val="left" w:pos="0"/>
              </w:tabs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Times New Roman" w:eastAsia="標楷體" w:hAnsi="Times New Roman"/>
                <w:color w:val="000000" w:themeColor="text1"/>
                <w:lang w:bidi="he-IL"/>
              </w:rPr>
            </w:pPr>
            <w:r w:rsidRPr="0068216D">
              <w:rPr>
                <w:rFonts w:ascii="Times New Roman" w:eastAsia="標楷體" w:hAnsi="Times New Roman" w:hint="eastAsia"/>
                <w:color w:val="000000" w:themeColor="text1"/>
                <w:lang w:bidi="he-IL"/>
              </w:rPr>
              <w:t>－</w:t>
            </w:r>
          </w:p>
        </w:tc>
        <w:tc>
          <w:tcPr>
            <w:tcW w:w="100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4B69BF" w:rsidRPr="0068216D" w:rsidRDefault="004B69BF" w:rsidP="00FF394B">
            <w:pPr>
              <w:tabs>
                <w:tab w:val="left" w:pos="0"/>
              </w:tabs>
              <w:overflowPunct w:val="0"/>
              <w:autoSpaceDE w:val="0"/>
              <w:autoSpaceDN w:val="0"/>
              <w:spacing w:line="320" w:lineRule="exact"/>
              <w:ind w:firstLine="34"/>
              <w:jc w:val="center"/>
              <w:rPr>
                <w:rFonts w:ascii="Times New Roman" w:eastAsia="標楷體" w:hAnsi="Times New Roman"/>
                <w:color w:val="000000" w:themeColor="text1"/>
                <w:lang w:bidi="he-IL"/>
              </w:rPr>
            </w:pPr>
            <w:r w:rsidRPr="0068216D">
              <w:rPr>
                <w:rFonts w:ascii="Times New Roman" w:eastAsia="標楷體" w:hAnsi="Times New Roman"/>
                <w:color w:val="000000" w:themeColor="text1"/>
                <w:lang w:bidi="he-IL"/>
              </w:rPr>
              <w:t>-9.5</w:t>
            </w:r>
          </w:p>
        </w:tc>
        <w:tc>
          <w:tcPr>
            <w:tcW w:w="121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4B69BF" w:rsidRPr="0068216D" w:rsidRDefault="004B69BF" w:rsidP="00FF394B">
            <w:pPr>
              <w:tabs>
                <w:tab w:val="left" w:pos="0"/>
              </w:tabs>
              <w:overflowPunct w:val="0"/>
              <w:autoSpaceDE w:val="0"/>
              <w:autoSpaceDN w:val="0"/>
              <w:spacing w:line="320" w:lineRule="exact"/>
              <w:ind w:firstLine="33"/>
              <w:jc w:val="center"/>
              <w:rPr>
                <w:rFonts w:ascii="Times New Roman" w:eastAsia="標楷體" w:hAnsi="Times New Roman"/>
                <w:color w:val="000000" w:themeColor="text1"/>
                <w:lang w:bidi="he-IL"/>
              </w:rPr>
            </w:pPr>
            <w:r w:rsidRPr="0068216D">
              <w:rPr>
                <w:rFonts w:ascii="Times New Roman" w:eastAsia="標楷體" w:hAnsi="Times New Roman"/>
                <w:color w:val="000000" w:themeColor="text1"/>
                <w:lang w:bidi="he-IL"/>
              </w:rPr>
              <w:t>-28.1</w:t>
            </w:r>
          </w:p>
        </w:tc>
        <w:tc>
          <w:tcPr>
            <w:tcW w:w="98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4B69BF" w:rsidRPr="0068216D" w:rsidRDefault="004B69BF" w:rsidP="00FF394B">
            <w:pPr>
              <w:tabs>
                <w:tab w:val="left" w:pos="0"/>
              </w:tabs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Times New Roman" w:eastAsia="標楷體" w:hAnsi="Times New Roman"/>
                <w:color w:val="000000" w:themeColor="text1"/>
                <w:lang w:bidi="he-IL"/>
              </w:rPr>
            </w:pPr>
            <w:r w:rsidRPr="0068216D">
              <w:rPr>
                <w:rFonts w:ascii="Times New Roman" w:eastAsia="標楷體" w:hAnsi="Times New Roman"/>
                <w:color w:val="000000" w:themeColor="text1"/>
                <w:lang w:bidi="he-IL"/>
              </w:rPr>
              <w:t>-33.4</w:t>
            </w:r>
          </w:p>
        </w:tc>
      </w:tr>
      <w:tr w:rsidR="0068216D" w:rsidRPr="0068216D" w:rsidTr="00FF394B">
        <w:trPr>
          <w:trHeight w:val="510"/>
        </w:trPr>
        <w:tc>
          <w:tcPr>
            <w:tcW w:w="134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B69BF" w:rsidRPr="0068216D" w:rsidRDefault="004B69BF" w:rsidP="00FF394B">
            <w:pPr>
              <w:tabs>
                <w:tab w:val="left" w:pos="0"/>
              </w:tabs>
              <w:overflowPunct w:val="0"/>
              <w:autoSpaceDE w:val="0"/>
              <w:autoSpaceDN w:val="0"/>
              <w:spacing w:line="320" w:lineRule="exact"/>
              <w:rPr>
                <w:rFonts w:ascii="Times New Roman" w:eastAsia="標楷體" w:hAnsi="Times New Roman"/>
                <w:color w:val="000000" w:themeColor="text1"/>
                <w:lang w:bidi="he-IL"/>
              </w:rPr>
            </w:pPr>
            <w:r w:rsidRPr="0068216D">
              <w:rPr>
                <w:rFonts w:ascii="Times New Roman" w:eastAsia="標楷體" w:hAnsi="Times New Roman"/>
                <w:color w:val="000000" w:themeColor="text1"/>
                <w:lang w:bidi="he-IL"/>
              </w:rPr>
              <w:t>113~123</w:t>
            </w:r>
            <w:r w:rsidRPr="0068216D">
              <w:rPr>
                <w:rFonts w:ascii="Times New Roman" w:eastAsia="標楷體"/>
                <w:color w:val="000000" w:themeColor="text1"/>
                <w:lang w:bidi="he-IL"/>
              </w:rPr>
              <w:t>年</w:t>
            </w:r>
          </w:p>
        </w:tc>
        <w:tc>
          <w:tcPr>
            <w:tcW w:w="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B69BF" w:rsidRPr="0068216D" w:rsidRDefault="004B69BF" w:rsidP="00FF394B">
            <w:pPr>
              <w:tabs>
                <w:tab w:val="left" w:pos="0"/>
              </w:tabs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Times New Roman" w:eastAsia="標楷體" w:hAnsi="Times New Roman"/>
                <w:color w:val="000000" w:themeColor="text1"/>
                <w:lang w:bidi="he-IL"/>
              </w:rPr>
            </w:pPr>
            <w:r w:rsidRPr="0068216D">
              <w:rPr>
                <w:rFonts w:ascii="Times New Roman" w:eastAsia="標楷體" w:hAnsi="Times New Roman"/>
                <w:color w:val="000000" w:themeColor="text1"/>
                <w:lang w:bidi="he-IL"/>
              </w:rPr>
              <w:t>-12.7</w:t>
            </w:r>
          </w:p>
        </w:tc>
        <w:tc>
          <w:tcPr>
            <w:tcW w:w="11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B69BF" w:rsidRPr="0068216D" w:rsidRDefault="004B69BF" w:rsidP="00FF394B">
            <w:pPr>
              <w:tabs>
                <w:tab w:val="left" w:pos="0"/>
              </w:tabs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Times New Roman" w:eastAsia="標楷體" w:hAnsi="Times New Roman"/>
                <w:color w:val="000000" w:themeColor="text1"/>
                <w:lang w:bidi="he-IL"/>
              </w:rPr>
            </w:pPr>
            <w:r w:rsidRPr="0068216D">
              <w:rPr>
                <w:rFonts w:ascii="Times New Roman" w:eastAsia="標楷體" w:hAnsi="Times New Roman" w:hint="eastAsia"/>
                <w:color w:val="000000" w:themeColor="text1"/>
                <w:lang w:bidi="he-IL"/>
              </w:rPr>
              <w:t>－</w:t>
            </w:r>
          </w:p>
        </w:tc>
        <w:tc>
          <w:tcPr>
            <w:tcW w:w="9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B69BF" w:rsidRPr="0068216D" w:rsidRDefault="004B69BF" w:rsidP="00FF394B">
            <w:pPr>
              <w:tabs>
                <w:tab w:val="left" w:pos="0"/>
              </w:tabs>
              <w:overflowPunct w:val="0"/>
              <w:autoSpaceDE w:val="0"/>
              <w:autoSpaceDN w:val="0"/>
              <w:spacing w:line="320" w:lineRule="exact"/>
              <w:ind w:firstLine="34"/>
              <w:jc w:val="center"/>
              <w:rPr>
                <w:rFonts w:ascii="Times New Roman" w:eastAsia="標楷體" w:hAnsi="Times New Roman"/>
                <w:color w:val="000000" w:themeColor="text1"/>
                <w:lang w:bidi="he-IL"/>
              </w:rPr>
            </w:pPr>
            <w:r w:rsidRPr="0068216D">
              <w:rPr>
                <w:rFonts w:ascii="Times New Roman" w:eastAsia="標楷體" w:hAnsi="Times New Roman"/>
                <w:color w:val="000000" w:themeColor="text1"/>
                <w:lang w:bidi="he-IL"/>
              </w:rPr>
              <w:t>-10.2</w:t>
            </w:r>
          </w:p>
        </w:tc>
        <w:tc>
          <w:tcPr>
            <w:tcW w:w="124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B69BF" w:rsidRPr="0068216D" w:rsidRDefault="004B69BF" w:rsidP="00FF394B">
            <w:pPr>
              <w:tabs>
                <w:tab w:val="left" w:pos="0"/>
              </w:tabs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Times New Roman" w:eastAsia="標楷體" w:hAnsi="Times New Roman"/>
                <w:color w:val="000000" w:themeColor="text1"/>
                <w:lang w:bidi="he-IL"/>
              </w:rPr>
            </w:pPr>
            <w:r w:rsidRPr="0068216D">
              <w:rPr>
                <w:rFonts w:ascii="Times New Roman" w:eastAsia="標楷體" w:hAnsi="Times New Roman" w:hint="eastAsia"/>
                <w:color w:val="000000" w:themeColor="text1"/>
                <w:lang w:bidi="he-IL"/>
              </w:rPr>
              <w:t>－</w:t>
            </w:r>
          </w:p>
        </w:tc>
        <w:tc>
          <w:tcPr>
            <w:tcW w:w="100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B69BF" w:rsidRPr="0068216D" w:rsidRDefault="004B69BF" w:rsidP="00FF394B">
            <w:pPr>
              <w:tabs>
                <w:tab w:val="left" w:pos="0"/>
              </w:tabs>
              <w:overflowPunct w:val="0"/>
              <w:autoSpaceDE w:val="0"/>
              <w:autoSpaceDN w:val="0"/>
              <w:spacing w:line="320" w:lineRule="exact"/>
              <w:ind w:firstLine="34"/>
              <w:jc w:val="center"/>
              <w:rPr>
                <w:rFonts w:ascii="Times New Roman" w:eastAsia="標楷體" w:hAnsi="Times New Roman"/>
                <w:color w:val="000000" w:themeColor="text1"/>
                <w:lang w:bidi="he-IL"/>
              </w:rPr>
            </w:pPr>
            <w:r w:rsidRPr="0068216D">
              <w:rPr>
                <w:rFonts w:ascii="Times New Roman" w:eastAsia="標楷體" w:hAnsi="Times New Roman"/>
                <w:color w:val="000000" w:themeColor="text1"/>
                <w:lang w:bidi="he-IL"/>
              </w:rPr>
              <w:t>-10.3</w:t>
            </w:r>
          </w:p>
        </w:tc>
        <w:tc>
          <w:tcPr>
            <w:tcW w:w="121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B69BF" w:rsidRPr="0068216D" w:rsidRDefault="004B69BF" w:rsidP="00FF394B">
            <w:pPr>
              <w:tabs>
                <w:tab w:val="left" w:pos="0"/>
              </w:tabs>
              <w:overflowPunct w:val="0"/>
              <w:autoSpaceDE w:val="0"/>
              <w:autoSpaceDN w:val="0"/>
              <w:spacing w:line="320" w:lineRule="exact"/>
              <w:ind w:firstLine="33"/>
              <w:jc w:val="center"/>
              <w:rPr>
                <w:rFonts w:ascii="Times New Roman" w:eastAsia="標楷體" w:hAnsi="Times New Roman"/>
                <w:color w:val="000000" w:themeColor="text1"/>
                <w:lang w:bidi="he-IL"/>
              </w:rPr>
            </w:pPr>
            <w:r w:rsidRPr="0068216D">
              <w:rPr>
                <w:rFonts w:ascii="Times New Roman" w:eastAsia="標楷體" w:hAnsi="Times New Roman"/>
                <w:color w:val="000000" w:themeColor="text1"/>
                <w:lang w:bidi="he-IL"/>
              </w:rPr>
              <w:t>-10.3</w:t>
            </w:r>
          </w:p>
        </w:tc>
        <w:tc>
          <w:tcPr>
            <w:tcW w:w="98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B69BF" w:rsidRPr="0068216D" w:rsidRDefault="004B69BF" w:rsidP="00FF394B">
            <w:pPr>
              <w:tabs>
                <w:tab w:val="left" w:pos="0"/>
              </w:tabs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Times New Roman" w:eastAsia="標楷體" w:hAnsi="Times New Roman"/>
                <w:color w:val="000000" w:themeColor="text1"/>
                <w:lang w:bidi="he-IL"/>
              </w:rPr>
            </w:pPr>
            <w:r w:rsidRPr="0068216D">
              <w:rPr>
                <w:rFonts w:ascii="Times New Roman" w:eastAsia="標楷體" w:hAnsi="Times New Roman"/>
                <w:color w:val="000000" w:themeColor="text1"/>
                <w:lang w:bidi="he-IL"/>
              </w:rPr>
              <w:t>-9.7</w:t>
            </w:r>
          </w:p>
        </w:tc>
      </w:tr>
      <w:tr w:rsidR="0068216D" w:rsidRPr="0068216D" w:rsidTr="00FF394B">
        <w:trPr>
          <w:trHeight w:val="510"/>
        </w:trPr>
        <w:tc>
          <w:tcPr>
            <w:tcW w:w="134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4B69BF" w:rsidRPr="0068216D" w:rsidRDefault="004B69BF" w:rsidP="00FF394B">
            <w:pPr>
              <w:tabs>
                <w:tab w:val="left" w:pos="0"/>
              </w:tabs>
              <w:overflowPunct w:val="0"/>
              <w:autoSpaceDE w:val="0"/>
              <w:autoSpaceDN w:val="0"/>
              <w:spacing w:line="320" w:lineRule="exact"/>
              <w:rPr>
                <w:rFonts w:ascii="Times New Roman" w:eastAsia="標楷體" w:hAnsi="Times New Roman"/>
                <w:color w:val="000000" w:themeColor="text1"/>
                <w:lang w:bidi="he-IL"/>
              </w:rPr>
            </w:pPr>
            <w:r w:rsidRPr="0068216D">
              <w:rPr>
                <w:rFonts w:ascii="Times New Roman" w:eastAsia="標楷體" w:hAnsi="Times New Roman"/>
                <w:color w:val="000000" w:themeColor="text1"/>
                <w:lang w:bidi="he-IL"/>
              </w:rPr>
              <w:t>103~123</w:t>
            </w:r>
            <w:r w:rsidRPr="0068216D">
              <w:rPr>
                <w:rFonts w:ascii="Times New Roman" w:eastAsia="標楷體"/>
                <w:color w:val="000000" w:themeColor="text1"/>
                <w:lang w:bidi="he-IL"/>
              </w:rPr>
              <w:t>年</w:t>
            </w:r>
          </w:p>
        </w:tc>
        <w:tc>
          <w:tcPr>
            <w:tcW w:w="980" w:type="dxa"/>
            <w:tcBorders>
              <w:top w:val="dotted" w:sz="4" w:space="0" w:color="auto"/>
            </w:tcBorders>
            <w:vAlign w:val="center"/>
          </w:tcPr>
          <w:p w:rsidR="004B69BF" w:rsidRPr="0068216D" w:rsidRDefault="004B69BF" w:rsidP="00FF394B">
            <w:pPr>
              <w:tabs>
                <w:tab w:val="left" w:pos="0"/>
              </w:tabs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Times New Roman" w:eastAsia="標楷體" w:hAnsi="Times New Roman"/>
                <w:color w:val="000000" w:themeColor="text1"/>
                <w:lang w:bidi="he-IL"/>
              </w:rPr>
            </w:pPr>
            <w:r w:rsidRPr="0068216D">
              <w:rPr>
                <w:rFonts w:ascii="Times New Roman" w:eastAsia="標楷體" w:hAnsi="Times New Roman"/>
                <w:color w:val="000000" w:themeColor="text1"/>
                <w:lang w:bidi="he-IL"/>
              </w:rPr>
              <w:t>-22.7</w:t>
            </w:r>
          </w:p>
        </w:tc>
        <w:tc>
          <w:tcPr>
            <w:tcW w:w="117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4B69BF" w:rsidRPr="0068216D" w:rsidRDefault="004B69BF" w:rsidP="00FF394B">
            <w:pPr>
              <w:tabs>
                <w:tab w:val="left" w:pos="0"/>
              </w:tabs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Times New Roman" w:eastAsia="標楷體" w:hAnsi="Times New Roman"/>
                <w:color w:val="000000" w:themeColor="text1"/>
                <w:lang w:bidi="he-IL"/>
              </w:rPr>
            </w:pPr>
            <w:r w:rsidRPr="0068216D">
              <w:rPr>
                <w:rFonts w:ascii="Times New Roman" w:eastAsia="標楷體" w:hAnsi="Times New Roman" w:hint="eastAsia"/>
                <w:color w:val="000000" w:themeColor="text1"/>
                <w:lang w:bidi="he-IL"/>
              </w:rPr>
              <w:t>－</w:t>
            </w:r>
          </w:p>
        </w:tc>
        <w:tc>
          <w:tcPr>
            <w:tcW w:w="970" w:type="dxa"/>
            <w:tcBorders>
              <w:top w:val="dotted" w:sz="4" w:space="0" w:color="auto"/>
            </w:tcBorders>
            <w:vAlign w:val="center"/>
          </w:tcPr>
          <w:p w:rsidR="004B69BF" w:rsidRPr="0068216D" w:rsidRDefault="004B69BF" w:rsidP="00FF394B">
            <w:pPr>
              <w:tabs>
                <w:tab w:val="left" w:pos="0"/>
              </w:tabs>
              <w:overflowPunct w:val="0"/>
              <w:autoSpaceDE w:val="0"/>
              <w:autoSpaceDN w:val="0"/>
              <w:spacing w:line="320" w:lineRule="exact"/>
              <w:ind w:firstLine="34"/>
              <w:jc w:val="center"/>
              <w:rPr>
                <w:rFonts w:ascii="Times New Roman" w:eastAsia="標楷體" w:hAnsi="Times New Roman"/>
                <w:color w:val="000000" w:themeColor="text1"/>
                <w:lang w:bidi="he-IL"/>
              </w:rPr>
            </w:pPr>
            <w:r w:rsidRPr="0068216D">
              <w:rPr>
                <w:rFonts w:ascii="Times New Roman" w:eastAsia="標楷體" w:hAnsi="Times New Roman"/>
                <w:color w:val="000000" w:themeColor="text1"/>
                <w:lang w:bidi="he-IL"/>
              </w:rPr>
              <w:t>-31.8</w:t>
            </w:r>
          </w:p>
        </w:tc>
        <w:tc>
          <w:tcPr>
            <w:tcW w:w="1241" w:type="dxa"/>
            <w:tcBorders>
              <w:top w:val="dotted" w:sz="4" w:space="0" w:color="auto"/>
            </w:tcBorders>
            <w:vAlign w:val="center"/>
          </w:tcPr>
          <w:p w:rsidR="004B69BF" w:rsidRPr="0068216D" w:rsidRDefault="004B69BF" w:rsidP="00FF394B">
            <w:pPr>
              <w:tabs>
                <w:tab w:val="left" w:pos="0"/>
              </w:tabs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Times New Roman" w:eastAsia="標楷體" w:hAnsi="Times New Roman"/>
                <w:color w:val="000000" w:themeColor="text1"/>
                <w:lang w:bidi="he-IL"/>
              </w:rPr>
            </w:pPr>
            <w:r w:rsidRPr="0068216D">
              <w:rPr>
                <w:rFonts w:ascii="Times New Roman" w:eastAsia="標楷體" w:hAnsi="Times New Roman" w:hint="eastAsia"/>
                <w:color w:val="000000" w:themeColor="text1"/>
                <w:lang w:bidi="he-IL"/>
              </w:rPr>
              <w:t>－</w:t>
            </w:r>
          </w:p>
        </w:tc>
        <w:tc>
          <w:tcPr>
            <w:tcW w:w="100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4B69BF" w:rsidRPr="0068216D" w:rsidRDefault="004B69BF" w:rsidP="00FF394B">
            <w:pPr>
              <w:tabs>
                <w:tab w:val="left" w:pos="0"/>
              </w:tabs>
              <w:overflowPunct w:val="0"/>
              <w:autoSpaceDE w:val="0"/>
              <w:autoSpaceDN w:val="0"/>
              <w:spacing w:line="320" w:lineRule="exact"/>
              <w:ind w:firstLine="34"/>
              <w:jc w:val="center"/>
              <w:rPr>
                <w:rFonts w:ascii="Times New Roman" w:eastAsia="標楷體" w:hAnsi="Times New Roman"/>
                <w:color w:val="000000" w:themeColor="text1"/>
                <w:lang w:bidi="he-IL"/>
              </w:rPr>
            </w:pPr>
            <w:r w:rsidRPr="0068216D">
              <w:rPr>
                <w:rFonts w:ascii="Times New Roman" w:eastAsia="標楷體" w:hAnsi="Times New Roman"/>
                <w:color w:val="000000" w:themeColor="text1"/>
                <w:lang w:bidi="he-IL"/>
              </w:rPr>
              <w:t>-18.8</w:t>
            </w:r>
          </w:p>
        </w:tc>
        <w:tc>
          <w:tcPr>
            <w:tcW w:w="121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4B69BF" w:rsidRPr="0068216D" w:rsidRDefault="004B69BF" w:rsidP="00FF394B">
            <w:pPr>
              <w:tabs>
                <w:tab w:val="left" w:pos="0"/>
              </w:tabs>
              <w:overflowPunct w:val="0"/>
              <w:autoSpaceDE w:val="0"/>
              <w:autoSpaceDN w:val="0"/>
              <w:spacing w:line="320" w:lineRule="exact"/>
              <w:ind w:firstLine="33"/>
              <w:jc w:val="center"/>
              <w:rPr>
                <w:rFonts w:ascii="Times New Roman" w:eastAsia="標楷體" w:hAnsi="Times New Roman"/>
                <w:color w:val="000000" w:themeColor="text1"/>
                <w:lang w:bidi="he-IL"/>
              </w:rPr>
            </w:pPr>
            <w:r w:rsidRPr="0068216D">
              <w:rPr>
                <w:rFonts w:ascii="Times New Roman" w:eastAsia="標楷體" w:hAnsi="Times New Roman"/>
                <w:color w:val="000000" w:themeColor="text1"/>
                <w:lang w:bidi="he-IL"/>
              </w:rPr>
              <w:t>-35.5</w:t>
            </w:r>
          </w:p>
        </w:tc>
        <w:tc>
          <w:tcPr>
            <w:tcW w:w="98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4B69BF" w:rsidRPr="0068216D" w:rsidRDefault="004B69BF" w:rsidP="00FF394B">
            <w:pPr>
              <w:tabs>
                <w:tab w:val="left" w:pos="0"/>
              </w:tabs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Times New Roman" w:eastAsia="標楷體" w:hAnsi="Times New Roman"/>
                <w:color w:val="000000" w:themeColor="text1"/>
                <w:lang w:bidi="he-IL"/>
              </w:rPr>
            </w:pPr>
            <w:r w:rsidRPr="0068216D">
              <w:rPr>
                <w:rFonts w:ascii="Times New Roman" w:eastAsia="標楷體" w:hAnsi="Times New Roman"/>
                <w:color w:val="000000" w:themeColor="text1"/>
                <w:lang w:bidi="he-IL"/>
              </w:rPr>
              <w:t>-39.8</w:t>
            </w:r>
          </w:p>
        </w:tc>
      </w:tr>
    </w:tbl>
    <w:p w:rsidR="004B69BF" w:rsidRPr="0068216D" w:rsidRDefault="004B69BF" w:rsidP="004B69BF">
      <w:pPr>
        <w:pStyle w:val="ab"/>
        <w:spacing w:beforeLines="20" w:before="48" w:afterLines="150" w:after="360"/>
        <w:ind w:left="1128" w:hanging="1080"/>
        <w:rPr>
          <w:color w:val="000000" w:themeColor="text1"/>
        </w:rPr>
      </w:pPr>
      <w:r w:rsidRPr="0068216D">
        <w:rPr>
          <w:rFonts w:hint="eastAsia"/>
          <w:color w:val="000000" w:themeColor="text1"/>
        </w:rPr>
        <w:t>資料來源：</w:t>
      </w:r>
      <w:r w:rsidR="00FF394B" w:rsidRPr="0068216D">
        <w:rPr>
          <w:rFonts w:hint="eastAsia"/>
          <w:color w:val="000000" w:themeColor="text1"/>
        </w:rPr>
        <w:t>同表</w:t>
      </w:r>
      <w:r w:rsidR="00FF394B" w:rsidRPr="0068216D">
        <w:rPr>
          <w:rFonts w:hint="eastAsia"/>
          <w:color w:val="000000" w:themeColor="text1"/>
        </w:rPr>
        <w:t>2.2.1</w:t>
      </w:r>
      <w:r w:rsidRPr="0068216D">
        <w:rPr>
          <w:rFonts w:hint="eastAsia"/>
          <w:color w:val="000000" w:themeColor="text1"/>
        </w:rPr>
        <w:t>。</w:t>
      </w:r>
    </w:p>
    <w:p w:rsidR="004B69BF" w:rsidRPr="0068216D" w:rsidRDefault="004B69BF" w:rsidP="004B69BF">
      <w:pPr>
        <w:pStyle w:val="k2a"/>
        <w:ind w:left="792" w:hanging="576"/>
        <w:rPr>
          <w:color w:val="000000" w:themeColor="text1"/>
        </w:rPr>
      </w:pPr>
      <w:r w:rsidRPr="0068216D">
        <w:rPr>
          <w:rFonts w:ascii="標楷體" w:hAnsi="標楷體" w:hint="eastAsia"/>
          <w:color w:val="000000" w:themeColor="text1"/>
        </w:rPr>
        <w:t>(二)</w:t>
      </w:r>
      <w:r w:rsidRPr="0068216D">
        <w:rPr>
          <w:rFonts w:hint="eastAsia"/>
          <w:color w:val="000000" w:themeColor="text1"/>
        </w:rPr>
        <w:t>未來各級</w:t>
      </w:r>
      <w:r w:rsidR="005B526A" w:rsidRPr="0068216D">
        <w:rPr>
          <w:rFonts w:hint="eastAsia"/>
          <w:color w:val="000000" w:themeColor="text1"/>
        </w:rPr>
        <w:t>教育面臨招生困難</w:t>
      </w:r>
    </w:p>
    <w:p w:rsidR="004B69BF" w:rsidRPr="0068216D" w:rsidRDefault="005B526A" w:rsidP="004B69BF">
      <w:pPr>
        <w:pStyle w:val="k22"/>
        <w:ind w:left="792" w:firstLine="576"/>
        <w:rPr>
          <w:color w:val="000000" w:themeColor="text1"/>
        </w:rPr>
      </w:pPr>
      <w:r w:rsidRPr="0068216D">
        <w:rPr>
          <w:rFonts w:hint="eastAsia"/>
          <w:color w:val="000000" w:themeColor="text1"/>
        </w:rPr>
        <w:t>教育部</w:t>
      </w:r>
      <w:r w:rsidR="004B69BF" w:rsidRPr="0068216D">
        <w:rPr>
          <w:rFonts w:hint="eastAsia"/>
          <w:color w:val="000000" w:themeColor="text1"/>
        </w:rPr>
        <w:t>102</w:t>
      </w:r>
      <w:r w:rsidR="004B69BF" w:rsidRPr="0068216D">
        <w:rPr>
          <w:rFonts w:hint="eastAsia"/>
          <w:color w:val="000000" w:themeColor="text1"/>
        </w:rPr>
        <w:t>年教育統計指標顯示，我國國小至大專</w:t>
      </w:r>
      <w:r w:rsidR="004B69BF" w:rsidRPr="0068216D">
        <w:rPr>
          <w:rFonts w:hint="eastAsia"/>
          <w:color w:val="000000" w:themeColor="text1"/>
          <w:spacing w:val="6"/>
        </w:rPr>
        <w:t>校院之學校總數由</w:t>
      </w:r>
      <w:r w:rsidR="004B69BF" w:rsidRPr="0068216D">
        <w:rPr>
          <w:rFonts w:hint="eastAsia"/>
          <w:color w:val="000000" w:themeColor="text1"/>
          <w:spacing w:val="6"/>
        </w:rPr>
        <w:t>92</w:t>
      </w:r>
      <w:r w:rsidR="004B69BF" w:rsidRPr="0068216D">
        <w:rPr>
          <w:rFonts w:hint="eastAsia"/>
          <w:color w:val="000000" w:themeColor="text1"/>
          <w:spacing w:val="6"/>
        </w:rPr>
        <w:t>年</w:t>
      </w:r>
      <w:r w:rsidR="004B69BF" w:rsidRPr="0068216D">
        <w:rPr>
          <w:rFonts w:hint="eastAsia"/>
          <w:color w:val="000000" w:themeColor="text1"/>
          <w:spacing w:val="6"/>
        </w:rPr>
        <w:t>3,988</w:t>
      </w:r>
      <w:r w:rsidR="004B69BF" w:rsidRPr="0068216D">
        <w:rPr>
          <w:rFonts w:hint="eastAsia"/>
          <w:color w:val="000000" w:themeColor="text1"/>
          <w:spacing w:val="6"/>
        </w:rPr>
        <w:t>所增加至</w:t>
      </w:r>
      <w:r w:rsidR="004B69BF" w:rsidRPr="0068216D">
        <w:rPr>
          <w:rFonts w:hint="eastAsia"/>
          <w:color w:val="000000" w:themeColor="text1"/>
          <w:spacing w:val="6"/>
        </w:rPr>
        <w:t>102</w:t>
      </w:r>
      <w:r w:rsidR="004B69BF" w:rsidRPr="0068216D">
        <w:rPr>
          <w:rFonts w:hint="eastAsia"/>
          <w:color w:val="000000" w:themeColor="text1"/>
          <w:spacing w:val="6"/>
        </w:rPr>
        <w:t>年</w:t>
      </w:r>
      <w:r w:rsidR="004B69BF" w:rsidRPr="0068216D">
        <w:rPr>
          <w:rFonts w:hint="eastAsia"/>
          <w:color w:val="000000" w:themeColor="text1"/>
          <w:spacing w:val="6"/>
        </w:rPr>
        <w:t>4,048</w:t>
      </w:r>
      <w:r w:rsidR="004B69BF" w:rsidRPr="0068216D">
        <w:rPr>
          <w:rFonts w:hint="eastAsia"/>
          <w:color w:val="000000" w:themeColor="text1"/>
          <w:spacing w:val="6"/>
        </w:rPr>
        <w:t>所，依據</w:t>
      </w:r>
      <w:r w:rsidR="004B69BF" w:rsidRPr="0068216D">
        <w:rPr>
          <w:rFonts w:hint="eastAsia"/>
          <w:color w:val="000000" w:themeColor="text1"/>
        </w:rPr>
        <w:t>前述學齡人口推估結果，未來各</w:t>
      </w:r>
      <w:r w:rsidRPr="0068216D">
        <w:rPr>
          <w:rFonts w:hint="eastAsia"/>
          <w:color w:val="000000" w:themeColor="text1"/>
        </w:rPr>
        <w:t>級</w:t>
      </w:r>
      <w:proofErr w:type="gramStart"/>
      <w:r w:rsidR="004B69BF" w:rsidRPr="0068216D">
        <w:rPr>
          <w:rFonts w:hint="eastAsia"/>
          <w:color w:val="000000" w:themeColor="text1"/>
        </w:rPr>
        <w:t>教育均</w:t>
      </w:r>
      <w:r w:rsidR="00FF394B" w:rsidRPr="0068216D">
        <w:rPr>
          <w:rFonts w:hint="eastAsia"/>
          <w:color w:val="000000" w:themeColor="text1"/>
        </w:rPr>
        <w:t>將</w:t>
      </w:r>
      <w:r w:rsidR="004B69BF" w:rsidRPr="0068216D">
        <w:rPr>
          <w:rFonts w:hint="eastAsia"/>
          <w:color w:val="000000" w:themeColor="text1"/>
        </w:rPr>
        <w:t>面臨</w:t>
      </w:r>
      <w:proofErr w:type="gramEnd"/>
      <w:r w:rsidR="004B69BF" w:rsidRPr="0068216D">
        <w:rPr>
          <w:rFonts w:hint="eastAsia"/>
          <w:color w:val="000000" w:themeColor="text1"/>
        </w:rPr>
        <w:t>供過於求之現象，相關</w:t>
      </w:r>
      <w:r w:rsidR="004B69BF" w:rsidRPr="0068216D">
        <w:rPr>
          <w:rFonts w:hint="eastAsia"/>
          <w:color w:val="000000" w:themeColor="text1"/>
        </w:rPr>
        <w:lastRenderedPageBreak/>
        <w:t>教育制度與人才培育政策應預先妥善規劃因應。</w:t>
      </w:r>
    </w:p>
    <w:p w:rsidR="004B69BF" w:rsidRPr="0068216D" w:rsidRDefault="004B69BF" w:rsidP="004B69BF">
      <w:pPr>
        <w:pStyle w:val="k1a"/>
        <w:spacing w:before="120" w:after="120"/>
        <w:ind w:left="288" w:hanging="288"/>
        <w:rPr>
          <w:color w:val="000000" w:themeColor="text1"/>
        </w:rPr>
      </w:pPr>
      <w:r w:rsidRPr="0068216D">
        <w:rPr>
          <w:rFonts w:hint="eastAsia"/>
          <w:color w:val="000000" w:themeColor="text1"/>
        </w:rPr>
        <w:t>三、低所得家庭扶助面之擴大</w:t>
      </w:r>
    </w:p>
    <w:p w:rsidR="004B69BF" w:rsidRPr="0068216D" w:rsidRDefault="004B69BF" w:rsidP="004B69BF">
      <w:pPr>
        <w:pStyle w:val="k12"/>
        <w:ind w:left="240" w:firstLine="605"/>
        <w:rPr>
          <w:color w:val="000000" w:themeColor="text1"/>
        </w:rPr>
      </w:pPr>
      <w:r w:rsidRPr="0068216D">
        <w:rPr>
          <w:rFonts w:hint="eastAsia"/>
          <w:color w:val="000000" w:themeColor="text1"/>
        </w:rPr>
        <w:t>依據行政院主計總處歷年家庭收支調查報告，我國家戶可支配所得差距與主要國家</w:t>
      </w:r>
      <w:r w:rsidR="002578D5" w:rsidRPr="0068216D">
        <w:rPr>
          <w:rFonts w:hint="eastAsia"/>
          <w:color w:val="000000" w:themeColor="text1"/>
        </w:rPr>
        <w:t>相似</w:t>
      </w:r>
      <w:r w:rsidRPr="0068216D">
        <w:rPr>
          <w:rFonts w:hint="eastAsia"/>
          <w:color w:val="000000" w:themeColor="text1"/>
        </w:rPr>
        <w:t>，</w:t>
      </w:r>
      <w:r w:rsidR="002578D5" w:rsidRPr="0068216D">
        <w:rPr>
          <w:rFonts w:hint="eastAsia"/>
          <w:color w:val="000000" w:themeColor="text1"/>
        </w:rPr>
        <w:t>皆</w:t>
      </w:r>
      <w:r w:rsidRPr="0068216D">
        <w:rPr>
          <w:rFonts w:hint="eastAsia"/>
          <w:color w:val="000000" w:themeColor="text1"/>
        </w:rPr>
        <w:t>長期呈現擴大趨勢，主要源於高低所得組所得成長幅度之差異，</w:t>
      </w:r>
      <w:r w:rsidR="00B84A1E" w:rsidRPr="0068216D">
        <w:rPr>
          <w:rFonts w:hint="eastAsia"/>
          <w:color w:val="000000" w:themeColor="text1"/>
        </w:rPr>
        <w:t>貧富差距現象</w:t>
      </w:r>
      <w:proofErr w:type="gramStart"/>
      <w:r w:rsidR="00B84A1E" w:rsidRPr="0068216D">
        <w:rPr>
          <w:rFonts w:hint="eastAsia"/>
          <w:color w:val="000000" w:themeColor="text1"/>
        </w:rPr>
        <w:t>仍須力謀</w:t>
      </w:r>
      <w:proofErr w:type="gramEnd"/>
      <w:r w:rsidR="00B84A1E" w:rsidRPr="0068216D">
        <w:rPr>
          <w:rFonts w:hint="eastAsia"/>
          <w:color w:val="000000" w:themeColor="text1"/>
        </w:rPr>
        <w:t>改善</w:t>
      </w:r>
      <w:r w:rsidRPr="0068216D">
        <w:rPr>
          <w:rFonts w:hint="eastAsia"/>
          <w:color w:val="000000" w:themeColor="text1"/>
        </w:rPr>
        <w:t>。</w:t>
      </w:r>
    </w:p>
    <w:p w:rsidR="004B69BF" w:rsidRPr="0068216D" w:rsidRDefault="004B69BF" w:rsidP="004B69BF">
      <w:pPr>
        <w:pStyle w:val="k2a"/>
        <w:ind w:left="792" w:hanging="576"/>
        <w:rPr>
          <w:color w:val="000000" w:themeColor="text1"/>
        </w:rPr>
      </w:pPr>
      <w:r w:rsidRPr="0068216D">
        <w:rPr>
          <w:rFonts w:ascii="標楷體" w:hAnsi="標楷體" w:hint="eastAsia"/>
          <w:color w:val="000000" w:themeColor="text1"/>
        </w:rPr>
        <w:t>(</w:t>
      </w:r>
      <w:proofErr w:type="gramStart"/>
      <w:r w:rsidRPr="0068216D">
        <w:rPr>
          <w:rFonts w:ascii="標楷體" w:hAnsi="標楷體" w:hint="eastAsia"/>
          <w:color w:val="000000" w:themeColor="text1"/>
        </w:rPr>
        <w:t>ㄧ</w:t>
      </w:r>
      <w:proofErr w:type="gramEnd"/>
      <w:r w:rsidRPr="0068216D">
        <w:rPr>
          <w:rFonts w:ascii="標楷體" w:hAnsi="標楷體" w:hint="eastAsia"/>
          <w:color w:val="000000" w:themeColor="text1"/>
        </w:rPr>
        <w:t>)</w:t>
      </w:r>
      <w:r w:rsidRPr="0068216D">
        <w:rPr>
          <w:rFonts w:hint="eastAsia"/>
          <w:color w:val="000000" w:themeColor="text1"/>
        </w:rPr>
        <w:t>低所得家庭趨向小型化</w:t>
      </w:r>
    </w:p>
    <w:p w:rsidR="004B69BF" w:rsidRPr="0068216D" w:rsidRDefault="004B69BF" w:rsidP="004B69BF">
      <w:pPr>
        <w:pStyle w:val="k22"/>
        <w:ind w:left="792" w:firstLine="576"/>
        <w:rPr>
          <w:color w:val="000000" w:themeColor="text1"/>
        </w:rPr>
      </w:pPr>
      <w:r w:rsidRPr="0068216D">
        <w:rPr>
          <w:rFonts w:hint="eastAsia"/>
          <w:color w:val="000000" w:themeColor="text1"/>
        </w:rPr>
        <w:t>我國整體家戶規模由擴展家庭轉變為以核心、雙人或單人家庭為主，若依可支配所得按戶數五等分位分，則最低所得組家庭人數減少趨勢</w:t>
      </w:r>
      <w:proofErr w:type="gramStart"/>
      <w:r w:rsidRPr="0068216D">
        <w:rPr>
          <w:rFonts w:hint="eastAsia"/>
          <w:color w:val="000000" w:themeColor="text1"/>
        </w:rPr>
        <w:t>最</w:t>
      </w:r>
      <w:proofErr w:type="gramEnd"/>
      <w:r w:rsidRPr="0068216D">
        <w:rPr>
          <w:rFonts w:hint="eastAsia"/>
          <w:color w:val="000000" w:themeColor="text1"/>
        </w:rPr>
        <w:t>劇，由</w:t>
      </w:r>
      <w:r w:rsidRPr="0068216D">
        <w:rPr>
          <w:rFonts w:hint="eastAsia"/>
          <w:color w:val="000000" w:themeColor="text1"/>
        </w:rPr>
        <w:t>83</w:t>
      </w:r>
      <w:r w:rsidRPr="0068216D">
        <w:rPr>
          <w:rFonts w:hint="eastAsia"/>
          <w:color w:val="000000" w:themeColor="text1"/>
        </w:rPr>
        <w:t>年平均每戶</w:t>
      </w:r>
      <w:r w:rsidRPr="0068216D">
        <w:rPr>
          <w:rFonts w:hint="eastAsia"/>
          <w:color w:val="000000" w:themeColor="text1"/>
        </w:rPr>
        <w:t>2.39</w:t>
      </w:r>
      <w:r w:rsidRPr="0068216D">
        <w:rPr>
          <w:rFonts w:hint="eastAsia"/>
          <w:color w:val="000000" w:themeColor="text1"/>
        </w:rPr>
        <w:t>人降至</w:t>
      </w:r>
      <w:r w:rsidRPr="0068216D">
        <w:rPr>
          <w:rFonts w:hint="eastAsia"/>
          <w:color w:val="000000" w:themeColor="text1"/>
        </w:rPr>
        <w:t>102</w:t>
      </w:r>
      <w:r w:rsidRPr="0068216D">
        <w:rPr>
          <w:rFonts w:hint="eastAsia"/>
          <w:color w:val="000000" w:themeColor="text1"/>
        </w:rPr>
        <w:t>年的</w:t>
      </w:r>
      <w:r w:rsidRPr="0068216D">
        <w:rPr>
          <w:rFonts w:hint="eastAsia"/>
          <w:color w:val="000000" w:themeColor="text1"/>
        </w:rPr>
        <w:t>1.80</w:t>
      </w:r>
      <w:r w:rsidRPr="0068216D">
        <w:rPr>
          <w:rFonts w:hint="eastAsia"/>
          <w:color w:val="000000" w:themeColor="text1"/>
        </w:rPr>
        <w:t>人；相</w:t>
      </w:r>
      <w:r w:rsidR="0076099B" w:rsidRPr="0068216D">
        <w:rPr>
          <w:rFonts w:hint="eastAsia"/>
          <w:color w:val="000000" w:themeColor="text1"/>
        </w:rPr>
        <w:t>較之下</w:t>
      </w:r>
      <w:r w:rsidRPr="0068216D">
        <w:rPr>
          <w:rFonts w:hint="eastAsia"/>
          <w:color w:val="000000" w:themeColor="text1"/>
        </w:rPr>
        <w:t>，最高</w:t>
      </w:r>
      <w:proofErr w:type="gramStart"/>
      <w:r w:rsidRPr="0068216D">
        <w:rPr>
          <w:rFonts w:hint="eastAsia"/>
          <w:color w:val="000000" w:themeColor="text1"/>
        </w:rPr>
        <w:t>所得組家戶</w:t>
      </w:r>
      <w:proofErr w:type="gramEnd"/>
      <w:r w:rsidRPr="0068216D">
        <w:rPr>
          <w:rFonts w:hint="eastAsia"/>
          <w:color w:val="000000" w:themeColor="text1"/>
        </w:rPr>
        <w:t>人數</w:t>
      </w:r>
      <w:r w:rsidRPr="0068216D">
        <w:rPr>
          <w:rFonts w:hint="eastAsia"/>
          <w:color w:val="000000" w:themeColor="text1"/>
        </w:rPr>
        <w:t>83</w:t>
      </w:r>
      <w:r w:rsidRPr="0068216D">
        <w:rPr>
          <w:rFonts w:hint="eastAsia"/>
          <w:color w:val="000000" w:themeColor="text1"/>
        </w:rPr>
        <w:t>年平均</w:t>
      </w:r>
      <w:r w:rsidR="0076099B" w:rsidRPr="0068216D">
        <w:rPr>
          <w:rFonts w:hint="eastAsia"/>
          <w:color w:val="000000" w:themeColor="text1"/>
        </w:rPr>
        <w:t>為</w:t>
      </w:r>
      <w:r w:rsidRPr="0068216D">
        <w:rPr>
          <w:rFonts w:hint="eastAsia"/>
          <w:color w:val="000000" w:themeColor="text1"/>
        </w:rPr>
        <w:t>4.96</w:t>
      </w:r>
      <w:r w:rsidRPr="0068216D">
        <w:rPr>
          <w:rFonts w:hint="eastAsia"/>
          <w:color w:val="000000" w:themeColor="text1"/>
        </w:rPr>
        <w:t>人，至</w:t>
      </w:r>
      <w:r w:rsidRPr="0068216D">
        <w:rPr>
          <w:rFonts w:hint="eastAsia"/>
          <w:color w:val="000000" w:themeColor="text1"/>
        </w:rPr>
        <w:t>102</w:t>
      </w:r>
      <w:r w:rsidRPr="0068216D">
        <w:rPr>
          <w:rFonts w:hint="eastAsia"/>
          <w:color w:val="000000" w:themeColor="text1"/>
        </w:rPr>
        <w:t>年仍有</w:t>
      </w:r>
      <w:r w:rsidRPr="0068216D">
        <w:rPr>
          <w:rFonts w:hint="eastAsia"/>
          <w:color w:val="000000" w:themeColor="text1"/>
        </w:rPr>
        <w:t>4.19</w:t>
      </w:r>
      <w:r w:rsidRPr="0068216D">
        <w:rPr>
          <w:rFonts w:hint="eastAsia"/>
          <w:color w:val="000000" w:themeColor="text1"/>
        </w:rPr>
        <w:t>人。由於最低所得家戶人數的減少，家戶所得成長因此受到限制。</w:t>
      </w:r>
    </w:p>
    <w:p w:rsidR="004B69BF" w:rsidRPr="0068216D" w:rsidRDefault="004B69BF" w:rsidP="004B69BF">
      <w:pPr>
        <w:pStyle w:val="k2a"/>
        <w:ind w:left="792" w:hanging="576"/>
        <w:rPr>
          <w:color w:val="000000" w:themeColor="text1"/>
        </w:rPr>
      </w:pPr>
      <w:r w:rsidRPr="0068216D">
        <w:rPr>
          <w:rFonts w:ascii="標楷體" w:hAnsi="標楷體" w:hint="eastAsia"/>
          <w:color w:val="000000" w:themeColor="text1"/>
        </w:rPr>
        <w:t>(二)</w:t>
      </w:r>
      <w:r w:rsidRPr="0068216D">
        <w:rPr>
          <w:rFonts w:hint="eastAsia"/>
          <w:color w:val="000000" w:themeColor="text1"/>
        </w:rPr>
        <w:t>低所得家庭老化趨勢明顯</w:t>
      </w:r>
    </w:p>
    <w:p w:rsidR="004B69BF" w:rsidRPr="0068216D" w:rsidRDefault="004B69BF" w:rsidP="004B69BF">
      <w:pPr>
        <w:pStyle w:val="k22"/>
        <w:ind w:left="792" w:firstLine="576"/>
        <w:rPr>
          <w:color w:val="000000" w:themeColor="text1"/>
        </w:rPr>
      </w:pPr>
      <w:r w:rsidRPr="0068216D">
        <w:rPr>
          <w:rFonts w:hint="eastAsia"/>
          <w:color w:val="000000" w:themeColor="text1"/>
        </w:rPr>
        <w:t>在人口高齡化趨勢下，最低所得家戶中，老年家庭</w:t>
      </w:r>
      <w:r w:rsidRPr="0068216D">
        <w:rPr>
          <w:rFonts w:ascii="標楷體" w:hAnsi="標楷體" w:hint="eastAsia"/>
          <w:color w:val="000000" w:themeColor="text1"/>
        </w:rPr>
        <w:t>(</w:t>
      </w:r>
      <w:r w:rsidRPr="0068216D">
        <w:rPr>
          <w:rFonts w:hint="eastAsia"/>
          <w:color w:val="000000" w:themeColor="text1"/>
        </w:rPr>
        <w:t>經濟戶長為</w:t>
      </w:r>
      <w:r w:rsidRPr="0068216D">
        <w:rPr>
          <w:rFonts w:hint="eastAsia"/>
          <w:color w:val="000000" w:themeColor="text1"/>
        </w:rPr>
        <w:t>65</w:t>
      </w:r>
      <w:r w:rsidRPr="0068216D">
        <w:rPr>
          <w:rFonts w:hint="eastAsia"/>
          <w:color w:val="000000" w:themeColor="text1"/>
        </w:rPr>
        <w:t>歲以上者</w:t>
      </w:r>
      <w:r w:rsidRPr="0068216D">
        <w:rPr>
          <w:rFonts w:ascii="標楷體" w:hAnsi="標楷體" w:hint="eastAsia"/>
          <w:color w:val="000000" w:themeColor="text1"/>
        </w:rPr>
        <w:t>)</w:t>
      </w:r>
      <w:r w:rsidRPr="0068216D">
        <w:rPr>
          <w:rFonts w:hint="eastAsia"/>
          <w:color w:val="000000" w:themeColor="text1"/>
        </w:rPr>
        <w:t>比率亦逐年增加，由</w:t>
      </w:r>
      <w:r w:rsidRPr="0068216D">
        <w:rPr>
          <w:rFonts w:hint="eastAsia"/>
          <w:color w:val="000000" w:themeColor="text1"/>
        </w:rPr>
        <w:t>83</w:t>
      </w:r>
      <w:r w:rsidRPr="0068216D">
        <w:rPr>
          <w:rFonts w:hint="eastAsia"/>
          <w:color w:val="000000" w:themeColor="text1"/>
        </w:rPr>
        <w:t>年的</w:t>
      </w:r>
      <w:r w:rsidRPr="0068216D">
        <w:rPr>
          <w:rFonts w:hint="eastAsia"/>
          <w:color w:val="000000" w:themeColor="text1"/>
        </w:rPr>
        <w:t>32.99%</w:t>
      </w:r>
      <w:r w:rsidRPr="0068216D">
        <w:rPr>
          <w:rFonts w:hint="eastAsia"/>
          <w:color w:val="000000" w:themeColor="text1"/>
        </w:rPr>
        <w:t>增至</w:t>
      </w:r>
      <w:r w:rsidRPr="0068216D">
        <w:rPr>
          <w:rFonts w:hint="eastAsia"/>
          <w:color w:val="000000" w:themeColor="text1"/>
        </w:rPr>
        <w:t>102</w:t>
      </w:r>
      <w:r w:rsidRPr="0068216D">
        <w:rPr>
          <w:rFonts w:hint="eastAsia"/>
          <w:color w:val="000000" w:themeColor="text1"/>
        </w:rPr>
        <w:t>年</w:t>
      </w:r>
      <w:r w:rsidR="0076099B" w:rsidRPr="0068216D">
        <w:rPr>
          <w:rFonts w:hint="eastAsia"/>
          <w:color w:val="000000" w:themeColor="text1"/>
        </w:rPr>
        <w:t>的</w:t>
      </w:r>
      <w:r w:rsidRPr="0068216D">
        <w:rPr>
          <w:rFonts w:hint="eastAsia"/>
          <w:color w:val="000000" w:themeColor="text1"/>
        </w:rPr>
        <w:t>49.42%</w:t>
      </w:r>
      <w:r w:rsidRPr="0068216D">
        <w:rPr>
          <w:rFonts w:hint="eastAsia"/>
          <w:color w:val="000000" w:themeColor="text1"/>
        </w:rPr>
        <w:t>，占最低所得家戶近半數；相對而言，最高所得家戶中，老年家庭比率由</w:t>
      </w:r>
      <w:r w:rsidRPr="0068216D">
        <w:rPr>
          <w:rFonts w:hint="eastAsia"/>
          <w:color w:val="000000" w:themeColor="text1"/>
        </w:rPr>
        <w:t>83</w:t>
      </w:r>
      <w:r w:rsidRPr="0068216D">
        <w:rPr>
          <w:rFonts w:hint="eastAsia"/>
          <w:color w:val="000000" w:themeColor="text1"/>
        </w:rPr>
        <w:t>年的</w:t>
      </w:r>
      <w:r w:rsidRPr="0068216D">
        <w:rPr>
          <w:rFonts w:hint="eastAsia"/>
          <w:color w:val="000000" w:themeColor="text1"/>
        </w:rPr>
        <w:t>2.29%</w:t>
      </w:r>
      <w:r w:rsidR="0093077E" w:rsidRPr="0068216D">
        <w:rPr>
          <w:rFonts w:hint="eastAsia"/>
          <w:color w:val="000000" w:themeColor="text1"/>
        </w:rPr>
        <w:t>，僅微幅增</w:t>
      </w:r>
      <w:r w:rsidRPr="0068216D">
        <w:rPr>
          <w:rFonts w:hint="eastAsia"/>
          <w:color w:val="000000" w:themeColor="text1"/>
        </w:rPr>
        <w:t>至</w:t>
      </w:r>
      <w:r w:rsidRPr="0068216D">
        <w:rPr>
          <w:rFonts w:hint="eastAsia"/>
          <w:color w:val="000000" w:themeColor="text1"/>
        </w:rPr>
        <w:t>102</w:t>
      </w:r>
      <w:r w:rsidRPr="0068216D">
        <w:rPr>
          <w:rFonts w:hint="eastAsia"/>
          <w:color w:val="000000" w:themeColor="text1"/>
        </w:rPr>
        <w:t>年的</w:t>
      </w:r>
      <w:r w:rsidRPr="0068216D">
        <w:rPr>
          <w:rFonts w:hint="eastAsia"/>
          <w:color w:val="000000" w:themeColor="text1"/>
        </w:rPr>
        <w:t>5.35%</w:t>
      </w:r>
      <w:r w:rsidRPr="0068216D">
        <w:rPr>
          <w:rFonts w:hint="eastAsia"/>
          <w:color w:val="000000" w:themeColor="text1"/>
        </w:rPr>
        <w:t>，明顯低於最低所得家戶。</w:t>
      </w:r>
    </w:p>
    <w:p w:rsidR="004B69BF" w:rsidRPr="0068216D" w:rsidRDefault="004B69BF" w:rsidP="004B69BF">
      <w:pPr>
        <w:pStyle w:val="k2a"/>
        <w:ind w:left="792" w:hanging="576"/>
        <w:rPr>
          <w:color w:val="000000" w:themeColor="text1"/>
        </w:rPr>
      </w:pPr>
      <w:r w:rsidRPr="0068216D">
        <w:rPr>
          <w:rFonts w:ascii="標楷體" w:hAnsi="標楷體" w:hint="eastAsia"/>
          <w:color w:val="000000" w:themeColor="text1"/>
        </w:rPr>
        <w:t>(三)</w:t>
      </w:r>
      <w:r w:rsidRPr="0068216D">
        <w:rPr>
          <w:rFonts w:hint="eastAsia"/>
          <w:color w:val="000000" w:themeColor="text1"/>
        </w:rPr>
        <w:t>低所得家庭就業人口下降且勞動所得提升不易</w:t>
      </w:r>
    </w:p>
    <w:p w:rsidR="004B69BF" w:rsidRPr="0068216D" w:rsidRDefault="004B69BF" w:rsidP="004B69BF">
      <w:pPr>
        <w:pStyle w:val="k22"/>
        <w:ind w:left="792" w:firstLine="576"/>
        <w:rPr>
          <w:color w:val="000000" w:themeColor="text1"/>
        </w:rPr>
      </w:pPr>
      <w:r w:rsidRPr="0068216D">
        <w:rPr>
          <w:rFonts w:hint="eastAsia"/>
          <w:color w:val="000000" w:themeColor="text1"/>
        </w:rPr>
        <w:t>在整體家庭小型化趨勢下，平均每戶就業人數亦呈現下降趨勢，最低</w:t>
      </w:r>
      <w:proofErr w:type="gramStart"/>
      <w:r w:rsidRPr="0068216D">
        <w:rPr>
          <w:rFonts w:hint="eastAsia"/>
          <w:color w:val="000000" w:themeColor="text1"/>
        </w:rPr>
        <w:t>所得組家戶</w:t>
      </w:r>
      <w:proofErr w:type="gramEnd"/>
      <w:r w:rsidRPr="0068216D">
        <w:rPr>
          <w:rFonts w:hint="eastAsia"/>
          <w:color w:val="000000" w:themeColor="text1"/>
        </w:rPr>
        <w:t>因戶內人口減少及老年家庭增加，連帶就業人數下降幅度亦最大，</w:t>
      </w:r>
      <w:r w:rsidRPr="0068216D">
        <w:rPr>
          <w:rFonts w:hint="eastAsia"/>
          <w:color w:val="000000" w:themeColor="text1"/>
        </w:rPr>
        <w:t>102</w:t>
      </w:r>
      <w:r w:rsidRPr="0068216D">
        <w:rPr>
          <w:rFonts w:hint="eastAsia"/>
          <w:color w:val="000000" w:themeColor="text1"/>
        </w:rPr>
        <w:t>年平均每戶僅有</w:t>
      </w:r>
      <w:r w:rsidRPr="0068216D">
        <w:rPr>
          <w:rFonts w:hint="eastAsia"/>
          <w:color w:val="000000" w:themeColor="text1"/>
        </w:rPr>
        <w:t>0.51</w:t>
      </w:r>
      <w:r w:rsidRPr="0068216D">
        <w:rPr>
          <w:rFonts w:hint="eastAsia"/>
          <w:color w:val="000000" w:themeColor="text1"/>
        </w:rPr>
        <w:t>位就業人口。如以每位就業人口的勞動所得觀之，最高</w:t>
      </w:r>
      <w:proofErr w:type="gramStart"/>
      <w:r w:rsidRPr="0068216D">
        <w:rPr>
          <w:rFonts w:hint="eastAsia"/>
          <w:color w:val="000000" w:themeColor="text1"/>
        </w:rPr>
        <w:t>所得組家戶</w:t>
      </w:r>
      <w:proofErr w:type="gramEnd"/>
      <w:r w:rsidRPr="0068216D">
        <w:rPr>
          <w:rFonts w:hint="eastAsia"/>
          <w:color w:val="000000" w:themeColor="text1"/>
        </w:rPr>
        <w:t>增加幅度明顯，由</w:t>
      </w:r>
      <w:r w:rsidRPr="0068216D">
        <w:rPr>
          <w:rFonts w:hint="eastAsia"/>
          <w:color w:val="000000" w:themeColor="text1"/>
        </w:rPr>
        <w:t>83</w:t>
      </w:r>
      <w:r w:rsidRPr="0068216D">
        <w:rPr>
          <w:rFonts w:hint="eastAsia"/>
          <w:color w:val="000000" w:themeColor="text1"/>
        </w:rPr>
        <w:t>年平均</w:t>
      </w:r>
      <w:r w:rsidRPr="0068216D">
        <w:rPr>
          <w:rFonts w:hint="eastAsia"/>
          <w:color w:val="000000" w:themeColor="text1"/>
        </w:rPr>
        <w:t>56</w:t>
      </w:r>
      <w:r w:rsidRPr="0068216D">
        <w:rPr>
          <w:rFonts w:hint="eastAsia"/>
          <w:color w:val="000000" w:themeColor="text1"/>
        </w:rPr>
        <w:t>萬</w:t>
      </w:r>
      <w:r w:rsidRPr="0068216D">
        <w:rPr>
          <w:rFonts w:hint="eastAsia"/>
          <w:color w:val="000000" w:themeColor="text1"/>
        </w:rPr>
        <w:t>4,528</w:t>
      </w:r>
      <w:r w:rsidRPr="0068216D">
        <w:rPr>
          <w:rFonts w:hint="eastAsia"/>
          <w:color w:val="000000" w:themeColor="text1"/>
        </w:rPr>
        <w:t>元，增至</w:t>
      </w:r>
      <w:r w:rsidRPr="0068216D">
        <w:rPr>
          <w:rFonts w:hint="eastAsia"/>
          <w:color w:val="000000" w:themeColor="text1"/>
        </w:rPr>
        <w:t>102</w:t>
      </w:r>
      <w:r w:rsidRPr="0068216D">
        <w:rPr>
          <w:rFonts w:hint="eastAsia"/>
          <w:color w:val="000000" w:themeColor="text1"/>
        </w:rPr>
        <w:t>年</w:t>
      </w:r>
      <w:r w:rsidRPr="0068216D">
        <w:rPr>
          <w:rFonts w:hint="eastAsia"/>
          <w:color w:val="000000" w:themeColor="text1"/>
        </w:rPr>
        <w:t>78</w:t>
      </w:r>
      <w:r w:rsidRPr="0068216D">
        <w:rPr>
          <w:rFonts w:hint="eastAsia"/>
          <w:color w:val="000000" w:themeColor="text1"/>
        </w:rPr>
        <w:t>萬</w:t>
      </w:r>
      <w:r w:rsidRPr="0068216D">
        <w:rPr>
          <w:rFonts w:hint="eastAsia"/>
          <w:color w:val="000000" w:themeColor="text1"/>
        </w:rPr>
        <w:t>4,525</w:t>
      </w:r>
      <w:r w:rsidRPr="0068216D">
        <w:rPr>
          <w:rFonts w:hint="eastAsia"/>
          <w:color w:val="000000" w:themeColor="text1"/>
        </w:rPr>
        <w:t>元；相對而言，最低</w:t>
      </w:r>
      <w:proofErr w:type="gramStart"/>
      <w:r w:rsidRPr="0068216D">
        <w:rPr>
          <w:rFonts w:hint="eastAsia"/>
          <w:color w:val="000000" w:themeColor="text1"/>
        </w:rPr>
        <w:t>所得組家戶</w:t>
      </w:r>
      <w:proofErr w:type="gramEnd"/>
      <w:r w:rsidRPr="0068216D">
        <w:rPr>
          <w:rFonts w:hint="eastAsia"/>
          <w:color w:val="000000" w:themeColor="text1"/>
        </w:rPr>
        <w:t>的成長幅度卻十分有限，</w:t>
      </w:r>
      <w:r w:rsidRPr="0068216D">
        <w:rPr>
          <w:rFonts w:hint="eastAsia"/>
          <w:color w:val="000000" w:themeColor="text1"/>
        </w:rPr>
        <w:t>83</w:t>
      </w:r>
      <w:r w:rsidRPr="0068216D">
        <w:rPr>
          <w:rFonts w:hint="eastAsia"/>
          <w:color w:val="000000" w:themeColor="text1"/>
        </w:rPr>
        <w:t>年平均為</w:t>
      </w:r>
      <w:r w:rsidRPr="0068216D">
        <w:rPr>
          <w:rFonts w:hint="eastAsia"/>
          <w:color w:val="000000" w:themeColor="text1"/>
        </w:rPr>
        <w:t>22</w:t>
      </w:r>
      <w:r w:rsidRPr="0068216D">
        <w:rPr>
          <w:rFonts w:hint="eastAsia"/>
          <w:color w:val="000000" w:themeColor="text1"/>
        </w:rPr>
        <w:t>萬</w:t>
      </w:r>
      <w:r w:rsidRPr="0068216D">
        <w:rPr>
          <w:rFonts w:hint="eastAsia"/>
          <w:color w:val="000000" w:themeColor="text1"/>
        </w:rPr>
        <w:t>1,563</w:t>
      </w:r>
      <w:r w:rsidRPr="0068216D">
        <w:rPr>
          <w:rFonts w:hint="eastAsia"/>
          <w:color w:val="000000" w:themeColor="text1"/>
        </w:rPr>
        <w:t>元，至</w:t>
      </w:r>
      <w:r w:rsidRPr="0068216D">
        <w:rPr>
          <w:rFonts w:hint="eastAsia"/>
          <w:color w:val="000000" w:themeColor="text1"/>
        </w:rPr>
        <w:t>102</w:t>
      </w:r>
      <w:r w:rsidRPr="0068216D">
        <w:rPr>
          <w:rFonts w:hint="eastAsia"/>
          <w:color w:val="000000" w:themeColor="text1"/>
        </w:rPr>
        <w:t>年亦僅提升至</w:t>
      </w:r>
      <w:r w:rsidRPr="0068216D">
        <w:rPr>
          <w:rFonts w:hint="eastAsia"/>
          <w:color w:val="000000" w:themeColor="text1"/>
        </w:rPr>
        <w:t>23</w:t>
      </w:r>
      <w:r w:rsidRPr="0068216D">
        <w:rPr>
          <w:rFonts w:hint="eastAsia"/>
          <w:color w:val="000000" w:themeColor="text1"/>
        </w:rPr>
        <w:t>萬</w:t>
      </w:r>
      <w:r w:rsidRPr="0068216D">
        <w:rPr>
          <w:rFonts w:hint="eastAsia"/>
          <w:color w:val="000000" w:themeColor="text1"/>
        </w:rPr>
        <w:t>8,618</w:t>
      </w:r>
      <w:r w:rsidRPr="0068216D">
        <w:rPr>
          <w:rFonts w:hint="eastAsia"/>
          <w:color w:val="000000" w:themeColor="text1"/>
        </w:rPr>
        <w:t>元。</w:t>
      </w:r>
    </w:p>
    <w:p w:rsidR="004B69BF" w:rsidRPr="0068216D" w:rsidRDefault="004B69BF" w:rsidP="004B69BF">
      <w:pPr>
        <w:rPr>
          <w:rFonts w:ascii="Times New Roman" w:eastAsia="標楷體" w:hAnsi="Times New Roman"/>
          <w:b/>
          <w:color w:val="000000" w:themeColor="text1"/>
          <w:sz w:val="26"/>
          <w:szCs w:val="22"/>
        </w:rPr>
      </w:pPr>
      <w:r w:rsidRPr="0068216D">
        <w:rPr>
          <w:color w:val="000000" w:themeColor="text1"/>
        </w:rPr>
        <w:br w:type="page"/>
      </w:r>
    </w:p>
    <w:p w:rsidR="004B69BF" w:rsidRPr="0068216D" w:rsidRDefault="004B69BF" w:rsidP="004B69BF">
      <w:pPr>
        <w:pStyle w:val="a7"/>
        <w:spacing w:beforeLines="0" w:before="0" w:afterLines="0" w:after="0"/>
        <w:rPr>
          <w:color w:val="000000" w:themeColor="text1"/>
        </w:rPr>
      </w:pPr>
      <w:r w:rsidRPr="0068216D">
        <w:rPr>
          <w:rFonts w:hint="eastAsia"/>
          <w:color w:val="000000" w:themeColor="text1"/>
        </w:rPr>
        <w:lastRenderedPageBreak/>
        <w:t>表</w:t>
      </w:r>
      <w:r w:rsidRPr="0068216D">
        <w:rPr>
          <w:rFonts w:hint="eastAsia"/>
          <w:color w:val="000000" w:themeColor="text1"/>
        </w:rPr>
        <w:t>2.2.4</w:t>
      </w:r>
      <w:r w:rsidRPr="0068216D">
        <w:rPr>
          <w:rFonts w:hint="eastAsia"/>
          <w:color w:val="000000" w:themeColor="text1"/>
        </w:rPr>
        <w:t xml:space="preserve">　高低所得家庭人口與所得狀況演變趨勢</w:t>
      </w:r>
    </w:p>
    <w:p w:rsidR="004B69BF" w:rsidRPr="0068216D" w:rsidRDefault="004B69BF" w:rsidP="004B69BF">
      <w:pPr>
        <w:pStyle w:val="a7"/>
        <w:spacing w:beforeLines="50" w:before="120" w:after="240"/>
        <w:ind w:firstLine="1191"/>
        <w:rPr>
          <w:color w:val="000000" w:themeColor="text1"/>
        </w:rPr>
      </w:pPr>
      <w:r w:rsidRPr="0068216D">
        <w:rPr>
          <w:rFonts w:ascii="標楷體" w:hAnsi="標楷體" w:hint="eastAsia"/>
          <w:color w:val="000000" w:themeColor="text1"/>
        </w:rPr>
        <w:t>(</w:t>
      </w:r>
      <w:r w:rsidRPr="0068216D">
        <w:rPr>
          <w:rFonts w:hint="eastAsia"/>
          <w:color w:val="000000" w:themeColor="text1"/>
        </w:rPr>
        <w:t>依可支配所得按戶數五等分位分</w:t>
      </w:r>
      <w:r w:rsidRPr="0068216D">
        <w:rPr>
          <w:rFonts w:ascii="標楷體" w:hAnsi="標楷體" w:hint="eastAsia"/>
          <w:color w:val="000000" w:themeColor="text1"/>
        </w:rPr>
        <w:t>)</w:t>
      </w:r>
    </w:p>
    <w:tbl>
      <w:tblPr>
        <w:tblW w:w="8932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1188"/>
        <w:gridCol w:w="1147"/>
        <w:gridCol w:w="1274"/>
        <w:gridCol w:w="1779"/>
      </w:tblGrid>
      <w:tr w:rsidR="0068216D" w:rsidRPr="0068216D" w:rsidTr="00485109">
        <w:trPr>
          <w:trHeight w:val="425"/>
          <w:tblHeader/>
        </w:trPr>
        <w:tc>
          <w:tcPr>
            <w:tcW w:w="3544" w:type="dxa"/>
            <w:vAlign w:val="center"/>
          </w:tcPr>
          <w:p w:rsidR="004B69BF" w:rsidRPr="0068216D" w:rsidRDefault="004B69BF" w:rsidP="00485109">
            <w:pPr>
              <w:tabs>
                <w:tab w:val="left" w:pos="0"/>
              </w:tabs>
              <w:overflowPunct w:val="0"/>
              <w:autoSpaceDE w:val="0"/>
              <w:autoSpaceDN w:val="0"/>
              <w:spacing w:line="340" w:lineRule="exact"/>
              <w:jc w:val="center"/>
              <w:rPr>
                <w:rFonts w:ascii="Times New Roman" w:eastAsia="標楷體" w:hAnsi="Times New Roman"/>
                <w:color w:val="000000" w:themeColor="text1"/>
                <w:sz w:val="25"/>
                <w:szCs w:val="25"/>
                <w:lang w:bidi="he-IL"/>
              </w:rPr>
            </w:pPr>
          </w:p>
        </w:tc>
        <w:tc>
          <w:tcPr>
            <w:tcW w:w="1188" w:type="dxa"/>
            <w:vAlign w:val="center"/>
          </w:tcPr>
          <w:p w:rsidR="004B69BF" w:rsidRPr="0068216D" w:rsidRDefault="004B69BF" w:rsidP="00485109">
            <w:pPr>
              <w:tabs>
                <w:tab w:val="left" w:pos="0"/>
              </w:tabs>
              <w:overflowPunct w:val="0"/>
              <w:autoSpaceDE w:val="0"/>
              <w:autoSpaceDN w:val="0"/>
              <w:spacing w:line="340" w:lineRule="exact"/>
              <w:jc w:val="center"/>
              <w:rPr>
                <w:rFonts w:ascii="Times New Roman" w:eastAsia="標楷體" w:hAnsi="Times New Roman"/>
                <w:color w:val="000000" w:themeColor="text1"/>
                <w:sz w:val="25"/>
                <w:szCs w:val="25"/>
                <w:lang w:bidi="he-IL"/>
              </w:rPr>
            </w:pPr>
            <w:r w:rsidRPr="0068216D">
              <w:rPr>
                <w:rFonts w:ascii="Times New Roman" w:eastAsia="標楷體" w:hAnsi="Times New Roman"/>
                <w:color w:val="000000" w:themeColor="text1"/>
                <w:sz w:val="25"/>
                <w:szCs w:val="25"/>
                <w:lang w:bidi="he-IL"/>
              </w:rPr>
              <w:t>全體</w:t>
            </w:r>
          </w:p>
          <w:p w:rsidR="004B69BF" w:rsidRPr="0068216D" w:rsidRDefault="004B69BF" w:rsidP="00485109">
            <w:pPr>
              <w:tabs>
                <w:tab w:val="left" w:pos="0"/>
              </w:tabs>
              <w:overflowPunct w:val="0"/>
              <w:autoSpaceDE w:val="0"/>
              <w:autoSpaceDN w:val="0"/>
              <w:spacing w:line="340" w:lineRule="exact"/>
              <w:jc w:val="center"/>
              <w:rPr>
                <w:rFonts w:ascii="Times New Roman" w:eastAsia="標楷體" w:hAnsi="Times New Roman"/>
                <w:color w:val="000000" w:themeColor="text1"/>
                <w:sz w:val="25"/>
                <w:szCs w:val="25"/>
                <w:lang w:bidi="he-IL"/>
              </w:rPr>
            </w:pPr>
            <w:r w:rsidRPr="0068216D">
              <w:rPr>
                <w:rFonts w:ascii="Times New Roman" w:eastAsia="標楷體" w:hAnsi="Times New Roman"/>
                <w:color w:val="000000" w:themeColor="text1"/>
                <w:sz w:val="25"/>
                <w:szCs w:val="25"/>
                <w:lang w:bidi="he-IL"/>
              </w:rPr>
              <w:t>家庭</w:t>
            </w:r>
          </w:p>
        </w:tc>
        <w:tc>
          <w:tcPr>
            <w:tcW w:w="1147" w:type="dxa"/>
            <w:vAlign w:val="center"/>
          </w:tcPr>
          <w:p w:rsidR="004B69BF" w:rsidRPr="0068216D" w:rsidRDefault="004B69BF" w:rsidP="00485109">
            <w:pPr>
              <w:tabs>
                <w:tab w:val="left" w:pos="0"/>
              </w:tabs>
              <w:overflowPunct w:val="0"/>
              <w:autoSpaceDE w:val="0"/>
              <w:autoSpaceDN w:val="0"/>
              <w:spacing w:line="340" w:lineRule="exact"/>
              <w:jc w:val="center"/>
              <w:rPr>
                <w:rFonts w:ascii="Times New Roman" w:eastAsia="標楷體" w:hAnsi="Times New Roman"/>
                <w:color w:val="000000" w:themeColor="text1"/>
                <w:sz w:val="25"/>
                <w:szCs w:val="25"/>
                <w:lang w:bidi="he-IL"/>
              </w:rPr>
            </w:pPr>
            <w:r w:rsidRPr="0068216D">
              <w:rPr>
                <w:rFonts w:ascii="Times New Roman" w:eastAsia="標楷體" w:hAnsi="Times New Roman"/>
                <w:color w:val="000000" w:themeColor="text1"/>
                <w:sz w:val="25"/>
                <w:szCs w:val="25"/>
                <w:lang w:bidi="he-IL"/>
              </w:rPr>
              <w:t>最低</w:t>
            </w:r>
          </w:p>
          <w:p w:rsidR="004B69BF" w:rsidRPr="0068216D" w:rsidRDefault="004B69BF" w:rsidP="00485109">
            <w:pPr>
              <w:tabs>
                <w:tab w:val="left" w:pos="0"/>
              </w:tabs>
              <w:overflowPunct w:val="0"/>
              <w:autoSpaceDE w:val="0"/>
              <w:autoSpaceDN w:val="0"/>
              <w:spacing w:line="340" w:lineRule="exact"/>
              <w:jc w:val="center"/>
              <w:rPr>
                <w:rFonts w:ascii="Times New Roman" w:eastAsia="標楷體" w:hAnsi="Times New Roman"/>
                <w:color w:val="000000" w:themeColor="text1"/>
                <w:sz w:val="25"/>
                <w:szCs w:val="25"/>
                <w:lang w:bidi="he-IL"/>
              </w:rPr>
            </w:pPr>
            <w:r w:rsidRPr="0068216D">
              <w:rPr>
                <w:rFonts w:ascii="Times New Roman" w:eastAsia="標楷體" w:hAnsi="Times New Roman"/>
                <w:color w:val="000000" w:themeColor="text1"/>
                <w:sz w:val="25"/>
                <w:szCs w:val="25"/>
                <w:lang w:bidi="he-IL"/>
              </w:rPr>
              <w:t>所得組</w:t>
            </w:r>
          </w:p>
        </w:tc>
        <w:tc>
          <w:tcPr>
            <w:tcW w:w="1274" w:type="dxa"/>
            <w:vAlign w:val="center"/>
          </w:tcPr>
          <w:p w:rsidR="004B69BF" w:rsidRPr="0068216D" w:rsidRDefault="004B69BF" w:rsidP="00485109">
            <w:pPr>
              <w:tabs>
                <w:tab w:val="left" w:pos="0"/>
              </w:tabs>
              <w:overflowPunct w:val="0"/>
              <w:autoSpaceDE w:val="0"/>
              <w:autoSpaceDN w:val="0"/>
              <w:spacing w:line="340" w:lineRule="exact"/>
              <w:jc w:val="center"/>
              <w:rPr>
                <w:rFonts w:ascii="Times New Roman" w:eastAsia="標楷體" w:hAnsi="Times New Roman"/>
                <w:color w:val="000000" w:themeColor="text1"/>
                <w:sz w:val="25"/>
                <w:szCs w:val="25"/>
                <w:lang w:bidi="he-IL"/>
              </w:rPr>
            </w:pPr>
            <w:r w:rsidRPr="0068216D">
              <w:rPr>
                <w:rFonts w:ascii="Times New Roman" w:eastAsia="標楷體" w:hAnsi="Times New Roman"/>
                <w:color w:val="000000" w:themeColor="text1"/>
                <w:sz w:val="25"/>
                <w:szCs w:val="25"/>
                <w:lang w:bidi="he-IL"/>
              </w:rPr>
              <w:t>最高</w:t>
            </w:r>
          </w:p>
          <w:p w:rsidR="004B69BF" w:rsidRPr="0068216D" w:rsidRDefault="004B69BF" w:rsidP="00485109">
            <w:pPr>
              <w:tabs>
                <w:tab w:val="left" w:pos="0"/>
              </w:tabs>
              <w:overflowPunct w:val="0"/>
              <w:autoSpaceDE w:val="0"/>
              <w:autoSpaceDN w:val="0"/>
              <w:spacing w:line="340" w:lineRule="exact"/>
              <w:jc w:val="center"/>
              <w:rPr>
                <w:rFonts w:ascii="Times New Roman" w:eastAsia="標楷體" w:hAnsi="Times New Roman"/>
                <w:color w:val="000000" w:themeColor="text1"/>
                <w:sz w:val="25"/>
                <w:szCs w:val="25"/>
                <w:lang w:bidi="he-IL"/>
              </w:rPr>
            </w:pPr>
            <w:r w:rsidRPr="0068216D">
              <w:rPr>
                <w:rFonts w:ascii="Times New Roman" w:eastAsia="標楷體" w:hAnsi="Times New Roman"/>
                <w:color w:val="000000" w:themeColor="text1"/>
                <w:sz w:val="25"/>
                <w:szCs w:val="25"/>
                <w:lang w:bidi="he-IL"/>
              </w:rPr>
              <w:t>所得組</w:t>
            </w:r>
          </w:p>
        </w:tc>
        <w:tc>
          <w:tcPr>
            <w:tcW w:w="1779" w:type="dxa"/>
            <w:vAlign w:val="center"/>
          </w:tcPr>
          <w:p w:rsidR="004B69BF" w:rsidRPr="0068216D" w:rsidRDefault="004B69BF" w:rsidP="00485109">
            <w:pPr>
              <w:tabs>
                <w:tab w:val="left" w:pos="0"/>
              </w:tabs>
              <w:overflowPunct w:val="0"/>
              <w:autoSpaceDE w:val="0"/>
              <w:autoSpaceDN w:val="0"/>
              <w:spacing w:line="340" w:lineRule="exact"/>
              <w:jc w:val="center"/>
              <w:rPr>
                <w:rFonts w:ascii="Times New Roman" w:eastAsia="標楷體" w:hAnsi="Times New Roman"/>
                <w:color w:val="000000" w:themeColor="text1"/>
                <w:sz w:val="25"/>
                <w:szCs w:val="25"/>
                <w:lang w:bidi="he-IL"/>
              </w:rPr>
            </w:pPr>
            <w:r w:rsidRPr="0068216D">
              <w:rPr>
                <w:rFonts w:ascii="Times New Roman" w:eastAsia="標楷體" w:hAnsi="Times New Roman"/>
                <w:color w:val="000000" w:themeColor="text1"/>
                <w:sz w:val="25"/>
                <w:szCs w:val="25"/>
                <w:lang w:bidi="he-IL"/>
              </w:rPr>
              <w:t>高低</w:t>
            </w:r>
          </w:p>
          <w:p w:rsidR="004B69BF" w:rsidRPr="0068216D" w:rsidRDefault="004B69BF" w:rsidP="00485109">
            <w:pPr>
              <w:tabs>
                <w:tab w:val="left" w:pos="0"/>
              </w:tabs>
              <w:overflowPunct w:val="0"/>
              <w:autoSpaceDE w:val="0"/>
              <w:autoSpaceDN w:val="0"/>
              <w:spacing w:line="340" w:lineRule="exact"/>
              <w:jc w:val="center"/>
              <w:rPr>
                <w:rFonts w:ascii="Times New Roman" w:eastAsia="標楷體" w:hAnsi="Times New Roman"/>
                <w:color w:val="000000" w:themeColor="text1"/>
                <w:sz w:val="25"/>
                <w:szCs w:val="25"/>
                <w:lang w:bidi="he-IL"/>
              </w:rPr>
            </w:pPr>
            <w:r w:rsidRPr="0068216D">
              <w:rPr>
                <w:rFonts w:ascii="Times New Roman" w:eastAsia="標楷體" w:hAnsi="Times New Roman"/>
                <w:color w:val="000000" w:themeColor="text1"/>
                <w:sz w:val="25"/>
                <w:szCs w:val="25"/>
                <w:lang w:bidi="he-IL"/>
              </w:rPr>
              <w:t>差距倍數</w:t>
            </w:r>
            <w:r w:rsidRPr="0068216D">
              <w:rPr>
                <w:rFonts w:ascii="標楷體" w:eastAsia="標楷體" w:hAnsi="標楷體"/>
                <w:color w:val="000000" w:themeColor="text1"/>
                <w:sz w:val="25"/>
                <w:szCs w:val="25"/>
                <w:lang w:bidi="he-IL"/>
              </w:rPr>
              <w:t>(</w:t>
            </w:r>
            <w:proofErr w:type="gramStart"/>
            <w:r w:rsidRPr="0068216D">
              <w:rPr>
                <w:rFonts w:ascii="標楷體" w:eastAsia="標楷體" w:hAnsi="標楷體"/>
                <w:color w:val="000000" w:themeColor="text1"/>
                <w:sz w:val="25"/>
                <w:szCs w:val="25"/>
                <w:lang w:bidi="he-IL"/>
              </w:rPr>
              <w:t>倍</w:t>
            </w:r>
            <w:proofErr w:type="gramEnd"/>
            <w:r w:rsidRPr="0068216D">
              <w:rPr>
                <w:rFonts w:ascii="標楷體" w:eastAsia="標楷體" w:hAnsi="標楷體"/>
                <w:color w:val="000000" w:themeColor="text1"/>
                <w:sz w:val="25"/>
                <w:szCs w:val="25"/>
                <w:lang w:bidi="he-IL"/>
              </w:rPr>
              <w:t>)</w:t>
            </w:r>
          </w:p>
        </w:tc>
      </w:tr>
      <w:tr w:rsidR="0068216D" w:rsidRPr="0068216D" w:rsidTr="00485109">
        <w:trPr>
          <w:trHeight w:val="425"/>
        </w:trPr>
        <w:tc>
          <w:tcPr>
            <w:tcW w:w="8932" w:type="dxa"/>
            <w:gridSpan w:val="5"/>
            <w:tcBorders>
              <w:bottom w:val="single" w:sz="4" w:space="0" w:color="auto"/>
            </w:tcBorders>
            <w:vAlign w:val="center"/>
          </w:tcPr>
          <w:p w:rsidR="004B69BF" w:rsidRPr="0068216D" w:rsidRDefault="004B69BF" w:rsidP="00485109">
            <w:pPr>
              <w:tabs>
                <w:tab w:val="left" w:pos="0"/>
              </w:tabs>
              <w:overflowPunct w:val="0"/>
              <w:autoSpaceDE w:val="0"/>
              <w:autoSpaceDN w:val="0"/>
              <w:spacing w:line="340" w:lineRule="exact"/>
              <w:rPr>
                <w:rFonts w:ascii="Times New Roman" w:eastAsia="標楷體" w:hAnsi="Times New Roman"/>
                <w:color w:val="000000" w:themeColor="text1"/>
                <w:sz w:val="25"/>
                <w:szCs w:val="25"/>
                <w:lang w:bidi="he-IL"/>
              </w:rPr>
            </w:pPr>
            <w:r w:rsidRPr="0068216D">
              <w:rPr>
                <w:rFonts w:ascii="Times New Roman" w:eastAsia="標楷體" w:hAnsi="Times New Roman"/>
                <w:color w:val="000000" w:themeColor="text1"/>
                <w:sz w:val="25"/>
                <w:szCs w:val="25"/>
                <w:lang w:bidi="he-IL"/>
              </w:rPr>
              <w:t>83</w:t>
            </w:r>
            <w:r w:rsidRPr="0068216D">
              <w:rPr>
                <w:rFonts w:ascii="Times New Roman" w:eastAsia="標楷體" w:hAnsi="Times New Roman"/>
                <w:color w:val="000000" w:themeColor="text1"/>
                <w:sz w:val="25"/>
                <w:szCs w:val="25"/>
                <w:lang w:bidi="he-IL"/>
              </w:rPr>
              <w:t>年</w:t>
            </w:r>
          </w:p>
        </w:tc>
      </w:tr>
      <w:tr w:rsidR="0068216D" w:rsidRPr="0068216D" w:rsidTr="00485109">
        <w:trPr>
          <w:trHeight w:val="425"/>
        </w:trPr>
        <w:tc>
          <w:tcPr>
            <w:tcW w:w="3544" w:type="dxa"/>
            <w:tcBorders>
              <w:bottom w:val="dotted" w:sz="4" w:space="0" w:color="auto"/>
            </w:tcBorders>
            <w:vAlign w:val="center"/>
          </w:tcPr>
          <w:p w:rsidR="004B69BF" w:rsidRPr="0068216D" w:rsidRDefault="004B69BF" w:rsidP="00485109">
            <w:pPr>
              <w:tabs>
                <w:tab w:val="left" w:pos="0"/>
              </w:tabs>
              <w:overflowPunct w:val="0"/>
              <w:autoSpaceDE w:val="0"/>
              <w:autoSpaceDN w:val="0"/>
              <w:spacing w:line="340" w:lineRule="exact"/>
              <w:rPr>
                <w:rFonts w:ascii="Times New Roman" w:eastAsia="標楷體" w:hAnsi="Times New Roman"/>
                <w:color w:val="000000" w:themeColor="text1"/>
                <w:sz w:val="25"/>
                <w:szCs w:val="25"/>
                <w:lang w:bidi="he-IL"/>
              </w:rPr>
            </w:pPr>
            <w:r w:rsidRPr="0068216D">
              <w:rPr>
                <w:rFonts w:ascii="Times New Roman" w:eastAsia="標楷體" w:hAnsi="Times New Roman"/>
                <w:color w:val="000000" w:themeColor="text1"/>
                <w:sz w:val="25"/>
                <w:szCs w:val="25"/>
                <w:lang w:bidi="he-IL"/>
              </w:rPr>
              <w:t>平均每戶人數</w:t>
            </w:r>
            <w:r w:rsidRPr="0068216D">
              <w:rPr>
                <w:rFonts w:ascii="標楷體" w:eastAsia="標楷體" w:hAnsi="標楷體"/>
                <w:color w:val="000000" w:themeColor="text1"/>
                <w:sz w:val="25"/>
                <w:szCs w:val="25"/>
                <w:lang w:bidi="he-IL"/>
              </w:rPr>
              <w:t>(</w:t>
            </w:r>
            <w:r w:rsidRPr="0068216D">
              <w:rPr>
                <w:rFonts w:ascii="Times New Roman" w:eastAsia="標楷體" w:hAnsi="Times New Roman"/>
                <w:color w:val="000000" w:themeColor="text1"/>
                <w:sz w:val="25"/>
                <w:szCs w:val="25"/>
                <w:lang w:bidi="he-IL"/>
              </w:rPr>
              <w:t>人</w:t>
            </w:r>
            <w:r w:rsidRPr="0068216D">
              <w:rPr>
                <w:rFonts w:ascii="標楷體" w:eastAsia="標楷體" w:hAnsi="標楷體"/>
                <w:color w:val="000000" w:themeColor="text1"/>
                <w:sz w:val="25"/>
                <w:szCs w:val="25"/>
                <w:lang w:bidi="he-IL"/>
              </w:rPr>
              <w:t>)</w:t>
            </w:r>
          </w:p>
        </w:tc>
        <w:tc>
          <w:tcPr>
            <w:tcW w:w="1188" w:type="dxa"/>
            <w:tcBorders>
              <w:bottom w:val="dotted" w:sz="4" w:space="0" w:color="auto"/>
            </w:tcBorders>
            <w:vAlign w:val="center"/>
          </w:tcPr>
          <w:p w:rsidR="004B69BF" w:rsidRPr="0068216D" w:rsidRDefault="004B69BF" w:rsidP="00485109">
            <w:pPr>
              <w:tabs>
                <w:tab w:val="left" w:pos="0"/>
              </w:tabs>
              <w:overflowPunct w:val="0"/>
              <w:autoSpaceDE w:val="0"/>
              <w:autoSpaceDN w:val="0"/>
              <w:spacing w:line="340" w:lineRule="exact"/>
              <w:jc w:val="center"/>
              <w:rPr>
                <w:rFonts w:ascii="Times New Roman" w:eastAsia="標楷體" w:hAnsi="Times New Roman"/>
                <w:color w:val="000000" w:themeColor="text1"/>
                <w:sz w:val="25"/>
                <w:szCs w:val="25"/>
                <w:lang w:bidi="he-IL"/>
              </w:rPr>
            </w:pPr>
            <w:r w:rsidRPr="0068216D">
              <w:rPr>
                <w:rFonts w:ascii="Times New Roman" w:eastAsia="標楷體" w:hAnsi="Times New Roman"/>
                <w:color w:val="000000" w:themeColor="text1"/>
                <w:sz w:val="25"/>
                <w:szCs w:val="25"/>
                <w:lang w:bidi="he-IL"/>
              </w:rPr>
              <w:t>4.02</w:t>
            </w:r>
          </w:p>
        </w:tc>
        <w:tc>
          <w:tcPr>
            <w:tcW w:w="1147" w:type="dxa"/>
            <w:tcBorders>
              <w:bottom w:val="dotted" w:sz="4" w:space="0" w:color="auto"/>
            </w:tcBorders>
            <w:vAlign w:val="center"/>
          </w:tcPr>
          <w:p w:rsidR="004B69BF" w:rsidRPr="0068216D" w:rsidRDefault="004B69BF" w:rsidP="00485109">
            <w:pPr>
              <w:tabs>
                <w:tab w:val="left" w:pos="0"/>
              </w:tabs>
              <w:overflowPunct w:val="0"/>
              <w:autoSpaceDE w:val="0"/>
              <w:autoSpaceDN w:val="0"/>
              <w:spacing w:line="340" w:lineRule="exact"/>
              <w:ind w:firstLine="34"/>
              <w:jc w:val="center"/>
              <w:rPr>
                <w:rFonts w:ascii="Times New Roman" w:eastAsia="標楷體" w:hAnsi="Times New Roman"/>
                <w:color w:val="000000" w:themeColor="text1"/>
                <w:sz w:val="25"/>
                <w:szCs w:val="25"/>
                <w:lang w:bidi="he-IL"/>
              </w:rPr>
            </w:pPr>
            <w:r w:rsidRPr="0068216D">
              <w:rPr>
                <w:rFonts w:ascii="Times New Roman" w:eastAsia="標楷體" w:hAnsi="Times New Roman"/>
                <w:color w:val="000000" w:themeColor="text1"/>
                <w:sz w:val="25"/>
                <w:szCs w:val="25"/>
                <w:lang w:bidi="he-IL"/>
              </w:rPr>
              <w:t>2.39</w:t>
            </w:r>
          </w:p>
        </w:tc>
        <w:tc>
          <w:tcPr>
            <w:tcW w:w="1274" w:type="dxa"/>
            <w:tcBorders>
              <w:bottom w:val="dotted" w:sz="4" w:space="0" w:color="auto"/>
            </w:tcBorders>
            <w:vAlign w:val="center"/>
          </w:tcPr>
          <w:p w:rsidR="004B69BF" w:rsidRPr="0068216D" w:rsidRDefault="004B69BF" w:rsidP="00485109">
            <w:pPr>
              <w:tabs>
                <w:tab w:val="left" w:pos="0"/>
              </w:tabs>
              <w:overflowPunct w:val="0"/>
              <w:autoSpaceDE w:val="0"/>
              <w:autoSpaceDN w:val="0"/>
              <w:spacing w:line="340" w:lineRule="exact"/>
              <w:ind w:firstLine="33"/>
              <w:jc w:val="center"/>
              <w:rPr>
                <w:rFonts w:ascii="Times New Roman" w:eastAsia="標楷體" w:hAnsi="Times New Roman"/>
                <w:color w:val="000000" w:themeColor="text1"/>
                <w:sz w:val="25"/>
                <w:szCs w:val="25"/>
                <w:lang w:bidi="he-IL"/>
              </w:rPr>
            </w:pPr>
            <w:r w:rsidRPr="0068216D">
              <w:rPr>
                <w:rFonts w:ascii="Times New Roman" w:eastAsia="標楷體" w:hAnsi="Times New Roman"/>
                <w:color w:val="000000" w:themeColor="text1"/>
                <w:sz w:val="25"/>
                <w:szCs w:val="25"/>
                <w:lang w:bidi="he-IL"/>
              </w:rPr>
              <w:t>4.96</w:t>
            </w:r>
          </w:p>
        </w:tc>
        <w:tc>
          <w:tcPr>
            <w:tcW w:w="1779" w:type="dxa"/>
            <w:tcBorders>
              <w:bottom w:val="dotted" w:sz="4" w:space="0" w:color="auto"/>
            </w:tcBorders>
            <w:vAlign w:val="center"/>
          </w:tcPr>
          <w:p w:rsidR="004B69BF" w:rsidRPr="0068216D" w:rsidRDefault="004B69BF" w:rsidP="00485109">
            <w:pPr>
              <w:tabs>
                <w:tab w:val="left" w:pos="0"/>
              </w:tabs>
              <w:overflowPunct w:val="0"/>
              <w:autoSpaceDE w:val="0"/>
              <w:autoSpaceDN w:val="0"/>
              <w:spacing w:line="340" w:lineRule="exact"/>
              <w:jc w:val="center"/>
              <w:rPr>
                <w:rFonts w:ascii="Times New Roman" w:eastAsia="標楷體" w:hAnsi="Times New Roman"/>
                <w:color w:val="000000" w:themeColor="text1"/>
                <w:sz w:val="25"/>
                <w:szCs w:val="25"/>
                <w:lang w:bidi="he-IL"/>
              </w:rPr>
            </w:pPr>
            <w:r w:rsidRPr="0068216D">
              <w:rPr>
                <w:rFonts w:ascii="Times New Roman" w:eastAsia="標楷體" w:hAnsi="Times New Roman"/>
                <w:color w:val="000000" w:themeColor="text1"/>
                <w:sz w:val="25"/>
                <w:szCs w:val="25"/>
                <w:lang w:bidi="he-IL"/>
              </w:rPr>
              <w:t>2.08</w:t>
            </w:r>
          </w:p>
        </w:tc>
      </w:tr>
      <w:tr w:rsidR="0068216D" w:rsidRPr="0068216D" w:rsidTr="00485109">
        <w:trPr>
          <w:trHeight w:val="425"/>
        </w:trPr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B69BF" w:rsidRPr="0068216D" w:rsidRDefault="004B69BF" w:rsidP="00485109">
            <w:pPr>
              <w:tabs>
                <w:tab w:val="left" w:pos="0"/>
              </w:tabs>
              <w:overflowPunct w:val="0"/>
              <w:autoSpaceDE w:val="0"/>
              <w:autoSpaceDN w:val="0"/>
              <w:spacing w:line="340" w:lineRule="exact"/>
              <w:rPr>
                <w:rFonts w:ascii="Times New Roman" w:eastAsia="標楷體" w:hAnsi="Times New Roman"/>
                <w:color w:val="000000" w:themeColor="text1"/>
                <w:sz w:val="25"/>
                <w:szCs w:val="25"/>
                <w:lang w:bidi="he-IL"/>
              </w:rPr>
            </w:pPr>
            <w:r w:rsidRPr="0068216D">
              <w:rPr>
                <w:rFonts w:ascii="Times New Roman" w:eastAsia="標楷體" w:hAnsi="Times New Roman"/>
                <w:color w:val="000000" w:themeColor="text1"/>
                <w:sz w:val="25"/>
                <w:szCs w:val="25"/>
                <w:lang w:bidi="he-IL"/>
              </w:rPr>
              <w:t>經濟戶長為</w:t>
            </w:r>
            <w:r w:rsidRPr="0068216D">
              <w:rPr>
                <w:rFonts w:ascii="Times New Roman" w:eastAsia="標楷體" w:hAnsi="Times New Roman"/>
                <w:color w:val="000000" w:themeColor="text1"/>
                <w:sz w:val="25"/>
                <w:szCs w:val="25"/>
                <w:lang w:bidi="he-IL"/>
              </w:rPr>
              <w:t>65</w:t>
            </w:r>
            <w:r w:rsidRPr="0068216D">
              <w:rPr>
                <w:rFonts w:ascii="Times New Roman" w:eastAsia="標楷體" w:hAnsi="Times New Roman"/>
                <w:color w:val="000000" w:themeColor="text1"/>
                <w:sz w:val="25"/>
                <w:szCs w:val="25"/>
                <w:lang w:bidi="he-IL"/>
              </w:rPr>
              <w:t>歲以上比率</w:t>
            </w:r>
            <w:r w:rsidRPr="0068216D">
              <w:rPr>
                <w:rFonts w:ascii="標楷體" w:eastAsia="標楷體" w:hAnsi="標楷體"/>
                <w:color w:val="000000" w:themeColor="text1"/>
                <w:sz w:val="25"/>
                <w:szCs w:val="25"/>
                <w:lang w:bidi="he-IL"/>
              </w:rPr>
              <w:t>(</w:t>
            </w:r>
            <w:r w:rsidRPr="0068216D">
              <w:rPr>
                <w:rFonts w:ascii="Times New Roman" w:eastAsia="標楷體" w:hAnsi="Times New Roman"/>
                <w:color w:val="000000" w:themeColor="text1"/>
                <w:sz w:val="25"/>
                <w:szCs w:val="25"/>
                <w:lang w:bidi="he-IL"/>
              </w:rPr>
              <w:t>%</w:t>
            </w:r>
            <w:r w:rsidRPr="0068216D">
              <w:rPr>
                <w:rFonts w:ascii="標楷體" w:eastAsia="標楷體" w:hAnsi="標楷體"/>
                <w:color w:val="000000" w:themeColor="text1"/>
                <w:sz w:val="25"/>
                <w:szCs w:val="25"/>
                <w:lang w:bidi="he-IL"/>
              </w:rPr>
              <w:t>)</w:t>
            </w:r>
          </w:p>
        </w:tc>
        <w:tc>
          <w:tcPr>
            <w:tcW w:w="11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B69BF" w:rsidRPr="0068216D" w:rsidRDefault="004B69BF" w:rsidP="00485109">
            <w:pPr>
              <w:tabs>
                <w:tab w:val="left" w:pos="0"/>
              </w:tabs>
              <w:overflowPunct w:val="0"/>
              <w:autoSpaceDE w:val="0"/>
              <w:autoSpaceDN w:val="0"/>
              <w:spacing w:line="340" w:lineRule="exact"/>
              <w:jc w:val="center"/>
              <w:rPr>
                <w:rFonts w:ascii="Times New Roman" w:eastAsia="標楷體" w:hAnsi="Times New Roman"/>
                <w:color w:val="000000" w:themeColor="text1"/>
                <w:sz w:val="25"/>
                <w:szCs w:val="25"/>
                <w:lang w:bidi="he-IL"/>
              </w:rPr>
            </w:pPr>
            <w:r w:rsidRPr="0068216D">
              <w:rPr>
                <w:rFonts w:ascii="Times New Roman" w:eastAsia="標楷體" w:hAnsi="Times New Roman"/>
                <w:color w:val="000000" w:themeColor="text1"/>
                <w:sz w:val="25"/>
                <w:szCs w:val="25"/>
                <w:lang w:bidi="he-IL"/>
              </w:rPr>
              <w:t>8.99</w:t>
            </w:r>
          </w:p>
        </w:tc>
        <w:tc>
          <w:tcPr>
            <w:tcW w:w="11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B69BF" w:rsidRPr="0068216D" w:rsidRDefault="004B69BF" w:rsidP="00485109">
            <w:pPr>
              <w:tabs>
                <w:tab w:val="left" w:pos="0"/>
              </w:tabs>
              <w:overflowPunct w:val="0"/>
              <w:autoSpaceDE w:val="0"/>
              <w:autoSpaceDN w:val="0"/>
              <w:spacing w:line="340" w:lineRule="exact"/>
              <w:ind w:firstLine="34"/>
              <w:jc w:val="center"/>
              <w:rPr>
                <w:rFonts w:ascii="Times New Roman" w:eastAsia="標楷體" w:hAnsi="Times New Roman"/>
                <w:color w:val="000000" w:themeColor="text1"/>
                <w:sz w:val="25"/>
                <w:szCs w:val="25"/>
                <w:lang w:bidi="he-IL"/>
              </w:rPr>
            </w:pPr>
            <w:r w:rsidRPr="0068216D">
              <w:rPr>
                <w:rFonts w:ascii="Times New Roman" w:eastAsia="標楷體" w:hAnsi="Times New Roman"/>
                <w:color w:val="000000" w:themeColor="text1"/>
                <w:sz w:val="25"/>
                <w:szCs w:val="25"/>
                <w:lang w:bidi="he-IL"/>
              </w:rPr>
              <w:t>32.99</w:t>
            </w:r>
          </w:p>
        </w:tc>
        <w:tc>
          <w:tcPr>
            <w:tcW w:w="127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B69BF" w:rsidRPr="0068216D" w:rsidRDefault="004B69BF" w:rsidP="00485109">
            <w:pPr>
              <w:tabs>
                <w:tab w:val="left" w:pos="0"/>
              </w:tabs>
              <w:overflowPunct w:val="0"/>
              <w:autoSpaceDE w:val="0"/>
              <w:autoSpaceDN w:val="0"/>
              <w:spacing w:line="340" w:lineRule="exact"/>
              <w:ind w:firstLine="33"/>
              <w:jc w:val="center"/>
              <w:rPr>
                <w:rFonts w:ascii="Times New Roman" w:eastAsia="標楷體" w:hAnsi="Times New Roman"/>
                <w:color w:val="000000" w:themeColor="text1"/>
                <w:sz w:val="25"/>
                <w:szCs w:val="25"/>
                <w:lang w:bidi="he-IL"/>
              </w:rPr>
            </w:pPr>
            <w:r w:rsidRPr="0068216D">
              <w:rPr>
                <w:rFonts w:ascii="Times New Roman" w:eastAsia="標楷體" w:hAnsi="Times New Roman"/>
                <w:color w:val="000000" w:themeColor="text1"/>
                <w:sz w:val="25"/>
                <w:szCs w:val="25"/>
                <w:lang w:bidi="he-IL"/>
              </w:rPr>
              <w:t>2.29</w:t>
            </w:r>
          </w:p>
        </w:tc>
        <w:tc>
          <w:tcPr>
            <w:tcW w:w="17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B69BF" w:rsidRPr="0068216D" w:rsidRDefault="004B69BF" w:rsidP="00485109">
            <w:pPr>
              <w:tabs>
                <w:tab w:val="left" w:pos="0"/>
              </w:tabs>
              <w:overflowPunct w:val="0"/>
              <w:autoSpaceDE w:val="0"/>
              <w:autoSpaceDN w:val="0"/>
              <w:spacing w:line="340" w:lineRule="exact"/>
              <w:jc w:val="center"/>
              <w:rPr>
                <w:rFonts w:ascii="Times New Roman" w:eastAsia="標楷體" w:hAnsi="Times New Roman"/>
                <w:color w:val="000000" w:themeColor="text1"/>
                <w:sz w:val="25"/>
                <w:szCs w:val="25"/>
                <w:lang w:bidi="he-IL"/>
              </w:rPr>
            </w:pPr>
            <w:r w:rsidRPr="0068216D">
              <w:rPr>
                <w:rFonts w:ascii="Times New Roman" w:eastAsia="標楷體" w:hAnsi="Times New Roman"/>
                <w:color w:val="000000" w:themeColor="text1"/>
                <w:sz w:val="25"/>
                <w:szCs w:val="25"/>
                <w:lang w:bidi="he-IL"/>
              </w:rPr>
              <w:t>－</w:t>
            </w:r>
          </w:p>
        </w:tc>
      </w:tr>
      <w:tr w:rsidR="0068216D" w:rsidRPr="0068216D" w:rsidTr="00485109">
        <w:trPr>
          <w:trHeight w:val="425"/>
        </w:trPr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B69BF" w:rsidRPr="0068216D" w:rsidRDefault="004B69BF" w:rsidP="00485109">
            <w:pPr>
              <w:tabs>
                <w:tab w:val="left" w:pos="0"/>
              </w:tabs>
              <w:overflowPunct w:val="0"/>
              <w:autoSpaceDE w:val="0"/>
              <w:autoSpaceDN w:val="0"/>
              <w:spacing w:line="340" w:lineRule="exact"/>
              <w:rPr>
                <w:rFonts w:ascii="Times New Roman" w:eastAsia="標楷體" w:hAnsi="Times New Roman"/>
                <w:color w:val="000000" w:themeColor="text1"/>
                <w:sz w:val="25"/>
                <w:szCs w:val="25"/>
                <w:lang w:bidi="he-IL"/>
              </w:rPr>
            </w:pPr>
            <w:r w:rsidRPr="0068216D">
              <w:rPr>
                <w:rFonts w:ascii="Times New Roman" w:eastAsia="標楷體" w:hAnsi="Times New Roman"/>
                <w:color w:val="000000" w:themeColor="text1"/>
                <w:sz w:val="25"/>
                <w:szCs w:val="25"/>
                <w:lang w:bidi="he-IL"/>
              </w:rPr>
              <w:t>平均每戶就業人</w:t>
            </w:r>
            <w:r w:rsidRPr="0068216D">
              <w:rPr>
                <w:rFonts w:ascii="標楷體" w:eastAsia="標楷體" w:hAnsi="標楷體"/>
                <w:color w:val="000000" w:themeColor="text1"/>
                <w:sz w:val="25"/>
                <w:szCs w:val="25"/>
                <w:lang w:bidi="he-IL"/>
              </w:rPr>
              <w:t>數(</w:t>
            </w:r>
            <w:r w:rsidRPr="0068216D">
              <w:rPr>
                <w:rFonts w:ascii="Times New Roman" w:eastAsia="標楷體" w:hAnsi="Times New Roman"/>
                <w:color w:val="000000" w:themeColor="text1"/>
                <w:sz w:val="25"/>
                <w:szCs w:val="25"/>
                <w:lang w:bidi="he-IL"/>
              </w:rPr>
              <w:t>人</w:t>
            </w:r>
            <w:r w:rsidRPr="0068216D">
              <w:rPr>
                <w:rFonts w:ascii="標楷體" w:eastAsia="標楷體" w:hAnsi="標楷體"/>
                <w:color w:val="000000" w:themeColor="text1"/>
                <w:sz w:val="25"/>
                <w:szCs w:val="25"/>
                <w:lang w:bidi="he-IL"/>
              </w:rPr>
              <w:t>)</w:t>
            </w:r>
          </w:p>
        </w:tc>
        <w:tc>
          <w:tcPr>
            <w:tcW w:w="11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B69BF" w:rsidRPr="0068216D" w:rsidRDefault="004B69BF" w:rsidP="00485109">
            <w:pPr>
              <w:tabs>
                <w:tab w:val="left" w:pos="0"/>
              </w:tabs>
              <w:overflowPunct w:val="0"/>
              <w:autoSpaceDE w:val="0"/>
              <w:autoSpaceDN w:val="0"/>
              <w:spacing w:line="340" w:lineRule="exact"/>
              <w:jc w:val="center"/>
              <w:rPr>
                <w:rFonts w:ascii="Times New Roman" w:eastAsia="標楷體" w:hAnsi="Times New Roman"/>
                <w:color w:val="000000" w:themeColor="text1"/>
                <w:sz w:val="25"/>
                <w:szCs w:val="25"/>
                <w:lang w:bidi="he-IL"/>
              </w:rPr>
            </w:pPr>
            <w:r w:rsidRPr="0068216D">
              <w:rPr>
                <w:rFonts w:ascii="Times New Roman" w:eastAsia="標楷體" w:hAnsi="Times New Roman"/>
                <w:color w:val="000000" w:themeColor="text1"/>
                <w:sz w:val="25"/>
                <w:szCs w:val="25"/>
                <w:lang w:bidi="he-IL"/>
              </w:rPr>
              <w:t>1.75</w:t>
            </w:r>
          </w:p>
        </w:tc>
        <w:tc>
          <w:tcPr>
            <w:tcW w:w="11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B69BF" w:rsidRPr="0068216D" w:rsidRDefault="004B69BF" w:rsidP="00485109">
            <w:pPr>
              <w:tabs>
                <w:tab w:val="left" w:pos="0"/>
              </w:tabs>
              <w:overflowPunct w:val="0"/>
              <w:autoSpaceDE w:val="0"/>
              <w:autoSpaceDN w:val="0"/>
              <w:spacing w:line="340" w:lineRule="exact"/>
              <w:ind w:firstLine="34"/>
              <w:jc w:val="center"/>
              <w:rPr>
                <w:rFonts w:ascii="Times New Roman" w:eastAsia="標楷體" w:hAnsi="Times New Roman"/>
                <w:color w:val="000000" w:themeColor="text1"/>
                <w:sz w:val="25"/>
                <w:szCs w:val="25"/>
                <w:lang w:bidi="he-IL"/>
              </w:rPr>
            </w:pPr>
            <w:r w:rsidRPr="0068216D">
              <w:rPr>
                <w:rFonts w:ascii="Times New Roman" w:eastAsia="標楷體" w:hAnsi="Times New Roman"/>
                <w:color w:val="000000" w:themeColor="text1"/>
                <w:sz w:val="25"/>
                <w:szCs w:val="25"/>
                <w:lang w:bidi="he-IL"/>
              </w:rPr>
              <w:t>0.91</w:t>
            </w:r>
          </w:p>
        </w:tc>
        <w:tc>
          <w:tcPr>
            <w:tcW w:w="127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B69BF" w:rsidRPr="0068216D" w:rsidRDefault="004B69BF" w:rsidP="00485109">
            <w:pPr>
              <w:tabs>
                <w:tab w:val="left" w:pos="0"/>
              </w:tabs>
              <w:overflowPunct w:val="0"/>
              <w:autoSpaceDE w:val="0"/>
              <w:autoSpaceDN w:val="0"/>
              <w:spacing w:line="340" w:lineRule="exact"/>
              <w:ind w:firstLine="33"/>
              <w:jc w:val="center"/>
              <w:rPr>
                <w:rFonts w:ascii="Times New Roman" w:eastAsia="標楷體" w:hAnsi="Times New Roman"/>
                <w:color w:val="000000" w:themeColor="text1"/>
                <w:sz w:val="25"/>
                <w:szCs w:val="25"/>
                <w:lang w:bidi="he-IL"/>
              </w:rPr>
            </w:pPr>
            <w:r w:rsidRPr="0068216D">
              <w:rPr>
                <w:rFonts w:ascii="Times New Roman" w:eastAsia="標楷體" w:hAnsi="Times New Roman"/>
                <w:color w:val="000000" w:themeColor="text1"/>
                <w:sz w:val="25"/>
                <w:szCs w:val="25"/>
                <w:lang w:bidi="he-IL"/>
              </w:rPr>
              <w:t>2.54</w:t>
            </w:r>
          </w:p>
        </w:tc>
        <w:tc>
          <w:tcPr>
            <w:tcW w:w="17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B69BF" w:rsidRPr="0068216D" w:rsidRDefault="004B69BF" w:rsidP="00485109">
            <w:pPr>
              <w:tabs>
                <w:tab w:val="left" w:pos="0"/>
              </w:tabs>
              <w:overflowPunct w:val="0"/>
              <w:autoSpaceDE w:val="0"/>
              <w:autoSpaceDN w:val="0"/>
              <w:spacing w:line="340" w:lineRule="exact"/>
              <w:jc w:val="center"/>
              <w:rPr>
                <w:rFonts w:ascii="Times New Roman" w:eastAsia="標楷體" w:hAnsi="Times New Roman"/>
                <w:color w:val="000000" w:themeColor="text1"/>
                <w:sz w:val="25"/>
                <w:szCs w:val="25"/>
                <w:lang w:bidi="he-IL"/>
              </w:rPr>
            </w:pPr>
            <w:r w:rsidRPr="0068216D">
              <w:rPr>
                <w:rFonts w:ascii="Times New Roman" w:eastAsia="標楷體" w:hAnsi="Times New Roman"/>
                <w:color w:val="000000" w:themeColor="text1"/>
                <w:sz w:val="25"/>
                <w:szCs w:val="25"/>
                <w:lang w:bidi="he-IL"/>
              </w:rPr>
              <w:t>2.79</w:t>
            </w:r>
          </w:p>
        </w:tc>
      </w:tr>
      <w:tr w:rsidR="0068216D" w:rsidRPr="0068216D" w:rsidTr="00485109">
        <w:trPr>
          <w:trHeight w:val="425"/>
        </w:trPr>
        <w:tc>
          <w:tcPr>
            <w:tcW w:w="3544" w:type="dxa"/>
            <w:tcBorders>
              <w:top w:val="dotted" w:sz="4" w:space="0" w:color="auto"/>
            </w:tcBorders>
            <w:vAlign w:val="center"/>
          </w:tcPr>
          <w:p w:rsidR="004B69BF" w:rsidRPr="0068216D" w:rsidRDefault="004B69BF" w:rsidP="00485109">
            <w:pPr>
              <w:tabs>
                <w:tab w:val="left" w:pos="0"/>
              </w:tabs>
              <w:overflowPunct w:val="0"/>
              <w:autoSpaceDE w:val="0"/>
              <w:autoSpaceDN w:val="0"/>
              <w:spacing w:line="340" w:lineRule="exact"/>
              <w:rPr>
                <w:rFonts w:ascii="Times New Roman" w:eastAsia="標楷體" w:hAnsi="Times New Roman"/>
                <w:color w:val="000000" w:themeColor="text1"/>
                <w:sz w:val="25"/>
                <w:szCs w:val="25"/>
                <w:lang w:bidi="he-IL"/>
              </w:rPr>
            </w:pPr>
            <w:r w:rsidRPr="0068216D">
              <w:rPr>
                <w:rFonts w:ascii="Times New Roman" w:eastAsia="標楷體" w:hAnsi="Times New Roman"/>
                <w:color w:val="000000" w:themeColor="text1"/>
                <w:sz w:val="25"/>
                <w:szCs w:val="25"/>
                <w:lang w:bidi="he-IL"/>
              </w:rPr>
              <w:t>平均每位就業者勞動所得</w:t>
            </w:r>
            <w:r w:rsidRPr="0068216D">
              <w:rPr>
                <w:rFonts w:ascii="標楷體" w:eastAsia="標楷體" w:hAnsi="標楷體"/>
                <w:color w:val="000000" w:themeColor="text1"/>
                <w:sz w:val="25"/>
                <w:szCs w:val="25"/>
                <w:lang w:bidi="he-IL"/>
              </w:rPr>
              <w:t>(元)</w:t>
            </w:r>
          </w:p>
        </w:tc>
        <w:tc>
          <w:tcPr>
            <w:tcW w:w="1188" w:type="dxa"/>
            <w:tcBorders>
              <w:top w:val="dotted" w:sz="4" w:space="0" w:color="auto"/>
            </w:tcBorders>
            <w:vAlign w:val="center"/>
          </w:tcPr>
          <w:p w:rsidR="004B69BF" w:rsidRPr="0068216D" w:rsidRDefault="004B69BF" w:rsidP="00485109">
            <w:pPr>
              <w:tabs>
                <w:tab w:val="left" w:pos="0"/>
              </w:tabs>
              <w:overflowPunct w:val="0"/>
              <w:autoSpaceDE w:val="0"/>
              <w:autoSpaceDN w:val="0"/>
              <w:spacing w:line="340" w:lineRule="exact"/>
              <w:jc w:val="center"/>
              <w:rPr>
                <w:rFonts w:ascii="Times New Roman" w:eastAsia="標楷體" w:hAnsi="Times New Roman"/>
                <w:color w:val="000000" w:themeColor="text1"/>
                <w:sz w:val="25"/>
                <w:szCs w:val="25"/>
                <w:lang w:bidi="he-IL"/>
              </w:rPr>
            </w:pPr>
            <w:r w:rsidRPr="0068216D">
              <w:rPr>
                <w:rFonts w:ascii="Times New Roman" w:eastAsia="標楷體" w:hAnsi="Times New Roman"/>
                <w:color w:val="000000" w:themeColor="text1"/>
                <w:sz w:val="25"/>
                <w:szCs w:val="25"/>
                <w:lang w:bidi="he-IL"/>
              </w:rPr>
              <w:t>414,135</w:t>
            </w:r>
          </w:p>
        </w:tc>
        <w:tc>
          <w:tcPr>
            <w:tcW w:w="1147" w:type="dxa"/>
            <w:tcBorders>
              <w:top w:val="dotted" w:sz="4" w:space="0" w:color="auto"/>
            </w:tcBorders>
            <w:vAlign w:val="center"/>
          </w:tcPr>
          <w:p w:rsidR="004B69BF" w:rsidRPr="0068216D" w:rsidRDefault="004B69BF" w:rsidP="00485109">
            <w:pPr>
              <w:tabs>
                <w:tab w:val="left" w:pos="0"/>
              </w:tabs>
              <w:overflowPunct w:val="0"/>
              <w:autoSpaceDE w:val="0"/>
              <w:autoSpaceDN w:val="0"/>
              <w:spacing w:line="340" w:lineRule="exact"/>
              <w:ind w:firstLine="34"/>
              <w:jc w:val="center"/>
              <w:rPr>
                <w:rFonts w:ascii="Times New Roman" w:eastAsia="標楷體" w:hAnsi="Times New Roman"/>
                <w:color w:val="000000" w:themeColor="text1"/>
                <w:sz w:val="25"/>
                <w:szCs w:val="25"/>
                <w:lang w:bidi="he-IL"/>
              </w:rPr>
            </w:pPr>
            <w:r w:rsidRPr="0068216D">
              <w:rPr>
                <w:rFonts w:ascii="Times New Roman" w:eastAsia="標楷體" w:hAnsi="Times New Roman"/>
                <w:color w:val="000000" w:themeColor="text1"/>
                <w:sz w:val="25"/>
                <w:szCs w:val="25"/>
                <w:lang w:bidi="he-IL"/>
              </w:rPr>
              <w:t>221,563</w:t>
            </w:r>
          </w:p>
        </w:tc>
        <w:tc>
          <w:tcPr>
            <w:tcW w:w="1274" w:type="dxa"/>
            <w:tcBorders>
              <w:top w:val="dotted" w:sz="4" w:space="0" w:color="auto"/>
            </w:tcBorders>
            <w:vAlign w:val="center"/>
          </w:tcPr>
          <w:p w:rsidR="004B69BF" w:rsidRPr="0068216D" w:rsidRDefault="004B69BF" w:rsidP="00485109">
            <w:pPr>
              <w:tabs>
                <w:tab w:val="left" w:pos="0"/>
              </w:tabs>
              <w:overflowPunct w:val="0"/>
              <w:autoSpaceDE w:val="0"/>
              <w:autoSpaceDN w:val="0"/>
              <w:spacing w:line="340" w:lineRule="exact"/>
              <w:ind w:firstLine="33"/>
              <w:jc w:val="center"/>
              <w:rPr>
                <w:rFonts w:ascii="Times New Roman" w:eastAsia="標楷體" w:hAnsi="Times New Roman"/>
                <w:color w:val="000000" w:themeColor="text1"/>
                <w:sz w:val="25"/>
                <w:szCs w:val="25"/>
                <w:lang w:bidi="he-IL"/>
              </w:rPr>
            </w:pPr>
            <w:r w:rsidRPr="0068216D">
              <w:rPr>
                <w:rFonts w:ascii="Times New Roman" w:eastAsia="標楷體" w:hAnsi="Times New Roman"/>
                <w:color w:val="000000" w:themeColor="text1"/>
                <w:sz w:val="25"/>
                <w:szCs w:val="25"/>
                <w:lang w:bidi="he-IL"/>
              </w:rPr>
              <w:t>564,528</w:t>
            </w:r>
          </w:p>
        </w:tc>
        <w:tc>
          <w:tcPr>
            <w:tcW w:w="1779" w:type="dxa"/>
            <w:tcBorders>
              <w:top w:val="dotted" w:sz="4" w:space="0" w:color="auto"/>
            </w:tcBorders>
            <w:vAlign w:val="center"/>
          </w:tcPr>
          <w:p w:rsidR="004B69BF" w:rsidRPr="0068216D" w:rsidRDefault="004B69BF" w:rsidP="00485109">
            <w:pPr>
              <w:tabs>
                <w:tab w:val="left" w:pos="0"/>
              </w:tabs>
              <w:overflowPunct w:val="0"/>
              <w:autoSpaceDE w:val="0"/>
              <w:autoSpaceDN w:val="0"/>
              <w:spacing w:line="340" w:lineRule="exact"/>
              <w:jc w:val="center"/>
              <w:rPr>
                <w:rFonts w:ascii="Times New Roman" w:eastAsia="標楷體" w:hAnsi="Times New Roman"/>
                <w:color w:val="000000" w:themeColor="text1"/>
                <w:sz w:val="25"/>
                <w:szCs w:val="25"/>
                <w:lang w:bidi="he-IL"/>
              </w:rPr>
            </w:pPr>
            <w:r w:rsidRPr="0068216D">
              <w:rPr>
                <w:rFonts w:ascii="Times New Roman" w:eastAsia="標楷體" w:hAnsi="Times New Roman"/>
                <w:color w:val="000000" w:themeColor="text1"/>
                <w:sz w:val="25"/>
                <w:szCs w:val="25"/>
                <w:lang w:bidi="he-IL"/>
              </w:rPr>
              <w:t>2.55</w:t>
            </w:r>
          </w:p>
        </w:tc>
      </w:tr>
      <w:tr w:rsidR="0068216D" w:rsidRPr="0068216D" w:rsidTr="00485109">
        <w:trPr>
          <w:trHeight w:val="425"/>
        </w:trPr>
        <w:tc>
          <w:tcPr>
            <w:tcW w:w="8932" w:type="dxa"/>
            <w:gridSpan w:val="5"/>
            <w:tcBorders>
              <w:bottom w:val="single" w:sz="4" w:space="0" w:color="auto"/>
            </w:tcBorders>
            <w:vAlign w:val="center"/>
          </w:tcPr>
          <w:p w:rsidR="004B69BF" w:rsidRPr="0068216D" w:rsidRDefault="004B69BF" w:rsidP="00485109">
            <w:pPr>
              <w:tabs>
                <w:tab w:val="left" w:pos="0"/>
              </w:tabs>
              <w:overflowPunct w:val="0"/>
              <w:autoSpaceDE w:val="0"/>
              <w:autoSpaceDN w:val="0"/>
              <w:spacing w:line="340" w:lineRule="exact"/>
              <w:rPr>
                <w:rFonts w:ascii="Times New Roman" w:eastAsia="標楷體" w:hAnsi="Times New Roman"/>
                <w:color w:val="000000" w:themeColor="text1"/>
                <w:sz w:val="25"/>
                <w:szCs w:val="25"/>
                <w:lang w:bidi="he-IL"/>
              </w:rPr>
            </w:pPr>
            <w:r w:rsidRPr="0068216D">
              <w:rPr>
                <w:rFonts w:ascii="Times New Roman" w:eastAsia="標楷體" w:hAnsi="Times New Roman"/>
                <w:color w:val="000000" w:themeColor="text1"/>
                <w:sz w:val="25"/>
                <w:szCs w:val="25"/>
                <w:lang w:bidi="he-IL"/>
              </w:rPr>
              <w:t>93</w:t>
            </w:r>
            <w:r w:rsidRPr="0068216D">
              <w:rPr>
                <w:rFonts w:ascii="Times New Roman" w:eastAsia="標楷體" w:hAnsi="Times New Roman"/>
                <w:color w:val="000000" w:themeColor="text1"/>
                <w:sz w:val="25"/>
                <w:szCs w:val="25"/>
                <w:lang w:bidi="he-IL"/>
              </w:rPr>
              <w:t>年</w:t>
            </w:r>
          </w:p>
        </w:tc>
      </w:tr>
      <w:tr w:rsidR="0068216D" w:rsidRPr="0068216D" w:rsidTr="00485109">
        <w:trPr>
          <w:trHeight w:val="425"/>
        </w:trPr>
        <w:tc>
          <w:tcPr>
            <w:tcW w:w="3544" w:type="dxa"/>
            <w:tcBorders>
              <w:bottom w:val="dotted" w:sz="4" w:space="0" w:color="auto"/>
            </w:tcBorders>
            <w:vAlign w:val="center"/>
          </w:tcPr>
          <w:p w:rsidR="004B69BF" w:rsidRPr="0068216D" w:rsidRDefault="004B69BF" w:rsidP="00485109">
            <w:pPr>
              <w:tabs>
                <w:tab w:val="left" w:pos="0"/>
              </w:tabs>
              <w:overflowPunct w:val="0"/>
              <w:autoSpaceDE w:val="0"/>
              <w:autoSpaceDN w:val="0"/>
              <w:spacing w:line="340" w:lineRule="exact"/>
              <w:rPr>
                <w:rFonts w:ascii="Times New Roman" w:eastAsia="標楷體" w:hAnsi="Times New Roman"/>
                <w:color w:val="000000" w:themeColor="text1"/>
                <w:sz w:val="25"/>
                <w:szCs w:val="25"/>
                <w:lang w:bidi="he-IL"/>
              </w:rPr>
            </w:pPr>
            <w:r w:rsidRPr="0068216D">
              <w:rPr>
                <w:rFonts w:ascii="Times New Roman" w:eastAsia="標楷體" w:hAnsi="Times New Roman"/>
                <w:color w:val="000000" w:themeColor="text1"/>
                <w:sz w:val="25"/>
                <w:szCs w:val="25"/>
                <w:lang w:bidi="he-IL"/>
              </w:rPr>
              <w:t>平均每戶人數</w:t>
            </w:r>
            <w:r w:rsidRPr="0068216D">
              <w:rPr>
                <w:rFonts w:ascii="標楷體" w:eastAsia="標楷體" w:hAnsi="標楷體"/>
                <w:color w:val="000000" w:themeColor="text1"/>
                <w:sz w:val="25"/>
                <w:szCs w:val="25"/>
                <w:lang w:bidi="he-IL"/>
              </w:rPr>
              <w:t>(人)</w:t>
            </w:r>
          </w:p>
        </w:tc>
        <w:tc>
          <w:tcPr>
            <w:tcW w:w="1188" w:type="dxa"/>
            <w:tcBorders>
              <w:bottom w:val="dotted" w:sz="4" w:space="0" w:color="auto"/>
            </w:tcBorders>
            <w:vAlign w:val="center"/>
          </w:tcPr>
          <w:p w:rsidR="004B69BF" w:rsidRPr="0068216D" w:rsidRDefault="004B69BF" w:rsidP="00485109">
            <w:pPr>
              <w:tabs>
                <w:tab w:val="left" w:pos="0"/>
              </w:tabs>
              <w:overflowPunct w:val="0"/>
              <w:autoSpaceDE w:val="0"/>
              <w:autoSpaceDN w:val="0"/>
              <w:spacing w:line="340" w:lineRule="exact"/>
              <w:jc w:val="center"/>
              <w:rPr>
                <w:rFonts w:ascii="Times New Roman" w:eastAsia="標楷體" w:hAnsi="Times New Roman"/>
                <w:color w:val="000000" w:themeColor="text1"/>
                <w:sz w:val="25"/>
                <w:szCs w:val="25"/>
                <w:lang w:bidi="he-IL"/>
              </w:rPr>
            </w:pPr>
            <w:r w:rsidRPr="0068216D">
              <w:rPr>
                <w:rFonts w:ascii="Times New Roman" w:eastAsia="標楷體" w:hAnsi="Times New Roman"/>
                <w:color w:val="000000" w:themeColor="text1"/>
                <w:sz w:val="25"/>
                <w:szCs w:val="25"/>
                <w:lang w:bidi="he-IL"/>
              </w:rPr>
              <w:t>3.50</w:t>
            </w:r>
          </w:p>
        </w:tc>
        <w:tc>
          <w:tcPr>
            <w:tcW w:w="1147" w:type="dxa"/>
            <w:tcBorders>
              <w:bottom w:val="dotted" w:sz="4" w:space="0" w:color="auto"/>
            </w:tcBorders>
            <w:vAlign w:val="center"/>
          </w:tcPr>
          <w:p w:rsidR="004B69BF" w:rsidRPr="0068216D" w:rsidRDefault="004B69BF" w:rsidP="00485109">
            <w:pPr>
              <w:tabs>
                <w:tab w:val="left" w:pos="0"/>
              </w:tabs>
              <w:overflowPunct w:val="0"/>
              <w:autoSpaceDE w:val="0"/>
              <w:autoSpaceDN w:val="0"/>
              <w:spacing w:line="340" w:lineRule="exact"/>
              <w:ind w:firstLine="34"/>
              <w:jc w:val="center"/>
              <w:rPr>
                <w:rFonts w:ascii="Times New Roman" w:eastAsia="標楷體" w:hAnsi="Times New Roman"/>
                <w:color w:val="000000" w:themeColor="text1"/>
                <w:sz w:val="25"/>
                <w:szCs w:val="25"/>
                <w:lang w:bidi="he-IL"/>
              </w:rPr>
            </w:pPr>
            <w:r w:rsidRPr="0068216D">
              <w:rPr>
                <w:rFonts w:ascii="Times New Roman" w:eastAsia="標楷體" w:hAnsi="Times New Roman"/>
                <w:color w:val="000000" w:themeColor="text1"/>
                <w:sz w:val="25"/>
                <w:szCs w:val="25"/>
                <w:lang w:bidi="he-IL"/>
              </w:rPr>
              <w:t>1.96</w:t>
            </w:r>
          </w:p>
        </w:tc>
        <w:tc>
          <w:tcPr>
            <w:tcW w:w="1274" w:type="dxa"/>
            <w:tcBorders>
              <w:bottom w:val="dotted" w:sz="4" w:space="0" w:color="auto"/>
            </w:tcBorders>
            <w:vAlign w:val="center"/>
          </w:tcPr>
          <w:p w:rsidR="004B69BF" w:rsidRPr="0068216D" w:rsidRDefault="004B69BF" w:rsidP="00485109">
            <w:pPr>
              <w:tabs>
                <w:tab w:val="left" w:pos="0"/>
              </w:tabs>
              <w:overflowPunct w:val="0"/>
              <w:autoSpaceDE w:val="0"/>
              <w:autoSpaceDN w:val="0"/>
              <w:spacing w:line="340" w:lineRule="exact"/>
              <w:ind w:firstLine="33"/>
              <w:jc w:val="center"/>
              <w:rPr>
                <w:rFonts w:ascii="Times New Roman" w:eastAsia="標楷體" w:hAnsi="Times New Roman"/>
                <w:color w:val="000000" w:themeColor="text1"/>
                <w:sz w:val="25"/>
                <w:szCs w:val="25"/>
                <w:lang w:bidi="he-IL"/>
              </w:rPr>
            </w:pPr>
            <w:r w:rsidRPr="0068216D">
              <w:rPr>
                <w:rFonts w:ascii="Times New Roman" w:eastAsia="標楷體" w:hAnsi="Times New Roman"/>
                <w:color w:val="000000" w:themeColor="text1"/>
                <w:sz w:val="25"/>
                <w:szCs w:val="25"/>
                <w:lang w:bidi="he-IL"/>
              </w:rPr>
              <w:t>4.43</w:t>
            </w:r>
          </w:p>
        </w:tc>
        <w:tc>
          <w:tcPr>
            <w:tcW w:w="1779" w:type="dxa"/>
            <w:tcBorders>
              <w:bottom w:val="dotted" w:sz="4" w:space="0" w:color="auto"/>
            </w:tcBorders>
            <w:vAlign w:val="center"/>
          </w:tcPr>
          <w:p w:rsidR="004B69BF" w:rsidRPr="0068216D" w:rsidRDefault="004B69BF" w:rsidP="00485109">
            <w:pPr>
              <w:tabs>
                <w:tab w:val="left" w:pos="0"/>
              </w:tabs>
              <w:overflowPunct w:val="0"/>
              <w:autoSpaceDE w:val="0"/>
              <w:autoSpaceDN w:val="0"/>
              <w:spacing w:line="340" w:lineRule="exact"/>
              <w:jc w:val="center"/>
              <w:rPr>
                <w:rFonts w:ascii="Times New Roman" w:eastAsia="標楷體" w:hAnsi="Times New Roman"/>
                <w:color w:val="000000" w:themeColor="text1"/>
                <w:sz w:val="25"/>
                <w:szCs w:val="25"/>
                <w:lang w:bidi="he-IL"/>
              </w:rPr>
            </w:pPr>
            <w:r w:rsidRPr="0068216D">
              <w:rPr>
                <w:rFonts w:ascii="Times New Roman" w:eastAsia="標楷體" w:hAnsi="Times New Roman"/>
                <w:color w:val="000000" w:themeColor="text1"/>
                <w:sz w:val="25"/>
                <w:szCs w:val="25"/>
                <w:lang w:bidi="he-IL"/>
              </w:rPr>
              <w:t>2.26</w:t>
            </w:r>
          </w:p>
        </w:tc>
      </w:tr>
      <w:tr w:rsidR="0068216D" w:rsidRPr="0068216D" w:rsidTr="00485109">
        <w:trPr>
          <w:trHeight w:val="425"/>
        </w:trPr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B69BF" w:rsidRPr="0068216D" w:rsidRDefault="004B69BF" w:rsidP="00485109">
            <w:pPr>
              <w:tabs>
                <w:tab w:val="left" w:pos="0"/>
              </w:tabs>
              <w:overflowPunct w:val="0"/>
              <w:autoSpaceDE w:val="0"/>
              <w:autoSpaceDN w:val="0"/>
              <w:spacing w:line="340" w:lineRule="exact"/>
              <w:rPr>
                <w:rFonts w:ascii="Times New Roman" w:eastAsia="標楷體" w:hAnsi="Times New Roman"/>
                <w:color w:val="000000" w:themeColor="text1"/>
                <w:sz w:val="25"/>
                <w:szCs w:val="25"/>
                <w:lang w:bidi="he-IL"/>
              </w:rPr>
            </w:pPr>
            <w:r w:rsidRPr="0068216D">
              <w:rPr>
                <w:rFonts w:ascii="Times New Roman" w:eastAsia="標楷體" w:hAnsi="Times New Roman"/>
                <w:color w:val="000000" w:themeColor="text1"/>
                <w:sz w:val="25"/>
                <w:szCs w:val="25"/>
                <w:lang w:bidi="he-IL"/>
              </w:rPr>
              <w:t>經濟戶長為</w:t>
            </w:r>
            <w:r w:rsidRPr="0068216D">
              <w:rPr>
                <w:rFonts w:ascii="Times New Roman" w:eastAsia="標楷體" w:hAnsi="Times New Roman"/>
                <w:color w:val="000000" w:themeColor="text1"/>
                <w:sz w:val="25"/>
                <w:szCs w:val="25"/>
                <w:lang w:bidi="he-IL"/>
              </w:rPr>
              <w:t>65</w:t>
            </w:r>
            <w:r w:rsidRPr="0068216D">
              <w:rPr>
                <w:rFonts w:ascii="Times New Roman" w:eastAsia="標楷體" w:hAnsi="Times New Roman"/>
                <w:color w:val="000000" w:themeColor="text1"/>
                <w:sz w:val="25"/>
                <w:szCs w:val="25"/>
                <w:lang w:bidi="he-IL"/>
              </w:rPr>
              <w:t>歲以上比率</w:t>
            </w:r>
            <w:r w:rsidRPr="0068216D">
              <w:rPr>
                <w:rFonts w:ascii="標楷體" w:eastAsia="標楷體" w:hAnsi="標楷體"/>
                <w:color w:val="000000" w:themeColor="text1"/>
                <w:sz w:val="25"/>
                <w:szCs w:val="25"/>
                <w:lang w:bidi="he-IL"/>
              </w:rPr>
              <w:t>(</w:t>
            </w:r>
            <w:r w:rsidRPr="0068216D">
              <w:rPr>
                <w:rFonts w:ascii="Times New Roman" w:eastAsia="標楷體" w:hAnsi="Times New Roman"/>
                <w:color w:val="000000" w:themeColor="text1"/>
                <w:sz w:val="25"/>
                <w:szCs w:val="25"/>
                <w:lang w:bidi="he-IL"/>
              </w:rPr>
              <w:t>%</w:t>
            </w:r>
            <w:r w:rsidRPr="0068216D">
              <w:rPr>
                <w:rFonts w:ascii="標楷體" w:eastAsia="標楷體" w:hAnsi="標楷體"/>
                <w:color w:val="000000" w:themeColor="text1"/>
                <w:sz w:val="25"/>
                <w:szCs w:val="25"/>
                <w:lang w:bidi="he-IL"/>
              </w:rPr>
              <w:t>)</w:t>
            </w:r>
          </w:p>
        </w:tc>
        <w:tc>
          <w:tcPr>
            <w:tcW w:w="11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B69BF" w:rsidRPr="0068216D" w:rsidRDefault="004B69BF" w:rsidP="00485109">
            <w:pPr>
              <w:tabs>
                <w:tab w:val="left" w:pos="0"/>
              </w:tabs>
              <w:overflowPunct w:val="0"/>
              <w:autoSpaceDE w:val="0"/>
              <w:autoSpaceDN w:val="0"/>
              <w:spacing w:line="340" w:lineRule="exact"/>
              <w:jc w:val="center"/>
              <w:rPr>
                <w:rFonts w:ascii="Times New Roman" w:eastAsia="標楷體" w:hAnsi="Times New Roman"/>
                <w:color w:val="000000" w:themeColor="text1"/>
                <w:sz w:val="25"/>
                <w:szCs w:val="25"/>
                <w:lang w:bidi="he-IL"/>
              </w:rPr>
            </w:pPr>
            <w:r w:rsidRPr="0068216D">
              <w:rPr>
                <w:rFonts w:ascii="Times New Roman" w:eastAsia="標楷體" w:hAnsi="Times New Roman"/>
                <w:color w:val="000000" w:themeColor="text1"/>
                <w:sz w:val="25"/>
                <w:szCs w:val="25"/>
                <w:lang w:bidi="he-IL"/>
              </w:rPr>
              <w:t>14.22</w:t>
            </w:r>
          </w:p>
        </w:tc>
        <w:tc>
          <w:tcPr>
            <w:tcW w:w="11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B69BF" w:rsidRPr="0068216D" w:rsidRDefault="004B69BF" w:rsidP="00485109">
            <w:pPr>
              <w:tabs>
                <w:tab w:val="left" w:pos="0"/>
              </w:tabs>
              <w:overflowPunct w:val="0"/>
              <w:autoSpaceDE w:val="0"/>
              <w:autoSpaceDN w:val="0"/>
              <w:spacing w:line="340" w:lineRule="exact"/>
              <w:ind w:firstLine="34"/>
              <w:jc w:val="center"/>
              <w:rPr>
                <w:rFonts w:ascii="Times New Roman" w:eastAsia="標楷體" w:hAnsi="Times New Roman"/>
                <w:color w:val="000000" w:themeColor="text1"/>
                <w:sz w:val="25"/>
                <w:szCs w:val="25"/>
                <w:lang w:bidi="he-IL"/>
              </w:rPr>
            </w:pPr>
            <w:r w:rsidRPr="0068216D">
              <w:rPr>
                <w:rFonts w:ascii="Times New Roman" w:eastAsia="標楷體" w:hAnsi="Times New Roman"/>
                <w:color w:val="000000" w:themeColor="text1"/>
                <w:sz w:val="25"/>
                <w:szCs w:val="25"/>
                <w:lang w:bidi="he-IL"/>
              </w:rPr>
              <w:t>45.66</w:t>
            </w:r>
          </w:p>
        </w:tc>
        <w:tc>
          <w:tcPr>
            <w:tcW w:w="127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B69BF" w:rsidRPr="0068216D" w:rsidRDefault="004B69BF" w:rsidP="00485109">
            <w:pPr>
              <w:tabs>
                <w:tab w:val="left" w:pos="0"/>
              </w:tabs>
              <w:overflowPunct w:val="0"/>
              <w:autoSpaceDE w:val="0"/>
              <w:autoSpaceDN w:val="0"/>
              <w:spacing w:line="340" w:lineRule="exact"/>
              <w:ind w:firstLine="33"/>
              <w:jc w:val="center"/>
              <w:rPr>
                <w:rFonts w:ascii="Times New Roman" w:eastAsia="標楷體" w:hAnsi="Times New Roman"/>
                <w:color w:val="000000" w:themeColor="text1"/>
                <w:sz w:val="25"/>
                <w:szCs w:val="25"/>
                <w:lang w:bidi="he-IL"/>
              </w:rPr>
            </w:pPr>
            <w:r w:rsidRPr="0068216D">
              <w:rPr>
                <w:rFonts w:ascii="Times New Roman" w:eastAsia="標楷體" w:hAnsi="Times New Roman"/>
                <w:color w:val="000000" w:themeColor="text1"/>
                <w:sz w:val="25"/>
                <w:szCs w:val="25"/>
                <w:lang w:bidi="he-IL"/>
              </w:rPr>
              <w:t>2.86</w:t>
            </w:r>
          </w:p>
        </w:tc>
        <w:tc>
          <w:tcPr>
            <w:tcW w:w="17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B69BF" w:rsidRPr="0068216D" w:rsidRDefault="004B69BF" w:rsidP="00485109">
            <w:pPr>
              <w:tabs>
                <w:tab w:val="left" w:pos="0"/>
              </w:tabs>
              <w:overflowPunct w:val="0"/>
              <w:autoSpaceDE w:val="0"/>
              <w:autoSpaceDN w:val="0"/>
              <w:spacing w:line="340" w:lineRule="exact"/>
              <w:jc w:val="center"/>
              <w:rPr>
                <w:rFonts w:ascii="Times New Roman" w:eastAsia="標楷體" w:hAnsi="Times New Roman"/>
                <w:color w:val="000000" w:themeColor="text1"/>
                <w:sz w:val="25"/>
                <w:szCs w:val="25"/>
                <w:lang w:bidi="he-IL"/>
              </w:rPr>
            </w:pPr>
            <w:r w:rsidRPr="0068216D">
              <w:rPr>
                <w:rFonts w:ascii="Times New Roman" w:eastAsia="標楷體" w:hAnsi="Times New Roman"/>
                <w:color w:val="000000" w:themeColor="text1"/>
                <w:sz w:val="25"/>
                <w:szCs w:val="25"/>
                <w:lang w:bidi="he-IL"/>
              </w:rPr>
              <w:t>－</w:t>
            </w:r>
          </w:p>
        </w:tc>
      </w:tr>
      <w:tr w:rsidR="0068216D" w:rsidRPr="0068216D" w:rsidTr="00485109">
        <w:trPr>
          <w:trHeight w:val="425"/>
        </w:trPr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B69BF" w:rsidRPr="0068216D" w:rsidRDefault="004B69BF" w:rsidP="00485109">
            <w:pPr>
              <w:tabs>
                <w:tab w:val="left" w:pos="0"/>
              </w:tabs>
              <w:overflowPunct w:val="0"/>
              <w:autoSpaceDE w:val="0"/>
              <w:autoSpaceDN w:val="0"/>
              <w:spacing w:line="340" w:lineRule="exact"/>
              <w:rPr>
                <w:rFonts w:ascii="Times New Roman" w:eastAsia="標楷體" w:hAnsi="Times New Roman"/>
                <w:color w:val="000000" w:themeColor="text1"/>
                <w:sz w:val="25"/>
                <w:szCs w:val="25"/>
                <w:lang w:bidi="he-IL"/>
              </w:rPr>
            </w:pPr>
            <w:r w:rsidRPr="0068216D">
              <w:rPr>
                <w:rFonts w:ascii="Times New Roman" w:eastAsia="標楷體" w:hAnsi="Times New Roman"/>
                <w:color w:val="000000" w:themeColor="text1"/>
                <w:sz w:val="25"/>
                <w:szCs w:val="25"/>
                <w:lang w:bidi="he-IL"/>
              </w:rPr>
              <w:t>平均每戶就業人數</w:t>
            </w:r>
            <w:r w:rsidRPr="0068216D">
              <w:rPr>
                <w:rFonts w:ascii="標楷體" w:eastAsia="標楷體" w:hAnsi="標楷體"/>
                <w:color w:val="000000" w:themeColor="text1"/>
                <w:sz w:val="25"/>
                <w:szCs w:val="25"/>
                <w:lang w:bidi="he-IL"/>
              </w:rPr>
              <w:t>(人)</w:t>
            </w:r>
          </w:p>
        </w:tc>
        <w:tc>
          <w:tcPr>
            <w:tcW w:w="11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B69BF" w:rsidRPr="0068216D" w:rsidRDefault="004B69BF" w:rsidP="00485109">
            <w:pPr>
              <w:tabs>
                <w:tab w:val="left" w:pos="0"/>
              </w:tabs>
              <w:overflowPunct w:val="0"/>
              <w:autoSpaceDE w:val="0"/>
              <w:autoSpaceDN w:val="0"/>
              <w:spacing w:line="340" w:lineRule="exact"/>
              <w:jc w:val="center"/>
              <w:rPr>
                <w:rFonts w:ascii="Times New Roman" w:eastAsia="標楷體" w:hAnsi="Times New Roman"/>
                <w:color w:val="000000" w:themeColor="text1"/>
                <w:sz w:val="25"/>
                <w:szCs w:val="25"/>
                <w:lang w:bidi="he-IL"/>
              </w:rPr>
            </w:pPr>
            <w:r w:rsidRPr="0068216D">
              <w:rPr>
                <w:rFonts w:ascii="Times New Roman" w:eastAsia="標楷體" w:hAnsi="Times New Roman"/>
                <w:color w:val="000000" w:themeColor="text1"/>
                <w:sz w:val="25"/>
                <w:szCs w:val="25"/>
                <w:lang w:bidi="he-IL"/>
              </w:rPr>
              <w:t>1.53</w:t>
            </w:r>
          </w:p>
        </w:tc>
        <w:tc>
          <w:tcPr>
            <w:tcW w:w="11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B69BF" w:rsidRPr="0068216D" w:rsidRDefault="004B69BF" w:rsidP="00485109">
            <w:pPr>
              <w:tabs>
                <w:tab w:val="left" w:pos="0"/>
              </w:tabs>
              <w:overflowPunct w:val="0"/>
              <w:autoSpaceDE w:val="0"/>
              <w:autoSpaceDN w:val="0"/>
              <w:spacing w:line="340" w:lineRule="exact"/>
              <w:ind w:firstLine="34"/>
              <w:jc w:val="center"/>
              <w:rPr>
                <w:rFonts w:ascii="Times New Roman" w:eastAsia="標楷體" w:hAnsi="Times New Roman"/>
                <w:color w:val="000000" w:themeColor="text1"/>
                <w:sz w:val="25"/>
                <w:szCs w:val="25"/>
                <w:lang w:bidi="he-IL"/>
              </w:rPr>
            </w:pPr>
            <w:r w:rsidRPr="0068216D">
              <w:rPr>
                <w:rFonts w:ascii="Times New Roman" w:eastAsia="標楷體" w:hAnsi="Times New Roman"/>
                <w:color w:val="000000" w:themeColor="text1"/>
                <w:sz w:val="25"/>
                <w:szCs w:val="25"/>
                <w:lang w:bidi="he-IL"/>
              </w:rPr>
              <w:t>0.60</w:t>
            </w:r>
          </w:p>
        </w:tc>
        <w:tc>
          <w:tcPr>
            <w:tcW w:w="127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B69BF" w:rsidRPr="0068216D" w:rsidRDefault="004B69BF" w:rsidP="00485109">
            <w:pPr>
              <w:tabs>
                <w:tab w:val="left" w:pos="0"/>
              </w:tabs>
              <w:overflowPunct w:val="0"/>
              <w:autoSpaceDE w:val="0"/>
              <w:autoSpaceDN w:val="0"/>
              <w:spacing w:line="340" w:lineRule="exact"/>
              <w:ind w:firstLine="33"/>
              <w:jc w:val="center"/>
              <w:rPr>
                <w:rFonts w:ascii="Times New Roman" w:eastAsia="標楷體" w:hAnsi="Times New Roman"/>
                <w:color w:val="000000" w:themeColor="text1"/>
                <w:sz w:val="25"/>
                <w:szCs w:val="25"/>
                <w:lang w:bidi="he-IL"/>
              </w:rPr>
            </w:pPr>
            <w:r w:rsidRPr="0068216D">
              <w:rPr>
                <w:rFonts w:ascii="Times New Roman" w:eastAsia="標楷體" w:hAnsi="Times New Roman"/>
                <w:color w:val="000000" w:themeColor="text1"/>
                <w:sz w:val="25"/>
                <w:szCs w:val="25"/>
                <w:lang w:bidi="he-IL"/>
              </w:rPr>
              <w:t>2.34</w:t>
            </w:r>
          </w:p>
        </w:tc>
        <w:tc>
          <w:tcPr>
            <w:tcW w:w="17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B69BF" w:rsidRPr="0068216D" w:rsidRDefault="004B69BF" w:rsidP="00485109">
            <w:pPr>
              <w:tabs>
                <w:tab w:val="left" w:pos="0"/>
              </w:tabs>
              <w:overflowPunct w:val="0"/>
              <w:autoSpaceDE w:val="0"/>
              <w:autoSpaceDN w:val="0"/>
              <w:spacing w:line="340" w:lineRule="exact"/>
              <w:jc w:val="center"/>
              <w:rPr>
                <w:rFonts w:ascii="Times New Roman" w:eastAsia="標楷體" w:hAnsi="Times New Roman"/>
                <w:color w:val="000000" w:themeColor="text1"/>
                <w:sz w:val="25"/>
                <w:szCs w:val="25"/>
                <w:lang w:bidi="he-IL"/>
              </w:rPr>
            </w:pPr>
            <w:r w:rsidRPr="0068216D">
              <w:rPr>
                <w:rFonts w:ascii="Times New Roman" w:eastAsia="標楷體" w:hAnsi="Times New Roman"/>
                <w:color w:val="000000" w:themeColor="text1"/>
                <w:sz w:val="25"/>
                <w:szCs w:val="25"/>
                <w:lang w:bidi="he-IL"/>
              </w:rPr>
              <w:t>3.90</w:t>
            </w:r>
          </w:p>
        </w:tc>
      </w:tr>
      <w:tr w:rsidR="0068216D" w:rsidRPr="0068216D" w:rsidTr="00485109">
        <w:trPr>
          <w:trHeight w:val="425"/>
        </w:trPr>
        <w:tc>
          <w:tcPr>
            <w:tcW w:w="3544" w:type="dxa"/>
            <w:tcBorders>
              <w:top w:val="dotted" w:sz="4" w:space="0" w:color="auto"/>
            </w:tcBorders>
            <w:vAlign w:val="center"/>
          </w:tcPr>
          <w:p w:rsidR="004B69BF" w:rsidRPr="0068216D" w:rsidRDefault="004B69BF" w:rsidP="00485109">
            <w:pPr>
              <w:tabs>
                <w:tab w:val="left" w:pos="0"/>
              </w:tabs>
              <w:overflowPunct w:val="0"/>
              <w:autoSpaceDE w:val="0"/>
              <w:autoSpaceDN w:val="0"/>
              <w:spacing w:line="340" w:lineRule="exact"/>
              <w:rPr>
                <w:rFonts w:ascii="Times New Roman" w:eastAsia="標楷體" w:hAnsi="Times New Roman"/>
                <w:color w:val="000000" w:themeColor="text1"/>
                <w:sz w:val="25"/>
                <w:szCs w:val="25"/>
                <w:lang w:bidi="he-IL"/>
              </w:rPr>
            </w:pPr>
            <w:r w:rsidRPr="0068216D">
              <w:rPr>
                <w:rFonts w:ascii="Times New Roman" w:eastAsia="標楷體" w:hAnsi="Times New Roman"/>
                <w:color w:val="000000" w:themeColor="text1"/>
                <w:sz w:val="25"/>
                <w:szCs w:val="25"/>
                <w:lang w:bidi="he-IL"/>
              </w:rPr>
              <w:t>平均每位就業者勞動所得</w:t>
            </w:r>
            <w:r w:rsidRPr="0068216D">
              <w:rPr>
                <w:rFonts w:ascii="標楷體" w:eastAsia="標楷體" w:hAnsi="標楷體"/>
                <w:color w:val="000000" w:themeColor="text1"/>
                <w:sz w:val="25"/>
                <w:szCs w:val="25"/>
                <w:lang w:bidi="he-IL"/>
              </w:rPr>
              <w:t>(元)</w:t>
            </w:r>
          </w:p>
        </w:tc>
        <w:tc>
          <w:tcPr>
            <w:tcW w:w="1188" w:type="dxa"/>
            <w:tcBorders>
              <w:top w:val="dotted" w:sz="4" w:space="0" w:color="auto"/>
            </w:tcBorders>
            <w:vAlign w:val="center"/>
          </w:tcPr>
          <w:p w:rsidR="004B69BF" w:rsidRPr="0068216D" w:rsidRDefault="004B69BF" w:rsidP="00485109">
            <w:pPr>
              <w:tabs>
                <w:tab w:val="left" w:pos="0"/>
              </w:tabs>
              <w:overflowPunct w:val="0"/>
              <w:autoSpaceDE w:val="0"/>
              <w:autoSpaceDN w:val="0"/>
              <w:spacing w:line="340" w:lineRule="exact"/>
              <w:jc w:val="center"/>
              <w:rPr>
                <w:rFonts w:ascii="Times New Roman" w:eastAsia="標楷體" w:hAnsi="Times New Roman"/>
                <w:color w:val="000000" w:themeColor="text1"/>
                <w:sz w:val="25"/>
                <w:szCs w:val="25"/>
                <w:lang w:bidi="he-IL"/>
              </w:rPr>
            </w:pPr>
            <w:r w:rsidRPr="0068216D">
              <w:rPr>
                <w:rFonts w:ascii="Times New Roman" w:eastAsia="標楷體" w:hAnsi="Times New Roman"/>
                <w:color w:val="000000" w:themeColor="text1"/>
                <w:sz w:val="25"/>
                <w:szCs w:val="25"/>
                <w:lang w:bidi="he-IL"/>
              </w:rPr>
              <w:t>517,152</w:t>
            </w:r>
          </w:p>
        </w:tc>
        <w:tc>
          <w:tcPr>
            <w:tcW w:w="1147" w:type="dxa"/>
            <w:tcBorders>
              <w:top w:val="dotted" w:sz="4" w:space="0" w:color="auto"/>
            </w:tcBorders>
            <w:vAlign w:val="center"/>
          </w:tcPr>
          <w:p w:rsidR="004B69BF" w:rsidRPr="0068216D" w:rsidRDefault="004B69BF" w:rsidP="00485109">
            <w:pPr>
              <w:tabs>
                <w:tab w:val="left" w:pos="0"/>
              </w:tabs>
              <w:overflowPunct w:val="0"/>
              <w:autoSpaceDE w:val="0"/>
              <w:autoSpaceDN w:val="0"/>
              <w:spacing w:line="340" w:lineRule="exact"/>
              <w:ind w:firstLine="34"/>
              <w:jc w:val="center"/>
              <w:rPr>
                <w:rFonts w:ascii="Times New Roman" w:eastAsia="標楷體" w:hAnsi="Times New Roman"/>
                <w:color w:val="000000" w:themeColor="text1"/>
                <w:sz w:val="25"/>
                <w:szCs w:val="25"/>
                <w:lang w:bidi="he-IL"/>
              </w:rPr>
            </w:pPr>
            <w:r w:rsidRPr="0068216D">
              <w:rPr>
                <w:rFonts w:ascii="Times New Roman" w:eastAsia="標楷體" w:hAnsi="Times New Roman"/>
                <w:color w:val="000000" w:themeColor="text1"/>
                <w:sz w:val="25"/>
                <w:szCs w:val="25"/>
                <w:lang w:bidi="he-IL"/>
              </w:rPr>
              <w:t>237,658</w:t>
            </w:r>
          </w:p>
        </w:tc>
        <w:tc>
          <w:tcPr>
            <w:tcW w:w="1274" w:type="dxa"/>
            <w:tcBorders>
              <w:top w:val="dotted" w:sz="4" w:space="0" w:color="auto"/>
            </w:tcBorders>
            <w:vAlign w:val="center"/>
          </w:tcPr>
          <w:p w:rsidR="004B69BF" w:rsidRPr="0068216D" w:rsidRDefault="004B69BF" w:rsidP="00485109">
            <w:pPr>
              <w:tabs>
                <w:tab w:val="left" w:pos="0"/>
              </w:tabs>
              <w:overflowPunct w:val="0"/>
              <w:autoSpaceDE w:val="0"/>
              <w:autoSpaceDN w:val="0"/>
              <w:spacing w:line="340" w:lineRule="exact"/>
              <w:ind w:firstLine="33"/>
              <w:jc w:val="center"/>
              <w:rPr>
                <w:rFonts w:ascii="Times New Roman" w:eastAsia="標楷體" w:hAnsi="Times New Roman"/>
                <w:color w:val="000000" w:themeColor="text1"/>
                <w:sz w:val="25"/>
                <w:szCs w:val="25"/>
                <w:lang w:bidi="he-IL"/>
              </w:rPr>
            </w:pPr>
            <w:r w:rsidRPr="0068216D">
              <w:rPr>
                <w:rFonts w:ascii="Times New Roman" w:eastAsia="標楷體" w:hAnsi="Times New Roman"/>
                <w:color w:val="000000" w:themeColor="text1"/>
                <w:sz w:val="25"/>
                <w:szCs w:val="25"/>
                <w:lang w:bidi="he-IL"/>
              </w:rPr>
              <w:t>728,150</w:t>
            </w:r>
          </w:p>
        </w:tc>
        <w:tc>
          <w:tcPr>
            <w:tcW w:w="1779" w:type="dxa"/>
            <w:tcBorders>
              <w:top w:val="dotted" w:sz="4" w:space="0" w:color="auto"/>
            </w:tcBorders>
            <w:vAlign w:val="center"/>
          </w:tcPr>
          <w:p w:rsidR="004B69BF" w:rsidRPr="0068216D" w:rsidRDefault="004B69BF" w:rsidP="00485109">
            <w:pPr>
              <w:tabs>
                <w:tab w:val="left" w:pos="0"/>
              </w:tabs>
              <w:overflowPunct w:val="0"/>
              <w:autoSpaceDE w:val="0"/>
              <w:autoSpaceDN w:val="0"/>
              <w:spacing w:line="340" w:lineRule="exact"/>
              <w:jc w:val="center"/>
              <w:rPr>
                <w:rFonts w:ascii="Times New Roman" w:eastAsia="標楷體" w:hAnsi="Times New Roman"/>
                <w:color w:val="000000" w:themeColor="text1"/>
                <w:sz w:val="25"/>
                <w:szCs w:val="25"/>
                <w:lang w:bidi="he-IL"/>
              </w:rPr>
            </w:pPr>
            <w:r w:rsidRPr="0068216D">
              <w:rPr>
                <w:rFonts w:ascii="Times New Roman" w:eastAsia="標楷體" w:hAnsi="Times New Roman"/>
                <w:color w:val="000000" w:themeColor="text1"/>
                <w:sz w:val="25"/>
                <w:szCs w:val="25"/>
                <w:lang w:bidi="he-IL"/>
              </w:rPr>
              <w:t>3.06</w:t>
            </w:r>
          </w:p>
        </w:tc>
      </w:tr>
      <w:tr w:rsidR="0068216D" w:rsidRPr="0068216D" w:rsidTr="00485109">
        <w:trPr>
          <w:trHeight w:val="425"/>
        </w:trPr>
        <w:tc>
          <w:tcPr>
            <w:tcW w:w="8932" w:type="dxa"/>
            <w:gridSpan w:val="5"/>
            <w:tcBorders>
              <w:bottom w:val="single" w:sz="4" w:space="0" w:color="auto"/>
            </w:tcBorders>
            <w:vAlign w:val="center"/>
          </w:tcPr>
          <w:p w:rsidR="004B69BF" w:rsidRPr="0068216D" w:rsidRDefault="004B69BF" w:rsidP="00485109">
            <w:pPr>
              <w:tabs>
                <w:tab w:val="left" w:pos="0"/>
              </w:tabs>
              <w:overflowPunct w:val="0"/>
              <w:autoSpaceDE w:val="0"/>
              <w:autoSpaceDN w:val="0"/>
              <w:spacing w:line="340" w:lineRule="exact"/>
              <w:rPr>
                <w:rFonts w:ascii="Times New Roman" w:eastAsia="標楷體" w:hAnsi="Times New Roman"/>
                <w:color w:val="000000" w:themeColor="text1"/>
                <w:sz w:val="25"/>
                <w:szCs w:val="25"/>
                <w:lang w:bidi="he-IL"/>
              </w:rPr>
            </w:pPr>
            <w:r w:rsidRPr="0068216D">
              <w:rPr>
                <w:rFonts w:ascii="Times New Roman" w:eastAsia="標楷體" w:hAnsi="Times New Roman"/>
                <w:color w:val="000000" w:themeColor="text1"/>
                <w:sz w:val="25"/>
                <w:szCs w:val="25"/>
                <w:lang w:bidi="he-IL"/>
              </w:rPr>
              <w:t>102</w:t>
            </w:r>
            <w:r w:rsidRPr="0068216D">
              <w:rPr>
                <w:rFonts w:ascii="Times New Roman" w:eastAsia="標楷體" w:hAnsi="Times New Roman"/>
                <w:color w:val="000000" w:themeColor="text1"/>
                <w:sz w:val="25"/>
                <w:szCs w:val="25"/>
                <w:lang w:bidi="he-IL"/>
              </w:rPr>
              <w:t>年</w:t>
            </w:r>
          </w:p>
        </w:tc>
      </w:tr>
      <w:tr w:rsidR="0068216D" w:rsidRPr="0068216D" w:rsidTr="00485109">
        <w:trPr>
          <w:trHeight w:val="425"/>
        </w:trPr>
        <w:tc>
          <w:tcPr>
            <w:tcW w:w="3544" w:type="dxa"/>
            <w:tcBorders>
              <w:bottom w:val="dotted" w:sz="4" w:space="0" w:color="auto"/>
            </w:tcBorders>
            <w:vAlign w:val="center"/>
          </w:tcPr>
          <w:p w:rsidR="004B69BF" w:rsidRPr="0068216D" w:rsidRDefault="004B69BF" w:rsidP="00485109">
            <w:pPr>
              <w:tabs>
                <w:tab w:val="left" w:pos="0"/>
              </w:tabs>
              <w:overflowPunct w:val="0"/>
              <w:autoSpaceDE w:val="0"/>
              <w:autoSpaceDN w:val="0"/>
              <w:spacing w:line="340" w:lineRule="exact"/>
              <w:rPr>
                <w:rFonts w:ascii="Times New Roman" w:eastAsia="標楷體" w:hAnsi="Times New Roman"/>
                <w:color w:val="000000" w:themeColor="text1"/>
                <w:sz w:val="25"/>
                <w:szCs w:val="25"/>
                <w:lang w:bidi="he-IL"/>
              </w:rPr>
            </w:pPr>
            <w:r w:rsidRPr="0068216D">
              <w:rPr>
                <w:rFonts w:ascii="Times New Roman" w:eastAsia="標楷體" w:hAnsi="Times New Roman"/>
                <w:color w:val="000000" w:themeColor="text1"/>
                <w:sz w:val="25"/>
                <w:szCs w:val="25"/>
                <w:lang w:bidi="he-IL"/>
              </w:rPr>
              <w:t>平均每戶人數</w:t>
            </w:r>
            <w:r w:rsidRPr="0068216D">
              <w:rPr>
                <w:rFonts w:ascii="標楷體" w:eastAsia="標楷體" w:hAnsi="標楷體"/>
                <w:color w:val="000000" w:themeColor="text1"/>
                <w:sz w:val="25"/>
                <w:szCs w:val="25"/>
                <w:lang w:bidi="he-IL"/>
              </w:rPr>
              <w:t>(人)</w:t>
            </w:r>
          </w:p>
        </w:tc>
        <w:tc>
          <w:tcPr>
            <w:tcW w:w="1188" w:type="dxa"/>
            <w:tcBorders>
              <w:bottom w:val="dotted" w:sz="4" w:space="0" w:color="auto"/>
            </w:tcBorders>
            <w:vAlign w:val="center"/>
          </w:tcPr>
          <w:p w:rsidR="004B69BF" w:rsidRPr="0068216D" w:rsidRDefault="004B69BF" w:rsidP="00485109">
            <w:pPr>
              <w:tabs>
                <w:tab w:val="left" w:pos="0"/>
              </w:tabs>
              <w:overflowPunct w:val="0"/>
              <w:autoSpaceDE w:val="0"/>
              <w:autoSpaceDN w:val="0"/>
              <w:spacing w:line="340" w:lineRule="exact"/>
              <w:jc w:val="center"/>
              <w:rPr>
                <w:rFonts w:ascii="Times New Roman" w:eastAsia="標楷體" w:hAnsi="Times New Roman"/>
                <w:color w:val="000000" w:themeColor="text1"/>
                <w:sz w:val="25"/>
                <w:szCs w:val="25"/>
                <w:lang w:bidi="he-IL"/>
              </w:rPr>
            </w:pPr>
            <w:r w:rsidRPr="0068216D">
              <w:rPr>
                <w:rFonts w:ascii="Times New Roman" w:eastAsia="標楷體" w:hAnsi="Times New Roman"/>
                <w:color w:val="000000" w:themeColor="text1"/>
                <w:sz w:val="25"/>
                <w:szCs w:val="25"/>
                <w:lang w:bidi="he-IL"/>
              </w:rPr>
              <w:t>3.21</w:t>
            </w:r>
          </w:p>
        </w:tc>
        <w:tc>
          <w:tcPr>
            <w:tcW w:w="1147" w:type="dxa"/>
            <w:tcBorders>
              <w:bottom w:val="dotted" w:sz="4" w:space="0" w:color="auto"/>
            </w:tcBorders>
            <w:vAlign w:val="center"/>
          </w:tcPr>
          <w:p w:rsidR="004B69BF" w:rsidRPr="0068216D" w:rsidRDefault="004B69BF" w:rsidP="00485109">
            <w:pPr>
              <w:tabs>
                <w:tab w:val="left" w:pos="0"/>
              </w:tabs>
              <w:overflowPunct w:val="0"/>
              <w:autoSpaceDE w:val="0"/>
              <w:autoSpaceDN w:val="0"/>
              <w:spacing w:line="340" w:lineRule="exact"/>
              <w:ind w:firstLine="34"/>
              <w:jc w:val="center"/>
              <w:rPr>
                <w:rFonts w:ascii="Times New Roman" w:eastAsia="標楷體" w:hAnsi="Times New Roman"/>
                <w:color w:val="000000" w:themeColor="text1"/>
                <w:sz w:val="25"/>
                <w:szCs w:val="25"/>
                <w:lang w:bidi="he-IL"/>
              </w:rPr>
            </w:pPr>
            <w:r w:rsidRPr="0068216D">
              <w:rPr>
                <w:rFonts w:ascii="Times New Roman" w:eastAsia="標楷體" w:hAnsi="Times New Roman"/>
                <w:color w:val="000000" w:themeColor="text1"/>
                <w:sz w:val="25"/>
                <w:szCs w:val="25"/>
                <w:lang w:bidi="he-IL"/>
              </w:rPr>
              <w:t>1.80</w:t>
            </w:r>
          </w:p>
        </w:tc>
        <w:tc>
          <w:tcPr>
            <w:tcW w:w="1274" w:type="dxa"/>
            <w:tcBorders>
              <w:bottom w:val="dotted" w:sz="4" w:space="0" w:color="auto"/>
            </w:tcBorders>
            <w:vAlign w:val="center"/>
          </w:tcPr>
          <w:p w:rsidR="004B69BF" w:rsidRPr="0068216D" w:rsidRDefault="004B69BF" w:rsidP="00485109">
            <w:pPr>
              <w:tabs>
                <w:tab w:val="left" w:pos="0"/>
              </w:tabs>
              <w:overflowPunct w:val="0"/>
              <w:autoSpaceDE w:val="0"/>
              <w:autoSpaceDN w:val="0"/>
              <w:spacing w:line="340" w:lineRule="exact"/>
              <w:ind w:firstLine="33"/>
              <w:jc w:val="center"/>
              <w:rPr>
                <w:rFonts w:ascii="Times New Roman" w:eastAsia="標楷體" w:hAnsi="Times New Roman"/>
                <w:color w:val="000000" w:themeColor="text1"/>
                <w:sz w:val="25"/>
                <w:szCs w:val="25"/>
                <w:lang w:bidi="he-IL"/>
              </w:rPr>
            </w:pPr>
            <w:r w:rsidRPr="0068216D">
              <w:rPr>
                <w:rFonts w:ascii="Times New Roman" w:eastAsia="標楷體" w:hAnsi="Times New Roman"/>
                <w:color w:val="000000" w:themeColor="text1"/>
                <w:sz w:val="25"/>
                <w:szCs w:val="25"/>
                <w:lang w:bidi="he-IL"/>
              </w:rPr>
              <w:t>4.19</w:t>
            </w:r>
          </w:p>
        </w:tc>
        <w:tc>
          <w:tcPr>
            <w:tcW w:w="1779" w:type="dxa"/>
            <w:tcBorders>
              <w:bottom w:val="dotted" w:sz="4" w:space="0" w:color="auto"/>
            </w:tcBorders>
            <w:vAlign w:val="center"/>
          </w:tcPr>
          <w:p w:rsidR="004B69BF" w:rsidRPr="0068216D" w:rsidRDefault="004B69BF" w:rsidP="00485109">
            <w:pPr>
              <w:tabs>
                <w:tab w:val="left" w:pos="0"/>
              </w:tabs>
              <w:overflowPunct w:val="0"/>
              <w:autoSpaceDE w:val="0"/>
              <w:autoSpaceDN w:val="0"/>
              <w:spacing w:line="340" w:lineRule="exact"/>
              <w:jc w:val="center"/>
              <w:rPr>
                <w:rFonts w:ascii="Times New Roman" w:eastAsia="標楷體" w:hAnsi="Times New Roman"/>
                <w:color w:val="000000" w:themeColor="text1"/>
                <w:sz w:val="25"/>
                <w:szCs w:val="25"/>
                <w:lang w:bidi="he-IL"/>
              </w:rPr>
            </w:pPr>
            <w:r w:rsidRPr="0068216D">
              <w:rPr>
                <w:rFonts w:ascii="Times New Roman" w:eastAsia="標楷體" w:hAnsi="Times New Roman"/>
                <w:color w:val="000000" w:themeColor="text1"/>
                <w:sz w:val="25"/>
                <w:szCs w:val="25"/>
                <w:lang w:bidi="he-IL"/>
              </w:rPr>
              <w:t>2.33</w:t>
            </w:r>
          </w:p>
        </w:tc>
      </w:tr>
      <w:tr w:rsidR="0068216D" w:rsidRPr="0068216D" w:rsidTr="00485109">
        <w:trPr>
          <w:trHeight w:val="425"/>
        </w:trPr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B69BF" w:rsidRPr="0068216D" w:rsidRDefault="004B69BF" w:rsidP="00485109">
            <w:pPr>
              <w:tabs>
                <w:tab w:val="left" w:pos="0"/>
              </w:tabs>
              <w:overflowPunct w:val="0"/>
              <w:autoSpaceDE w:val="0"/>
              <w:autoSpaceDN w:val="0"/>
              <w:spacing w:line="340" w:lineRule="exact"/>
              <w:rPr>
                <w:rFonts w:ascii="Times New Roman" w:eastAsia="標楷體" w:hAnsi="Times New Roman"/>
                <w:color w:val="000000" w:themeColor="text1"/>
                <w:sz w:val="25"/>
                <w:szCs w:val="25"/>
                <w:lang w:bidi="he-IL"/>
              </w:rPr>
            </w:pPr>
            <w:r w:rsidRPr="0068216D">
              <w:rPr>
                <w:rFonts w:ascii="Times New Roman" w:eastAsia="標楷體" w:hAnsi="Times New Roman"/>
                <w:color w:val="000000" w:themeColor="text1"/>
                <w:sz w:val="25"/>
                <w:szCs w:val="25"/>
                <w:lang w:bidi="he-IL"/>
              </w:rPr>
              <w:t>經濟戶長為</w:t>
            </w:r>
            <w:r w:rsidRPr="0068216D">
              <w:rPr>
                <w:rFonts w:ascii="Times New Roman" w:eastAsia="標楷體" w:hAnsi="Times New Roman"/>
                <w:color w:val="000000" w:themeColor="text1"/>
                <w:sz w:val="25"/>
                <w:szCs w:val="25"/>
                <w:lang w:bidi="he-IL"/>
              </w:rPr>
              <w:t>65</w:t>
            </w:r>
            <w:r w:rsidRPr="0068216D">
              <w:rPr>
                <w:rFonts w:ascii="Times New Roman" w:eastAsia="標楷體" w:hAnsi="Times New Roman"/>
                <w:color w:val="000000" w:themeColor="text1"/>
                <w:sz w:val="25"/>
                <w:szCs w:val="25"/>
                <w:lang w:bidi="he-IL"/>
              </w:rPr>
              <w:t>歲以上比率</w:t>
            </w:r>
            <w:r w:rsidRPr="0068216D">
              <w:rPr>
                <w:rFonts w:ascii="標楷體" w:eastAsia="標楷體" w:hAnsi="標楷體"/>
                <w:color w:val="000000" w:themeColor="text1"/>
                <w:sz w:val="25"/>
                <w:szCs w:val="25"/>
                <w:lang w:bidi="he-IL"/>
              </w:rPr>
              <w:t>(</w:t>
            </w:r>
            <w:r w:rsidRPr="0068216D">
              <w:rPr>
                <w:rFonts w:ascii="Times New Roman" w:eastAsia="標楷體" w:hAnsi="Times New Roman"/>
                <w:color w:val="000000" w:themeColor="text1"/>
                <w:sz w:val="25"/>
                <w:szCs w:val="25"/>
                <w:lang w:bidi="he-IL"/>
              </w:rPr>
              <w:t>%</w:t>
            </w:r>
            <w:r w:rsidRPr="0068216D">
              <w:rPr>
                <w:rFonts w:ascii="標楷體" w:eastAsia="標楷體" w:hAnsi="標楷體"/>
                <w:color w:val="000000" w:themeColor="text1"/>
                <w:sz w:val="25"/>
                <w:szCs w:val="25"/>
                <w:lang w:bidi="he-IL"/>
              </w:rPr>
              <w:t>)</w:t>
            </w:r>
          </w:p>
        </w:tc>
        <w:tc>
          <w:tcPr>
            <w:tcW w:w="11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B69BF" w:rsidRPr="0068216D" w:rsidRDefault="004B69BF" w:rsidP="00485109">
            <w:pPr>
              <w:tabs>
                <w:tab w:val="left" w:pos="0"/>
              </w:tabs>
              <w:overflowPunct w:val="0"/>
              <w:autoSpaceDE w:val="0"/>
              <w:autoSpaceDN w:val="0"/>
              <w:spacing w:line="340" w:lineRule="exact"/>
              <w:jc w:val="center"/>
              <w:rPr>
                <w:rFonts w:ascii="Times New Roman" w:eastAsia="標楷體" w:hAnsi="Times New Roman"/>
                <w:color w:val="000000" w:themeColor="text1"/>
                <w:sz w:val="25"/>
                <w:szCs w:val="25"/>
                <w:lang w:bidi="he-IL"/>
              </w:rPr>
            </w:pPr>
            <w:r w:rsidRPr="0068216D">
              <w:rPr>
                <w:rFonts w:ascii="Times New Roman" w:eastAsia="標楷體" w:hAnsi="Times New Roman"/>
                <w:color w:val="000000" w:themeColor="text1"/>
                <w:sz w:val="25"/>
                <w:szCs w:val="25"/>
                <w:lang w:bidi="he-IL"/>
              </w:rPr>
              <w:t>18.20</w:t>
            </w:r>
          </w:p>
        </w:tc>
        <w:tc>
          <w:tcPr>
            <w:tcW w:w="11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B69BF" w:rsidRPr="0068216D" w:rsidRDefault="004B69BF" w:rsidP="00485109">
            <w:pPr>
              <w:tabs>
                <w:tab w:val="left" w:pos="0"/>
              </w:tabs>
              <w:overflowPunct w:val="0"/>
              <w:autoSpaceDE w:val="0"/>
              <w:autoSpaceDN w:val="0"/>
              <w:spacing w:line="340" w:lineRule="exact"/>
              <w:ind w:firstLine="34"/>
              <w:jc w:val="center"/>
              <w:rPr>
                <w:rFonts w:ascii="Times New Roman" w:eastAsia="標楷體" w:hAnsi="Times New Roman"/>
                <w:color w:val="000000" w:themeColor="text1"/>
                <w:sz w:val="25"/>
                <w:szCs w:val="25"/>
                <w:lang w:bidi="he-IL"/>
              </w:rPr>
            </w:pPr>
            <w:r w:rsidRPr="0068216D">
              <w:rPr>
                <w:rFonts w:ascii="Times New Roman" w:eastAsia="標楷體" w:hAnsi="Times New Roman"/>
                <w:color w:val="000000" w:themeColor="text1"/>
                <w:sz w:val="25"/>
                <w:szCs w:val="25"/>
                <w:lang w:bidi="he-IL"/>
              </w:rPr>
              <w:t>49.42</w:t>
            </w:r>
          </w:p>
        </w:tc>
        <w:tc>
          <w:tcPr>
            <w:tcW w:w="127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B69BF" w:rsidRPr="0068216D" w:rsidRDefault="004B69BF" w:rsidP="00485109">
            <w:pPr>
              <w:tabs>
                <w:tab w:val="left" w:pos="0"/>
              </w:tabs>
              <w:overflowPunct w:val="0"/>
              <w:autoSpaceDE w:val="0"/>
              <w:autoSpaceDN w:val="0"/>
              <w:spacing w:line="340" w:lineRule="exact"/>
              <w:ind w:firstLine="33"/>
              <w:jc w:val="center"/>
              <w:rPr>
                <w:rFonts w:ascii="Times New Roman" w:eastAsia="標楷體" w:hAnsi="Times New Roman"/>
                <w:color w:val="000000" w:themeColor="text1"/>
                <w:sz w:val="25"/>
                <w:szCs w:val="25"/>
                <w:lang w:bidi="he-IL"/>
              </w:rPr>
            </w:pPr>
            <w:r w:rsidRPr="0068216D">
              <w:rPr>
                <w:rFonts w:ascii="Times New Roman" w:eastAsia="標楷體" w:hAnsi="Times New Roman"/>
                <w:color w:val="000000" w:themeColor="text1"/>
                <w:sz w:val="25"/>
                <w:szCs w:val="25"/>
                <w:lang w:bidi="he-IL"/>
              </w:rPr>
              <w:t>5.35</w:t>
            </w:r>
          </w:p>
        </w:tc>
        <w:tc>
          <w:tcPr>
            <w:tcW w:w="17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B69BF" w:rsidRPr="0068216D" w:rsidRDefault="004B69BF" w:rsidP="00485109">
            <w:pPr>
              <w:tabs>
                <w:tab w:val="left" w:pos="0"/>
              </w:tabs>
              <w:overflowPunct w:val="0"/>
              <w:autoSpaceDE w:val="0"/>
              <w:autoSpaceDN w:val="0"/>
              <w:spacing w:line="340" w:lineRule="exact"/>
              <w:jc w:val="center"/>
              <w:rPr>
                <w:rFonts w:ascii="Times New Roman" w:eastAsia="標楷體" w:hAnsi="Times New Roman"/>
                <w:color w:val="000000" w:themeColor="text1"/>
                <w:sz w:val="25"/>
                <w:szCs w:val="25"/>
                <w:lang w:bidi="he-IL"/>
              </w:rPr>
            </w:pPr>
            <w:r w:rsidRPr="0068216D">
              <w:rPr>
                <w:rFonts w:ascii="Times New Roman" w:eastAsia="標楷體" w:hAnsi="Times New Roman"/>
                <w:color w:val="000000" w:themeColor="text1"/>
                <w:sz w:val="25"/>
                <w:szCs w:val="25"/>
                <w:lang w:bidi="he-IL"/>
              </w:rPr>
              <w:t>－</w:t>
            </w:r>
          </w:p>
        </w:tc>
      </w:tr>
      <w:tr w:rsidR="0068216D" w:rsidRPr="0068216D" w:rsidTr="00485109">
        <w:trPr>
          <w:trHeight w:val="425"/>
        </w:trPr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B69BF" w:rsidRPr="0068216D" w:rsidRDefault="004B69BF" w:rsidP="00485109">
            <w:pPr>
              <w:tabs>
                <w:tab w:val="left" w:pos="0"/>
              </w:tabs>
              <w:overflowPunct w:val="0"/>
              <w:autoSpaceDE w:val="0"/>
              <w:autoSpaceDN w:val="0"/>
              <w:spacing w:line="340" w:lineRule="exact"/>
              <w:rPr>
                <w:rFonts w:ascii="Times New Roman" w:eastAsia="標楷體" w:hAnsi="Times New Roman"/>
                <w:color w:val="000000" w:themeColor="text1"/>
                <w:sz w:val="25"/>
                <w:szCs w:val="25"/>
                <w:lang w:bidi="he-IL"/>
              </w:rPr>
            </w:pPr>
            <w:r w:rsidRPr="0068216D">
              <w:rPr>
                <w:rFonts w:ascii="Times New Roman" w:eastAsia="標楷體" w:hAnsi="Times New Roman"/>
                <w:color w:val="000000" w:themeColor="text1"/>
                <w:sz w:val="25"/>
                <w:szCs w:val="25"/>
                <w:lang w:bidi="he-IL"/>
              </w:rPr>
              <w:t>平均每戶就業人數</w:t>
            </w:r>
            <w:r w:rsidRPr="0068216D">
              <w:rPr>
                <w:rFonts w:ascii="標楷體" w:eastAsia="標楷體" w:hAnsi="標楷體"/>
                <w:color w:val="000000" w:themeColor="text1"/>
                <w:sz w:val="25"/>
                <w:szCs w:val="25"/>
                <w:lang w:bidi="he-IL"/>
              </w:rPr>
              <w:t>(人)</w:t>
            </w:r>
          </w:p>
        </w:tc>
        <w:tc>
          <w:tcPr>
            <w:tcW w:w="11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B69BF" w:rsidRPr="0068216D" w:rsidRDefault="004B69BF" w:rsidP="00485109">
            <w:pPr>
              <w:tabs>
                <w:tab w:val="left" w:pos="0"/>
              </w:tabs>
              <w:overflowPunct w:val="0"/>
              <w:autoSpaceDE w:val="0"/>
              <w:autoSpaceDN w:val="0"/>
              <w:spacing w:line="340" w:lineRule="exact"/>
              <w:jc w:val="center"/>
              <w:rPr>
                <w:rFonts w:ascii="Times New Roman" w:eastAsia="標楷體" w:hAnsi="Times New Roman"/>
                <w:color w:val="000000" w:themeColor="text1"/>
                <w:sz w:val="25"/>
                <w:szCs w:val="25"/>
                <w:lang w:bidi="he-IL"/>
              </w:rPr>
            </w:pPr>
            <w:r w:rsidRPr="0068216D">
              <w:rPr>
                <w:rFonts w:ascii="Times New Roman" w:eastAsia="標楷體" w:hAnsi="Times New Roman"/>
                <w:color w:val="000000" w:themeColor="text1"/>
                <w:sz w:val="25"/>
                <w:szCs w:val="25"/>
                <w:lang w:bidi="he-IL"/>
              </w:rPr>
              <w:t>1.46</w:t>
            </w:r>
          </w:p>
        </w:tc>
        <w:tc>
          <w:tcPr>
            <w:tcW w:w="11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B69BF" w:rsidRPr="0068216D" w:rsidRDefault="004B69BF" w:rsidP="00485109">
            <w:pPr>
              <w:tabs>
                <w:tab w:val="left" w:pos="0"/>
              </w:tabs>
              <w:overflowPunct w:val="0"/>
              <w:autoSpaceDE w:val="0"/>
              <w:autoSpaceDN w:val="0"/>
              <w:spacing w:line="340" w:lineRule="exact"/>
              <w:ind w:firstLine="34"/>
              <w:jc w:val="center"/>
              <w:rPr>
                <w:rFonts w:ascii="Times New Roman" w:eastAsia="標楷體" w:hAnsi="Times New Roman"/>
                <w:color w:val="000000" w:themeColor="text1"/>
                <w:sz w:val="25"/>
                <w:szCs w:val="25"/>
                <w:lang w:bidi="he-IL"/>
              </w:rPr>
            </w:pPr>
            <w:r w:rsidRPr="0068216D">
              <w:rPr>
                <w:rFonts w:ascii="Times New Roman" w:eastAsia="標楷體" w:hAnsi="Times New Roman"/>
                <w:color w:val="000000" w:themeColor="text1"/>
                <w:sz w:val="25"/>
                <w:szCs w:val="25"/>
                <w:lang w:bidi="he-IL"/>
              </w:rPr>
              <w:t>0.51</w:t>
            </w:r>
          </w:p>
        </w:tc>
        <w:tc>
          <w:tcPr>
            <w:tcW w:w="127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B69BF" w:rsidRPr="0068216D" w:rsidRDefault="004B69BF" w:rsidP="00485109">
            <w:pPr>
              <w:tabs>
                <w:tab w:val="left" w:pos="0"/>
              </w:tabs>
              <w:overflowPunct w:val="0"/>
              <w:autoSpaceDE w:val="0"/>
              <w:autoSpaceDN w:val="0"/>
              <w:spacing w:line="340" w:lineRule="exact"/>
              <w:ind w:firstLine="33"/>
              <w:jc w:val="center"/>
              <w:rPr>
                <w:rFonts w:ascii="Times New Roman" w:eastAsia="標楷體" w:hAnsi="Times New Roman"/>
                <w:color w:val="000000" w:themeColor="text1"/>
                <w:sz w:val="25"/>
                <w:szCs w:val="25"/>
                <w:lang w:bidi="he-IL"/>
              </w:rPr>
            </w:pPr>
            <w:r w:rsidRPr="0068216D">
              <w:rPr>
                <w:rFonts w:ascii="Times New Roman" w:eastAsia="標楷體" w:hAnsi="Times New Roman"/>
                <w:color w:val="000000" w:themeColor="text1"/>
                <w:sz w:val="25"/>
                <w:szCs w:val="25"/>
                <w:lang w:bidi="he-IL"/>
              </w:rPr>
              <w:t>2.29</w:t>
            </w:r>
          </w:p>
        </w:tc>
        <w:tc>
          <w:tcPr>
            <w:tcW w:w="17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B69BF" w:rsidRPr="0068216D" w:rsidRDefault="004B69BF" w:rsidP="00485109">
            <w:pPr>
              <w:tabs>
                <w:tab w:val="left" w:pos="0"/>
              </w:tabs>
              <w:overflowPunct w:val="0"/>
              <w:autoSpaceDE w:val="0"/>
              <w:autoSpaceDN w:val="0"/>
              <w:spacing w:line="340" w:lineRule="exact"/>
              <w:jc w:val="center"/>
              <w:rPr>
                <w:rFonts w:ascii="Times New Roman" w:eastAsia="標楷體" w:hAnsi="Times New Roman"/>
                <w:color w:val="000000" w:themeColor="text1"/>
                <w:sz w:val="25"/>
                <w:szCs w:val="25"/>
                <w:lang w:bidi="he-IL"/>
              </w:rPr>
            </w:pPr>
            <w:r w:rsidRPr="0068216D">
              <w:rPr>
                <w:rFonts w:ascii="Times New Roman" w:eastAsia="標楷體" w:hAnsi="Times New Roman"/>
                <w:color w:val="000000" w:themeColor="text1"/>
                <w:sz w:val="25"/>
                <w:szCs w:val="25"/>
                <w:lang w:bidi="he-IL"/>
              </w:rPr>
              <w:t>4.49</w:t>
            </w:r>
          </w:p>
        </w:tc>
      </w:tr>
      <w:tr w:rsidR="0068216D" w:rsidRPr="0068216D" w:rsidTr="00485109">
        <w:trPr>
          <w:trHeight w:val="425"/>
        </w:trPr>
        <w:tc>
          <w:tcPr>
            <w:tcW w:w="3544" w:type="dxa"/>
            <w:tcBorders>
              <w:top w:val="dotted" w:sz="4" w:space="0" w:color="auto"/>
            </w:tcBorders>
            <w:vAlign w:val="center"/>
          </w:tcPr>
          <w:p w:rsidR="004B69BF" w:rsidRPr="0068216D" w:rsidRDefault="004B69BF" w:rsidP="00485109">
            <w:pPr>
              <w:tabs>
                <w:tab w:val="left" w:pos="0"/>
              </w:tabs>
              <w:overflowPunct w:val="0"/>
              <w:autoSpaceDE w:val="0"/>
              <w:autoSpaceDN w:val="0"/>
              <w:spacing w:line="340" w:lineRule="exact"/>
              <w:rPr>
                <w:rFonts w:ascii="Times New Roman" w:eastAsia="標楷體" w:hAnsi="Times New Roman"/>
                <w:color w:val="000000" w:themeColor="text1"/>
                <w:sz w:val="25"/>
                <w:szCs w:val="25"/>
                <w:lang w:bidi="he-IL"/>
              </w:rPr>
            </w:pPr>
            <w:r w:rsidRPr="0068216D">
              <w:rPr>
                <w:rFonts w:ascii="Times New Roman" w:eastAsia="標楷體" w:hAnsi="Times New Roman"/>
                <w:color w:val="000000" w:themeColor="text1"/>
                <w:sz w:val="25"/>
                <w:szCs w:val="25"/>
                <w:lang w:bidi="he-IL"/>
              </w:rPr>
              <w:t>平均每位就業者勞動所得</w:t>
            </w:r>
            <w:r w:rsidRPr="0068216D">
              <w:rPr>
                <w:rFonts w:ascii="標楷體" w:eastAsia="標楷體" w:hAnsi="標楷體"/>
                <w:color w:val="000000" w:themeColor="text1"/>
                <w:sz w:val="25"/>
                <w:szCs w:val="25"/>
                <w:lang w:bidi="he-IL"/>
              </w:rPr>
              <w:t>(元)</w:t>
            </w:r>
          </w:p>
        </w:tc>
        <w:tc>
          <w:tcPr>
            <w:tcW w:w="1188" w:type="dxa"/>
            <w:tcBorders>
              <w:top w:val="dotted" w:sz="4" w:space="0" w:color="auto"/>
            </w:tcBorders>
            <w:vAlign w:val="center"/>
          </w:tcPr>
          <w:p w:rsidR="004B69BF" w:rsidRPr="0068216D" w:rsidRDefault="004B69BF" w:rsidP="00485109">
            <w:pPr>
              <w:tabs>
                <w:tab w:val="left" w:pos="0"/>
              </w:tabs>
              <w:overflowPunct w:val="0"/>
              <w:autoSpaceDE w:val="0"/>
              <w:autoSpaceDN w:val="0"/>
              <w:spacing w:line="340" w:lineRule="exact"/>
              <w:jc w:val="center"/>
              <w:rPr>
                <w:rFonts w:ascii="Times New Roman" w:eastAsia="標楷體" w:hAnsi="Times New Roman"/>
                <w:color w:val="000000" w:themeColor="text1"/>
                <w:sz w:val="25"/>
                <w:szCs w:val="25"/>
                <w:lang w:bidi="he-IL"/>
              </w:rPr>
            </w:pPr>
            <w:r w:rsidRPr="0068216D">
              <w:rPr>
                <w:rFonts w:ascii="Times New Roman" w:eastAsia="標楷體" w:hAnsi="Times New Roman"/>
                <w:color w:val="000000" w:themeColor="text1"/>
                <w:sz w:val="25"/>
                <w:szCs w:val="25"/>
                <w:lang w:bidi="he-IL"/>
              </w:rPr>
              <w:t>551,834</w:t>
            </w:r>
          </w:p>
        </w:tc>
        <w:tc>
          <w:tcPr>
            <w:tcW w:w="1147" w:type="dxa"/>
            <w:tcBorders>
              <w:top w:val="dotted" w:sz="4" w:space="0" w:color="auto"/>
            </w:tcBorders>
            <w:vAlign w:val="center"/>
          </w:tcPr>
          <w:p w:rsidR="004B69BF" w:rsidRPr="0068216D" w:rsidRDefault="004B69BF" w:rsidP="00485109">
            <w:pPr>
              <w:tabs>
                <w:tab w:val="left" w:pos="0"/>
              </w:tabs>
              <w:overflowPunct w:val="0"/>
              <w:autoSpaceDE w:val="0"/>
              <w:autoSpaceDN w:val="0"/>
              <w:spacing w:line="340" w:lineRule="exact"/>
              <w:ind w:firstLine="34"/>
              <w:jc w:val="center"/>
              <w:rPr>
                <w:rFonts w:ascii="Times New Roman" w:eastAsia="標楷體" w:hAnsi="Times New Roman"/>
                <w:color w:val="000000" w:themeColor="text1"/>
                <w:sz w:val="25"/>
                <w:szCs w:val="25"/>
                <w:lang w:bidi="he-IL"/>
              </w:rPr>
            </w:pPr>
            <w:r w:rsidRPr="0068216D">
              <w:rPr>
                <w:rFonts w:ascii="Times New Roman" w:eastAsia="標楷體" w:hAnsi="Times New Roman"/>
                <w:color w:val="000000" w:themeColor="text1"/>
                <w:sz w:val="25"/>
                <w:szCs w:val="25"/>
                <w:lang w:bidi="he-IL"/>
              </w:rPr>
              <w:t>238,618</w:t>
            </w:r>
          </w:p>
        </w:tc>
        <w:tc>
          <w:tcPr>
            <w:tcW w:w="1274" w:type="dxa"/>
            <w:tcBorders>
              <w:top w:val="dotted" w:sz="4" w:space="0" w:color="auto"/>
            </w:tcBorders>
            <w:vAlign w:val="center"/>
          </w:tcPr>
          <w:p w:rsidR="004B69BF" w:rsidRPr="0068216D" w:rsidRDefault="004B69BF" w:rsidP="00485109">
            <w:pPr>
              <w:tabs>
                <w:tab w:val="left" w:pos="0"/>
              </w:tabs>
              <w:overflowPunct w:val="0"/>
              <w:autoSpaceDE w:val="0"/>
              <w:autoSpaceDN w:val="0"/>
              <w:spacing w:line="340" w:lineRule="exact"/>
              <w:ind w:firstLine="33"/>
              <w:jc w:val="center"/>
              <w:rPr>
                <w:rFonts w:ascii="Times New Roman" w:eastAsia="標楷體" w:hAnsi="Times New Roman"/>
                <w:color w:val="000000" w:themeColor="text1"/>
                <w:sz w:val="25"/>
                <w:szCs w:val="25"/>
                <w:lang w:bidi="he-IL"/>
              </w:rPr>
            </w:pPr>
            <w:r w:rsidRPr="0068216D">
              <w:rPr>
                <w:rFonts w:ascii="Times New Roman" w:eastAsia="標楷體" w:hAnsi="Times New Roman"/>
                <w:color w:val="000000" w:themeColor="text1"/>
                <w:sz w:val="25"/>
                <w:szCs w:val="25"/>
                <w:lang w:bidi="he-IL"/>
              </w:rPr>
              <w:t>784,525</w:t>
            </w:r>
          </w:p>
        </w:tc>
        <w:tc>
          <w:tcPr>
            <w:tcW w:w="1779" w:type="dxa"/>
            <w:tcBorders>
              <w:top w:val="dotted" w:sz="4" w:space="0" w:color="auto"/>
            </w:tcBorders>
            <w:vAlign w:val="center"/>
          </w:tcPr>
          <w:p w:rsidR="004B69BF" w:rsidRPr="0068216D" w:rsidRDefault="004B69BF" w:rsidP="00485109">
            <w:pPr>
              <w:tabs>
                <w:tab w:val="left" w:pos="0"/>
              </w:tabs>
              <w:overflowPunct w:val="0"/>
              <w:autoSpaceDE w:val="0"/>
              <w:autoSpaceDN w:val="0"/>
              <w:spacing w:line="340" w:lineRule="exact"/>
              <w:jc w:val="center"/>
              <w:rPr>
                <w:rFonts w:ascii="Times New Roman" w:eastAsia="標楷體" w:hAnsi="Times New Roman"/>
                <w:color w:val="000000" w:themeColor="text1"/>
                <w:sz w:val="25"/>
                <w:szCs w:val="25"/>
                <w:lang w:bidi="he-IL"/>
              </w:rPr>
            </w:pPr>
            <w:r w:rsidRPr="0068216D">
              <w:rPr>
                <w:rFonts w:ascii="Times New Roman" w:eastAsia="標楷體" w:hAnsi="Times New Roman"/>
                <w:color w:val="000000" w:themeColor="text1"/>
                <w:sz w:val="25"/>
                <w:szCs w:val="25"/>
                <w:lang w:bidi="he-IL"/>
              </w:rPr>
              <w:t>3.29</w:t>
            </w:r>
          </w:p>
        </w:tc>
      </w:tr>
    </w:tbl>
    <w:p w:rsidR="004B69BF" w:rsidRPr="0068216D" w:rsidRDefault="004B69BF" w:rsidP="0076099B">
      <w:pPr>
        <w:pStyle w:val="aa"/>
        <w:spacing w:before="24"/>
        <w:ind w:leftChars="295" w:left="1148" w:hanging="440"/>
        <w:rPr>
          <w:color w:val="000000" w:themeColor="text1"/>
        </w:rPr>
      </w:pPr>
      <w:proofErr w:type="gramStart"/>
      <w:r w:rsidRPr="0068216D">
        <w:rPr>
          <w:rFonts w:hint="eastAsia"/>
          <w:color w:val="000000" w:themeColor="text1"/>
        </w:rPr>
        <w:t>註</w:t>
      </w:r>
      <w:proofErr w:type="gramEnd"/>
      <w:r w:rsidRPr="0068216D">
        <w:rPr>
          <w:rFonts w:hint="eastAsia"/>
          <w:color w:val="000000" w:themeColor="text1"/>
        </w:rPr>
        <w:t>：勞動所得為受</w:t>
      </w:r>
      <w:proofErr w:type="gramStart"/>
      <w:r w:rsidRPr="0068216D">
        <w:rPr>
          <w:rFonts w:hint="eastAsia"/>
          <w:color w:val="000000" w:themeColor="text1"/>
        </w:rPr>
        <w:t>僱</w:t>
      </w:r>
      <w:proofErr w:type="gramEnd"/>
      <w:r w:rsidRPr="0068216D">
        <w:rPr>
          <w:rFonts w:hint="eastAsia"/>
          <w:color w:val="000000" w:themeColor="text1"/>
        </w:rPr>
        <w:t>人員報酬及產業主所得之加總。</w:t>
      </w:r>
    </w:p>
    <w:p w:rsidR="004B69BF" w:rsidRPr="0068216D" w:rsidRDefault="004B69BF" w:rsidP="004B69BF">
      <w:pPr>
        <w:pStyle w:val="ab"/>
        <w:ind w:left="1128" w:hanging="1080"/>
        <w:rPr>
          <w:color w:val="000000" w:themeColor="text1"/>
        </w:rPr>
      </w:pPr>
      <w:r w:rsidRPr="0068216D">
        <w:rPr>
          <w:rFonts w:hint="eastAsia"/>
          <w:color w:val="000000" w:themeColor="text1"/>
        </w:rPr>
        <w:t>資料來源：行政院主計總處，歷年家庭收支調查報告。</w:t>
      </w:r>
    </w:p>
    <w:p w:rsidR="004B69BF" w:rsidRPr="0068216D" w:rsidRDefault="004B69BF" w:rsidP="004B69BF">
      <w:pPr>
        <w:pStyle w:val="k1a"/>
        <w:spacing w:beforeLines="150" w:before="360" w:after="120"/>
        <w:ind w:left="288" w:hanging="288"/>
        <w:rPr>
          <w:color w:val="000000" w:themeColor="text1"/>
        </w:rPr>
      </w:pPr>
      <w:r w:rsidRPr="0068216D">
        <w:rPr>
          <w:rFonts w:hint="eastAsia"/>
          <w:color w:val="000000" w:themeColor="text1"/>
        </w:rPr>
        <w:t>四、民眾居住正義之彰顯</w:t>
      </w:r>
    </w:p>
    <w:p w:rsidR="004B69BF" w:rsidRPr="0068216D" w:rsidRDefault="00722D25" w:rsidP="004B69BF">
      <w:pPr>
        <w:pStyle w:val="k12"/>
        <w:ind w:left="240" w:firstLine="605"/>
        <w:rPr>
          <w:color w:val="000000" w:themeColor="text1"/>
        </w:rPr>
      </w:pPr>
      <w:r w:rsidRPr="0068216D">
        <w:rPr>
          <w:rFonts w:hint="eastAsia"/>
          <w:color w:val="000000" w:themeColor="text1"/>
        </w:rPr>
        <w:t>臺</w:t>
      </w:r>
      <w:r w:rsidR="004B69BF" w:rsidRPr="0068216D">
        <w:rPr>
          <w:rFonts w:hint="eastAsia"/>
          <w:color w:val="000000" w:themeColor="text1"/>
        </w:rPr>
        <w:t>北市及新北市的房價所得比為</w:t>
      </w:r>
      <w:r w:rsidR="004B69BF" w:rsidRPr="0068216D">
        <w:rPr>
          <w:rFonts w:hint="eastAsia"/>
          <w:color w:val="000000" w:themeColor="text1"/>
        </w:rPr>
        <w:t>14.3</w:t>
      </w:r>
      <w:r w:rsidR="004B69BF" w:rsidRPr="0068216D">
        <w:rPr>
          <w:rFonts w:hint="eastAsia"/>
          <w:color w:val="000000" w:themeColor="text1"/>
        </w:rPr>
        <w:t>倍及</w:t>
      </w:r>
      <w:r w:rsidR="004B69BF" w:rsidRPr="0068216D">
        <w:rPr>
          <w:rFonts w:hint="eastAsia"/>
          <w:color w:val="000000" w:themeColor="text1"/>
        </w:rPr>
        <w:t>12.8</w:t>
      </w:r>
      <w:r w:rsidR="004B69BF" w:rsidRPr="0068216D">
        <w:rPr>
          <w:rFonts w:hint="eastAsia"/>
          <w:color w:val="000000" w:themeColor="text1"/>
        </w:rPr>
        <w:t>倍，其中</w:t>
      </w:r>
      <w:r w:rsidRPr="0068216D">
        <w:rPr>
          <w:rFonts w:hint="eastAsia"/>
          <w:color w:val="000000" w:themeColor="text1"/>
        </w:rPr>
        <w:t>臺</w:t>
      </w:r>
      <w:r w:rsidR="004B69BF" w:rsidRPr="0068216D">
        <w:rPr>
          <w:rFonts w:hint="eastAsia"/>
          <w:color w:val="000000" w:themeColor="text1"/>
        </w:rPr>
        <w:t>北市的房價所得比甚至高居世界排名第</w:t>
      </w:r>
      <w:r w:rsidRPr="0068216D">
        <w:rPr>
          <w:rFonts w:hint="eastAsia"/>
          <w:color w:val="000000" w:themeColor="text1"/>
        </w:rPr>
        <w:t>2</w:t>
      </w:r>
      <w:r w:rsidRPr="0068216D">
        <w:rPr>
          <w:rFonts w:hint="eastAsia"/>
          <w:color w:val="000000" w:themeColor="text1"/>
        </w:rPr>
        <w:t>；</w:t>
      </w:r>
      <w:r w:rsidR="004B69BF" w:rsidRPr="0068216D">
        <w:rPr>
          <w:rFonts w:hint="eastAsia"/>
          <w:color w:val="000000" w:themeColor="text1"/>
        </w:rPr>
        <w:t>全國平均房價所得比為</w:t>
      </w:r>
      <w:r w:rsidR="004B69BF" w:rsidRPr="0068216D">
        <w:rPr>
          <w:rFonts w:hint="eastAsia"/>
          <w:color w:val="000000" w:themeColor="text1"/>
        </w:rPr>
        <w:t>8.34</w:t>
      </w:r>
      <w:r w:rsidR="004B69BF" w:rsidRPr="0068216D">
        <w:rPr>
          <w:rFonts w:hint="eastAsia"/>
          <w:color w:val="000000" w:themeColor="text1"/>
        </w:rPr>
        <w:t>倍，與國際普遍認為合理的</w:t>
      </w:r>
      <w:r w:rsidR="004B69BF" w:rsidRPr="0068216D">
        <w:rPr>
          <w:rFonts w:hint="eastAsia"/>
          <w:color w:val="000000" w:themeColor="text1"/>
        </w:rPr>
        <w:t>5</w:t>
      </w:r>
      <w:r w:rsidR="004B69BF" w:rsidRPr="0068216D">
        <w:rPr>
          <w:rFonts w:hint="eastAsia"/>
          <w:color w:val="000000" w:themeColor="text1"/>
        </w:rPr>
        <w:t>倍</w:t>
      </w:r>
      <w:r w:rsidR="0093077E" w:rsidRPr="0068216D">
        <w:rPr>
          <w:rFonts w:hint="eastAsia"/>
          <w:color w:val="000000" w:themeColor="text1"/>
        </w:rPr>
        <w:t>亦</w:t>
      </w:r>
      <w:r w:rsidR="004B69BF" w:rsidRPr="0068216D">
        <w:rPr>
          <w:rFonts w:hint="eastAsia"/>
          <w:color w:val="000000" w:themeColor="text1"/>
        </w:rPr>
        <w:t>有</w:t>
      </w:r>
      <w:r w:rsidRPr="0068216D">
        <w:rPr>
          <w:rFonts w:hint="eastAsia"/>
          <w:color w:val="000000" w:themeColor="text1"/>
        </w:rPr>
        <w:t>差距，顯見民眾購屋負擔相當沉重。</w:t>
      </w:r>
      <w:proofErr w:type="gramStart"/>
      <w:r w:rsidRPr="0068216D">
        <w:rPr>
          <w:rFonts w:hint="eastAsia"/>
          <w:color w:val="000000" w:themeColor="text1"/>
        </w:rPr>
        <w:t>此外，</w:t>
      </w:r>
      <w:proofErr w:type="gramEnd"/>
      <w:r w:rsidR="004B69BF" w:rsidRPr="0068216D">
        <w:rPr>
          <w:rFonts w:hint="eastAsia"/>
          <w:color w:val="000000" w:themeColor="text1"/>
        </w:rPr>
        <w:t>先進國家</w:t>
      </w:r>
      <w:r w:rsidR="00B84A1E" w:rsidRPr="0068216D">
        <w:rPr>
          <w:rFonts w:hint="eastAsia"/>
          <w:color w:val="000000" w:themeColor="text1"/>
        </w:rPr>
        <w:t>社會住宅比</w:t>
      </w:r>
      <w:r w:rsidRPr="0068216D">
        <w:rPr>
          <w:rFonts w:hint="eastAsia"/>
          <w:color w:val="000000" w:themeColor="text1"/>
        </w:rPr>
        <w:t>率</w:t>
      </w:r>
      <w:r w:rsidR="00B84A1E" w:rsidRPr="0068216D">
        <w:rPr>
          <w:rFonts w:hint="eastAsia"/>
          <w:color w:val="000000" w:themeColor="text1"/>
        </w:rPr>
        <w:t>約</w:t>
      </w:r>
      <w:r w:rsidR="004B69BF" w:rsidRPr="0068216D">
        <w:rPr>
          <w:rFonts w:hint="eastAsia"/>
          <w:color w:val="000000" w:themeColor="text1"/>
        </w:rPr>
        <w:t>在</w:t>
      </w:r>
      <w:r w:rsidRPr="0068216D">
        <w:rPr>
          <w:rFonts w:hint="eastAsia"/>
          <w:color w:val="000000" w:themeColor="text1"/>
        </w:rPr>
        <w:t>5%</w:t>
      </w:r>
      <w:r w:rsidRPr="0068216D">
        <w:rPr>
          <w:rFonts w:hint="eastAsia"/>
          <w:color w:val="000000" w:themeColor="text1"/>
        </w:rPr>
        <w:t>至</w:t>
      </w:r>
      <w:r w:rsidR="004B69BF" w:rsidRPr="0068216D">
        <w:rPr>
          <w:rFonts w:hint="eastAsia"/>
          <w:color w:val="000000" w:themeColor="text1"/>
        </w:rPr>
        <w:t>30%</w:t>
      </w:r>
      <w:r w:rsidR="004B69BF" w:rsidRPr="0068216D">
        <w:rPr>
          <w:rFonts w:hint="eastAsia"/>
          <w:color w:val="000000" w:themeColor="text1"/>
        </w:rPr>
        <w:t>間，</w:t>
      </w:r>
      <w:r w:rsidR="00B84A1E" w:rsidRPr="0068216D">
        <w:rPr>
          <w:rFonts w:hint="eastAsia"/>
          <w:color w:val="000000" w:themeColor="text1"/>
        </w:rPr>
        <w:t>我國僅</w:t>
      </w:r>
      <w:r w:rsidR="00B84A1E" w:rsidRPr="0068216D">
        <w:rPr>
          <w:rFonts w:hint="eastAsia"/>
          <w:color w:val="000000" w:themeColor="text1"/>
        </w:rPr>
        <w:t>0.08%</w:t>
      </w:r>
      <w:r w:rsidR="005952B4" w:rsidRPr="0068216D">
        <w:rPr>
          <w:rFonts w:hint="eastAsia"/>
          <w:color w:val="000000" w:themeColor="text1"/>
        </w:rPr>
        <w:t>，</w:t>
      </w:r>
      <w:r w:rsidR="004B69BF" w:rsidRPr="0068216D">
        <w:rPr>
          <w:rFonts w:hint="eastAsia"/>
          <w:color w:val="000000" w:themeColor="text1"/>
        </w:rPr>
        <w:t>明顯不足，對於無購屋能力之弱勢族群及青年人口，其居住需求</w:t>
      </w:r>
      <w:r w:rsidRPr="0068216D">
        <w:rPr>
          <w:rFonts w:hint="eastAsia"/>
          <w:color w:val="000000" w:themeColor="text1"/>
        </w:rPr>
        <w:t>尤</w:t>
      </w:r>
      <w:r w:rsidR="004B69BF" w:rsidRPr="0068216D">
        <w:rPr>
          <w:rFonts w:hint="eastAsia"/>
          <w:color w:val="000000" w:themeColor="text1"/>
        </w:rPr>
        <w:t>需積極關注。面對近年的高房價趨勢，如何改善</w:t>
      </w:r>
      <w:r w:rsidR="00CB7F26" w:rsidRPr="0068216D">
        <w:rPr>
          <w:rFonts w:hint="eastAsia"/>
          <w:color w:val="000000" w:themeColor="text1"/>
        </w:rPr>
        <w:t>房地</w:t>
      </w:r>
      <w:r w:rsidR="004B69BF" w:rsidRPr="0068216D">
        <w:rPr>
          <w:rFonts w:hint="eastAsia"/>
          <w:color w:val="000000" w:themeColor="text1"/>
        </w:rPr>
        <w:t>投機買賣及哄抬房價情形，</w:t>
      </w:r>
      <w:r w:rsidR="00F9030A" w:rsidRPr="0068216D">
        <w:rPr>
          <w:rFonts w:hint="eastAsia"/>
          <w:color w:val="000000" w:themeColor="text1"/>
        </w:rPr>
        <w:t>促進不動產稅制合理化</w:t>
      </w:r>
      <w:r w:rsidR="004B69BF" w:rsidRPr="0068216D">
        <w:rPr>
          <w:rFonts w:hint="eastAsia"/>
          <w:color w:val="000000" w:themeColor="text1"/>
        </w:rPr>
        <w:t>，解決城鄉發展失</w:t>
      </w:r>
      <w:r w:rsidR="004B69BF" w:rsidRPr="0068216D">
        <w:rPr>
          <w:rFonts w:hint="eastAsia"/>
          <w:color w:val="000000" w:themeColor="text1"/>
        </w:rPr>
        <w:lastRenderedPageBreak/>
        <w:t>衡，並保障弱勢民眾與青年族群居住需求，以實現居住正義，將是政府</w:t>
      </w:r>
      <w:r w:rsidR="00CB7F26" w:rsidRPr="0068216D">
        <w:rPr>
          <w:rFonts w:hint="eastAsia"/>
          <w:color w:val="000000" w:themeColor="text1"/>
        </w:rPr>
        <w:t>施政</w:t>
      </w:r>
      <w:r w:rsidR="004B69BF" w:rsidRPr="0068216D">
        <w:rPr>
          <w:rFonts w:hint="eastAsia"/>
          <w:color w:val="000000" w:themeColor="text1"/>
        </w:rPr>
        <w:t>的優先課題。</w:t>
      </w:r>
    </w:p>
    <w:p w:rsidR="004B69BF" w:rsidRPr="0068216D" w:rsidRDefault="004B69BF" w:rsidP="004B69BF">
      <w:pPr>
        <w:pStyle w:val="a7"/>
        <w:spacing w:before="240" w:after="240"/>
        <w:rPr>
          <w:color w:val="000000" w:themeColor="text1"/>
        </w:rPr>
      </w:pPr>
      <w:r w:rsidRPr="0068216D">
        <w:rPr>
          <w:rFonts w:hint="eastAsia"/>
          <w:color w:val="000000" w:themeColor="text1"/>
        </w:rPr>
        <w:t>表</w:t>
      </w:r>
      <w:r w:rsidRPr="0068216D">
        <w:rPr>
          <w:rFonts w:hint="eastAsia"/>
          <w:color w:val="000000" w:themeColor="text1"/>
        </w:rPr>
        <w:t>2.2.5</w:t>
      </w:r>
      <w:r w:rsidRPr="0068216D">
        <w:rPr>
          <w:rFonts w:hint="eastAsia"/>
          <w:color w:val="000000" w:themeColor="text1"/>
        </w:rPr>
        <w:t xml:space="preserve">　</w:t>
      </w:r>
      <w:r w:rsidRPr="0068216D">
        <w:rPr>
          <w:rFonts w:hint="eastAsia"/>
          <w:color w:val="000000" w:themeColor="text1"/>
        </w:rPr>
        <w:t>103</w:t>
      </w:r>
      <w:r w:rsidRPr="0068216D">
        <w:rPr>
          <w:rFonts w:hint="eastAsia"/>
          <w:color w:val="000000" w:themeColor="text1"/>
        </w:rPr>
        <w:t>年第</w:t>
      </w:r>
      <w:r w:rsidRPr="0068216D">
        <w:rPr>
          <w:rFonts w:hint="eastAsia"/>
          <w:color w:val="000000" w:themeColor="text1"/>
        </w:rPr>
        <w:t>2</w:t>
      </w:r>
      <w:r w:rsidRPr="0068216D">
        <w:rPr>
          <w:rFonts w:hint="eastAsia"/>
          <w:color w:val="000000" w:themeColor="text1"/>
        </w:rPr>
        <w:t>季房價負擔能力指標</w:t>
      </w:r>
    </w:p>
    <w:tbl>
      <w:tblPr>
        <w:tblW w:w="0" w:type="auto"/>
        <w:tblInd w:w="25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2"/>
        <w:gridCol w:w="1224"/>
        <w:gridCol w:w="1260"/>
        <w:gridCol w:w="1204"/>
        <w:gridCol w:w="1259"/>
        <w:gridCol w:w="1207"/>
        <w:gridCol w:w="1205"/>
      </w:tblGrid>
      <w:tr w:rsidR="0068216D" w:rsidRPr="0068216D" w:rsidTr="00485109">
        <w:trPr>
          <w:trHeight w:val="425"/>
          <w:tblHeader/>
        </w:trPr>
        <w:tc>
          <w:tcPr>
            <w:tcW w:w="1112" w:type="dxa"/>
            <w:vMerge w:val="restart"/>
            <w:shd w:val="clear" w:color="auto" w:fill="auto"/>
            <w:vAlign w:val="center"/>
          </w:tcPr>
          <w:p w:rsidR="004B69BF" w:rsidRPr="0068216D" w:rsidRDefault="004B69BF" w:rsidP="00485109">
            <w:pPr>
              <w:widowControl w:val="0"/>
              <w:adjustRightInd w:val="0"/>
              <w:spacing w:line="340" w:lineRule="exact"/>
              <w:jc w:val="center"/>
              <w:textAlignment w:val="baseline"/>
              <w:rPr>
                <w:rFonts w:ascii="Times New Roman" w:eastAsia="標楷體" w:hAnsi="Times New Roman"/>
                <w:b/>
                <w:color w:val="000000" w:themeColor="text1"/>
              </w:rPr>
            </w:pPr>
            <w:r w:rsidRPr="0068216D">
              <w:rPr>
                <w:rFonts w:ascii="Times New Roman" w:eastAsia="標楷體" w:hAnsi="Times New Roman" w:hint="eastAsia"/>
                <w:b/>
                <w:color w:val="000000" w:themeColor="text1"/>
              </w:rPr>
              <w:t>縣市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:rsidR="004B69BF" w:rsidRPr="0068216D" w:rsidRDefault="004B69BF" w:rsidP="00485109">
            <w:pPr>
              <w:widowControl w:val="0"/>
              <w:adjustRightInd w:val="0"/>
              <w:spacing w:line="340" w:lineRule="exact"/>
              <w:jc w:val="center"/>
              <w:textAlignment w:val="baseline"/>
              <w:rPr>
                <w:rFonts w:ascii="Times New Roman" w:eastAsia="標楷體" w:hAnsi="Times New Roman"/>
                <w:b/>
                <w:color w:val="000000" w:themeColor="text1"/>
              </w:rPr>
            </w:pPr>
            <w:r w:rsidRPr="0068216D">
              <w:rPr>
                <w:rFonts w:ascii="Times New Roman" w:eastAsia="標楷體" w:hAnsi="Times New Roman" w:hint="eastAsia"/>
                <w:b/>
                <w:color w:val="000000" w:themeColor="text1"/>
              </w:rPr>
              <w:t>貸款負擔率</w:t>
            </w:r>
            <w:r w:rsidRPr="0068216D">
              <w:rPr>
                <w:rFonts w:ascii="標楷體" w:eastAsia="標楷體" w:hAnsi="標楷體" w:hint="eastAsia"/>
                <w:b/>
                <w:color w:val="000000" w:themeColor="text1"/>
              </w:rPr>
              <w:t>(</w:t>
            </w:r>
            <w:r w:rsidRPr="0068216D">
              <w:rPr>
                <w:rFonts w:ascii="Times New Roman" w:eastAsia="標楷體" w:hAnsi="Times New Roman" w:hint="eastAsia"/>
                <w:b/>
                <w:color w:val="000000" w:themeColor="text1"/>
              </w:rPr>
              <w:t>%</w:t>
            </w:r>
            <w:r w:rsidRPr="0068216D">
              <w:rPr>
                <w:rFonts w:ascii="標楷體" w:eastAsia="標楷體" w:hAnsi="標楷體" w:hint="eastAsia"/>
                <w:b/>
                <w:color w:val="000000" w:themeColor="text1"/>
              </w:rPr>
              <w:t>)</w:t>
            </w:r>
          </w:p>
        </w:tc>
        <w:tc>
          <w:tcPr>
            <w:tcW w:w="2464" w:type="dxa"/>
            <w:gridSpan w:val="2"/>
            <w:shd w:val="clear" w:color="auto" w:fill="auto"/>
            <w:vAlign w:val="center"/>
          </w:tcPr>
          <w:p w:rsidR="004B69BF" w:rsidRPr="0068216D" w:rsidRDefault="004B69BF" w:rsidP="00485109">
            <w:pPr>
              <w:widowControl w:val="0"/>
              <w:adjustRightInd w:val="0"/>
              <w:spacing w:line="340" w:lineRule="exact"/>
              <w:jc w:val="center"/>
              <w:textAlignment w:val="baseline"/>
              <w:rPr>
                <w:rFonts w:ascii="Times New Roman" w:eastAsia="標楷體" w:hAnsi="Times New Roman"/>
                <w:b/>
                <w:color w:val="000000" w:themeColor="text1"/>
              </w:rPr>
            </w:pPr>
            <w:r w:rsidRPr="0068216D">
              <w:rPr>
                <w:rFonts w:ascii="Times New Roman" w:eastAsia="標楷體" w:hAnsi="Times New Roman" w:hint="eastAsia"/>
                <w:b/>
                <w:color w:val="000000" w:themeColor="text1"/>
              </w:rPr>
              <w:t>貸款負擔率</w:t>
            </w:r>
            <w:r w:rsidRPr="0068216D">
              <w:rPr>
                <w:rFonts w:ascii="標楷體" w:eastAsia="標楷體" w:hAnsi="標楷體" w:hint="eastAsia"/>
                <w:b/>
                <w:color w:val="000000" w:themeColor="text1"/>
              </w:rPr>
              <w:t>(</w:t>
            </w:r>
            <w:r w:rsidRPr="0068216D">
              <w:rPr>
                <w:rFonts w:ascii="Times New Roman" w:eastAsia="標楷體" w:hAnsi="Times New Roman" w:hint="eastAsia"/>
                <w:b/>
                <w:color w:val="000000" w:themeColor="text1"/>
              </w:rPr>
              <w:t>百分點</w:t>
            </w:r>
            <w:r w:rsidRPr="0068216D">
              <w:rPr>
                <w:rFonts w:ascii="標楷體" w:eastAsia="標楷體" w:hAnsi="標楷體" w:hint="eastAsia"/>
                <w:b/>
                <w:color w:val="000000" w:themeColor="text1"/>
              </w:rPr>
              <w:t>)</w:t>
            </w:r>
          </w:p>
        </w:tc>
        <w:tc>
          <w:tcPr>
            <w:tcW w:w="1259" w:type="dxa"/>
            <w:vMerge w:val="restart"/>
            <w:shd w:val="clear" w:color="auto" w:fill="auto"/>
            <w:vAlign w:val="center"/>
          </w:tcPr>
          <w:p w:rsidR="004B69BF" w:rsidRPr="0068216D" w:rsidRDefault="004B69BF" w:rsidP="00485109">
            <w:pPr>
              <w:widowControl w:val="0"/>
              <w:adjustRightInd w:val="0"/>
              <w:spacing w:line="340" w:lineRule="exact"/>
              <w:jc w:val="center"/>
              <w:textAlignment w:val="baseline"/>
              <w:rPr>
                <w:rFonts w:ascii="Times New Roman" w:eastAsia="標楷體" w:hAnsi="Times New Roman"/>
                <w:b/>
                <w:color w:val="000000" w:themeColor="text1"/>
              </w:rPr>
            </w:pPr>
            <w:r w:rsidRPr="0068216D">
              <w:rPr>
                <w:rFonts w:ascii="Times New Roman" w:eastAsia="標楷體" w:hAnsi="Times New Roman" w:hint="eastAsia"/>
                <w:b/>
                <w:color w:val="000000" w:themeColor="text1"/>
              </w:rPr>
              <w:t>房價所得</w:t>
            </w:r>
            <w:r w:rsidRPr="0068216D">
              <w:rPr>
                <w:rFonts w:ascii="標楷體" w:eastAsia="標楷體" w:hAnsi="標楷體" w:hint="eastAsia"/>
                <w:b/>
                <w:color w:val="000000" w:themeColor="text1"/>
              </w:rPr>
              <w:t>比(倍數)</w:t>
            </w:r>
          </w:p>
        </w:tc>
        <w:tc>
          <w:tcPr>
            <w:tcW w:w="2412" w:type="dxa"/>
            <w:gridSpan w:val="2"/>
            <w:shd w:val="clear" w:color="auto" w:fill="auto"/>
            <w:vAlign w:val="center"/>
          </w:tcPr>
          <w:p w:rsidR="004B69BF" w:rsidRPr="0068216D" w:rsidRDefault="004B69BF" w:rsidP="00485109">
            <w:pPr>
              <w:widowControl w:val="0"/>
              <w:adjustRightInd w:val="0"/>
              <w:spacing w:line="340" w:lineRule="exact"/>
              <w:jc w:val="center"/>
              <w:textAlignment w:val="baseline"/>
              <w:rPr>
                <w:rFonts w:ascii="Times New Roman" w:eastAsia="標楷體" w:hAnsi="Times New Roman"/>
                <w:b/>
                <w:color w:val="000000" w:themeColor="text1"/>
              </w:rPr>
            </w:pPr>
            <w:r w:rsidRPr="0068216D">
              <w:rPr>
                <w:rFonts w:ascii="Times New Roman" w:eastAsia="標楷體" w:hAnsi="Times New Roman" w:hint="eastAsia"/>
                <w:b/>
                <w:color w:val="000000" w:themeColor="text1"/>
              </w:rPr>
              <w:t>房價所得比</w:t>
            </w:r>
          </w:p>
        </w:tc>
      </w:tr>
      <w:tr w:rsidR="0068216D" w:rsidRPr="0068216D" w:rsidTr="00485109">
        <w:trPr>
          <w:trHeight w:val="425"/>
          <w:tblHeader/>
        </w:trPr>
        <w:tc>
          <w:tcPr>
            <w:tcW w:w="111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69BF" w:rsidRPr="0068216D" w:rsidRDefault="004B69BF" w:rsidP="00485109">
            <w:pPr>
              <w:widowControl w:val="0"/>
              <w:adjustRightInd w:val="0"/>
              <w:spacing w:line="340" w:lineRule="exact"/>
              <w:jc w:val="center"/>
              <w:textAlignment w:val="baseline"/>
              <w:rPr>
                <w:rFonts w:ascii="Times New Roman" w:eastAsia="標楷體" w:hAnsi="Times New Roman"/>
                <w:b/>
                <w:color w:val="000000" w:themeColor="text1"/>
              </w:rPr>
            </w:pPr>
          </w:p>
        </w:tc>
        <w:tc>
          <w:tcPr>
            <w:tcW w:w="122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69BF" w:rsidRPr="0068216D" w:rsidRDefault="004B69BF" w:rsidP="00485109">
            <w:pPr>
              <w:widowControl w:val="0"/>
              <w:adjustRightInd w:val="0"/>
              <w:spacing w:line="340" w:lineRule="exact"/>
              <w:jc w:val="center"/>
              <w:textAlignment w:val="baseline"/>
              <w:rPr>
                <w:rFonts w:ascii="Times New Roman" w:eastAsia="標楷體" w:hAnsi="Times New Roman"/>
                <w:b/>
                <w:color w:val="000000" w:themeColor="text1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69BF" w:rsidRPr="0068216D" w:rsidRDefault="004B69BF" w:rsidP="00485109">
            <w:pPr>
              <w:widowControl w:val="0"/>
              <w:adjustRightInd w:val="0"/>
              <w:spacing w:line="340" w:lineRule="exact"/>
              <w:jc w:val="center"/>
              <w:textAlignment w:val="baseline"/>
              <w:rPr>
                <w:rFonts w:ascii="Times New Roman" w:eastAsia="標楷體" w:hAnsi="Times New Roman"/>
                <w:b/>
                <w:color w:val="000000" w:themeColor="text1"/>
              </w:rPr>
            </w:pPr>
            <w:r w:rsidRPr="0068216D">
              <w:rPr>
                <w:rFonts w:ascii="Times New Roman" w:eastAsia="標楷體" w:hAnsi="Times New Roman" w:hint="eastAsia"/>
                <w:b/>
                <w:color w:val="000000" w:themeColor="text1"/>
              </w:rPr>
              <w:t>季變動值</w:t>
            </w:r>
          </w:p>
        </w:tc>
        <w:tc>
          <w:tcPr>
            <w:tcW w:w="12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69BF" w:rsidRPr="0068216D" w:rsidRDefault="004B69BF" w:rsidP="00485109">
            <w:pPr>
              <w:widowControl w:val="0"/>
              <w:adjustRightInd w:val="0"/>
              <w:spacing w:line="340" w:lineRule="exact"/>
              <w:jc w:val="center"/>
              <w:textAlignment w:val="baseline"/>
              <w:rPr>
                <w:rFonts w:ascii="Times New Roman" w:eastAsia="標楷體" w:hAnsi="Times New Roman"/>
                <w:b/>
                <w:color w:val="000000" w:themeColor="text1"/>
              </w:rPr>
            </w:pPr>
            <w:r w:rsidRPr="0068216D">
              <w:rPr>
                <w:rFonts w:ascii="Times New Roman" w:eastAsia="標楷體" w:hAnsi="Times New Roman" w:hint="eastAsia"/>
                <w:b/>
                <w:color w:val="000000" w:themeColor="text1"/>
              </w:rPr>
              <w:t>年變動值</w:t>
            </w:r>
          </w:p>
        </w:tc>
        <w:tc>
          <w:tcPr>
            <w:tcW w:w="125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69BF" w:rsidRPr="0068216D" w:rsidRDefault="004B69BF" w:rsidP="00485109">
            <w:pPr>
              <w:widowControl w:val="0"/>
              <w:adjustRightInd w:val="0"/>
              <w:spacing w:line="340" w:lineRule="exact"/>
              <w:jc w:val="center"/>
              <w:textAlignment w:val="baseline"/>
              <w:rPr>
                <w:rFonts w:ascii="Times New Roman" w:eastAsia="標楷體" w:hAnsi="Times New Roman"/>
                <w:b/>
                <w:color w:val="000000" w:themeColor="text1"/>
              </w:rPr>
            </w:pPr>
          </w:p>
        </w:tc>
        <w:tc>
          <w:tcPr>
            <w:tcW w:w="12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69BF" w:rsidRPr="0068216D" w:rsidRDefault="004B69BF" w:rsidP="00485109">
            <w:pPr>
              <w:widowControl w:val="0"/>
              <w:adjustRightInd w:val="0"/>
              <w:spacing w:line="340" w:lineRule="exact"/>
              <w:jc w:val="center"/>
              <w:textAlignment w:val="baseline"/>
              <w:rPr>
                <w:rFonts w:ascii="Times New Roman" w:eastAsia="標楷體" w:hAnsi="Times New Roman"/>
                <w:b/>
                <w:color w:val="000000" w:themeColor="text1"/>
              </w:rPr>
            </w:pPr>
            <w:r w:rsidRPr="0068216D">
              <w:rPr>
                <w:rFonts w:ascii="Times New Roman" w:eastAsia="標楷體" w:hAnsi="Times New Roman" w:hint="eastAsia"/>
                <w:b/>
                <w:color w:val="000000" w:themeColor="text1"/>
              </w:rPr>
              <w:t>季變動值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69BF" w:rsidRPr="0068216D" w:rsidRDefault="004B69BF" w:rsidP="00485109">
            <w:pPr>
              <w:widowControl w:val="0"/>
              <w:adjustRightInd w:val="0"/>
              <w:spacing w:line="340" w:lineRule="exact"/>
              <w:jc w:val="center"/>
              <w:textAlignment w:val="baseline"/>
              <w:rPr>
                <w:rFonts w:ascii="Times New Roman" w:eastAsia="標楷體" w:hAnsi="Times New Roman"/>
                <w:b/>
                <w:color w:val="000000" w:themeColor="text1"/>
              </w:rPr>
            </w:pPr>
            <w:r w:rsidRPr="0068216D">
              <w:rPr>
                <w:rFonts w:ascii="Times New Roman" w:eastAsia="標楷體" w:hAnsi="Times New Roman" w:hint="eastAsia"/>
                <w:b/>
                <w:color w:val="000000" w:themeColor="text1"/>
              </w:rPr>
              <w:t>年變動值</w:t>
            </w:r>
          </w:p>
        </w:tc>
      </w:tr>
      <w:tr w:rsidR="0068216D" w:rsidRPr="0068216D" w:rsidTr="00485109">
        <w:trPr>
          <w:trHeight w:val="425"/>
        </w:trPr>
        <w:tc>
          <w:tcPr>
            <w:tcW w:w="111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4B69BF" w:rsidRPr="0068216D" w:rsidRDefault="004B69BF" w:rsidP="00485109">
            <w:pPr>
              <w:widowControl w:val="0"/>
              <w:adjustRightInd w:val="0"/>
              <w:snapToGrid w:val="0"/>
              <w:spacing w:line="340" w:lineRule="exact"/>
              <w:textAlignment w:val="baseline"/>
              <w:rPr>
                <w:rFonts w:ascii="Times New Roman" w:eastAsia="標楷體" w:hAnsi="Times New Roman"/>
                <w:color w:val="000000" w:themeColor="text1"/>
              </w:rPr>
            </w:pPr>
            <w:r w:rsidRPr="0068216D">
              <w:rPr>
                <w:rFonts w:ascii="Times New Roman" w:eastAsia="標楷體" w:hAnsi="Times New Roman"/>
                <w:color w:val="000000" w:themeColor="text1"/>
              </w:rPr>
              <w:t>全</w:t>
            </w:r>
            <w:r w:rsidRPr="0068216D">
              <w:rPr>
                <w:rFonts w:ascii="Times New Roman" w:eastAsia="標楷體" w:hAnsi="Times New Roman" w:hint="eastAsia"/>
                <w:color w:val="000000" w:themeColor="text1"/>
              </w:rPr>
              <w:t xml:space="preserve">　</w:t>
            </w:r>
            <w:r w:rsidRPr="0068216D">
              <w:rPr>
                <w:rFonts w:ascii="Times New Roman" w:eastAsia="標楷體" w:hAnsi="Times New Roman"/>
                <w:color w:val="000000" w:themeColor="text1"/>
              </w:rPr>
              <w:t>國</w:t>
            </w:r>
          </w:p>
        </w:tc>
        <w:tc>
          <w:tcPr>
            <w:tcW w:w="122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4B69BF" w:rsidRPr="0068216D" w:rsidRDefault="004B69BF" w:rsidP="00485109">
            <w:pPr>
              <w:widowControl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ascii="Times New Roman" w:eastAsia="標楷體" w:hAnsi="Times New Roman"/>
                <w:color w:val="000000" w:themeColor="text1"/>
              </w:rPr>
            </w:pPr>
            <w:r w:rsidRPr="0068216D">
              <w:rPr>
                <w:rFonts w:ascii="Times New Roman" w:eastAsia="標楷體" w:hAnsi="Times New Roman"/>
                <w:color w:val="000000" w:themeColor="text1"/>
              </w:rPr>
              <w:t>3</w:t>
            </w:r>
            <w:r w:rsidRPr="0068216D">
              <w:rPr>
                <w:rFonts w:ascii="Times New Roman" w:eastAsia="標楷體" w:hAnsi="Times New Roman" w:hint="eastAsia"/>
                <w:color w:val="000000" w:themeColor="text1"/>
              </w:rPr>
              <w:t>5</w:t>
            </w:r>
            <w:r w:rsidRPr="0068216D">
              <w:rPr>
                <w:rFonts w:ascii="Times New Roman" w:eastAsia="標楷體" w:hAnsi="Times New Roman"/>
                <w:color w:val="000000" w:themeColor="text1"/>
              </w:rPr>
              <w:t>.</w:t>
            </w:r>
            <w:r w:rsidRPr="0068216D">
              <w:rPr>
                <w:rFonts w:ascii="Times New Roman" w:eastAsia="標楷體" w:hAnsi="Times New Roman" w:hint="eastAsia"/>
                <w:color w:val="000000" w:themeColor="text1"/>
              </w:rPr>
              <w:t>35</w:t>
            </w:r>
          </w:p>
        </w:tc>
        <w:tc>
          <w:tcPr>
            <w:tcW w:w="126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4B69BF" w:rsidRPr="0068216D" w:rsidRDefault="004B69BF" w:rsidP="00485109">
            <w:pPr>
              <w:widowControl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ascii="Times New Roman" w:eastAsia="標楷體" w:hAnsi="Times New Roman"/>
                <w:color w:val="000000" w:themeColor="text1"/>
              </w:rPr>
            </w:pPr>
            <w:r w:rsidRPr="0068216D">
              <w:rPr>
                <w:rFonts w:ascii="Times New Roman" w:eastAsia="標楷體" w:hAnsi="Times New Roman"/>
                <w:color w:val="000000" w:themeColor="text1"/>
              </w:rPr>
              <w:t>3.5</w:t>
            </w:r>
            <w:r w:rsidRPr="0068216D">
              <w:rPr>
                <w:rFonts w:ascii="Times New Roman" w:eastAsia="標楷體" w:hAnsi="Times New Roman" w:hint="eastAsia"/>
                <w:color w:val="000000" w:themeColor="text1"/>
              </w:rPr>
              <w:t>3</w:t>
            </w:r>
          </w:p>
        </w:tc>
        <w:tc>
          <w:tcPr>
            <w:tcW w:w="120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4B69BF" w:rsidRPr="0068216D" w:rsidRDefault="004B69BF" w:rsidP="00485109">
            <w:pPr>
              <w:widowControl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ascii="Times New Roman" w:eastAsia="標楷體" w:hAnsi="Times New Roman"/>
                <w:color w:val="000000" w:themeColor="text1"/>
              </w:rPr>
            </w:pPr>
            <w:r w:rsidRPr="0068216D">
              <w:rPr>
                <w:rFonts w:ascii="Times New Roman" w:eastAsia="標楷體" w:hAnsi="Times New Roman"/>
                <w:color w:val="000000" w:themeColor="text1"/>
              </w:rPr>
              <w:t>-</w:t>
            </w:r>
            <w:r w:rsidRPr="0068216D">
              <w:rPr>
                <w:rFonts w:ascii="Times New Roman" w:eastAsia="標楷體" w:hAnsi="Times New Roman" w:hint="eastAsia"/>
                <w:color w:val="000000" w:themeColor="text1"/>
              </w:rPr>
              <w:t>2.50</w:t>
            </w:r>
          </w:p>
        </w:tc>
        <w:tc>
          <w:tcPr>
            <w:tcW w:w="125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4B69BF" w:rsidRPr="0068216D" w:rsidRDefault="004B69BF" w:rsidP="00485109">
            <w:pPr>
              <w:widowControl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ascii="Times New Roman" w:eastAsia="標楷體" w:hAnsi="Times New Roman"/>
                <w:color w:val="000000" w:themeColor="text1"/>
              </w:rPr>
            </w:pPr>
            <w:r w:rsidRPr="0068216D">
              <w:rPr>
                <w:rFonts w:ascii="Times New Roman" w:eastAsia="標楷體" w:hAnsi="Times New Roman" w:hint="eastAsia"/>
                <w:color w:val="000000" w:themeColor="text1"/>
              </w:rPr>
              <w:t>8</w:t>
            </w:r>
            <w:r w:rsidRPr="0068216D">
              <w:rPr>
                <w:rFonts w:ascii="Times New Roman" w:eastAsia="標楷體" w:hAnsi="Times New Roman"/>
                <w:color w:val="000000" w:themeColor="text1"/>
              </w:rPr>
              <w:t>.</w:t>
            </w:r>
            <w:r w:rsidRPr="0068216D">
              <w:rPr>
                <w:rFonts w:ascii="Times New Roman" w:eastAsia="標楷體" w:hAnsi="Times New Roman" w:hint="eastAsia"/>
                <w:color w:val="000000" w:themeColor="text1"/>
              </w:rPr>
              <w:t>34</w:t>
            </w:r>
          </w:p>
        </w:tc>
        <w:tc>
          <w:tcPr>
            <w:tcW w:w="120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4B69BF" w:rsidRPr="0068216D" w:rsidRDefault="004B69BF" w:rsidP="00485109">
            <w:pPr>
              <w:widowControl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ascii="Times New Roman" w:eastAsia="標楷體" w:hAnsi="Times New Roman"/>
                <w:color w:val="000000" w:themeColor="text1"/>
              </w:rPr>
            </w:pPr>
            <w:r w:rsidRPr="0068216D">
              <w:rPr>
                <w:rFonts w:ascii="Times New Roman" w:eastAsia="標楷體" w:hAnsi="Times New Roman"/>
                <w:color w:val="000000" w:themeColor="text1"/>
              </w:rPr>
              <w:t>0.8</w:t>
            </w:r>
            <w:r w:rsidRPr="0068216D">
              <w:rPr>
                <w:rFonts w:ascii="Times New Roman" w:eastAsia="標楷體" w:hAnsi="Times New Roman" w:hint="eastAsia"/>
                <w:color w:val="000000" w:themeColor="text1"/>
              </w:rPr>
              <w:t>3</w:t>
            </w:r>
          </w:p>
        </w:tc>
        <w:tc>
          <w:tcPr>
            <w:tcW w:w="120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4B69BF" w:rsidRPr="0068216D" w:rsidRDefault="004B69BF" w:rsidP="00485109">
            <w:pPr>
              <w:widowControl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ascii="Times New Roman" w:eastAsia="標楷體" w:hAnsi="Times New Roman"/>
                <w:color w:val="000000" w:themeColor="text1"/>
              </w:rPr>
            </w:pPr>
            <w:r w:rsidRPr="0068216D">
              <w:rPr>
                <w:rFonts w:ascii="Times New Roman" w:eastAsia="標楷體" w:hAnsi="Times New Roman"/>
                <w:color w:val="000000" w:themeColor="text1"/>
              </w:rPr>
              <w:t>-0.</w:t>
            </w:r>
            <w:r w:rsidRPr="0068216D">
              <w:rPr>
                <w:rFonts w:ascii="Times New Roman" w:eastAsia="標楷體" w:hAnsi="Times New Roman" w:hint="eastAsia"/>
                <w:color w:val="000000" w:themeColor="text1"/>
              </w:rPr>
              <w:t>60</w:t>
            </w:r>
          </w:p>
        </w:tc>
      </w:tr>
      <w:tr w:rsidR="0068216D" w:rsidRPr="0068216D" w:rsidTr="00485109">
        <w:trPr>
          <w:trHeight w:val="425"/>
        </w:trPr>
        <w:tc>
          <w:tcPr>
            <w:tcW w:w="111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B69BF" w:rsidRPr="0068216D" w:rsidRDefault="004B69BF" w:rsidP="00485109">
            <w:pPr>
              <w:widowControl w:val="0"/>
              <w:adjustRightInd w:val="0"/>
              <w:snapToGrid w:val="0"/>
              <w:spacing w:line="340" w:lineRule="exact"/>
              <w:textAlignment w:val="baseline"/>
              <w:rPr>
                <w:rFonts w:ascii="Times New Roman" w:eastAsia="標楷體" w:hAnsi="Times New Roman"/>
                <w:color w:val="000000" w:themeColor="text1"/>
              </w:rPr>
            </w:pPr>
            <w:r w:rsidRPr="0068216D">
              <w:rPr>
                <w:rFonts w:ascii="Times New Roman" w:eastAsia="標楷體" w:hAnsi="Times New Roman"/>
                <w:color w:val="000000" w:themeColor="text1"/>
              </w:rPr>
              <w:t>臺北市</w:t>
            </w:r>
          </w:p>
        </w:tc>
        <w:tc>
          <w:tcPr>
            <w:tcW w:w="122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B69BF" w:rsidRPr="0068216D" w:rsidRDefault="004B69BF" w:rsidP="00485109">
            <w:pPr>
              <w:widowControl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ascii="Times New Roman" w:eastAsia="標楷體" w:hAnsi="Times New Roman"/>
                <w:color w:val="000000" w:themeColor="text1"/>
              </w:rPr>
            </w:pPr>
            <w:r w:rsidRPr="0068216D">
              <w:rPr>
                <w:rFonts w:ascii="Times New Roman" w:eastAsia="標楷體" w:hAnsi="Times New Roman"/>
                <w:color w:val="000000" w:themeColor="text1"/>
              </w:rPr>
              <w:t>6</w:t>
            </w:r>
            <w:r w:rsidRPr="0068216D">
              <w:rPr>
                <w:rFonts w:ascii="Times New Roman" w:eastAsia="標楷體" w:hAnsi="Times New Roman" w:hint="eastAsia"/>
                <w:color w:val="000000" w:themeColor="text1"/>
              </w:rPr>
              <w:t>0</w:t>
            </w:r>
            <w:r w:rsidRPr="0068216D">
              <w:rPr>
                <w:rFonts w:ascii="Times New Roman" w:eastAsia="標楷體" w:hAnsi="Times New Roman"/>
                <w:color w:val="000000" w:themeColor="text1"/>
              </w:rPr>
              <w:t>.</w:t>
            </w:r>
            <w:r w:rsidRPr="0068216D">
              <w:rPr>
                <w:rFonts w:ascii="Times New Roman" w:eastAsia="標楷體" w:hAnsi="Times New Roman" w:hint="eastAsia"/>
                <w:color w:val="000000" w:themeColor="text1"/>
              </w:rPr>
              <w:t>37</w:t>
            </w: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B69BF" w:rsidRPr="0068216D" w:rsidRDefault="004B69BF" w:rsidP="00485109">
            <w:pPr>
              <w:widowControl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ascii="Times New Roman" w:eastAsia="標楷體" w:hAnsi="Times New Roman"/>
                <w:color w:val="000000" w:themeColor="text1"/>
              </w:rPr>
            </w:pPr>
            <w:r w:rsidRPr="0068216D">
              <w:rPr>
                <w:rFonts w:ascii="Times New Roman" w:eastAsia="標楷體" w:hAnsi="Times New Roman"/>
                <w:color w:val="000000" w:themeColor="text1"/>
              </w:rPr>
              <w:t>-1.50</w:t>
            </w:r>
          </w:p>
        </w:tc>
        <w:tc>
          <w:tcPr>
            <w:tcW w:w="12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B69BF" w:rsidRPr="0068216D" w:rsidRDefault="004B69BF" w:rsidP="00485109">
            <w:pPr>
              <w:widowControl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ascii="Times New Roman" w:eastAsia="標楷體" w:hAnsi="Times New Roman"/>
                <w:color w:val="000000" w:themeColor="text1"/>
              </w:rPr>
            </w:pPr>
            <w:r w:rsidRPr="0068216D">
              <w:rPr>
                <w:rFonts w:ascii="Times New Roman" w:eastAsia="標楷體" w:hAnsi="Times New Roman"/>
                <w:color w:val="000000" w:themeColor="text1"/>
              </w:rPr>
              <w:t>-3.</w:t>
            </w:r>
            <w:r w:rsidRPr="0068216D">
              <w:rPr>
                <w:rFonts w:ascii="Times New Roman" w:eastAsia="標楷體" w:hAnsi="Times New Roman" w:hint="eastAsia"/>
                <w:color w:val="000000" w:themeColor="text1"/>
              </w:rPr>
              <w:t>96</w:t>
            </w:r>
          </w:p>
        </w:tc>
        <w:tc>
          <w:tcPr>
            <w:tcW w:w="12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B69BF" w:rsidRPr="0068216D" w:rsidRDefault="004B69BF" w:rsidP="00485109">
            <w:pPr>
              <w:widowControl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ascii="Times New Roman" w:eastAsia="標楷體" w:hAnsi="Times New Roman"/>
                <w:color w:val="000000" w:themeColor="text1"/>
              </w:rPr>
            </w:pPr>
            <w:r w:rsidRPr="0068216D">
              <w:rPr>
                <w:rFonts w:ascii="Times New Roman" w:eastAsia="標楷體" w:hAnsi="Times New Roman"/>
                <w:color w:val="000000" w:themeColor="text1"/>
              </w:rPr>
              <w:t>14.</w:t>
            </w:r>
            <w:r w:rsidRPr="0068216D">
              <w:rPr>
                <w:rFonts w:ascii="Times New Roman" w:eastAsia="標楷體" w:hAnsi="Times New Roman" w:hint="eastAsia"/>
                <w:color w:val="000000" w:themeColor="text1"/>
              </w:rPr>
              <w:t>25</w:t>
            </w:r>
          </w:p>
        </w:tc>
        <w:tc>
          <w:tcPr>
            <w:tcW w:w="120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B69BF" w:rsidRPr="0068216D" w:rsidRDefault="004B69BF" w:rsidP="00485109">
            <w:pPr>
              <w:widowControl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ascii="Times New Roman" w:eastAsia="標楷體" w:hAnsi="Times New Roman"/>
                <w:color w:val="000000" w:themeColor="text1"/>
              </w:rPr>
            </w:pPr>
            <w:r w:rsidRPr="0068216D">
              <w:rPr>
                <w:rFonts w:ascii="Times New Roman" w:eastAsia="標楷體" w:hAnsi="Times New Roman"/>
                <w:color w:val="000000" w:themeColor="text1"/>
              </w:rPr>
              <w:t>-0.</w:t>
            </w:r>
            <w:r w:rsidRPr="0068216D">
              <w:rPr>
                <w:rFonts w:ascii="Times New Roman" w:eastAsia="標楷體" w:hAnsi="Times New Roman" w:hint="eastAsia"/>
                <w:color w:val="000000" w:themeColor="text1"/>
              </w:rPr>
              <w:t>35</w:t>
            </w:r>
          </w:p>
        </w:tc>
        <w:tc>
          <w:tcPr>
            <w:tcW w:w="120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B69BF" w:rsidRPr="0068216D" w:rsidRDefault="004B69BF" w:rsidP="00485109">
            <w:pPr>
              <w:widowControl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ascii="Times New Roman" w:eastAsia="標楷體" w:hAnsi="Times New Roman"/>
                <w:color w:val="000000" w:themeColor="text1"/>
              </w:rPr>
            </w:pPr>
            <w:r w:rsidRPr="0068216D">
              <w:rPr>
                <w:rFonts w:ascii="Times New Roman" w:eastAsia="標楷體" w:hAnsi="Times New Roman"/>
                <w:color w:val="000000" w:themeColor="text1"/>
              </w:rPr>
              <w:t>-0.9</w:t>
            </w:r>
            <w:r w:rsidRPr="0068216D">
              <w:rPr>
                <w:rFonts w:ascii="Times New Roman" w:eastAsia="標楷體" w:hAnsi="Times New Roman" w:hint="eastAsia"/>
                <w:color w:val="000000" w:themeColor="text1"/>
              </w:rPr>
              <w:t>6</w:t>
            </w:r>
          </w:p>
        </w:tc>
      </w:tr>
      <w:tr w:rsidR="0068216D" w:rsidRPr="0068216D" w:rsidTr="00485109">
        <w:trPr>
          <w:trHeight w:val="425"/>
        </w:trPr>
        <w:tc>
          <w:tcPr>
            <w:tcW w:w="111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B69BF" w:rsidRPr="0068216D" w:rsidRDefault="004B69BF" w:rsidP="00485109">
            <w:pPr>
              <w:widowControl w:val="0"/>
              <w:adjustRightInd w:val="0"/>
              <w:snapToGrid w:val="0"/>
              <w:spacing w:line="340" w:lineRule="exact"/>
              <w:textAlignment w:val="baseline"/>
              <w:rPr>
                <w:rFonts w:ascii="Times New Roman" w:eastAsia="標楷體" w:hAnsi="Times New Roman"/>
                <w:color w:val="000000" w:themeColor="text1"/>
              </w:rPr>
            </w:pPr>
            <w:r w:rsidRPr="0068216D">
              <w:rPr>
                <w:rFonts w:ascii="Times New Roman" w:eastAsia="標楷體" w:hAnsi="Times New Roman" w:hint="eastAsia"/>
                <w:color w:val="000000" w:themeColor="text1"/>
              </w:rPr>
              <w:t>新北市</w:t>
            </w:r>
          </w:p>
        </w:tc>
        <w:tc>
          <w:tcPr>
            <w:tcW w:w="122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B69BF" w:rsidRPr="0068216D" w:rsidRDefault="004B69BF" w:rsidP="00485109">
            <w:pPr>
              <w:widowControl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ascii="Times New Roman" w:eastAsia="標楷體" w:hAnsi="Times New Roman"/>
                <w:color w:val="000000" w:themeColor="text1"/>
              </w:rPr>
            </w:pPr>
            <w:r w:rsidRPr="0068216D">
              <w:rPr>
                <w:rFonts w:ascii="Times New Roman" w:eastAsia="標楷體" w:hAnsi="Times New Roman" w:hint="eastAsia"/>
                <w:color w:val="000000" w:themeColor="text1"/>
              </w:rPr>
              <w:t>54.24</w:t>
            </w: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B69BF" w:rsidRPr="0068216D" w:rsidRDefault="004B69BF" w:rsidP="00485109">
            <w:pPr>
              <w:widowControl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ascii="Times New Roman" w:eastAsia="標楷體" w:hAnsi="Times New Roman"/>
                <w:color w:val="000000" w:themeColor="text1"/>
              </w:rPr>
            </w:pPr>
            <w:r w:rsidRPr="0068216D">
              <w:rPr>
                <w:rFonts w:ascii="Times New Roman" w:eastAsia="標楷體" w:hAnsi="Times New Roman" w:hint="eastAsia"/>
                <w:color w:val="000000" w:themeColor="text1"/>
              </w:rPr>
              <w:t>1.71</w:t>
            </w:r>
          </w:p>
        </w:tc>
        <w:tc>
          <w:tcPr>
            <w:tcW w:w="12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B69BF" w:rsidRPr="0068216D" w:rsidRDefault="004B69BF" w:rsidP="00485109">
            <w:pPr>
              <w:widowControl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ascii="Times New Roman" w:eastAsia="標楷體" w:hAnsi="Times New Roman"/>
                <w:color w:val="000000" w:themeColor="text1"/>
              </w:rPr>
            </w:pPr>
            <w:r w:rsidRPr="0068216D">
              <w:rPr>
                <w:rFonts w:ascii="Times New Roman" w:eastAsia="標楷體" w:hAnsi="Times New Roman" w:hint="eastAsia"/>
                <w:color w:val="000000" w:themeColor="text1"/>
              </w:rPr>
              <w:t>0.13</w:t>
            </w:r>
          </w:p>
        </w:tc>
        <w:tc>
          <w:tcPr>
            <w:tcW w:w="12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B69BF" w:rsidRPr="0068216D" w:rsidRDefault="004B69BF" w:rsidP="00485109">
            <w:pPr>
              <w:widowControl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ascii="Times New Roman" w:eastAsia="標楷體" w:hAnsi="Times New Roman"/>
                <w:color w:val="000000" w:themeColor="text1"/>
              </w:rPr>
            </w:pPr>
            <w:r w:rsidRPr="0068216D">
              <w:rPr>
                <w:rFonts w:ascii="Times New Roman" w:eastAsia="標楷體" w:hAnsi="Times New Roman" w:hint="eastAsia"/>
                <w:color w:val="000000" w:themeColor="text1"/>
              </w:rPr>
              <w:t>12.80</w:t>
            </w:r>
          </w:p>
        </w:tc>
        <w:tc>
          <w:tcPr>
            <w:tcW w:w="120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B69BF" w:rsidRPr="0068216D" w:rsidRDefault="004B69BF" w:rsidP="00485109">
            <w:pPr>
              <w:widowControl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ascii="Times New Roman" w:eastAsia="標楷體" w:hAnsi="Times New Roman"/>
                <w:color w:val="000000" w:themeColor="text1"/>
              </w:rPr>
            </w:pPr>
            <w:r w:rsidRPr="0068216D">
              <w:rPr>
                <w:rFonts w:ascii="Times New Roman" w:eastAsia="標楷體" w:hAnsi="Times New Roman" w:hint="eastAsia"/>
                <w:color w:val="000000" w:themeColor="text1"/>
              </w:rPr>
              <w:t>0.40</w:t>
            </w:r>
          </w:p>
        </w:tc>
        <w:tc>
          <w:tcPr>
            <w:tcW w:w="120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B69BF" w:rsidRPr="0068216D" w:rsidRDefault="004B69BF" w:rsidP="00485109">
            <w:pPr>
              <w:widowControl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ascii="Times New Roman" w:eastAsia="標楷體" w:hAnsi="Times New Roman"/>
                <w:color w:val="000000" w:themeColor="text1"/>
              </w:rPr>
            </w:pPr>
            <w:r w:rsidRPr="0068216D">
              <w:rPr>
                <w:rFonts w:ascii="Times New Roman" w:eastAsia="標楷體" w:hAnsi="Times New Roman" w:hint="eastAsia"/>
                <w:color w:val="000000" w:themeColor="text1"/>
              </w:rPr>
              <w:t>0.01</w:t>
            </w:r>
          </w:p>
        </w:tc>
      </w:tr>
      <w:tr w:rsidR="0068216D" w:rsidRPr="0068216D" w:rsidTr="00485109">
        <w:trPr>
          <w:trHeight w:val="425"/>
        </w:trPr>
        <w:tc>
          <w:tcPr>
            <w:tcW w:w="111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B69BF" w:rsidRPr="0068216D" w:rsidRDefault="004B69BF" w:rsidP="00485109">
            <w:pPr>
              <w:widowControl w:val="0"/>
              <w:adjustRightInd w:val="0"/>
              <w:snapToGrid w:val="0"/>
              <w:spacing w:line="340" w:lineRule="exact"/>
              <w:textAlignment w:val="baseline"/>
              <w:rPr>
                <w:rFonts w:ascii="Times New Roman" w:eastAsia="標楷體" w:hAnsi="Times New Roman"/>
                <w:color w:val="000000" w:themeColor="text1"/>
              </w:rPr>
            </w:pPr>
            <w:proofErr w:type="gramStart"/>
            <w:r w:rsidRPr="0068216D">
              <w:rPr>
                <w:rFonts w:ascii="Times New Roman" w:eastAsia="標楷體" w:hAnsi="Times New Roman" w:hint="eastAsia"/>
                <w:color w:val="000000" w:themeColor="text1"/>
              </w:rPr>
              <w:t>臺</w:t>
            </w:r>
            <w:proofErr w:type="gramEnd"/>
            <w:r w:rsidRPr="0068216D">
              <w:rPr>
                <w:rFonts w:ascii="Times New Roman" w:eastAsia="標楷體" w:hAnsi="Times New Roman" w:hint="eastAsia"/>
                <w:color w:val="000000" w:themeColor="text1"/>
              </w:rPr>
              <w:t>中市</w:t>
            </w:r>
          </w:p>
        </w:tc>
        <w:tc>
          <w:tcPr>
            <w:tcW w:w="122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B69BF" w:rsidRPr="0068216D" w:rsidRDefault="004B69BF" w:rsidP="00485109">
            <w:pPr>
              <w:widowControl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ascii="Times New Roman" w:eastAsia="標楷體" w:hAnsi="Times New Roman"/>
                <w:color w:val="000000" w:themeColor="text1"/>
              </w:rPr>
            </w:pPr>
            <w:r w:rsidRPr="0068216D">
              <w:rPr>
                <w:rFonts w:ascii="Times New Roman" w:eastAsia="標楷體" w:hAnsi="Times New Roman" w:hint="eastAsia"/>
                <w:color w:val="000000" w:themeColor="text1"/>
              </w:rPr>
              <w:t>34.53</w:t>
            </w: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B69BF" w:rsidRPr="0068216D" w:rsidRDefault="004B69BF" w:rsidP="00485109">
            <w:pPr>
              <w:widowControl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ascii="Times New Roman" w:eastAsia="標楷體" w:hAnsi="Times New Roman"/>
                <w:color w:val="000000" w:themeColor="text1"/>
              </w:rPr>
            </w:pPr>
            <w:r w:rsidRPr="0068216D">
              <w:rPr>
                <w:rFonts w:ascii="Times New Roman" w:eastAsia="標楷體" w:hAnsi="Times New Roman" w:hint="eastAsia"/>
                <w:color w:val="000000" w:themeColor="text1"/>
              </w:rPr>
              <w:t>2.88</w:t>
            </w:r>
          </w:p>
        </w:tc>
        <w:tc>
          <w:tcPr>
            <w:tcW w:w="12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B69BF" w:rsidRPr="0068216D" w:rsidRDefault="004B69BF" w:rsidP="00485109">
            <w:pPr>
              <w:widowControl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ascii="Times New Roman" w:eastAsia="標楷體" w:hAnsi="Times New Roman"/>
                <w:color w:val="000000" w:themeColor="text1"/>
              </w:rPr>
            </w:pPr>
            <w:r w:rsidRPr="0068216D">
              <w:rPr>
                <w:rFonts w:ascii="Times New Roman" w:eastAsia="標楷體" w:hAnsi="Times New Roman" w:hint="eastAsia"/>
                <w:color w:val="000000" w:themeColor="text1"/>
              </w:rPr>
              <w:t>-0.19</w:t>
            </w:r>
          </w:p>
        </w:tc>
        <w:tc>
          <w:tcPr>
            <w:tcW w:w="12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B69BF" w:rsidRPr="0068216D" w:rsidRDefault="004B69BF" w:rsidP="00485109">
            <w:pPr>
              <w:widowControl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ascii="Times New Roman" w:eastAsia="標楷體" w:hAnsi="Times New Roman"/>
                <w:color w:val="000000" w:themeColor="text1"/>
              </w:rPr>
            </w:pPr>
            <w:r w:rsidRPr="0068216D">
              <w:rPr>
                <w:rFonts w:ascii="Times New Roman" w:eastAsia="標楷體" w:hAnsi="Times New Roman" w:hint="eastAsia"/>
                <w:color w:val="000000" w:themeColor="text1"/>
              </w:rPr>
              <w:t>8.15</w:t>
            </w:r>
          </w:p>
        </w:tc>
        <w:tc>
          <w:tcPr>
            <w:tcW w:w="120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B69BF" w:rsidRPr="0068216D" w:rsidRDefault="004B69BF" w:rsidP="00485109">
            <w:pPr>
              <w:widowControl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ascii="Times New Roman" w:eastAsia="標楷體" w:hAnsi="Times New Roman"/>
                <w:color w:val="000000" w:themeColor="text1"/>
              </w:rPr>
            </w:pPr>
            <w:r w:rsidRPr="0068216D">
              <w:rPr>
                <w:rFonts w:ascii="Times New Roman" w:eastAsia="標楷體" w:hAnsi="Times New Roman" w:hint="eastAsia"/>
                <w:color w:val="000000" w:themeColor="text1"/>
              </w:rPr>
              <w:t>0.68</w:t>
            </w:r>
          </w:p>
        </w:tc>
        <w:tc>
          <w:tcPr>
            <w:tcW w:w="120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B69BF" w:rsidRPr="0068216D" w:rsidRDefault="004B69BF" w:rsidP="00485109">
            <w:pPr>
              <w:widowControl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ascii="Times New Roman" w:eastAsia="標楷體" w:hAnsi="Times New Roman"/>
                <w:color w:val="000000" w:themeColor="text1"/>
              </w:rPr>
            </w:pPr>
            <w:r w:rsidRPr="0068216D">
              <w:rPr>
                <w:rFonts w:ascii="Times New Roman" w:eastAsia="標楷體" w:hAnsi="Times New Roman" w:hint="eastAsia"/>
                <w:color w:val="000000" w:themeColor="text1"/>
              </w:rPr>
              <w:t>-0.06</w:t>
            </w:r>
          </w:p>
        </w:tc>
      </w:tr>
      <w:tr w:rsidR="0068216D" w:rsidRPr="0068216D" w:rsidTr="00485109">
        <w:trPr>
          <w:trHeight w:val="425"/>
        </w:trPr>
        <w:tc>
          <w:tcPr>
            <w:tcW w:w="111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B69BF" w:rsidRPr="0068216D" w:rsidRDefault="004B69BF" w:rsidP="00485109">
            <w:pPr>
              <w:widowControl w:val="0"/>
              <w:adjustRightInd w:val="0"/>
              <w:snapToGrid w:val="0"/>
              <w:spacing w:line="340" w:lineRule="exact"/>
              <w:textAlignment w:val="baseline"/>
              <w:rPr>
                <w:rFonts w:ascii="Times New Roman" w:eastAsia="標楷體" w:hAnsi="Times New Roman"/>
                <w:color w:val="000000" w:themeColor="text1"/>
              </w:rPr>
            </w:pPr>
            <w:r w:rsidRPr="0068216D">
              <w:rPr>
                <w:rFonts w:ascii="Times New Roman" w:eastAsia="標楷體" w:hAnsi="Times New Roman" w:hint="eastAsia"/>
                <w:color w:val="000000" w:themeColor="text1"/>
              </w:rPr>
              <w:t>高雄市</w:t>
            </w:r>
          </w:p>
        </w:tc>
        <w:tc>
          <w:tcPr>
            <w:tcW w:w="122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B69BF" w:rsidRPr="0068216D" w:rsidRDefault="004B69BF" w:rsidP="00485109">
            <w:pPr>
              <w:widowControl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ascii="Times New Roman" w:eastAsia="標楷體" w:hAnsi="Times New Roman"/>
                <w:color w:val="000000" w:themeColor="text1"/>
              </w:rPr>
            </w:pPr>
            <w:r w:rsidRPr="0068216D">
              <w:rPr>
                <w:rFonts w:ascii="Times New Roman" w:eastAsia="標楷體" w:hAnsi="Times New Roman" w:hint="eastAsia"/>
                <w:color w:val="000000" w:themeColor="text1"/>
              </w:rPr>
              <w:t>32.38</w:t>
            </w: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B69BF" w:rsidRPr="0068216D" w:rsidRDefault="004B69BF" w:rsidP="00485109">
            <w:pPr>
              <w:widowControl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ascii="Times New Roman" w:eastAsia="標楷體" w:hAnsi="Times New Roman"/>
                <w:color w:val="000000" w:themeColor="text1"/>
              </w:rPr>
            </w:pPr>
            <w:r w:rsidRPr="0068216D">
              <w:rPr>
                <w:rFonts w:ascii="Times New Roman" w:eastAsia="標楷體" w:hAnsi="Times New Roman" w:hint="eastAsia"/>
                <w:color w:val="000000" w:themeColor="text1"/>
              </w:rPr>
              <w:t>0.58</w:t>
            </w:r>
          </w:p>
        </w:tc>
        <w:tc>
          <w:tcPr>
            <w:tcW w:w="12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B69BF" w:rsidRPr="0068216D" w:rsidRDefault="004B69BF" w:rsidP="00485109">
            <w:pPr>
              <w:widowControl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ascii="Times New Roman" w:eastAsia="標楷體" w:hAnsi="Times New Roman"/>
                <w:color w:val="000000" w:themeColor="text1"/>
              </w:rPr>
            </w:pPr>
            <w:r w:rsidRPr="0068216D">
              <w:rPr>
                <w:rFonts w:ascii="Times New Roman" w:eastAsia="標楷體" w:hAnsi="Times New Roman" w:hint="eastAsia"/>
                <w:color w:val="000000" w:themeColor="text1"/>
              </w:rPr>
              <w:t>0.08</w:t>
            </w:r>
          </w:p>
        </w:tc>
        <w:tc>
          <w:tcPr>
            <w:tcW w:w="12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B69BF" w:rsidRPr="0068216D" w:rsidRDefault="004B69BF" w:rsidP="00485109">
            <w:pPr>
              <w:widowControl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ascii="Times New Roman" w:eastAsia="標楷體" w:hAnsi="Times New Roman"/>
                <w:color w:val="000000" w:themeColor="text1"/>
              </w:rPr>
            </w:pPr>
            <w:r w:rsidRPr="0068216D">
              <w:rPr>
                <w:rFonts w:ascii="Times New Roman" w:eastAsia="標楷體" w:hAnsi="Times New Roman" w:hint="eastAsia"/>
                <w:color w:val="000000" w:themeColor="text1"/>
              </w:rPr>
              <w:t>7.64</w:t>
            </w:r>
          </w:p>
        </w:tc>
        <w:tc>
          <w:tcPr>
            <w:tcW w:w="120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B69BF" w:rsidRPr="0068216D" w:rsidRDefault="004B69BF" w:rsidP="00485109">
            <w:pPr>
              <w:widowControl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ascii="Times New Roman" w:eastAsia="標楷體" w:hAnsi="Times New Roman"/>
                <w:color w:val="000000" w:themeColor="text1"/>
              </w:rPr>
            </w:pPr>
            <w:r w:rsidRPr="0068216D">
              <w:rPr>
                <w:rFonts w:ascii="Times New Roman" w:eastAsia="標楷體" w:hAnsi="Times New Roman" w:hint="eastAsia"/>
                <w:color w:val="000000" w:themeColor="text1"/>
              </w:rPr>
              <w:t>0.14</w:t>
            </w:r>
          </w:p>
        </w:tc>
        <w:tc>
          <w:tcPr>
            <w:tcW w:w="120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B69BF" w:rsidRPr="0068216D" w:rsidRDefault="004B69BF" w:rsidP="00485109">
            <w:pPr>
              <w:widowControl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ascii="Times New Roman" w:eastAsia="標楷體" w:hAnsi="Times New Roman"/>
                <w:color w:val="000000" w:themeColor="text1"/>
              </w:rPr>
            </w:pPr>
            <w:r w:rsidRPr="0068216D">
              <w:rPr>
                <w:rFonts w:ascii="Times New Roman" w:eastAsia="標楷體" w:hAnsi="Times New Roman" w:hint="eastAsia"/>
                <w:color w:val="000000" w:themeColor="text1"/>
              </w:rPr>
              <w:t>0.01</w:t>
            </w:r>
          </w:p>
        </w:tc>
      </w:tr>
      <w:tr w:rsidR="0068216D" w:rsidRPr="0068216D" w:rsidTr="00485109">
        <w:trPr>
          <w:trHeight w:val="425"/>
        </w:trPr>
        <w:tc>
          <w:tcPr>
            <w:tcW w:w="111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B69BF" w:rsidRPr="0068216D" w:rsidRDefault="004B69BF" w:rsidP="00485109">
            <w:pPr>
              <w:widowControl w:val="0"/>
              <w:adjustRightInd w:val="0"/>
              <w:snapToGrid w:val="0"/>
              <w:spacing w:line="340" w:lineRule="exact"/>
              <w:textAlignment w:val="baseline"/>
              <w:rPr>
                <w:rFonts w:ascii="Times New Roman" w:eastAsia="標楷體" w:hAnsi="Times New Roman"/>
                <w:color w:val="000000" w:themeColor="text1"/>
              </w:rPr>
            </w:pPr>
            <w:r w:rsidRPr="0068216D">
              <w:rPr>
                <w:rFonts w:ascii="Times New Roman" w:eastAsia="標楷體" w:hAnsi="Times New Roman" w:hint="eastAsia"/>
                <w:color w:val="000000" w:themeColor="text1"/>
              </w:rPr>
              <w:t>新竹縣</w:t>
            </w:r>
          </w:p>
        </w:tc>
        <w:tc>
          <w:tcPr>
            <w:tcW w:w="122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B69BF" w:rsidRPr="0068216D" w:rsidRDefault="004B69BF" w:rsidP="00485109">
            <w:pPr>
              <w:widowControl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ascii="Times New Roman" w:eastAsia="標楷體" w:hAnsi="Times New Roman"/>
                <w:color w:val="000000" w:themeColor="text1"/>
              </w:rPr>
            </w:pPr>
            <w:r w:rsidRPr="0068216D">
              <w:rPr>
                <w:rFonts w:ascii="Times New Roman" w:eastAsia="標楷體" w:hAnsi="Times New Roman" w:hint="eastAsia"/>
                <w:color w:val="000000" w:themeColor="text1"/>
              </w:rPr>
              <w:t>30.42</w:t>
            </w: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B69BF" w:rsidRPr="0068216D" w:rsidRDefault="004B69BF" w:rsidP="00485109">
            <w:pPr>
              <w:widowControl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ascii="Times New Roman" w:eastAsia="標楷體" w:hAnsi="Times New Roman"/>
                <w:color w:val="000000" w:themeColor="text1"/>
              </w:rPr>
            </w:pPr>
            <w:r w:rsidRPr="0068216D">
              <w:rPr>
                <w:rFonts w:ascii="Times New Roman" w:eastAsia="標楷體" w:hAnsi="Times New Roman" w:hint="eastAsia"/>
                <w:color w:val="000000" w:themeColor="text1"/>
              </w:rPr>
              <w:t>-0.42</w:t>
            </w:r>
          </w:p>
        </w:tc>
        <w:tc>
          <w:tcPr>
            <w:tcW w:w="12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B69BF" w:rsidRPr="0068216D" w:rsidRDefault="004B69BF" w:rsidP="00485109">
            <w:pPr>
              <w:widowControl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ascii="Times New Roman" w:eastAsia="標楷體" w:hAnsi="Times New Roman"/>
                <w:color w:val="000000" w:themeColor="text1"/>
              </w:rPr>
            </w:pPr>
            <w:r w:rsidRPr="0068216D">
              <w:rPr>
                <w:rFonts w:ascii="Times New Roman" w:eastAsia="標楷體" w:hAnsi="Times New Roman" w:hint="eastAsia"/>
                <w:color w:val="000000" w:themeColor="text1"/>
              </w:rPr>
              <w:t>-4.31</w:t>
            </w:r>
          </w:p>
        </w:tc>
        <w:tc>
          <w:tcPr>
            <w:tcW w:w="12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B69BF" w:rsidRPr="0068216D" w:rsidRDefault="004B69BF" w:rsidP="00485109">
            <w:pPr>
              <w:widowControl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ascii="Times New Roman" w:eastAsia="標楷體" w:hAnsi="Times New Roman"/>
                <w:color w:val="000000" w:themeColor="text1"/>
              </w:rPr>
            </w:pPr>
            <w:r w:rsidRPr="0068216D">
              <w:rPr>
                <w:rFonts w:ascii="Times New Roman" w:eastAsia="標楷體" w:hAnsi="Times New Roman" w:hint="eastAsia"/>
                <w:color w:val="000000" w:themeColor="text1"/>
              </w:rPr>
              <w:t>7.18</w:t>
            </w:r>
          </w:p>
        </w:tc>
        <w:tc>
          <w:tcPr>
            <w:tcW w:w="120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B69BF" w:rsidRPr="0068216D" w:rsidRDefault="004B69BF" w:rsidP="00485109">
            <w:pPr>
              <w:widowControl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ascii="Times New Roman" w:eastAsia="標楷體" w:hAnsi="Times New Roman"/>
                <w:color w:val="000000" w:themeColor="text1"/>
              </w:rPr>
            </w:pPr>
            <w:r w:rsidRPr="0068216D">
              <w:rPr>
                <w:rFonts w:ascii="Times New Roman" w:eastAsia="標楷體" w:hAnsi="Times New Roman" w:hint="eastAsia"/>
                <w:color w:val="000000" w:themeColor="text1"/>
              </w:rPr>
              <w:t>-0.10</w:t>
            </w:r>
          </w:p>
        </w:tc>
        <w:tc>
          <w:tcPr>
            <w:tcW w:w="120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B69BF" w:rsidRPr="0068216D" w:rsidRDefault="004B69BF" w:rsidP="00485109">
            <w:pPr>
              <w:widowControl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ascii="Times New Roman" w:eastAsia="標楷體" w:hAnsi="Times New Roman"/>
                <w:color w:val="000000" w:themeColor="text1"/>
              </w:rPr>
            </w:pPr>
            <w:r w:rsidRPr="0068216D">
              <w:rPr>
                <w:rFonts w:ascii="Times New Roman" w:eastAsia="標楷體" w:hAnsi="Times New Roman" w:hint="eastAsia"/>
                <w:color w:val="000000" w:themeColor="text1"/>
              </w:rPr>
              <w:t>-1.03</w:t>
            </w:r>
          </w:p>
        </w:tc>
      </w:tr>
      <w:tr w:rsidR="0068216D" w:rsidRPr="0068216D" w:rsidTr="00485109">
        <w:trPr>
          <w:trHeight w:val="425"/>
        </w:trPr>
        <w:tc>
          <w:tcPr>
            <w:tcW w:w="111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B69BF" w:rsidRPr="0068216D" w:rsidRDefault="004B69BF" w:rsidP="00485109">
            <w:pPr>
              <w:widowControl w:val="0"/>
              <w:adjustRightInd w:val="0"/>
              <w:snapToGrid w:val="0"/>
              <w:spacing w:line="340" w:lineRule="exact"/>
              <w:textAlignment w:val="baseline"/>
              <w:rPr>
                <w:rFonts w:ascii="Times New Roman" w:eastAsia="標楷體" w:hAnsi="Times New Roman"/>
                <w:color w:val="000000" w:themeColor="text1"/>
              </w:rPr>
            </w:pPr>
            <w:r w:rsidRPr="0068216D">
              <w:rPr>
                <w:rFonts w:ascii="Times New Roman" w:eastAsia="標楷體" w:hAnsi="Times New Roman" w:hint="eastAsia"/>
                <w:color w:val="000000" w:themeColor="text1"/>
              </w:rPr>
              <w:t>澎湖縣</w:t>
            </w:r>
            <w:r w:rsidRPr="0068216D">
              <w:rPr>
                <w:rFonts w:ascii="Times New Roman" w:eastAsia="標楷體" w:hAnsi="Times New Roman" w:hint="eastAsia"/>
                <w:color w:val="000000" w:themeColor="text1"/>
              </w:rPr>
              <w:t>*</w:t>
            </w:r>
          </w:p>
        </w:tc>
        <w:tc>
          <w:tcPr>
            <w:tcW w:w="122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B69BF" w:rsidRPr="0068216D" w:rsidRDefault="004B69BF" w:rsidP="00485109">
            <w:pPr>
              <w:widowControl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ascii="Times New Roman" w:eastAsia="標楷體" w:hAnsi="Times New Roman"/>
                <w:color w:val="000000" w:themeColor="text1"/>
              </w:rPr>
            </w:pPr>
            <w:r w:rsidRPr="0068216D">
              <w:rPr>
                <w:rFonts w:ascii="Times New Roman" w:eastAsia="標楷體" w:hAnsi="Times New Roman" w:hint="eastAsia"/>
                <w:color w:val="000000" w:themeColor="text1"/>
              </w:rPr>
              <w:t>30.13</w:t>
            </w: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B69BF" w:rsidRPr="0068216D" w:rsidRDefault="004B69BF" w:rsidP="00485109">
            <w:pPr>
              <w:widowControl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ascii="Times New Roman" w:eastAsia="標楷體" w:hAnsi="Times New Roman"/>
                <w:color w:val="000000" w:themeColor="text1"/>
              </w:rPr>
            </w:pPr>
            <w:r w:rsidRPr="0068216D">
              <w:rPr>
                <w:rFonts w:ascii="Times New Roman" w:eastAsia="標楷體" w:hAnsi="Times New Roman" w:hint="eastAsia"/>
                <w:color w:val="000000" w:themeColor="text1"/>
              </w:rPr>
              <w:t>-3.51</w:t>
            </w:r>
          </w:p>
        </w:tc>
        <w:tc>
          <w:tcPr>
            <w:tcW w:w="12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B69BF" w:rsidRPr="0068216D" w:rsidRDefault="004B69BF" w:rsidP="00485109">
            <w:pPr>
              <w:widowControl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ascii="Times New Roman" w:eastAsia="標楷體" w:hAnsi="Times New Roman"/>
                <w:color w:val="000000" w:themeColor="text1"/>
              </w:rPr>
            </w:pPr>
            <w:r w:rsidRPr="0068216D">
              <w:rPr>
                <w:rFonts w:ascii="Times New Roman" w:eastAsia="標楷體" w:hAnsi="Times New Roman" w:hint="eastAsia"/>
                <w:color w:val="000000" w:themeColor="text1"/>
              </w:rPr>
              <w:t>-3.69</w:t>
            </w:r>
          </w:p>
        </w:tc>
        <w:tc>
          <w:tcPr>
            <w:tcW w:w="12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B69BF" w:rsidRPr="0068216D" w:rsidRDefault="004B69BF" w:rsidP="00485109">
            <w:pPr>
              <w:widowControl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ascii="Times New Roman" w:eastAsia="標楷體" w:hAnsi="Times New Roman"/>
                <w:color w:val="000000" w:themeColor="text1"/>
              </w:rPr>
            </w:pPr>
            <w:r w:rsidRPr="0068216D">
              <w:rPr>
                <w:rFonts w:ascii="Times New Roman" w:eastAsia="標楷體" w:hAnsi="Times New Roman" w:hint="eastAsia"/>
                <w:color w:val="000000" w:themeColor="text1"/>
              </w:rPr>
              <w:t>7.11</w:t>
            </w:r>
          </w:p>
        </w:tc>
        <w:tc>
          <w:tcPr>
            <w:tcW w:w="120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B69BF" w:rsidRPr="0068216D" w:rsidRDefault="004B69BF" w:rsidP="00485109">
            <w:pPr>
              <w:widowControl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ascii="Times New Roman" w:eastAsia="標楷體" w:hAnsi="Times New Roman"/>
                <w:color w:val="000000" w:themeColor="text1"/>
              </w:rPr>
            </w:pPr>
            <w:r w:rsidRPr="0068216D">
              <w:rPr>
                <w:rFonts w:ascii="Times New Roman" w:eastAsia="標楷體" w:hAnsi="Times New Roman" w:hint="eastAsia"/>
                <w:color w:val="000000" w:themeColor="text1"/>
              </w:rPr>
              <w:t>-0.83</w:t>
            </w:r>
          </w:p>
        </w:tc>
        <w:tc>
          <w:tcPr>
            <w:tcW w:w="120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B69BF" w:rsidRPr="0068216D" w:rsidRDefault="004B69BF" w:rsidP="00485109">
            <w:pPr>
              <w:widowControl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ascii="Times New Roman" w:eastAsia="標楷體" w:hAnsi="Times New Roman"/>
                <w:color w:val="000000" w:themeColor="text1"/>
              </w:rPr>
            </w:pPr>
            <w:r w:rsidRPr="0068216D">
              <w:rPr>
                <w:rFonts w:ascii="Times New Roman" w:eastAsia="標楷體" w:hAnsi="Times New Roman" w:hint="eastAsia"/>
                <w:color w:val="000000" w:themeColor="text1"/>
              </w:rPr>
              <w:t>-0.88</w:t>
            </w:r>
          </w:p>
        </w:tc>
      </w:tr>
      <w:tr w:rsidR="0068216D" w:rsidRPr="0068216D" w:rsidTr="00485109">
        <w:trPr>
          <w:trHeight w:val="425"/>
        </w:trPr>
        <w:tc>
          <w:tcPr>
            <w:tcW w:w="111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B69BF" w:rsidRPr="0068216D" w:rsidRDefault="004B69BF" w:rsidP="00485109">
            <w:pPr>
              <w:widowControl w:val="0"/>
              <w:adjustRightInd w:val="0"/>
              <w:snapToGrid w:val="0"/>
              <w:spacing w:line="340" w:lineRule="exact"/>
              <w:textAlignment w:val="baseline"/>
              <w:rPr>
                <w:rFonts w:ascii="Times New Roman" w:eastAsia="標楷體" w:hAnsi="Times New Roman"/>
                <w:color w:val="000000" w:themeColor="text1"/>
              </w:rPr>
            </w:pPr>
            <w:r w:rsidRPr="0068216D">
              <w:rPr>
                <w:rFonts w:ascii="Times New Roman" w:eastAsia="標楷體" w:hAnsi="Times New Roman" w:hint="eastAsia"/>
                <w:color w:val="000000" w:themeColor="text1"/>
              </w:rPr>
              <w:t>桃園縣</w:t>
            </w:r>
          </w:p>
        </w:tc>
        <w:tc>
          <w:tcPr>
            <w:tcW w:w="122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B69BF" w:rsidRPr="0068216D" w:rsidRDefault="004B69BF" w:rsidP="00485109">
            <w:pPr>
              <w:widowControl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ascii="Times New Roman" w:eastAsia="標楷體" w:hAnsi="Times New Roman"/>
                <w:color w:val="000000" w:themeColor="text1"/>
              </w:rPr>
            </w:pPr>
            <w:r w:rsidRPr="0068216D">
              <w:rPr>
                <w:rFonts w:ascii="Times New Roman" w:eastAsia="標楷體" w:hAnsi="Times New Roman" w:hint="eastAsia"/>
                <w:color w:val="000000" w:themeColor="text1"/>
              </w:rPr>
              <w:t>30.06</w:t>
            </w: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B69BF" w:rsidRPr="0068216D" w:rsidRDefault="004B69BF" w:rsidP="00485109">
            <w:pPr>
              <w:widowControl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ascii="Times New Roman" w:eastAsia="標楷體" w:hAnsi="Times New Roman"/>
                <w:color w:val="000000" w:themeColor="text1"/>
              </w:rPr>
            </w:pPr>
            <w:r w:rsidRPr="0068216D">
              <w:rPr>
                <w:rFonts w:ascii="Times New Roman" w:eastAsia="標楷體" w:hAnsi="Times New Roman" w:hint="eastAsia"/>
                <w:color w:val="000000" w:themeColor="text1"/>
              </w:rPr>
              <w:t>1.85</w:t>
            </w:r>
          </w:p>
        </w:tc>
        <w:tc>
          <w:tcPr>
            <w:tcW w:w="12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B69BF" w:rsidRPr="0068216D" w:rsidRDefault="004B69BF" w:rsidP="00485109">
            <w:pPr>
              <w:widowControl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ascii="Times New Roman" w:eastAsia="標楷體" w:hAnsi="Times New Roman"/>
                <w:color w:val="000000" w:themeColor="text1"/>
              </w:rPr>
            </w:pPr>
            <w:r w:rsidRPr="0068216D">
              <w:rPr>
                <w:rFonts w:ascii="Times New Roman" w:eastAsia="標楷體" w:hAnsi="Times New Roman" w:hint="eastAsia"/>
                <w:color w:val="000000" w:themeColor="text1"/>
              </w:rPr>
              <w:t>-0.14</w:t>
            </w:r>
          </w:p>
        </w:tc>
        <w:tc>
          <w:tcPr>
            <w:tcW w:w="12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B69BF" w:rsidRPr="0068216D" w:rsidRDefault="004B69BF" w:rsidP="00485109">
            <w:pPr>
              <w:widowControl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ascii="Times New Roman" w:eastAsia="標楷體" w:hAnsi="Times New Roman"/>
                <w:color w:val="000000" w:themeColor="text1"/>
              </w:rPr>
            </w:pPr>
            <w:r w:rsidRPr="0068216D">
              <w:rPr>
                <w:rFonts w:ascii="Times New Roman" w:eastAsia="標楷體" w:hAnsi="Times New Roman" w:hint="eastAsia"/>
                <w:color w:val="000000" w:themeColor="text1"/>
              </w:rPr>
              <w:t>7.09</w:t>
            </w:r>
          </w:p>
        </w:tc>
        <w:tc>
          <w:tcPr>
            <w:tcW w:w="120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B69BF" w:rsidRPr="0068216D" w:rsidRDefault="004B69BF" w:rsidP="00485109">
            <w:pPr>
              <w:widowControl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ascii="Times New Roman" w:eastAsia="標楷體" w:hAnsi="Times New Roman"/>
                <w:color w:val="000000" w:themeColor="text1"/>
              </w:rPr>
            </w:pPr>
            <w:r w:rsidRPr="0068216D">
              <w:rPr>
                <w:rFonts w:ascii="Times New Roman" w:eastAsia="標楷體" w:hAnsi="Times New Roman" w:hint="eastAsia"/>
                <w:color w:val="000000" w:themeColor="text1"/>
              </w:rPr>
              <w:t>0.44</w:t>
            </w:r>
          </w:p>
        </w:tc>
        <w:tc>
          <w:tcPr>
            <w:tcW w:w="120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B69BF" w:rsidRPr="0068216D" w:rsidRDefault="004B69BF" w:rsidP="00485109">
            <w:pPr>
              <w:widowControl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ascii="Times New Roman" w:eastAsia="標楷體" w:hAnsi="Times New Roman"/>
                <w:color w:val="000000" w:themeColor="text1"/>
              </w:rPr>
            </w:pPr>
            <w:r w:rsidRPr="0068216D">
              <w:rPr>
                <w:rFonts w:ascii="Times New Roman" w:eastAsia="標楷體" w:hAnsi="Times New Roman" w:hint="eastAsia"/>
                <w:color w:val="000000" w:themeColor="text1"/>
              </w:rPr>
              <w:t>-0.04</w:t>
            </w:r>
          </w:p>
        </w:tc>
      </w:tr>
      <w:tr w:rsidR="0068216D" w:rsidRPr="0068216D" w:rsidTr="00485109">
        <w:trPr>
          <w:trHeight w:val="425"/>
        </w:trPr>
        <w:tc>
          <w:tcPr>
            <w:tcW w:w="111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B69BF" w:rsidRPr="0068216D" w:rsidRDefault="004B69BF" w:rsidP="00485109">
            <w:pPr>
              <w:widowControl w:val="0"/>
              <w:adjustRightInd w:val="0"/>
              <w:snapToGrid w:val="0"/>
              <w:spacing w:line="340" w:lineRule="exact"/>
              <w:textAlignment w:val="baseline"/>
              <w:rPr>
                <w:rFonts w:ascii="Times New Roman" w:eastAsia="標楷體" w:hAnsi="Times New Roman"/>
                <w:color w:val="000000" w:themeColor="text1"/>
              </w:rPr>
            </w:pPr>
            <w:r w:rsidRPr="0068216D">
              <w:rPr>
                <w:rFonts w:ascii="Times New Roman" w:eastAsia="標楷體" w:hAnsi="Times New Roman" w:hint="eastAsia"/>
                <w:color w:val="000000" w:themeColor="text1"/>
              </w:rPr>
              <w:t>彰化縣</w:t>
            </w:r>
          </w:p>
        </w:tc>
        <w:tc>
          <w:tcPr>
            <w:tcW w:w="122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B69BF" w:rsidRPr="0068216D" w:rsidRDefault="004B69BF" w:rsidP="00485109">
            <w:pPr>
              <w:widowControl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ascii="Times New Roman" w:eastAsia="標楷體" w:hAnsi="Times New Roman"/>
                <w:color w:val="000000" w:themeColor="text1"/>
              </w:rPr>
            </w:pPr>
            <w:r w:rsidRPr="0068216D">
              <w:rPr>
                <w:rFonts w:ascii="Times New Roman" w:eastAsia="標楷體" w:hAnsi="Times New Roman" w:hint="eastAsia"/>
                <w:color w:val="000000" w:themeColor="text1"/>
              </w:rPr>
              <w:t>29.95</w:t>
            </w: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B69BF" w:rsidRPr="0068216D" w:rsidRDefault="004B69BF" w:rsidP="00485109">
            <w:pPr>
              <w:widowControl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ascii="Times New Roman" w:eastAsia="標楷體" w:hAnsi="Times New Roman"/>
                <w:color w:val="000000" w:themeColor="text1"/>
              </w:rPr>
            </w:pPr>
            <w:r w:rsidRPr="0068216D">
              <w:rPr>
                <w:rFonts w:ascii="Times New Roman" w:eastAsia="標楷體" w:hAnsi="Times New Roman" w:hint="eastAsia"/>
                <w:color w:val="000000" w:themeColor="text1"/>
              </w:rPr>
              <w:t>1.98</w:t>
            </w:r>
          </w:p>
        </w:tc>
        <w:tc>
          <w:tcPr>
            <w:tcW w:w="12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B69BF" w:rsidRPr="0068216D" w:rsidRDefault="004B69BF" w:rsidP="00485109">
            <w:pPr>
              <w:widowControl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ascii="Times New Roman" w:eastAsia="標楷體" w:hAnsi="Times New Roman"/>
                <w:color w:val="000000" w:themeColor="text1"/>
              </w:rPr>
            </w:pPr>
            <w:r w:rsidRPr="0068216D">
              <w:rPr>
                <w:rFonts w:ascii="Times New Roman" w:eastAsia="標楷體" w:hAnsi="Times New Roman" w:hint="eastAsia"/>
                <w:color w:val="000000" w:themeColor="text1"/>
              </w:rPr>
              <w:t>1.77</w:t>
            </w:r>
          </w:p>
        </w:tc>
        <w:tc>
          <w:tcPr>
            <w:tcW w:w="12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B69BF" w:rsidRPr="0068216D" w:rsidRDefault="004B69BF" w:rsidP="00485109">
            <w:pPr>
              <w:widowControl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ascii="Times New Roman" w:eastAsia="標楷體" w:hAnsi="Times New Roman"/>
                <w:color w:val="000000" w:themeColor="text1"/>
              </w:rPr>
            </w:pPr>
            <w:r w:rsidRPr="0068216D">
              <w:rPr>
                <w:rFonts w:ascii="Times New Roman" w:eastAsia="標楷體" w:hAnsi="Times New Roman" w:hint="eastAsia"/>
                <w:color w:val="000000" w:themeColor="text1"/>
              </w:rPr>
              <w:t>7.07</w:t>
            </w:r>
          </w:p>
        </w:tc>
        <w:tc>
          <w:tcPr>
            <w:tcW w:w="120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B69BF" w:rsidRPr="0068216D" w:rsidRDefault="004B69BF" w:rsidP="00485109">
            <w:pPr>
              <w:widowControl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ascii="Times New Roman" w:eastAsia="標楷體" w:hAnsi="Times New Roman"/>
                <w:color w:val="000000" w:themeColor="text1"/>
              </w:rPr>
            </w:pPr>
            <w:r w:rsidRPr="0068216D">
              <w:rPr>
                <w:rFonts w:ascii="Times New Roman" w:eastAsia="標楷體" w:hAnsi="Times New Roman" w:hint="eastAsia"/>
                <w:color w:val="000000" w:themeColor="text1"/>
              </w:rPr>
              <w:t>0.47</w:t>
            </w:r>
          </w:p>
        </w:tc>
        <w:tc>
          <w:tcPr>
            <w:tcW w:w="120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B69BF" w:rsidRPr="0068216D" w:rsidRDefault="004B69BF" w:rsidP="00485109">
            <w:pPr>
              <w:widowControl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ascii="Times New Roman" w:eastAsia="標楷體" w:hAnsi="Times New Roman"/>
                <w:color w:val="000000" w:themeColor="text1"/>
              </w:rPr>
            </w:pPr>
            <w:r w:rsidRPr="0068216D">
              <w:rPr>
                <w:rFonts w:ascii="Times New Roman" w:eastAsia="標楷體" w:hAnsi="Times New Roman" w:hint="eastAsia"/>
                <w:color w:val="000000" w:themeColor="text1"/>
              </w:rPr>
              <w:t>0.41</w:t>
            </w:r>
          </w:p>
        </w:tc>
      </w:tr>
      <w:tr w:rsidR="0068216D" w:rsidRPr="0068216D" w:rsidTr="00485109">
        <w:trPr>
          <w:trHeight w:val="425"/>
        </w:trPr>
        <w:tc>
          <w:tcPr>
            <w:tcW w:w="111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B69BF" w:rsidRPr="0068216D" w:rsidRDefault="004B69BF" w:rsidP="00485109">
            <w:pPr>
              <w:widowControl w:val="0"/>
              <w:adjustRightInd w:val="0"/>
              <w:snapToGrid w:val="0"/>
              <w:spacing w:line="340" w:lineRule="exact"/>
              <w:textAlignment w:val="baseline"/>
              <w:rPr>
                <w:rFonts w:ascii="Times New Roman" w:eastAsia="標楷體" w:hAnsi="Times New Roman"/>
                <w:color w:val="000000" w:themeColor="text1"/>
              </w:rPr>
            </w:pPr>
            <w:r w:rsidRPr="0068216D">
              <w:rPr>
                <w:rFonts w:ascii="Times New Roman" w:eastAsia="標楷體" w:hAnsi="Times New Roman" w:hint="eastAsia"/>
                <w:color w:val="000000" w:themeColor="text1"/>
              </w:rPr>
              <w:t>新竹市</w:t>
            </w:r>
          </w:p>
        </w:tc>
        <w:tc>
          <w:tcPr>
            <w:tcW w:w="122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B69BF" w:rsidRPr="0068216D" w:rsidRDefault="004B69BF" w:rsidP="00485109">
            <w:pPr>
              <w:widowControl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ascii="Times New Roman" w:eastAsia="標楷體" w:hAnsi="Times New Roman"/>
                <w:color w:val="000000" w:themeColor="text1"/>
              </w:rPr>
            </w:pPr>
            <w:r w:rsidRPr="0068216D">
              <w:rPr>
                <w:rFonts w:ascii="Times New Roman" w:eastAsia="標楷體" w:hAnsi="Times New Roman" w:hint="eastAsia"/>
                <w:color w:val="000000" w:themeColor="text1"/>
              </w:rPr>
              <w:t>29.09</w:t>
            </w: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B69BF" w:rsidRPr="0068216D" w:rsidRDefault="004B69BF" w:rsidP="00485109">
            <w:pPr>
              <w:widowControl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ascii="Times New Roman" w:eastAsia="標楷體" w:hAnsi="Times New Roman"/>
                <w:color w:val="000000" w:themeColor="text1"/>
              </w:rPr>
            </w:pPr>
            <w:r w:rsidRPr="0068216D">
              <w:rPr>
                <w:rFonts w:ascii="Times New Roman" w:eastAsia="標楷體" w:hAnsi="Times New Roman" w:hint="eastAsia"/>
                <w:color w:val="000000" w:themeColor="text1"/>
              </w:rPr>
              <w:t>1.27</w:t>
            </w:r>
          </w:p>
        </w:tc>
        <w:tc>
          <w:tcPr>
            <w:tcW w:w="12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B69BF" w:rsidRPr="0068216D" w:rsidRDefault="004B69BF" w:rsidP="00485109">
            <w:pPr>
              <w:widowControl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ascii="Times New Roman" w:eastAsia="標楷體" w:hAnsi="Times New Roman"/>
                <w:color w:val="000000" w:themeColor="text1"/>
              </w:rPr>
            </w:pPr>
            <w:r w:rsidRPr="0068216D">
              <w:rPr>
                <w:rFonts w:ascii="Times New Roman" w:eastAsia="標楷體" w:hAnsi="Times New Roman" w:hint="eastAsia"/>
                <w:color w:val="000000" w:themeColor="text1"/>
              </w:rPr>
              <w:t>-2.66</w:t>
            </w:r>
          </w:p>
        </w:tc>
        <w:tc>
          <w:tcPr>
            <w:tcW w:w="12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B69BF" w:rsidRPr="0068216D" w:rsidRDefault="004B69BF" w:rsidP="00485109">
            <w:pPr>
              <w:widowControl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ascii="Times New Roman" w:eastAsia="標楷體" w:hAnsi="Times New Roman"/>
                <w:color w:val="000000" w:themeColor="text1"/>
              </w:rPr>
            </w:pPr>
            <w:r w:rsidRPr="0068216D">
              <w:rPr>
                <w:rFonts w:ascii="Times New Roman" w:eastAsia="標楷體" w:hAnsi="Times New Roman" w:hint="eastAsia"/>
                <w:color w:val="000000" w:themeColor="text1"/>
              </w:rPr>
              <w:t>6.87</w:t>
            </w:r>
          </w:p>
        </w:tc>
        <w:tc>
          <w:tcPr>
            <w:tcW w:w="120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B69BF" w:rsidRPr="0068216D" w:rsidRDefault="004B69BF" w:rsidP="00485109">
            <w:pPr>
              <w:widowControl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ascii="Times New Roman" w:eastAsia="標楷體" w:hAnsi="Times New Roman"/>
                <w:color w:val="000000" w:themeColor="text1"/>
              </w:rPr>
            </w:pPr>
            <w:r w:rsidRPr="0068216D">
              <w:rPr>
                <w:rFonts w:ascii="Times New Roman" w:eastAsia="標楷體" w:hAnsi="Times New Roman" w:hint="eastAsia"/>
                <w:color w:val="000000" w:themeColor="text1"/>
              </w:rPr>
              <w:t>0.30</w:t>
            </w:r>
          </w:p>
        </w:tc>
        <w:tc>
          <w:tcPr>
            <w:tcW w:w="120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B69BF" w:rsidRPr="0068216D" w:rsidRDefault="004B69BF" w:rsidP="00485109">
            <w:pPr>
              <w:widowControl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ascii="Times New Roman" w:eastAsia="標楷體" w:hAnsi="Times New Roman"/>
                <w:color w:val="000000" w:themeColor="text1"/>
              </w:rPr>
            </w:pPr>
            <w:r w:rsidRPr="0068216D">
              <w:rPr>
                <w:rFonts w:ascii="Times New Roman" w:eastAsia="標楷體" w:hAnsi="Times New Roman" w:hint="eastAsia"/>
                <w:color w:val="000000" w:themeColor="text1"/>
              </w:rPr>
              <w:t>-0.64</w:t>
            </w:r>
          </w:p>
        </w:tc>
      </w:tr>
      <w:tr w:rsidR="0068216D" w:rsidRPr="0068216D" w:rsidTr="00485109">
        <w:trPr>
          <w:trHeight w:val="425"/>
        </w:trPr>
        <w:tc>
          <w:tcPr>
            <w:tcW w:w="111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B69BF" w:rsidRPr="0068216D" w:rsidRDefault="004B69BF" w:rsidP="00485109">
            <w:pPr>
              <w:widowControl w:val="0"/>
              <w:adjustRightInd w:val="0"/>
              <w:snapToGrid w:val="0"/>
              <w:spacing w:line="340" w:lineRule="exact"/>
              <w:textAlignment w:val="baseline"/>
              <w:rPr>
                <w:rFonts w:ascii="Times New Roman" w:eastAsia="標楷體" w:hAnsi="Times New Roman"/>
                <w:color w:val="000000" w:themeColor="text1"/>
              </w:rPr>
            </w:pPr>
            <w:r w:rsidRPr="0068216D">
              <w:rPr>
                <w:rFonts w:ascii="Times New Roman" w:eastAsia="標楷體" w:hAnsi="Times New Roman" w:hint="eastAsia"/>
                <w:color w:val="000000" w:themeColor="text1"/>
              </w:rPr>
              <w:t>宜蘭縣</w:t>
            </w:r>
          </w:p>
        </w:tc>
        <w:tc>
          <w:tcPr>
            <w:tcW w:w="122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B69BF" w:rsidRPr="0068216D" w:rsidRDefault="004B69BF" w:rsidP="00485109">
            <w:pPr>
              <w:widowControl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ascii="Times New Roman" w:eastAsia="標楷體" w:hAnsi="Times New Roman"/>
                <w:color w:val="000000" w:themeColor="text1"/>
              </w:rPr>
            </w:pPr>
            <w:r w:rsidRPr="0068216D">
              <w:rPr>
                <w:rFonts w:ascii="Times New Roman" w:eastAsia="標楷體" w:hAnsi="Times New Roman" w:hint="eastAsia"/>
                <w:color w:val="000000" w:themeColor="text1"/>
              </w:rPr>
              <w:t>28.94</w:t>
            </w: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B69BF" w:rsidRPr="0068216D" w:rsidRDefault="004B69BF" w:rsidP="00485109">
            <w:pPr>
              <w:widowControl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ascii="Times New Roman" w:eastAsia="標楷體" w:hAnsi="Times New Roman"/>
                <w:color w:val="000000" w:themeColor="text1"/>
              </w:rPr>
            </w:pPr>
            <w:r w:rsidRPr="0068216D">
              <w:rPr>
                <w:rFonts w:ascii="Times New Roman" w:eastAsia="標楷體" w:hAnsi="Times New Roman" w:hint="eastAsia"/>
                <w:color w:val="000000" w:themeColor="text1"/>
              </w:rPr>
              <w:t>2.00</w:t>
            </w:r>
          </w:p>
        </w:tc>
        <w:tc>
          <w:tcPr>
            <w:tcW w:w="12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B69BF" w:rsidRPr="0068216D" w:rsidRDefault="004B69BF" w:rsidP="00485109">
            <w:pPr>
              <w:widowControl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ascii="Times New Roman" w:eastAsia="標楷體" w:hAnsi="Times New Roman"/>
                <w:color w:val="000000" w:themeColor="text1"/>
              </w:rPr>
            </w:pPr>
            <w:r w:rsidRPr="0068216D">
              <w:rPr>
                <w:rFonts w:ascii="Times New Roman" w:eastAsia="標楷體" w:hAnsi="Times New Roman" w:hint="eastAsia"/>
                <w:color w:val="000000" w:themeColor="text1"/>
              </w:rPr>
              <w:t>1.34</w:t>
            </w:r>
          </w:p>
        </w:tc>
        <w:tc>
          <w:tcPr>
            <w:tcW w:w="12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B69BF" w:rsidRPr="0068216D" w:rsidRDefault="004B69BF" w:rsidP="00485109">
            <w:pPr>
              <w:widowControl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ascii="Times New Roman" w:eastAsia="標楷體" w:hAnsi="Times New Roman"/>
                <w:color w:val="000000" w:themeColor="text1"/>
              </w:rPr>
            </w:pPr>
            <w:r w:rsidRPr="0068216D">
              <w:rPr>
                <w:rFonts w:ascii="Times New Roman" w:eastAsia="標楷體" w:hAnsi="Times New Roman" w:hint="eastAsia"/>
                <w:color w:val="000000" w:themeColor="text1"/>
              </w:rPr>
              <w:t>6.83</w:t>
            </w:r>
          </w:p>
        </w:tc>
        <w:tc>
          <w:tcPr>
            <w:tcW w:w="120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B69BF" w:rsidRPr="0068216D" w:rsidRDefault="004B69BF" w:rsidP="00485109">
            <w:pPr>
              <w:widowControl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ascii="Times New Roman" w:eastAsia="標楷體" w:hAnsi="Times New Roman"/>
                <w:color w:val="000000" w:themeColor="text1"/>
              </w:rPr>
            </w:pPr>
            <w:r w:rsidRPr="0068216D">
              <w:rPr>
                <w:rFonts w:ascii="Times New Roman" w:eastAsia="標楷體" w:hAnsi="Times New Roman" w:hint="eastAsia"/>
                <w:color w:val="000000" w:themeColor="text1"/>
              </w:rPr>
              <w:t>0.47</w:t>
            </w:r>
          </w:p>
        </w:tc>
        <w:tc>
          <w:tcPr>
            <w:tcW w:w="120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B69BF" w:rsidRPr="0068216D" w:rsidRDefault="004B69BF" w:rsidP="00485109">
            <w:pPr>
              <w:widowControl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ascii="Times New Roman" w:eastAsia="標楷體" w:hAnsi="Times New Roman"/>
                <w:color w:val="000000" w:themeColor="text1"/>
              </w:rPr>
            </w:pPr>
            <w:r w:rsidRPr="0068216D">
              <w:rPr>
                <w:rFonts w:ascii="Times New Roman" w:eastAsia="標楷體" w:hAnsi="Times New Roman" w:hint="eastAsia"/>
                <w:color w:val="000000" w:themeColor="text1"/>
              </w:rPr>
              <w:t>0.31</w:t>
            </w:r>
          </w:p>
        </w:tc>
      </w:tr>
      <w:tr w:rsidR="0068216D" w:rsidRPr="0068216D" w:rsidTr="00485109">
        <w:trPr>
          <w:trHeight w:val="425"/>
        </w:trPr>
        <w:tc>
          <w:tcPr>
            <w:tcW w:w="111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B69BF" w:rsidRPr="0068216D" w:rsidRDefault="004B69BF" w:rsidP="00485109">
            <w:pPr>
              <w:widowControl w:val="0"/>
              <w:adjustRightInd w:val="0"/>
              <w:snapToGrid w:val="0"/>
              <w:spacing w:line="340" w:lineRule="exact"/>
              <w:textAlignment w:val="baseline"/>
              <w:rPr>
                <w:rFonts w:ascii="Times New Roman" w:eastAsia="標楷體" w:hAnsi="Times New Roman"/>
                <w:color w:val="000000" w:themeColor="text1"/>
              </w:rPr>
            </w:pPr>
            <w:r w:rsidRPr="0068216D">
              <w:rPr>
                <w:rFonts w:ascii="Times New Roman" w:eastAsia="標楷體" w:hAnsi="Times New Roman" w:hint="eastAsia"/>
                <w:color w:val="000000" w:themeColor="text1"/>
              </w:rPr>
              <w:t>花蓮縣</w:t>
            </w:r>
          </w:p>
        </w:tc>
        <w:tc>
          <w:tcPr>
            <w:tcW w:w="122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B69BF" w:rsidRPr="0068216D" w:rsidRDefault="004B69BF" w:rsidP="00485109">
            <w:pPr>
              <w:widowControl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ascii="Times New Roman" w:eastAsia="標楷體" w:hAnsi="Times New Roman"/>
                <w:color w:val="000000" w:themeColor="text1"/>
              </w:rPr>
            </w:pPr>
            <w:r w:rsidRPr="0068216D">
              <w:rPr>
                <w:rFonts w:ascii="Times New Roman" w:eastAsia="標楷體" w:hAnsi="Times New Roman" w:hint="eastAsia"/>
                <w:color w:val="000000" w:themeColor="text1"/>
              </w:rPr>
              <w:t>28.71</w:t>
            </w: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B69BF" w:rsidRPr="0068216D" w:rsidRDefault="004B69BF" w:rsidP="00485109">
            <w:pPr>
              <w:widowControl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ascii="Times New Roman" w:eastAsia="標楷體" w:hAnsi="Times New Roman"/>
                <w:color w:val="000000" w:themeColor="text1"/>
              </w:rPr>
            </w:pPr>
            <w:r w:rsidRPr="0068216D">
              <w:rPr>
                <w:rFonts w:ascii="Times New Roman" w:eastAsia="標楷體" w:hAnsi="Times New Roman" w:hint="eastAsia"/>
                <w:color w:val="000000" w:themeColor="text1"/>
              </w:rPr>
              <w:t>3.13</w:t>
            </w:r>
          </w:p>
        </w:tc>
        <w:tc>
          <w:tcPr>
            <w:tcW w:w="12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B69BF" w:rsidRPr="0068216D" w:rsidRDefault="004B69BF" w:rsidP="00485109">
            <w:pPr>
              <w:widowControl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ascii="Times New Roman" w:eastAsia="標楷體" w:hAnsi="Times New Roman"/>
                <w:color w:val="000000" w:themeColor="text1"/>
              </w:rPr>
            </w:pPr>
            <w:r w:rsidRPr="0068216D">
              <w:rPr>
                <w:rFonts w:ascii="Times New Roman" w:eastAsia="標楷體" w:hAnsi="Times New Roman" w:hint="eastAsia"/>
                <w:color w:val="000000" w:themeColor="text1"/>
              </w:rPr>
              <w:t>1.68</w:t>
            </w:r>
          </w:p>
        </w:tc>
        <w:tc>
          <w:tcPr>
            <w:tcW w:w="12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B69BF" w:rsidRPr="0068216D" w:rsidRDefault="004B69BF" w:rsidP="00485109">
            <w:pPr>
              <w:widowControl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ascii="Times New Roman" w:eastAsia="標楷體" w:hAnsi="Times New Roman"/>
                <w:color w:val="000000" w:themeColor="text1"/>
              </w:rPr>
            </w:pPr>
            <w:r w:rsidRPr="0068216D">
              <w:rPr>
                <w:rFonts w:ascii="Times New Roman" w:eastAsia="標楷體" w:hAnsi="Times New Roman" w:hint="eastAsia"/>
                <w:color w:val="000000" w:themeColor="text1"/>
              </w:rPr>
              <w:t>6.78</w:t>
            </w:r>
          </w:p>
        </w:tc>
        <w:tc>
          <w:tcPr>
            <w:tcW w:w="120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B69BF" w:rsidRPr="0068216D" w:rsidRDefault="004B69BF" w:rsidP="00485109">
            <w:pPr>
              <w:widowControl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ascii="Times New Roman" w:eastAsia="標楷體" w:hAnsi="Times New Roman"/>
                <w:color w:val="000000" w:themeColor="text1"/>
              </w:rPr>
            </w:pPr>
            <w:r w:rsidRPr="0068216D">
              <w:rPr>
                <w:rFonts w:ascii="Times New Roman" w:eastAsia="標楷體" w:hAnsi="Times New Roman" w:hint="eastAsia"/>
                <w:color w:val="000000" w:themeColor="text1"/>
              </w:rPr>
              <w:t>0.74</w:t>
            </w:r>
          </w:p>
        </w:tc>
        <w:tc>
          <w:tcPr>
            <w:tcW w:w="120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B69BF" w:rsidRPr="0068216D" w:rsidRDefault="004B69BF" w:rsidP="00485109">
            <w:pPr>
              <w:widowControl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ascii="Times New Roman" w:eastAsia="標楷體" w:hAnsi="Times New Roman"/>
                <w:color w:val="000000" w:themeColor="text1"/>
              </w:rPr>
            </w:pPr>
            <w:r w:rsidRPr="0068216D">
              <w:rPr>
                <w:rFonts w:ascii="Times New Roman" w:eastAsia="標楷體" w:hAnsi="Times New Roman" w:hint="eastAsia"/>
                <w:color w:val="000000" w:themeColor="text1"/>
              </w:rPr>
              <w:t>0.39</w:t>
            </w:r>
          </w:p>
        </w:tc>
      </w:tr>
      <w:tr w:rsidR="0068216D" w:rsidRPr="0068216D" w:rsidTr="00485109">
        <w:trPr>
          <w:trHeight w:val="425"/>
        </w:trPr>
        <w:tc>
          <w:tcPr>
            <w:tcW w:w="111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B69BF" w:rsidRPr="0068216D" w:rsidRDefault="004B69BF" w:rsidP="00485109">
            <w:pPr>
              <w:widowControl w:val="0"/>
              <w:adjustRightInd w:val="0"/>
              <w:snapToGrid w:val="0"/>
              <w:spacing w:line="340" w:lineRule="exact"/>
              <w:textAlignment w:val="baseline"/>
              <w:rPr>
                <w:rFonts w:ascii="Times New Roman" w:eastAsia="標楷體" w:hAnsi="Times New Roman"/>
                <w:color w:val="000000" w:themeColor="text1"/>
              </w:rPr>
            </w:pPr>
            <w:r w:rsidRPr="0068216D">
              <w:rPr>
                <w:rFonts w:ascii="Times New Roman" w:eastAsia="標楷體" w:hAnsi="Times New Roman" w:hint="eastAsia"/>
                <w:color w:val="000000" w:themeColor="text1"/>
              </w:rPr>
              <w:t>雲林縣</w:t>
            </w:r>
          </w:p>
        </w:tc>
        <w:tc>
          <w:tcPr>
            <w:tcW w:w="122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B69BF" w:rsidRPr="0068216D" w:rsidRDefault="004B69BF" w:rsidP="00485109">
            <w:pPr>
              <w:widowControl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ascii="Times New Roman" w:eastAsia="標楷體" w:hAnsi="Times New Roman"/>
                <w:color w:val="000000" w:themeColor="text1"/>
              </w:rPr>
            </w:pPr>
            <w:r w:rsidRPr="0068216D">
              <w:rPr>
                <w:rFonts w:ascii="Times New Roman" w:eastAsia="標楷體" w:hAnsi="Times New Roman" w:hint="eastAsia"/>
                <w:color w:val="000000" w:themeColor="text1"/>
              </w:rPr>
              <w:t>26.53</w:t>
            </w: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B69BF" w:rsidRPr="0068216D" w:rsidRDefault="004B69BF" w:rsidP="00485109">
            <w:pPr>
              <w:widowControl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ascii="Times New Roman" w:eastAsia="標楷體" w:hAnsi="Times New Roman"/>
                <w:color w:val="000000" w:themeColor="text1"/>
              </w:rPr>
            </w:pPr>
            <w:r w:rsidRPr="0068216D">
              <w:rPr>
                <w:rFonts w:ascii="Times New Roman" w:eastAsia="標楷體" w:hAnsi="Times New Roman" w:hint="eastAsia"/>
                <w:color w:val="000000" w:themeColor="text1"/>
              </w:rPr>
              <w:t>3.21</w:t>
            </w:r>
          </w:p>
        </w:tc>
        <w:tc>
          <w:tcPr>
            <w:tcW w:w="12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B69BF" w:rsidRPr="0068216D" w:rsidRDefault="004B69BF" w:rsidP="00485109">
            <w:pPr>
              <w:widowControl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ascii="Times New Roman" w:eastAsia="標楷體" w:hAnsi="Times New Roman"/>
                <w:color w:val="000000" w:themeColor="text1"/>
              </w:rPr>
            </w:pPr>
            <w:r w:rsidRPr="0068216D">
              <w:rPr>
                <w:rFonts w:ascii="Times New Roman" w:eastAsia="標楷體" w:hAnsi="Times New Roman" w:hint="eastAsia"/>
                <w:color w:val="000000" w:themeColor="text1"/>
              </w:rPr>
              <w:t>-0.22</w:t>
            </w:r>
          </w:p>
        </w:tc>
        <w:tc>
          <w:tcPr>
            <w:tcW w:w="12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B69BF" w:rsidRPr="0068216D" w:rsidRDefault="004B69BF" w:rsidP="00485109">
            <w:pPr>
              <w:widowControl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ascii="Times New Roman" w:eastAsia="標楷體" w:hAnsi="Times New Roman"/>
                <w:color w:val="000000" w:themeColor="text1"/>
              </w:rPr>
            </w:pPr>
            <w:r w:rsidRPr="0068216D">
              <w:rPr>
                <w:rFonts w:ascii="Times New Roman" w:eastAsia="標楷體" w:hAnsi="Times New Roman" w:hint="eastAsia"/>
                <w:color w:val="000000" w:themeColor="text1"/>
              </w:rPr>
              <w:t>6.26</w:t>
            </w:r>
          </w:p>
        </w:tc>
        <w:tc>
          <w:tcPr>
            <w:tcW w:w="120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B69BF" w:rsidRPr="0068216D" w:rsidRDefault="004B69BF" w:rsidP="00485109">
            <w:pPr>
              <w:widowControl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ascii="Times New Roman" w:eastAsia="標楷體" w:hAnsi="Times New Roman"/>
                <w:color w:val="000000" w:themeColor="text1"/>
              </w:rPr>
            </w:pPr>
            <w:r w:rsidRPr="0068216D">
              <w:rPr>
                <w:rFonts w:ascii="Times New Roman" w:eastAsia="標楷體" w:hAnsi="Times New Roman" w:hint="eastAsia"/>
                <w:color w:val="000000" w:themeColor="text1"/>
              </w:rPr>
              <w:t>0.76</w:t>
            </w:r>
          </w:p>
        </w:tc>
        <w:tc>
          <w:tcPr>
            <w:tcW w:w="120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B69BF" w:rsidRPr="0068216D" w:rsidRDefault="004B69BF" w:rsidP="00485109">
            <w:pPr>
              <w:widowControl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ascii="Times New Roman" w:eastAsia="標楷體" w:hAnsi="Times New Roman"/>
                <w:color w:val="000000" w:themeColor="text1"/>
              </w:rPr>
            </w:pPr>
            <w:r w:rsidRPr="0068216D">
              <w:rPr>
                <w:rFonts w:ascii="Times New Roman" w:eastAsia="標楷體" w:hAnsi="Times New Roman" w:hint="eastAsia"/>
                <w:color w:val="000000" w:themeColor="text1"/>
              </w:rPr>
              <w:t>-0.06</w:t>
            </w:r>
          </w:p>
        </w:tc>
      </w:tr>
      <w:tr w:rsidR="0068216D" w:rsidRPr="0068216D" w:rsidTr="00485109">
        <w:trPr>
          <w:trHeight w:val="425"/>
        </w:trPr>
        <w:tc>
          <w:tcPr>
            <w:tcW w:w="111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B69BF" w:rsidRPr="0068216D" w:rsidRDefault="004B69BF" w:rsidP="00485109">
            <w:pPr>
              <w:widowControl w:val="0"/>
              <w:adjustRightInd w:val="0"/>
              <w:snapToGrid w:val="0"/>
              <w:spacing w:line="340" w:lineRule="exact"/>
              <w:textAlignment w:val="baseline"/>
              <w:rPr>
                <w:rFonts w:ascii="Times New Roman" w:eastAsia="標楷體" w:hAnsi="Times New Roman"/>
                <w:color w:val="000000" w:themeColor="text1"/>
              </w:rPr>
            </w:pPr>
            <w:proofErr w:type="gramStart"/>
            <w:r w:rsidRPr="0068216D">
              <w:rPr>
                <w:rFonts w:ascii="Times New Roman" w:eastAsia="標楷體" w:hAnsi="Times New Roman" w:hint="eastAsia"/>
                <w:color w:val="000000" w:themeColor="text1"/>
              </w:rPr>
              <w:t>臺</w:t>
            </w:r>
            <w:proofErr w:type="gramEnd"/>
            <w:r w:rsidRPr="0068216D">
              <w:rPr>
                <w:rFonts w:ascii="Times New Roman" w:eastAsia="標楷體" w:hAnsi="Times New Roman" w:hint="eastAsia"/>
                <w:color w:val="000000" w:themeColor="text1"/>
              </w:rPr>
              <w:t>南市</w:t>
            </w:r>
          </w:p>
        </w:tc>
        <w:tc>
          <w:tcPr>
            <w:tcW w:w="122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B69BF" w:rsidRPr="0068216D" w:rsidRDefault="004B69BF" w:rsidP="00485109">
            <w:pPr>
              <w:widowControl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ascii="Times New Roman" w:eastAsia="標楷體" w:hAnsi="Times New Roman"/>
                <w:color w:val="000000" w:themeColor="text1"/>
              </w:rPr>
            </w:pPr>
            <w:r w:rsidRPr="0068216D">
              <w:rPr>
                <w:rFonts w:ascii="Times New Roman" w:eastAsia="標楷體" w:hAnsi="Times New Roman" w:hint="eastAsia"/>
                <w:color w:val="000000" w:themeColor="text1"/>
              </w:rPr>
              <w:t>26.16</w:t>
            </w: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B69BF" w:rsidRPr="0068216D" w:rsidRDefault="004B69BF" w:rsidP="00485109">
            <w:pPr>
              <w:widowControl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ascii="Times New Roman" w:eastAsia="標楷體" w:hAnsi="Times New Roman"/>
                <w:color w:val="000000" w:themeColor="text1"/>
              </w:rPr>
            </w:pPr>
            <w:r w:rsidRPr="0068216D">
              <w:rPr>
                <w:rFonts w:ascii="Times New Roman" w:eastAsia="標楷體" w:hAnsi="Times New Roman" w:hint="eastAsia"/>
                <w:color w:val="000000" w:themeColor="text1"/>
              </w:rPr>
              <w:t>1.32</w:t>
            </w:r>
          </w:p>
        </w:tc>
        <w:tc>
          <w:tcPr>
            <w:tcW w:w="12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B69BF" w:rsidRPr="0068216D" w:rsidRDefault="004B69BF" w:rsidP="00485109">
            <w:pPr>
              <w:widowControl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ascii="Times New Roman" w:eastAsia="標楷體" w:hAnsi="Times New Roman"/>
                <w:color w:val="000000" w:themeColor="text1"/>
              </w:rPr>
            </w:pPr>
            <w:r w:rsidRPr="0068216D">
              <w:rPr>
                <w:rFonts w:ascii="Times New Roman" w:eastAsia="標楷體" w:hAnsi="Times New Roman" w:hint="eastAsia"/>
                <w:color w:val="000000" w:themeColor="text1"/>
              </w:rPr>
              <w:t>0.09</w:t>
            </w:r>
          </w:p>
        </w:tc>
        <w:tc>
          <w:tcPr>
            <w:tcW w:w="12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B69BF" w:rsidRPr="0068216D" w:rsidRDefault="004B69BF" w:rsidP="00485109">
            <w:pPr>
              <w:widowControl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ascii="Times New Roman" w:eastAsia="標楷體" w:hAnsi="Times New Roman"/>
                <w:color w:val="000000" w:themeColor="text1"/>
              </w:rPr>
            </w:pPr>
            <w:r w:rsidRPr="0068216D">
              <w:rPr>
                <w:rFonts w:ascii="Times New Roman" w:eastAsia="標楷體" w:hAnsi="Times New Roman" w:hint="eastAsia"/>
                <w:color w:val="000000" w:themeColor="text1"/>
              </w:rPr>
              <w:t>6.18</w:t>
            </w:r>
          </w:p>
        </w:tc>
        <w:tc>
          <w:tcPr>
            <w:tcW w:w="120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B69BF" w:rsidRPr="0068216D" w:rsidRDefault="004B69BF" w:rsidP="00485109">
            <w:pPr>
              <w:widowControl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ascii="Times New Roman" w:eastAsia="標楷體" w:hAnsi="Times New Roman"/>
                <w:color w:val="000000" w:themeColor="text1"/>
              </w:rPr>
            </w:pPr>
            <w:r w:rsidRPr="0068216D">
              <w:rPr>
                <w:rFonts w:ascii="Times New Roman" w:eastAsia="標楷體" w:hAnsi="Times New Roman" w:hint="eastAsia"/>
                <w:color w:val="000000" w:themeColor="text1"/>
              </w:rPr>
              <w:t>0.31</w:t>
            </w:r>
          </w:p>
        </w:tc>
        <w:tc>
          <w:tcPr>
            <w:tcW w:w="120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B69BF" w:rsidRPr="0068216D" w:rsidRDefault="004B69BF" w:rsidP="00485109">
            <w:pPr>
              <w:widowControl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ascii="Times New Roman" w:eastAsia="標楷體" w:hAnsi="Times New Roman"/>
                <w:color w:val="000000" w:themeColor="text1"/>
              </w:rPr>
            </w:pPr>
            <w:r w:rsidRPr="0068216D">
              <w:rPr>
                <w:rFonts w:ascii="Times New Roman" w:eastAsia="標楷體" w:hAnsi="Times New Roman" w:hint="eastAsia"/>
                <w:color w:val="000000" w:themeColor="text1"/>
              </w:rPr>
              <w:t>0.01</w:t>
            </w:r>
          </w:p>
        </w:tc>
      </w:tr>
      <w:tr w:rsidR="0068216D" w:rsidRPr="0068216D" w:rsidTr="00485109">
        <w:trPr>
          <w:trHeight w:val="425"/>
        </w:trPr>
        <w:tc>
          <w:tcPr>
            <w:tcW w:w="111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B69BF" w:rsidRPr="0068216D" w:rsidRDefault="004B69BF" w:rsidP="00485109">
            <w:pPr>
              <w:widowControl w:val="0"/>
              <w:adjustRightInd w:val="0"/>
              <w:snapToGrid w:val="0"/>
              <w:spacing w:line="340" w:lineRule="exact"/>
              <w:textAlignment w:val="baseline"/>
              <w:rPr>
                <w:rFonts w:ascii="Times New Roman" w:eastAsia="標楷體" w:hAnsi="Times New Roman"/>
                <w:color w:val="000000" w:themeColor="text1"/>
              </w:rPr>
            </w:pPr>
            <w:r w:rsidRPr="0068216D">
              <w:rPr>
                <w:rFonts w:ascii="Times New Roman" w:eastAsia="標楷體" w:hAnsi="Times New Roman" w:hint="eastAsia"/>
                <w:color w:val="000000" w:themeColor="text1"/>
              </w:rPr>
              <w:t>南投縣</w:t>
            </w:r>
          </w:p>
        </w:tc>
        <w:tc>
          <w:tcPr>
            <w:tcW w:w="122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B69BF" w:rsidRPr="0068216D" w:rsidRDefault="004B69BF" w:rsidP="00485109">
            <w:pPr>
              <w:widowControl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ascii="Times New Roman" w:eastAsia="標楷體" w:hAnsi="Times New Roman"/>
                <w:color w:val="000000" w:themeColor="text1"/>
              </w:rPr>
            </w:pPr>
            <w:r w:rsidRPr="0068216D">
              <w:rPr>
                <w:rFonts w:ascii="Times New Roman" w:eastAsia="標楷體" w:hAnsi="Times New Roman" w:hint="eastAsia"/>
                <w:color w:val="000000" w:themeColor="text1"/>
              </w:rPr>
              <w:t>26.10</w:t>
            </w: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B69BF" w:rsidRPr="0068216D" w:rsidRDefault="004B69BF" w:rsidP="00485109">
            <w:pPr>
              <w:widowControl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ascii="Times New Roman" w:eastAsia="標楷體" w:hAnsi="Times New Roman"/>
                <w:color w:val="000000" w:themeColor="text1"/>
              </w:rPr>
            </w:pPr>
            <w:r w:rsidRPr="0068216D">
              <w:rPr>
                <w:rFonts w:ascii="Times New Roman" w:eastAsia="標楷體" w:hAnsi="Times New Roman" w:hint="eastAsia"/>
                <w:color w:val="000000" w:themeColor="text1"/>
              </w:rPr>
              <w:t>2.94</w:t>
            </w:r>
          </w:p>
        </w:tc>
        <w:tc>
          <w:tcPr>
            <w:tcW w:w="12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B69BF" w:rsidRPr="0068216D" w:rsidRDefault="004B69BF" w:rsidP="00485109">
            <w:pPr>
              <w:widowControl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ascii="Times New Roman" w:eastAsia="標楷體" w:hAnsi="Times New Roman"/>
                <w:color w:val="000000" w:themeColor="text1"/>
              </w:rPr>
            </w:pPr>
            <w:r w:rsidRPr="0068216D">
              <w:rPr>
                <w:rFonts w:ascii="Times New Roman" w:eastAsia="標楷體" w:hAnsi="Times New Roman" w:hint="eastAsia"/>
                <w:color w:val="000000" w:themeColor="text1"/>
              </w:rPr>
              <w:t>-0.61</w:t>
            </w:r>
          </w:p>
        </w:tc>
        <w:tc>
          <w:tcPr>
            <w:tcW w:w="12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B69BF" w:rsidRPr="0068216D" w:rsidRDefault="004B69BF" w:rsidP="00485109">
            <w:pPr>
              <w:widowControl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ascii="Times New Roman" w:eastAsia="標楷體" w:hAnsi="Times New Roman"/>
                <w:color w:val="000000" w:themeColor="text1"/>
              </w:rPr>
            </w:pPr>
            <w:r w:rsidRPr="0068216D">
              <w:rPr>
                <w:rFonts w:ascii="Times New Roman" w:eastAsia="標楷體" w:hAnsi="Times New Roman" w:hint="eastAsia"/>
                <w:color w:val="000000" w:themeColor="text1"/>
              </w:rPr>
              <w:t>6.16</w:t>
            </w:r>
          </w:p>
        </w:tc>
        <w:tc>
          <w:tcPr>
            <w:tcW w:w="120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B69BF" w:rsidRPr="0068216D" w:rsidRDefault="004B69BF" w:rsidP="00485109">
            <w:pPr>
              <w:widowControl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ascii="Times New Roman" w:eastAsia="標楷體" w:hAnsi="Times New Roman"/>
                <w:color w:val="000000" w:themeColor="text1"/>
              </w:rPr>
            </w:pPr>
            <w:r w:rsidRPr="0068216D">
              <w:rPr>
                <w:rFonts w:ascii="Times New Roman" w:eastAsia="標楷體" w:hAnsi="Times New Roman" w:hint="eastAsia"/>
                <w:color w:val="000000" w:themeColor="text1"/>
              </w:rPr>
              <w:t>0.70</w:t>
            </w:r>
          </w:p>
        </w:tc>
        <w:tc>
          <w:tcPr>
            <w:tcW w:w="120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B69BF" w:rsidRPr="0068216D" w:rsidRDefault="004B69BF" w:rsidP="00485109">
            <w:pPr>
              <w:widowControl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ascii="Times New Roman" w:eastAsia="標楷體" w:hAnsi="Times New Roman"/>
                <w:color w:val="000000" w:themeColor="text1"/>
              </w:rPr>
            </w:pPr>
            <w:r w:rsidRPr="0068216D">
              <w:rPr>
                <w:rFonts w:ascii="Times New Roman" w:eastAsia="標楷體" w:hAnsi="Times New Roman" w:hint="eastAsia"/>
                <w:color w:val="000000" w:themeColor="text1"/>
              </w:rPr>
              <w:t>-0.15</w:t>
            </w:r>
          </w:p>
        </w:tc>
      </w:tr>
      <w:tr w:rsidR="0068216D" w:rsidRPr="0068216D" w:rsidTr="00485109">
        <w:trPr>
          <w:trHeight w:val="425"/>
        </w:trPr>
        <w:tc>
          <w:tcPr>
            <w:tcW w:w="111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B69BF" w:rsidRPr="0068216D" w:rsidRDefault="004B69BF" w:rsidP="00485109">
            <w:pPr>
              <w:widowControl w:val="0"/>
              <w:adjustRightInd w:val="0"/>
              <w:snapToGrid w:val="0"/>
              <w:spacing w:line="340" w:lineRule="exact"/>
              <w:textAlignment w:val="baseline"/>
              <w:rPr>
                <w:rFonts w:ascii="Times New Roman" w:eastAsia="標楷體" w:hAnsi="Times New Roman"/>
                <w:color w:val="000000" w:themeColor="text1"/>
              </w:rPr>
            </w:pPr>
            <w:proofErr w:type="gramStart"/>
            <w:r w:rsidRPr="0068216D">
              <w:rPr>
                <w:rFonts w:ascii="Times New Roman" w:eastAsia="標楷體" w:hAnsi="Times New Roman" w:hint="eastAsia"/>
                <w:color w:val="000000" w:themeColor="text1"/>
              </w:rPr>
              <w:t>臺</w:t>
            </w:r>
            <w:proofErr w:type="gramEnd"/>
            <w:r w:rsidRPr="0068216D">
              <w:rPr>
                <w:rFonts w:ascii="Times New Roman" w:eastAsia="標楷體" w:hAnsi="Times New Roman" w:hint="eastAsia"/>
                <w:color w:val="000000" w:themeColor="text1"/>
              </w:rPr>
              <w:t>東縣</w:t>
            </w:r>
          </w:p>
        </w:tc>
        <w:tc>
          <w:tcPr>
            <w:tcW w:w="122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B69BF" w:rsidRPr="0068216D" w:rsidRDefault="004B69BF" w:rsidP="00485109">
            <w:pPr>
              <w:widowControl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ascii="Times New Roman" w:eastAsia="標楷體" w:hAnsi="Times New Roman"/>
                <w:color w:val="000000" w:themeColor="text1"/>
              </w:rPr>
            </w:pPr>
            <w:r w:rsidRPr="0068216D">
              <w:rPr>
                <w:rFonts w:ascii="Times New Roman" w:eastAsia="標楷體" w:hAnsi="Times New Roman" w:hint="eastAsia"/>
                <w:color w:val="000000" w:themeColor="text1"/>
              </w:rPr>
              <w:t>25.37</w:t>
            </w: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B69BF" w:rsidRPr="0068216D" w:rsidRDefault="004B69BF" w:rsidP="00485109">
            <w:pPr>
              <w:widowControl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ascii="Times New Roman" w:eastAsia="標楷體" w:hAnsi="Times New Roman"/>
                <w:color w:val="000000" w:themeColor="text1"/>
              </w:rPr>
            </w:pPr>
            <w:r w:rsidRPr="0068216D">
              <w:rPr>
                <w:rFonts w:ascii="Times New Roman" w:eastAsia="標楷體" w:hAnsi="Times New Roman" w:hint="eastAsia"/>
                <w:color w:val="000000" w:themeColor="text1"/>
              </w:rPr>
              <w:t>1.02</w:t>
            </w:r>
          </w:p>
        </w:tc>
        <w:tc>
          <w:tcPr>
            <w:tcW w:w="12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B69BF" w:rsidRPr="0068216D" w:rsidRDefault="004B69BF" w:rsidP="00485109">
            <w:pPr>
              <w:widowControl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ascii="Times New Roman" w:eastAsia="標楷體" w:hAnsi="Times New Roman"/>
                <w:color w:val="000000" w:themeColor="text1"/>
              </w:rPr>
            </w:pPr>
            <w:r w:rsidRPr="0068216D">
              <w:rPr>
                <w:rFonts w:ascii="Times New Roman" w:eastAsia="標楷體" w:hAnsi="Times New Roman" w:hint="eastAsia"/>
                <w:color w:val="000000" w:themeColor="text1"/>
              </w:rPr>
              <w:t>-1.90</w:t>
            </w:r>
          </w:p>
        </w:tc>
        <w:tc>
          <w:tcPr>
            <w:tcW w:w="12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B69BF" w:rsidRPr="0068216D" w:rsidRDefault="004B69BF" w:rsidP="00485109">
            <w:pPr>
              <w:widowControl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ascii="Times New Roman" w:eastAsia="標楷體" w:hAnsi="Times New Roman"/>
                <w:color w:val="000000" w:themeColor="text1"/>
              </w:rPr>
            </w:pPr>
            <w:r w:rsidRPr="0068216D">
              <w:rPr>
                <w:rFonts w:ascii="Times New Roman" w:eastAsia="標楷體" w:hAnsi="Times New Roman" w:hint="eastAsia"/>
                <w:color w:val="000000" w:themeColor="text1"/>
              </w:rPr>
              <w:t>5.99</w:t>
            </w:r>
          </w:p>
        </w:tc>
        <w:tc>
          <w:tcPr>
            <w:tcW w:w="120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B69BF" w:rsidRPr="0068216D" w:rsidRDefault="004B69BF" w:rsidP="00485109">
            <w:pPr>
              <w:widowControl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ascii="Times New Roman" w:eastAsia="標楷體" w:hAnsi="Times New Roman"/>
                <w:color w:val="000000" w:themeColor="text1"/>
              </w:rPr>
            </w:pPr>
            <w:r w:rsidRPr="0068216D">
              <w:rPr>
                <w:rFonts w:ascii="Times New Roman" w:eastAsia="標楷體" w:hAnsi="Times New Roman" w:hint="eastAsia"/>
                <w:color w:val="000000" w:themeColor="text1"/>
              </w:rPr>
              <w:t>0.24</w:t>
            </w:r>
          </w:p>
        </w:tc>
        <w:tc>
          <w:tcPr>
            <w:tcW w:w="120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B69BF" w:rsidRPr="0068216D" w:rsidRDefault="004B69BF" w:rsidP="00485109">
            <w:pPr>
              <w:widowControl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ascii="Times New Roman" w:eastAsia="標楷體" w:hAnsi="Times New Roman"/>
                <w:color w:val="000000" w:themeColor="text1"/>
              </w:rPr>
            </w:pPr>
            <w:r w:rsidRPr="0068216D">
              <w:rPr>
                <w:rFonts w:ascii="Times New Roman" w:eastAsia="標楷體" w:hAnsi="Times New Roman" w:hint="eastAsia"/>
                <w:color w:val="000000" w:themeColor="text1"/>
              </w:rPr>
              <w:t>-0.46</w:t>
            </w:r>
          </w:p>
        </w:tc>
      </w:tr>
      <w:tr w:rsidR="0068216D" w:rsidRPr="0068216D" w:rsidTr="00485109">
        <w:trPr>
          <w:trHeight w:val="425"/>
        </w:trPr>
        <w:tc>
          <w:tcPr>
            <w:tcW w:w="111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B69BF" w:rsidRPr="0068216D" w:rsidRDefault="004B69BF" w:rsidP="00485109">
            <w:pPr>
              <w:widowControl w:val="0"/>
              <w:adjustRightInd w:val="0"/>
              <w:snapToGrid w:val="0"/>
              <w:spacing w:line="340" w:lineRule="exact"/>
              <w:textAlignment w:val="baseline"/>
              <w:rPr>
                <w:rFonts w:ascii="Times New Roman" w:eastAsia="標楷體" w:hAnsi="Times New Roman"/>
                <w:color w:val="000000" w:themeColor="text1"/>
              </w:rPr>
            </w:pPr>
            <w:r w:rsidRPr="0068216D">
              <w:rPr>
                <w:rFonts w:ascii="Times New Roman" w:eastAsia="標楷體" w:hAnsi="Times New Roman" w:hint="eastAsia"/>
                <w:color w:val="000000" w:themeColor="text1"/>
              </w:rPr>
              <w:t>嘉義市</w:t>
            </w:r>
          </w:p>
        </w:tc>
        <w:tc>
          <w:tcPr>
            <w:tcW w:w="122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B69BF" w:rsidRPr="0068216D" w:rsidRDefault="004B69BF" w:rsidP="00485109">
            <w:pPr>
              <w:widowControl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ascii="Times New Roman" w:eastAsia="標楷體" w:hAnsi="Times New Roman"/>
                <w:color w:val="000000" w:themeColor="text1"/>
              </w:rPr>
            </w:pPr>
            <w:r w:rsidRPr="0068216D">
              <w:rPr>
                <w:rFonts w:ascii="Times New Roman" w:eastAsia="標楷體" w:hAnsi="Times New Roman" w:hint="eastAsia"/>
                <w:color w:val="000000" w:themeColor="text1"/>
              </w:rPr>
              <w:t>25.29</w:t>
            </w: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B69BF" w:rsidRPr="0068216D" w:rsidRDefault="004B69BF" w:rsidP="00485109">
            <w:pPr>
              <w:widowControl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ascii="Times New Roman" w:eastAsia="標楷體" w:hAnsi="Times New Roman"/>
                <w:color w:val="000000" w:themeColor="text1"/>
              </w:rPr>
            </w:pPr>
            <w:r w:rsidRPr="0068216D">
              <w:rPr>
                <w:rFonts w:ascii="Times New Roman" w:eastAsia="標楷體" w:hAnsi="Times New Roman" w:hint="eastAsia"/>
                <w:color w:val="000000" w:themeColor="text1"/>
              </w:rPr>
              <w:t>2.72</w:t>
            </w:r>
          </w:p>
        </w:tc>
        <w:tc>
          <w:tcPr>
            <w:tcW w:w="12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B69BF" w:rsidRPr="0068216D" w:rsidRDefault="004B69BF" w:rsidP="00485109">
            <w:pPr>
              <w:widowControl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ascii="Times New Roman" w:eastAsia="標楷體" w:hAnsi="Times New Roman"/>
                <w:color w:val="000000" w:themeColor="text1"/>
              </w:rPr>
            </w:pPr>
            <w:r w:rsidRPr="0068216D">
              <w:rPr>
                <w:rFonts w:ascii="Times New Roman" w:eastAsia="標楷體" w:hAnsi="Times New Roman" w:hint="eastAsia"/>
                <w:color w:val="000000" w:themeColor="text1"/>
              </w:rPr>
              <w:t>0.97</w:t>
            </w:r>
          </w:p>
        </w:tc>
        <w:tc>
          <w:tcPr>
            <w:tcW w:w="12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B69BF" w:rsidRPr="0068216D" w:rsidRDefault="004B69BF" w:rsidP="00485109">
            <w:pPr>
              <w:widowControl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ascii="Times New Roman" w:eastAsia="標楷體" w:hAnsi="Times New Roman"/>
                <w:color w:val="000000" w:themeColor="text1"/>
              </w:rPr>
            </w:pPr>
            <w:r w:rsidRPr="0068216D">
              <w:rPr>
                <w:rFonts w:ascii="Times New Roman" w:eastAsia="標楷體" w:hAnsi="Times New Roman" w:hint="eastAsia"/>
                <w:color w:val="000000" w:themeColor="text1"/>
              </w:rPr>
              <w:t>5.97</w:t>
            </w:r>
          </w:p>
        </w:tc>
        <w:tc>
          <w:tcPr>
            <w:tcW w:w="120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B69BF" w:rsidRPr="0068216D" w:rsidRDefault="004B69BF" w:rsidP="00485109">
            <w:pPr>
              <w:widowControl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ascii="Times New Roman" w:eastAsia="標楷體" w:hAnsi="Times New Roman"/>
                <w:color w:val="000000" w:themeColor="text1"/>
              </w:rPr>
            </w:pPr>
            <w:r w:rsidRPr="0068216D">
              <w:rPr>
                <w:rFonts w:ascii="Times New Roman" w:eastAsia="標楷體" w:hAnsi="Times New Roman" w:hint="eastAsia"/>
                <w:color w:val="000000" w:themeColor="text1"/>
              </w:rPr>
              <w:t>0.64</w:t>
            </w:r>
          </w:p>
        </w:tc>
        <w:tc>
          <w:tcPr>
            <w:tcW w:w="120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B69BF" w:rsidRPr="0068216D" w:rsidRDefault="004B69BF" w:rsidP="00485109">
            <w:pPr>
              <w:widowControl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ascii="Times New Roman" w:eastAsia="標楷體" w:hAnsi="Times New Roman"/>
                <w:color w:val="000000" w:themeColor="text1"/>
              </w:rPr>
            </w:pPr>
            <w:r w:rsidRPr="0068216D">
              <w:rPr>
                <w:rFonts w:ascii="Times New Roman" w:eastAsia="標楷體" w:hAnsi="Times New Roman" w:hint="eastAsia"/>
                <w:color w:val="000000" w:themeColor="text1"/>
              </w:rPr>
              <w:t>0.22</w:t>
            </w:r>
          </w:p>
        </w:tc>
      </w:tr>
      <w:tr w:rsidR="0068216D" w:rsidRPr="0068216D" w:rsidTr="00485109">
        <w:trPr>
          <w:trHeight w:val="425"/>
        </w:trPr>
        <w:tc>
          <w:tcPr>
            <w:tcW w:w="111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B69BF" w:rsidRPr="0068216D" w:rsidRDefault="004B69BF" w:rsidP="00485109">
            <w:pPr>
              <w:widowControl w:val="0"/>
              <w:adjustRightInd w:val="0"/>
              <w:snapToGrid w:val="0"/>
              <w:spacing w:line="340" w:lineRule="exact"/>
              <w:textAlignment w:val="baseline"/>
              <w:rPr>
                <w:rFonts w:ascii="Times New Roman" w:eastAsia="標楷體" w:hAnsi="Times New Roman"/>
                <w:color w:val="000000" w:themeColor="text1"/>
              </w:rPr>
            </w:pPr>
            <w:r w:rsidRPr="0068216D">
              <w:rPr>
                <w:rFonts w:ascii="Times New Roman" w:eastAsia="標楷體" w:hAnsi="Times New Roman" w:hint="eastAsia"/>
                <w:color w:val="000000" w:themeColor="text1"/>
              </w:rPr>
              <w:t>嘉義縣</w:t>
            </w:r>
          </w:p>
        </w:tc>
        <w:tc>
          <w:tcPr>
            <w:tcW w:w="122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B69BF" w:rsidRPr="0068216D" w:rsidRDefault="004B69BF" w:rsidP="00485109">
            <w:pPr>
              <w:widowControl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ascii="Times New Roman" w:eastAsia="標楷體" w:hAnsi="Times New Roman"/>
                <w:color w:val="000000" w:themeColor="text1"/>
              </w:rPr>
            </w:pPr>
            <w:r w:rsidRPr="0068216D">
              <w:rPr>
                <w:rFonts w:ascii="Times New Roman" w:eastAsia="標楷體" w:hAnsi="Times New Roman" w:hint="eastAsia"/>
                <w:color w:val="000000" w:themeColor="text1"/>
              </w:rPr>
              <w:t>25.02</w:t>
            </w: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B69BF" w:rsidRPr="0068216D" w:rsidRDefault="004B69BF" w:rsidP="00485109">
            <w:pPr>
              <w:widowControl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ascii="Times New Roman" w:eastAsia="標楷體" w:hAnsi="Times New Roman"/>
                <w:color w:val="000000" w:themeColor="text1"/>
              </w:rPr>
            </w:pPr>
            <w:r w:rsidRPr="0068216D">
              <w:rPr>
                <w:rFonts w:ascii="Times New Roman" w:eastAsia="標楷體" w:hAnsi="Times New Roman" w:hint="eastAsia"/>
                <w:color w:val="000000" w:themeColor="text1"/>
              </w:rPr>
              <w:t>1.78</w:t>
            </w:r>
          </w:p>
        </w:tc>
        <w:tc>
          <w:tcPr>
            <w:tcW w:w="12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B69BF" w:rsidRPr="0068216D" w:rsidRDefault="004B69BF" w:rsidP="00485109">
            <w:pPr>
              <w:widowControl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ascii="Times New Roman" w:eastAsia="標楷體" w:hAnsi="Times New Roman"/>
                <w:color w:val="000000" w:themeColor="text1"/>
              </w:rPr>
            </w:pPr>
            <w:r w:rsidRPr="0068216D">
              <w:rPr>
                <w:rFonts w:ascii="Times New Roman" w:eastAsia="標楷體" w:hAnsi="Times New Roman" w:hint="eastAsia"/>
                <w:color w:val="000000" w:themeColor="text1"/>
              </w:rPr>
              <w:t>-1.62</w:t>
            </w:r>
          </w:p>
        </w:tc>
        <w:tc>
          <w:tcPr>
            <w:tcW w:w="12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B69BF" w:rsidRPr="0068216D" w:rsidRDefault="004B69BF" w:rsidP="00485109">
            <w:pPr>
              <w:widowControl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ascii="Times New Roman" w:eastAsia="標楷體" w:hAnsi="Times New Roman"/>
                <w:color w:val="000000" w:themeColor="text1"/>
              </w:rPr>
            </w:pPr>
            <w:r w:rsidRPr="0068216D">
              <w:rPr>
                <w:rFonts w:ascii="Times New Roman" w:eastAsia="標楷體" w:hAnsi="Times New Roman" w:hint="eastAsia"/>
                <w:color w:val="000000" w:themeColor="text1"/>
              </w:rPr>
              <w:t>5.91</w:t>
            </w:r>
          </w:p>
        </w:tc>
        <w:tc>
          <w:tcPr>
            <w:tcW w:w="120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B69BF" w:rsidRPr="0068216D" w:rsidRDefault="004B69BF" w:rsidP="00485109">
            <w:pPr>
              <w:widowControl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ascii="Times New Roman" w:eastAsia="標楷體" w:hAnsi="Times New Roman"/>
                <w:color w:val="000000" w:themeColor="text1"/>
              </w:rPr>
            </w:pPr>
            <w:r w:rsidRPr="0068216D">
              <w:rPr>
                <w:rFonts w:ascii="Times New Roman" w:eastAsia="標楷體" w:hAnsi="Times New Roman" w:hint="eastAsia"/>
                <w:color w:val="000000" w:themeColor="text1"/>
              </w:rPr>
              <w:t>0.42</w:t>
            </w:r>
          </w:p>
        </w:tc>
        <w:tc>
          <w:tcPr>
            <w:tcW w:w="120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B69BF" w:rsidRPr="0068216D" w:rsidRDefault="004B69BF" w:rsidP="00485109">
            <w:pPr>
              <w:widowControl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ascii="Times New Roman" w:eastAsia="標楷體" w:hAnsi="Times New Roman"/>
                <w:color w:val="000000" w:themeColor="text1"/>
              </w:rPr>
            </w:pPr>
            <w:r w:rsidRPr="0068216D">
              <w:rPr>
                <w:rFonts w:ascii="Times New Roman" w:eastAsia="標楷體" w:hAnsi="Times New Roman" w:hint="eastAsia"/>
                <w:color w:val="000000" w:themeColor="text1"/>
              </w:rPr>
              <w:t>-0.39</w:t>
            </w:r>
          </w:p>
        </w:tc>
      </w:tr>
      <w:tr w:rsidR="0068216D" w:rsidRPr="0068216D" w:rsidTr="00485109">
        <w:trPr>
          <w:trHeight w:val="425"/>
        </w:trPr>
        <w:tc>
          <w:tcPr>
            <w:tcW w:w="111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B69BF" w:rsidRPr="0068216D" w:rsidRDefault="004B69BF" w:rsidP="00485109">
            <w:pPr>
              <w:widowControl w:val="0"/>
              <w:adjustRightInd w:val="0"/>
              <w:snapToGrid w:val="0"/>
              <w:spacing w:line="340" w:lineRule="exact"/>
              <w:textAlignment w:val="baseline"/>
              <w:rPr>
                <w:rFonts w:ascii="Times New Roman" w:eastAsia="標楷體" w:hAnsi="Times New Roman"/>
                <w:color w:val="000000" w:themeColor="text1"/>
              </w:rPr>
            </w:pPr>
            <w:r w:rsidRPr="0068216D">
              <w:rPr>
                <w:rFonts w:ascii="Times New Roman" w:eastAsia="標楷體" w:hAnsi="Times New Roman" w:hint="eastAsia"/>
                <w:color w:val="000000" w:themeColor="text1"/>
              </w:rPr>
              <w:t>苗栗縣</w:t>
            </w:r>
          </w:p>
        </w:tc>
        <w:tc>
          <w:tcPr>
            <w:tcW w:w="122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B69BF" w:rsidRPr="0068216D" w:rsidRDefault="004B69BF" w:rsidP="00485109">
            <w:pPr>
              <w:widowControl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ascii="Times New Roman" w:eastAsia="標楷體" w:hAnsi="Times New Roman"/>
                <w:color w:val="000000" w:themeColor="text1"/>
              </w:rPr>
            </w:pPr>
            <w:r w:rsidRPr="0068216D">
              <w:rPr>
                <w:rFonts w:ascii="Times New Roman" w:eastAsia="標楷體" w:hAnsi="Times New Roman" w:hint="eastAsia"/>
                <w:color w:val="000000" w:themeColor="text1"/>
              </w:rPr>
              <w:t>23.95</w:t>
            </w: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B69BF" w:rsidRPr="0068216D" w:rsidRDefault="004B69BF" w:rsidP="00485109">
            <w:pPr>
              <w:widowControl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ascii="Times New Roman" w:eastAsia="標楷體" w:hAnsi="Times New Roman"/>
                <w:color w:val="000000" w:themeColor="text1"/>
              </w:rPr>
            </w:pPr>
            <w:r w:rsidRPr="0068216D">
              <w:rPr>
                <w:rFonts w:ascii="Times New Roman" w:eastAsia="標楷體" w:hAnsi="Times New Roman" w:hint="eastAsia"/>
                <w:color w:val="000000" w:themeColor="text1"/>
              </w:rPr>
              <w:t>0.58</w:t>
            </w:r>
          </w:p>
        </w:tc>
        <w:tc>
          <w:tcPr>
            <w:tcW w:w="12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B69BF" w:rsidRPr="0068216D" w:rsidRDefault="004B69BF" w:rsidP="00485109">
            <w:pPr>
              <w:widowControl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ascii="Times New Roman" w:eastAsia="標楷體" w:hAnsi="Times New Roman"/>
                <w:color w:val="000000" w:themeColor="text1"/>
              </w:rPr>
            </w:pPr>
            <w:r w:rsidRPr="0068216D">
              <w:rPr>
                <w:rFonts w:ascii="Times New Roman" w:eastAsia="標楷體" w:hAnsi="Times New Roman" w:hint="eastAsia"/>
                <w:color w:val="000000" w:themeColor="text1"/>
              </w:rPr>
              <w:t>-3.57</w:t>
            </w:r>
          </w:p>
        </w:tc>
        <w:tc>
          <w:tcPr>
            <w:tcW w:w="12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B69BF" w:rsidRPr="0068216D" w:rsidRDefault="004B69BF" w:rsidP="00485109">
            <w:pPr>
              <w:widowControl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ascii="Times New Roman" w:eastAsia="標楷體" w:hAnsi="Times New Roman"/>
                <w:color w:val="000000" w:themeColor="text1"/>
              </w:rPr>
            </w:pPr>
            <w:r w:rsidRPr="0068216D">
              <w:rPr>
                <w:rFonts w:ascii="Times New Roman" w:eastAsia="標楷體" w:hAnsi="Times New Roman" w:hint="eastAsia"/>
                <w:color w:val="000000" w:themeColor="text1"/>
              </w:rPr>
              <w:t>5.65</w:t>
            </w:r>
          </w:p>
        </w:tc>
        <w:tc>
          <w:tcPr>
            <w:tcW w:w="120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B69BF" w:rsidRPr="0068216D" w:rsidRDefault="004B69BF" w:rsidP="00485109">
            <w:pPr>
              <w:widowControl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ascii="Times New Roman" w:eastAsia="標楷體" w:hAnsi="Times New Roman"/>
                <w:color w:val="000000" w:themeColor="text1"/>
              </w:rPr>
            </w:pPr>
            <w:r w:rsidRPr="0068216D">
              <w:rPr>
                <w:rFonts w:ascii="Times New Roman" w:eastAsia="標楷體" w:hAnsi="Times New Roman" w:hint="eastAsia"/>
                <w:color w:val="000000" w:themeColor="text1"/>
              </w:rPr>
              <w:t>0.14</w:t>
            </w:r>
          </w:p>
        </w:tc>
        <w:tc>
          <w:tcPr>
            <w:tcW w:w="120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B69BF" w:rsidRPr="0068216D" w:rsidRDefault="004B69BF" w:rsidP="00485109">
            <w:pPr>
              <w:widowControl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ascii="Times New Roman" w:eastAsia="標楷體" w:hAnsi="Times New Roman"/>
                <w:color w:val="000000" w:themeColor="text1"/>
              </w:rPr>
            </w:pPr>
            <w:r w:rsidRPr="0068216D">
              <w:rPr>
                <w:rFonts w:ascii="Times New Roman" w:eastAsia="標楷體" w:hAnsi="Times New Roman" w:hint="eastAsia"/>
                <w:color w:val="000000" w:themeColor="text1"/>
              </w:rPr>
              <w:t>-0.85</w:t>
            </w:r>
          </w:p>
        </w:tc>
      </w:tr>
      <w:tr w:rsidR="0068216D" w:rsidRPr="0068216D" w:rsidTr="00485109">
        <w:trPr>
          <w:trHeight w:val="425"/>
        </w:trPr>
        <w:tc>
          <w:tcPr>
            <w:tcW w:w="111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B69BF" w:rsidRPr="0068216D" w:rsidRDefault="004B69BF" w:rsidP="00485109">
            <w:pPr>
              <w:widowControl w:val="0"/>
              <w:adjustRightInd w:val="0"/>
              <w:snapToGrid w:val="0"/>
              <w:spacing w:line="340" w:lineRule="exact"/>
              <w:textAlignment w:val="baseline"/>
              <w:rPr>
                <w:rFonts w:ascii="Times New Roman" w:eastAsia="標楷體" w:hAnsi="Times New Roman"/>
                <w:color w:val="000000" w:themeColor="text1"/>
              </w:rPr>
            </w:pPr>
            <w:r w:rsidRPr="0068216D">
              <w:rPr>
                <w:rFonts w:ascii="Times New Roman" w:eastAsia="標楷體" w:hAnsi="Times New Roman" w:hint="eastAsia"/>
                <w:color w:val="000000" w:themeColor="text1"/>
              </w:rPr>
              <w:t>基隆市</w:t>
            </w:r>
          </w:p>
        </w:tc>
        <w:tc>
          <w:tcPr>
            <w:tcW w:w="122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B69BF" w:rsidRPr="0068216D" w:rsidRDefault="004B69BF" w:rsidP="00485109">
            <w:pPr>
              <w:widowControl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ascii="Times New Roman" w:eastAsia="標楷體" w:hAnsi="Times New Roman"/>
                <w:color w:val="000000" w:themeColor="text1"/>
              </w:rPr>
            </w:pPr>
            <w:r w:rsidRPr="0068216D">
              <w:rPr>
                <w:rFonts w:ascii="Times New Roman" w:eastAsia="標楷體" w:hAnsi="Times New Roman" w:hint="eastAsia"/>
                <w:color w:val="000000" w:themeColor="text1"/>
              </w:rPr>
              <w:t>22.17</w:t>
            </w: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B69BF" w:rsidRPr="0068216D" w:rsidRDefault="004B69BF" w:rsidP="00485109">
            <w:pPr>
              <w:widowControl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ascii="Times New Roman" w:eastAsia="標楷體" w:hAnsi="Times New Roman"/>
                <w:color w:val="000000" w:themeColor="text1"/>
              </w:rPr>
            </w:pPr>
            <w:r w:rsidRPr="0068216D">
              <w:rPr>
                <w:rFonts w:ascii="Times New Roman" w:eastAsia="標楷體" w:hAnsi="Times New Roman" w:hint="eastAsia"/>
                <w:color w:val="000000" w:themeColor="text1"/>
              </w:rPr>
              <w:t>1.95</w:t>
            </w:r>
          </w:p>
        </w:tc>
        <w:tc>
          <w:tcPr>
            <w:tcW w:w="12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B69BF" w:rsidRPr="0068216D" w:rsidRDefault="004B69BF" w:rsidP="00485109">
            <w:pPr>
              <w:widowControl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ascii="Times New Roman" w:eastAsia="標楷體" w:hAnsi="Times New Roman"/>
                <w:color w:val="000000" w:themeColor="text1"/>
              </w:rPr>
            </w:pPr>
            <w:r w:rsidRPr="0068216D">
              <w:rPr>
                <w:rFonts w:ascii="Times New Roman" w:eastAsia="標楷體" w:hAnsi="Times New Roman" w:hint="eastAsia"/>
                <w:color w:val="000000" w:themeColor="text1"/>
              </w:rPr>
              <w:t>1.81</w:t>
            </w:r>
          </w:p>
        </w:tc>
        <w:tc>
          <w:tcPr>
            <w:tcW w:w="12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B69BF" w:rsidRPr="0068216D" w:rsidRDefault="004B69BF" w:rsidP="00485109">
            <w:pPr>
              <w:widowControl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ascii="Times New Roman" w:eastAsia="標楷體" w:hAnsi="Times New Roman"/>
                <w:color w:val="000000" w:themeColor="text1"/>
              </w:rPr>
            </w:pPr>
            <w:r w:rsidRPr="0068216D">
              <w:rPr>
                <w:rFonts w:ascii="Times New Roman" w:eastAsia="標楷體" w:hAnsi="Times New Roman" w:hint="eastAsia"/>
                <w:color w:val="000000" w:themeColor="text1"/>
              </w:rPr>
              <w:t>5.23</w:t>
            </w:r>
          </w:p>
        </w:tc>
        <w:tc>
          <w:tcPr>
            <w:tcW w:w="120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B69BF" w:rsidRPr="0068216D" w:rsidRDefault="004B69BF" w:rsidP="00485109">
            <w:pPr>
              <w:widowControl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ascii="Times New Roman" w:eastAsia="標楷體" w:hAnsi="Times New Roman"/>
                <w:color w:val="000000" w:themeColor="text1"/>
              </w:rPr>
            </w:pPr>
            <w:r w:rsidRPr="0068216D">
              <w:rPr>
                <w:rFonts w:ascii="Times New Roman" w:eastAsia="標楷體" w:hAnsi="Times New Roman" w:hint="eastAsia"/>
                <w:color w:val="000000" w:themeColor="text1"/>
              </w:rPr>
              <w:t>0.46</w:t>
            </w:r>
          </w:p>
        </w:tc>
        <w:tc>
          <w:tcPr>
            <w:tcW w:w="120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B69BF" w:rsidRPr="0068216D" w:rsidRDefault="004B69BF" w:rsidP="00485109">
            <w:pPr>
              <w:widowControl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ascii="Times New Roman" w:eastAsia="標楷體" w:hAnsi="Times New Roman"/>
                <w:color w:val="000000" w:themeColor="text1"/>
              </w:rPr>
            </w:pPr>
            <w:r w:rsidRPr="0068216D">
              <w:rPr>
                <w:rFonts w:ascii="Times New Roman" w:eastAsia="標楷體" w:hAnsi="Times New Roman" w:hint="eastAsia"/>
                <w:color w:val="000000" w:themeColor="text1"/>
              </w:rPr>
              <w:t>0.42</w:t>
            </w:r>
          </w:p>
        </w:tc>
      </w:tr>
      <w:tr w:rsidR="0068216D" w:rsidRPr="0068216D" w:rsidTr="00485109">
        <w:trPr>
          <w:trHeight w:val="425"/>
        </w:trPr>
        <w:tc>
          <w:tcPr>
            <w:tcW w:w="111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4B69BF" w:rsidRPr="0068216D" w:rsidRDefault="004B69BF" w:rsidP="00485109">
            <w:pPr>
              <w:widowControl w:val="0"/>
              <w:adjustRightInd w:val="0"/>
              <w:snapToGrid w:val="0"/>
              <w:spacing w:line="340" w:lineRule="exact"/>
              <w:textAlignment w:val="baseline"/>
              <w:rPr>
                <w:rFonts w:ascii="Times New Roman" w:eastAsia="標楷體" w:hAnsi="Times New Roman"/>
                <w:color w:val="000000" w:themeColor="text1"/>
              </w:rPr>
            </w:pPr>
            <w:r w:rsidRPr="0068216D">
              <w:rPr>
                <w:rFonts w:ascii="Times New Roman" w:eastAsia="標楷體" w:hAnsi="Times New Roman" w:hint="eastAsia"/>
                <w:color w:val="000000" w:themeColor="text1"/>
              </w:rPr>
              <w:t>屏東縣</w:t>
            </w:r>
          </w:p>
        </w:tc>
        <w:tc>
          <w:tcPr>
            <w:tcW w:w="122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4B69BF" w:rsidRPr="0068216D" w:rsidRDefault="004B69BF" w:rsidP="00485109">
            <w:pPr>
              <w:widowControl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ascii="Times New Roman" w:eastAsia="標楷體" w:hAnsi="Times New Roman"/>
                <w:color w:val="000000" w:themeColor="text1"/>
              </w:rPr>
            </w:pPr>
            <w:r w:rsidRPr="0068216D">
              <w:rPr>
                <w:rFonts w:ascii="Times New Roman" w:eastAsia="標楷體" w:hAnsi="Times New Roman" w:hint="eastAsia"/>
                <w:color w:val="000000" w:themeColor="text1"/>
              </w:rPr>
              <w:t>19.57</w:t>
            </w:r>
          </w:p>
        </w:tc>
        <w:tc>
          <w:tcPr>
            <w:tcW w:w="126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4B69BF" w:rsidRPr="0068216D" w:rsidRDefault="004B69BF" w:rsidP="00485109">
            <w:pPr>
              <w:widowControl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ascii="Times New Roman" w:eastAsia="標楷體" w:hAnsi="Times New Roman"/>
                <w:color w:val="000000" w:themeColor="text1"/>
              </w:rPr>
            </w:pPr>
            <w:r w:rsidRPr="0068216D">
              <w:rPr>
                <w:rFonts w:ascii="Times New Roman" w:eastAsia="標楷體" w:hAnsi="Times New Roman" w:hint="eastAsia"/>
                <w:color w:val="000000" w:themeColor="text1"/>
              </w:rPr>
              <w:t>-0.10</w:t>
            </w:r>
          </w:p>
        </w:tc>
        <w:tc>
          <w:tcPr>
            <w:tcW w:w="120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4B69BF" w:rsidRPr="0068216D" w:rsidRDefault="004B69BF" w:rsidP="00485109">
            <w:pPr>
              <w:widowControl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ascii="Times New Roman" w:eastAsia="標楷體" w:hAnsi="Times New Roman"/>
                <w:color w:val="000000" w:themeColor="text1"/>
              </w:rPr>
            </w:pPr>
            <w:r w:rsidRPr="0068216D">
              <w:rPr>
                <w:rFonts w:ascii="Times New Roman" w:eastAsia="標楷體" w:hAnsi="Times New Roman" w:hint="eastAsia"/>
                <w:color w:val="000000" w:themeColor="text1"/>
              </w:rPr>
              <w:t>-0.05</w:t>
            </w:r>
          </w:p>
        </w:tc>
        <w:tc>
          <w:tcPr>
            <w:tcW w:w="125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4B69BF" w:rsidRPr="0068216D" w:rsidRDefault="004B69BF" w:rsidP="00485109">
            <w:pPr>
              <w:widowControl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ascii="Times New Roman" w:eastAsia="標楷體" w:hAnsi="Times New Roman"/>
                <w:color w:val="000000" w:themeColor="text1"/>
              </w:rPr>
            </w:pPr>
            <w:r w:rsidRPr="0068216D">
              <w:rPr>
                <w:rFonts w:ascii="Times New Roman" w:eastAsia="標楷體" w:hAnsi="Times New Roman" w:hint="eastAsia"/>
                <w:color w:val="000000" w:themeColor="text1"/>
              </w:rPr>
              <w:t>4.62</w:t>
            </w:r>
          </w:p>
        </w:tc>
        <w:tc>
          <w:tcPr>
            <w:tcW w:w="120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4B69BF" w:rsidRPr="0068216D" w:rsidRDefault="004B69BF" w:rsidP="00485109">
            <w:pPr>
              <w:widowControl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ascii="Times New Roman" w:eastAsia="標楷體" w:hAnsi="Times New Roman"/>
                <w:color w:val="000000" w:themeColor="text1"/>
              </w:rPr>
            </w:pPr>
            <w:r w:rsidRPr="0068216D">
              <w:rPr>
                <w:rFonts w:ascii="Times New Roman" w:eastAsia="標楷體" w:hAnsi="Times New Roman" w:hint="eastAsia"/>
                <w:color w:val="000000" w:themeColor="text1"/>
              </w:rPr>
              <w:t>-0.02</w:t>
            </w:r>
          </w:p>
        </w:tc>
        <w:tc>
          <w:tcPr>
            <w:tcW w:w="120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4B69BF" w:rsidRPr="0068216D" w:rsidRDefault="004B69BF" w:rsidP="00485109">
            <w:pPr>
              <w:widowControl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ascii="Times New Roman" w:eastAsia="標楷體" w:hAnsi="Times New Roman"/>
                <w:color w:val="000000" w:themeColor="text1"/>
              </w:rPr>
            </w:pPr>
            <w:r w:rsidRPr="0068216D">
              <w:rPr>
                <w:rFonts w:ascii="Times New Roman" w:eastAsia="標楷體" w:hAnsi="Times New Roman" w:hint="eastAsia"/>
                <w:color w:val="000000" w:themeColor="text1"/>
              </w:rPr>
              <w:t>-0.02</w:t>
            </w:r>
          </w:p>
        </w:tc>
      </w:tr>
    </w:tbl>
    <w:p w:rsidR="004B69BF" w:rsidRPr="0068216D" w:rsidRDefault="004B69BF" w:rsidP="004B69BF">
      <w:pPr>
        <w:pStyle w:val="aa"/>
        <w:spacing w:before="24"/>
        <w:ind w:left="1136" w:hanging="440"/>
        <w:rPr>
          <w:rFonts w:ascii="Times New Roman" w:hAnsi="Times New Roman"/>
          <w:color w:val="000000" w:themeColor="text1"/>
        </w:rPr>
      </w:pPr>
      <w:proofErr w:type="gramStart"/>
      <w:r w:rsidRPr="0068216D">
        <w:rPr>
          <w:rFonts w:ascii="Times New Roman" w:hAnsi="Times New Roman"/>
          <w:color w:val="000000" w:themeColor="text1"/>
        </w:rPr>
        <w:t>註</w:t>
      </w:r>
      <w:proofErr w:type="gramEnd"/>
      <w:r w:rsidRPr="0068216D">
        <w:rPr>
          <w:rFonts w:ascii="Times New Roman" w:hAnsi="Times New Roman"/>
          <w:color w:val="000000" w:themeColor="text1"/>
        </w:rPr>
        <w:t>：「貸款負擔率」係指中位數房價</w:t>
      </w:r>
      <w:proofErr w:type="gramStart"/>
      <w:r w:rsidRPr="0068216D">
        <w:rPr>
          <w:rFonts w:ascii="Times New Roman" w:hAnsi="Times New Roman"/>
          <w:color w:val="000000" w:themeColor="text1"/>
        </w:rPr>
        <w:t>貸款月攤還</w:t>
      </w:r>
      <w:proofErr w:type="gramEnd"/>
      <w:r w:rsidRPr="0068216D">
        <w:rPr>
          <w:rFonts w:ascii="Times New Roman" w:hAnsi="Times New Roman"/>
          <w:color w:val="000000" w:themeColor="text1"/>
        </w:rPr>
        <w:t>額／家戶月可支配所得中位數，「房價所得比」係指中位數房價／家戶年可支配所得中位數。</w:t>
      </w:r>
    </w:p>
    <w:p w:rsidR="004B69BF" w:rsidRPr="0068216D" w:rsidRDefault="004B69BF" w:rsidP="004B69BF">
      <w:pPr>
        <w:pStyle w:val="aa"/>
        <w:spacing w:before="24"/>
        <w:ind w:leftChars="320" w:left="768" w:firstLineChars="200" w:firstLine="440"/>
        <w:rPr>
          <w:rFonts w:ascii="Times New Roman" w:hAnsi="Times New Roman"/>
          <w:color w:val="000000" w:themeColor="text1"/>
        </w:rPr>
      </w:pPr>
      <w:r w:rsidRPr="0068216D">
        <w:rPr>
          <w:rFonts w:ascii="Times New Roman" w:hAnsi="Times New Roman"/>
          <w:color w:val="000000" w:themeColor="text1"/>
        </w:rPr>
        <w:t>*</w:t>
      </w:r>
      <w:r w:rsidRPr="0068216D">
        <w:rPr>
          <w:rFonts w:ascii="Times New Roman" w:hAnsi="Times New Roman"/>
          <w:color w:val="000000" w:themeColor="text1"/>
        </w:rPr>
        <w:t>本季澎湖縣房價資料樣本數少於</w:t>
      </w:r>
      <w:r w:rsidRPr="0068216D">
        <w:rPr>
          <w:rFonts w:ascii="Times New Roman" w:hAnsi="Times New Roman"/>
          <w:color w:val="000000" w:themeColor="text1"/>
        </w:rPr>
        <w:t>100</w:t>
      </w:r>
      <w:r w:rsidRPr="0068216D">
        <w:rPr>
          <w:rFonts w:ascii="Times New Roman" w:hAnsi="Times New Roman"/>
          <w:color w:val="000000" w:themeColor="text1"/>
        </w:rPr>
        <w:t>筆，故房價負擔能力指標資訊僅供參考。</w:t>
      </w:r>
    </w:p>
    <w:p w:rsidR="004B69BF" w:rsidRPr="0068216D" w:rsidRDefault="004B69BF" w:rsidP="004B69BF">
      <w:pPr>
        <w:pStyle w:val="ab"/>
        <w:ind w:left="1128" w:hanging="1080"/>
        <w:rPr>
          <w:color w:val="000000" w:themeColor="text1"/>
        </w:rPr>
      </w:pPr>
      <w:r w:rsidRPr="0068216D">
        <w:rPr>
          <w:color w:val="000000" w:themeColor="text1"/>
        </w:rPr>
        <w:t>資料來源：內政部營建署，</w:t>
      </w:r>
      <w:proofErr w:type="gramStart"/>
      <w:r w:rsidRPr="0068216D">
        <w:rPr>
          <w:color w:val="000000" w:themeColor="text1"/>
        </w:rPr>
        <w:t>103</w:t>
      </w:r>
      <w:proofErr w:type="gramEnd"/>
      <w:r w:rsidRPr="0068216D">
        <w:rPr>
          <w:color w:val="000000" w:themeColor="text1"/>
        </w:rPr>
        <w:t>年度第</w:t>
      </w:r>
      <w:r w:rsidRPr="0068216D">
        <w:rPr>
          <w:color w:val="000000" w:themeColor="text1"/>
        </w:rPr>
        <w:t>2</w:t>
      </w:r>
      <w:r w:rsidRPr="0068216D">
        <w:rPr>
          <w:color w:val="000000" w:themeColor="text1"/>
        </w:rPr>
        <w:t>季房價負擔能力指標統計。</w:t>
      </w:r>
    </w:p>
    <w:p w:rsidR="004B69BF" w:rsidRPr="0068216D" w:rsidRDefault="004B69BF" w:rsidP="004B69BF">
      <w:pPr>
        <w:pStyle w:val="k1a"/>
        <w:spacing w:before="120" w:after="120"/>
        <w:ind w:left="288" w:hanging="288"/>
        <w:rPr>
          <w:color w:val="000000" w:themeColor="text1"/>
        </w:rPr>
      </w:pPr>
      <w:r w:rsidRPr="0068216D">
        <w:rPr>
          <w:rFonts w:hint="eastAsia"/>
          <w:color w:val="000000" w:themeColor="text1"/>
        </w:rPr>
        <w:lastRenderedPageBreak/>
        <w:t>五、政府服務效能之精進</w:t>
      </w:r>
    </w:p>
    <w:p w:rsidR="004B69BF" w:rsidRPr="0068216D" w:rsidRDefault="004B69BF" w:rsidP="004B69BF">
      <w:pPr>
        <w:pStyle w:val="k2a"/>
        <w:ind w:left="792" w:hanging="576"/>
        <w:rPr>
          <w:color w:val="000000" w:themeColor="text1"/>
        </w:rPr>
      </w:pPr>
      <w:r w:rsidRPr="0068216D">
        <w:rPr>
          <w:rFonts w:ascii="標楷體" w:hAnsi="標楷體" w:hint="eastAsia"/>
          <w:color w:val="000000" w:themeColor="text1"/>
        </w:rPr>
        <w:t>(</w:t>
      </w:r>
      <w:proofErr w:type="gramStart"/>
      <w:r w:rsidRPr="0068216D">
        <w:rPr>
          <w:rFonts w:ascii="標楷體" w:hAnsi="標楷體" w:hint="eastAsia"/>
          <w:color w:val="000000" w:themeColor="text1"/>
        </w:rPr>
        <w:t>一</w:t>
      </w:r>
      <w:proofErr w:type="gramEnd"/>
      <w:r w:rsidRPr="0068216D">
        <w:rPr>
          <w:rFonts w:ascii="標楷體" w:hAnsi="標楷體" w:hint="eastAsia"/>
          <w:color w:val="000000" w:themeColor="text1"/>
        </w:rPr>
        <w:t>)</w:t>
      </w:r>
      <w:r w:rsidRPr="0068216D">
        <w:rPr>
          <w:rFonts w:hint="eastAsia"/>
          <w:color w:val="000000" w:themeColor="text1"/>
        </w:rPr>
        <w:t>強化政府效能，迅速回應民意</w:t>
      </w:r>
    </w:p>
    <w:p w:rsidR="004B69BF" w:rsidRPr="0068216D" w:rsidRDefault="004B69BF" w:rsidP="004B69BF">
      <w:pPr>
        <w:pStyle w:val="k22"/>
        <w:ind w:left="792" w:firstLine="576"/>
        <w:rPr>
          <w:color w:val="000000" w:themeColor="text1"/>
        </w:rPr>
      </w:pPr>
      <w:r w:rsidRPr="0068216D">
        <w:rPr>
          <w:rFonts w:hint="eastAsia"/>
          <w:color w:val="000000" w:themeColor="text1"/>
        </w:rPr>
        <w:t>依據中央研究院調查，</w:t>
      </w:r>
      <w:r w:rsidRPr="0068216D">
        <w:rPr>
          <w:rFonts w:hint="eastAsia"/>
          <w:color w:val="000000" w:themeColor="text1"/>
        </w:rPr>
        <w:t>103</w:t>
      </w:r>
      <w:r w:rsidRPr="0068216D">
        <w:rPr>
          <w:rFonts w:hint="eastAsia"/>
          <w:color w:val="000000" w:themeColor="text1"/>
        </w:rPr>
        <w:t>年國人對各政府機關或媒體機構之信賴感普遍不高，對政府信任度為</w:t>
      </w:r>
      <w:r w:rsidRPr="0068216D">
        <w:rPr>
          <w:rFonts w:hint="eastAsia"/>
          <w:color w:val="000000" w:themeColor="text1"/>
        </w:rPr>
        <w:t>2.29</w:t>
      </w:r>
      <w:r w:rsidRPr="0068216D">
        <w:rPr>
          <w:rFonts w:hint="eastAsia"/>
          <w:color w:val="000000" w:themeColor="text1"/>
        </w:rPr>
        <w:t>分</w:t>
      </w:r>
      <w:r w:rsidRPr="0068216D">
        <w:rPr>
          <w:rFonts w:ascii="標楷體" w:hAnsi="標楷體" w:hint="eastAsia"/>
          <w:color w:val="000000" w:themeColor="text1"/>
        </w:rPr>
        <w:t>(</w:t>
      </w:r>
      <w:r w:rsidRPr="0068216D">
        <w:rPr>
          <w:rFonts w:hint="eastAsia"/>
          <w:color w:val="000000" w:themeColor="text1"/>
        </w:rPr>
        <w:t>滿分為</w:t>
      </w:r>
      <w:r w:rsidRPr="0068216D">
        <w:rPr>
          <w:rFonts w:hint="eastAsia"/>
          <w:color w:val="000000" w:themeColor="text1"/>
        </w:rPr>
        <w:t>4</w:t>
      </w:r>
      <w:r w:rsidRPr="0068216D">
        <w:rPr>
          <w:rFonts w:hint="eastAsia"/>
          <w:color w:val="000000" w:themeColor="text1"/>
        </w:rPr>
        <w:t>分</w:t>
      </w:r>
      <w:r w:rsidRPr="0068216D">
        <w:rPr>
          <w:rFonts w:ascii="標楷體" w:hAnsi="標楷體" w:hint="eastAsia"/>
          <w:color w:val="000000" w:themeColor="text1"/>
        </w:rPr>
        <w:t>)</w:t>
      </w:r>
      <w:r w:rsidRPr="0068216D">
        <w:rPr>
          <w:rFonts w:hint="eastAsia"/>
          <w:color w:val="000000" w:themeColor="text1"/>
        </w:rPr>
        <w:t>、法院</w:t>
      </w:r>
      <w:r w:rsidRPr="0068216D">
        <w:rPr>
          <w:rFonts w:hint="eastAsia"/>
          <w:color w:val="000000" w:themeColor="text1"/>
        </w:rPr>
        <w:t>2.08</w:t>
      </w:r>
      <w:r w:rsidRPr="0068216D">
        <w:rPr>
          <w:rFonts w:hint="eastAsia"/>
          <w:color w:val="000000" w:themeColor="text1"/>
        </w:rPr>
        <w:t>分、媒體</w:t>
      </w:r>
      <w:r w:rsidRPr="0068216D">
        <w:rPr>
          <w:rFonts w:hint="eastAsia"/>
          <w:color w:val="000000" w:themeColor="text1"/>
        </w:rPr>
        <w:t>1.92</w:t>
      </w:r>
      <w:r w:rsidRPr="0068216D">
        <w:rPr>
          <w:rFonts w:hint="eastAsia"/>
          <w:color w:val="000000" w:themeColor="text1"/>
        </w:rPr>
        <w:t>分，</w:t>
      </w:r>
      <w:proofErr w:type="gramStart"/>
      <w:r w:rsidRPr="0068216D">
        <w:rPr>
          <w:rFonts w:hint="eastAsia"/>
          <w:color w:val="000000" w:themeColor="text1"/>
        </w:rPr>
        <w:t>均較</w:t>
      </w:r>
      <w:r w:rsidRPr="0068216D">
        <w:rPr>
          <w:rFonts w:hint="eastAsia"/>
          <w:color w:val="000000" w:themeColor="text1"/>
        </w:rPr>
        <w:t>102</w:t>
      </w:r>
      <w:r w:rsidRPr="0068216D">
        <w:rPr>
          <w:rFonts w:hint="eastAsia"/>
          <w:color w:val="000000" w:themeColor="text1"/>
        </w:rPr>
        <w:t>年</w:t>
      </w:r>
      <w:proofErr w:type="gramEnd"/>
      <w:r w:rsidRPr="0068216D">
        <w:rPr>
          <w:rFonts w:hint="eastAsia"/>
          <w:color w:val="000000" w:themeColor="text1"/>
        </w:rPr>
        <w:t>為低。</w:t>
      </w:r>
      <w:proofErr w:type="gramStart"/>
      <w:r w:rsidRPr="0068216D">
        <w:rPr>
          <w:rFonts w:hint="eastAsia"/>
          <w:color w:val="000000" w:themeColor="text1"/>
        </w:rPr>
        <w:t>此外，</w:t>
      </w:r>
      <w:proofErr w:type="gramEnd"/>
      <w:r w:rsidRPr="0068216D">
        <w:rPr>
          <w:rFonts w:hint="eastAsia"/>
          <w:color w:val="000000" w:themeColor="text1"/>
        </w:rPr>
        <w:t>民眾對公共服務的要求，不但更趨多元化，而且更迫切需要政府迅速的回應，國發會</w:t>
      </w:r>
      <w:r w:rsidRPr="0068216D">
        <w:rPr>
          <w:rFonts w:hint="eastAsia"/>
          <w:color w:val="000000" w:themeColor="text1"/>
        </w:rPr>
        <w:t>103</w:t>
      </w:r>
      <w:r w:rsidRPr="0068216D">
        <w:rPr>
          <w:rFonts w:hint="eastAsia"/>
          <w:color w:val="000000" w:themeColor="text1"/>
        </w:rPr>
        <w:t>年調查顯示，僅</w:t>
      </w:r>
      <w:proofErr w:type="gramStart"/>
      <w:r w:rsidRPr="0068216D">
        <w:rPr>
          <w:rFonts w:hint="eastAsia"/>
          <w:color w:val="000000" w:themeColor="text1"/>
        </w:rPr>
        <w:t>6</w:t>
      </w:r>
      <w:r w:rsidRPr="0068216D">
        <w:rPr>
          <w:rFonts w:hint="eastAsia"/>
          <w:color w:val="000000" w:themeColor="text1"/>
        </w:rPr>
        <w:t>成</w:t>
      </w:r>
      <w:proofErr w:type="gramEnd"/>
      <w:r w:rsidRPr="0068216D">
        <w:rPr>
          <w:rFonts w:hint="eastAsia"/>
          <w:color w:val="000000" w:themeColor="text1"/>
        </w:rPr>
        <w:t>民眾對於政府「服務效率」及「服務是否符合期待」感到</w:t>
      </w:r>
      <w:proofErr w:type="gramStart"/>
      <w:r w:rsidRPr="0068216D">
        <w:rPr>
          <w:rFonts w:hint="eastAsia"/>
          <w:color w:val="000000" w:themeColor="text1"/>
        </w:rPr>
        <w:t>滿意，</w:t>
      </w:r>
      <w:proofErr w:type="gramEnd"/>
      <w:r w:rsidRPr="0068216D">
        <w:rPr>
          <w:rFonts w:hint="eastAsia"/>
          <w:color w:val="000000" w:themeColor="text1"/>
        </w:rPr>
        <w:t>足見政府服務品質尚待提升。近年來，我國在內外環境均面</w:t>
      </w:r>
      <w:r w:rsidR="0099537C" w:rsidRPr="0068216D">
        <w:rPr>
          <w:rFonts w:hint="eastAsia"/>
          <w:color w:val="000000" w:themeColor="text1"/>
        </w:rPr>
        <w:t>臨相當挑戰，隨著民主深化，民眾對政府的要求與期望不斷提高，因此</w:t>
      </w:r>
      <w:r w:rsidRPr="0068216D">
        <w:rPr>
          <w:rFonts w:hint="eastAsia"/>
          <w:color w:val="000000" w:themeColor="text1"/>
        </w:rPr>
        <w:t>如何推動</w:t>
      </w:r>
      <w:r w:rsidR="0099537C" w:rsidRPr="0068216D">
        <w:rPr>
          <w:rFonts w:hint="eastAsia"/>
          <w:color w:val="000000" w:themeColor="text1"/>
        </w:rPr>
        <w:t>政府公共服務之</w:t>
      </w:r>
      <w:r w:rsidRPr="0068216D">
        <w:rPr>
          <w:rFonts w:hint="eastAsia"/>
          <w:color w:val="000000" w:themeColor="text1"/>
        </w:rPr>
        <w:t>創新與變革、簡化行政流程，提升政府服務效能，提供民眾更親切、便利的服務，且迅速回應民意，將是政府展現卓越執行能力之重要課題。</w:t>
      </w:r>
    </w:p>
    <w:p w:rsidR="004B69BF" w:rsidRPr="0068216D" w:rsidRDefault="004B69BF" w:rsidP="004B69BF">
      <w:pPr>
        <w:pStyle w:val="a7"/>
        <w:spacing w:before="240" w:after="240"/>
        <w:rPr>
          <w:color w:val="000000" w:themeColor="text1"/>
        </w:rPr>
      </w:pPr>
      <w:r w:rsidRPr="0068216D">
        <w:rPr>
          <w:rFonts w:hint="eastAsia"/>
          <w:color w:val="000000" w:themeColor="text1"/>
        </w:rPr>
        <w:t>表</w:t>
      </w:r>
      <w:r w:rsidRPr="0068216D">
        <w:rPr>
          <w:color w:val="000000" w:themeColor="text1"/>
        </w:rPr>
        <w:t>2.2.6</w:t>
      </w:r>
      <w:r w:rsidRPr="0068216D">
        <w:rPr>
          <w:color w:val="000000" w:themeColor="text1"/>
        </w:rPr>
        <w:t xml:space="preserve">　</w:t>
      </w:r>
      <w:r w:rsidRPr="0068216D">
        <w:rPr>
          <w:rFonts w:hint="eastAsia"/>
          <w:color w:val="000000" w:themeColor="text1"/>
        </w:rPr>
        <w:t>「民眾對政府服務品質滿意度」調查結果</w:t>
      </w:r>
    </w:p>
    <w:p w:rsidR="004B69BF" w:rsidRPr="0068216D" w:rsidRDefault="004B69BF" w:rsidP="004B69BF">
      <w:pPr>
        <w:overflowPunct w:val="0"/>
        <w:autoSpaceDE w:val="0"/>
        <w:autoSpaceDN w:val="0"/>
        <w:spacing w:afterLines="10" w:after="24"/>
        <w:jc w:val="right"/>
        <w:rPr>
          <w:rFonts w:ascii="Times New Roman" w:eastAsia="標楷體" w:hAnsi="Times New Roman"/>
          <w:color w:val="000000" w:themeColor="text1"/>
        </w:rPr>
      </w:pPr>
      <w:r w:rsidRPr="0068216D">
        <w:rPr>
          <w:rFonts w:ascii="Times New Roman" w:eastAsia="標楷體" w:hAnsi="Times New Roman" w:hint="eastAsia"/>
          <w:color w:val="000000" w:themeColor="text1"/>
        </w:rPr>
        <w:t>單位：</w:t>
      </w:r>
      <w:r w:rsidRPr="0068216D">
        <w:rPr>
          <w:rFonts w:ascii="Times New Roman" w:eastAsia="標楷體" w:hAnsi="Times New Roman"/>
          <w:color w:val="000000" w:themeColor="text1"/>
        </w:rPr>
        <w:t>%</w:t>
      </w:r>
    </w:p>
    <w:tbl>
      <w:tblPr>
        <w:tblW w:w="5000" w:type="pct"/>
        <w:jc w:val="center"/>
        <w:tblBorders>
          <w:top w:val="single" w:sz="4" w:space="0" w:color="auto"/>
          <w:bottom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5"/>
        <w:gridCol w:w="2127"/>
        <w:gridCol w:w="2955"/>
        <w:gridCol w:w="1444"/>
      </w:tblGrid>
      <w:tr w:rsidR="0068216D" w:rsidRPr="0068216D" w:rsidTr="00485109">
        <w:trPr>
          <w:trHeight w:val="425"/>
          <w:tblHeader/>
          <w:jc w:val="center"/>
        </w:trPr>
        <w:tc>
          <w:tcPr>
            <w:tcW w:w="1258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9BF" w:rsidRPr="0068216D" w:rsidRDefault="004B69BF" w:rsidP="00485109">
            <w:pPr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eastAsia="標楷體" w:hAnsi="Times New Roman"/>
                <w:color w:val="000000" w:themeColor="text1"/>
                <w:spacing w:val="-2"/>
              </w:rPr>
            </w:pPr>
            <w:r w:rsidRPr="0068216D">
              <w:rPr>
                <w:rFonts w:ascii="Times New Roman" w:eastAsia="標楷體" w:hAnsi="Times New Roman"/>
                <w:color w:val="000000" w:themeColor="text1"/>
                <w:spacing w:val="-2"/>
              </w:rPr>
              <w:t>評價項目</w:t>
            </w:r>
          </w:p>
        </w:tc>
        <w:tc>
          <w:tcPr>
            <w:tcW w:w="1219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9BF" w:rsidRPr="0068216D" w:rsidRDefault="004B69BF" w:rsidP="00485109">
            <w:pPr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eastAsia="標楷體" w:hAnsi="Times New Roman"/>
                <w:color w:val="000000" w:themeColor="text1"/>
                <w:spacing w:val="-2"/>
              </w:rPr>
            </w:pPr>
            <w:proofErr w:type="gramStart"/>
            <w:r w:rsidRPr="0068216D">
              <w:rPr>
                <w:rFonts w:ascii="Times New Roman" w:eastAsia="標楷體" w:hAnsi="Times New Roman"/>
                <w:color w:val="000000" w:themeColor="text1"/>
                <w:spacing w:val="-2"/>
              </w:rPr>
              <w:t>滿意</w:t>
            </w:r>
            <w:r w:rsidRPr="0068216D">
              <w:rPr>
                <w:rFonts w:ascii="Times New Roman" w:eastAsia="標楷體" w:hAnsi="Times New Roman" w:hint="eastAsia"/>
                <w:color w:val="000000" w:themeColor="text1"/>
                <w:spacing w:val="-2"/>
              </w:rPr>
              <w:t>／</w:t>
            </w:r>
            <w:proofErr w:type="gramEnd"/>
            <w:r w:rsidRPr="0068216D">
              <w:rPr>
                <w:rFonts w:ascii="Times New Roman" w:eastAsia="標楷體" w:hAnsi="Times New Roman"/>
                <w:color w:val="000000" w:themeColor="text1"/>
                <w:spacing w:val="-2"/>
              </w:rPr>
              <w:t>公平</w:t>
            </w:r>
            <w:r w:rsidRPr="0068216D">
              <w:rPr>
                <w:rFonts w:ascii="Times New Roman" w:eastAsia="標楷體" w:hAnsi="Times New Roman" w:hint="eastAsia"/>
                <w:color w:val="000000" w:themeColor="text1"/>
                <w:spacing w:val="-2"/>
              </w:rPr>
              <w:t>／</w:t>
            </w:r>
            <w:r w:rsidRPr="0068216D">
              <w:rPr>
                <w:rFonts w:ascii="Times New Roman" w:eastAsia="標楷體" w:hAnsi="Times New Roman"/>
                <w:color w:val="000000" w:themeColor="text1"/>
                <w:spacing w:val="-2"/>
              </w:rPr>
              <w:t>符合</w:t>
            </w:r>
          </w:p>
        </w:tc>
        <w:tc>
          <w:tcPr>
            <w:tcW w:w="1694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9BF" w:rsidRPr="0068216D" w:rsidRDefault="004B69BF" w:rsidP="00485109">
            <w:pPr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eastAsia="標楷體" w:hAnsi="Times New Roman"/>
                <w:color w:val="000000" w:themeColor="text1"/>
                <w:spacing w:val="-2"/>
              </w:rPr>
            </w:pPr>
            <w:r w:rsidRPr="0068216D">
              <w:rPr>
                <w:rFonts w:ascii="Times New Roman" w:eastAsia="標楷體" w:hAnsi="Times New Roman"/>
                <w:color w:val="000000" w:themeColor="text1"/>
                <w:spacing w:val="-2"/>
              </w:rPr>
              <w:t>不</w:t>
            </w:r>
            <w:proofErr w:type="gramStart"/>
            <w:r w:rsidRPr="0068216D">
              <w:rPr>
                <w:rFonts w:ascii="Times New Roman" w:eastAsia="標楷體" w:hAnsi="Times New Roman"/>
                <w:color w:val="000000" w:themeColor="text1"/>
                <w:spacing w:val="-2"/>
              </w:rPr>
              <w:t>滿意</w:t>
            </w:r>
            <w:r w:rsidRPr="0068216D">
              <w:rPr>
                <w:rFonts w:ascii="Times New Roman" w:eastAsia="標楷體" w:hAnsi="Times New Roman" w:hint="eastAsia"/>
                <w:color w:val="000000" w:themeColor="text1"/>
                <w:spacing w:val="-2"/>
              </w:rPr>
              <w:t>／</w:t>
            </w:r>
            <w:proofErr w:type="gramEnd"/>
            <w:r w:rsidRPr="0068216D">
              <w:rPr>
                <w:rFonts w:ascii="Times New Roman" w:eastAsia="標楷體" w:hAnsi="Times New Roman"/>
                <w:color w:val="000000" w:themeColor="text1"/>
                <w:spacing w:val="-2"/>
              </w:rPr>
              <w:t>不公平</w:t>
            </w:r>
            <w:r w:rsidRPr="0068216D">
              <w:rPr>
                <w:rFonts w:ascii="Times New Roman" w:eastAsia="標楷體" w:hAnsi="Times New Roman" w:hint="eastAsia"/>
                <w:color w:val="000000" w:themeColor="text1"/>
                <w:spacing w:val="-2"/>
              </w:rPr>
              <w:t>／</w:t>
            </w:r>
            <w:r w:rsidRPr="0068216D">
              <w:rPr>
                <w:rFonts w:ascii="Times New Roman" w:eastAsia="標楷體" w:hAnsi="Times New Roman"/>
                <w:color w:val="000000" w:themeColor="text1"/>
                <w:spacing w:val="-2"/>
              </w:rPr>
              <w:t>不符合</w:t>
            </w:r>
          </w:p>
        </w:tc>
        <w:tc>
          <w:tcPr>
            <w:tcW w:w="828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9BF" w:rsidRPr="0068216D" w:rsidRDefault="004B69BF" w:rsidP="00485109">
            <w:pPr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eastAsia="標楷體" w:hAnsi="Times New Roman"/>
                <w:color w:val="000000" w:themeColor="text1"/>
                <w:spacing w:val="-2"/>
              </w:rPr>
            </w:pPr>
            <w:r w:rsidRPr="0068216D">
              <w:rPr>
                <w:rFonts w:ascii="Times New Roman" w:eastAsia="標楷體" w:hAnsi="Times New Roman"/>
                <w:color w:val="000000" w:themeColor="text1"/>
                <w:spacing w:val="-2"/>
              </w:rPr>
              <w:t>無明確反應</w:t>
            </w:r>
          </w:p>
        </w:tc>
      </w:tr>
      <w:tr w:rsidR="0068216D" w:rsidRPr="0068216D" w:rsidTr="00485109">
        <w:trPr>
          <w:trHeight w:val="425"/>
          <w:jc w:val="center"/>
        </w:trPr>
        <w:tc>
          <w:tcPr>
            <w:tcW w:w="1258" w:type="pct"/>
            <w:tcBorders>
              <w:top w:val="single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9BF" w:rsidRPr="0068216D" w:rsidRDefault="004B69BF" w:rsidP="00485109">
            <w:pPr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Times New Roman" w:eastAsia="標楷體" w:hAnsi="Times New Roman"/>
                <w:color w:val="000000" w:themeColor="text1"/>
              </w:rPr>
            </w:pPr>
            <w:r w:rsidRPr="0068216D">
              <w:rPr>
                <w:rFonts w:ascii="Times New Roman" w:eastAsia="標楷體" w:hAnsi="Times New Roman"/>
                <w:color w:val="000000" w:themeColor="text1"/>
              </w:rPr>
              <w:t>整體服務滿意度</w:t>
            </w:r>
          </w:p>
        </w:tc>
        <w:tc>
          <w:tcPr>
            <w:tcW w:w="1219" w:type="pct"/>
            <w:tcBorders>
              <w:top w:val="single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9BF" w:rsidRPr="0068216D" w:rsidRDefault="004B69BF" w:rsidP="00485109">
            <w:pPr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68216D">
              <w:rPr>
                <w:rFonts w:ascii="Times New Roman" w:eastAsia="標楷體" w:hAnsi="Times New Roman"/>
                <w:color w:val="000000" w:themeColor="text1"/>
              </w:rPr>
              <w:t>70.1</w:t>
            </w:r>
          </w:p>
        </w:tc>
        <w:tc>
          <w:tcPr>
            <w:tcW w:w="1694" w:type="pct"/>
            <w:tcBorders>
              <w:top w:val="single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9BF" w:rsidRPr="0068216D" w:rsidRDefault="004B69BF" w:rsidP="00485109">
            <w:pPr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68216D">
              <w:rPr>
                <w:rFonts w:ascii="Times New Roman" w:eastAsia="標楷體" w:hAnsi="Times New Roman"/>
                <w:color w:val="000000" w:themeColor="text1"/>
              </w:rPr>
              <w:t>23.4</w:t>
            </w:r>
          </w:p>
        </w:tc>
        <w:tc>
          <w:tcPr>
            <w:tcW w:w="828" w:type="pct"/>
            <w:tcBorders>
              <w:top w:val="single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9BF" w:rsidRPr="0068216D" w:rsidRDefault="004B69BF" w:rsidP="00485109">
            <w:pPr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68216D">
              <w:rPr>
                <w:rFonts w:ascii="Times New Roman" w:eastAsia="標楷體" w:hAnsi="Times New Roman"/>
                <w:color w:val="000000" w:themeColor="text1"/>
              </w:rPr>
              <w:t>6.5</w:t>
            </w:r>
          </w:p>
        </w:tc>
      </w:tr>
      <w:tr w:rsidR="0068216D" w:rsidRPr="0068216D" w:rsidTr="00485109">
        <w:trPr>
          <w:trHeight w:val="425"/>
          <w:jc w:val="center"/>
        </w:trPr>
        <w:tc>
          <w:tcPr>
            <w:tcW w:w="1258" w:type="pct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9BF" w:rsidRPr="0068216D" w:rsidRDefault="004B69BF" w:rsidP="00485109">
            <w:pPr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Times New Roman" w:eastAsia="標楷體" w:hAnsi="Times New Roman"/>
                <w:color w:val="000000" w:themeColor="text1"/>
              </w:rPr>
            </w:pPr>
            <w:r w:rsidRPr="0068216D">
              <w:rPr>
                <w:rFonts w:ascii="Times New Roman" w:eastAsia="標楷體" w:hAnsi="Times New Roman"/>
                <w:color w:val="000000" w:themeColor="text1"/>
              </w:rPr>
              <w:t>服務態度</w:t>
            </w:r>
          </w:p>
        </w:tc>
        <w:tc>
          <w:tcPr>
            <w:tcW w:w="1219" w:type="pct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9BF" w:rsidRPr="0068216D" w:rsidRDefault="004B69BF" w:rsidP="00485109">
            <w:pPr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68216D">
              <w:rPr>
                <w:rFonts w:ascii="Times New Roman" w:eastAsia="標楷體" w:hAnsi="Times New Roman"/>
                <w:color w:val="000000" w:themeColor="text1"/>
              </w:rPr>
              <w:t>75.3</w:t>
            </w:r>
          </w:p>
        </w:tc>
        <w:tc>
          <w:tcPr>
            <w:tcW w:w="1694" w:type="pct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9BF" w:rsidRPr="0068216D" w:rsidRDefault="004B69BF" w:rsidP="00485109">
            <w:pPr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68216D">
              <w:rPr>
                <w:rFonts w:ascii="Times New Roman" w:eastAsia="標楷體" w:hAnsi="Times New Roman"/>
                <w:color w:val="000000" w:themeColor="text1"/>
              </w:rPr>
              <w:t>17.0</w:t>
            </w:r>
          </w:p>
        </w:tc>
        <w:tc>
          <w:tcPr>
            <w:tcW w:w="828" w:type="pct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9BF" w:rsidRPr="0068216D" w:rsidRDefault="004B69BF" w:rsidP="00485109">
            <w:pPr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68216D">
              <w:rPr>
                <w:rFonts w:ascii="Times New Roman" w:eastAsia="標楷體" w:hAnsi="Times New Roman"/>
                <w:color w:val="000000" w:themeColor="text1"/>
              </w:rPr>
              <w:t>7.7</w:t>
            </w:r>
          </w:p>
        </w:tc>
      </w:tr>
      <w:tr w:rsidR="0068216D" w:rsidRPr="0068216D" w:rsidTr="00485109">
        <w:trPr>
          <w:trHeight w:val="425"/>
          <w:jc w:val="center"/>
        </w:trPr>
        <w:tc>
          <w:tcPr>
            <w:tcW w:w="1258" w:type="pct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9BF" w:rsidRPr="0068216D" w:rsidRDefault="004B69BF" w:rsidP="00485109">
            <w:pPr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Times New Roman" w:eastAsia="標楷體" w:hAnsi="Times New Roman"/>
                <w:color w:val="000000" w:themeColor="text1"/>
              </w:rPr>
            </w:pPr>
            <w:r w:rsidRPr="0068216D">
              <w:rPr>
                <w:rFonts w:ascii="Times New Roman" w:eastAsia="標楷體" w:hAnsi="Times New Roman"/>
                <w:color w:val="000000" w:themeColor="text1"/>
              </w:rPr>
              <w:t>公平對待</w:t>
            </w:r>
          </w:p>
        </w:tc>
        <w:tc>
          <w:tcPr>
            <w:tcW w:w="1219" w:type="pct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9BF" w:rsidRPr="0068216D" w:rsidRDefault="004B69BF" w:rsidP="00485109">
            <w:pPr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68216D">
              <w:rPr>
                <w:rFonts w:ascii="Times New Roman" w:eastAsia="標楷體" w:hAnsi="Times New Roman"/>
                <w:color w:val="000000" w:themeColor="text1"/>
              </w:rPr>
              <w:t>71.2</w:t>
            </w:r>
          </w:p>
        </w:tc>
        <w:tc>
          <w:tcPr>
            <w:tcW w:w="1694" w:type="pct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9BF" w:rsidRPr="0068216D" w:rsidRDefault="004B69BF" w:rsidP="00485109">
            <w:pPr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68216D">
              <w:rPr>
                <w:rFonts w:ascii="Times New Roman" w:eastAsia="標楷體" w:hAnsi="Times New Roman"/>
                <w:color w:val="000000" w:themeColor="text1"/>
              </w:rPr>
              <w:t>15.8</w:t>
            </w:r>
          </w:p>
        </w:tc>
        <w:tc>
          <w:tcPr>
            <w:tcW w:w="828" w:type="pct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9BF" w:rsidRPr="0068216D" w:rsidRDefault="004B69BF" w:rsidP="00485109">
            <w:pPr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68216D">
              <w:rPr>
                <w:rFonts w:ascii="Times New Roman" w:eastAsia="標楷體" w:hAnsi="Times New Roman"/>
                <w:color w:val="000000" w:themeColor="text1"/>
              </w:rPr>
              <w:t>13.0</w:t>
            </w:r>
          </w:p>
        </w:tc>
      </w:tr>
      <w:tr w:rsidR="0068216D" w:rsidRPr="0068216D" w:rsidTr="00485109">
        <w:trPr>
          <w:trHeight w:val="425"/>
          <w:jc w:val="center"/>
        </w:trPr>
        <w:tc>
          <w:tcPr>
            <w:tcW w:w="1258" w:type="pct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9BF" w:rsidRPr="0068216D" w:rsidRDefault="004B69BF" w:rsidP="00485109">
            <w:pPr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Times New Roman" w:eastAsia="標楷體" w:hAnsi="Times New Roman"/>
                <w:color w:val="000000" w:themeColor="text1"/>
              </w:rPr>
            </w:pPr>
            <w:r w:rsidRPr="0068216D">
              <w:rPr>
                <w:rFonts w:ascii="Times New Roman" w:eastAsia="標楷體" w:hAnsi="Times New Roman"/>
                <w:color w:val="000000" w:themeColor="text1"/>
              </w:rPr>
              <w:t>專業知識</w:t>
            </w:r>
          </w:p>
        </w:tc>
        <w:tc>
          <w:tcPr>
            <w:tcW w:w="1219" w:type="pct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9BF" w:rsidRPr="0068216D" w:rsidRDefault="004B69BF" w:rsidP="00485109">
            <w:pPr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68216D">
              <w:rPr>
                <w:rFonts w:ascii="Times New Roman" w:eastAsia="標楷體" w:hAnsi="Times New Roman"/>
                <w:color w:val="000000" w:themeColor="text1"/>
              </w:rPr>
              <w:t>69.2</w:t>
            </w:r>
          </w:p>
        </w:tc>
        <w:tc>
          <w:tcPr>
            <w:tcW w:w="1694" w:type="pct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9BF" w:rsidRPr="0068216D" w:rsidRDefault="004B69BF" w:rsidP="00485109">
            <w:pPr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68216D">
              <w:rPr>
                <w:rFonts w:ascii="Times New Roman" w:eastAsia="標楷體" w:hAnsi="Times New Roman"/>
                <w:color w:val="000000" w:themeColor="text1"/>
              </w:rPr>
              <w:t>15.8</w:t>
            </w:r>
          </w:p>
        </w:tc>
        <w:tc>
          <w:tcPr>
            <w:tcW w:w="828" w:type="pct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9BF" w:rsidRPr="0068216D" w:rsidRDefault="004B69BF" w:rsidP="00485109">
            <w:pPr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68216D">
              <w:rPr>
                <w:rFonts w:ascii="Times New Roman" w:eastAsia="標楷體" w:hAnsi="Times New Roman"/>
                <w:color w:val="000000" w:themeColor="text1"/>
              </w:rPr>
              <w:t>15.0</w:t>
            </w:r>
          </w:p>
        </w:tc>
      </w:tr>
      <w:tr w:rsidR="0068216D" w:rsidRPr="0068216D" w:rsidTr="00485109">
        <w:trPr>
          <w:trHeight w:val="425"/>
          <w:jc w:val="center"/>
        </w:trPr>
        <w:tc>
          <w:tcPr>
            <w:tcW w:w="1258" w:type="pct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9BF" w:rsidRPr="0068216D" w:rsidRDefault="004B69BF" w:rsidP="00485109">
            <w:pPr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Times New Roman" w:eastAsia="標楷體" w:hAnsi="Times New Roman"/>
                <w:color w:val="000000" w:themeColor="text1"/>
              </w:rPr>
            </w:pPr>
            <w:r w:rsidRPr="0068216D">
              <w:rPr>
                <w:rFonts w:ascii="Times New Roman" w:eastAsia="標楷體" w:hAnsi="Times New Roman"/>
                <w:color w:val="000000" w:themeColor="text1"/>
              </w:rPr>
              <w:t>服務效率</w:t>
            </w:r>
          </w:p>
        </w:tc>
        <w:tc>
          <w:tcPr>
            <w:tcW w:w="1219" w:type="pct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9BF" w:rsidRPr="0068216D" w:rsidRDefault="004B69BF" w:rsidP="00485109">
            <w:pPr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68216D">
              <w:rPr>
                <w:rFonts w:ascii="Times New Roman" w:eastAsia="標楷體" w:hAnsi="Times New Roman"/>
                <w:color w:val="000000" w:themeColor="text1"/>
              </w:rPr>
              <w:t>60.4</w:t>
            </w:r>
          </w:p>
        </w:tc>
        <w:tc>
          <w:tcPr>
            <w:tcW w:w="1694" w:type="pct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9BF" w:rsidRPr="0068216D" w:rsidRDefault="004B69BF" w:rsidP="00485109">
            <w:pPr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68216D">
              <w:rPr>
                <w:rFonts w:ascii="Times New Roman" w:eastAsia="標楷體" w:hAnsi="Times New Roman"/>
                <w:color w:val="000000" w:themeColor="text1"/>
              </w:rPr>
              <w:t>29.5</w:t>
            </w:r>
          </w:p>
        </w:tc>
        <w:tc>
          <w:tcPr>
            <w:tcW w:w="828" w:type="pct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9BF" w:rsidRPr="0068216D" w:rsidRDefault="004B69BF" w:rsidP="00485109">
            <w:pPr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68216D">
              <w:rPr>
                <w:rFonts w:ascii="Times New Roman" w:eastAsia="標楷體" w:hAnsi="Times New Roman"/>
                <w:color w:val="000000" w:themeColor="text1"/>
              </w:rPr>
              <w:t>10.1</w:t>
            </w:r>
          </w:p>
        </w:tc>
      </w:tr>
      <w:tr w:rsidR="0068216D" w:rsidRPr="0068216D" w:rsidTr="00485109">
        <w:trPr>
          <w:trHeight w:val="425"/>
          <w:jc w:val="center"/>
        </w:trPr>
        <w:tc>
          <w:tcPr>
            <w:tcW w:w="1258" w:type="pct"/>
            <w:tcBorders>
              <w:top w:val="dotted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9BF" w:rsidRPr="0068216D" w:rsidRDefault="004B69BF" w:rsidP="00485109">
            <w:pPr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Times New Roman" w:eastAsia="標楷體" w:hAnsi="Times New Roman"/>
                <w:color w:val="000000" w:themeColor="text1"/>
              </w:rPr>
            </w:pPr>
            <w:r w:rsidRPr="0068216D">
              <w:rPr>
                <w:rFonts w:ascii="Times New Roman" w:eastAsia="標楷體" w:hAnsi="Times New Roman"/>
                <w:color w:val="000000" w:themeColor="text1"/>
              </w:rPr>
              <w:t>服務是否符合期待</w:t>
            </w:r>
          </w:p>
        </w:tc>
        <w:tc>
          <w:tcPr>
            <w:tcW w:w="1219" w:type="pct"/>
            <w:tcBorders>
              <w:top w:val="dotted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9BF" w:rsidRPr="0068216D" w:rsidRDefault="004B69BF" w:rsidP="00485109">
            <w:pPr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68216D">
              <w:rPr>
                <w:rFonts w:ascii="Times New Roman" w:eastAsia="標楷體" w:hAnsi="Times New Roman"/>
                <w:color w:val="000000" w:themeColor="text1"/>
              </w:rPr>
              <w:t>60.2</w:t>
            </w:r>
          </w:p>
        </w:tc>
        <w:tc>
          <w:tcPr>
            <w:tcW w:w="1694" w:type="pct"/>
            <w:tcBorders>
              <w:top w:val="dotted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9BF" w:rsidRPr="0068216D" w:rsidRDefault="004B69BF" w:rsidP="00485109">
            <w:pPr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68216D">
              <w:rPr>
                <w:rFonts w:ascii="Times New Roman" w:eastAsia="標楷體" w:hAnsi="Times New Roman"/>
                <w:color w:val="000000" w:themeColor="text1"/>
              </w:rPr>
              <w:t>28.2</w:t>
            </w:r>
          </w:p>
        </w:tc>
        <w:tc>
          <w:tcPr>
            <w:tcW w:w="828" w:type="pct"/>
            <w:tcBorders>
              <w:top w:val="dotted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9BF" w:rsidRPr="0068216D" w:rsidRDefault="004B69BF" w:rsidP="00485109">
            <w:pPr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68216D">
              <w:rPr>
                <w:rFonts w:ascii="Times New Roman" w:eastAsia="標楷體" w:hAnsi="Times New Roman"/>
                <w:color w:val="000000" w:themeColor="text1"/>
              </w:rPr>
              <w:t>11.6</w:t>
            </w:r>
          </w:p>
        </w:tc>
      </w:tr>
    </w:tbl>
    <w:p w:rsidR="004B69BF" w:rsidRPr="0068216D" w:rsidRDefault="004B69BF" w:rsidP="004B69BF">
      <w:pPr>
        <w:pStyle w:val="ab"/>
        <w:ind w:leftChars="0" w:left="0" w:firstLineChars="0" w:firstLine="0"/>
        <w:rPr>
          <w:color w:val="000000" w:themeColor="text1"/>
        </w:rPr>
      </w:pPr>
      <w:r w:rsidRPr="0068216D">
        <w:rPr>
          <w:rFonts w:hint="eastAsia"/>
          <w:color w:val="000000" w:themeColor="text1"/>
        </w:rPr>
        <w:t>資料來源</w:t>
      </w:r>
      <w:r w:rsidRPr="0068216D">
        <w:rPr>
          <w:color w:val="000000" w:themeColor="text1"/>
        </w:rPr>
        <w:t>：</w:t>
      </w:r>
      <w:r w:rsidRPr="0068216D">
        <w:rPr>
          <w:rFonts w:hint="eastAsia"/>
          <w:color w:val="000000" w:themeColor="text1"/>
        </w:rPr>
        <w:t>國家發展委員會，「民眾對政府服務品質滿意度」調查，</w:t>
      </w:r>
      <w:r w:rsidRPr="0068216D">
        <w:rPr>
          <w:color w:val="000000" w:themeColor="text1"/>
        </w:rPr>
        <w:t>103</w:t>
      </w:r>
      <w:r w:rsidRPr="0068216D">
        <w:rPr>
          <w:rFonts w:hint="eastAsia"/>
          <w:color w:val="000000" w:themeColor="text1"/>
        </w:rPr>
        <w:t>年</w:t>
      </w:r>
      <w:r w:rsidRPr="0068216D">
        <w:rPr>
          <w:color w:val="000000" w:themeColor="text1"/>
        </w:rPr>
        <w:t>4</w:t>
      </w:r>
      <w:r w:rsidRPr="0068216D">
        <w:rPr>
          <w:rFonts w:hint="eastAsia"/>
          <w:color w:val="000000" w:themeColor="text1"/>
        </w:rPr>
        <w:t>月</w:t>
      </w:r>
      <w:r w:rsidRPr="0068216D">
        <w:rPr>
          <w:color w:val="000000" w:themeColor="text1"/>
        </w:rPr>
        <w:t>28</w:t>
      </w:r>
      <w:r w:rsidRPr="0068216D">
        <w:rPr>
          <w:rFonts w:hint="eastAsia"/>
          <w:color w:val="000000" w:themeColor="text1"/>
        </w:rPr>
        <w:t>至</w:t>
      </w:r>
      <w:r w:rsidRPr="0068216D">
        <w:rPr>
          <w:color w:val="000000" w:themeColor="text1"/>
        </w:rPr>
        <w:t>29</w:t>
      </w:r>
      <w:r w:rsidRPr="0068216D">
        <w:rPr>
          <w:rFonts w:hint="eastAsia"/>
          <w:color w:val="000000" w:themeColor="text1"/>
        </w:rPr>
        <w:t>日。</w:t>
      </w:r>
    </w:p>
    <w:p w:rsidR="004B69BF" w:rsidRPr="0068216D" w:rsidRDefault="004B69BF" w:rsidP="004B69BF">
      <w:pPr>
        <w:pStyle w:val="k2a"/>
        <w:spacing w:beforeLines="150" w:before="360"/>
        <w:ind w:left="792" w:hanging="576"/>
        <w:rPr>
          <w:color w:val="000000" w:themeColor="text1"/>
        </w:rPr>
      </w:pPr>
      <w:r w:rsidRPr="0068216D">
        <w:rPr>
          <w:rFonts w:ascii="標楷體" w:hAnsi="標楷體" w:hint="eastAsia"/>
          <w:color w:val="000000" w:themeColor="text1"/>
        </w:rPr>
        <w:t>(二)</w:t>
      </w:r>
      <w:r w:rsidRPr="0068216D">
        <w:rPr>
          <w:rFonts w:hint="eastAsia"/>
          <w:color w:val="000000" w:themeColor="text1"/>
        </w:rPr>
        <w:t>透過廉政團隊，提升施政品質</w:t>
      </w:r>
    </w:p>
    <w:p w:rsidR="004B69BF" w:rsidRPr="0068216D" w:rsidRDefault="004B69BF" w:rsidP="004B69BF">
      <w:pPr>
        <w:pStyle w:val="k22"/>
        <w:ind w:left="792" w:firstLine="576"/>
        <w:rPr>
          <w:color w:val="000000" w:themeColor="text1"/>
        </w:rPr>
      </w:pPr>
      <w:r w:rsidRPr="0068216D">
        <w:rPr>
          <w:rFonts w:hint="eastAsia"/>
          <w:color w:val="000000" w:themeColor="text1"/>
        </w:rPr>
        <w:t>在全球高度經濟競爭的年代，各國政府的施政能力皆對其經濟發展</w:t>
      </w:r>
      <w:r w:rsidR="0099537C" w:rsidRPr="0068216D">
        <w:rPr>
          <w:rFonts w:hint="eastAsia"/>
          <w:color w:val="000000" w:themeColor="text1"/>
        </w:rPr>
        <w:t>與</w:t>
      </w:r>
      <w:r w:rsidRPr="0068216D">
        <w:rPr>
          <w:rFonts w:hint="eastAsia"/>
          <w:color w:val="000000" w:themeColor="text1"/>
        </w:rPr>
        <w:t>國家競爭力帶來重大的影響，以「國際透明組織」</w:t>
      </w:r>
      <w:r w:rsidRPr="0068216D">
        <w:rPr>
          <w:rFonts w:ascii="標楷體" w:hAnsi="標楷體" w:hint="eastAsia"/>
          <w:color w:val="000000" w:themeColor="text1"/>
        </w:rPr>
        <w:t>(</w:t>
      </w:r>
      <w:r w:rsidRPr="0068216D">
        <w:rPr>
          <w:rFonts w:hint="eastAsia"/>
          <w:color w:val="000000" w:themeColor="text1"/>
        </w:rPr>
        <w:t>Transparency International, TI</w:t>
      </w:r>
      <w:r w:rsidRPr="0068216D">
        <w:rPr>
          <w:rFonts w:ascii="標楷體" w:hAnsi="標楷體" w:hint="eastAsia"/>
          <w:color w:val="000000" w:themeColor="text1"/>
        </w:rPr>
        <w:t>)</w:t>
      </w:r>
      <w:r w:rsidRPr="0068216D">
        <w:rPr>
          <w:rFonts w:hint="eastAsia"/>
          <w:color w:val="000000" w:themeColor="text1"/>
        </w:rPr>
        <w:t>所公布全球前</w:t>
      </w:r>
      <w:r w:rsidRPr="0068216D">
        <w:rPr>
          <w:rFonts w:hint="eastAsia"/>
          <w:color w:val="000000" w:themeColor="text1"/>
        </w:rPr>
        <w:t>10</w:t>
      </w:r>
      <w:r w:rsidRPr="0068216D">
        <w:rPr>
          <w:rFonts w:hint="eastAsia"/>
          <w:color w:val="000000" w:themeColor="text1"/>
        </w:rPr>
        <w:t>名的清廉國家為例，</w:t>
      </w:r>
      <w:proofErr w:type="gramStart"/>
      <w:r w:rsidRPr="0068216D">
        <w:rPr>
          <w:rFonts w:hint="eastAsia"/>
          <w:color w:val="000000" w:themeColor="text1"/>
        </w:rPr>
        <w:t>均為政府</w:t>
      </w:r>
      <w:proofErr w:type="gramEnd"/>
      <w:r w:rsidRPr="0068216D">
        <w:rPr>
          <w:rFonts w:hint="eastAsia"/>
          <w:color w:val="000000" w:themeColor="text1"/>
        </w:rPr>
        <w:t>治理良好的先進國家，足證國家的廉政表現與</w:t>
      </w:r>
      <w:r w:rsidRPr="0068216D">
        <w:rPr>
          <w:rFonts w:hint="eastAsia"/>
          <w:color w:val="000000" w:themeColor="text1"/>
        </w:rPr>
        <w:lastRenderedPageBreak/>
        <w:t>競爭力成正比。依據國際透明組織公布「</w:t>
      </w:r>
      <w:r w:rsidRPr="0068216D">
        <w:rPr>
          <w:rFonts w:hint="eastAsia"/>
          <w:color w:val="000000" w:themeColor="text1"/>
        </w:rPr>
        <w:t>2014</w:t>
      </w:r>
      <w:r w:rsidRPr="0068216D">
        <w:rPr>
          <w:rFonts w:hint="eastAsia"/>
          <w:color w:val="000000" w:themeColor="text1"/>
        </w:rPr>
        <w:t>年清廉印象指數」</w:t>
      </w:r>
      <w:r w:rsidRPr="0068216D">
        <w:rPr>
          <w:rFonts w:ascii="標楷體" w:hAnsi="標楷體" w:hint="eastAsia"/>
          <w:color w:val="000000" w:themeColor="text1"/>
        </w:rPr>
        <w:t>(</w:t>
      </w:r>
      <w:r w:rsidRPr="0068216D">
        <w:rPr>
          <w:rFonts w:hint="eastAsia"/>
          <w:color w:val="000000" w:themeColor="text1"/>
        </w:rPr>
        <w:t>簡稱</w:t>
      </w:r>
      <w:r w:rsidRPr="0068216D">
        <w:rPr>
          <w:rFonts w:hint="eastAsia"/>
          <w:color w:val="000000" w:themeColor="text1"/>
        </w:rPr>
        <w:t>CPI</w:t>
      </w:r>
      <w:r w:rsidRPr="0068216D">
        <w:rPr>
          <w:rFonts w:ascii="標楷體" w:hAnsi="標楷體" w:hint="eastAsia"/>
          <w:color w:val="000000" w:themeColor="text1"/>
        </w:rPr>
        <w:t>)</w:t>
      </w:r>
      <w:r w:rsidRPr="0068216D">
        <w:rPr>
          <w:rFonts w:hint="eastAsia"/>
          <w:color w:val="000000" w:themeColor="text1"/>
        </w:rPr>
        <w:t>，我國在全球</w:t>
      </w:r>
      <w:r w:rsidRPr="0068216D">
        <w:rPr>
          <w:rFonts w:hint="eastAsia"/>
          <w:color w:val="000000" w:themeColor="text1"/>
        </w:rPr>
        <w:t>175</w:t>
      </w:r>
      <w:r w:rsidRPr="0068216D">
        <w:rPr>
          <w:rFonts w:hint="eastAsia"/>
          <w:color w:val="000000" w:themeColor="text1"/>
        </w:rPr>
        <w:t>個國家及地區中總排名第</w:t>
      </w:r>
      <w:r w:rsidRPr="0068216D">
        <w:rPr>
          <w:rFonts w:hint="eastAsia"/>
          <w:color w:val="000000" w:themeColor="text1"/>
        </w:rPr>
        <w:t>35</w:t>
      </w:r>
      <w:r w:rsidRPr="0068216D">
        <w:rPr>
          <w:rFonts w:hint="eastAsia"/>
          <w:color w:val="000000" w:themeColor="text1"/>
        </w:rPr>
        <w:t>名，顯示我國廉能政治尚有改善空間。</w:t>
      </w:r>
      <w:r w:rsidR="0099537C" w:rsidRPr="0068216D">
        <w:rPr>
          <w:rFonts w:hint="eastAsia"/>
          <w:color w:val="000000" w:themeColor="text1"/>
        </w:rPr>
        <w:t>因此，</w:t>
      </w:r>
      <w:r w:rsidRPr="0068216D">
        <w:rPr>
          <w:rFonts w:hint="eastAsia"/>
          <w:color w:val="000000" w:themeColor="text1"/>
        </w:rPr>
        <w:t>如何提升公共服務人員的廉潔作為，有效防止貪污，進而建立廉能公正服務團隊，形塑文官優質文化，以提升施政品質，增進國家競爭力，亦為政府所必須面對的重要課題。</w:t>
      </w:r>
    </w:p>
    <w:p w:rsidR="004B69BF" w:rsidRPr="0068216D" w:rsidRDefault="004B69BF">
      <w:pPr>
        <w:rPr>
          <w:rFonts w:ascii="Times New Roman" w:eastAsia="標楷體" w:hAnsi="Times New Roman"/>
          <w:b/>
          <w:color w:val="000000" w:themeColor="text1"/>
          <w:spacing w:val="10"/>
          <w:sz w:val="30"/>
          <w:szCs w:val="28"/>
        </w:rPr>
      </w:pPr>
      <w:r w:rsidRPr="0068216D">
        <w:rPr>
          <w:rFonts w:ascii="Times New Roman" w:eastAsia="標楷體" w:hAnsi="Times New Roman"/>
          <w:b/>
          <w:color w:val="000000" w:themeColor="text1"/>
          <w:spacing w:val="10"/>
          <w:sz w:val="30"/>
          <w:szCs w:val="28"/>
        </w:rPr>
        <w:br w:type="page"/>
      </w:r>
    </w:p>
    <w:p w:rsidR="004B69BF" w:rsidRPr="0068216D" w:rsidRDefault="004B69BF" w:rsidP="004B69BF">
      <w:pPr>
        <w:pStyle w:val="k00t15"/>
        <w:rPr>
          <w:color w:val="000000" w:themeColor="text1"/>
        </w:rPr>
      </w:pPr>
      <w:r w:rsidRPr="0068216D">
        <w:rPr>
          <w:rFonts w:hint="eastAsia"/>
          <w:color w:val="000000" w:themeColor="text1"/>
        </w:rPr>
        <w:lastRenderedPageBreak/>
        <w:t>第三節　環境面</w:t>
      </w:r>
    </w:p>
    <w:p w:rsidR="004B69BF" w:rsidRPr="0068216D" w:rsidRDefault="004B69BF" w:rsidP="004B69BF">
      <w:pPr>
        <w:pStyle w:val="line"/>
        <w:rPr>
          <w:color w:val="000000" w:themeColor="text1"/>
        </w:rPr>
      </w:pPr>
    </w:p>
    <w:p w:rsidR="004B69BF" w:rsidRPr="0068216D" w:rsidRDefault="004B69BF" w:rsidP="004B69BF">
      <w:pPr>
        <w:pStyle w:val="k02"/>
        <w:ind w:firstLine="576"/>
        <w:rPr>
          <w:color w:val="000000" w:themeColor="text1"/>
        </w:rPr>
      </w:pPr>
      <w:r w:rsidRPr="0068216D">
        <w:rPr>
          <w:rFonts w:hint="eastAsia"/>
          <w:color w:val="000000" w:themeColor="text1"/>
        </w:rPr>
        <w:t>面對全球氣候變遷，如何在經濟發展的同時，持續降低對自然環境的負荷力，以兼顧環境永續發展，一直是政府積極應對的重要課題。</w:t>
      </w:r>
    </w:p>
    <w:p w:rsidR="004B69BF" w:rsidRPr="0068216D" w:rsidRDefault="004B69BF" w:rsidP="004B69BF">
      <w:pPr>
        <w:pStyle w:val="k1a"/>
        <w:spacing w:before="120" w:after="120"/>
        <w:ind w:left="288" w:hanging="288"/>
        <w:rPr>
          <w:color w:val="000000" w:themeColor="text1"/>
        </w:rPr>
      </w:pPr>
      <w:r w:rsidRPr="0068216D">
        <w:rPr>
          <w:rFonts w:hint="eastAsia"/>
          <w:color w:val="000000" w:themeColor="text1"/>
        </w:rPr>
        <w:t>一、環境及生態之維護</w:t>
      </w:r>
    </w:p>
    <w:p w:rsidR="004B69BF" w:rsidRPr="0068216D" w:rsidRDefault="004B69BF" w:rsidP="004B69BF">
      <w:pPr>
        <w:pStyle w:val="k12"/>
        <w:ind w:left="240" w:firstLine="605"/>
        <w:rPr>
          <w:color w:val="000000" w:themeColor="text1"/>
        </w:rPr>
      </w:pPr>
      <w:r w:rsidRPr="0068216D">
        <w:rPr>
          <w:rFonts w:hint="eastAsia"/>
          <w:color w:val="000000" w:themeColor="text1"/>
        </w:rPr>
        <w:t>2014</w:t>
      </w:r>
      <w:r w:rsidRPr="0068216D">
        <w:rPr>
          <w:rFonts w:hint="eastAsia"/>
          <w:color w:val="000000" w:themeColor="text1"/>
        </w:rPr>
        <w:t>年耶魯大學公布「環境績效指數」</w:t>
      </w:r>
      <w:r w:rsidRPr="0068216D">
        <w:rPr>
          <w:rFonts w:ascii="標楷體" w:hAnsi="標楷體" w:hint="eastAsia"/>
          <w:color w:val="000000" w:themeColor="text1"/>
        </w:rPr>
        <w:t>(</w:t>
      </w:r>
      <w:r w:rsidRPr="0068216D">
        <w:rPr>
          <w:rFonts w:hint="eastAsia"/>
          <w:color w:val="000000" w:themeColor="text1"/>
        </w:rPr>
        <w:t>Environmental Performance Index, EPI</w:t>
      </w:r>
      <w:r w:rsidRPr="0068216D">
        <w:rPr>
          <w:rFonts w:ascii="標楷體" w:hAnsi="標楷體" w:hint="eastAsia"/>
          <w:color w:val="000000" w:themeColor="text1"/>
        </w:rPr>
        <w:t>)</w:t>
      </w:r>
      <w:r w:rsidRPr="0068216D">
        <w:rPr>
          <w:rFonts w:hint="eastAsia"/>
          <w:color w:val="000000" w:themeColor="text1"/>
        </w:rPr>
        <w:t>報告，透過「空氣品質」、「飲用水水源與衛生設施」、「水資源」、「氣候與能源」等指標，評估各國在環境衛生與生態系統的表現。</w:t>
      </w:r>
      <w:r w:rsidRPr="0068216D">
        <w:rPr>
          <w:rFonts w:hint="eastAsia"/>
          <w:color w:val="000000" w:themeColor="text1"/>
        </w:rPr>
        <w:t>2014</w:t>
      </w:r>
      <w:r w:rsidRPr="0068216D">
        <w:rPr>
          <w:rFonts w:hint="eastAsia"/>
          <w:color w:val="000000" w:themeColor="text1"/>
        </w:rPr>
        <w:t>年，我國在全球受評比的</w:t>
      </w:r>
      <w:r w:rsidRPr="0068216D">
        <w:rPr>
          <w:rFonts w:hint="eastAsia"/>
          <w:color w:val="000000" w:themeColor="text1"/>
        </w:rPr>
        <w:t>178</w:t>
      </w:r>
      <w:r w:rsidRPr="0068216D">
        <w:rPr>
          <w:rFonts w:hint="eastAsia"/>
          <w:color w:val="000000" w:themeColor="text1"/>
        </w:rPr>
        <w:t>個國家中排名第</w:t>
      </w:r>
      <w:r w:rsidRPr="0068216D">
        <w:rPr>
          <w:rFonts w:hint="eastAsia"/>
          <w:color w:val="000000" w:themeColor="text1"/>
        </w:rPr>
        <w:t>46</w:t>
      </w:r>
      <w:r w:rsidRPr="0068216D">
        <w:rPr>
          <w:rFonts w:hint="eastAsia"/>
          <w:color w:val="000000" w:themeColor="text1"/>
        </w:rPr>
        <w:t>位，優劣勢分析如下：</w:t>
      </w:r>
    </w:p>
    <w:p w:rsidR="004B69BF" w:rsidRPr="0068216D" w:rsidRDefault="004B69BF" w:rsidP="004B69BF">
      <w:pPr>
        <w:pStyle w:val="k2a"/>
        <w:ind w:left="504" w:hangingChars="100" w:hanging="288"/>
        <w:rPr>
          <w:color w:val="000000" w:themeColor="text1"/>
        </w:rPr>
      </w:pPr>
      <w:r w:rsidRPr="0068216D">
        <w:rPr>
          <w:rFonts w:hint="eastAsia"/>
          <w:color w:val="000000" w:themeColor="text1"/>
        </w:rPr>
        <w:t>－優勢：「飲用水水源與衛生設施」指標下之「飲用水取得」及「衛生設備取得」次指標，「空氣品質」指標項下的「家戶空氣品質」次指標，我國均排名第</w:t>
      </w:r>
      <w:r w:rsidRPr="0068216D">
        <w:rPr>
          <w:rFonts w:hint="eastAsia"/>
          <w:color w:val="000000" w:themeColor="text1"/>
        </w:rPr>
        <w:t>1</w:t>
      </w:r>
      <w:r w:rsidRPr="0068216D">
        <w:rPr>
          <w:rFonts w:hint="eastAsia"/>
          <w:color w:val="000000" w:themeColor="text1"/>
        </w:rPr>
        <w:t>。</w:t>
      </w:r>
    </w:p>
    <w:p w:rsidR="004B69BF" w:rsidRPr="0068216D" w:rsidRDefault="004B69BF" w:rsidP="004B69BF">
      <w:pPr>
        <w:pStyle w:val="k2a"/>
        <w:ind w:left="504" w:hangingChars="100" w:hanging="288"/>
        <w:rPr>
          <w:color w:val="000000" w:themeColor="text1"/>
        </w:rPr>
      </w:pPr>
      <w:r w:rsidRPr="0068216D">
        <w:rPr>
          <w:rFonts w:hint="eastAsia"/>
          <w:color w:val="000000" w:themeColor="text1"/>
        </w:rPr>
        <w:t>－劣勢：在「空氣品質」指標下之「空氣污染－</w:t>
      </w:r>
      <w:r w:rsidRPr="0068216D">
        <w:rPr>
          <w:rFonts w:hint="eastAsia"/>
          <w:color w:val="000000" w:themeColor="text1"/>
        </w:rPr>
        <w:t>PM</w:t>
      </w:r>
      <w:r w:rsidRPr="0068216D">
        <w:rPr>
          <w:rFonts w:hint="eastAsia"/>
          <w:color w:val="000000" w:themeColor="text1"/>
          <w:vertAlign w:val="subscript"/>
        </w:rPr>
        <w:t>2.5</w:t>
      </w:r>
      <w:r w:rsidRPr="0068216D">
        <w:rPr>
          <w:rFonts w:hint="eastAsia"/>
          <w:color w:val="000000" w:themeColor="text1"/>
        </w:rPr>
        <w:t>平均暴露</w:t>
      </w:r>
      <w:r w:rsidRPr="0068216D">
        <w:rPr>
          <w:rFonts w:ascii="標楷體" w:hAnsi="標楷體" w:hint="eastAsia"/>
          <w:color w:val="000000" w:themeColor="text1"/>
        </w:rPr>
        <w:t>(</w:t>
      </w:r>
      <w:r w:rsidRPr="0068216D">
        <w:rPr>
          <w:rFonts w:hint="eastAsia"/>
          <w:color w:val="000000" w:themeColor="text1"/>
        </w:rPr>
        <w:t>Average Exposure to PM</w:t>
      </w:r>
      <w:r w:rsidRPr="0068216D">
        <w:rPr>
          <w:rFonts w:hint="eastAsia"/>
          <w:color w:val="000000" w:themeColor="text1"/>
          <w:vertAlign w:val="subscript"/>
        </w:rPr>
        <w:t>2.5</w:t>
      </w:r>
      <w:r w:rsidRPr="0068216D">
        <w:rPr>
          <w:rFonts w:ascii="標楷體" w:hAnsi="標楷體" w:hint="eastAsia"/>
          <w:color w:val="000000" w:themeColor="text1"/>
        </w:rPr>
        <w:t>)</w:t>
      </w:r>
      <w:r w:rsidRPr="0068216D">
        <w:rPr>
          <w:rFonts w:hint="eastAsia"/>
          <w:color w:val="000000" w:themeColor="text1"/>
        </w:rPr>
        <w:t>」及「空氣污染－</w:t>
      </w:r>
      <w:r w:rsidRPr="0068216D">
        <w:rPr>
          <w:rFonts w:hint="eastAsia"/>
          <w:color w:val="000000" w:themeColor="text1"/>
        </w:rPr>
        <w:t>PM</w:t>
      </w:r>
      <w:r w:rsidRPr="0068216D">
        <w:rPr>
          <w:rFonts w:hint="eastAsia"/>
          <w:color w:val="000000" w:themeColor="text1"/>
          <w:vertAlign w:val="subscript"/>
        </w:rPr>
        <w:t>2.5</w:t>
      </w:r>
      <w:r w:rsidRPr="0068216D">
        <w:rPr>
          <w:rFonts w:hint="eastAsia"/>
          <w:color w:val="000000" w:themeColor="text1"/>
        </w:rPr>
        <w:t>超標</w:t>
      </w:r>
      <w:r w:rsidRPr="0068216D">
        <w:rPr>
          <w:rFonts w:ascii="標楷體" w:hAnsi="標楷體" w:hint="eastAsia"/>
          <w:color w:val="000000" w:themeColor="text1"/>
        </w:rPr>
        <w:t>(</w:t>
      </w:r>
      <w:r w:rsidRPr="0068216D">
        <w:rPr>
          <w:rFonts w:hint="eastAsia"/>
          <w:color w:val="000000" w:themeColor="text1"/>
        </w:rPr>
        <w:t>PM</w:t>
      </w:r>
      <w:r w:rsidRPr="0068216D">
        <w:rPr>
          <w:rFonts w:hint="eastAsia"/>
          <w:color w:val="000000" w:themeColor="text1"/>
          <w:vertAlign w:val="subscript"/>
        </w:rPr>
        <w:t xml:space="preserve">2.5 </w:t>
      </w:r>
      <w:r w:rsidRPr="0068216D">
        <w:rPr>
          <w:rFonts w:hint="eastAsia"/>
          <w:color w:val="000000" w:themeColor="text1"/>
        </w:rPr>
        <w:t>Exceedance</w:t>
      </w:r>
      <w:r w:rsidRPr="0068216D">
        <w:rPr>
          <w:rFonts w:ascii="標楷體" w:hAnsi="標楷體" w:hint="eastAsia"/>
          <w:color w:val="000000" w:themeColor="text1"/>
        </w:rPr>
        <w:t>)</w:t>
      </w:r>
      <w:r w:rsidRPr="0068216D">
        <w:rPr>
          <w:rFonts w:hint="eastAsia"/>
          <w:color w:val="000000" w:themeColor="text1"/>
        </w:rPr>
        <w:t>」等次指標，以及「水資源」指標下之「廢水處理」次指標，</w:t>
      </w:r>
      <w:proofErr w:type="gramStart"/>
      <w:r w:rsidRPr="0068216D">
        <w:rPr>
          <w:rFonts w:hint="eastAsia"/>
          <w:color w:val="000000" w:themeColor="text1"/>
        </w:rPr>
        <w:t>排名均在百名</w:t>
      </w:r>
      <w:proofErr w:type="gramEnd"/>
      <w:r w:rsidRPr="0068216D">
        <w:rPr>
          <w:rFonts w:hint="eastAsia"/>
          <w:color w:val="000000" w:themeColor="text1"/>
        </w:rPr>
        <w:t>之外，尚待改進。</w:t>
      </w:r>
    </w:p>
    <w:p w:rsidR="004B69BF" w:rsidRPr="0068216D" w:rsidRDefault="004B69BF" w:rsidP="004B69BF">
      <w:pPr>
        <w:pStyle w:val="k12"/>
        <w:ind w:left="240" w:firstLine="605"/>
        <w:rPr>
          <w:color w:val="000000" w:themeColor="text1"/>
        </w:rPr>
      </w:pPr>
      <w:r w:rsidRPr="0068216D">
        <w:rPr>
          <w:rFonts w:hint="eastAsia"/>
          <w:color w:val="000000" w:themeColor="text1"/>
        </w:rPr>
        <w:t>整體而言，我國在部分評比項目已有顯著改善，惟仍有部分項目仍須持續精進，所面對的重點課題為：</w:t>
      </w:r>
    </w:p>
    <w:p w:rsidR="004B69BF" w:rsidRPr="0068216D" w:rsidRDefault="004B69BF" w:rsidP="004B69BF">
      <w:pPr>
        <w:pStyle w:val="k2a"/>
        <w:ind w:left="504" w:hangingChars="100" w:hanging="288"/>
        <w:rPr>
          <w:color w:val="000000" w:themeColor="text1"/>
        </w:rPr>
      </w:pPr>
      <w:proofErr w:type="gramStart"/>
      <w:r w:rsidRPr="0068216D">
        <w:rPr>
          <w:rFonts w:hint="eastAsia"/>
          <w:color w:val="000000" w:themeColor="text1"/>
        </w:rPr>
        <w:t>－永續</w:t>
      </w:r>
      <w:proofErr w:type="gramEnd"/>
      <w:r w:rsidRPr="0068216D">
        <w:rPr>
          <w:rFonts w:hint="eastAsia"/>
          <w:color w:val="000000" w:themeColor="text1"/>
        </w:rPr>
        <w:t>發展首重</w:t>
      </w:r>
      <w:proofErr w:type="gramStart"/>
      <w:r w:rsidRPr="0068216D">
        <w:rPr>
          <w:rFonts w:hint="eastAsia"/>
          <w:color w:val="000000" w:themeColor="text1"/>
        </w:rPr>
        <w:t>潔淨寧適</w:t>
      </w:r>
      <w:proofErr w:type="gramEnd"/>
      <w:r w:rsidRPr="0068216D">
        <w:rPr>
          <w:rFonts w:hint="eastAsia"/>
          <w:color w:val="000000" w:themeColor="text1"/>
        </w:rPr>
        <w:t>之環境，臭氧前驅物及粒狀污染物減量工作仍待加強，並應加強改善水體水質，優先整治中度及嚴重污染之河川；同時應加強推動資源循環運用，以期達成資源循環零廢棄之目標。</w:t>
      </w:r>
    </w:p>
    <w:p w:rsidR="004B69BF" w:rsidRPr="0068216D" w:rsidRDefault="004B69BF" w:rsidP="004B69BF">
      <w:pPr>
        <w:pStyle w:val="k2a"/>
        <w:ind w:left="504" w:hangingChars="100" w:hanging="288"/>
        <w:rPr>
          <w:color w:val="000000" w:themeColor="text1"/>
        </w:rPr>
      </w:pPr>
      <w:r w:rsidRPr="0068216D">
        <w:rPr>
          <w:rFonts w:hint="eastAsia"/>
          <w:color w:val="000000" w:themeColor="text1"/>
        </w:rPr>
        <w:t>－加速產業之</w:t>
      </w:r>
      <w:proofErr w:type="gramStart"/>
      <w:r w:rsidRPr="0068216D">
        <w:rPr>
          <w:rFonts w:hint="eastAsia"/>
          <w:color w:val="000000" w:themeColor="text1"/>
        </w:rPr>
        <w:t>節水節電</w:t>
      </w:r>
      <w:proofErr w:type="gramEnd"/>
      <w:r w:rsidRPr="0068216D">
        <w:rPr>
          <w:rFonts w:hint="eastAsia"/>
          <w:color w:val="000000" w:themeColor="text1"/>
        </w:rPr>
        <w:t>，應規劃推動永續綠色產業園區，建構友善、資源循環、融入生活圈的生態環境，鼓勵廠商力行</w:t>
      </w:r>
      <w:proofErr w:type="gramStart"/>
      <w:r w:rsidRPr="0068216D">
        <w:rPr>
          <w:rFonts w:hint="eastAsia"/>
          <w:color w:val="000000" w:themeColor="text1"/>
        </w:rPr>
        <w:t>節水節電</w:t>
      </w:r>
      <w:proofErr w:type="gramEnd"/>
      <w:r w:rsidRPr="0068216D">
        <w:rPr>
          <w:rFonts w:hint="eastAsia"/>
          <w:color w:val="000000" w:themeColor="text1"/>
        </w:rPr>
        <w:t>措施，邁向資源永續循環利用。</w:t>
      </w:r>
    </w:p>
    <w:p w:rsidR="004B69BF" w:rsidRPr="0068216D" w:rsidRDefault="004B69BF" w:rsidP="004B69BF">
      <w:pPr>
        <w:pStyle w:val="k2a"/>
        <w:ind w:left="504" w:hangingChars="100" w:hanging="288"/>
        <w:rPr>
          <w:color w:val="000000" w:themeColor="text1"/>
        </w:rPr>
      </w:pPr>
      <w:r w:rsidRPr="0068216D">
        <w:rPr>
          <w:rFonts w:hint="eastAsia"/>
          <w:color w:val="000000" w:themeColor="text1"/>
        </w:rPr>
        <w:t>－國人對於優質的國土保育及保安具有高度期待，為達成政策目標，「國土計畫法」草案需加速完成立法，期透過國土空間規劃，建立公共建設與土地利用之整體配合及都會區建設之協調。</w:t>
      </w:r>
    </w:p>
    <w:p w:rsidR="004B69BF" w:rsidRPr="0068216D" w:rsidRDefault="004B69BF" w:rsidP="004B69BF">
      <w:pPr>
        <w:pStyle w:val="k2a"/>
        <w:ind w:left="504" w:hangingChars="100" w:hanging="288"/>
        <w:rPr>
          <w:color w:val="000000" w:themeColor="text1"/>
        </w:rPr>
      </w:pPr>
      <w:proofErr w:type="gramStart"/>
      <w:r w:rsidRPr="0068216D">
        <w:rPr>
          <w:rFonts w:hint="eastAsia"/>
          <w:color w:val="000000" w:themeColor="text1"/>
        </w:rPr>
        <w:t>－應加強</w:t>
      </w:r>
      <w:proofErr w:type="gramEnd"/>
      <w:r w:rsidRPr="0068216D">
        <w:rPr>
          <w:rFonts w:hint="eastAsia"/>
          <w:color w:val="000000" w:themeColor="text1"/>
        </w:rPr>
        <w:t>海岸地區管理之整合及海洋保護與資源利用，「海岸法」</w:t>
      </w:r>
      <w:r w:rsidRPr="0068216D">
        <w:rPr>
          <w:rFonts w:hint="eastAsia"/>
          <w:color w:val="000000" w:themeColor="text1"/>
        </w:rPr>
        <w:lastRenderedPageBreak/>
        <w:t>草案需加速完成立法，避免海岸生態遭受破壞，並確保藍色國土之永續發展。</w:t>
      </w:r>
    </w:p>
    <w:p w:rsidR="004B69BF" w:rsidRPr="0068216D" w:rsidRDefault="004B69BF" w:rsidP="004B69BF">
      <w:pPr>
        <w:pStyle w:val="a7"/>
        <w:spacing w:before="240" w:after="240"/>
        <w:rPr>
          <w:color w:val="000000" w:themeColor="text1"/>
        </w:rPr>
      </w:pPr>
      <w:r w:rsidRPr="0068216D">
        <w:rPr>
          <w:rFonts w:hint="eastAsia"/>
          <w:color w:val="000000" w:themeColor="text1"/>
        </w:rPr>
        <w:t>表</w:t>
      </w:r>
      <w:r w:rsidRPr="0068216D">
        <w:rPr>
          <w:rFonts w:hint="eastAsia"/>
          <w:color w:val="000000" w:themeColor="text1"/>
        </w:rPr>
        <w:t>2.3.1</w:t>
      </w:r>
      <w:r w:rsidRPr="0068216D">
        <w:rPr>
          <w:rFonts w:hint="eastAsia"/>
          <w:color w:val="000000" w:themeColor="text1"/>
        </w:rPr>
        <w:t xml:space="preserve">　</w:t>
      </w:r>
      <w:r w:rsidRPr="0068216D">
        <w:rPr>
          <w:rFonts w:hint="eastAsia"/>
          <w:color w:val="000000" w:themeColor="text1"/>
        </w:rPr>
        <w:t>2014</w:t>
      </w:r>
      <w:r w:rsidRPr="0068216D">
        <w:rPr>
          <w:rFonts w:hint="eastAsia"/>
          <w:color w:val="000000" w:themeColor="text1"/>
        </w:rPr>
        <w:t>年環境績效指數－我國排名</w:t>
      </w:r>
    </w:p>
    <w:tbl>
      <w:tblPr>
        <w:tblStyle w:val="ad"/>
        <w:tblW w:w="0" w:type="auto"/>
        <w:tblInd w:w="25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2268"/>
        <w:gridCol w:w="2158"/>
      </w:tblGrid>
      <w:tr w:rsidR="0068216D" w:rsidRPr="0068216D" w:rsidTr="00485109">
        <w:trPr>
          <w:trHeight w:val="369"/>
        </w:trPr>
        <w:tc>
          <w:tcPr>
            <w:tcW w:w="3686" w:type="dxa"/>
            <w:tcBorders>
              <w:bottom w:val="single" w:sz="4" w:space="0" w:color="auto"/>
            </w:tcBorders>
          </w:tcPr>
          <w:p w:rsidR="004B69BF" w:rsidRPr="0068216D" w:rsidRDefault="004B69BF" w:rsidP="00485109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eastAsia="標楷體" w:hAnsi="Times New Roman"/>
                <w:color w:val="000000" w:themeColor="text1"/>
                <w:sz w:val="25"/>
                <w:szCs w:val="25"/>
              </w:rPr>
            </w:pPr>
            <w:r w:rsidRPr="0068216D">
              <w:rPr>
                <w:rFonts w:ascii="Times New Roman" w:eastAsia="標楷體" w:hAnsi="Times New Roman"/>
                <w:color w:val="000000" w:themeColor="text1"/>
                <w:sz w:val="25"/>
                <w:szCs w:val="25"/>
              </w:rPr>
              <w:t>指標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B69BF" w:rsidRPr="0068216D" w:rsidRDefault="004B69BF" w:rsidP="00485109">
            <w:pPr>
              <w:overflowPunct w:val="0"/>
              <w:autoSpaceDE w:val="0"/>
              <w:autoSpaceDN w:val="0"/>
              <w:spacing w:line="360" w:lineRule="exact"/>
              <w:ind w:rightChars="300" w:right="720"/>
              <w:jc w:val="right"/>
              <w:rPr>
                <w:rFonts w:ascii="Times New Roman" w:eastAsia="標楷體" w:hAnsi="Times New Roman"/>
                <w:color w:val="000000" w:themeColor="text1"/>
                <w:sz w:val="25"/>
                <w:szCs w:val="25"/>
              </w:rPr>
            </w:pPr>
            <w:r w:rsidRPr="0068216D">
              <w:rPr>
                <w:rFonts w:ascii="Times New Roman" w:eastAsia="標楷體" w:hAnsi="Times New Roman"/>
                <w:color w:val="000000" w:themeColor="text1"/>
                <w:sz w:val="25"/>
                <w:szCs w:val="25"/>
              </w:rPr>
              <w:t>分數</w:t>
            </w:r>
          </w:p>
        </w:tc>
        <w:tc>
          <w:tcPr>
            <w:tcW w:w="2158" w:type="dxa"/>
            <w:tcBorders>
              <w:bottom w:val="single" w:sz="4" w:space="0" w:color="auto"/>
            </w:tcBorders>
          </w:tcPr>
          <w:p w:rsidR="004B69BF" w:rsidRPr="0068216D" w:rsidRDefault="004B69BF" w:rsidP="00485109">
            <w:pPr>
              <w:overflowPunct w:val="0"/>
              <w:autoSpaceDE w:val="0"/>
              <w:autoSpaceDN w:val="0"/>
              <w:spacing w:line="360" w:lineRule="exact"/>
              <w:ind w:rightChars="300" w:right="720"/>
              <w:jc w:val="right"/>
              <w:rPr>
                <w:rFonts w:ascii="Times New Roman" w:eastAsia="標楷體" w:hAnsi="Times New Roman"/>
                <w:color w:val="000000" w:themeColor="text1"/>
                <w:sz w:val="25"/>
                <w:szCs w:val="25"/>
              </w:rPr>
            </w:pPr>
            <w:r w:rsidRPr="0068216D">
              <w:rPr>
                <w:rFonts w:ascii="Times New Roman" w:eastAsia="標楷體" w:hAnsi="Times New Roman"/>
                <w:color w:val="000000" w:themeColor="text1"/>
                <w:sz w:val="25"/>
                <w:szCs w:val="25"/>
              </w:rPr>
              <w:t>排名</w:t>
            </w:r>
          </w:p>
        </w:tc>
      </w:tr>
      <w:tr w:rsidR="0068216D" w:rsidRPr="0068216D" w:rsidTr="00485109">
        <w:trPr>
          <w:trHeight w:val="369"/>
        </w:trPr>
        <w:tc>
          <w:tcPr>
            <w:tcW w:w="3686" w:type="dxa"/>
            <w:tcBorders>
              <w:bottom w:val="nil"/>
            </w:tcBorders>
          </w:tcPr>
          <w:p w:rsidR="004B69BF" w:rsidRPr="0068216D" w:rsidRDefault="004B69BF" w:rsidP="00485109">
            <w:pPr>
              <w:overflowPunct w:val="0"/>
              <w:autoSpaceDE w:val="0"/>
              <w:autoSpaceDN w:val="0"/>
              <w:spacing w:line="360" w:lineRule="exact"/>
              <w:rPr>
                <w:rFonts w:ascii="Times New Roman" w:eastAsia="標楷體" w:hAnsi="Times New Roman"/>
                <w:color w:val="000000" w:themeColor="text1"/>
                <w:sz w:val="25"/>
                <w:szCs w:val="25"/>
              </w:rPr>
            </w:pPr>
            <w:r w:rsidRPr="0068216D">
              <w:rPr>
                <w:rFonts w:ascii="Times New Roman" w:eastAsia="標楷體" w:hAnsi="Times New Roman"/>
                <w:color w:val="000000" w:themeColor="text1"/>
                <w:sz w:val="25"/>
                <w:szCs w:val="25"/>
              </w:rPr>
              <w:t>整體指標</w:t>
            </w:r>
          </w:p>
        </w:tc>
        <w:tc>
          <w:tcPr>
            <w:tcW w:w="2268" w:type="dxa"/>
            <w:tcBorders>
              <w:bottom w:val="nil"/>
            </w:tcBorders>
          </w:tcPr>
          <w:p w:rsidR="004B69BF" w:rsidRPr="0068216D" w:rsidRDefault="004B69BF" w:rsidP="00485109">
            <w:pPr>
              <w:overflowPunct w:val="0"/>
              <w:autoSpaceDE w:val="0"/>
              <w:autoSpaceDN w:val="0"/>
              <w:spacing w:line="360" w:lineRule="exact"/>
              <w:ind w:rightChars="300" w:right="720"/>
              <w:jc w:val="right"/>
              <w:rPr>
                <w:rFonts w:ascii="Times New Roman" w:eastAsia="標楷體" w:hAnsi="Times New Roman"/>
                <w:color w:val="000000" w:themeColor="text1"/>
                <w:sz w:val="25"/>
                <w:szCs w:val="25"/>
              </w:rPr>
            </w:pPr>
            <w:r w:rsidRPr="0068216D">
              <w:rPr>
                <w:rFonts w:ascii="Times New Roman" w:eastAsia="標楷體" w:hAnsi="Times New Roman"/>
                <w:color w:val="000000" w:themeColor="text1"/>
                <w:sz w:val="25"/>
                <w:szCs w:val="25"/>
              </w:rPr>
              <w:t>62.18</w:t>
            </w:r>
          </w:p>
        </w:tc>
        <w:tc>
          <w:tcPr>
            <w:tcW w:w="2158" w:type="dxa"/>
            <w:tcBorders>
              <w:bottom w:val="nil"/>
            </w:tcBorders>
          </w:tcPr>
          <w:p w:rsidR="004B69BF" w:rsidRPr="0068216D" w:rsidRDefault="004B69BF" w:rsidP="00485109">
            <w:pPr>
              <w:overflowPunct w:val="0"/>
              <w:autoSpaceDE w:val="0"/>
              <w:autoSpaceDN w:val="0"/>
              <w:spacing w:line="360" w:lineRule="exact"/>
              <w:ind w:rightChars="350" w:right="840"/>
              <w:jc w:val="right"/>
              <w:rPr>
                <w:rFonts w:ascii="Times New Roman" w:eastAsia="標楷體" w:hAnsi="Times New Roman"/>
                <w:color w:val="000000" w:themeColor="text1"/>
                <w:sz w:val="25"/>
                <w:szCs w:val="25"/>
              </w:rPr>
            </w:pPr>
            <w:r w:rsidRPr="0068216D">
              <w:rPr>
                <w:rFonts w:ascii="Times New Roman" w:eastAsia="標楷體" w:hAnsi="Times New Roman"/>
                <w:color w:val="000000" w:themeColor="text1"/>
                <w:sz w:val="25"/>
                <w:szCs w:val="25"/>
              </w:rPr>
              <w:t>46</w:t>
            </w:r>
          </w:p>
        </w:tc>
      </w:tr>
      <w:tr w:rsidR="0068216D" w:rsidRPr="0068216D" w:rsidTr="00485109">
        <w:trPr>
          <w:trHeight w:val="369"/>
        </w:trPr>
        <w:tc>
          <w:tcPr>
            <w:tcW w:w="3686" w:type="dxa"/>
            <w:tcBorders>
              <w:top w:val="nil"/>
              <w:bottom w:val="nil"/>
            </w:tcBorders>
          </w:tcPr>
          <w:p w:rsidR="004B69BF" w:rsidRPr="0068216D" w:rsidRDefault="004B69BF" w:rsidP="00485109">
            <w:pPr>
              <w:overflowPunct w:val="0"/>
              <w:autoSpaceDE w:val="0"/>
              <w:autoSpaceDN w:val="0"/>
              <w:spacing w:line="360" w:lineRule="exact"/>
              <w:rPr>
                <w:rFonts w:ascii="Times New Roman" w:eastAsia="標楷體" w:hAnsi="Times New Roman"/>
                <w:color w:val="000000" w:themeColor="text1"/>
                <w:sz w:val="25"/>
                <w:szCs w:val="25"/>
              </w:rPr>
            </w:pPr>
            <w:r w:rsidRPr="0068216D">
              <w:rPr>
                <w:rFonts w:ascii="Times New Roman" w:eastAsia="標楷體" w:hAnsi="Times New Roman"/>
                <w:color w:val="000000" w:themeColor="text1"/>
                <w:sz w:val="25"/>
                <w:szCs w:val="25"/>
              </w:rPr>
              <w:t xml:space="preserve">　健康影響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B69BF" w:rsidRPr="0068216D" w:rsidRDefault="004B69BF" w:rsidP="00485109">
            <w:pPr>
              <w:overflowPunct w:val="0"/>
              <w:autoSpaceDE w:val="0"/>
              <w:autoSpaceDN w:val="0"/>
              <w:spacing w:line="360" w:lineRule="exact"/>
              <w:ind w:rightChars="300" w:right="720"/>
              <w:jc w:val="right"/>
              <w:rPr>
                <w:rFonts w:ascii="Times New Roman" w:eastAsia="標楷體" w:hAnsi="Times New Roman"/>
                <w:color w:val="000000" w:themeColor="text1"/>
                <w:sz w:val="25"/>
                <w:szCs w:val="25"/>
              </w:rPr>
            </w:pPr>
            <w:r w:rsidRPr="0068216D">
              <w:rPr>
                <w:rFonts w:ascii="Times New Roman" w:eastAsia="標楷體" w:hAnsi="Times New Roman"/>
                <w:color w:val="000000" w:themeColor="text1"/>
                <w:sz w:val="25"/>
                <w:szCs w:val="25"/>
              </w:rPr>
              <w:t>94.95</w:t>
            </w:r>
          </w:p>
        </w:tc>
        <w:tc>
          <w:tcPr>
            <w:tcW w:w="2158" w:type="dxa"/>
            <w:tcBorders>
              <w:top w:val="nil"/>
              <w:bottom w:val="nil"/>
            </w:tcBorders>
          </w:tcPr>
          <w:p w:rsidR="004B69BF" w:rsidRPr="0068216D" w:rsidRDefault="004B69BF" w:rsidP="00485109">
            <w:pPr>
              <w:overflowPunct w:val="0"/>
              <w:autoSpaceDE w:val="0"/>
              <w:autoSpaceDN w:val="0"/>
              <w:spacing w:line="360" w:lineRule="exact"/>
              <w:ind w:rightChars="350" w:right="840"/>
              <w:jc w:val="right"/>
              <w:rPr>
                <w:rFonts w:ascii="Times New Roman" w:eastAsia="標楷體" w:hAnsi="Times New Roman"/>
                <w:color w:val="000000" w:themeColor="text1"/>
                <w:sz w:val="25"/>
                <w:szCs w:val="25"/>
              </w:rPr>
            </w:pPr>
            <w:r w:rsidRPr="0068216D">
              <w:rPr>
                <w:rFonts w:ascii="Times New Roman" w:eastAsia="標楷體" w:hAnsi="Times New Roman"/>
                <w:color w:val="000000" w:themeColor="text1"/>
                <w:sz w:val="25"/>
                <w:szCs w:val="25"/>
              </w:rPr>
              <w:t>36</w:t>
            </w:r>
          </w:p>
        </w:tc>
      </w:tr>
      <w:tr w:rsidR="0068216D" w:rsidRPr="0068216D" w:rsidTr="00485109">
        <w:trPr>
          <w:trHeight w:val="369"/>
        </w:trPr>
        <w:tc>
          <w:tcPr>
            <w:tcW w:w="3686" w:type="dxa"/>
            <w:tcBorders>
              <w:top w:val="nil"/>
              <w:bottom w:val="nil"/>
            </w:tcBorders>
          </w:tcPr>
          <w:p w:rsidR="004B69BF" w:rsidRPr="0068216D" w:rsidRDefault="004B69BF" w:rsidP="00485109">
            <w:pPr>
              <w:overflowPunct w:val="0"/>
              <w:autoSpaceDE w:val="0"/>
              <w:autoSpaceDN w:val="0"/>
              <w:spacing w:line="360" w:lineRule="exact"/>
              <w:rPr>
                <w:rFonts w:ascii="Times New Roman" w:eastAsia="標楷體" w:hAnsi="Times New Roman"/>
                <w:color w:val="000000" w:themeColor="text1"/>
                <w:sz w:val="25"/>
                <w:szCs w:val="25"/>
              </w:rPr>
            </w:pPr>
            <w:r w:rsidRPr="0068216D">
              <w:rPr>
                <w:rFonts w:ascii="Times New Roman" w:eastAsia="標楷體" w:hAnsi="Times New Roman"/>
                <w:color w:val="000000" w:themeColor="text1"/>
                <w:sz w:val="25"/>
                <w:szCs w:val="25"/>
              </w:rPr>
              <w:t xml:space="preserve">　空氣品質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B69BF" w:rsidRPr="0068216D" w:rsidRDefault="004B69BF" w:rsidP="00485109">
            <w:pPr>
              <w:overflowPunct w:val="0"/>
              <w:autoSpaceDE w:val="0"/>
              <w:autoSpaceDN w:val="0"/>
              <w:spacing w:line="360" w:lineRule="exact"/>
              <w:ind w:rightChars="300" w:right="720"/>
              <w:jc w:val="right"/>
              <w:rPr>
                <w:rFonts w:ascii="Times New Roman" w:eastAsia="標楷體" w:hAnsi="Times New Roman"/>
                <w:color w:val="000000" w:themeColor="text1"/>
                <w:sz w:val="25"/>
                <w:szCs w:val="25"/>
              </w:rPr>
            </w:pPr>
            <w:r w:rsidRPr="0068216D">
              <w:rPr>
                <w:rFonts w:ascii="Times New Roman" w:eastAsia="標楷體" w:hAnsi="Times New Roman"/>
                <w:color w:val="000000" w:themeColor="text1"/>
                <w:sz w:val="25"/>
                <w:szCs w:val="25"/>
              </w:rPr>
              <w:t>76.38</w:t>
            </w:r>
          </w:p>
        </w:tc>
        <w:tc>
          <w:tcPr>
            <w:tcW w:w="2158" w:type="dxa"/>
            <w:tcBorders>
              <w:top w:val="nil"/>
              <w:bottom w:val="nil"/>
            </w:tcBorders>
          </w:tcPr>
          <w:p w:rsidR="004B69BF" w:rsidRPr="0068216D" w:rsidRDefault="004B69BF" w:rsidP="00485109">
            <w:pPr>
              <w:overflowPunct w:val="0"/>
              <w:autoSpaceDE w:val="0"/>
              <w:autoSpaceDN w:val="0"/>
              <w:spacing w:line="360" w:lineRule="exact"/>
              <w:ind w:rightChars="350" w:right="840"/>
              <w:jc w:val="right"/>
              <w:rPr>
                <w:rFonts w:ascii="Times New Roman" w:eastAsia="標楷體" w:hAnsi="Times New Roman"/>
                <w:color w:val="000000" w:themeColor="text1"/>
                <w:sz w:val="25"/>
                <w:szCs w:val="25"/>
              </w:rPr>
            </w:pPr>
            <w:r w:rsidRPr="0068216D">
              <w:rPr>
                <w:rFonts w:ascii="Times New Roman" w:eastAsia="標楷體" w:hAnsi="Times New Roman"/>
                <w:color w:val="000000" w:themeColor="text1"/>
                <w:sz w:val="25"/>
                <w:szCs w:val="25"/>
              </w:rPr>
              <w:t>105</w:t>
            </w:r>
          </w:p>
        </w:tc>
      </w:tr>
      <w:tr w:rsidR="0068216D" w:rsidRPr="0068216D" w:rsidTr="00485109">
        <w:trPr>
          <w:trHeight w:val="369"/>
        </w:trPr>
        <w:tc>
          <w:tcPr>
            <w:tcW w:w="3686" w:type="dxa"/>
            <w:tcBorders>
              <w:top w:val="nil"/>
              <w:bottom w:val="nil"/>
            </w:tcBorders>
          </w:tcPr>
          <w:p w:rsidR="004B69BF" w:rsidRPr="0068216D" w:rsidRDefault="004B69BF" w:rsidP="00485109">
            <w:pPr>
              <w:overflowPunct w:val="0"/>
              <w:autoSpaceDE w:val="0"/>
              <w:autoSpaceDN w:val="0"/>
              <w:spacing w:line="360" w:lineRule="exact"/>
              <w:rPr>
                <w:rFonts w:ascii="Times New Roman" w:eastAsia="標楷體" w:hAnsi="Times New Roman"/>
                <w:color w:val="000000" w:themeColor="text1"/>
                <w:sz w:val="25"/>
                <w:szCs w:val="25"/>
              </w:rPr>
            </w:pPr>
            <w:r w:rsidRPr="0068216D">
              <w:rPr>
                <w:rFonts w:ascii="Times New Roman" w:eastAsia="標楷體" w:hAnsi="Times New Roman"/>
                <w:color w:val="000000" w:themeColor="text1"/>
                <w:sz w:val="25"/>
                <w:szCs w:val="25"/>
              </w:rPr>
              <w:t xml:space="preserve">　飲用水水源及衛生設施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B69BF" w:rsidRPr="0068216D" w:rsidRDefault="004B69BF" w:rsidP="00485109">
            <w:pPr>
              <w:overflowPunct w:val="0"/>
              <w:autoSpaceDE w:val="0"/>
              <w:autoSpaceDN w:val="0"/>
              <w:spacing w:line="360" w:lineRule="exact"/>
              <w:ind w:rightChars="300" w:right="720"/>
              <w:jc w:val="right"/>
              <w:rPr>
                <w:rFonts w:ascii="Times New Roman" w:eastAsia="標楷體" w:hAnsi="Times New Roman"/>
                <w:color w:val="000000" w:themeColor="text1"/>
                <w:sz w:val="25"/>
                <w:szCs w:val="25"/>
              </w:rPr>
            </w:pPr>
            <w:r w:rsidRPr="0068216D">
              <w:rPr>
                <w:rFonts w:ascii="Times New Roman" w:eastAsia="標楷體" w:hAnsi="Times New Roman"/>
                <w:color w:val="000000" w:themeColor="text1"/>
                <w:sz w:val="25"/>
                <w:szCs w:val="25"/>
              </w:rPr>
              <w:t>100</w:t>
            </w:r>
          </w:p>
        </w:tc>
        <w:tc>
          <w:tcPr>
            <w:tcW w:w="2158" w:type="dxa"/>
            <w:tcBorders>
              <w:top w:val="nil"/>
              <w:bottom w:val="nil"/>
            </w:tcBorders>
          </w:tcPr>
          <w:p w:rsidR="004B69BF" w:rsidRPr="0068216D" w:rsidRDefault="004B69BF" w:rsidP="00485109">
            <w:pPr>
              <w:overflowPunct w:val="0"/>
              <w:autoSpaceDE w:val="0"/>
              <w:autoSpaceDN w:val="0"/>
              <w:spacing w:line="360" w:lineRule="exact"/>
              <w:ind w:rightChars="350" w:right="840"/>
              <w:jc w:val="right"/>
              <w:rPr>
                <w:rFonts w:ascii="Times New Roman" w:eastAsia="標楷體" w:hAnsi="Times New Roman"/>
                <w:color w:val="000000" w:themeColor="text1"/>
                <w:sz w:val="25"/>
                <w:szCs w:val="25"/>
              </w:rPr>
            </w:pPr>
            <w:r w:rsidRPr="0068216D">
              <w:rPr>
                <w:rFonts w:ascii="Times New Roman" w:eastAsia="標楷體" w:hAnsi="Times New Roman"/>
                <w:color w:val="000000" w:themeColor="text1"/>
                <w:sz w:val="25"/>
                <w:szCs w:val="25"/>
              </w:rPr>
              <w:t>1</w:t>
            </w:r>
          </w:p>
        </w:tc>
      </w:tr>
      <w:tr w:rsidR="0068216D" w:rsidRPr="0068216D" w:rsidTr="00485109">
        <w:trPr>
          <w:trHeight w:val="369"/>
        </w:trPr>
        <w:tc>
          <w:tcPr>
            <w:tcW w:w="3686" w:type="dxa"/>
            <w:tcBorders>
              <w:top w:val="nil"/>
              <w:bottom w:val="nil"/>
            </w:tcBorders>
          </w:tcPr>
          <w:p w:rsidR="004B69BF" w:rsidRPr="0068216D" w:rsidRDefault="004B69BF" w:rsidP="00485109">
            <w:pPr>
              <w:overflowPunct w:val="0"/>
              <w:autoSpaceDE w:val="0"/>
              <w:autoSpaceDN w:val="0"/>
              <w:spacing w:line="360" w:lineRule="exact"/>
              <w:rPr>
                <w:rFonts w:ascii="Times New Roman" w:eastAsia="標楷體" w:hAnsi="Times New Roman"/>
                <w:color w:val="000000" w:themeColor="text1"/>
                <w:sz w:val="25"/>
                <w:szCs w:val="25"/>
              </w:rPr>
            </w:pPr>
            <w:r w:rsidRPr="0068216D">
              <w:rPr>
                <w:rFonts w:ascii="Times New Roman" w:eastAsia="標楷體" w:hAnsi="Times New Roman"/>
                <w:color w:val="000000" w:themeColor="text1"/>
                <w:sz w:val="25"/>
                <w:szCs w:val="25"/>
              </w:rPr>
              <w:t xml:space="preserve">　水資源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B69BF" w:rsidRPr="0068216D" w:rsidRDefault="004B69BF" w:rsidP="00485109">
            <w:pPr>
              <w:overflowPunct w:val="0"/>
              <w:autoSpaceDE w:val="0"/>
              <w:autoSpaceDN w:val="0"/>
              <w:spacing w:line="360" w:lineRule="exact"/>
              <w:ind w:rightChars="300" w:right="720"/>
              <w:jc w:val="right"/>
              <w:rPr>
                <w:rFonts w:ascii="Times New Roman" w:eastAsia="標楷體" w:hAnsi="Times New Roman"/>
                <w:color w:val="000000" w:themeColor="text1"/>
                <w:sz w:val="25"/>
                <w:szCs w:val="25"/>
              </w:rPr>
            </w:pPr>
            <w:r w:rsidRPr="0068216D">
              <w:rPr>
                <w:rFonts w:ascii="Times New Roman" w:eastAsia="標楷體" w:hAnsi="Times New Roman"/>
                <w:color w:val="000000" w:themeColor="text1"/>
                <w:sz w:val="25"/>
                <w:szCs w:val="25"/>
              </w:rPr>
              <w:t>4.59</w:t>
            </w:r>
          </w:p>
        </w:tc>
        <w:tc>
          <w:tcPr>
            <w:tcW w:w="2158" w:type="dxa"/>
            <w:tcBorders>
              <w:top w:val="nil"/>
              <w:bottom w:val="nil"/>
            </w:tcBorders>
          </w:tcPr>
          <w:p w:rsidR="004B69BF" w:rsidRPr="0068216D" w:rsidRDefault="004B69BF" w:rsidP="00485109">
            <w:pPr>
              <w:overflowPunct w:val="0"/>
              <w:autoSpaceDE w:val="0"/>
              <w:autoSpaceDN w:val="0"/>
              <w:spacing w:line="360" w:lineRule="exact"/>
              <w:ind w:rightChars="350" w:right="840"/>
              <w:jc w:val="right"/>
              <w:rPr>
                <w:rFonts w:ascii="Times New Roman" w:eastAsia="標楷體" w:hAnsi="Times New Roman"/>
                <w:color w:val="000000" w:themeColor="text1"/>
                <w:sz w:val="25"/>
                <w:szCs w:val="25"/>
              </w:rPr>
            </w:pPr>
            <w:r w:rsidRPr="0068216D">
              <w:rPr>
                <w:rFonts w:ascii="Times New Roman" w:eastAsia="標楷體" w:hAnsi="Times New Roman"/>
                <w:color w:val="000000" w:themeColor="text1"/>
                <w:sz w:val="25"/>
                <w:szCs w:val="25"/>
              </w:rPr>
              <w:t>105</w:t>
            </w:r>
          </w:p>
        </w:tc>
      </w:tr>
      <w:tr w:rsidR="0068216D" w:rsidRPr="0068216D" w:rsidTr="00485109">
        <w:trPr>
          <w:trHeight w:val="369"/>
        </w:trPr>
        <w:tc>
          <w:tcPr>
            <w:tcW w:w="3686" w:type="dxa"/>
            <w:tcBorders>
              <w:top w:val="nil"/>
              <w:bottom w:val="nil"/>
            </w:tcBorders>
          </w:tcPr>
          <w:p w:rsidR="004B69BF" w:rsidRPr="0068216D" w:rsidRDefault="004B69BF" w:rsidP="00485109">
            <w:pPr>
              <w:overflowPunct w:val="0"/>
              <w:autoSpaceDE w:val="0"/>
              <w:autoSpaceDN w:val="0"/>
              <w:spacing w:line="360" w:lineRule="exact"/>
              <w:rPr>
                <w:rFonts w:ascii="Times New Roman" w:eastAsia="標楷體" w:hAnsi="Times New Roman"/>
                <w:color w:val="000000" w:themeColor="text1"/>
                <w:sz w:val="25"/>
                <w:szCs w:val="25"/>
              </w:rPr>
            </w:pPr>
            <w:r w:rsidRPr="0068216D">
              <w:rPr>
                <w:rFonts w:ascii="Times New Roman" w:eastAsia="標楷體" w:hAnsi="Times New Roman"/>
                <w:color w:val="000000" w:themeColor="text1"/>
                <w:sz w:val="25"/>
                <w:szCs w:val="25"/>
              </w:rPr>
              <w:t xml:space="preserve">　農業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B69BF" w:rsidRPr="0068216D" w:rsidRDefault="004B69BF" w:rsidP="00485109">
            <w:pPr>
              <w:overflowPunct w:val="0"/>
              <w:autoSpaceDE w:val="0"/>
              <w:autoSpaceDN w:val="0"/>
              <w:spacing w:line="360" w:lineRule="exact"/>
              <w:ind w:rightChars="300" w:right="720"/>
              <w:jc w:val="right"/>
              <w:rPr>
                <w:rFonts w:ascii="Times New Roman" w:eastAsia="標楷體" w:hAnsi="Times New Roman"/>
                <w:color w:val="000000" w:themeColor="text1"/>
                <w:sz w:val="25"/>
                <w:szCs w:val="25"/>
              </w:rPr>
            </w:pPr>
            <w:r w:rsidRPr="0068216D">
              <w:rPr>
                <w:rFonts w:ascii="Times New Roman" w:eastAsia="標楷體" w:hAnsi="Times New Roman"/>
                <w:color w:val="000000" w:themeColor="text1"/>
                <w:sz w:val="25"/>
                <w:szCs w:val="25"/>
              </w:rPr>
              <w:t>44.96</w:t>
            </w:r>
          </w:p>
        </w:tc>
        <w:tc>
          <w:tcPr>
            <w:tcW w:w="2158" w:type="dxa"/>
            <w:tcBorders>
              <w:top w:val="nil"/>
              <w:bottom w:val="nil"/>
            </w:tcBorders>
          </w:tcPr>
          <w:p w:rsidR="004B69BF" w:rsidRPr="0068216D" w:rsidRDefault="004B69BF" w:rsidP="00485109">
            <w:pPr>
              <w:overflowPunct w:val="0"/>
              <w:autoSpaceDE w:val="0"/>
              <w:autoSpaceDN w:val="0"/>
              <w:spacing w:line="360" w:lineRule="exact"/>
              <w:ind w:rightChars="350" w:right="840"/>
              <w:jc w:val="right"/>
              <w:rPr>
                <w:rFonts w:ascii="Times New Roman" w:eastAsia="標楷體" w:hAnsi="Times New Roman"/>
                <w:color w:val="000000" w:themeColor="text1"/>
                <w:sz w:val="25"/>
                <w:szCs w:val="25"/>
              </w:rPr>
            </w:pPr>
            <w:r w:rsidRPr="0068216D">
              <w:rPr>
                <w:rFonts w:ascii="Times New Roman" w:eastAsia="標楷體" w:hAnsi="Times New Roman"/>
                <w:color w:val="000000" w:themeColor="text1"/>
                <w:sz w:val="25"/>
                <w:szCs w:val="25"/>
              </w:rPr>
              <w:t>163</w:t>
            </w:r>
          </w:p>
        </w:tc>
      </w:tr>
      <w:tr w:rsidR="0068216D" w:rsidRPr="0068216D" w:rsidTr="00485109">
        <w:trPr>
          <w:trHeight w:val="369"/>
        </w:trPr>
        <w:tc>
          <w:tcPr>
            <w:tcW w:w="3686" w:type="dxa"/>
            <w:tcBorders>
              <w:top w:val="nil"/>
              <w:bottom w:val="nil"/>
            </w:tcBorders>
          </w:tcPr>
          <w:p w:rsidR="004B69BF" w:rsidRPr="0068216D" w:rsidRDefault="004B69BF" w:rsidP="00485109">
            <w:pPr>
              <w:overflowPunct w:val="0"/>
              <w:autoSpaceDE w:val="0"/>
              <w:autoSpaceDN w:val="0"/>
              <w:spacing w:line="360" w:lineRule="exact"/>
              <w:rPr>
                <w:rFonts w:ascii="Times New Roman" w:eastAsia="標楷體" w:hAnsi="Times New Roman"/>
                <w:color w:val="000000" w:themeColor="text1"/>
                <w:sz w:val="25"/>
                <w:szCs w:val="25"/>
              </w:rPr>
            </w:pPr>
            <w:r w:rsidRPr="0068216D">
              <w:rPr>
                <w:rFonts w:ascii="Times New Roman" w:eastAsia="標楷體" w:hAnsi="Times New Roman"/>
                <w:color w:val="000000" w:themeColor="text1"/>
                <w:sz w:val="25"/>
                <w:szCs w:val="25"/>
              </w:rPr>
              <w:t xml:space="preserve">　森林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B69BF" w:rsidRPr="0068216D" w:rsidRDefault="004B69BF" w:rsidP="00485109">
            <w:pPr>
              <w:overflowPunct w:val="0"/>
              <w:autoSpaceDE w:val="0"/>
              <w:autoSpaceDN w:val="0"/>
              <w:spacing w:line="360" w:lineRule="exact"/>
              <w:ind w:rightChars="300" w:right="720"/>
              <w:jc w:val="right"/>
              <w:rPr>
                <w:rFonts w:ascii="Times New Roman" w:eastAsia="標楷體" w:hAnsi="Times New Roman"/>
                <w:color w:val="000000" w:themeColor="text1"/>
                <w:sz w:val="25"/>
                <w:szCs w:val="25"/>
              </w:rPr>
            </w:pPr>
            <w:r w:rsidRPr="0068216D">
              <w:rPr>
                <w:rFonts w:ascii="Times New Roman" w:eastAsia="標楷體" w:hAnsi="Times New Roman"/>
                <w:color w:val="000000" w:themeColor="text1"/>
                <w:sz w:val="25"/>
                <w:szCs w:val="25"/>
              </w:rPr>
              <w:t>49.65</w:t>
            </w:r>
          </w:p>
        </w:tc>
        <w:tc>
          <w:tcPr>
            <w:tcW w:w="2158" w:type="dxa"/>
            <w:tcBorders>
              <w:top w:val="nil"/>
              <w:bottom w:val="nil"/>
            </w:tcBorders>
          </w:tcPr>
          <w:p w:rsidR="004B69BF" w:rsidRPr="0068216D" w:rsidRDefault="004B69BF" w:rsidP="00485109">
            <w:pPr>
              <w:overflowPunct w:val="0"/>
              <w:autoSpaceDE w:val="0"/>
              <w:autoSpaceDN w:val="0"/>
              <w:spacing w:line="360" w:lineRule="exact"/>
              <w:ind w:rightChars="350" w:right="840"/>
              <w:jc w:val="right"/>
              <w:rPr>
                <w:rFonts w:ascii="Times New Roman" w:eastAsia="標楷體" w:hAnsi="Times New Roman"/>
                <w:color w:val="000000" w:themeColor="text1"/>
                <w:sz w:val="25"/>
                <w:szCs w:val="25"/>
              </w:rPr>
            </w:pPr>
            <w:r w:rsidRPr="0068216D">
              <w:rPr>
                <w:rFonts w:ascii="Times New Roman" w:eastAsia="標楷體" w:hAnsi="Times New Roman"/>
                <w:color w:val="000000" w:themeColor="text1"/>
                <w:sz w:val="25"/>
                <w:szCs w:val="25"/>
              </w:rPr>
              <w:t>41</w:t>
            </w:r>
          </w:p>
        </w:tc>
      </w:tr>
      <w:tr w:rsidR="0068216D" w:rsidRPr="0068216D" w:rsidTr="00485109">
        <w:trPr>
          <w:trHeight w:val="369"/>
        </w:trPr>
        <w:tc>
          <w:tcPr>
            <w:tcW w:w="3686" w:type="dxa"/>
            <w:tcBorders>
              <w:top w:val="nil"/>
              <w:bottom w:val="nil"/>
            </w:tcBorders>
          </w:tcPr>
          <w:p w:rsidR="004B69BF" w:rsidRPr="0068216D" w:rsidRDefault="004B69BF" w:rsidP="00485109">
            <w:pPr>
              <w:overflowPunct w:val="0"/>
              <w:autoSpaceDE w:val="0"/>
              <w:autoSpaceDN w:val="0"/>
              <w:spacing w:line="360" w:lineRule="exact"/>
              <w:rPr>
                <w:rFonts w:ascii="Times New Roman" w:eastAsia="標楷體" w:hAnsi="Times New Roman"/>
                <w:color w:val="000000" w:themeColor="text1"/>
                <w:sz w:val="25"/>
                <w:szCs w:val="25"/>
              </w:rPr>
            </w:pPr>
            <w:r w:rsidRPr="0068216D">
              <w:rPr>
                <w:rFonts w:ascii="Times New Roman" w:eastAsia="標楷體" w:hAnsi="Times New Roman"/>
                <w:color w:val="000000" w:themeColor="text1"/>
                <w:sz w:val="25"/>
                <w:szCs w:val="25"/>
              </w:rPr>
              <w:t xml:space="preserve">　漁業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B69BF" w:rsidRPr="0068216D" w:rsidRDefault="004B69BF" w:rsidP="00485109">
            <w:pPr>
              <w:overflowPunct w:val="0"/>
              <w:autoSpaceDE w:val="0"/>
              <w:autoSpaceDN w:val="0"/>
              <w:spacing w:line="360" w:lineRule="exact"/>
              <w:ind w:rightChars="300" w:right="720"/>
              <w:jc w:val="right"/>
              <w:rPr>
                <w:rFonts w:ascii="Times New Roman" w:eastAsia="標楷體" w:hAnsi="Times New Roman"/>
                <w:color w:val="000000" w:themeColor="text1"/>
                <w:sz w:val="25"/>
                <w:szCs w:val="25"/>
              </w:rPr>
            </w:pPr>
            <w:r w:rsidRPr="0068216D">
              <w:rPr>
                <w:rFonts w:ascii="Times New Roman" w:eastAsia="標楷體" w:hAnsi="Times New Roman"/>
                <w:color w:val="000000" w:themeColor="text1"/>
                <w:sz w:val="25"/>
                <w:szCs w:val="25"/>
              </w:rPr>
              <w:t>27.04</w:t>
            </w:r>
          </w:p>
        </w:tc>
        <w:tc>
          <w:tcPr>
            <w:tcW w:w="2158" w:type="dxa"/>
            <w:tcBorders>
              <w:top w:val="nil"/>
              <w:bottom w:val="nil"/>
            </w:tcBorders>
          </w:tcPr>
          <w:p w:rsidR="004B69BF" w:rsidRPr="0068216D" w:rsidRDefault="004B69BF" w:rsidP="00485109">
            <w:pPr>
              <w:overflowPunct w:val="0"/>
              <w:autoSpaceDE w:val="0"/>
              <w:autoSpaceDN w:val="0"/>
              <w:spacing w:line="360" w:lineRule="exact"/>
              <w:ind w:rightChars="350" w:right="840"/>
              <w:jc w:val="right"/>
              <w:rPr>
                <w:rFonts w:ascii="Times New Roman" w:eastAsia="標楷體" w:hAnsi="Times New Roman"/>
                <w:color w:val="000000" w:themeColor="text1"/>
                <w:sz w:val="25"/>
                <w:szCs w:val="25"/>
              </w:rPr>
            </w:pPr>
            <w:r w:rsidRPr="0068216D">
              <w:rPr>
                <w:rFonts w:ascii="Times New Roman" w:eastAsia="標楷體" w:hAnsi="Times New Roman"/>
                <w:color w:val="000000" w:themeColor="text1"/>
                <w:sz w:val="25"/>
                <w:szCs w:val="25"/>
              </w:rPr>
              <w:t>42</w:t>
            </w:r>
          </w:p>
        </w:tc>
      </w:tr>
      <w:tr w:rsidR="0068216D" w:rsidRPr="0068216D" w:rsidTr="00485109">
        <w:trPr>
          <w:trHeight w:val="369"/>
        </w:trPr>
        <w:tc>
          <w:tcPr>
            <w:tcW w:w="3686" w:type="dxa"/>
            <w:tcBorders>
              <w:top w:val="nil"/>
              <w:bottom w:val="nil"/>
            </w:tcBorders>
          </w:tcPr>
          <w:p w:rsidR="004B69BF" w:rsidRPr="0068216D" w:rsidRDefault="004B69BF" w:rsidP="00485109">
            <w:pPr>
              <w:overflowPunct w:val="0"/>
              <w:autoSpaceDE w:val="0"/>
              <w:autoSpaceDN w:val="0"/>
              <w:spacing w:line="360" w:lineRule="exact"/>
              <w:rPr>
                <w:rFonts w:ascii="Times New Roman" w:eastAsia="標楷體" w:hAnsi="Times New Roman"/>
                <w:color w:val="000000" w:themeColor="text1"/>
                <w:sz w:val="25"/>
                <w:szCs w:val="25"/>
              </w:rPr>
            </w:pPr>
            <w:r w:rsidRPr="0068216D">
              <w:rPr>
                <w:rFonts w:ascii="Times New Roman" w:eastAsia="標楷體" w:hAnsi="Times New Roman"/>
                <w:color w:val="000000" w:themeColor="text1"/>
                <w:sz w:val="25"/>
                <w:szCs w:val="25"/>
              </w:rPr>
              <w:t xml:space="preserve">　生物多樣性及棲息地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B69BF" w:rsidRPr="0068216D" w:rsidRDefault="004B69BF" w:rsidP="00485109">
            <w:pPr>
              <w:overflowPunct w:val="0"/>
              <w:autoSpaceDE w:val="0"/>
              <w:autoSpaceDN w:val="0"/>
              <w:spacing w:line="360" w:lineRule="exact"/>
              <w:ind w:rightChars="300" w:right="720"/>
              <w:jc w:val="right"/>
              <w:rPr>
                <w:rFonts w:ascii="Times New Roman" w:eastAsia="標楷體" w:hAnsi="Times New Roman"/>
                <w:color w:val="000000" w:themeColor="text1"/>
                <w:sz w:val="25"/>
                <w:szCs w:val="25"/>
              </w:rPr>
            </w:pPr>
            <w:r w:rsidRPr="0068216D">
              <w:rPr>
                <w:rFonts w:ascii="Times New Roman" w:eastAsia="標楷體" w:hAnsi="Times New Roman"/>
                <w:color w:val="000000" w:themeColor="text1"/>
                <w:sz w:val="25"/>
                <w:szCs w:val="25"/>
              </w:rPr>
              <w:t>71.39</w:t>
            </w:r>
          </w:p>
        </w:tc>
        <w:tc>
          <w:tcPr>
            <w:tcW w:w="2158" w:type="dxa"/>
            <w:tcBorders>
              <w:top w:val="nil"/>
              <w:bottom w:val="nil"/>
            </w:tcBorders>
          </w:tcPr>
          <w:p w:rsidR="004B69BF" w:rsidRPr="0068216D" w:rsidRDefault="004B69BF" w:rsidP="00485109">
            <w:pPr>
              <w:overflowPunct w:val="0"/>
              <w:autoSpaceDE w:val="0"/>
              <w:autoSpaceDN w:val="0"/>
              <w:spacing w:line="360" w:lineRule="exact"/>
              <w:ind w:rightChars="350" w:right="840"/>
              <w:jc w:val="right"/>
              <w:rPr>
                <w:rFonts w:ascii="Times New Roman" w:eastAsia="標楷體" w:hAnsi="Times New Roman"/>
                <w:color w:val="000000" w:themeColor="text1"/>
                <w:sz w:val="25"/>
                <w:szCs w:val="25"/>
              </w:rPr>
            </w:pPr>
            <w:r w:rsidRPr="0068216D">
              <w:rPr>
                <w:rFonts w:ascii="Times New Roman" w:eastAsia="標楷體" w:hAnsi="Times New Roman"/>
                <w:color w:val="000000" w:themeColor="text1"/>
                <w:sz w:val="25"/>
                <w:szCs w:val="25"/>
              </w:rPr>
              <w:t>66</w:t>
            </w:r>
          </w:p>
        </w:tc>
      </w:tr>
      <w:tr w:rsidR="0068216D" w:rsidRPr="0068216D" w:rsidTr="00485109">
        <w:trPr>
          <w:trHeight w:val="369"/>
        </w:trPr>
        <w:tc>
          <w:tcPr>
            <w:tcW w:w="3686" w:type="dxa"/>
            <w:tcBorders>
              <w:top w:val="nil"/>
            </w:tcBorders>
          </w:tcPr>
          <w:p w:rsidR="004B69BF" w:rsidRPr="0068216D" w:rsidRDefault="004B69BF" w:rsidP="00485109">
            <w:pPr>
              <w:overflowPunct w:val="0"/>
              <w:autoSpaceDE w:val="0"/>
              <w:autoSpaceDN w:val="0"/>
              <w:spacing w:line="360" w:lineRule="exact"/>
              <w:rPr>
                <w:rFonts w:ascii="Times New Roman" w:eastAsia="標楷體" w:hAnsi="Times New Roman"/>
                <w:color w:val="000000" w:themeColor="text1"/>
                <w:sz w:val="25"/>
                <w:szCs w:val="25"/>
              </w:rPr>
            </w:pPr>
            <w:r w:rsidRPr="0068216D">
              <w:rPr>
                <w:rFonts w:ascii="Times New Roman" w:eastAsia="標楷體" w:hAnsi="Times New Roman"/>
                <w:color w:val="000000" w:themeColor="text1"/>
                <w:sz w:val="25"/>
                <w:szCs w:val="25"/>
              </w:rPr>
              <w:t xml:space="preserve">　氣候與能源</w:t>
            </w:r>
          </w:p>
        </w:tc>
        <w:tc>
          <w:tcPr>
            <w:tcW w:w="2268" w:type="dxa"/>
            <w:tcBorders>
              <w:top w:val="nil"/>
            </w:tcBorders>
          </w:tcPr>
          <w:p w:rsidR="004B69BF" w:rsidRPr="0068216D" w:rsidRDefault="004B69BF" w:rsidP="00485109">
            <w:pPr>
              <w:overflowPunct w:val="0"/>
              <w:autoSpaceDE w:val="0"/>
              <w:autoSpaceDN w:val="0"/>
              <w:spacing w:line="360" w:lineRule="exact"/>
              <w:ind w:rightChars="300" w:right="720"/>
              <w:jc w:val="right"/>
              <w:rPr>
                <w:rFonts w:ascii="Times New Roman" w:eastAsia="標楷體" w:hAnsi="Times New Roman"/>
                <w:color w:val="000000" w:themeColor="text1"/>
                <w:sz w:val="25"/>
                <w:szCs w:val="25"/>
              </w:rPr>
            </w:pPr>
            <w:r w:rsidRPr="0068216D">
              <w:rPr>
                <w:rFonts w:ascii="Times New Roman" w:eastAsia="標楷體" w:hAnsi="Times New Roman"/>
                <w:color w:val="000000" w:themeColor="text1"/>
                <w:sz w:val="25"/>
                <w:szCs w:val="25"/>
              </w:rPr>
              <w:t>57.69</w:t>
            </w:r>
          </w:p>
        </w:tc>
        <w:tc>
          <w:tcPr>
            <w:tcW w:w="2158" w:type="dxa"/>
            <w:tcBorders>
              <w:top w:val="nil"/>
            </w:tcBorders>
          </w:tcPr>
          <w:p w:rsidR="004B69BF" w:rsidRPr="0068216D" w:rsidRDefault="004B69BF" w:rsidP="00485109">
            <w:pPr>
              <w:overflowPunct w:val="0"/>
              <w:autoSpaceDE w:val="0"/>
              <w:autoSpaceDN w:val="0"/>
              <w:spacing w:line="360" w:lineRule="exact"/>
              <w:ind w:rightChars="350" w:right="840"/>
              <w:jc w:val="right"/>
              <w:rPr>
                <w:rFonts w:ascii="Times New Roman" w:eastAsia="標楷體" w:hAnsi="Times New Roman"/>
                <w:color w:val="000000" w:themeColor="text1"/>
                <w:sz w:val="25"/>
                <w:szCs w:val="25"/>
              </w:rPr>
            </w:pPr>
            <w:r w:rsidRPr="0068216D">
              <w:rPr>
                <w:rFonts w:ascii="Times New Roman" w:eastAsia="標楷體" w:hAnsi="Times New Roman"/>
                <w:color w:val="000000" w:themeColor="text1"/>
                <w:sz w:val="25"/>
                <w:szCs w:val="25"/>
              </w:rPr>
              <w:t>45</w:t>
            </w:r>
          </w:p>
        </w:tc>
      </w:tr>
    </w:tbl>
    <w:p w:rsidR="004B69BF" w:rsidRPr="0068216D" w:rsidRDefault="004B69BF" w:rsidP="004B69BF">
      <w:pPr>
        <w:pStyle w:val="ab"/>
        <w:ind w:leftChars="50" w:left="1200" w:hanging="1080"/>
        <w:rPr>
          <w:color w:val="000000" w:themeColor="text1"/>
        </w:rPr>
      </w:pPr>
      <w:r w:rsidRPr="0068216D">
        <w:rPr>
          <w:rFonts w:hint="eastAsia"/>
          <w:color w:val="000000" w:themeColor="text1"/>
        </w:rPr>
        <w:t>資料來源：</w:t>
      </w:r>
      <w:r w:rsidRPr="0068216D">
        <w:rPr>
          <w:rFonts w:hint="eastAsia"/>
          <w:color w:val="000000" w:themeColor="text1"/>
        </w:rPr>
        <w:t xml:space="preserve">Yale University, </w:t>
      </w:r>
      <w:r w:rsidRPr="0068216D">
        <w:rPr>
          <w:rFonts w:hint="eastAsia"/>
          <w:i/>
          <w:color w:val="000000" w:themeColor="text1"/>
        </w:rPr>
        <w:t>2014 Environmental Performance Index</w:t>
      </w:r>
      <w:r w:rsidRPr="0068216D">
        <w:rPr>
          <w:rFonts w:hint="eastAsia"/>
          <w:color w:val="000000" w:themeColor="text1"/>
        </w:rPr>
        <w:t>, Mar. 2014.</w:t>
      </w:r>
    </w:p>
    <w:p w:rsidR="004B69BF" w:rsidRPr="0068216D" w:rsidRDefault="004B69BF" w:rsidP="004B69BF">
      <w:pPr>
        <w:pStyle w:val="k1a"/>
        <w:spacing w:beforeLines="150" w:before="360" w:after="120"/>
        <w:ind w:left="288" w:hanging="288"/>
        <w:rPr>
          <w:color w:val="000000" w:themeColor="text1"/>
        </w:rPr>
      </w:pPr>
      <w:r w:rsidRPr="0068216D">
        <w:rPr>
          <w:rFonts w:hint="eastAsia"/>
          <w:color w:val="000000" w:themeColor="text1"/>
        </w:rPr>
        <w:t>二、</w:t>
      </w:r>
      <w:proofErr w:type="gramStart"/>
      <w:r w:rsidRPr="0068216D">
        <w:rPr>
          <w:rFonts w:hint="eastAsia"/>
          <w:color w:val="000000" w:themeColor="text1"/>
        </w:rPr>
        <w:t>綠能低</w:t>
      </w:r>
      <w:proofErr w:type="gramEnd"/>
      <w:r w:rsidRPr="0068216D">
        <w:rPr>
          <w:rFonts w:hint="eastAsia"/>
          <w:color w:val="000000" w:themeColor="text1"/>
        </w:rPr>
        <w:t>碳成效之深化</w:t>
      </w:r>
    </w:p>
    <w:p w:rsidR="004B69BF" w:rsidRPr="0068216D" w:rsidRDefault="004B69BF" w:rsidP="00412870">
      <w:pPr>
        <w:pStyle w:val="k12"/>
        <w:spacing w:line="430" w:lineRule="exact"/>
        <w:ind w:left="240" w:firstLine="605"/>
        <w:rPr>
          <w:color w:val="000000" w:themeColor="text1"/>
        </w:rPr>
      </w:pPr>
      <w:r w:rsidRPr="0068216D">
        <w:rPr>
          <w:rFonts w:hint="eastAsia"/>
          <w:color w:val="000000" w:themeColor="text1"/>
        </w:rPr>
        <w:t>根據</w:t>
      </w:r>
      <w:r w:rsidRPr="0068216D">
        <w:rPr>
          <w:rFonts w:hint="eastAsia"/>
          <w:color w:val="000000" w:themeColor="text1"/>
        </w:rPr>
        <w:t>IMD</w:t>
      </w:r>
      <w:r w:rsidRPr="0068216D">
        <w:rPr>
          <w:rFonts w:hint="eastAsia"/>
          <w:color w:val="000000" w:themeColor="text1"/>
        </w:rPr>
        <w:t>「</w:t>
      </w:r>
      <w:r w:rsidRPr="0068216D">
        <w:rPr>
          <w:rFonts w:hint="eastAsia"/>
          <w:color w:val="000000" w:themeColor="text1"/>
        </w:rPr>
        <w:t>2014</w:t>
      </w:r>
      <w:r w:rsidRPr="0068216D">
        <w:rPr>
          <w:rFonts w:hint="eastAsia"/>
          <w:color w:val="000000" w:themeColor="text1"/>
        </w:rPr>
        <w:t>年世界競爭力報告」，在</w:t>
      </w:r>
      <w:r w:rsidRPr="0068216D">
        <w:rPr>
          <w:rFonts w:hint="eastAsia"/>
          <w:color w:val="000000" w:themeColor="text1"/>
        </w:rPr>
        <w:t>60</w:t>
      </w:r>
      <w:r w:rsidRPr="0068216D">
        <w:rPr>
          <w:rFonts w:hint="eastAsia"/>
          <w:color w:val="000000" w:themeColor="text1"/>
        </w:rPr>
        <w:t>個受評國家中，我國在綠色科技排名第</w:t>
      </w:r>
      <w:r w:rsidRPr="0068216D">
        <w:rPr>
          <w:rFonts w:hint="eastAsia"/>
          <w:color w:val="000000" w:themeColor="text1"/>
        </w:rPr>
        <w:t>21</w:t>
      </w:r>
      <w:r w:rsidRPr="0068216D">
        <w:rPr>
          <w:rFonts w:hint="eastAsia"/>
          <w:color w:val="000000" w:themeColor="text1"/>
        </w:rPr>
        <w:t>，顯示我國具有發展再生能源之優勢；但我國在二氧化碳排放量排名第</w:t>
      </w:r>
      <w:r w:rsidRPr="0068216D">
        <w:rPr>
          <w:rFonts w:hint="eastAsia"/>
          <w:color w:val="000000" w:themeColor="text1"/>
        </w:rPr>
        <w:t>40</w:t>
      </w:r>
      <w:r w:rsidRPr="0068216D">
        <w:rPr>
          <w:rFonts w:hint="eastAsia"/>
          <w:color w:val="000000" w:themeColor="text1"/>
        </w:rPr>
        <w:t>、二氧化碳排放密集度第</w:t>
      </w:r>
      <w:r w:rsidRPr="0068216D">
        <w:rPr>
          <w:rFonts w:hint="eastAsia"/>
          <w:color w:val="000000" w:themeColor="text1"/>
        </w:rPr>
        <w:t>48</w:t>
      </w:r>
      <w:r w:rsidRPr="0068216D">
        <w:rPr>
          <w:rFonts w:hint="eastAsia"/>
          <w:color w:val="000000" w:themeColor="text1"/>
        </w:rPr>
        <w:t>，</w:t>
      </w:r>
      <w:proofErr w:type="gramStart"/>
      <w:r w:rsidRPr="0068216D">
        <w:rPr>
          <w:rFonts w:hint="eastAsia"/>
          <w:color w:val="000000" w:themeColor="text1"/>
        </w:rPr>
        <w:t>仍為碳排放</w:t>
      </w:r>
      <w:proofErr w:type="gramEnd"/>
      <w:r w:rsidRPr="0068216D">
        <w:rPr>
          <w:rFonts w:hint="eastAsia"/>
          <w:color w:val="000000" w:themeColor="text1"/>
        </w:rPr>
        <w:t>居高之國家，為我國競爭力相對劣勢項目。面對傳統能源日漸稀少及全球暖化趨勢，各國莫不積極尋求替代能源及抑制二氧化碳排放，以因應能源危機對環境的衝擊。如何持續</w:t>
      </w:r>
      <w:proofErr w:type="gramStart"/>
      <w:r w:rsidRPr="0068216D">
        <w:rPr>
          <w:rFonts w:hint="eastAsia"/>
          <w:color w:val="000000" w:themeColor="text1"/>
        </w:rPr>
        <w:t>深化綠能低</w:t>
      </w:r>
      <w:proofErr w:type="gramEnd"/>
      <w:r w:rsidRPr="0068216D">
        <w:rPr>
          <w:rFonts w:hint="eastAsia"/>
          <w:color w:val="000000" w:themeColor="text1"/>
        </w:rPr>
        <w:t>碳的成效，為政府當前重要的施政課題。</w:t>
      </w:r>
    </w:p>
    <w:p w:rsidR="004B69BF" w:rsidRPr="0068216D" w:rsidRDefault="004B69BF" w:rsidP="00412870">
      <w:pPr>
        <w:pStyle w:val="k2a"/>
        <w:spacing w:line="430" w:lineRule="exact"/>
        <w:ind w:left="504" w:hangingChars="100" w:hanging="288"/>
        <w:rPr>
          <w:color w:val="000000" w:themeColor="text1"/>
        </w:rPr>
      </w:pPr>
      <w:r w:rsidRPr="0068216D">
        <w:rPr>
          <w:rFonts w:hint="eastAsia"/>
          <w:color w:val="000000" w:themeColor="text1"/>
        </w:rPr>
        <w:t>－考量再生能源發展面臨高成本等挑戰，再生能源之發展必須全面配套推廣，同時要擴張新能源科技研發能量，除獎勵開發能源自主技術外，須同步引進</w:t>
      </w:r>
      <w:proofErr w:type="gramStart"/>
      <w:r w:rsidRPr="0068216D">
        <w:rPr>
          <w:rFonts w:hint="eastAsia"/>
          <w:color w:val="000000" w:themeColor="text1"/>
        </w:rPr>
        <w:t>開發運維技術</w:t>
      </w:r>
      <w:proofErr w:type="gramEnd"/>
      <w:r w:rsidRPr="0068216D">
        <w:rPr>
          <w:rFonts w:hint="eastAsia"/>
          <w:color w:val="000000" w:themeColor="text1"/>
        </w:rPr>
        <w:t>，以加速</w:t>
      </w:r>
      <w:proofErr w:type="gramStart"/>
      <w:r w:rsidRPr="0068216D">
        <w:rPr>
          <w:rFonts w:hint="eastAsia"/>
          <w:color w:val="000000" w:themeColor="text1"/>
        </w:rPr>
        <w:t>拓展綠能產業</w:t>
      </w:r>
      <w:proofErr w:type="gramEnd"/>
      <w:r w:rsidRPr="0068216D">
        <w:rPr>
          <w:rFonts w:hint="eastAsia"/>
          <w:color w:val="000000" w:themeColor="text1"/>
        </w:rPr>
        <w:t>發展領域。</w:t>
      </w:r>
    </w:p>
    <w:p w:rsidR="004B69BF" w:rsidRPr="0068216D" w:rsidRDefault="004B69BF" w:rsidP="00412870">
      <w:pPr>
        <w:pStyle w:val="k2a"/>
        <w:spacing w:line="430" w:lineRule="exact"/>
        <w:ind w:left="504" w:hangingChars="100" w:hanging="288"/>
        <w:rPr>
          <w:color w:val="000000" w:themeColor="text1"/>
        </w:rPr>
      </w:pPr>
      <w:r w:rsidRPr="0068216D">
        <w:rPr>
          <w:rFonts w:hint="eastAsia"/>
          <w:color w:val="000000" w:themeColor="text1"/>
        </w:rPr>
        <w:t>－進一步擴大節約能源成果，需逐步加強相關節能推動措施，並持續建構</w:t>
      </w:r>
      <w:proofErr w:type="gramStart"/>
      <w:r w:rsidRPr="0068216D">
        <w:rPr>
          <w:rFonts w:hint="eastAsia"/>
          <w:color w:val="000000" w:themeColor="text1"/>
        </w:rPr>
        <w:t>有利綠能低</w:t>
      </w:r>
      <w:proofErr w:type="gramEnd"/>
      <w:r w:rsidRPr="0068216D">
        <w:rPr>
          <w:rFonts w:hint="eastAsia"/>
          <w:color w:val="000000" w:themeColor="text1"/>
        </w:rPr>
        <w:t>碳之財稅及經濟誘因與法規制度，以健全溫室</w:t>
      </w:r>
      <w:r w:rsidRPr="0068216D">
        <w:rPr>
          <w:rFonts w:hint="eastAsia"/>
          <w:color w:val="000000" w:themeColor="text1"/>
        </w:rPr>
        <w:lastRenderedPageBreak/>
        <w:t>氣體減量之管理體系。</w:t>
      </w:r>
    </w:p>
    <w:p w:rsidR="004B69BF" w:rsidRPr="0068216D" w:rsidRDefault="004B69BF" w:rsidP="00412870">
      <w:pPr>
        <w:pStyle w:val="k2a"/>
        <w:spacing w:line="430" w:lineRule="exact"/>
        <w:ind w:left="504" w:hangingChars="100" w:hanging="288"/>
        <w:rPr>
          <w:color w:val="000000" w:themeColor="text1"/>
        </w:rPr>
      </w:pPr>
      <w:r w:rsidRPr="0068216D">
        <w:rPr>
          <w:rFonts w:hint="eastAsia"/>
          <w:color w:val="000000" w:themeColor="text1"/>
        </w:rPr>
        <w:t>－節能</w:t>
      </w:r>
      <w:proofErr w:type="gramStart"/>
      <w:r w:rsidRPr="0068216D">
        <w:rPr>
          <w:rFonts w:hint="eastAsia"/>
          <w:color w:val="000000" w:themeColor="text1"/>
        </w:rPr>
        <w:t>減碳在</w:t>
      </w:r>
      <w:proofErr w:type="gramEnd"/>
      <w:r w:rsidRPr="0068216D">
        <w:rPr>
          <w:rFonts w:hint="eastAsia"/>
          <w:color w:val="000000" w:themeColor="text1"/>
        </w:rPr>
        <w:t>經濟活動中占有相當之比率，因此我國在</w:t>
      </w:r>
      <w:proofErr w:type="gramStart"/>
      <w:r w:rsidRPr="0068216D">
        <w:rPr>
          <w:rFonts w:hint="eastAsia"/>
          <w:color w:val="000000" w:themeColor="text1"/>
        </w:rPr>
        <w:t>落實綠能低</w:t>
      </w:r>
      <w:proofErr w:type="gramEnd"/>
      <w:r w:rsidRPr="0068216D">
        <w:rPr>
          <w:rFonts w:hint="eastAsia"/>
          <w:color w:val="000000" w:themeColor="text1"/>
        </w:rPr>
        <w:t>碳課題上，必須增強各種運具之能源效率，提升公共運輸運量，強化運輸服務品質；同時應加速產業低碳化，落實管理與輔導，並推動智慧電動車產業發展，以</w:t>
      </w:r>
      <w:proofErr w:type="gramStart"/>
      <w:r w:rsidRPr="0068216D">
        <w:rPr>
          <w:rFonts w:hint="eastAsia"/>
          <w:color w:val="000000" w:themeColor="text1"/>
        </w:rPr>
        <w:t>創造綠能低</w:t>
      </w:r>
      <w:proofErr w:type="gramEnd"/>
      <w:r w:rsidRPr="0068216D">
        <w:rPr>
          <w:rFonts w:hint="eastAsia"/>
          <w:color w:val="000000" w:themeColor="text1"/>
        </w:rPr>
        <w:t>碳的基礎環境。</w:t>
      </w:r>
    </w:p>
    <w:p w:rsidR="004B69BF" w:rsidRPr="0068216D" w:rsidRDefault="004B69BF" w:rsidP="00412870">
      <w:pPr>
        <w:pStyle w:val="k2a"/>
        <w:spacing w:line="430" w:lineRule="exact"/>
        <w:ind w:left="504" w:hangingChars="100" w:hanging="288"/>
        <w:rPr>
          <w:color w:val="000000" w:themeColor="text1"/>
        </w:rPr>
      </w:pPr>
      <w:r w:rsidRPr="0068216D">
        <w:rPr>
          <w:rFonts w:hint="eastAsia"/>
          <w:color w:val="000000" w:themeColor="text1"/>
        </w:rPr>
        <w:t>－鼓勵全民共同參與節能</w:t>
      </w:r>
      <w:proofErr w:type="gramStart"/>
      <w:r w:rsidRPr="0068216D">
        <w:rPr>
          <w:rFonts w:hint="eastAsia"/>
          <w:color w:val="000000" w:themeColor="text1"/>
        </w:rPr>
        <w:t>減碳，</w:t>
      </w:r>
      <w:proofErr w:type="gramEnd"/>
      <w:r w:rsidRPr="0068216D">
        <w:rPr>
          <w:rFonts w:hint="eastAsia"/>
          <w:color w:val="000000" w:themeColor="text1"/>
        </w:rPr>
        <w:t>政府需結合地方環境特色與文化投入，積極營造低碳化社區及城市，提升</w:t>
      </w:r>
      <w:proofErr w:type="gramStart"/>
      <w:r w:rsidRPr="0068216D">
        <w:rPr>
          <w:rFonts w:hint="eastAsia"/>
          <w:color w:val="000000" w:themeColor="text1"/>
        </w:rPr>
        <w:t>民眾綠能低</w:t>
      </w:r>
      <w:proofErr w:type="gramEnd"/>
      <w:r w:rsidRPr="0068216D">
        <w:rPr>
          <w:rFonts w:hint="eastAsia"/>
          <w:color w:val="000000" w:themeColor="text1"/>
        </w:rPr>
        <w:t>碳意識，力行</w:t>
      </w:r>
      <w:proofErr w:type="gramStart"/>
      <w:r w:rsidRPr="0068216D">
        <w:rPr>
          <w:rFonts w:hint="eastAsia"/>
          <w:color w:val="000000" w:themeColor="text1"/>
        </w:rPr>
        <w:t>節能減碳生活</w:t>
      </w:r>
      <w:proofErr w:type="gramEnd"/>
      <w:r w:rsidRPr="0068216D">
        <w:rPr>
          <w:rFonts w:hint="eastAsia"/>
          <w:color w:val="000000" w:themeColor="text1"/>
        </w:rPr>
        <w:t>，由無限制使用能</w:t>
      </w:r>
      <w:r w:rsidRPr="0068216D">
        <w:rPr>
          <w:rFonts w:ascii="標楷體" w:hAnsi="標楷體" w:hint="eastAsia"/>
          <w:color w:val="000000" w:themeColor="text1"/>
        </w:rPr>
        <w:t>(資)</w:t>
      </w:r>
      <w:r w:rsidRPr="0068216D">
        <w:rPr>
          <w:rFonts w:hint="eastAsia"/>
          <w:color w:val="000000" w:themeColor="text1"/>
        </w:rPr>
        <w:t>源、追求物質享受之生活方式，回歸至關懷環境、簡樸</w:t>
      </w:r>
      <w:proofErr w:type="gramStart"/>
      <w:r w:rsidRPr="0068216D">
        <w:rPr>
          <w:rFonts w:hint="eastAsia"/>
          <w:color w:val="000000" w:themeColor="text1"/>
        </w:rPr>
        <w:t>樂活的新</w:t>
      </w:r>
      <w:proofErr w:type="gramEnd"/>
      <w:r w:rsidRPr="0068216D">
        <w:rPr>
          <w:rFonts w:hint="eastAsia"/>
          <w:color w:val="000000" w:themeColor="text1"/>
        </w:rPr>
        <w:t>生活態度。</w:t>
      </w:r>
    </w:p>
    <w:p w:rsidR="004B69BF" w:rsidRPr="0068216D" w:rsidRDefault="004B69BF" w:rsidP="00412870">
      <w:pPr>
        <w:pStyle w:val="a7"/>
        <w:spacing w:beforeLines="80" w:before="192" w:afterLines="70" w:after="168"/>
        <w:rPr>
          <w:color w:val="000000" w:themeColor="text1"/>
        </w:rPr>
      </w:pPr>
      <w:r w:rsidRPr="0068216D">
        <w:rPr>
          <w:rFonts w:hint="eastAsia"/>
          <w:color w:val="000000" w:themeColor="text1"/>
        </w:rPr>
        <w:t>表</w:t>
      </w:r>
      <w:r w:rsidRPr="0068216D">
        <w:rPr>
          <w:rFonts w:hint="eastAsia"/>
          <w:color w:val="000000" w:themeColor="text1"/>
        </w:rPr>
        <w:t>2.3.2</w:t>
      </w:r>
      <w:r w:rsidRPr="0068216D">
        <w:rPr>
          <w:rFonts w:hint="eastAsia"/>
          <w:color w:val="000000" w:themeColor="text1"/>
        </w:rPr>
        <w:t xml:space="preserve">　</w:t>
      </w:r>
      <w:proofErr w:type="gramStart"/>
      <w:r w:rsidRPr="0068216D">
        <w:rPr>
          <w:rFonts w:hint="eastAsia"/>
          <w:color w:val="000000" w:themeColor="text1"/>
        </w:rPr>
        <w:t>2014</w:t>
      </w:r>
      <w:r w:rsidRPr="0068216D">
        <w:rPr>
          <w:rFonts w:hint="eastAsia"/>
          <w:color w:val="000000" w:themeColor="text1"/>
        </w:rPr>
        <w:t>年綠能低</w:t>
      </w:r>
      <w:proofErr w:type="gramEnd"/>
      <w:r w:rsidRPr="0068216D">
        <w:rPr>
          <w:rFonts w:hint="eastAsia"/>
          <w:color w:val="000000" w:themeColor="text1"/>
        </w:rPr>
        <w:t>碳表現－我國排名</w:t>
      </w:r>
    </w:p>
    <w:tbl>
      <w:tblPr>
        <w:tblStyle w:val="ad"/>
        <w:tblW w:w="0" w:type="auto"/>
        <w:tblInd w:w="282" w:type="dxa"/>
        <w:tblLook w:val="04A0" w:firstRow="1" w:lastRow="0" w:firstColumn="1" w:lastColumn="0" w:noHBand="0" w:noVBand="1"/>
      </w:tblPr>
      <w:tblGrid>
        <w:gridCol w:w="819"/>
        <w:gridCol w:w="1992"/>
        <w:gridCol w:w="843"/>
        <w:gridCol w:w="1971"/>
        <w:gridCol w:w="822"/>
        <w:gridCol w:w="1992"/>
      </w:tblGrid>
      <w:tr w:rsidR="0068216D" w:rsidRPr="0068216D" w:rsidTr="00485109">
        <w:trPr>
          <w:trHeight w:val="340"/>
        </w:trPr>
        <w:tc>
          <w:tcPr>
            <w:tcW w:w="2811" w:type="dxa"/>
            <w:gridSpan w:val="2"/>
            <w:tcBorders>
              <w:left w:val="nil"/>
              <w:right w:val="double" w:sz="4" w:space="0" w:color="auto"/>
            </w:tcBorders>
            <w:vAlign w:val="center"/>
          </w:tcPr>
          <w:p w:rsidR="004B69BF" w:rsidRPr="0068216D" w:rsidRDefault="004B69BF" w:rsidP="00485109">
            <w:pPr>
              <w:autoSpaceDE w:val="0"/>
              <w:autoSpaceDN w:val="0"/>
              <w:spacing w:line="360" w:lineRule="exact"/>
              <w:jc w:val="center"/>
              <w:rPr>
                <w:rFonts w:ascii="Times New Roman" w:eastAsia="標楷體" w:hAnsi="Times New Roman"/>
                <w:b/>
                <w:color w:val="000000" w:themeColor="text1"/>
                <w:spacing w:val="4"/>
                <w:sz w:val="25"/>
                <w:szCs w:val="25"/>
              </w:rPr>
            </w:pPr>
            <w:r w:rsidRPr="0068216D">
              <w:rPr>
                <w:rFonts w:ascii="Times New Roman" w:eastAsia="標楷體" w:hAnsi="Times New Roman" w:hint="eastAsia"/>
                <w:b/>
                <w:color w:val="000000" w:themeColor="text1"/>
                <w:spacing w:val="4"/>
                <w:sz w:val="25"/>
                <w:szCs w:val="25"/>
              </w:rPr>
              <w:t>綠色科技</w:t>
            </w:r>
          </w:p>
        </w:tc>
        <w:tc>
          <w:tcPr>
            <w:tcW w:w="2814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B69BF" w:rsidRPr="0068216D" w:rsidRDefault="004B69BF" w:rsidP="00485109">
            <w:pPr>
              <w:autoSpaceDE w:val="0"/>
              <w:autoSpaceDN w:val="0"/>
              <w:spacing w:line="360" w:lineRule="exact"/>
              <w:jc w:val="center"/>
              <w:rPr>
                <w:rFonts w:ascii="Times New Roman" w:eastAsia="標楷體" w:hAnsi="Times New Roman"/>
                <w:b/>
                <w:color w:val="000000" w:themeColor="text1"/>
                <w:spacing w:val="4"/>
                <w:sz w:val="25"/>
                <w:szCs w:val="25"/>
              </w:rPr>
            </w:pPr>
            <w:r w:rsidRPr="0068216D">
              <w:rPr>
                <w:rFonts w:ascii="Times New Roman" w:eastAsia="標楷體" w:hAnsi="Times New Roman"/>
                <w:b/>
                <w:color w:val="000000" w:themeColor="text1"/>
                <w:spacing w:val="4"/>
                <w:sz w:val="25"/>
                <w:szCs w:val="25"/>
              </w:rPr>
              <w:t>二氧化碳排放量</w:t>
            </w:r>
          </w:p>
        </w:tc>
        <w:tc>
          <w:tcPr>
            <w:tcW w:w="2814" w:type="dxa"/>
            <w:gridSpan w:val="2"/>
            <w:tcBorders>
              <w:left w:val="double" w:sz="4" w:space="0" w:color="auto"/>
              <w:right w:val="nil"/>
            </w:tcBorders>
            <w:vAlign w:val="center"/>
          </w:tcPr>
          <w:p w:rsidR="004B69BF" w:rsidRPr="0068216D" w:rsidRDefault="004B69BF" w:rsidP="00485109">
            <w:pPr>
              <w:autoSpaceDE w:val="0"/>
              <w:autoSpaceDN w:val="0"/>
              <w:spacing w:line="360" w:lineRule="exact"/>
              <w:jc w:val="center"/>
              <w:rPr>
                <w:rFonts w:ascii="Times New Roman" w:eastAsia="標楷體" w:hAnsi="Times New Roman"/>
                <w:b/>
                <w:color w:val="000000" w:themeColor="text1"/>
                <w:spacing w:val="4"/>
                <w:sz w:val="25"/>
                <w:szCs w:val="25"/>
              </w:rPr>
            </w:pPr>
            <w:r w:rsidRPr="0068216D">
              <w:rPr>
                <w:rFonts w:ascii="Times New Roman" w:eastAsia="標楷體" w:hAnsi="Times New Roman"/>
                <w:b/>
                <w:color w:val="000000" w:themeColor="text1"/>
                <w:spacing w:val="4"/>
                <w:sz w:val="25"/>
                <w:szCs w:val="25"/>
              </w:rPr>
              <w:t>二氧化碳排放密集度</w:t>
            </w:r>
          </w:p>
        </w:tc>
      </w:tr>
      <w:tr w:rsidR="0068216D" w:rsidRPr="0068216D" w:rsidTr="00485109">
        <w:trPr>
          <w:trHeight w:val="340"/>
        </w:trPr>
        <w:tc>
          <w:tcPr>
            <w:tcW w:w="819" w:type="dxa"/>
            <w:tcBorders>
              <w:left w:val="nil"/>
              <w:bottom w:val="single" w:sz="4" w:space="0" w:color="auto"/>
            </w:tcBorders>
            <w:vAlign w:val="center"/>
          </w:tcPr>
          <w:p w:rsidR="004B69BF" w:rsidRPr="0068216D" w:rsidRDefault="004B69BF" w:rsidP="00485109">
            <w:pPr>
              <w:autoSpaceDE w:val="0"/>
              <w:autoSpaceDN w:val="0"/>
              <w:spacing w:line="360" w:lineRule="exact"/>
              <w:jc w:val="center"/>
              <w:rPr>
                <w:rFonts w:ascii="Times New Roman" w:eastAsia="標楷體" w:hAnsi="Times New Roman"/>
                <w:color w:val="000000" w:themeColor="text1"/>
                <w:spacing w:val="4"/>
                <w:sz w:val="25"/>
                <w:szCs w:val="25"/>
              </w:rPr>
            </w:pPr>
            <w:r w:rsidRPr="0068216D">
              <w:rPr>
                <w:rFonts w:ascii="Times New Roman" w:eastAsia="標楷體" w:hAnsi="Times New Roman" w:hint="eastAsia"/>
                <w:color w:val="000000" w:themeColor="text1"/>
                <w:spacing w:val="4"/>
                <w:sz w:val="25"/>
                <w:szCs w:val="25"/>
              </w:rPr>
              <w:t>排名</w:t>
            </w:r>
          </w:p>
        </w:tc>
        <w:tc>
          <w:tcPr>
            <w:tcW w:w="1992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4B69BF" w:rsidRPr="0068216D" w:rsidRDefault="004B69BF" w:rsidP="00485109">
            <w:pPr>
              <w:autoSpaceDE w:val="0"/>
              <w:autoSpaceDN w:val="0"/>
              <w:spacing w:line="360" w:lineRule="exact"/>
              <w:jc w:val="center"/>
              <w:rPr>
                <w:rFonts w:ascii="Times New Roman" w:eastAsia="標楷體" w:hAnsi="Times New Roman"/>
                <w:color w:val="000000" w:themeColor="text1"/>
                <w:spacing w:val="4"/>
                <w:sz w:val="25"/>
                <w:szCs w:val="25"/>
              </w:rPr>
            </w:pPr>
            <w:r w:rsidRPr="0068216D">
              <w:rPr>
                <w:rFonts w:ascii="Times New Roman" w:eastAsia="標楷體" w:hAnsi="Times New Roman" w:hint="eastAsia"/>
                <w:color w:val="000000" w:themeColor="text1"/>
                <w:spacing w:val="4"/>
                <w:sz w:val="25"/>
                <w:szCs w:val="25"/>
              </w:rPr>
              <w:t>國家</w:t>
            </w:r>
          </w:p>
        </w:tc>
        <w:tc>
          <w:tcPr>
            <w:tcW w:w="843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4B69BF" w:rsidRPr="0068216D" w:rsidRDefault="004B69BF" w:rsidP="00485109">
            <w:pPr>
              <w:autoSpaceDE w:val="0"/>
              <w:autoSpaceDN w:val="0"/>
              <w:spacing w:line="360" w:lineRule="exact"/>
              <w:jc w:val="center"/>
              <w:rPr>
                <w:rFonts w:ascii="Times New Roman" w:eastAsia="標楷體" w:hAnsi="Times New Roman"/>
                <w:color w:val="000000" w:themeColor="text1"/>
                <w:spacing w:val="4"/>
                <w:sz w:val="25"/>
                <w:szCs w:val="25"/>
              </w:rPr>
            </w:pPr>
            <w:r w:rsidRPr="0068216D">
              <w:rPr>
                <w:rFonts w:ascii="Times New Roman" w:eastAsia="標楷體" w:hAnsi="Times New Roman" w:hint="eastAsia"/>
                <w:color w:val="000000" w:themeColor="text1"/>
                <w:spacing w:val="4"/>
                <w:sz w:val="25"/>
                <w:szCs w:val="25"/>
              </w:rPr>
              <w:t>排名</w:t>
            </w:r>
          </w:p>
        </w:tc>
        <w:tc>
          <w:tcPr>
            <w:tcW w:w="1971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4B69BF" w:rsidRPr="0068216D" w:rsidRDefault="004B69BF" w:rsidP="00485109">
            <w:pPr>
              <w:autoSpaceDE w:val="0"/>
              <w:autoSpaceDN w:val="0"/>
              <w:spacing w:line="360" w:lineRule="exact"/>
              <w:jc w:val="center"/>
              <w:rPr>
                <w:rFonts w:ascii="Times New Roman" w:eastAsia="標楷體" w:hAnsi="Times New Roman"/>
                <w:color w:val="000000" w:themeColor="text1"/>
                <w:spacing w:val="4"/>
                <w:sz w:val="25"/>
                <w:szCs w:val="25"/>
              </w:rPr>
            </w:pPr>
            <w:r w:rsidRPr="0068216D">
              <w:rPr>
                <w:rFonts w:ascii="Times New Roman" w:eastAsia="標楷體" w:hAnsi="Times New Roman" w:hint="eastAsia"/>
                <w:color w:val="000000" w:themeColor="text1"/>
                <w:spacing w:val="4"/>
                <w:sz w:val="25"/>
                <w:szCs w:val="25"/>
              </w:rPr>
              <w:t>國家</w:t>
            </w:r>
          </w:p>
        </w:tc>
        <w:tc>
          <w:tcPr>
            <w:tcW w:w="822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4B69BF" w:rsidRPr="0068216D" w:rsidRDefault="004B69BF" w:rsidP="00485109">
            <w:pPr>
              <w:autoSpaceDE w:val="0"/>
              <w:autoSpaceDN w:val="0"/>
              <w:spacing w:line="360" w:lineRule="exact"/>
              <w:jc w:val="center"/>
              <w:rPr>
                <w:rFonts w:ascii="Times New Roman" w:eastAsia="標楷體" w:hAnsi="Times New Roman"/>
                <w:color w:val="000000" w:themeColor="text1"/>
                <w:spacing w:val="4"/>
                <w:sz w:val="25"/>
                <w:szCs w:val="25"/>
              </w:rPr>
            </w:pPr>
            <w:r w:rsidRPr="0068216D">
              <w:rPr>
                <w:rFonts w:ascii="Times New Roman" w:eastAsia="標楷體" w:hAnsi="Times New Roman" w:hint="eastAsia"/>
                <w:color w:val="000000" w:themeColor="text1"/>
                <w:spacing w:val="4"/>
                <w:sz w:val="25"/>
                <w:szCs w:val="25"/>
              </w:rPr>
              <w:t>排名</w:t>
            </w:r>
          </w:p>
        </w:tc>
        <w:tc>
          <w:tcPr>
            <w:tcW w:w="1992" w:type="dxa"/>
            <w:tcBorders>
              <w:bottom w:val="single" w:sz="4" w:space="0" w:color="auto"/>
              <w:right w:val="nil"/>
            </w:tcBorders>
            <w:vAlign w:val="center"/>
          </w:tcPr>
          <w:p w:rsidR="004B69BF" w:rsidRPr="0068216D" w:rsidRDefault="004B69BF" w:rsidP="00485109">
            <w:pPr>
              <w:autoSpaceDE w:val="0"/>
              <w:autoSpaceDN w:val="0"/>
              <w:spacing w:line="360" w:lineRule="exact"/>
              <w:jc w:val="center"/>
              <w:rPr>
                <w:rFonts w:ascii="Times New Roman" w:eastAsia="標楷體" w:hAnsi="Times New Roman"/>
                <w:color w:val="000000" w:themeColor="text1"/>
                <w:spacing w:val="4"/>
                <w:sz w:val="25"/>
                <w:szCs w:val="25"/>
              </w:rPr>
            </w:pPr>
            <w:r w:rsidRPr="0068216D">
              <w:rPr>
                <w:rFonts w:ascii="Times New Roman" w:eastAsia="標楷體" w:hAnsi="Times New Roman" w:hint="eastAsia"/>
                <w:color w:val="000000" w:themeColor="text1"/>
                <w:spacing w:val="4"/>
                <w:sz w:val="25"/>
                <w:szCs w:val="25"/>
              </w:rPr>
              <w:t>國家</w:t>
            </w:r>
          </w:p>
        </w:tc>
      </w:tr>
      <w:tr w:rsidR="0068216D" w:rsidRPr="0068216D" w:rsidTr="00485109">
        <w:trPr>
          <w:trHeight w:val="340"/>
        </w:trPr>
        <w:tc>
          <w:tcPr>
            <w:tcW w:w="819" w:type="dxa"/>
            <w:tcBorders>
              <w:left w:val="nil"/>
              <w:bottom w:val="nil"/>
            </w:tcBorders>
            <w:vAlign w:val="center"/>
          </w:tcPr>
          <w:p w:rsidR="004B69BF" w:rsidRPr="0068216D" w:rsidRDefault="004B69BF" w:rsidP="00485109">
            <w:pPr>
              <w:autoSpaceDE w:val="0"/>
              <w:autoSpaceDN w:val="0"/>
              <w:spacing w:line="360" w:lineRule="exact"/>
              <w:jc w:val="center"/>
              <w:rPr>
                <w:rFonts w:ascii="Times New Roman" w:eastAsia="標楷體" w:hAnsi="Times New Roman"/>
                <w:color w:val="000000" w:themeColor="text1"/>
                <w:spacing w:val="4"/>
                <w:sz w:val="25"/>
                <w:szCs w:val="25"/>
              </w:rPr>
            </w:pPr>
            <w:r w:rsidRPr="0068216D">
              <w:rPr>
                <w:rFonts w:ascii="Times New Roman" w:eastAsia="標楷體" w:hAnsi="Times New Roman" w:hint="eastAsia"/>
                <w:color w:val="000000" w:themeColor="text1"/>
                <w:spacing w:val="4"/>
                <w:sz w:val="25"/>
                <w:szCs w:val="25"/>
              </w:rPr>
              <w:t>1</w:t>
            </w:r>
          </w:p>
        </w:tc>
        <w:tc>
          <w:tcPr>
            <w:tcW w:w="1992" w:type="dxa"/>
            <w:tcBorders>
              <w:bottom w:val="nil"/>
              <w:right w:val="double" w:sz="4" w:space="0" w:color="auto"/>
            </w:tcBorders>
            <w:vAlign w:val="center"/>
          </w:tcPr>
          <w:p w:rsidR="004B69BF" w:rsidRPr="0068216D" w:rsidRDefault="004B69BF" w:rsidP="00485109">
            <w:pPr>
              <w:autoSpaceDE w:val="0"/>
              <w:autoSpaceDN w:val="0"/>
              <w:spacing w:line="360" w:lineRule="exact"/>
              <w:jc w:val="center"/>
              <w:rPr>
                <w:rFonts w:ascii="Times New Roman" w:eastAsia="標楷體" w:hAnsi="Times New Roman"/>
                <w:color w:val="000000" w:themeColor="text1"/>
                <w:spacing w:val="4"/>
                <w:sz w:val="25"/>
                <w:szCs w:val="25"/>
              </w:rPr>
            </w:pPr>
            <w:r w:rsidRPr="0068216D">
              <w:rPr>
                <w:rFonts w:ascii="Times New Roman" w:eastAsia="標楷體" w:hAnsi="Times New Roman" w:hint="eastAsia"/>
                <w:color w:val="000000" w:themeColor="text1"/>
                <w:spacing w:val="4"/>
                <w:sz w:val="25"/>
                <w:szCs w:val="25"/>
              </w:rPr>
              <w:t>丹麥</w:t>
            </w:r>
          </w:p>
        </w:tc>
        <w:tc>
          <w:tcPr>
            <w:tcW w:w="843" w:type="dxa"/>
            <w:tcBorders>
              <w:left w:val="double" w:sz="4" w:space="0" w:color="auto"/>
              <w:bottom w:val="nil"/>
            </w:tcBorders>
            <w:vAlign w:val="center"/>
          </w:tcPr>
          <w:p w:rsidR="004B69BF" w:rsidRPr="0068216D" w:rsidRDefault="004B69BF" w:rsidP="00485109">
            <w:pPr>
              <w:autoSpaceDE w:val="0"/>
              <w:autoSpaceDN w:val="0"/>
              <w:spacing w:line="360" w:lineRule="exact"/>
              <w:jc w:val="center"/>
              <w:rPr>
                <w:rFonts w:ascii="Times New Roman" w:eastAsia="標楷體" w:hAnsi="Times New Roman"/>
                <w:color w:val="000000" w:themeColor="text1"/>
                <w:spacing w:val="4"/>
                <w:sz w:val="25"/>
                <w:szCs w:val="25"/>
              </w:rPr>
            </w:pPr>
            <w:r w:rsidRPr="0068216D">
              <w:rPr>
                <w:rFonts w:ascii="Times New Roman" w:eastAsia="標楷體" w:hAnsi="Times New Roman" w:hint="eastAsia"/>
                <w:color w:val="000000" w:themeColor="text1"/>
                <w:spacing w:val="4"/>
                <w:sz w:val="25"/>
                <w:szCs w:val="25"/>
              </w:rPr>
              <w:t>1</w:t>
            </w:r>
          </w:p>
        </w:tc>
        <w:tc>
          <w:tcPr>
            <w:tcW w:w="1971" w:type="dxa"/>
            <w:tcBorders>
              <w:bottom w:val="nil"/>
              <w:right w:val="double" w:sz="4" w:space="0" w:color="auto"/>
            </w:tcBorders>
            <w:vAlign w:val="center"/>
          </w:tcPr>
          <w:p w:rsidR="004B69BF" w:rsidRPr="0068216D" w:rsidRDefault="004B69BF" w:rsidP="00485109">
            <w:pPr>
              <w:autoSpaceDE w:val="0"/>
              <w:autoSpaceDN w:val="0"/>
              <w:spacing w:line="360" w:lineRule="exact"/>
              <w:jc w:val="center"/>
              <w:rPr>
                <w:rFonts w:ascii="Times New Roman" w:eastAsia="標楷體" w:hAnsi="Times New Roman"/>
                <w:color w:val="000000" w:themeColor="text1"/>
                <w:spacing w:val="4"/>
                <w:sz w:val="25"/>
                <w:szCs w:val="25"/>
              </w:rPr>
            </w:pPr>
            <w:r w:rsidRPr="0068216D">
              <w:rPr>
                <w:rFonts w:ascii="Times New Roman" w:eastAsia="標楷體" w:hAnsi="Times New Roman" w:hint="eastAsia"/>
                <w:color w:val="000000" w:themeColor="text1"/>
                <w:spacing w:val="4"/>
                <w:sz w:val="25"/>
                <w:szCs w:val="25"/>
              </w:rPr>
              <w:t>冰島</w:t>
            </w:r>
          </w:p>
        </w:tc>
        <w:tc>
          <w:tcPr>
            <w:tcW w:w="822" w:type="dxa"/>
            <w:tcBorders>
              <w:left w:val="double" w:sz="4" w:space="0" w:color="auto"/>
              <w:bottom w:val="nil"/>
            </w:tcBorders>
            <w:vAlign w:val="center"/>
          </w:tcPr>
          <w:p w:rsidR="004B69BF" w:rsidRPr="0068216D" w:rsidRDefault="004B69BF" w:rsidP="00485109">
            <w:pPr>
              <w:autoSpaceDE w:val="0"/>
              <w:autoSpaceDN w:val="0"/>
              <w:spacing w:line="360" w:lineRule="exact"/>
              <w:jc w:val="center"/>
              <w:rPr>
                <w:rFonts w:ascii="Times New Roman" w:eastAsia="標楷體" w:hAnsi="Times New Roman"/>
                <w:color w:val="000000" w:themeColor="text1"/>
                <w:spacing w:val="4"/>
                <w:sz w:val="25"/>
                <w:szCs w:val="25"/>
              </w:rPr>
            </w:pPr>
            <w:r w:rsidRPr="0068216D">
              <w:rPr>
                <w:rFonts w:ascii="Times New Roman" w:eastAsia="標楷體" w:hAnsi="Times New Roman" w:hint="eastAsia"/>
                <w:color w:val="000000" w:themeColor="text1"/>
                <w:spacing w:val="4"/>
                <w:sz w:val="25"/>
                <w:szCs w:val="25"/>
              </w:rPr>
              <w:t>1</w:t>
            </w:r>
          </w:p>
        </w:tc>
        <w:tc>
          <w:tcPr>
            <w:tcW w:w="1992" w:type="dxa"/>
            <w:tcBorders>
              <w:bottom w:val="nil"/>
              <w:right w:val="nil"/>
            </w:tcBorders>
            <w:vAlign w:val="center"/>
          </w:tcPr>
          <w:p w:rsidR="004B69BF" w:rsidRPr="0068216D" w:rsidRDefault="004B69BF" w:rsidP="00485109">
            <w:pPr>
              <w:autoSpaceDE w:val="0"/>
              <w:autoSpaceDN w:val="0"/>
              <w:spacing w:line="360" w:lineRule="exact"/>
              <w:jc w:val="center"/>
              <w:rPr>
                <w:rFonts w:ascii="Times New Roman" w:eastAsia="標楷體" w:hAnsi="Times New Roman"/>
                <w:color w:val="000000" w:themeColor="text1"/>
                <w:spacing w:val="4"/>
                <w:sz w:val="25"/>
                <w:szCs w:val="25"/>
              </w:rPr>
            </w:pPr>
            <w:r w:rsidRPr="0068216D">
              <w:rPr>
                <w:rFonts w:ascii="Times New Roman" w:eastAsia="標楷體" w:hAnsi="Times New Roman" w:hint="eastAsia"/>
                <w:color w:val="000000" w:themeColor="text1"/>
                <w:spacing w:val="4"/>
                <w:sz w:val="25"/>
                <w:szCs w:val="25"/>
              </w:rPr>
              <w:t>瑞士</w:t>
            </w:r>
          </w:p>
        </w:tc>
      </w:tr>
      <w:tr w:rsidR="0068216D" w:rsidRPr="0068216D" w:rsidTr="00485109">
        <w:trPr>
          <w:trHeight w:val="340"/>
        </w:trPr>
        <w:tc>
          <w:tcPr>
            <w:tcW w:w="819" w:type="dxa"/>
            <w:tcBorders>
              <w:top w:val="nil"/>
              <w:left w:val="nil"/>
              <w:bottom w:val="nil"/>
            </w:tcBorders>
            <w:vAlign w:val="center"/>
          </w:tcPr>
          <w:p w:rsidR="004B69BF" w:rsidRPr="0068216D" w:rsidRDefault="004B69BF" w:rsidP="00485109">
            <w:pPr>
              <w:autoSpaceDE w:val="0"/>
              <w:autoSpaceDN w:val="0"/>
              <w:spacing w:line="360" w:lineRule="exact"/>
              <w:jc w:val="center"/>
              <w:rPr>
                <w:rFonts w:ascii="Times New Roman" w:eastAsia="標楷體" w:hAnsi="Times New Roman"/>
                <w:color w:val="000000" w:themeColor="text1"/>
                <w:spacing w:val="4"/>
                <w:sz w:val="25"/>
                <w:szCs w:val="25"/>
              </w:rPr>
            </w:pPr>
            <w:r w:rsidRPr="0068216D">
              <w:rPr>
                <w:rFonts w:ascii="Times New Roman" w:eastAsia="標楷體" w:hAnsi="Times New Roman" w:hint="eastAsia"/>
                <w:color w:val="000000" w:themeColor="text1"/>
                <w:spacing w:val="4"/>
                <w:sz w:val="25"/>
                <w:szCs w:val="25"/>
              </w:rPr>
              <w:t>2</w:t>
            </w:r>
          </w:p>
        </w:tc>
        <w:tc>
          <w:tcPr>
            <w:tcW w:w="1992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4B69BF" w:rsidRPr="0068216D" w:rsidRDefault="004B69BF" w:rsidP="00485109">
            <w:pPr>
              <w:autoSpaceDE w:val="0"/>
              <w:autoSpaceDN w:val="0"/>
              <w:spacing w:line="360" w:lineRule="exact"/>
              <w:jc w:val="center"/>
              <w:rPr>
                <w:rFonts w:ascii="Times New Roman" w:eastAsia="標楷體" w:hAnsi="Times New Roman"/>
                <w:color w:val="000000" w:themeColor="text1"/>
                <w:spacing w:val="4"/>
                <w:sz w:val="25"/>
                <w:szCs w:val="25"/>
              </w:rPr>
            </w:pPr>
            <w:r w:rsidRPr="0068216D">
              <w:rPr>
                <w:rFonts w:ascii="Times New Roman" w:eastAsia="標楷體" w:hAnsi="Times New Roman" w:hint="eastAsia"/>
                <w:color w:val="000000" w:themeColor="text1"/>
                <w:spacing w:val="4"/>
                <w:sz w:val="25"/>
                <w:szCs w:val="25"/>
              </w:rPr>
              <w:t>冰島</w:t>
            </w:r>
          </w:p>
        </w:tc>
        <w:tc>
          <w:tcPr>
            <w:tcW w:w="843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4B69BF" w:rsidRPr="0068216D" w:rsidRDefault="004B69BF" w:rsidP="00485109">
            <w:pPr>
              <w:autoSpaceDE w:val="0"/>
              <w:autoSpaceDN w:val="0"/>
              <w:spacing w:line="360" w:lineRule="exact"/>
              <w:jc w:val="center"/>
              <w:rPr>
                <w:rFonts w:ascii="Times New Roman" w:eastAsia="標楷體" w:hAnsi="Times New Roman"/>
                <w:color w:val="000000" w:themeColor="text1"/>
                <w:spacing w:val="4"/>
                <w:sz w:val="25"/>
                <w:szCs w:val="25"/>
              </w:rPr>
            </w:pPr>
            <w:r w:rsidRPr="0068216D">
              <w:rPr>
                <w:rFonts w:ascii="Times New Roman" w:eastAsia="標楷體" w:hAnsi="Times New Roman" w:hint="eastAsia"/>
                <w:color w:val="000000" w:themeColor="text1"/>
                <w:spacing w:val="4"/>
                <w:sz w:val="25"/>
                <w:szCs w:val="25"/>
              </w:rPr>
              <w:t>2</w:t>
            </w:r>
          </w:p>
        </w:tc>
        <w:tc>
          <w:tcPr>
            <w:tcW w:w="1971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4B69BF" w:rsidRPr="0068216D" w:rsidRDefault="004B69BF" w:rsidP="00485109">
            <w:pPr>
              <w:autoSpaceDE w:val="0"/>
              <w:autoSpaceDN w:val="0"/>
              <w:spacing w:line="360" w:lineRule="exact"/>
              <w:jc w:val="center"/>
              <w:rPr>
                <w:rFonts w:ascii="Times New Roman" w:eastAsia="標楷體" w:hAnsi="Times New Roman"/>
                <w:color w:val="000000" w:themeColor="text1"/>
                <w:spacing w:val="4"/>
                <w:sz w:val="25"/>
                <w:szCs w:val="25"/>
              </w:rPr>
            </w:pPr>
            <w:r w:rsidRPr="0068216D">
              <w:rPr>
                <w:rFonts w:ascii="Times New Roman" w:eastAsia="標楷體" w:hAnsi="Times New Roman" w:hint="eastAsia"/>
                <w:color w:val="000000" w:themeColor="text1"/>
                <w:spacing w:val="4"/>
                <w:sz w:val="25"/>
                <w:szCs w:val="25"/>
              </w:rPr>
              <w:t>拉脫維亞</w:t>
            </w:r>
          </w:p>
        </w:tc>
        <w:tc>
          <w:tcPr>
            <w:tcW w:w="822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4B69BF" w:rsidRPr="0068216D" w:rsidRDefault="004B69BF" w:rsidP="00485109">
            <w:pPr>
              <w:autoSpaceDE w:val="0"/>
              <w:autoSpaceDN w:val="0"/>
              <w:spacing w:line="360" w:lineRule="exact"/>
              <w:jc w:val="center"/>
              <w:rPr>
                <w:rFonts w:ascii="Times New Roman" w:eastAsia="標楷體" w:hAnsi="Times New Roman"/>
                <w:color w:val="000000" w:themeColor="text1"/>
                <w:spacing w:val="4"/>
                <w:sz w:val="25"/>
                <w:szCs w:val="25"/>
              </w:rPr>
            </w:pPr>
            <w:r w:rsidRPr="0068216D">
              <w:rPr>
                <w:rFonts w:ascii="Times New Roman" w:eastAsia="標楷體" w:hAnsi="Times New Roman" w:hint="eastAsia"/>
                <w:color w:val="000000" w:themeColor="text1"/>
                <w:spacing w:val="4"/>
                <w:sz w:val="25"/>
                <w:szCs w:val="25"/>
              </w:rPr>
              <w:t>2</w:t>
            </w:r>
          </w:p>
        </w:tc>
        <w:tc>
          <w:tcPr>
            <w:tcW w:w="1992" w:type="dxa"/>
            <w:tcBorders>
              <w:top w:val="nil"/>
              <w:bottom w:val="nil"/>
              <w:right w:val="nil"/>
            </w:tcBorders>
            <w:vAlign w:val="center"/>
          </w:tcPr>
          <w:p w:rsidR="004B69BF" w:rsidRPr="0068216D" w:rsidRDefault="004B69BF" w:rsidP="00485109">
            <w:pPr>
              <w:autoSpaceDE w:val="0"/>
              <w:autoSpaceDN w:val="0"/>
              <w:spacing w:line="360" w:lineRule="exact"/>
              <w:jc w:val="center"/>
              <w:rPr>
                <w:rFonts w:ascii="Times New Roman" w:eastAsia="標楷體" w:hAnsi="Times New Roman"/>
                <w:color w:val="000000" w:themeColor="text1"/>
                <w:spacing w:val="4"/>
                <w:sz w:val="25"/>
                <w:szCs w:val="25"/>
              </w:rPr>
            </w:pPr>
            <w:r w:rsidRPr="0068216D">
              <w:rPr>
                <w:rFonts w:ascii="Times New Roman" w:eastAsia="標楷體" w:hAnsi="Times New Roman" w:hint="eastAsia"/>
                <w:color w:val="000000" w:themeColor="text1"/>
                <w:spacing w:val="4"/>
                <w:sz w:val="25"/>
                <w:szCs w:val="25"/>
              </w:rPr>
              <w:t>挪威</w:t>
            </w:r>
          </w:p>
        </w:tc>
      </w:tr>
      <w:tr w:rsidR="0068216D" w:rsidRPr="0068216D" w:rsidTr="00485109">
        <w:trPr>
          <w:trHeight w:val="340"/>
        </w:trPr>
        <w:tc>
          <w:tcPr>
            <w:tcW w:w="819" w:type="dxa"/>
            <w:tcBorders>
              <w:top w:val="nil"/>
              <w:left w:val="nil"/>
              <w:bottom w:val="nil"/>
            </w:tcBorders>
            <w:vAlign w:val="center"/>
          </w:tcPr>
          <w:p w:rsidR="004B69BF" w:rsidRPr="0068216D" w:rsidRDefault="004B69BF" w:rsidP="00485109">
            <w:pPr>
              <w:autoSpaceDE w:val="0"/>
              <w:autoSpaceDN w:val="0"/>
              <w:spacing w:line="360" w:lineRule="exact"/>
              <w:jc w:val="center"/>
              <w:rPr>
                <w:rFonts w:ascii="Times New Roman" w:eastAsia="標楷體" w:hAnsi="Times New Roman"/>
                <w:color w:val="000000" w:themeColor="text1"/>
                <w:spacing w:val="4"/>
                <w:sz w:val="25"/>
                <w:szCs w:val="25"/>
              </w:rPr>
            </w:pPr>
            <w:r w:rsidRPr="0068216D">
              <w:rPr>
                <w:rFonts w:ascii="Times New Roman" w:eastAsia="標楷體" w:hAnsi="Times New Roman" w:hint="eastAsia"/>
                <w:color w:val="000000" w:themeColor="text1"/>
                <w:spacing w:val="4"/>
                <w:sz w:val="25"/>
                <w:szCs w:val="25"/>
              </w:rPr>
              <w:t>3</w:t>
            </w:r>
          </w:p>
        </w:tc>
        <w:tc>
          <w:tcPr>
            <w:tcW w:w="1992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4B69BF" w:rsidRPr="0068216D" w:rsidRDefault="004B69BF" w:rsidP="00485109">
            <w:pPr>
              <w:autoSpaceDE w:val="0"/>
              <w:autoSpaceDN w:val="0"/>
              <w:spacing w:line="360" w:lineRule="exact"/>
              <w:jc w:val="center"/>
              <w:rPr>
                <w:rFonts w:ascii="Times New Roman" w:eastAsia="標楷體" w:hAnsi="Times New Roman"/>
                <w:color w:val="000000" w:themeColor="text1"/>
                <w:spacing w:val="4"/>
                <w:sz w:val="25"/>
                <w:szCs w:val="25"/>
              </w:rPr>
            </w:pPr>
            <w:r w:rsidRPr="0068216D">
              <w:rPr>
                <w:rFonts w:ascii="Times New Roman" w:eastAsia="標楷體" w:hAnsi="Times New Roman" w:hint="eastAsia"/>
                <w:color w:val="000000" w:themeColor="text1"/>
                <w:spacing w:val="4"/>
                <w:sz w:val="25"/>
                <w:szCs w:val="25"/>
              </w:rPr>
              <w:t>馬來西亞</w:t>
            </w:r>
          </w:p>
        </w:tc>
        <w:tc>
          <w:tcPr>
            <w:tcW w:w="843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4B69BF" w:rsidRPr="0068216D" w:rsidRDefault="004B69BF" w:rsidP="00485109">
            <w:pPr>
              <w:autoSpaceDE w:val="0"/>
              <w:autoSpaceDN w:val="0"/>
              <w:spacing w:line="360" w:lineRule="exact"/>
              <w:jc w:val="center"/>
              <w:rPr>
                <w:rFonts w:ascii="Times New Roman" w:eastAsia="標楷體" w:hAnsi="Times New Roman"/>
                <w:color w:val="000000" w:themeColor="text1"/>
                <w:spacing w:val="4"/>
                <w:sz w:val="25"/>
                <w:szCs w:val="25"/>
              </w:rPr>
            </w:pPr>
            <w:r w:rsidRPr="0068216D">
              <w:rPr>
                <w:rFonts w:ascii="Times New Roman" w:eastAsia="標楷體" w:hAnsi="Times New Roman" w:hint="eastAsia"/>
                <w:color w:val="000000" w:themeColor="text1"/>
                <w:spacing w:val="4"/>
                <w:sz w:val="25"/>
                <w:szCs w:val="25"/>
              </w:rPr>
              <w:t>3</w:t>
            </w:r>
          </w:p>
        </w:tc>
        <w:tc>
          <w:tcPr>
            <w:tcW w:w="1971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4B69BF" w:rsidRPr="0068216D" w:rsidRDefault="004B69BF" w:rsidP="00485109">
            <w:pPr>
              <w:autoSpaceDE w:val="0"/>
              <w:autoSpaceDN w:val="0"/>
              <w:spacing w:line="360" w:lineRule="exact"/>
              <w:jc w:val="center"/>
              <w:rPr>
                <w:rFonts w:ascii="Times New Roman" w:eastAsia="標楷體" w:hAnsi="Times New Roman"/>
                <w:color w:val="000000" w:themeColor="text1"/>
                <w:spacing w:val="4"/>
                <w:sz w:val="25"/>
                <w:szCs w:val="25"/>
              </w:rPr>
            </w:pPr>
            <w:r w:rsidRPr="0068216D">
              <w:rPr>
                <w:rFonts w:ascii="Times New Roman" w:eastAsia="標楷體" w:hAnsi="Times New Roman" w:hint="eastAsia"/>
                <w:color w:val="000000" w:themeColor="text1"/>
                <w:spacing w:val="4"/>
                <w:sz w:val="25"/>
                <w:szCs w:val="25"/>
              </w:rPr>
              <w:t>盧森堡</w:t>
            </w:r>
          </w:p>
        </w:tc>
        <w:tc>
          <w:tcPr>
            <w:tcW w:w="822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4B69BF" w:rsidRPr="0068216D" w:rsidRDefault="004B69BF" w:rsidP="00485109">
            <w:pPr>
              <w:autoSpaceDE w:val="0"/>
              <w:autoSpaceDN w:val="0"/>
              <w:spacing w:line="360" w:lineRule="exact"/>
              <w:jc w:val="center"/>
              <w:rPr>
                <w:rFonts w:ascii="Times New Roman" w:eastAsia="標楷體" w:hAnsi="Times New Roman"/>
                <w:color w:val="000000" w:themeColor="text1"/>
                <w:spacing w:val="4"/>
                <w:sz w:val="25"/>
                <w:szCs w:val="25"/>
              </w:rPr>
            </w:pPr>
            <w:r w:rsidRPr="0068216D">
              <w:rPr>
                <w:rFonts w:ascii="Times New Roman" w:eastAsia="標楷體" w:hAnsi="Times New Roman" w:hint="eastAsia"/>
                <w:color w:val="000000" w:themeColor="text1"/>
                <w:spacing w:val="4"/>
                <w:sz w:val="25"/>
                <w:szCs w:val="25"/>
              </w:rPr>
              <w:t>3</w:t>
            </w:r>
          </w:p>
        </w:tc>
        <w:tc>
          <w:tcPr>
            <w:tcW w:w="1992" w:type="dxa"/>
            <w:tcBorders>
              <w:top w:val="nil"/>
              <w:bottom w:val="nil"/>
              <w:right w:val="nil"/>
            </w:tcBorders>
            <w:vAlign w:val="center"/>
          </w:tcPr>
          <w:p w:rsidR="004B69BF" w:rsidRPr="0068216D" w:rsidRDefault="004B69BF" w:rsidP="00485109">
            <w:pPr>
              <w:autoSpaceDE w:val="0"/>
              <w:autoSpaceDN w:val="0"/>
              <w:spacing w:line="360" w:lineRule="exact"/>
              <w:jc w:val="center"/>
              <w:rPr>
                <w:rFonts w:ascii="Times New Roman" w:eastAsia="標楷體" w:hAnsi="Times New Roman"/>
                <w:color w:val="000000" w:themeColor="text1"/>
                <w:spacing w:val="4"/>
                <w:sz w:val="25"/>
                <w:szCs w:val="25"/>
              </w:rPr>
            </w:pPr>
            <w:r w:rsidRPr="0068216D">
              <w:rPr>
                <w:rFonts w:ascii="Times New Roman" w:eastAsia="標楷體" w:hAnsi="Times New Roman" w:hint="eastAsia"/>
                <w:color w:val="000000" w:themeColor="text1"/>
                <w:spacing w:val="4"/>
                <w:sz w:val="25"/>
                <w:szCs w:val="25"/>
              </w:rPr>
              <w:t>瑞典</w:t>
            </w:r>
          </w:p>
        </w:tc>
      </w:tr>
      <w:tr w:rsidR="0068216D" w:rsidRPr="0068216D" w:rsidTr="00485109">
        <w:trPr>
          <w:trHeight w:val="340"/>
        </w:trPr>
        <w:tc>
          <w:tcPr>
            <w:tcW w:w="819" w:type="dxa"/>
            <w:tcBorders>
              <w:top w:val="nil"/>
              <w:left w:val="nil"/>
              <w:bottom w:val="nil"/>
            </w:tcBorders>
            <w:vAlign w:val="center"/>
          </w:tcPr>
          <w:p w:rsidR="004B69BF" w:rsidRPr="0068216D" w:rsidRDefault="004B69BF" w:rsidP="00485109">
            <w:pPr>
              <w:autoSpaceDE w:val="0"/>
              <w:autoSpaceDN w:val="0"/>
              <w:spacing w:line="360" w:lineRule="exact"/>
              <w:jc w:val="center"/>
              <w:rPr>
                <w:rFonts w:ascii="Times New Roman" w:eastAsia="標楷體" w:hAnsi="Times New Roman"/>
                <w:color w:val="000000" w:themeColor="text1"/>
                <w:spacing w:val="4"/>
                <w:sz w:val="25"/>
                <w:szCs w:val="25"/>
              </w:rPr>
            </w:pPr>
            <w:r w:rsidRPr="0068216D">
              <w:rPr>
                <w:rFonts w:ascii="Times New Roman" w:eastAsia="標楷體" w:hAnsi="Times New Roman" w:hint="eastAsia"/>
                <w:color w:val="000000" w:themeColor="text1"/>
                <w:spacing w:val="4"/>
                <w:sz w:val="25"/>
                <w:szCs w:val="25"/>
              </w:rPr>
              <w:t>8</w:t>
            </w:r>
          </w:p>
        </w:tc>
        <w:tc>
          <w:tcPr>
            <w:tcW w:w="1992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4B69BF" w:rsidRPr="0068216D" w:rsidRDefault="004B69BF" w:rsidP="00485109">
            <w:pPr>
              <w:autoSpaceDE w:val="0"/>
              <w:autoSpaceDN w:val="0"/>
              <w:spacing w:line="360" w:lineRule="exact"/>
              <w:jc w:val="center"/>
              <w:rPr>
                <w:rFonts w:ascii="Times New Roman" w:eastAsia="標楷體" w:hAnsi="Times New Roman"/>
                <w:color w:val="000000" w:themeColor="text1"/>
                <w:spacing w:val="4"/>
                <w:sz w:val="25"/>
                <w:szCs w:val="25"/>
              </w:rPr>
            </w:pPr>
            <w:r w:rsidRPr="0068216D">
              <w:rPr>
                <w:rFonts w:ascii="Times New Roman" w:eastAsia="標楷體" w:hAnsi="Times New Roman" w:hint="eastAsia"/>
                <w:color w:val="000000" w:themeColor="text1"/>
                <w:spacing w:val="4"/>
                <w:sz w:val="25"/>
                <w:szCs w:val="25"/>
              </w:rPr>
              <w:t>日本</w:t>
            </w:r>
          </w:p>
        </w:tc>
        <w:tc>
          <w:tcPr>
            <w:tcW w:w="843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4B69BF" w:rsidRPr="0068216D" w:rsidRDefault="004B69BF" w:rsidP="00485109">
            <w:pPr>
              <w:autoSpaceDE w:val="0"/>
              <w:autoSpaceDN w:val="0"/>
              <w:spacing w:line="360" w:lineRule="exact"/>
              <w:jc w:val="center"/>
              <w:rPr>
                <w:rFonts w:ascii="Times New Roman" w:eastAsia="標楷體" w:hAnsi="Times New Roman"/>
                <w:color w:val="000000" w:themeColor="text1"/>
                <w:spacing w:val="4"/>
                <w:sz w:val="25"/>
                <w:szCs w:val="25"/>
              </w:rPr>
            </w:pPr>
            <w:r w:rsidRPr="0068216D">
              <w:rPr>
                <w:rFonts w:ascii="Times New Roman" w:eastAsia="標楷體" w:hAnsi="Times New Roman" w:hint="eastAsia"/>
                <w:color w:val="000000" w:themeColor="text1"/>
                <w:spacing w:val="4"/>
                <w:sz w:val="25"/>
                <w:szCs w:val="25"/>
              </w:rPr>
              <w:t>17</w:t>
            </w:r>
          </w:p>
        </w:tc>
        <w:tc>
          <w:tcPr>
            <w:tcW w:w="1971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4B69BF" w:rsidRPr="0068216D" w:rsidRDefault="004B69BF" w:rsidP="00485109">
            <w:pPr>
              <w:autoSpaceDE w:val="0"/>
              <w:autoSpaceDN w:val="0"/>
              <w:spacing w:line="360" w:lineRule="exact"/>
              <w:jc w:val="center"/>
              <w:rPr>
                <w:rFonts w:ascii="Times New Roman" w:eastAsia="標楷體" w:hAnsi="Times New Roman"/>
                <w:color w:val="000000" w:themeColor="text1"/>
                <w:spacing w:val="4"/>
                <w:sz w:val="25"/>
                <w:szCs w:val="25"/>
              </w:rPr>
            </w:pPr>
            <w:r w:rsidRPr="0068216D">
              <w:rPr>
                <w:rFonts w:ascii="Times New Roman" w:eastAsia="標楷體" w:hAnsi="Times New Roman" w:hint="eastAsia"/>
                <w:color w:val="000000" w:themeColor="text1"/>
                <w:spacing w:val="4"/>
                <w:sz w:val="25"/>
                <w:szCs w:val="25"/>
              </w:rPr>
              <w:t>香港</w:t>
            </w:r>
          </w:p>
        </w:tc>
        <w:tc>
          <w:tcPr>
            <w:tcW w:w="822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4B69BF" w:rsidRPr="0068216D" w:rsidRDefault="004B69BF" w:rsidP="00485109">
            <w:pPr>
              <w:autoSpaceDE w:val="0"/>
              <w:autoSpaceDN w:val="0"/>
              <w:spacing w:line="360" w:lineRule="exact"/>
              <w:jc w:val="center"/>
              <w:rPr>
                <w:rFonts w:ascii="Times New Roman" w:eastAsia="標楷體" w:hAnsi="Times New Roman"/>
                <w:color w:val="000000" w:themeColor="text1"/>
                <w:spacing w:val="4"/>
                <w:sz w:val="25"/>
                <w:szCs w:val="25"/>
              </w:rPr>
            </w:pPr>
            <w:r w:rsidRPr="0068216D">
              <w:rPr>
                <w:rFonts w:ascii="Times New Roman" w:eastAsia="標楷體" w:hAnsi="Times New Roman" w:hint="eastAsia"/>
                <w:color w:val="000000" w:themeColor="text1"/>
                <w:spacing w:val="4"/>
                <w:sz w:val="25"/>
                <w:szCs w:val="25"/>
              </w:rPr>
              <w:t>13</w:t>
            </w:r>
          </w:p>
        </w:tc>
        <w:tc>
          <w:tcPr>
            <w:tcW w:w="1992" w:type="dxa"/>
            <w:tcBorders>
              <w:top w:val="nil"/>
              <w:bottom w:val="nil"/>
              <w:right w:val="nil"/>
            </w:tcBorders>
            <w:vAlign w:val="center"/>
          </w:tcPr>
          <w:p w:rsidR="004B69BF" w:rsidRPr="0068216D" w:rsidRDefault="004B69BF" w:rsidP="00485109">
            <w:pPr>
              <w:autoSpaceDE w:val="0"/>
              <w:autoSpaceDN w:val="0"/>
              <w:spacing w:line="360" w:lineRule="exact"/>
              <w:jc w:val="center"/>
              <w:rPr>
                <w:rFonts w:ascii="Times New Roman" w:eastAsia="標楷體" w:hAnsi="Times New Roman"/>
                <w:color w:val="000000" w:themeColor="text1"/>
                <w:spacing w:val="4"/>
                <w:sz w:val="25"/>
                <w:szCs w:val="25"/>
              </w:rPr>
            </w:pPr>
            <w:r w:rsidRPr="0068216D">
              <w:rPr>
                <w:rFonts w:ascii="Times New Roman" w:eastAsia="標楷體" w:hAnsi="Times New Roman" w:hint="eastAsia"/>
                <w:color w:val="000000" w:themeColor="text1"/>
                <w:spacing w:val="4"/>
                <w:sz w:val="25"/>
                <w:szCs w:val="25"/>
              </w:rPr>
              <w:t>香港</w:t>
            </w:r>
          </w:p>
        </w:tc>
      </w:tr>
      <w:tr w:rsidR="0068216D" w:rsidRPr="0068216D" w:rsidTr="00485109">
        <w:trPr>
          <w:trHeight w:val="340"/>
        </w:trPr>
        <w:tc>
          <w:tcPr>
            <w:tcW w:w="819" w:type="dxa"/>
            <w:tcBorders>
              <w:top w:val="nil"/>
              <w:left w:val="nil"/>
              <w:bottom w:val="nil"/>
            </w:tcBorders>
            <w:vAlign w:val="center"/>
          </w:tcPr>
          <w:p w:rsidR="004B69BF" w:rsidRPr="0068216D" w:rsidRDefault="004B69BF" w:rsidP="00485109">
            <w:pPr>
              <w:autoSpaceDE w:val="0"/>
              <w:autoSpaceDN w:val="0"/>
              <w:spacing w:line="360" w:lineRule="exact"/>
              <w:jc w:val="center"/>
              <w:rPr>
                <w:rFonts w:ascii="Times New Roman" w:eastAsia="標楷體" w:hAnsi="Times New Roman"/>
                <w:color w:val="000000" w:themeColor="text1"/>
                <w:spacing w:val="4"/>
                <w:sz w:val="25"/>
                <w:szCs w:val="25"/>
              </w:rPr>
            </w:pPr>
            <w:r w:rsidRPr="0068216D">
              <w:rPr>
                <w:rFonts w:ascii="Times New Roman" w:eastAsia="標楷體" w:hAnsi="Times New Roman" w:hint="eastAsia"/>
                <w:color w:val="000000" w:themeColor="text1"/>
                <w:spacing w:val="4"/>
                <w:sz w:val="25"/>
                <w:szCs w:val="25"/>
              </w:rPr>
              <w:t>12</w:t>
            </w:r>
          </w:p>
        </w:tc>
        <w:tc>
          <w:tcPr>
            <w:tcW w:w="1992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4B69BF" w:rsidRPr="0068216D" w:rsidRDefault="00657FDD" w:rsidP="00657FDD">
            <w:pPr>
              <w:autoSpaceDE w:val="0"/>
              <w:autoSpaceDN w:val="0"/>
              <w:spacing w:line="360" w:lineRule="exact"/>
              <w:jc w:val="center"/>
              <w:rPr>
                <w:rFonts w:ascii="Times New Roman" w:eastAsia="標楷體" w:hAnsi="Times New Roman"/>
                <w:color w:val="000000" w:themeColor="text1"/>
                <w:spacing w:val="4"/>
                <w:sz w:val="25"/>
                <w:szCs w:val="25"/>
              </w:rPr>
            </w:pPr>
            <w:r w:rsidRPr="0068216D">
              <w:rPr>
                <w:rFonts w:ascii="Times New Roman" w:eastAsia="標楷體" w:hAnsi="Times New Roman" w:hint="eastAsia"/>
                <w:color w:val="000000" w:themeColor="text1"/>
                <w:spacing w:val="4"/>
                <w:sz w:val="25"/>
                <w:szCs w:val="25"/>
              </w:rPr>
              <w:t>南</w:t>
            </w:r>
            <w:r w:rsidR="004B69BF" w:rsidRPr="0068216D">
              <w:rPr>
                <w:rFonts w:ascii="Times New Roman" w:eastAsia="標楷體" w:hAnsi="Times New Roman" w:hint="eastAsia"/>
                <w:color w:val="000000" w:themeColor="text1"/>
                <w:spacing w:val="4"/>
                <w:sz w:val="25"/>
                <w:szCs w:val="25"/>
              </w:rPr>
              <w:t>韓</w:t>
            </w:r>
          </w:p>
        </w:tc>
        <w:tc>
          <w:tcPr>
            <w:tcW w:w="843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4B69BF" w:rsidRPr="0068216D" w:rsidRDefault="004B69BF" w:rsidP="00485109">
            <w:pPr>
              <w:autoSpaceDE w:val="0"/>
              <w:autoSpaceDN w:val="0"/>
              <w:spacing w:line="360" w:lineRule="exact"/>
              <w:jc w:val="center"/>
              <w:rPr>
                <w:rFonts w:ascii="Times New Roman" w:eastAsia="標楷體" w:hAnsi="Times New Roman"/>
                <w:color w:val="000000" w:themeColor="text1"/>
                <w:spacing w:val="4"/>
                <w:sz w:val="25"/>
                <w:szCs w:val="25"/>
              </w:rPr>
            </w:pPr>
            <w:r w:rsidRPr="0068216D">
              <w:rPr>
                <w:rFonts w:ascii="Times New Roman" w:eastAsia="標楷體" w:hAnsi="Times New Roman" w:hint="eastAsia"/>
                <w:color w:val="000000" w:themeColor="text1"/>
                <w:spacing w:val="4"/>
                <w:sz w:val="25"/>
                <w:szCs w:val="25"/>
              </w:rPr>
              <w:t>22</w:t>
            </w:r>
          </w:p>
        </w:tc>
        <w:tc>
          <w:tcPr>
            <w:tcW w:w="1971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4B69BF" w:rsidRPr="0068216D" w:rsidRDefault="004B69BF" w:rsidP="00485109">
            <w:pPr>
              <w:autoSpaceDE w:val="0"/>
              <w:autoSpaceDN w:val="0"/>
              <w:spacing w:line="360" w:lineRule="exact"/>
              <w:jc w:val="center"/>
              <w:rPr>
                <w:rFonts w:ascii="Times New Roman" w:eastAsia="標楷體" w:hAnsi="Times New Roman"/>
                <w:color w:val="000000" w:themeColor="text1"/>
                <w:spacing w:val="4"/>
                <w:sz w:val="25"/>
                <w:szCs w:val="25"/>
              </w:rPr>
            </w:pPr>
            <w:r w:rsidRPr="0068216D">
              <w:rPr>
                <w:rFonts w:ascii="Times New Roman" w:eastAsia="標楷體" w:hAnsi="Times New Roman" w:hint="eastAsia"/>
                <w:color w:val="000000" w:themeColor="text1"/>
                <w:spacing w:val="4"/>
                <w:sz w:val="25"/>
                <w:szCs w:val="25"/>
              </w:rPr>
              <w:t>新加坡</w:t>
            </w:r>
          </w:p>
        </w:tc>
        <w:tc>
          <w:tcPr>
            <w:tcW w:w="822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4B69BF" w:rsidRPr="0068216D" w:rsidRDefault="004B69BF" w:rsidP="00485109">
            <w:pPr>
              <w:autoSpaceDE w:val="0"/>
              <w:autoSpaceDN w:val="0"/>
              <w:spacing w:line="360" w:lineRule="exact"/>
              <w:jc w:val="center"/>
              <w:rPr>
                <w:rFonts w:ascii="Times New Roman" w:eastAsia="標楷體" w:hAnsi="Times New Roman"/>
                <w:color w:val="000000" w:themeColor="text1"/>
                <w:spacing w:val="4"/>
                <w:sz w:val="25"/>
                <w:szCs w:val="25"/>
              </w:rPr>
            </w:pPr>
            <w:r w:rsidRPr="0068216D">
              <w:rPr>
                <w:rFonts w:ascii="Times New Roman" w:eastAsia="標楷體" w:hAnsi="Times New Roman" w:hint="eastAsia"/>
                <w:color w:val="000000" w:themeColor="text1"/>
                <w:spacing w:val="4"/>
                <w:sz w:val="25"/>
                <w:szCs w:val="25"/>
              </w:rPr>
              <w:t>17</w:t>
            </w:r>
          </w:p>
        </w:tc>
        <w:tc>
          <w:tcPr>
            <w:tcW w:w="1992" w:type="dxa"/>
            <w:tcBorders>
              <w:top w:val="nil"/>
              <w:bottom w:val="nil"/>
              <w:right w:val="nil"/>
            </w:tcBorders>
            <w:vAlign w:val="center"/>
          </w:tcPr>
          <w:p w:rsidR="004B69BF" w:rsidRPr="0068216D" w:rsidRDefault="004B69BF" w:rsidP="00485109">
            <w:pPr>
              <w:autoSpaceDE w:val="0"/>
              <w:autoSpaceDN w:val="0"/>
              <w:spacing w:line="360" w:lineRule="exact"/>
              <w:jc w:val="center"/>
              <w:rPr>
                <w:rFonts w:ascii="Times New Roman" w:eastAsia="標楷體" w:hAnsi="Times New Roman"/>
                <w:color w:val="000000" w:themeColor="text1"/>
                <w:spacing w:val="4"/>
                <w:sz w:val="25"/>
                <w:szCs w:val="25"/>
              </w:rPr>
            </w:pPr>
            <w:r w:rsidRPr="0068216D">
              <w:rPr>
                <w:rFonts w:ascii="Times New Roman" w:eastAsia="標楷體" w:hAnsi="Times New Roman" w:hint="eastAsia"/>
                <w:color w:val="000000" w:themeColor="text1"/>
                <w:spacing w:val="4"/>
                <w:sz w:val="25"/>
                <w:szCs w:val="25"/>
              </w:rPr>
              <w:t>日本</w:t>
            </w:r>
          </w:p>
        </w:tc>
      </w:tr>
      <w:tr w:rsidR="0068216D" w:rsidRPr="0068216D" w:rsidTr="00485109">
        <w:trPr>
          <w:trHeight w:val="340"/>
        </w:trPr>
        <w:tc>
          <w:tcPr>
            <w:tcW w:w="819" w:type="dxa"/>
            <w:tcBorders>
              <w:top w:val="nil"/>
              <w:left w:val="nil"/>
              <w:bottom w:val="nil"/>
            </w:tcBorders>
            <w:vAlign w:val="center"/>
          </w:tcPr>
          <w:p w:rsidR="004B69BF" w:rsidRPr="0068216D" w:rsidRDefault="004B69BF" w:rsidP="00485109">
            <w:pPr>
              <w:autoSpaceDE w:val="0"/>
              <w:autoSpaceDN w:val="0"/>
              <w:spacing w:line="360" w:lineRule="exact"/>
              <w:jc w:val="center"/>
              <w:rPr>
                <w:rFonts w:ascii="Times New Roman" w:eastAsia="標楷體" w:hAnsi="Times New Roman"/>
                <w:b/>
                <w:color w:val="000000" w:themeColor="text1"/>
                <w:spacing w:val="4"/>
                <w:sz w:val="25"/>
                <w:szCs w:val="25"/>
              </w:rPr>
            </w:pPr>
            <w:r w:rsidRPr="0068216D">
              <w:rPr>
                <w:rFonts w:ascii="Times New Roman" w:eastAsia="標楷體" w:hAnsi="Times New Roman" w:hint="eastAsia"/>
                <w:b/>
                <w:color w:val="000000" w:themeColor="text1"/>
                <w:spacing w:val="4"/>
                <w:sz w:val="25"/>
                <w:szCs w:val="25"/>
              </w:rPr>
              <w:t>21</w:t>
            </w:r>
          </w:p>
        </w:tc>
        <w:tc>
          <w:tcPr>
            <w:tcW w:w="1992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4B69BF" w:rsidRPr="0068216D" w:rsidRDefault="004B69BF" w:rsidP="00485109">
            <w:pPr>
              <w:autoSpaceDE w:val="0"/>
              <w:autoSpaceDN w:val="0"/>
              <w:spacing w:line="360" w:lineRule="exact"/>
              <w:jc w:val="center"/>
              <w:rPr>
                <w:rFonts w:ascii="Times New Roman" w:eastAsia="標楷體" w:hAnsi="Times New Roman"/>
                <w:b/>
                <w:color w:val="000000" w:themeColor="text1"/>
                <w:spacing w:val="4"/>
                <w:sz w:val="25"/>
                <w:szCs w:val="25"/>
              </w:rPr>
            </w:pPr>
            <w:r w:rsidRPr="0068216D">
              <w:rPr>
                <w:rFonts w:ascii="Times New Roman" w:eastAsia="標楷體" w:hAnsi="Times New Roman" w:hint="eastAsia"/>
                <w:b/>
                <w:color w:val="000000" w:themeColor="text1"/>
                <w:spacing w:val="4"/>
                <w:sz w:val="25"/>
                <w:szCs w:val="25"/>
              </w:rPr>
              <w:t>臺灣</w:t>
            </w:r>
          </w:p>
        </w:tc>
        <w:tc>
          <w:tcPr>
            <w:tcW w:w="843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4B69BF" w:rsidRPr="0068216D" w:rsidRDefault="004B69BF" w:rsidP="00485109">
            <w:pPr>
              <w:autoSpaceDE w:val="0"/>
              <w:autoSpaceDN w:val="0"/>
              <w:spacing w:line="360" w:lineRule="exact"/>
              <w:jc w:val="center"/>
              <w:rPr>
                <w:rFonts w:ascii="Times New Roman" w:eastAsia="標楷體" w:hAnsi="Times New Roman"/>
                <w:color w:val="000000" w:themeColor="text1"/>
                <w:spacing w:val="4"/>
                <w:sz w:val="25"/>
                <w:szCs w:val="25"/>
              </w:rPr>
            </w:pPr>
            <w:r w:rsidRPr="0068216D">
              <w:rPr>
                <w:rFonts w:ascii="Times New Roman" w:eastAsia="標楷體" w:hAnsi="Times New Roman" w:hint="eastAsia"/>
                <w:color w:val="000000" w:themeColor="text1"/>
                <w:spacing w:val="4"/>
                <w:sz w:val="25"/>
                <w:szCs w:val="25"/>
              </w:rPr>
              <w:t>37</w:t>
            </w:r>
          </w:p>
        </w:tc>
        <w:tc>
          <w:tcPr>
            <w:tcW w:w="1971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4B69BF" w:rsidRPr="0068216D" w:rsidRDefault="004B69BF" w:rsidP="00485109">
            <w:pPr>
              <w:autoSpaceDE w:val="0"/>
              <w:autoSpaceDN w:val="0"/>
              <w:spacing w:line="360" w:lineRule="exact"/>
              <w:jc w:val="center"/>
              <w:rPr>
                <w:rFonts w:ascii="Times New Roman" w:eastAsia="標楷體" w:hAnsi="Times New Roman"/>
                <w:color w:val="000000" w:themeColor="text1"/>
                <w:spacing w:val="4"/>
                <w:sz w:val="25"/>
                <w:szCs w:val="25"/>
              </w:rPr>
            </w:pPr>
            <w:r w:rsidRPr="0068216D">
              <w:rPr>
                <w:rFonts w:ascii="Times New Roman" w:eastAsia="標楷體" w:hAnsi="Times New Roman" w:hint="eastAsia"/>
                <w:color w:val="000000" w:themeColor="text1"/>
                <w:spacing w:val="4"/>
                <w:sz w:val="25"/>
                <w:szCs w:val="25"/>
              </w:rPr>
              <w:t>馬來西亞</w:t>
            </w:r>
          </w:p>
        </w:tc>
        <w:tc>
          <w:tcPr>
            <w:tcW w:w="822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4B69BF" w:rsidRPr="0068216D" w:rsidRDefault="004B69BF" w:rsidP="00485109">
            <w:pPr>
              <w:autoSpaceDE w:val="0"/>
              <w:autoSpaceDN w:val="0"/>
              <w:spacing w:line="360" w:lineRule="exact"/>
              <w:jc w:val="center"/>
              <w:rPr>
                <w:rFonts w:ascii="Times New Roman" w:eastAsia="標楷體" w:hAnsi="Times New Roman"/>
                <w:color w:val="000000" w:themeColor="text1"/>
                <w:spacing w:val="4"/>
                <w:sz w:val="25"/>
                <w:szCs w:val="25"/>
              </w:rPr>
            </w:pPr>
            <w:r w:rsidRPr="0068216D">
              <w:rPr>
                <w:rFonts w:ascii="Times New Roman" w:eastAsia="標楷體" w:hAnsi="Times New Roman" w:hint="eastAsia"/>
                <w:color w:val="000000" w:themeColor="text1"/>
                <w:spacing w:val="4"/>
                <w:sz w:val="25"/>
                <w:szCs w:val="25"/>
              </w:rPr>
              <w:t>23</w:t>
            </w:r>
          </w:p>
        </w:tc>
        <w:tc>
          <w:tcPr>
            <w:tcW w:w="1992" w:type="dxa"/>
            <w:tcBorders>
              <w:top w:val="nil"/>
              <w:bottom w:val="nil"/>
              <w:right w:val="nil"/>
            </w:tcBorders>
            <w:vAlign w:val="center"/>
          </w:tcPr>
          <w:p w:rsidR="004B69BF" w:rsidRPr="0068216D" w:rsidRDefault="004B69BF" w:rsidP="00485109">
            <w:pPr>
              <w:autoSpaceDE w:val="0"/>
              <w:autoSpaceDN w:val="0"/>
              <w:spacing w:line="360" w:lineRule="exact"/>
              <w:jc w:val="center"/>
              <w:rPr>
                <w:rFonts w:ascii="Times New Roman" w:eastAsia="標楷體" w:hAnsi="Times New Roman"/>
                <w:color w:val="000000" w:themeColor="text1"/>
                <w:spacing w:val="4"/>
                <w:sz w:val="25"/>
                <w:szCs w:val="25"/>
              </w:rPr>
            </w:pPr>
            <w:r w:rsidRPr="0068216D">
              <w:rPr>
                <w:rFonts w:ascii="Times New Roman" w:eastAsia="標楷體" w:hAnsi="Times New Roman" w:hint="eastAsia"/>
                <w:color w:val="000000" w:themeColor="text1"/>
                <w:spacing w:val="4"/>
                <w:sz w:val="25"/>
                <w:szCs w:val="25"/>
              </w:rPr>
              <w:t>新加坡</w:t>
            </w:r>
          </w:p>
        </w:tc>
      </w:tr>
      <w:tr w:rsidR="0068216D" w:rsidRPr="0068216D" w:rsidTr="00485109">
        <w:trPr>
          <w:trHeight w:val="340"/>
        </w:trPr>
        <w:tc>
          <w:tcPr>
            <w:tcW w:w="819" w:type="dxa"/>
            <w:tcBorders>
              <w:top w:val="nil"/>
              <w:left w:val="nil"/>
              <w:bottom w:val="nil"/>
            </w:tcBorders>
            <w:vAlign w:val="center"/>
          </w:tcPr>
          <w:p w:rsidR="004B69BF" w:rsidRPr="0068216D" w:rsidRDefault="004B69BF" w:rsidP="00485109">
            <w:pPr>
              <w:autoSpaceDE w:val="0"/>
              <w:autoSpaceDN w:val="0"/>
              <w:spacing w:line="360" w:lineRule="exact"/>
              <w:jc w:val="center"/>
              <w:rPr>
                <w:rFonts w:ascii="Times New Roman" w:eastAsia="標楷體" w:hAnsi="Times New Roman"/>
                <w:color w:val="000000" w:themeColor="text1"/>
                <w:spacing w:val="4"/>
                <w:sz w:val="25"/>
                <w:szCs w:val="25"/>
              </w:rPr>
            </w:pPr>
            <w:r w:rsidRPr="0068216D">
              <w:rPr>
                <w:rFonts w:ascii="Times New Roman" w:eastAsia="標楷體" w:hAnsi="Times New Roman" w:hint="eastAsia"/>
                <w:color w:val="000000" w:themeColor="text1"/>
                <w:spacing w:val="4"/>
                <w:sz w:val="25"/>
                <w:szCs w:val="25"/>
              </w:rPr>
              <w:t>22</w:t>
            </w:r>
          </w:p>
        </w:tc>
        <w:tc>
          <w:tcPr>
            <w:tcW w:w="1992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4B69BF" w:rsidRPr="0068216D" w:rsidRDefault="004B69BF" w:rsidP="00485109">
            <w:pPr>
              <w:autoSpaceDE w:val="0"/>
              <w:autoSpaceDN w:val="0"/>
              <w:spacing w:line="360" w:lineRule="exact"/>
              <w:jc w:val="center"/>
              <w:rPr>
                <w:rFonts w:ascii="Times New Roman" w:eastAsia="標楷體" w:hAnsi="Times New Roman"/>
                <w:color w:val="000000" w:themeColor="text1"/>
                <w:spacing w:val="4"/>
                <w:sz w:val="25"/>
                <w:szCs w:val="25"/>
              </w:rPr>
            </w:pPr>
            <w:r w:rsidRPr="0068216D">
              <w:rPr>
                <w:rFonts w:ascii="Times New Roman" w:eastAsia="標楷體" w:hAnsi="Times New Roman" w:hint="eastAsia"/>
                <w:color w:val="000000" w:themeColor="text1"/>
                <w:spacing w:val="4"/>
                <w:sz w:val="25"/>
                <w:szCs w:val="25"/>
              </w:rPr>
              <w:t>新加坡</w:t>
            </w:r>
          </w:p>
        </w:tc>
        <w:tc>
          <w:tcPr>
            <w:tcW w:w="843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4B69BF" w:rsidRPr="0068216D" w:rsidRDefault="004B69BF" w:rsidP="00485109">
            <w:pPr>
              <w:autoSpaceDE w:val="0"/>
              <w:autoSpaceDN w:val="0"/>
              <w:spacing w:line="360" w:lineRule="exact"/>
              <w:jc w:val="center"/>
              <w:rPr>
                <w:rFonts w:ascii="Times New Roman" w:eastAsia="標楷體" w:hAnsi="Times New Roman"/>
                <w:color w:val="000000" w:themeColor="text1"/>
                <w:spacing w:val="4"/>
                <w:sz w:val="25"/>
                <w:szCs w:val="25"/>
              </w:rPr>
            </w:pPr>
            <w:r w:rsidRPr="0068216D">
              <w:rPr>
                <w:rFonts w:ascii="Times New Roman" w:eastAsia="標楷體" w:hAnsi="Times New Roman" w:hint="eastAsia"/>
                <w:color w:val="000000" w:themeColor="text1"/>
                <w:spacing w:val="4"/>
                <w:sz w:val="25"/>
                <w:szCs w:val="25"/>
              </w:rPr>
              <w:t>39</w:t>
            </w:r>
          </w:p>
        </w:tc>
        <w:tc>
          <w:tcPr>
            <w:tcW w:w="1971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4B69BF" w:rsidRPr="0068216D" w:rsidRDefault="004B69BF" w:rsidP="00485109">
            <w:pPr>
              <w:autoSpaceDE w:val="0"/>
              <w:autoSpaceDN w:val="0"/>
              <w:spacing w:line="360" w:lineRule="exact"/>
              <w:jc w:val="center"/>
              <w:rPr>
                <w:rFonts w:ascii="Times New Roman" w:eastAsia="標楷體" w:hAnsi="Times New Roman"/>
                <w:color w:val="000000" w:themeColor="text1"/>
                <w:spacing w:val="4"/>
                <w:sz w:val="25"/>
                <w:szCs w:val="25"/>
              </w:rPr>
            </w:pPr>
            <w:r w:rsidRPr="0068216D">
              <w:rPr>
                <w:rFonts w:ascii="Times New Roman" w:eastAsia="標楷體" w:hAnsi="Times New Roman" w:hint="eastAsia"/>
                <w:color w:val="000000" w:themeColor="text1"/>
                <w:spacing w:val="4"/>
                <w:sz w:val="25"/>
                <w:szCs w:val="25"/>
              </w:rPr>
              <w:t>泰國</w:t>
            </w:r>
          </w:p>
        </w:tc>
        <w:tc>
          <w:tcPr>
            <w:tcW w:w="822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4B69BF" w:rsidRPr="0068216D" w:rsidRDefault="004B69BF" w:rsidP="00485109">
            <w:pPr>
              <w:autoSpaceDE w:val="0"/>
              <w:autoSpaceDN w:val="0"/>
              <w:spacing w:line="360" w:lineRule="exact"/>
              <w:jc w:val="center"/>
              <w:rPr>
                <w:rFonts w:ascii="Times New Roman" w:eastAsia="標楷體" w:hAnsi="Times New Roman"/>
                <w:color w:val="000000" w:themeColor="text1"/>
                <w:spacing w:val="4"/>
                <w:sz w:val="25"/>
                <w:szCs w:val="25"/>
              </w:rPr>
            </w:pPr>
            <w:r w:rsidRPr="0068216D">
              <w:rPr>
                <w:rFonts w:ascii="Times New Roman" w:eastAsia="標楷體" w:hAnsi="Times New Roman" w:hint="eastAsia"/>
                <w:color w:val="000000" w:themeColor="text1"/>
                <w:spacing w:val="4"/>
                <w:sz w:val="25"/>
                <w:szCs w:val="25"/>
              </w:rPr>
              <w:t>34</w:t>
            </w:r>
          </w:p>
        </w:tc>
        <w:tc>
          <w:tcPr>
            <w:tcW w:w="1992" w:type="dxa"/>
            <w:tcBorders>
              <w:top w:val="nil"/>
              <w:bottom w:val="nil"/>
              <w:right w:val="nil"/>
            </w:tcBorders>
            <w:vAlign w:val="center"/>
          </w:tcPr>
          <w:p w:rsidR="004B69BF" w:rsidRPr="0068216D" w:rsidRDefault="004B69BF" w:rsidP="00485109">
            <w:pPr>
              <w:autoSpaceDE w:val="0"/>
              <w:autoSpaceDN w:val="0"/>
              <w:spacing w:line="360" w:lineRule="exact"/>
              <w:jc w:val="center"/>
              <w:rPr>
                <w:rFonts w:ascii="Times New Roman" w:eastAsia="標楷體" w:hAnsi="Times New Roman"/>
                <w:color w:val="000000" w:themeColor="text1"/>
                <w:spacing w:val="4"/>
                <w:sz w:val="25"/>
                <w:szCs w:val="25"/>
              </w:rPr>
            </w:pPr>
            <w:r w:rsidRPr="0068216D">
              <w:rPr>
                <w:rFonts w:ascii="Times New Roman" w:eastAsia="標楷體" w:hAnsi="Times New Roman" w:hint="eastAsia"/>
                <w:color w:val="000000" w:themeColor="text1"/>
                <w:spacing w:val="4"/>
                <w:sz w:val="25"/>
                <w:szCs w:val="25"/>
              </w:rPr>
              <w:t>美國</w:t>
            </w:r>
          </w:p>
        </w:tc>
      </w:tr>
      <w:tr w:rsidR="0068216D" w:rsidRPr="0068216D" w:rsidTr="00485109">
        <w:trPr>
          <w:trHeight w:val="340"/>
        </w:trPr>
        <w:tc>
          <w:tcPr>
            <w:tcW w:w="819" w:type="dxa"/>
            <w:tcBorders>
              <w:top w:val="nil"/>
              <w:left w:val="nil"/>
              <w:bottom w:val="nil"/>
            </w:tcBorders>
            <w:vAlign w:val="center"/>
          </w:tcPr>
          <w:p w:rsidR="004B69BF" w:rsidRPr="0068216D" w:rsidRDefault="004B69BF" w:rsidP="00485109">
            <w:pPr>
              <w:autoSpaceDE w:val="0"/>
              <w:autoSpaceDN w:val="0"/>
              <w:spacing w:line="360" w:lineRule="exact"/>
              <w:jc w:val="center"/>
              <w:rPr>
                <w:rFonts w:ascii="Times New Roman" w:eastAsia="標楷體" w:hAnsi="Times New Roman"/>
                <w:color w:val="000000" w:themeColor="text1"/>
                <w:spacing w:val="4"/>
                <w:sz w:val="25"/>
                <w:szCs w:val="25"/>
              </w:rPr>
            </w:pPr>
            <w:r w:rsidRPr="0068216D">
              <w:rPr>
                <w:rFonts w:ascii="Times New Roman" w:eastAsia="標楷體" w:hAnsi="Times New Roman" w:hint="eastAsia"/>
                <w:color w:val="000000" w:themeColor="text1"/>
                <w:spacing w:val="4"/>
                <w:sz w:val="25"/>
                <w:szCs w:val="25"/>
              </w:rPr>
              <w:t>25</w:t>
            </w:r>
          </w:p>
        </w:tc>
        <w:tc>
          <w:tcPr>
            <w:tcW w:w="1992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4B69BF" w:rsidRPr="0068216D" w:rsidRDefault="004B69BF" w:rsidP="00485109">
            <w:pPr>
              <w:autoSpaceDE w:val="0"/>
              <w:autoSpaceDN w:val="0"/>
              <w:spacing w:line="360" w:lineRule="exact"/>
              <w:jc w:val="center"/>
              <w:rPr>
                <w:rFonts w:ascii="Times New Roman" w:eastAsia="標楷體" w:hAnsi="Times New Roman"/>
                <w:color w:val="000000" w:themeColor="text1"/>
                <w:spacing w:val="4"/>
                <w:sz w:val="25"/>
                <w:szCs w:val="25"/>
              </w:rPr>
            </w:pPr>
            <w:r w:rsidRPr="0068216D">
              <w:rPr>
                <w:rFonts w:ascii="Times New Roman" w:eastAsia="標楷體" w:hAnsi="Times New Roman" w:hint="eastAsia"/>
                <w:color w:val="000000" w:themeColor="text1"/>
                <w:spacing w:val="4"/>
                <w:sz w:val="25"/>
                <w:szCs w:val="25"/>
              </w:rPr>
              <w:t>泰國</w:t>
            </w:r>
          </w:p>
        </w:tc>
        <w:tc>
          <w:tcPr>
            <w:tcW w:w="843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4B69BF" w:rsidRPr="0068216D" w:rsidRDefault="004B69BF" w:rsidP="00485109">
            <w:pPr>
              <w:autoSpaceDE w:val="0"/>
              <w:autoSpaceDN w:val="0"/>
              <w:spacing w:line="360" w:lineRule="exact"/>
              <w:jc w:val="center"/>
              <w:rPr>
                <w:rFonts w:ascii="Times New Roman" w:eastAsia="標楷體" w:hAnsi="Times New Roman"/>
                <w:b/>
                <w:color w:val="000000" w:themeColor="text1"/>
                <w:spacing w:val="4"/>
                <w:sz w:val="25"/>
                <w:szCs w:val="25"/>
              </w:rPr>
            </w:pPr>
            <w:r w:rsidRPr="0068216D">
              <w:rPr>
                <w:rFonts w:ascii="Times New Roman" w:eastAsia="標楷體" w:hAnsi="Times New Roman" w:hint="eastAsia"/>
                <w:b/>
                <w:color w:val="000000" w:themeColor="text1"/>
                <w:spacing w:val="4"/>
                <w:sz w:val="25"/>
                <w:szCs w:val="25"/>
              </w:rPr>
              <w:t>40</w:t>
            </w:r>
          </w:p>
        </w:tc>
        <w:tc>
          <w:tcPr>
            <w:tcW w:w="1971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4B69BF" w:rsidRPr="0068216D" w:rsidRDefault="004B69BF" w:rsidP="00485109">
            <w:pPr>
              <w:autoSpaceDE w:val="0"/>
              <w:autoSpaceDN w:val="0"/>
              <w:spacing w:line="360" w:lineRule="exact"/>
              <w:jc w:val="center"/>
              <w:rPr>
                <w:rFonts w:ascii="Times New Roman" w:eastAsia="標楷體" w:hAnsi="Times New Roman"/>
                <w:b/>
                <w:color w:val="000000" w:themeColor="text1"/>
                <w:spacing w:val="4"/>
                <w:sz w:val="25"/>
                <w:szCs w:val="25"/>
              </w:rPr>
            </w:pPr>
            <w:r w:rsidRPr="0068216D">
              <w:rPr>
                <w:rFonts w:ascii="Times New Roman" w:eastAsia="標楷體" w:hAnsi="Times New Roman" w:hint="eastAsia"/>
                <w:b/>
                <w:color w:val="000000" w:themeColor="text1"/>
                <w:spacing w:val="4"/>
                <w:sz w:val="25"/>
                <w:szCs w:val="25"/>
              </w:rPr>
              <w:t>臺灣</w:t>
            </w:r>
          </w:p>
        </w:tc>
        <w:tc>
          <w:tcPr>
            <w:tcW w:w="822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4B69BF" w:rsidRPr="0068216D" w:rsidRDefault="004B69BF" w:rsidP="00485109">
            <w:pPr>
              <w:autoSpaceDE w:val="0"/>
              <w:autoSpaceDN w:val="0"/>
              <w:spacing w:line="360" w:lineRule="exact"/>
              <w:jc w:val="center"/>
              <w:rPr>
                <w:rFonts w:ascii="Times New Roman" w:eastAsia="標楷體" w:hAnsi="Times New Roman"/>
                <w:color w:val="000000" w:themeColor="text1"/>
                <w:spacing w:val="4"/>
                <w:sz w:val="25"/>
                <w:szCs w:val="25"/>
              </w:rPr>
            </w:pPr>
            <w:r w:rsidRPr="0068216D">
              <w:rPr>
                <w:rFonts w:ascii="Times New Roman" w:eastAsia="標楷體" w:hAnsi="Times New Roman" w:hint="eastAsia"/>
                <w:color w:val="000000" w:themeColor="text1"/>
                <w:spacing w:val="4"/>
                <w:sz w:val="25"/>
                <w:szCs w:val="25"/>
              </w:rPr>
              <w:t>44</w:t>
            </w:r>
          </w:p>
        </w:tc>
        <w:tc>
          <w:tcPr>
            <w:tcW w:w="1992" w:type="dxa"/>
            <w:tcBorders>
              <w:top w:val="nil"/>
              <w:bottom w:val="nil"/>
              <w:right w:val="nil"/>
            </w:tcBorders>
            <w:vAlign w:val="center"/>
          </w:tcPr>
          <w:p w:rsidR="004B69BF" w:rsidRPr="0068216D" w:rsidRDefault="00657FDD" w:rsidP="00657FDD">
            <w:pPr>
              <w:autoSpaceDE w:val="0"/>
              <w:autoSpaceDN w:val="0"/>
              <w:spacing w:line="360" w:lineRule="exact"/>
              <w:jc w:val="center"/>
              <w:rPr>
                <w:rFonts w:ascii="Times New Roman" w:eastAsia="標楷體" w:hAnsi="Times New Roman"/>
                <w:color w:val="000000" w:themeColor="text1"/>
                <w:spacing w:val="4"/>
                <w:sz w:val="25"/>
                <w:szCs w:val="25"/>
              </w:rPr>
            </w:pPr>
            <w:r w:rsidRPr="0068216D">
              <w:rPr>
                <w:rFonts w:ascii="Times New Roman" w:eastAsia="標楷體" w:hAnsi="Times New Roman" w:hint="eastAsia"/>
                <w:color w:val="000000" w:themeColor="text1"/>
                <w:spacing w:val="4"/>
                <w:sz w:val="25"/>
                <w:szCs w:val="25"/>
              </w:rPr>
              <w:t>南</w:t>
            </w:r>
            <w:r w:rsidR="004B69BF" w:rsidRPr="0068216D">
              <w:rPr>
                <w:rFonts w:ascii="Times New Roman" w:eastAsia="標楷體" w:hAnsi="Times New Roman" w:hint="eastAsia"/>
                <w:color w:val="000000" w:themeColor="text1"/>
                <w:spacing w:val="4"/>
                <w:sz w:val="25"/>
                <w:szCs w:val="25"/>
              </w:rPr>
              <w:t>韓</w:t>
            </w:r>
          </w:p>
        </w:tc>
      </w:tr>
      <w:tr w:rsidR="0068216D" w:rsidRPr="0068216D" w:rsidTr="00485109">
        <w:trPr>
          <w:trHeight w:val="340"/>
        </w:trPr>
        <w:tc>
          <w:tcPr>
            <w:tcW w:w="819" w:type="dxa"/>
            <w:tcBorders>
              <w:top w:val="nil"/>
              <w:left w:val="nil"/>
              <w:bottom w:val="nil"/>
            </w:tcBorders>
            <w:vAlign w:val="center"/>
          </w:tcPr>
          <w:p w:rsidR="004B69BF" w:rsidRPr="0068216D" w:rsidRDefault="004B69BF" w:rsidP="00485109">
            <w:pPr>
              <w:autoSpaceDE w:val="0"/>
              <w:autoSpaceDN w:val="0"/>
              <w:spacing w:line="360" w:lineRule="exact"/>
              <w:jc w:val="center"/>
              <w:rPr>
                <w:rFonts w:ascii="Times New Roman" w:eastAsia="標楷體" w:hAnsi="Times New Roman"/>
                <w:color w:val="000000" w:themeColor="text1"/>
                <w:spacing w:val="4"/>
                <w:sz w:val="25"/>
                <w:szCs w:val="25"/>
              </w:rPr>
            </w:pPr>
            <w:r w:rsidRPr="0068216D">
              <w:rPr>
                <w:rFonts w:ascii="Times New Roman" w:eastAsia="標楷體" w:hAnsi="Times New Roman" w:hint="eastAsia"/>
                <w:color w:val="000000" w:themeColor="text1"/>
                <w:spacing w:val="4"/>
                <w:sz w:val="25"/>
                <w:szCs w:val="25"/>
              </w:rPr>
              <w:t>26</w:t>
            </w:r>
          </w:p>
        </w:tc>
        <w:tc>
          <w:tcPr>
            <w:tcW w:w="1992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4B69BF" w:rsidRPr="0068216D" w:rsidRDefault="004B69BF" w:rsidP="00485109">
            <w:pPr>
              <w:autoSpaceDE w:val="0"/>
              <w:autoSpaceDN w:val="0"/>
              <w:spacing w:line="360" w:lineRule="exact"/>
              <w:jc w:val="center"/>
              <w:rPr>
                <w:rFonts w:ascii="Times New Roman" w:eastAsia="標楷體" w:hAnsi="Times New Roman"/>
                <w:color w:val="000000" w:themeColor="text1"/>
                <w:spacing w:val="4"/>
                <w:sz w:val="25"/>
                <w:szCs w:val="25"/>
              </w:rPr>
            </w:pPr>
            <w:r w:rsidRPr="0068216D">
              <w:rPr>
                <w:rFonts w:ascii="Times New Roman" w:eastAsia="標楷體" w:hAnsi="Times New Roman" w:hint="eastAsia"/>
                <w:color w:val="000000" w:themeColor="text1"/>
                <w:spacing w:val="4"/>
                <w:sz w:val="25"/>
                <w:szCs w:val="25"/>
              </w:rPr>
              <w:t>英國</w:t>
            </w:r>
          </w:p>
        </w:tc>
        <w:tc>
          <w:tcPr>
            <w:tcW w:w="843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4B69BF" w:rsidRPr="0068216D" w:rsidRDefault="004B69BF" w:rsidP="00485109">
            <w:pPr>
              <w:autoSpaceDE w:val="0"/>
              <w:autoSpaceDN w:val="0"/>
              <w:spacing w:line="360" w:lineRule="exact"/>
              <w:jc w:val="center"/>
              <w:rPr>
                <w:rFonts w:ascii="Times New Roman" w:eastAsia="標楷體" w:hAnsi="Times New Roman"/>
                <w:color w:val="000000" w:themeColor="text1"/>
                <w:spacing w:val="4"/>
                <w:sz w:val="25"/>
                <w:szCs w:val="25"/>
              </w:rPr>
            </w:pPr>
            <w:r w:rsidRPr="0068216D">
              <w:rPr>
                <w:rFonts w:ascii="Times New Roman" w:eastAsia="標楷體" w:hAnsi="Times New Roman" w:hint="eastAsia"/>
                <w:color w:val="000000" w:themeColor="text1"/>
                <w:spacing w:val="4"/>
                <w:sz w:val="25"/>
                <w:szCs w:val="25"/>
              </w:rPr>
              <w:t>54</w:t>
            </w:r>
          </w:p>
        </w:tc>
        <w:tc>
          <w:tcPr>
            <w:tcW w:w="1971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4B69BF" w:rsidRPr="0068216D" w:rsidRDefault="00657FDD" w:rsidP="00657FDD">
            <w:pPr>
              <w:autoSpaceDE w:val="0"/>
              <w:autoSpaceDN w:val="0"/>
              <w:spacing w:line="360" w:lineRule="exact"/>
              <w:jc w:val="center"/>
              <w:rPr>
                <w:rFonts w:ascii="Times New Roman" w:eastAsia="標楷體" w:hAnsi="Times New Roman"/>
                <w:color w:val="000000" w:themeColor="text1"/>
                <w:spacing w:val="4"/>
                <w:sz w:val="25"/>
                <w:szCs w:val="25"/>
              </w:rPr>
            </w:pPr>
            <w:r w:rsidRPr="0068216D">
              <w:rPr>
                <w:rFonts w:ascii="Times New Roman" w:eastAsia="標楷體" w:hAnsi="Times New Roman" w:hint="eastAsia"/>
                <w:color w:val="000000" w:themeColor="text1"/>
                <w:spacing w:val="4"/>
                <w:sz w:val="25"/>
                <w:szCs w:val="25"/>
              </w:rPr>
              <w:t>南</w:t>
            </w:r>
            <w:r w:rsidR="004B69BF" w:rsidRPr="0068216D">
              <w:rPr>
                <w:rFonts w:ascii="Times New Roman" w:eastAsia="標楷體" w:hAnsi="Times New Roman" w:hint="eastAsia"/>
                <w:color w:val="000000" w:themeColor="text1"/>
                <w:spacing w:val="4"/>
                <w:sz w:val="25"/>
                <w:szCs w:val="25"/>
              </w:rPr>
              <w:t>韓</w:t>
            </w:r>
          </w:p>
        </w:tc>
        <w:tc>
          <w:tcPr>
            <w:tcW w:w="822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4B69BF" w:rsidRPr="0068216D" w:rsidRDefault="004B69BF" w:rsidP="00485109">
            <w:pPr>
              <w:autoSpaceDE w:val="0"/>
              <w:autoSpaceDN w:val="0"/>
              <w:spacing w:line="360" w:lineRule="exact"/>
              <w:jc w:val="center"/>
              <w:rPr>
                <w:rFonts w:ascii="Times New Roman" w:eastAsia="標楷體" w:hAnsi="Times New Roman"/>
                <w:b/>
                <w:color w:val="000000" w:themeColor="text1"/>
                <w:spacing w:val="4"/>
                <w:sz w:val="25"/>
                <w:szCs w:val="25"/>
              </w:rPr>
            </w:pPr>
            <w:r w:rsidRPr="0068216D">
              <w:rPr>
                <w:rFonts w:ascii="Times New Roman" w:eastAsia="標楷體" w:hAnsi="Times New Roman" w:hint="eastAsia"/>
                <w:b/>
                <w:color w:val="000000" w:themeColor="text1"/>
                <w:spacing w:val="4"/>
                <w:sz w:val="25"/>
                <w:szCs w:val="25"/>
              </w:rPr>
              <w:t>48</w:t>
            </w:r>
          </w:p>
        </w:tc>
        <w:tc>
          <w:tcPr>
            <w:tcW w:w="1992" w:type="dxa"/>
            <w:tcBorders>
              <w:top w:val="nil"/>
              <w:bottom w:val="nil"/>
              <w:right w:val="nil"/>
            </w:tcBorders>
            <w:vAlign w:val="center"/>
          </w:tcPr>
          <w:p w:rsidR="004B69BF" w:rsidRPr="0068216D" w:rsidRDefault="004B69BF" w:rsidP="00485109">
            <w:pPr>
              <w:autoSpaceDE w:val="0"/>
              <w:autoSpaceDN w:val="0"/>
              <w:spacing w:line="360" w:lineRule="exact"/>
              <w:jc w:val="center"/>
              <w:rPr>
                <w:rFonts w:ascii="Times New Roman" w:eastAsia="標楷體" w:hAnsi="Times New Roman"/>
                <w:b/>
                <w:color w:val="000000" w:themeColor="text1"/>
                <w:spacing w:val="4"/>
                <w:sz w:val="25"/>
                <w:szCs w:val="25"/>
              </w:rPr>
            </w:pPr>
            <w:r w:rsidRPr="0068216D">
              <w:rPr>
                <w:rFonts w:ascii="Times New Roman" w:eastAsia="標楷體" w:hAnsi="Times New Roman" w:hint="eastAsia"/>
                <w:b/>
                <w:color w:val="000000" w:themeColor="text1"/>
                <w:spacing w:val="4"/>
                <w:sz w:val="25"/>
                <w:szCs w:val="25"/>
              </w:rPr>
              <w:t>臺灣</w:t>
            </w:r>
          </w:p>
        </w:tc>
      </w:tr>
      <w:tr w:rsidR="0068216D" w:rsidRPr="0068216D" w:rsidTr="00485109">
        <w:trPr>
          <w:trHeight w:val="340"/>
        </w:trPr>
        <w:tc>
          <w:tcPr>
            <w:tcW w:w="819" w:type="dxa"/>
            <w:tcBorders>
              <w:top w:val="nil"/>
              <w:left w:val="nil"/>
              <w:bottom w:val="nil"/>
            </w:tcBorders>
            <w:vAlign w:val="center"/>
          </w:tcPr>
          <w:p w:rsidR="004B69BF" w:rsidRPr="0068216D" w:rsidRDefault="004B69BF" w:rsidP="00485109">
            <w:pPr>
              <w:autoSpaceDE w:val="0"/>
              <w:autoSpaceDN w:val="0"/>
              <w:spacing w:line="360" w:lineRule="exact"/>
              <w:jc w:val="center"/>
              <w:rPr>
                <w:rFonts w:ascii="Times New Roman" w:eastAsia="標楷體" w:hAnsi="Times New Roman"/>
                <w:color w:val="000000" w:themeColor="text1"/>
                <w:spacing w:val="4"/>
                <w:sz w:val="25"/>
                <w:szCs w:val="25"/>
              </w:rPr>
            </w:pPr>
            <w:r w:rsidRPr="0068216D">
              <w:rPr>
                <w:rFonts w:ascii="Times New Roman" w:eastAsia="標楷體" w:hAnsi="Times New Roman" w:hint="eastAsia"/>
                <w:color w:val="000000" w:themeColor="text1"/>
                <w:spacing w:val="4"/>
                <w:sz w:val="25"/>
                <w:szCs w:val="25"/>
              </w:rPr>
              <w:t>31</w:t>
            </w:r>
          </w:p>
        </w:tc>
        <w:tc>
          <w:tcPr>
            <w:tcW w:w="1992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4B69BF" w:rsidRPr="0068216D" w:rsidRDefault="004B69BF" w:rsidP="00485109">
            <w:pPr>
              <w:autoSpaceDE w:val="0"/>
              <w:autoSpaceDN w:val="0"/>
              <w:spacing w:line="360" w:lineRule="exact"/>
              <w:jc w:val="center"/>
              <w:rPr>
                <w:rFonts w:ascii="Times New Roman" w:eastAsia="標楷體" w:hAnsi="Times New Roman"/>
                <w:color w:val="000000" w:themeColor="text1"/>
                <w:spacing w:val="4"/>
                <w:sz w:val="25"/>
                <w:szCs w:val="25"/>
              </w:rPr>
            </w:pPr>
            <w:r w:rsidRPr="0068216D">
              <w:rPr>
                <w:rFonts w:ascii="Times New Roman" w:eastAsia="標楷體" w:hAnsi="Times New Roman" w:hint="eastAsia"/>
                <w:color w:val="000000" w:themeColor="text1"/>
                <w:spacing w:val="4"/>
                <w:sz w:val="25"/>
                <w:szCs w:val="25"/>
              </w:rPr>
              <w:t>美國</w:t>
            </w:r>
          </w:p>
        </w:tc>
        <w:tc>
          <w:tcPr>
            <w:tcW w:w="843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4B69BF" w:rsidRPr="0068216D" w:rsidRDefault="004B69BF" w:rsidP="00485109">
            <w:pPr>
              <w:autoSpaceDE w:val="0"/>
              <w:autoSpaceDN w:val="0"/>
              <w:spacing w:line="360" w:lineRule="exact"/>
              <w:jc w:val="center"/>
              <w:rPr>
                <w:rFonts w:ascii="Times New Roman" w:eastAsia="標楷體" w:hAnsi="Times New Roman"/>
                <w:color w:val="000000" w:themeColor="text1"/>
                <w:spacing w:val="4"/>
                <w:sz w:val="25"/>
                <w:szCs w:val="25"/>
              </w:rPr>
            </w:pPr>
            <w:r w:rsidRPr="0068216D">
              <w:rPr>
                <w:rFonts w:ascii="Times New Roman" w:eastAsia="標楷體" w:hAnsi="Times New Roman" w:hint="eastAsia"/>
                <w:color w:val="000000" w:themeColor="text1"/>
                <w:spacing w:val="4"/>
                <w:sz w:val="25"/>
                <w:szCs w:val="25"/>
              </w:rPr>
              <w:t>56</w:t>
            </w:r>
          </w:p>
        </w:tc>
        <w:tc>
          <w:tcPr>
            <w:tcW w:w="1971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4B69BF" w:rsidRPr="0068216D" w:rsidRDefault="004B69BF" w:rsidP="00485109">
            <w:pPr>
              <w:autoSpaceDE w:val="0"/>
              <w:autoSpaceDN w:val="0"/>
              <w:spacing w:line="360" w:lineRule="exact"/>
              <w:jc w:val="center"/>
              <w:rPr>
                <w:rFonts w:ascii="Times New Roman" w:eastAsia="標楷體" w:hAnsi="Times New Roman"/>
                <w:color w:val="000000" w:themeColor="text1"/>
                <w:spacing w:val="4"/>
                <w:sz w:val="25"/>
                <w:szCs w:val="25"/>
              </w:rPr>
            </w:pPr>
            <w:r w:rsidRPr="0068216D">
              <w:rPr>
                <w:rFonts w:ascii="Times New Roman" w:eastAsia="標楷體" w:hAnsi="Times New Roman" w:hint="eastAsia"/>
                <w:color w:val="000000" w:themeColor="text1"/>
                <w:spacing w:val="4"/>
                <w:sz w:val="25"/>
                <w:szCs w:val="25"/>
              </w:rPr>
              <w:t>日本</w:t>
            </w:r>
          </w:p>
        </w:tc>
        <w:tc>
          <w:tcPr>
            <w:tcW w:w="822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4B69BF" w:rsidRPr="0068216D" w:rsidRDefault="004B69BF" w:rsidP="00485109">
            <w:pPr>
              <w:autoSpaceDE w:val="0"/>
              <w:autoSpaceDN w:val="0"/>
              <w:spacing w:line="360" w:lineRule="exact"/>
              <w:jc w:val="center"/>
              <w:rPr>
                <w:rFonts w:ascii="Times New Roman" w:eastAsia="標楷體" w:hAnsi="Times New Roman"/>
                <w:color w:val="000000" w:themeColor="text1"/>
                <w:spacing w:val="4"/>
                <w:sz w:val="25"/>
                <w:szCs w:val="25"/>
              </w:rPr>
            </w:pPr>
            <w:r w:rsidRPr="0068216D">
              <w:rPr>
                <w:rFonts w:ascii="Times New Roman" w:eastAsia="標楷體" w:hAnsi="Times New Roman" w:hint="eastAsia"/>
                <w:color w:val="000000" w:themeColor="text1"/>
                <w:spacing w:val="4"/>
                <w:sz w:val="25"/>
                <w:szCs w:val="25"/>
              </w:rPr>
              <w:t>50</w:t>
            </w:r>
          </w:p>
        </w:tc>
        <w:tc>
          <w:tcPr>
            <w:tcW w:w="1992" w:type="dxa"/>
            <w:tcBorders>
              <w:top w:val="nil"/>
              <w:bottom w:val="nil"/>
              <w:right w:val="nil"/>
            </w:tcBorders>
            <w:vAlign w:val="center"/>
          </w:tcPr>
          <w:p w:rsidR="004B69BF" w:rsidRPr="0068216D" w:rsidRDefault="004B69BF" w:rsidP="00485109">
            <w:pPr>
              <w:autoSpaceDE w:val="0"/>
              <w:autoSpaceDN w:val="0"/>
              <w:spacing w:line="360" w:lineRule="exact"/>
              <w:jc w:val="center"/>
              <w:rPr>
                <w:rFonts w:ascii="Times New Roman" w:eastAsia="標楷體" w:hAnsi="Times New Roman"/>
                <w:color w:val="000000" w:themeColor="text1"/>
                <w:spacing w:val="4"/>
                <w:sz w:val="25"/>
                <w:szCs w:val="25"/>
              </w:rPr>
            </w:pPr>
            <w:r w:rsidRPr="0068216D">
              <w:rPr>
                <w:rFonts w:ascii="Times New Roman" w:eastAsia="標楷體" w:hAnsi="Times New Roman" w:hint="eastAsia"/>
                <w:color w:val="000000" w:themeColor="text1"/>
                <w:spacing w:val="4"/>
                <w:sz w:val="25"/>
                <w:szCs w:val="25"/>
              </w:rPr>
              <w:t>馬來西亞</w:t>
            </w:r>
          </w:p>
        </w:tc>
      </w:tr>
      <w:tr w:rsidR="0068216D" w:rsidRPr="0068216D" w:rsidTr="00485109">
        <w:trPr>
          <w:trHeight w:val="340"/>
        </w:trPr>
        <w:tc>
          <w:tcPr>
            <w:tcW w:w="819" w:type="dxa"/>
            <w:tcBorders>
              <w:top w:val="nil"/>
              <w:left w:val="nil"/>
              <w:bottom w:val="nil"/>
            </w:tcBorders>
            <w:vAlign w:val="center"/>
          </w:tcPr>
          <w:p w:rsidR="004B69BF" w:rsidRPr="0068216D" w:rsidRDefault="004B69BF" w:rsidP="00485109">
            <w:pPr>
              <w:autoSpaceDE w:val="0"/>
              <w:autoSpaceDN w:val="0"/>
              <w:spacing w:line="360" w:lineRule="exact"/>
              <w:jc w:val="center"/>
              <w:rPr>
                <w:rFonts w:ascii="Times New Roman" w:eastAsia="標楷體" w:hAnsi="Times New Roman"/>
                <w:color w:val="000000" w:themeColor="text1"/>
                <w:spacing w:val="4"/>
                <w:sz w:val="25"/>
                <w:szCs w:val="25"/>
              </w:rPr>
            </w:pPr>
            <w:r w:rsidRPr="0068216D">
              <w:rPr>
                <w:rFonts w:ascii="Times New Roman" w:eastAsia="標楷體" w:hAnsi="Times New Roman" w:hint="eastAsia"/>
                <w:color w:val="000000" w:themeColor="text1"/>
                <w:spacing w:val="4"/>
                <w:sz w:val="25"/>
                <w:szCs w:val="25"/>
              </w:rPr>
              <w:t>35</w:t>
            </w:r>
          </w:p>
        </w:tc>
        <w:tc>
          <w:tcPr>
            <w:tcW w:w="1992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4B69BF" w:rsidRPr="0068216D" w:rsidRDefault="004B69BF" w:rsidP="00485109">
            <w:pPr>
              <w:autoSpaceDE w:val="0"/>
              <w:autoSpaceDN w:val="0"/>
              <w:spacing w:line="360" w:lineRule="exact"/>
              <w:jc w:val="center"/>
              <w:rPr>
                <w:rFonts w:ascii="Times New Roman" w:eastAsia="標楷體" w:hAnsi="Times New Roman"/>
                <w:color w:val="000000" w:themeColor="text1"/>
                <w:spacing w:val="4"/>
                <w:sz w:val="25"/>
                <w:szCs w:val="25"/>
              </w:rPr>
            </w:pPr>
            <w:r w:rsidRPr="0068216D">
              <w:rPr>
                <w:rFonts w:ascii="Times New Roman" w:eastAsia="標楷體" w:hAnsi="Times New Roman" w:hint="eastAsia"/>
                <w:color w:val="000000" w:themeColor="text1"/>
                <w:spacing w:val="4"/>
                <w:sz w:val="25"/>
                <w:szCs w:val="25"/>
              </w:rPr>
              <w:t>中國大陸</w:t>
            </w:r>
          </w:p>
        </w:tc>
        <w:tc>
          <w:tcPr>
            <w:tcW w:w="843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4B69BF" w:rsidRPr="0068216D" w:rsidRDefault="004B69BF" w:rsidP="00485109">
            <w:pPr>
              <w:autoSpaceDE w:val="0"/>
              <w:autoSpaceDN w:val="0"/>
              <w:spacing w:line="360" w:lineRule="exact"/>
              <w:jc w:val="center"/>
              <w:rPr>
                <w:rFonts w:ascii="Times New Roman" w:eastAsia="標楷體" w:hAnsi="Times New Roman"/>
                <w:color w:val="000000" w:themeColor="text1"/>
                <w:spacing w:val="4"/>
                <w:sz w:val="25"/>
                <w:szCs w:val="25"/>
              </w:rPr>
            </w:pPr>
            <w:r w:rsidRPr="0068216D">
              <w:rPr>
                <w:rFonts w:ascii="Times New Roman" w:eastAsia="標楷體" w:hAnsi="Times New Roman" w:hint="eastAsia"/>
                <w:color w:val="000000" w:themeColor="text1"/>
                <w:spacing w:val="4"/>
                <w:sz w:val="25"/>
                <w:szCs w:val="25"/>
              </w:rPr>
              <w:t>59</w:t>
            </w:r>
          </w:p>
        </w:tc>
        <w:tc>
          <w:tcPr>
            <w:tcW w:w="1971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4B69BF" w:rsidRPr="0068216D" w:rsidRDefault="004B69BF" w:rsidP="00485109">
            <w:pPr>
              <w:autoSpaceDE w:val="0"/>
              <w:autoSpaceDN w:val="0"/>
              <w:spacing w:line="360" w:lineRule="exact"/>
              <w:jc w:val="center"/>
              <w:rPr>
                <w:rFonts w:ascii="Times New Roman" w:eastAsia="標楷體" w:hAnsi="Times New Roman"/>
                <w:color w:val="000000" w:themeColor="text1"/>
                <w:spacing w:val="4"/>
                <w:sz w:val="25"/>
                <w:szCs w:val="25"/>
              </w:rPr>
            </w:pPr>
            <w:r w:rsidRPr="0068216D">
              <w:rPr>
                <w:rFonts w:ascii="Times New Roman" w:eastAsia="標楷體" w:hAnsi="Times New Roman" w:hint="eastAsia"/>
                <w:color w:val="000000" w:themeColor="text1"/>
                <w:spacing w:val="4"/>
                <w:sz w:val="25"/>
                <w:szCs w:val="25"/>
              </w:rPr>
              <w:t>美國</w:t>
            </w:r>
          </w:p>
        </w:tc>
        <w:tc>
          <w:tcPr>
            <w:tcW w:w="822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4B69BF" w:rsidRPr="0068216D" w:rsidRDefault="004B69BF" w:rsidP="00485109">
            <w:pPr>
              <w:autoSpaceDE w:val="0"/>
              <w:autoSpaceDN w:val="0"/>
              <w:spacing w:line="360" w:lineRule="exact"/>
              <w:jc w:val="center"/>
              <w:rPr>
                <w:rFonts w:ascii="Times New Roman" w:eastAsia="標楷體" w:hAnsi="Times New Roman"/>
                <w:color w:val="000000" w:themeColor="text1"/>
                <w:spacing w:val="4"/>
                <w:sz w:val="25"/>
                <w:szCs w:val="25"/>
              </w:rPr>
            </w:pPr>
            <w:r w:rsidRPr="0068216D">
              <w:rPr>
                <w:rFonts w:ascii="Times New Roman" w:eastAsia="標楷體" w:hAnsi="Times New Roman" w:hint="eastAsia"/>
                <w:color w:val="000000" w:themeColor="text1"/>
                <w:spacing w:val="4"/>
                <w:sz w:val="25"/>
                <w:szCs w:val="25"/>
              </w:rPr>
              <w:t>52</w:t>
            </w:r>
          </w:p>
        </w:tc>
        <w:tc>
          <w:tcPr>
            <w:tcW w:w="1992" w:type="dxa"/>
            <w:tcBorders>
              <w:top w:val="nil"/>
              <w:bottom w:val="nil"/>
              <w:right w:val="nil"/>
            </w:tcBorders>
            <w:vAlign w:val="center"/>
          </w:tcPr>
          <w:p w:rsidR="004B69BF" w:rsidRPr="0068216D" w:rsidRDefault="004B69BF" w:rsidP="00485109">
            <w:pPr>
              <w:autoSpaceDE w:val="0"/>
              <w:autoSpaceDN w:val="0"/>
              <w:spacing w:line="360" w:lineRule="exact"/>
              <w:jc w:val="center"/>
              <w:rPr>
                <w:rFonts w:ascii="Times New Roman" w:eastAsia="標楷體" w:hAnsi="Times New Roman"/>
                <w:color w:val="000000" w:themeColor="text1"/>
                <w:spacing w:val="4"/>
                <w:sz w:val="25"/>
                <w:szCs w:val="25"/>
              </w:rPr>
            </w:pPr>
            <w:r w:rsidRPr="0068216D">
              <w:rPr>
                <w:rFonts w:ascii="Times New Roman" w:eastAsia="標楷體" w:hAnsi="Times New Roman" w:hint="eastAsia"/>
                <w:color w:val="000000" w:themeColor="text1"/>
                <w:spacing w:val="4"/>
                <w:sz w:val="25"/>
                <w:szCs w:val="25"/>
              </w:rPr>
              <w:t>泰國</w:t>
            </w:r>
          </w:p>
        </w:tc>
      </w:tr>
      <w:tr w:rsidR="0068216D" w:rsidRPr="0068216D" w:rsidTr="00485109">
        <w:trPr>
          <w:trHeight w:val="340"/>
        </w:trPr>
        <w:tc>
          <w:tcPr>
            <w:tcW w:w="819" w:type="dxa"/>
            <w:tcBorders>
              <w:top w:val="nil"/>
              <w:left w:val="nil"/>
            </w:tcBorders>
            <w:vAlign w:val="center"/>
          </w:tcPr>
          <w:p w:rsidR="004B69BF" w:rsidRPr="0068216D" w:rsidRDefault="004B69BF" w:rsidP="00485109">
            <w:pPr>
              <w:autoSpaceDE w:val="0"/>
              <w:autoSpaceDN w:val="0"/>
              <w:spacing w:line="360" w:lineRule="exact"/>
              <w:jc w:val="center"/>
              <w:rPr>
                <w:rFonts w:ascii="Times New Roman" w:eastAsia="標楷體" w:hAnsi="Times New Roman"/>
                <w:color w:val="000000" w:themeColor="text1"/>
                <w:spacing w:val="4"/>
                <w:sz w:val="25"/>
                <w:szCs w:val="25"/>
              </w:rPr>
            </w:pPr>
            <w:r w:rsidRPr="0068216D">
              <w:rPr>
                <w:rFonts w:ascii="Times New Roman" w:eastAsia="標楷體" w:hAnsi="Times New Roman" w:hint="eastAsia"/>
                <w:color w:val="000000" w:themeColor="text1"/>
                <w:spacing w:val="4"/>
                <w:sz w:val="25"/>
                <w:szCs w:val="25"/>
              </w:rPr>
              <w:t>44</w:t>
            </w:r>
          </w:p>
        </w:tc>
        <w:tc>
          <w:tcPr>
            <w:tcW w:w="1992" w:type="dxa"/>
            <w:tcBorders>
              <w:top w:val="nil"/>
              <w:right w:val="double" w:sz="4" w:space="0" w:color="auto"/>
            </w:tcBorders>
            <w:vAlign w:val="center"/>
          </w:tcPr>
          <w:p w:rsidR="004B69BF" w:rsidRPr="0068216D" w:rsidRDefault="004B69BF" w:rsidP="00485109">
            <w:pPr>
              <w:autoSpaceDE w:val="0"/>
              <w:autoSpaceDN w:val="0"/>
              <w:spacing w:line="360" w:lineRule="exact"/>
              <w:jc w:val="center"/>
              <w:rPr>
                <w:rFonts w:ascii="Times New Roman" w:eastAsia="標楷體" w:hAnsi="Times New Roman"/>
                <w:color w:val="000000" w:themeColor="text1"/>
                <w:spacing w:val="4"/>
                <w:sz w:val="25"/>
                <w:szCs w:val="25"/>
              </w:rPr>
            </w:pPr>
            <w:r w:rsidRPr="0068216D">
              <w:rPr>
                <w:rFonts w:ascii="Times New Roman" w:eastAsia="標楷體" w:hAnsi="Times New Roman" w:hint="eastAsia"/>
                <w:color w:val="000000" w:themeColor="text1"/>
                <w:spacing w:val="4"/>
                <w:sz w:val="25"/>
                <w:szCs w:val="25"/>
              </w:rPr>
              <w:t>香港</w:t>
            </w:r>
          </w:p>
        </w:tc>
        <w:tc>
          <w:tcPr>
            <w:tcW w:w="843" w:type="dxa"/>
            <w:tcBorders>
              <w:top w:val="nil"/>
              <w:left w:val="double" w:sz="4" w:space="0" w:color="auto"/>
            </w:tcBorders>
            <w:vAlign w:val="center"/>
          </w:tcPr>
          <w:p w:rsidR="004B69BF" w:rsidRPr="0068216D" w:rsidRDefault="004B69BF" w:rsidP="00485109">
            <w:pPr>
              <w:autoSpaceDE w:val="0"/>
              <w:autoSpaceDN w:val="0"/>
              <w:spacing w:line="360" w:lineRule="exact"/>
              <w:jc w:val="center"/>
              <w:rPr>
                <w:rFonts w:ascii="Times New Roman" w:eastAsia="標楷體" w:hAnsi="Times New Roman"/>
                <w:color w:val="000000" w:themeColor="text1"/>
                <w:spacing w:val="4"/>
                <w:sz w:val="25"/>
                <w:szCs w:val="25"/>
              </w:rPr>
            </w:pPr>
            <w:r w:rsidRPr="0068216D">
              <w:rPr>
                <w:rFonts w:ascii="Times New Roman" w:eastAsia="標楷體" w:hAnsi="Times New Roman" w:hint="eastAsia"/>
                <w:color w:val="000000" w:themeColor="text1"/>
                <w:spacing w:val="4"/>
                <w:sz w:val="25"/>
                <w:szCs w:val="25"/>
              </w:rPr>
              <w:t>60</w:t>
            </w:r>
          </w:p>
        </w:tc>
        <w:tc>
          <w:tcPr>
            <w:tcW w:w="1971" w:type="dxa"/>
            <w:tcBorders>
              <w:top w:val="nil"/>
              <w:right w:val="double" w:sz="4" w:space="0" w:color="auto"/>
            </w:tcBorders>
            <w:vAlign w:val="center"/>
          </w:tcPr>
          <w:p w:rsidR="004B69BF" w:rsidRPr="0068216D" w:rsidRDefault="004B69BF" w:rsidP="00485109">
            <w:pPr>
              <w:autoSpaceDE w:val="0"/>
              <w:autoSpaceDN w:val="0"/>
              <w:spacing w:line="360" w:lineRule="exact"/>
              <w:jc w:val="center"/>
              <w:rPr>
                <w:rFonts w:ascii="Times New Roman" w:eastAsia="標楷體" w:hAnsi="Times New Roman"/>
                <w:color w:val="000000" w:themeColor="text1"/>
                <w:spacing w:val="4"/>
                <w:sz w:val="25"/>
                <w:szCs w:val="25"/>
              </w:rPr>
            </w:pPr>
            <w:r w:rsidRPr="0068216D">
              <w:rPr>
                <w:rFonts w:ascii="Times New Roman" w:eastAsia="標楷體" w:hAnsi="Times New Roman" w:hint="eastAsia"/>
                <w:color w:val="000000" w:themeColor="text1"/>
                <w:spacing w:val="4"/>
                <w:sz w:val="25"/>
                <w:szCs w:val="25"/>
              </w:rPr>
              <w:t>中國大陸</w:t>
            </w:r>
          </w:p>
        </w:tc>
        <w:tc>
          <w:tcPr>
            <w:tcW w:w="822" w:type="dxa"/>
            <w:tcBorders>
              <w:top w:val="nil"/>
              <w:left w:val="double" w:sz="4" w:space="0" w:color="auto"/>
            </w:tcBorders>
            <w:vAlign w:val="center"/>
          </w:tcPr>
          <w:p w:rsidR="004B69BF" w:rsidRPr="0068216D" w:rsidRDefault="004B69BF" w:rsidP="00485109">
            <w:pPr>
              <w:autoSpaceDE w:val="0"/>
              <w:autoSpaceDN w:val="0"/>
              <w:spacing w:line="360" w:lineRule="exact"/>
              <w:jc w:val="center"/>
              <w:rPr>
                <w:rFonts w:ascii="Times New Roman" w:eastAsia="標楷體" w:hAnsi="Times New Roman"/>
                <w:color w:val="000000" w:themeColor="text1"/>
                <w:spacing w:val="4"/>
                <w:sz w:val="25"/>
                <w:szCs w:val="25"/>
              </w:rPr>
            </w:pPr>
            <w:r w:rsidRPr="0068216D">
              <w:rPr>
                <w:rFonts w:ascii="Times New Roman" w:eastAsia="標楷體" w:hAnsi="Times New Roman" w:hint="eastAsia"/>
                <w:color w:val="000000" w:themeColor="text1"/>
                <w:spacing w:val="4"/>
                <w:sz w:val="25"/>
                <w:szCs w:val="25"/>
              </w:rPr>
              <w:t>58</w:t>
            </w:r>
          </w:p>
        </w:tc>
        <w:tc>
          <w:tcPr>
            <w:tcW w:w="1992" w:type="dxa"/>
            <w:tcBorders>
              <w:top w:val="nil"/>
              <w:right w:val="nil"/>
            </w:tcBorders>
            <w:vAlign w:val="center"/>
          </w:tcPr>
          <w:p w:rsidR="004B69BF" w:rsidRPr="0068216D" w:rsidRDefault="004B69BF" w:rsidP="00485109">
            <w:pPr>
              <w:autoSpaceDE w:val="0"/>
              <w:autoSpaceDN w:val="0"/>
              <w:spacing w:line="360" w:lineRule="exact"/>
              <w:jc w:val="center"/>
              <w:rPr>
                <w:rFonts w:ascii="Times New Roman" w:eastAsia="標楷體" w:hAnsi="Times New Roman"/>
                <w:color w:val="000000" w:themeColor="text1"/>
                <w:spacing w:val="4"/>
                <w:sz w:val="25"/>
                <w:szCs w:val="25"/>
              </w:rPr>
            </w:pPr>
            <w:r w:rsidRPr="0068216D">
              <w:rPr>
                <w:rFonts w:ascii="Times New Roman" w:eastAsia="標楷體" w:hAnsi="Times New Roman" w:hint="eastAsia"/>
                <w:color w:val="000000" w:themeColor="text1"/>
                <w:spacing w:val="4"/>
                <w:sz w:val="25"/>
                <w:szCs w:val="25"/>
              </w:rPr>
              <w:t>中國大陸</w:t>
            </w:r>
          </w:p>
        </w:tc>
      </w:tr>
    </w:tbl>
    <w:p w:rsidR="004B69BF" w:rsidRPr="0068216D" w:rsidRDefault="004B69BF" w:rsidP="004B69BF">
      <w:pPr>
        <w:pStyle w:val="ab"/>
        <w:ind w:leftChars="0" w:left="170" w:firstLineChars="0" w:firstLine="0"/>
        <w:rPr>
          <w:color w:val="000000" w:themeColor="text1"/>
        </w:rPr>
      </w:pPr>
      <w:r w:rsidRPr="0068216D">
        <w:rPr>
          <w:rFonts w:hint="eastAsia"/>
          <w:color w:val="000000" w:themeColor="text1"/>
        </w:rPr>
        <w:t>資料來源：</w:t>
      </w:r>
      <w:r w:rsidRPr="0068216D">
        <w:rPr>
          <w:rFonts w:hint="eastAsia"/>
          <w:color w:val="000000" w:themeColor="text1"/>
        </w:rPr>
        <w:t xml:space="preserve">IMD, </w:t>
      </w:r>
      <w:r w:rsidRPr="0068216D">
        <w:rPr>
          <w:rFonts w:hint="eastAsia"/>
          <w:i/>
          <w:color w:val="000000" w:themeColor="text1"/>
        </w:rPr>
        <w:t>World Competitiveness Yearbook</w:t>
      </w:r>
      <w:r w:rsidRPr="0068216D">
        <w:rPr>
          <w:rFonts w:hint="eastAsia"/>
          <w:color w:val="000000" w:themeColor="text1"/>
        </w:rPr>
        <w:t>, 2014.</w:t>
      </w:r>
    </w:p>
    <w:p w:rsidR="004B69BF" w:rsidRPr="0068216D" w:rsidRDefault="004B69BF" w:rsidP="004B69BF">
      <w:pPr>
        <w:pStyle w:val="k1a"/>
        <w:spacing w:beforeLines="150" w:before="360" w:after="120"/>
        <w:ind w:left="288" w:hanging="288"/>
        <w:rPr>
          <w:color w:val="000000" w:themeColor="text1"/>
        </w:rPr>
      </w:pPr>
      <w:r w:rsidRPr="0068216D">
        <w:rPr>
          <w:rFonts w:hint="eastAsia"/>
          <w:color w:val="000000" w:themeColor="text1"/>
        </w:rPr>
        <w:t>三、氣候變遷調適與災害防治能力之躍升</w:t>
      </w:r>
    </w:p>
    <w:p w:rsidR="004B69BF" w:rsidRPr="0068216D" w:rsidRDefault="004B69BF" w:rsidP="00412870">
      <w:pPr>
        <w:pStyle w:val="k12"/>
        <w:spacing w:line="430" w:lineRule="exact"/>
        <w:ind w:left="240" w:firstLine="605"/>
        <w:rPr>
          <w:color w:val="000000" w:themeColor="text1"/>
        </w:rPr>
      </w:pPr>
      <w:r w:rsidRPr="0068216D">
        <w:rPr>
          <w:rFonts w:hint="eastAsia"/>
          <w:color w:val="000000" w:themeColor="text1"/>
        </w:rPr>
        <w:t>我國為地球村的一員，加以地震、颱風頻繁，氣候變遷所造成的大自然反撲已成為國人揮之不去的夢魘，如何加強氣候變遷調適與災害防治，應是全民應該共同努力的課題。</w:t>
      </w:r>
    </w:p>
    <w:p w:rsidR="004B69BF" w:rsidRPr="0068216D" w:rsidRDefault="004B69BF" w:rsidP="00412870">
      <w:pPr>
        <w:pStyle w:val="k2a"/>
        <w:spacing w:line="430" w:lineRule="exact"/>
        <w:ind w:left="504" w:hangingChars="100" w:hanging="288"/>
        <w:rPr>
          <w:color w:val="000000" w:themeColor="text1"/>
        </w:rPr>
      </w:pPr>
      <w:r w:rsidRPr="0068216D">
        <w:rPr>
          <w:rFonts w:hint="eastAsia"/>
          <w:color w:val="000000" w:themeColor="text1"/>
        </w:rPr>
        <w:t>－臺灣地質特性脆弱、極端</w:t>
      </w:r>
      <w:proofErr w:type="gramStart"/>
      <w:r w:rsidRPr="0068216D">
        <w:rPr>
          <w:rFonts w:hint="eastAsia"/>
          <w:color w:val="000000" w:themeColor="text1"/>
        </w:rPr>
        <w:t>強</w:t>
      </w:r>
      <w:proofErr w:type="gramEnd"/>
      <w:r w:rsidRPr="0068216D">
        <w:rPr>
          <w:rFonts w:hint="eastAsia"/>
          <w:color w:val="000000" w:themeColor="text1"/>
        </w:rPr>
        <w:t>降雨颱風事件發生機率愈趨頻繁，加</w:t>
      </w:r>
      <w:r w:rsidRPr="0068216D">
        <w:rPr>
          <w:rFonts w:hint="eastAsia"/>
          <w:color w:val="000000" w:themeColor="text1"/>
        </w:rPr>
        <w:lastRenderedPageBreak/>
        <w:t>上不合適的開發行為與活動，導致土石災害的風險提高，引發生物多樣性的衝擊，需強化土石管理、海岸及山坡地管理、環境品質管理、敏感地區開發管理及加強取締。</w:t>
      </w:r>
    </w:p>
    <w:p w:rsidR="004B69BF" w:rsidRPr="0068216D" w:rsidRDefault="004B69BF" w:rsidP="00412870">
      <w:pPr>
        <w:pStyle w:val="k2a"/>
        <w:spacing w:line="430" w:lineRule="exact"/>
        <w:ind w:left="504" w:hangingChars="100" w:hanging="288"/>
        <w:rPr>
          <w:color w:val="000000" w:themeColor="text1"/>
        </w:rPr>
      </w:pPr>
      <w:r w:rsidRPr="0068216D">
        <w:rPr>
          <w:rFonts w:hint="eastAsia"/>
          <w:color w:val="000000" w:themeColor="text1"/>
        </w:rPr>
        <w:t>－目前許多環境外部成本如污染、健康影響、自然資源耗損、溫室氣體排放等，仍由全民共同負擔，需加速建置完善綠色法制，環境外部利益與成本充分</w:t>
      </w:r>
      <w:proofErr w:type="gramStart"/>
      <w:r w:rsidRPr="0068216D">
        <w:rPr>
          <w:rFonts w:hint="eastAsia"/>
          <w:color w:val="000000" w:themeColor="text1"/>
        </w:rPr>
        <w:t>內部化</w:t>
      </w:r>
      <w:proofErr w:type="gramEnd"/>
      <w:r w:rsidRPr="0068216D">
        <w:rPr>
          <w:rFonts w:hint="eastAsia"/>
          <w:color w:val="000000" w:themeColor="text1"/>
        </w:rPr>
        <w:t>、市場化，並加速低碳綠色產業發展，使綠色消費與生產，內化為公民與企業日常生活的一部分。</w:t>
      </w:r>
    </w:p>
    <w:p w:rsidR="004B69BF" w:rsidRPr="0068216D" w:rsidRDefault="004B69BF" w:rsidP="00412870">
      <w:pPr>
        <w:pStyle w:val="k2a"/>
        <w:spacing w:line="430" w:lineRule="exact"/>
        <w:ind w:left="504" w:hangingChars="100" w:hanging="288"/>
        <w:rPr>
          <w:color w:val="000000" w:themeColor="text1"/>
        </w:rPr>
      </w:pPr>
      <w:proofErr w:type="gramStart"/>
      <w:r w:rsidRPr="0068216D">
        <w:rPr>
          <w:rFonts w:hint="eastAsia"/>
          <w:color w:val="000000" w:themeColor="text1"/>
        </w:rPr>
        <w:t>－受全球</w:t>
      </w:r>
      <w:proofErr w:type="gramEnd"/>
      <w:r w:rsidRPr="0068216D">
        <w:rPr>
          <w:rFonts w:hint="eastAsia"/>
          <w:color w:val="000000" w:themeColor="text1"/>
        </w:rPr>
        <w:t>氣候變遷影響，臺灣降雨日數呈現減少，但極端</w:t>
      </w:r>
      <w:proofErr w:type="gramStart"/>
      <w:r w:rsidRPr="0068216D">
        <w:rPr>
          <w:rFonts w:hint="eastAsia"/>
          <w:color w:val="000000" w:themeColor="text1"/>
        </w:rPr>
        <w:t>強</w:t>
      </w:r>
      <w:proofErr w:type="gramEnd"/>
      <w:r w:rsidRPr="0068216D">
        <w:rPr>
          <w:rFonts w:hint="eastAsia"/>
          <w:color w:val="000000" w:themeColor="text1"/>
        </w:rPr>
        <w:t>降雨日數激增，政府應持續進行區域防災降雨系統建置工作，推動地震與海嘯測報效能，以強化預警疏散能量。另應強化水資源流域整體性規劃及管理，強化水災、土石流之災害防救能力，並籌謀旱季對穩定供水之衝擊的解決之道。</w:t>
      </w:r>
    </w:p>
    <w:p w:rsidR="004B69BF" w:rsidRPr="0068216D" w:rsidRDefault="004B69BF" w:rsidP="00412870">
      <w:pPr>
        <w:pStyle w:val="k2a"/>
        <w:spacing w:line="430" w:lineRule="exact"/>
        <w:ind w:left="504" w:hangingChars="100" w:hanging="288"/>
        <w:rPr>
          <w:color w:val="000000" w:themeColor="text1"/>
        </w:rPr>
      </w:pPr>
      <w:r w:rsidRPr="0068216D">
        <w:rPr>
          <w:rFonts w:hint="eastAsia"/>
          <w:color w:val="000000" w:themeColor="text1"/>
        </w:rPr>
        <w:t>－防災重於救災，政府應確實執行防災工作項目及提升社區自主防災能力，做好災害防救整備工作。</w:t>
      </w:r>
    </w:p>
    <w:p w:rsidR="004B69BF" w:rsidRPr="0068216D" w:rsidRDefault="004B69BF" w:rsidP="00412870">
      <w:pPr>
        <w:pStyle w:val="k1a"/>
        <w:spacing w:before="120" w:after="120" w:line="430" w:lineRule="exact"/>
        <w:ind w:left="288" w:hanging="288"/>
        <w:rPr>
          <w:color w:val="000000" w:themeColor="text1"/>
        </w:rPr>
      </w:pPr>
      <w:r w:rsidRPr="0068216D">
        <w:rPr>
          <w:rFonts w:hint="eastAsia"/>
          <w:color w:val="000000" w:themeColor="text1"/>
        </w:rPr>
        <w:t>四、區域均衡發展之強化</w:t>
      </w:r>
    </w:p>
    <w:p w:rsidR="004B69BF" w:rsidRPr="0068216D" w:rsidRDefault="004B69BF" w:rsidP="00412870">
      <w:pPr>
        <w:pStyle w:val="k12"/>
        <w:spacing w:line="430" w:lineRule="exact"/>
        <w:ind w:left="240" w:firstLine="605"/>
        <w:rPr>
          <w:color w:val="000000" w:themeColor="text1"/>
        </w:rPr>
      </w:pPr>
      <w:r w:rsidRPr="0068216D">
        <w:rPr>
          <w:rFonts w:hint="eastAsia"/>
          <w:color w:val="000000" w:themeColor="text1"/>
        </w:rPr>
        <w:t>為平衡區域及城鄉發展的差距，政府除建構未來臺灣產業的空間分布圖，更定位各區域具國際競爭力之優勢產業並據以推動發展。經</w:t>
      </w:r>
      <w:proofErr w:type="gramStart"/>
      <w:r w:rsidRPr="0068216D">
        <w:rPr>
          <w:rFonts w:hint="eastAsia"/>
          <w:color w:val="000000" w:themeColor="text1"/>
        </w:rPr>
        <w:t>研</w:t>
      </w:r>
      <w:proofErr w:type="gramEnd"/>
      <w:r w:rsidRPr="0068216D">
        <w:rPr>
          <w:rFonts w:hint="eastAsia"/>
          <w:color w:val="000000" w:themeColor="text1"/>
        </w:rPr>
        <w:t>析檢討，目前區域發展面對下列課題：</w:t>
      </w:r>
    </w:p>
    <w:p w:rsidR="004B69BF" w:rsidRPr="0068216D" w:rsidRDefault="004B69BF" w:rsidP="00412870">
      <w:pPr>
        <w:pStyle w:val="k2a"/>
        <w:spacing w:line="430" w:lineRule="exact"/>
        <w:ind w:left="504" w:hangingChars="100" w:hanging="288"/>
        <w:rPr>
          <w:color w:val="000000" w:themeColor="text1"/>
        </w:rPr>
      </w:pPr>
      <w:r w:rsidRPr="0068216D">
        <w:rPr>
          <w:rFonts w:hint="eastAsia"/>
          <w:color w:val="000000" w:themeColor="text1"/>
        </w:rPr>
        <w:t>－在現行中央與地方二級治理的架構之下，資源競爭與同質化發展常導致城鄉發展的規模與特色皆不足；區域合作的機制尚待強化，以營造區域自有特色。</w:t>
      </w:r>
    </w:p>
    <w:p w:rsidR="004B69BF" w:rsidRPr="0068216D" w:rsidRDefault="004B69BF" w:rsidP="00412870">
      <w:pPr>
        <w:pStyle w:val="k2a"/>
        <w:spacing w:line="430" w:lineRule="exact"/>
        <w:ind w:left="504" w:hangingChars="100" w:hanging="288"/>
        <w:rPr>
          <w:color w:val="000000" w:themeColor="text1"/>
        </w:rPr>
      </w:pPr>
      <w:r w:rsidRPr="0068216D">
        <w:rPr>
          <w:rFonts w:hint="eastAsia"/>
          <w:color w:val="000000" w:themeColor="text1"/>
        </w:rPr>
        <w:t>－六都形成後，中小型城鎮及鄉村地區均面臨發展邊緣化問題，衍生人口、資源等分布不均問題。</w:t>
      </w:r>
    </w:p>
    <w:p w:rsidR="004B69BF" w:rsidRPr="0068216D" w:rsidRDefault="004B69BF" w:rsidP="00412870">
      <w:pPr>
        <w:pStyle w:val="k2a"/>
        <w:spacing w:line="430" w:lineRule="exact"/>
        <w:ind w:left="504" w:hangingChars="100" w:hanging="288"/>
        <w:rPr>
          <w:color w:val="000000" w:themeColor="text1"/>
        </w:rPr>
      </w:pPr>
      <w:r w:rsidRPr="0068216D">
        <w:rPr>
          <w:rFonts w:hint="eastAsia"/>
          <w:color w:val="000000" w:themeColor="text1"/>
        </w:rPr>
        <w:t>－國內人口及產業持續集中在都會區，致使都會區範圍不斷擴大，將導致在居住品質及弱勢者居住等面向之社會不公問題。</w:t>
      </w:r>
    </w:p>
    <w:p w:rsidR="004B69BF" w:rsidRPr="0068216D" w:rsidRDefault="004B69BF" w:rsidP="00412870">
      <w:pPr>
        <w:pStyle w:val="k2a"/>
        <w:spacing w:line="430" w:lineRule="exact"/>
        <w:ind w:left="504" w:hangingChars="100" w:hanging="288"/>
        <w:rPr>
          <w:color w:val="000000" w:themeColor="text1"/>
        </w:rPr>
      </w:pPr>
      <w:r w:rsidRPr="0068216D">
        <w:rPr>
          <w:rFonts w:hint="eastAsia"/>
          <w:color w:val="000000" w:themeColor="text1"/>
        </w:rPr>
        <w:t>－農地的資產角色逐漸大於生產角色，農地使用變更及轉用制度未能配合改善，再加上農地放寬興建農舍問題等，使農地破碎化、細碎化情形愈形明顯，農業生產環境與景觀問題尚待改善。</w:t>
      </w:r>
    </w:p>
    <w:p w:rsidR="004B69BF" w:rsidRPr="0068216D" w:rsidRDefault="004B69BF" w:rsidP="00412870">
      <w:pPr>
        <w:pStyle w:val="k2a"/>
        <w:spacing w:line="430" w:lineRule="exact"/>
        <w:ind w:left="504" w:hangingChars="100" w:hanging="288"/>
        <w:rPr>
          <w:color w:val="000000" w:themeColor="text1"/>
        </w:rPr>
      </w:pPr>
      <w:proofErr w:type="gramStart"/>
      <w:r w:rsidRPr="0068216D">
        <w:rPr>
          <w:rFonts w:hint="eastAsia"/>
          <w:color w:val="000000" w:themeColor="text1"/>
        </w:rPr>
        <w:t>－為改善</w:t>
      </w:r>
      <w:proofErr w:type="gramEnd"/>
      <w:r w:rsidRPr="0068216D">
        <w:rPr>
          <w:rFonts w:hint="eastAsia"/>
          <w:color w:val="000000" w:themeColor="text1"/>
        </w:rPr>
        <w:t>離島生活品質，應促進各離島產業加值發展，以</w:t>
      </w:r>
      <w:proofErr w:type="gramStart"/>
      <w:r w:rsidRPr="0068216D">
        <w:rPr>
          <w:rFonts w:hint="eastAsia"/>
          <w:color w:val="000000" w:themeColor="text1"/>
        </w:rPr>
        <w:t>建構宜居</w:t>
      </w:r>
      <w:proofErr w:type="gramEnd"/>
      <w:r w:rsidRPr="0068216D">
        <w:rPr>
          <w:rFonts w:hint="eastAsia"/>
          <w:color w:val="000000" w:themeColor="text1"/>
        </w:rPr>
        <w:lastRenderedPageBreak/>
        <w:t>生活島嶼，實現離島永續發展。</w:t>
      </w:r>
    </w:p>
    <w:p w:rsidR="004B69BF" w:rsidRPr="0068216D" w:rsidRDefault="004B69BF" w:rsidP="00412870">
      <w:pPr>
        <w:pStyle w:val="k2a"/>
        <w:spacing w:line="430" w:lineRule="exact"/>
        <w:ind w:left="504" w:hangingChars="100" w:hanging="288"/>
        <w:rPr>
          <w:color w:val="000000" w:themeColor="text1"/>
        </w:rPr>
      </w:pPr>
      <w:r w:rsidRPr="0068216D">
        <w:rPr>
          <w:rFonts w:hint="eastAsia"/>
          <w:color w:val="000000" w:themeColor="text1"/>
        </w:rPr>
        <w:t>－產業園區設置應強化整體規劃，以解決產業用地閒置或低度利用等區域供需失衡問題，促進土地資源有效利用。</w:t>
      </w:r>
    </w:p>
    <w:p w:rsidR="004B69BF" w:rsidRPr="0068216D" w:rsidRDefault="004B69BF" w:rsidP="00412870">
      <w:pPr>
        <w:spacing w:line="430" w:lineRule="exact"/>
        <w:rPr>
          <w:color w:val="000000" w:themeColor="text1"/>
        </w:rPr>
      </w:pPr>
    </w:p>
    <w:p w:rsidR="00D46F5B" w:rsidRPr="0068216D" w:rsidRDefault="00D46F5B" w:rsidP="007A797C">
      <w:pPr>
        <w:rPr>
          <w:rFonts w:ascii="Times New Roman" w:eastAsia="標楷體" w:hAnsi="Times New Roman"/>
          <w:b/>
          <w:color w:val="000000" w:themeColor="text1"/>
          <w:spacing w:val="10"/>
          <w:sz w:val="30"/>
          <w:szCs w:val="28"/>
        </w:rPr>
      </w:pPr>
    </w:p>
    <w:p w:rsidR="00FA00C4" w:rsidRPr="0068216D" w:rsidRDefault="00FA00C4" w:rsidP="007A797C">
      <w:pPr>
        <w:rPr>
          <w:rFonts w:ascii="Times New Roman" w:eastAsia="標楷體" w:hAnsi="Times New Roman"/>
          <w:b/>
          <w:color w:val="000000" w:themeColor="text1"/>
          <w:spacing w:val="10"/>
          <w:sz w:val="30"/>
          <w:szCs w:val="28"/>
        </w:rPr>
      </w:pPr>
    </w:p>
    <w:sectPr w:rsidR="00FA00C4" w:rsidRPr="0068216D" w:rsidSect="007E7AFF">
      <w:headerReference w:type="even" r:id="rId12"/>
      <w:headerReference w:type="default" r:id="rId13"/>
      <w:footerReference w:type="even" r:id="rId14"/>
      <w:footerReference w:type="default" r:id="rId15"/>
      <w:pgSz w:w="11907" w:h="16840" w:code="9"/>
      <w:pgMar w:top="2268" w:right="1701" w:bottom="1701" w:left="1701" w:header="680" w:footer="737" w:gutter="0"/>
      <w:pgNumType w:start="33"/>
      <w:cols w:space="425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526A" w:rsidRDefault="005B526A">
      <w:r>
        <w:separator/>
      </w:r>
    </w:p>
  </w:endnote>
  <w:endnote w:type="continuationSeparator" w:id="0">
    <w:p w:rsidR="005B526A" w:rsidRDefault="005B5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26A" w:rsidRPr="00CD5027" w:rsidRDefault="005B526A" w:rsidP="00670306">
    <w:pPr>
      <w:pStyle w:val="a4"/>
      <w:framePr w:wrap="around" w:vAnchor="text" w:hAnchor="margin" w:xAlign="center" w:y="1"/>
      <w:rPr>
        <w:rStyle w:val="a5"/>
        <w:rFonts w:ascii="Arial" w:hAnsi="Arial"/>
        <w:i w:val="0"/>
        <w:iCs/>
        <w:color w:val="3C3C3C"/>
        <w:sz w:val="26"/>
        <w:szCs w:val="26"/>
      </w:rPr>
    </w:pPr>
    <w:r w:rsidRPr="00CD5027">
      <w:rPr>
        <w:rStyle w:val="a5"/>
        <w:rFonts w:ascii="Arial" w:hAnsi="Arial"/>
        <w:i w:val="0"/>
        <w:iCs/>
        <w:color w:val="3C3C3C"/>
        <w:sz w:val="26"/>
        <w:szCs w:val="26"/>
      </w:rPr>
      <w:fldChar w:fldCharType="begin"/>
    </w:r>
    <w:r w:rsidRPr="00CD5027">
      <w:rPr>
        <w:rStyle w:val="a5"/>
        <w:rFonts w:ascii="Arial" w:hAnsi="Arial"/>
        <w:i w:val="0"/>
        <w:iCs/>
        <w:color w:val="3C3C3C"/>
        <w:sz w:val="26"/>
        <w:szCs w:val="26"/>
      </w:rPr>
      <w:instrText xml:space="preserve">PAGE  </w:instrText>
    </w:r>
    <w:r w:rsidRPr="00CD5027">
      <w:rPr>
        <w:rStyle w:val="a5"/>
        <w:rFonts w:ascii="Arial" w:hAnsi="Arial"/>
        <w:i w:val="0"/>
        <w:iCs/>
        <w:color w:val="3C3C3C"/>
        <w:sz w:val="26"/>
        <w:szCs w:val="26"/>
      </w:rPr>
      <w:fldChar w:fldCharType="separate"/>
    </w:r>
    <w:r w:rsidR="001150D6">
      <w:rPr>
        <w:rStyle w:val="a5"/>
        <w:rFonts w:ascii="Arial" w:hAnsi="Arial"/>
        <w:i w:val="0"/>
        <w:iCs/>
        <w:noProof/>
        <w:color w:val="3C3C3C"/>
        <w:sz w:val="26"/>
        <w:szCs w:val="26"/>
      </w:rPr>
      <w:t>40</w:t>
    </w:r>
    <w:r w:rsidRPr="00CD5027">
      <w:rPr>
        <w:rStyle w:val="a5"/>
        <w:rFonts w:ascii="Arial" w:hAnsi="Arial"/>
        <w:i w:val="0"/>
        <w:iCs/>
        <w:color w:val="3C3C3C"/>
        <w:sz w:val="26"/>
        <w:szCs w:val="26"/>
      </w:rPr>
      <w:fldChar w:fldCharType="end"/>
    </w:r>
  </w:p>
  <w:p w:rsidR="005B526A" w:rsidRDefault="005B526A" w:rsidP="00F30BD3"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F3015BD" wp14:editId="72BEEB51">
              <wp:simplePos x="0" y="0"/>
              <wp:positionH relativeFrom="column">
                <wp:posOffset>-237490</wp:posOffset>
              </wp:positionH>
              <wp:positionV relativeFrom="paragraph">
                <wp:posOffset>-22225</wp:posOffset>
              </wp:positionV>
              <wp:extent cx="5868000" cy="0"/>
              <wp:effectExtent l="0" t="0" r="19050" b="19050"/>
              <wp:wrapNone/>
              <wp:docPr id="2" name="Line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8000" cy="0"/>
                      </a:xfrm>
                      <a:prstGeom prst="line">
                        <a:avLst/>
                      </a:prstGeom>
                      <a:noFill/>
                      <a:ln w="11430">
                        <a:solidFill>
                          <a:srgbClr val="3C3C3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6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.7pt,-1.75pt" to="443.35pt,-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TeRFQIAACoEAAAOAAAAZHJzL2Uyb0RvYy54bWysU8GO2jAQvVfqP1i+QxLIUjYirKoEeqEt&#10;0m4/wNgOserYlm0IqOq/d2wIYtvLalVFcsaemec388aLp1Mn0ZFbJ7QqcTZOMeKKaibUvsQ/Xtaj&#10;OUbOE8WI1IqX+Mwdflp+/LDoTcEnutWScYsARLmiNyVuvTdFkjja8o64sTZcgbPRtiMetnafMEt6&#10;QO9kMknTWdJry4zVlDsHp/XFiZcRv2k49d+bxnGPZImBm4+rjesurMlyQYq9JaYV9EqDvINFR4SC&#10;S29QNfEEHaz4B6oT1GqnGz+mukt00wjKYw1QTZb+Vc1zSwyPtUBznLm1yf0/WPrtuLVIsBJPMFKk&#10;A4k2QnE0y0NreuMKiKjU1obi6Ek9m42mPx1SumqJ2vNI8eVsIC8LGcmrlLBxBi7Y9V81gxhy8Dr2&#10;6dTYLkBCB9ApynG+ycFPHlE4fJjP5mkKqtHBl5BiSDTW+S9cdygYJZZAOgKT48b5QIQUQ0i4R+m1&#10;kDKqLRXqgW2WT9OY4bQULHhDnLP7XSUtOhIYmGkVvlgWeO7DrD4oFtFaTtjqansi5MWG26UKeFAL&#10;8Llal4n49Zg+ruareT7KJ7PVKE/revR5XeWj2Tr79FBP66qqs9+BWpYXrWCMq8BumM4sf5v613dy&#10;mavbfN76kLxGjw0DssM/ko5iBv0uk7DT7Ly1g8gwkDH4+njCxN/vwb5/4ss/AAAA//8DAFBLAwQU&#10;AAYACAAAACEA6zBomd4AAAAJAQAADwAAAGRycy9kb3ducmV2LnhtbEyPy07DMBBF90j8gzVI7FqH&#10;R9ooxKkQKqhIbCgItpN4GkeJxyF22/D3uGIBu3kc3TlTrCbbiwONvnWs4GqegCCunW65UfD+9jjL&#10;QPiArLF3TAq+ycOqPD8rMNfuyK902IZGxBD2OSowIQy5lL42ZNHP3UAcdzs3WgyxHRupRzzGcNvL&#10;6yRZSIstxwsGB3owVHfbvVVQGR43u6/n9GmTdi/rz279gT5R6vJiur8DEWgKfzCc9KM6lNGpcnvW&#10;XvQKZjfL24ieihREBLJssQRR/Q5kWcj/H5Q/AAAA//8DAFBLAQItABQABgAIAAAAIQC2gziS/gAA&#10;AOEBAAATAAAAAAAAAAAAAAAAAAAAAABbQ29udGVudF9UeXBlc10ueG1sUEsBAi0AFAAGAAgAAAAh&#10;ADj9If/WAAAAlAEAAAsAAAAAAAAAAAAAAAAALwEAAF9yZWxzLy5yZWxzUEsBAi0AFAAGAAgAAAAh&#10;AMCNN5EVAgAAKgQAAA4AAAAAAAAAAAAAAAAALgIAAGRycy9lMm9Eb2MueG1sUEsBAi0AFAAGAAgA&#10;AAAhAOswaJneAAAACQEAAA8AAAAAAAAAAAAAAAAAbwQAAGRycy9kb3ducmV2LnhtbFBLBQYAAAAA&#10;BAAEAPMAAAB6BQAAAAA=&#10;" strokecolor="#3c3c3c" strokeweight=".9pt"/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26A" w:rsidRPr="003D7C29" w:rsidRDefault="005B526A" w:rsidP="00670306">
    <w:pPr>
      <w:pStyle w:val="a4"/>
      <w:framePr w:wrap="around" w:vAnchor="text" w:hAnchor="margin" w:xAlign="center" w:y="1"/>
      <w:rPr>
        <w:rStyle w:val="a5"/>
        <w:rFonts w:ascii="Arial" w:hAnsi="Arial"/>
        <w:i w:val="0"/>
        <w:iCs/>
        <w:color w:val="3C3C3C"/>
        <w:sz w:val="26"/>
        <w:szCs w:val="26"/>
      </w:rPr>
    </w:pPr>
    <w:r w:rsidRPr="003D7C29">
      <w:rPr>
        <w:rStyle w:val="a5"/>
        <w:rFonts w:ascii="Arial" w:hAnsi="Arial"/>
        <w:i w:val="0"/>
        <w:iCs/>
        <w:color w:val="3C3C3C"/>
        <w:sz w:val="26"/>
        <w:szCs w:val="26"/>
      </w:rPr>
      <w:fldChar w:fldCharType="begin"/>
    </w:r>
    <w:r w:rsidRPr="003D7C29">
      <w:rPr>
        <w:rStyle w:val="a5"/>
        <w:rFonts w:ascii="Arial" w:hAnsi="Arial"/>
        <w:i w:val="0"/>
        <w:iCs/>
        <w:color w:val="3C3C3C"/>
        <w:sz w:val="26"/>
        <w:szCs w:val="26"/>
      </w:rPr>
      <w:instrText xml:space="preserve">PAGE  </w:instrText>
    </w:r>
    <w:r w:rsidRPr="003D7C29">
      <w:rPr>
        <w:rStyle w:val="a5"/>
        <w:rFonts w:ascii="Arial" w:hAnsi="Arial"/>
        <w:i w:val="0"/>
        <w:iCs/>
        <w:color w:val="3C3C3C"/>
        <w:sz w:val="26"/>
        <w:szCs w:val="26"/>
      </w:rPr>
      <w:fldChar w:fldCharType="separate"/>
    </w:r>
    <w:r w:rsidR="001150D6">
      <w:rPr>
        <w:rStyle w:val="a5"/>
        <w:rFonts w:ascii="Arial" w:hAnsi="Arial"/>
        <w:i w:val="0"/>
        <w:iCs/>
        <w:noProof/>
        <w:color w:val="3C3C3C"/>
        <w:sz w:val="26"/>
        <w:szCs w:val="26"/>
      </w:rPr>
      <w:t>41</w:t>
    </w:r>
    <w:r w:rsidRPr="003D7C29">
      <w:rPr>
        <w:rStyle w:val="a5"/>
        <w:rFonts w:ascii="Arial" w:hAnsi="Arial"/>
        <w:i w:val="0"/>
        <w:iCs/>
        <w:color w:val="3C3C3C"/>
        <w:sz w:val="26"/>
        <w:szCs w:val="26"/>
      </w:rPr>
      <w:fldChar w:fldCharType="end"/>
    </w:r>
  </w:p>
  <w:p w:rsidR="005B526A" w:rsidRDefault="005B526A">
    <w:pPr>
      <w:pStyle w:val="a4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DB636F" wp14:editId="2D829269">
              <wp:simplePos x="0" y="0"/>
              <wp:positionH relativeFrom="column">
                <wp:posOffset>-236220</wp:posOffset>
              </wp:positionH>
              <wp:positionV relativeFrom="paragraph">
                <wp:posOffset>-22225</wp:posOffset>
              </wp:positionV>
              <wp:extent cx="5867400" cy="0"/>
              <wp:effectExtent l="0" t="0" r="0" b="0"/>
              <wp:wrapNone/>
              <wp:docPr id="1" name="Line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line">
                        <a:avLst/>
                      </a:prstGeom>
                      <a:noFill/>
                      <a:ln w="11430">
                        <a:solidFill>
                          <a:srgbClr val="3C3C3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6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.6pt,-1.75pt" to="443.4pt,-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KyOFQIAACoEAAAOAAAAZHJzL2Uyb0RvYy54bWysU8GO2jAQvVfqP1i+QxLIsmxEWFUJ9EK7&#10;SLv9AGM7xKpjW7YhoKr/3rEhiG0vVVVFcsaemec388aL51Mn0ZFbJ7QqcTZOMeKKaibUvsTf3taj&#10;OUbOE8WI1IqX+Mwdfl5+/LDoTcEnutWScYsARLmiNyVuvTdFkjja8o64sTZcgbPRtiMetnafMEt6&#10;QO9kMknTWdJry4zVlDsHp/XFiZcRv2k49S9N47hHssTAzcfVxnUX1mS5IMXeEtMKeqVB/oFFR4SC&#10;S29QNfEEHaz4A6oT1GqnGz+mukt00wjKYw1QTZb+Vs1rSwyPtUBznLm1yf0/WPr1uLVIMNAOI0U6&#10;kGgjFEezaWhNb1wBEZXa2lAcPalXs9H0u0NKVy1Rex4pvp0N5GUhI3mXEjbOwAW7/otmEEMOXsc+&#10;nRrbBUjoADpFOc43OfjJIwqHD/PZY56CanTwJaQYEo11/jPXHQpGiSWQjsDkuHE+ECHFEBLuUXot&#10;pIxqS4V6YJvl0zRmOC0FC94Q5+x+V0mLjgQGZlqFL5YFnvswqw+KRbSWE7a62p4IebHhdqkCHtQC&#10;fK7WZSJ+PKVPq/lqno/yyWw1ytO6Hn1aV/lots4eH+ppXVV19jNQy/KiFYxxFdgN05nlf6f+9Z1c&#10;5uo2n7c+JO/RY8OA7PCPpKOYQb/LJOw0O2/tIDIMZAy+Pp4w8fd7sO+f+PIXAAAA//8DAFBLAwQU&#10;AAYACAAAACEAqzHPdd4AAAAJAQAADwAAAGRycy9kb3ducmV2LnhtbEyPQU/DMAyF70j8h8hI3LaU&#10;oY6qNJ0QGmhIXDYQXN3Ga6o2Tmmyrfx7MnGAm+339Py9YjXZXhxp9K1jBTfzBARx7XTLjYL3t6dZ&#10;BsIHZI29Y1LwTR5W5eVFgbl2J97ScRcaEUPY56jAhDDkUvrakEU/dwNx1PZutBjiOjZSj3iK4baX&#10;iyRZSostxw8GB3o0VHe7g1VQGR43+6+X9HmTdq/rz279gT5R6vpqergHEWgKf2Y440d0KCNT5Q6s&#10;vegVzG7vFtF6HlIQ0ZBly9il+j3IspD/G5Q/AAAA//8DAFBLAQItABQABgAIAAAAIQC2gziS/gAA&#10;AOEBAAATAAAAAAAAAAAAAAAAAAAAAABbQ29udGVudF9UeXBlc10ueG1sUEsBAi0AFAAGAAgAAAAh&#10;ADj9If/WAAAAlAEAAAsAAAAAAAAAAAAAAAAALwEAAF9yZWxzLy5yZWxzUEsBAi0AFAAGAAgAAAAh&#10;AKP0rI4VAgAAKgQAAA4AAAAAAAAAAAAAAAAALgIAAGRycy9lMm9Eb2MueG1sUEsBAi0AFAAGAAgA&#10;AAAhAKsxz3XeAAAACQEAAA8AAAAAAAAAAAAAAAAAbwQAAGRycy9kb3ducmV2LnhtbFBLBQYAAAAA&#10;BAAEAPMAAAB6BQAAAAA=&#10;" strokecolor="#3c3c3c" strokeweight=".9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526A" w:rsidRDefault="005B526A">
      <w:r>
        <w:separator/>
      </w:r>
    </w:p>
  </w:footnote>
  <w:footnote w:type="continuationSeparator" w:id="0">
    <w:p w:rsidR="005B526A" w:rsidRDefault="005B52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26A" w:rsidRDefault="005B526A" w:rsidP="00243821">
    <w:pPr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CC64F7A" wp14:editId="4EE3C174">
              <wp:simplePos x="0" y="0"/>
              <wp:positionH relativeFrom="column">
                <wp:posOffset>-342900</wp:posOffset>
              </wp:positionH>
              <wp:positionV relativeFrom="paragraph">
                <wp:posOffset>262445</wp:posOffset>
              </wp:positionV>
              <wp:extent cx="2693035" cy="304800"/>
              <wp:effectExtent l="0" t="0" r="0" b="0"/>
              <wp:wrapNone/>
              <wp:docPr id="10" name="Text Box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3035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526A" w:rsidRPr="007F1AE8" w:rsidRDefault="005B526A" w:rsidP="007039F9">
                          <w:pPr>
                            <w:overflowPunct w:val="0"/>
                            <w:rPr>
                              <w:rFonts w:asciiTheme="minorEastAsia" w:eastAsiaTheme="minorEastAsia" w:hAnsiTheme="minorEastAsia"/>
                              <w:b/>
                              <w:color w:val="3C3C3C"/>
                            </w:rPr>
                          </w:pPr>
                          <w:r w:rsidRPr="007F1AE8">
                            <w:rPr>
                              <w:rFonts w:asciiTheme="minorEastAsia" w:eastAsiaTheme="minorEastAsia" w:hAnsiTheme="minorEastAsia" w:hint="eastAsia"/>
                              <w:b/>
                              <w:color w:val="3C3C3C"/>
                              <w:sz w:val="22"/>
                              <w:szCs w:val="22"/>
                            </w:rPr>
                            <w:t>10</w:t>
                          </w:r>
                          <w:r>
                            <w:rPr>
                              <w:rFonts w:asciiTheme="minorEastAsia" w:eastAsiaTheme="minorEastAsia" w:hAnsiTheme="minorEastAsia" w:hint="eastAsia"/>
                              <w:b/>
                              <w:color w:val="3C3C3C"/>
                              <w:sz w:val="22"/>
                              <w:szCs w:val="22"/>
                            </w:rPr>
                            <w:t>4</w:t>
                          </w:r>
                          <w:r w:rsidRPr="007F1AE8">
                            <w:rPr>
                              <w:rFonts w:asciiTheme="minorEastAsia" w:eastAsiaTheme="minorEastAsia" w:hAnsiTheme="minorEastAsia" w:hint="eastAsia"/>
                              <w:b/>
                              <w:color w:val="3C3C3C"/>
                              <w:sz w:val="22"/>
                              <w:szCs w:val="22"/>
                            </w:rPr>
                            <w:t>年國家發展計畫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5" o:spid="_x0000_s1066" type="#_x0000_t202" style="position:absolute;left:0;text-align:left;margin-left:-27pt;margin-top:20.65pt;width:212.05pt;height:2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i+FuQIAALsFAAAOAAAAZHJzL2Uyb0RvYy54bWysVNtu2zAMfR+wfxD07voSOYmNOkUbx8OA&#10;7gK0+wDFlmNhtuRJSpyu2L+PknNr+zJs84MhidThIXnE65t916IdU5pLkeHwKsCIiVJWXGwy/O2x&#10;8OYYaUNFRVspWIafmMY3i/fvroc+ZZFsZFsxhQBE6HToM9wY06e+r8uGdVRfyZ4JMNZSddTAVm38&#10;StEB0LvWj4Jg6g9SVb2SJdMaTvPRiBcOv65Zab7UtWYGtRkGbsb9lfuv7d9fXNN0o2jf8PJAg/4F&#10;i45yAUFPUDk1FG0VfwPV8VJJLWtzVcrOl3XNS+ZygGzC4FU2Dw3tmcsFiqP7U5n0/4MtP+++KsQr&#10;6B2UR9AOevTI9gbdyT2KY1ufodcpuD304Gj2cA6+Llfd38vyu0ZCLhsqNuxWKTk0jFbAL7Q3/Yur&#10;I462IOvhk6wgDt0a6YD2teps8aAcCNCByNOpN5ZLCYfRNJkEkxijEmyTgMwD1zyfpsfbvdLmA5Md&#10;sosMK+i9Q6e7e20sG5oeXWwwIQvetq7/rXhxAI7jCcSGq9ZmWbh2PidBspqv5sQj0XTlkSDPvdti&#10;SbxpEc7ifJIvl3n4y8YNSdrwqmLChjlKKyR/1rqDyEdRnMSlZcsrC2cpabVZL1uFdhSkXbjP1Rws&#10;Zzf/JQ1XBMjlVUphRIK7KPGK6XzmkYLEXjIL5l4QJnfJNCAJyYuXKd1zwf49JTRkOImjeBTTmfSr&#10;3AL3vc2Nph03MDxa3mUY5ACfdaKpleBKVG5tKG/H9UUpLP1zKaDdx0Y7wVqNjmo1+/UeUKyK17J6&#10;AukqCcoCfcLEg0Uj1U+MBpgeGdY/tlQxjNqPAuSfhITYceM2JJ5FsFGXlvWlhYoSoDJsMBqXSzOO&#10;qG2v+KaBSOODE/IWnkzNnZrPrA4PDSaES+owzewIutw7r/PMXfwGAAD//wMAUEsDBBQABgAIAAAA&#10;IQBecPSi3gAAAAkBAAAPAAAAZHJzL2Rvd25yZXYueG1sTI/BTsMwEETvSP0Haytxa+2QtLQhmwqB&#10;uIJoAYmbG2+TiHgdxW4T/h5zguNoRjNvit1kO3GhwbeOEZKlAkFcOdNyjfB2eFpsQPig2ejOMSF8&#10;k4ddObsqdG7cyK902YdaxBL2uUZoQuhzKX3VkNV+6Xri6J3cYHWIcqilGfQYy20nb5RaS6tbjguN&#10;7umhoeprf7YI78+nz49MvdSPdtWPblKS7VYiXs+n+zsQgabwF4Zf/IgOZWQ6ujMbLzqExSqLXwJC&#10;lqQgYiC9VQmII8Jmm4IsC/n/QfkDAAD//wMAUEsBAi0AFAAGAAgAAAAhALaDOJL+AAAA4QEAABMA&#10;AAAAAAAAAAAAAAAAAAAAAFtDb250ZW50X1R5cGVzXS54bWxQSwECLQAUAAYACAAAACEAOP0h/9YA&#10;AACUAQAACwAAAAAAAAAAAAAAAAAvAQAAX3JlbHMvLnJlbHNQSwECLQAUAAYACAAAACEARnovhbkC&#10;AAC7BQAADgAAAAAAAAAAAAAAAAAuAgAAZHJzL2Uyb0RvYy54bWxQSwECLQAUAAYACAAAACEAXnD0&#10;ot4AAAAJAQAADwAAAAAAAAAAAAAAAAATBQAAZHJzL2Rvd25yZXYueG1sUEsFBgAAAAAEAAQA8wAA&#10;AB4GAAAAAA==&#10;" filled="f" stroked="f">
              <v:textbox>
                <w:txbxContent>
                  <w:p w:rsidR="005C612D" w:rsidRPr="007F1AE8" w:rsidRDefault="00EA2075" w:rsidP="007039F9">
                    <w:pPr>
                      <w:overflowPunct w:val="0"/>
                      <w:rPr>
                        <w:rFonts w:asciiTheme="minorEastAsia" w:eastAsiaTheme="minorEastAsia" w:hAnsiTheme="minorEastAsia"/>
                        <w:b/>
                        <w:color w:val="3C3C3C"/>
                      </w:rPr>
                    </w:pPr>
                    <w:r w:rsidRPr="007F1AE8">
                      <w:rPr>
                        <w:rFonts w:asciiTheme="minorEastAsia" w:eastAsiaTheme="minorEastAsia" w:hAnsiTheme="minorEastAsia" w:hint="eastAsia"/>
                        <w:b/>
                        <w:color w:val="3C3C3C"/>
                        <w:sz w:val="22"/>
                        <w:szCs w:val="22"/>
                      </w:rPr>
                      <w:t>10</w:t>
                    </w:r>
                    <w:r w:rsidR="007F1AE8">
                      <w:rPr>
                        <w:rFonts w:asciiTheme="minorEastAsia" w:eastAsiaTheme="minorEastAsia" w:hAnsiTheme="minorEastAsia" w:hint="eastAsia"/>
                        <w:b/>
                        <w:color w:val="3C3C3C"/>
                        <w:sz w:val="22"/>
                        <w:szCs w:val="22"/>
                      </w:rPr>
                      <w:t>4</w:t>
                    </w:r>
                    <w:r w:rsidRPr="007F1AE8">
                      <w:rPr>
                        <w:rFonts w:asciiTheme="minorEastAsia" w:eastAsiaTheme="minorEastAsia" w:hAnsiTheme="minorEastAsia" w:hint="eastAsia"/>
                        <w:b/>
                        <w:color w:val="3C3C3C"/>
                        <w:sz w:val="22"/>
                        <w:szCs w:val="22"/>
                      </w:rPr>
                      <w:t>年</w:t>
                    </w:r>
                    <w:r w:rsidR="000B031C" w:rsidRPr="007F1AE8">
                      <w:rPr>
                        <w:rFonts w:asciiTheme="minorEastAsia" w:eastAsiaTheme="minorEastAsia" w:hAnsiTheme="minorEastAsia" w:hint="eastAsia"/>
                        <w:b/>
                        <w:color w:val="3C3C3C"/>
                        <w:sz w:val="22"/>
                        <w:szCs w:val="22"/>
                      </w:rPr>
                      <w:t>國家發展計畫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815995" wp14:editId="075665D3">
              <wp:simplePos x="0" y="0"/>
              <wp:positionH relativeFrom="column">
                <wp:posOffset>1081405</wp:posOffset>
              </wp:positionH>
              <wp:positionV relativeFrom="paragraph">
                <wp:posOffset>290195</wp:posOffset>
              </wp:positionV>
              <wp:extent cx="0" cy="228600"/>
              <wp:effectExtent l="0" t="0" r="0" b="0"/>
              <wp:wrapNone/>
              <wp:docPr id="9" name="Line 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228600"/>
                      </a:xfrm>
                      <a:prstGeom prst="line">
                        <a:avLst/>
                      </a:prstGeom>
                      <a:noFill/>
                      <a:ln w="11430">
                        <a:solidFill>
                          <a:srgbClr val="3C3C3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7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.15pt,22.85pt" to="85.15pt,4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njIGwIAADMEAAAOAAAAZHJzL2Uyb0RvYy54bWysU02P2yAQvVfqf0DcE9uJN5tYcVaVnfSS&#10;diPttncCOEbFgIDEiar+9w7ko9n2UlWVJTzAzJs3M4/507GT6MCtE1qVOBumGHFFNRNqV+Ivr6vB&#10;FCPniWJEasVLfOIOPy3ev5v3puAj3WrJuEUAolzRmxK33psiSRxteUfcUBuu4LLRtiMetnaXMEt6&#10;QO9kMkrTSdJry4zVlDsHp/X5Ei8iftNw6p+bxnGPZImBm4+rjes2rMliToqdJaYV9EKD/AOLjggF&#10;SW9QNfEE7a34A6oT1GqnGz+kukt00wjKYw1QTZb+Vs1LSwyPtUBznLm1yf0/WPr5sLFIsBLPMFKk&#10;gxGtheLo4TG0pjeuAI9KbWwojh7Vi1lr+s0hpauWqB2PFF9PBuKyEJG8CQkbZyDBtv+kGfiQvdex&#10;T8fGdqiRwnwNgQEceoGOcTCn22D40SN6PqRwOhpNJ2mcWUKKgBDijHX+I9cdCkaJJbCPeOSwdj4w&#10;+uUS3JVeCSnj2KVCPWTP8nEaI5yWgoXb4OfsbltJiw4ElDOuwhfrg5t7N6v3ikW0lhO2vNieCHm2&#10;IbtUAQ9KAT4X6yyN77N0tpwup/kgH02Wgzyt68GHVZUPJqvs8aEe11VVZz8CtSwvWsEYV4HdVaZZ&#10;/ncyuDyYs8BuQr31IXmLHhsGZK//SDpONQzyLImtZqeNvU4blBmdL68oSP9+D/b9W1/8BAAA//8D&#10;AFBLAwQUAAYACAAAACEAQXY/p94AAAAJAQAADwAAAGRycy9kb3ducmV2LnhtbEyPTU/DMAyG70j8&#10;h8hIXCaWjo+1Kk0nBGLihhgIwc1rTFutcUqdbd2/J+MCx9d+9PpxsRhdp3Y0SOvZwGyagCKuvG25&#10;NvD2+niRgZKAbLHzTAYOJLAoT08KzK3f8wvtVqFWsYQlRwNNCH2utVQNOZSp74nj7ssPDkOMQ63t&#10;gPtY7jp9mSRz7bDleKHBnu4bqjarrTMw/3ietME+ZLUc3j+XT9+TzVLImPOz8e4WVKAx/MFw1I/q&#10;UEantd+yFdXFnCZXETVwfZOCOgK/g7WBbJaCLgv9/4PyBwAA//8DAFBLAQItABQABgAIAAAAIQC2&#10;gziS/gAAAOEBAAATAAAAAAAAAAAAAAAAAAAAAABbQ29udGVudF9UeXBlc10ueG1sUEsBAi0AFAAG&#10;AAgAAAAhADj9If/WAAAAlAEAAAsAAAAAAAAAAAAAAAAALwEAAF9yZWxzLy5yZWxzUEsBAi0AFAAG&#10;AAgAAAAhAM/GeMgbAgAAMwQAAA4AAAAAAAAAAAAAAAAALgIAAGRycy9lMm9Eb2MueG1sUEsBAi0A&#10;FAAGAAgAAAAhAEF2P6feAAAACQEAAA8AAAAAAAAAAAAAAAAAdQQAAGRycy9kb3ducmV2LnhtbFBL&#10;BQYAAAAABAAEAPMAAACABQAAAAA=&#10;" strokecolor="#3c3c3c" strokeweight=".9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88D0813" wp14:editId="757B921F">
              <wp:simplePos x="0" y="0"/>
              <wp:positionH relativeFrom="column">
                <wp:posOffset>1081405</wp:posOffset>
              </wp:positionH>
              <wp:positionV relativeFrom="paragraph">
                <wp:posOffset>394970</wp:posOffset>
              </wp:positionV>
              <wp:extent cx="4563110" cy="0"/>
              <wp:effectExtent l="0" t="0" r="0" b="0"/>
              <wp:wrapNone/>
              <wp:docPr id="7" name="Line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563110" cy="0"/>
                      </a:xfrm>
                      <a:prstGeom prst="line">
                        <a:avLst/>
                      </a:prstGeom>
                      <a:noFill/>
                      <a:ln w="11430">
                        <a:solidFill>
                          <a:srgbClr val="3C3C3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.15pt,31.1pt" to="444.45pt,3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v7rFQIAACoEAAAOAAAAZHJzL2Uyb0RvYy54bWysU8GO2jAQvVfqP1i+QxIILBsRVlUCvWy7&#10;SLv9AGM7xKpjW7YhoKr/3rEhiG0vVVVFcsaemec388bLp1Mn0ZFbJ7QqcTZOMeKKaibUvsTf3jaj&#10;BUbOE8WI1IqX+Mwdflp9/LDsTcEnutWScYsARLmiNyVuvTdFkjja8o64sTZcgbPRtiMetnafMEt6&#10;QO9kMknTedJry4zVlDsHp/XFiVcRv2k49S9N47hHssTAzcfVxnUX1mS1JMXeEtMKeqVB/oFFR4SC&#10;S29QNfEEHaz4A6oT1GqnGz+mukt00wjKYw1QTZb+Vs1rSwyPtUBznLm1yf0/WPr1uLVIsBI/YKRI&#10;BxI9C8XRbB5a0xtXQESltjYUR0/q1Txr+t0hpauWqD2PFN/OBvKykJG8SwkbZ+CCXf9FM4ghB69j&#10;n06N7QIkdACdohznmxz85BGFw3w2n2YZqEYHX0KKIdFY5z9z3aFglFgC6QhMjs/OByKkGELCPUpv&#10;hJRRbalQD2yzfJrGDKelYMEb4pzd7ypp0ZHAwEyr8MWywHMfZvVBsYjWcsLWV9sTIS823C5VwINa&#10;gM/VukzEj8f0cb1YL/JRPpmvR3la16NPmyofzTfZw6ye1lVVZz8DtSwvWsEYV4HdMJ1Z/nfqX9/J&#10;Za5u83nrQ/IePTYMyA7/SDqKGfS7TMJOs/PWDiLDQMbg6+MJE3+/B/v+ia9+AQAA//8DAFBLAwQU&#10;AAYACAAAACEAsYifyt4AAAAJAQAADwAAAGRycy9kb3ducmV2LnhtbEyPwU7DMAyG70i8Q2Qkbiyh&#10;aKMrTSeEBhoSFwYa17TJmqqNU5JsK2+PEQc4/van35/L1eQGdjQhdh4lXM8EMION1x22Et7fHq9y&#10;YDEp1GrwaCR8mQir6vysVIX2J3w1x21qGZVgLJQEm9JYcB4ba5yKMz8apN3eB6cSxdByHdSJyt3A&#10;MyEW3KkO6YJVo3mwpum3Byehthg2+8/n+dNm3r+sP/r1TkUh5eXFdH8HLJkp/cHwo0/qUJFT7Q+o&#10;Ixso34obQiUssgwYAXmeL4HVvwNelfz/B9U3AAAA//8DAFBLAQItABQABgAIAAAAIQC2gziS/gAA&#10;AOEBAAATAAAAAAAAAAAAAAAAAAAAAABbQ29udGVudF9UeXBlc10ueG1sUEsBAi0AFAAGAAgAAAAh&#10;ADj9If/WAAAAlAEAAAsAAAAAAAAAAAAAAAAALwEAAF9yZWxzLy5yZWxzUEsBAi0AFAAGAAgAAAAh&#10;AEU6/usVAgAAKgQAAA4AAAAAAAAAAAAAAAAALgIAAGRycy9lMm9Eb2MueG1sUEsBAi0AFAAGAAgA&#10;AAAhALGIn8reAAAACQEAAA8AAAAAAAAAAAAAAAAAbwQAAGRycy9kb3ducmV2LnhtbFBLBQYAAAAA&#10;BAAEAPMAAAB6BQAAAAA=&#10;" strokecolor="#3c3c3c" strokeweight=".9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26A" w:rsidRPr="002F1521" w:rsidRDefault="005B526A" w:rsidP="002F1521">
    <w:pPr>
      <w:pStyle w:val="a6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20A1AB92" wp14:editId="753FC0B3">
              <wp:simplePos x="0" y="0"/>
              <wp:positionH relativeFrom="column">
                <wp:posOffset>3982190</wp:posOffset>
              </wp:positionH>
              <wp:positionV relativeFrom="paragraph">
                <wp:posOffset>284480</wp:posOffset>
              </wp:positionV>
              <wp:extent cx="0" cy="228600"/>
              <wp:effectExtent l="0" t="0" r="19050" b="19050"/>
              <wp:wrapNone/>
              <wp:docPr id="6" name="Line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228600"/>
                      </a:xfrm>
                      <a:prstGeom prst="line">
                        <a:avLst/>
                      </a:prstGeom>
                      <a:noFill/>
                      <a:ln w="11430">
                        <a:solidFill>
                          <a:srgbClr val="3C3C3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1" o:spid="_x0000_s1026" style="position:absolute;flip:y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3.55pt,22.4pt" to="313.55pt,4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2wBHAIAADMEAAAOAAAAZHJzL2Uyb0RvYy54bWysU02P2jAQvVfqf7B8hySQpWxEWFUJ9EK7&#10;SLvt3dgOserYlm0IqOp/79gBWtpLVVWRHH+8eX4z87x4OnUSHbl1QqsSZ+MUI66oZkLtS/z5dT2a&#10;Y+Q8UYxIrXiJz9zhp+XbN4veFHyiWy0ZtwhIlCt6U+LWe1MkiaMt74gba8MVHDbadsTD0u4TZkkP&#10;7J1MJmk6S3ptmbGacudgtx4O8TLyNw2n/rlpHPdIlhi0+TjaOO7CmCwXpNhbYlpBLzLIP6joiFBw&#10;6Y2qJp6ggxV/UHWCWu1048dUd4luGkF5zAGyydLfsnlpieExFyiOM7cyuf9HSz8dtxYJVuIZRop0&#10;0KKNUBw9ZKE0vXEFICq1tSE5elIvZqPpV4eUrlqi9jxKfD0biIsRyV1IWDgDF+z6j5oBhhy8jnU6&#10;NbZDjRTmSwgM5FALdIqNOd8aw08e0WGTwu5kMp+lsWcJKQJDiDPW+Q9cdyhMSixBfeQjx43zkANA&#10;r5AAV3otpIxtlwr1cHuWT9MY4bQULJwGnLP7XSUtOhJwzrQKX6gIsN3BrD4oFtlaTtjqMvdEyGEO&#10;eKkCH6QCei6zwRrfHtPH1Xw1z0f5ZLYa5Wldj96vq3w0W2fvHuppXVV19j1Iy/KiFYxxFdRdbZrl&#10;f2eDy4MZDHYz6q0OyT17TBHEXv9RdOxqaORgiZ1m560N1QgNBmdG8OUVBev/uo6on299+QMAAP//&#10;AwBQSwMEFAAGAAgAAAAhAMvprWPeAAAACQEAAA8AAABkcnMvZG93bnJldi54bWxMj8FOwkAQhu8m&#10;vsNmTLwQ2UIINLVbYjQSbwYkRm9Dd2wburO1u0B5e8d4wOPM/Pnm+/Pl4Fp1pD40ng1Mxgko4tLb&#10;hisD27fnuxRUiMgWW89k4EwBlsX1VY6Z9Sde03ETKyUQDhkaqGPsMq1DWZPDMPYdsdy+fO8wythX&#10;2vZ4Erhr9TRJ5tphw/Khxo4eayr3m4MzMP94HTXRPqVVOL9/rl6+R/tVIGNub4aHe1CRhngJw6++&#10;qEMhTjt/YBtUK4zpYiJRA7OZVJDA32JnIE1S0EWu/zcofgAAAP//AwBQSwECLQAUAAYACAAAACEA&#10;toM4kv4AAADhAQAAEwAAAAAAAAAAAAAAAAAAAAAAW0NvbnRlbnRfVHlwZXNdLnhtbFBLAQItABQA&#10;BgAIAAAAIQA4/SH/1gAAAJQBAAALAAAAAAAAAAAAAAAAAC8BAABfcmVscy8ucmVsc1BLAQItABQA&#10;BgAIAAAAIQA0H2wBHAIAADMEAAAOAAAAAAAAAAAAAAAAAC4CAABkcnMvZTJvRG9jLnhtbFBLAQIt&#10;ABQABgAIAAAAIQDL6a1j3gAAAAkBAAAPAAAAAAAAAAAAAAAAAHYEAABkcnMvZG93bnJldi54bWxQ&#10;SwUGAAAAAAQABADzAAAAgQUAAAAA&#10;" strokecolor="#3c3c3c" strokeweight=".9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9D089DE" wp14:editId="4045C045">
              <wp:simplePos x="0" y="0"/>
              <wp:positionH relativeFrom="column">
                <wp:posOffset>3978275</wp:posOffset>
              </wp:positionH>
              <wp:positionV relativeFrom="paragraph">
                <wp:posOffset>255905</wp:posOffset>
              </wp:positionV>
              <wp:extent cx="1944000" cy="306000"/>
              <wp:effectExtent l="0" t="0" r="0" b="0"/>
              <wp:wrapNone/>
              <wp:docPr id="4" name="Text Box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4000" cy="30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526A" w:rsidRPr="007F1AE8" w:rsidRDefault="005B526A" w:rsidP="00C976D4">
                          <w:pPr>
                            <w:overflowPunct w:val="0"/>
                            <w:autoSpaceDE w:val="0"/>
                            <w:autoSpaceDN w:val="0"/>
                            <w:rPr>
                              <w:rFonts w:asciiTheme="minorEastAsia" w:eastAsiaTheme="minorEastAsia" w:hAnsiTheme="minorEastAsia"/>
                              <w:b/>
                              <w:color w:val="3C3C3C"/>
                            </w:rPr>
                          </w:pPr>
                          <w:r w:rsidRPr="007F1AE8">
                            <w:rPr>
                              <w:rFonts w:asciiTheme="minorEastAsia" w:eastAsiaTheme="minorEastAsia" w:hAnsiTheme="minorEastAsia" w:hint="eastAsia"/>
                              <w:b/>
                              <w:color w:val="3C3C3C"/>
                              <w:sz w:val="22"/>
                              <w:szCs w:val="22"/>
                            </w:rPr>
                            <w:t>第</w:t>
                          </w:r>
                          <w:r>
                            <w:rPr>
                              <w:rFonts w:asciiTheme="minorEastAsia" w:eastAsiaTheme="minorEastAsia" w:hAnsiTheme="minorEastAsia" w:hint="eastAsia"/>
                              <w:b/>
                              <w:color w:val="3C3C3C"/>
                              <w:sz w:val="22"/>
                              <w:szCs w:val="22"/>
                            </w:rPr>
                            <w:t>二</w:t>
                          </w:r>
                          <w:r w:rsidRPr="007F1AE8">
                            <w:rPr>
                              <w:rFonts w:asciiTheme="minorEastAsia" w:eastAsiaTheme="minorEastAsia" w:hAnsiTheme="minorEastAsia" w:hint="eastAsia"/>
                              <w:b/>
                              <w:color w:val="3C3C3C"/>
                              <w:sz w:val="22"/>
                              <w:szCs w:val="22"/>
                            </w:rPr>
                            <w:t>章</w:t>
                          </w:r>
                          <w:r>
                            <w:rPr>
                              <w:rFonts w:asciiTheme="minorEastAsia" w:eastAsiaTheme="minorEastAsia" w:hAnsiTheme="minorEastAsia" w:hint="eastAsia"/>
                              <w:b/>
                              <w:color w:val="3C3C3C"/>
                              <w:sz w:val="22"/>
                              <w:szCs w:val="22"/>
                            </w:rPr>
                            <w:t xml:space="preserve">  面臨課題與挑戰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67" type="#_x0000_t202" style="position:absolute;left:0;text-align:left;margin-left:313.25pt;margin-top:20.15pt;width:153.05pt;height:24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wN8tgIAAMEFAAAOAAAAZHJzL2Uyb0RvYy54bWysVNlunDAUfa/Uf7D8TljqWUBhomQYqkrp&#10;IiX9AA+YwSrY1PYMpFX/vddmFpKqUtWWB2T7Xp+7nON7fTO0DTowpbkUKQ6vAoyYKGTJxS7Fnx9z&#10;b4mRNlSUtJGCpfiJaXyzev3quu8SFslaNiVTCECETvouxbUxXeL7uqhZS/WV7JgAYyVVSw1s1c4v&#10;Fe0BvW38KAjmfi9V2SlZMK3hNBuNeOXwq4oV5mNVaWZQk2LIzbi/cv+t/fura5rsFO1qXhzToH+R&#10;RUu5gKBnqIwaivaK/wLV8kJJLStzVcjWl1XFC+ZqgGrC4EU1DzXtmKsFmqO7c5v0/4MtPhw+KcTL&#10;FBOMBG2Bokc2GHQnBzRz7ek7nYDXQwd+ZoBzoNmVqrt7WXzRSMh1TcWO3Sol+5rREtILbWP9yVVL&#10;iE60Bdn272UJcejeSAc0VKq1vYNuIEAHmp7O1NhcChsyJiQIwFSA7U0wt2sbgian253S5i2TLbKL&#10;FCug3qHTw702o+vJxQYTMudN4+hvxLMDwBxPIDZctTabhWPzexzEm+VmSTwSzTceCbLMu83XxJvn&#10;4WKWvcnW6yz8YeOGJKl5WTJhw5yUFZI/Y+6o8VETZ21p2fDSwtmUtNpt141CBwrKzt13bMjEzX+e&#10;husX1PKipDAiwV0Ue/l8ufBITmZevAiWXhDGd/E8IDHJ8ucl3XPB/r0k1Kc4nkWzUUy/rQ2YvpA9&#10;qY0mLTcwOxrepnh5dqKJleBGlI5aQ3kzrietsOlfWgF0n4h2grUaHdVqhu3gnoZTs9XvVpZPoGAl&#10;QWCgRZh7sKil+oZRDzMkxfrrniqGUfNOwCuIQxAtDB23IbNFBBs1tWynFioKgEqxwWhcrs04qPad&#10;4rsaIo3vTshbeDkVd6K+ZHV8bzAnXG3HmWYH0XTvvC6Td/UTAAD//wMAUEsDBBQABgAIAAAAIQDz&#10;+YTB3gAAAAkBAAAPAAAAZHJzL2Rvd25yZXYueG1sTI/LTsMwEEX3SPyDNUjsqE3aRGmaSYVAbEGU&#10;h9SdG0+TiHgcxW4T/h6zosvRPbr3TLmdbS/ONPrOMcL9QoEgrp3puEH4eH++y0H4oNno3jEh/JCH&#10;bXV9VerCuInf6LwLjYgl7AuN0IYwFFL6uiWr/cINxDE7utHqEM+xkWbUUyy3vUyUyqTVHceFVg/0&#10;2FL9vTtZhM+X4/5rpV6bJ5sOk5uVZLuWiLc388MGRKA5/MPwpx/VoYpOB3di40WPkCVZGlGElVqC&#10;iMB6mWQgDgh5noKsSnn5QfULAAD//wMAUEsBAi0AFAAGAAgAAAAhALaDOJL+AAAA4QEAABMAAAAA&#10;AAAAAAAAAAAAAAAAAFtDb250ZW50X1R5cGVzXS54bWxQSwECLQAUAAYACAAAACEAOP0h/9YAAACU&#10;AQAACwAAAAAAAAAAAAAAAAAvAQAAX3JlbHMvLnJlbHNQSwECLQAUAAYACAAAACEAdk8DfLYCAADB&#10;BQAADgAAAAAAAAAAAAAAAAAuAgAAZHJzL2Uyb0RvYy54bWxQSwECLQAUAAYACAAAACEA8/mEwd4A&#10;AAAJAQAADwAAAAAAAAAAAAAAAAAQBQAAZHJzL2Rvd25yZXYueG1sUEsFBgAAAAAEAAQA8wAAABsG&#10;AAAAAA==&#10;" filled="f" stroked="f">
              <v:textbox>
                <w:txbxContent>
                  <w:p w:rsidR="00C976D4" w:rsidRPr="007F1AE8" w:rsidRDefault="00C976D4" w:rsidP="00C976D4">
                    <w:pPr>
                      <w:overflowPunct w:val="0"/>
                      <w:autoSpaceDE w:val="0"/>
                      <w:autoSpaceDN w:val="0"/>
                      <w:rPr>
                        <w:rFonts w:asciiTheme="minorEastAsia" w:eastAsiaTheme="minorEastAsia" w:hAnsiTheme="minorEastAsia"/>
                        <w:b/>
                        <w:color w:val="3C3C3C"/>
                      </w:rPr>
                    </w:pPr>
                    <w:r w:rsidRPr="007F1AE8">
                      <w:rPr>
                        <w:rFonts w:asciiTheme="minorEastAsia" w:eastAsiaTheme="minorEastAsia" w:hAnsiTheme="minorEastAsia" w:hint="eastAsia"/>
                        <w:b/>
                        <w:color w:val="3C3C3C"/>
                        <w:sz w:val="22"/>
                        <w:szCs w:val="22"/>
                      </w:rPr>
                      <w:t>第</w:t>
                    </w:r>
                    <w:r>
                      <w:rPr>
                        <w:rFonts w:asciiTheme="minorEastAsia" w:eastAsiaTheme="minorEastAsia" w:hAnsiTheme="minorEastAsia" w:hint="eastAsia"/>
                        <w:b/>
                        <w:color w:val="3C3C3C"/>
                        <w:sz w:val="22"/>
                        <w:szCs w:val="22"/>
                      </w:rPr>
                      <w:t>二</w:t>
                    </w:r>
                    <w:r w:rsidRPr="007F1AE8">
                      <w:rPr>
                        <w:rFonts w:asciiTheme="minorEastAsia" w:eastAsiaTheme="minorEastAsia" w:hAnsiTheme="minorEastAsia" w:hint="eastAsia"/>
                        <w:b/>
                        <w:color w:val="3C3C3C"/>
                        <w:sz w:val="22"/>
                        <w:szCs w:val="22"/>
                      </w:rPr>
                      <w:t>章</w:t>
                    </w:r>
                    <w:r>
                      <w:rPr>
                        <w:rFonts w:asciiTheme="minorEastAsia" w:eastAsiaTheme="minorEastAsia" w:hAnsiTheme="minorEastAsia" w:hint="eastAsia"/>
                        <w:b/>
                        <w:color w:val="3C3C3C"/>
                        <w:sz w:val="22"/>
                        <w:szCs w:val="22"/>
                      </w:rPr>
                      <w:t xml:space="preserve">  面臨課題與挑戰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EEE00DD" wp14:editId="1BA40A69">
              <wp:simplePos x="0" y="0"/>
              <wp:positionH relativeFrom="column">
                <wp:posOffset>-236220</wp:posOffset>
              </wp:positionH>
              <wp:positionV relativeFrom="paragraph">
                <wp:posOffset>394970</wp:posOffset>
              </wp:positionV>
              <wp:extent cx="4212000" cy="0"/>
              <wp:effectExtent l="0" t="0" r="17145" b="19050"/>
              <wp:wrapNone/>
              <wp:docPr id="5" name="Line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212000" cy="0"/>
                      </a:xfrm>
                      <a:prstGeom prst="line">
                        <a:avLst/>
                      </a:prstGeom>
                      <a:noFill/>
                      <a:ln w="11430">
                        <a:solidFill>
                          <a:srgbClr val="3C3C3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.6pt,31.1pt" to="313.05pt,3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n0tEwIAACoEAAAOAAAAZHJzL2Uyb0RvYy54bWysU8GO2jAQvVfqP1i+QxIIlI0IqyqBXmiL&#10;tNsPMLZDrDq2ZRsCqvrvHRuC2PZSVVUkZ+yZeX4zb7x8PncSnbh1QqsSZ+MUI66oZkIdSvztdTNa&#10;YOQ8UYxIrXiJL9zh59X7d8veFHyiWy0ZtwhAlCt6U+LWe1MkiaMt74gba8MVOBttO+Jhaw8Js6QH&#10;9E4mkzSdJ722zFhNuXNwWl+deBXxm4ZT/7VpHPdIlhi4+bjauO7DmqyWpDhYYlpBbzTIP7DoiFBw&#10;6R2qJp6goxV/QHWCWu1048dUd4luGkF5rAGqydLfqnlpieGxFmiOM/c2uf8HS7+cdhYJVuIZRop0&#10;INFWKI5meWhNb1wBEZXa2VAcPasXs9X0u0NKVy1RBx4pvl4M5GUhI3mTEjbOwAX7/rNmEEOOXsc+&#10;nRvbBUjoADpHOS53OfjZIwqH+SQDiUE1OvgSUgyJxjr/iesOBaPEEkhHYHLaOh+IkGIICfcovRFS&#10;RrWlQj2wzfJpGjOcloIFb4hz9rCvpEUnAgMzrcIXywLPY5jVR8UiWssJW99sT4S82nC7VAEPagE+&#10;N+s6ET+e0qf1Yr3IR/lkvh7laV2PPm6qfDTfZB9m9bSuqjr7GahledEKxrgK7IbpzPK/U//2Tq5z&#10;dZ/Pex+St+ixYUB2+EfSUcyg33US9ppddnYQGQYyBt8eT5j4xz3Yj0989QsAAP//AwBQSwMEFAAG&#10;AAgAAAAhACXLDKneAAAACQEAAA8AAABkcnMvZG93bnJldi54bWxMj8FOwzAMhu9IvENkJG5buqKV&#10;qTSdEBpoSFwYE1zTxmuqNk5psq28PUYc4GTZ/vT7c7GeXC9OOIbWk4LFPAGBVHvTUqNg//Y4W4EI&#10;UZPRvSdU8IUB1uXlRaFz48/0iqddbASHUMi1AhvjkEsZaotOh7kfkHh38KPTkduxkWbUZw53vUyT&#10;JJNOt8QXrB7wwWLd7Y5OQWVp3B4+n5dP22X3svnoNu86JEpdX033dyAiTvEPhh99VoeSnSp/JBNE&#10;r2B2c5syqiBLuTKQpdkCRPU7kGUh/39QfgMAAP//AwBQSwECLQAUAAYACAAAACEAtoM4kv4AAADh&#10;AQAAEwAAAAAAAAAAAAAAAAAAAAAAW0NvbnRlbnRfVHlwZXNdLnhtbFBLAQItABQABgAIAAAAIQA4&#10;/SH/1gAAAJQBAAALAAAAAAAAAAAAAAAAAC8BAABfcmVscy8ucmVsc1BLAQItABQABgAIAAAAIQBX&#10;En0tEwIAACoEAAAOAAAAAAAAAAAAAAAAAC4CAABkcnMvZTJvRG9jLnhtbFBLAQItABQABgAIAAAA&#10;IQAlywyp3gAAAAkBAAAPAAAAAAAAAAAAAAAAAG0EAABkcnMvZG93bnJldi54bWxQSwUGAAAAAAQA&#10;BADzAAAAeAUAAAAA&#10;" strokecolor="#3c3c3c" strokeweight=".9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ED498DA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>
    <w:nsid w:val="06EE7EA5"/>
    <w:multiLevelType w:val="hybridMultilevel"/>
    <w:tmpl w:val="D08E7CEE"/>
    <w:lvl w:ilvl="0" w:tplc="B6C675B2">
      <w:start w:val="1"/>
      <w:numFmt w:val="decimal"/>
      <w:lvlText w:val="%1."/>
      <w:lvlJc w:val="left"/>
      <w:pPr>
        <w:ind w:left="11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30" w:hanging="480"/>
      </w:pPr>
    </w:lvl>
    <w:lvl w:ilvl="2" w:tplc="0409001B" w:tentative="1">
      <w:start w:val="1"/>
      <w:numFmt w:val="lowerRoman"/>
      <w:lvlText w:val="%3."/>
      <w:lvlJc w:val="right"/>
      <w:pPr>
        <w:ind w:left="2210" w:hanging="480"/>
      </w:pPr>
    </w:lvl>
    <w:lvl w:ilvl="3" w:tplc="0409000F" w:tentative="1">
      <w:start w:val="1"/>
      <w:numFmt w:val="decimal"/>
      <w:lvlText w:val="%4."/>
      <w:lvlJc w:val="left"/>
      <w:pPr>
        <w:ind w:left="26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70" w:hanging="480"/>
      </w:pPr>
    </w:lvl>
    <w:lvl w:ilvl="5" w:tplc="0409001B" w:tentative="1">
      <w:start w:val="1"/>
      <w:numFmt w:val="lowerRoman"/>
      <w:lvlText w:val="%6."/>
      <w:lvlJc w:val="right"/>
      <w:pPr>
        <w:ind w:left="3650" w:hanging="480"/>
      </w:pPr>
    </w:lvl>
    <w:lvl w:ilvl="6" w:tplc="0409000F" w:tentative="1">
      <w:start w:val="1"/>
      <w:numFmt w:val="decimal"/>
      <w:lvlText w:val="%7."/>
      <w:lvlJc w:val="left"/>
      <w:pPr>
        <w:ind w:left="41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10" w:hanging="480"/>
      </w:pPr>
    </w:lvl>
    <w:lvl w:ilvl="8" w:tplc="0409001B" w:tentative="1">
      <w:start w:val="1"/>
      <w:numFmt w:val="lowerRoman"/>
      <w:lvlText w:val="%9."/>
      <w:lvlJc w:val="right"/>
      <w:pPr>
        <w:ind w:left="5090" w:hanging="480"/>
      </w:pPr>
    </w:lvl>
  </w:abstractNum>
  <w:abstractNum w:abstractNumId="2">
    <w:nsid w:val="113562EE"/>
    <w:multiLevelType w:val="hybridMultilevel"/>
    <w:tmpl w:val="24C28268"/>
    <w:lvl w:ilvl="0" w:tplc="E9DA1328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1903436E"/>
    <w:multiLevelType w:val="hybridMultilevel"/>
    <w:tmpl w:val="B7665640"/>
    <w:lvl w:ilvl="0" w:tplc="D0B42DA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A39254F"/>
    <w:multiLevelType w:val="hybridMultilevel"/>
    <w:tmpl w:val="AD9EF8D6"/>
    <w:lvl w:ilvl="0" w:tplc="B9AEBF5C">
      <w:start w:val="2"/>
      <w:numFmt w:val="taiwaneseCountingThousand"/>
      <w:lvlText w:val="第%1節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453C4F7A"/>
    <w:multiLevelType w:val="hybridMultilevel"/>
    <w:tmpl w:val="6F325C0A"/>
    <w:lvl w:ilvl="0" w:tplc="49362EBE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AF061EA4" w:tentative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D95641D8" w:tentative="1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86248474" w:tentative="1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 w:tplc="F61C4AFA" w:tentative="1">
      <w:start w:val="1"/>
      <w:numFmt w:val="decimal"/>
      <w:lvlText w:val="%5"/>
      <w:lvlJc w:val="left"/>
      <w:pPr>
        <w:tabs>
          <w:tab w:val="num" w:pos="3600"/>
        </w:tabs>
        <w:ind w:left="3600" w:hanging="360"/>
      </w:pPr>
    </w:lvl>
    <w:lvl w:ilvl="5" w:tplc="AEC2F2D0" w:tentative="1">
      <w:start w:val="1"/>
      <w:numFmt w:val="decimal"/>
      <w:lvlText w:val="%6"/>
      <w:lvlJc w:val="left"/>
      <w:pPr>
        <w:tabs>
          <w:tab w:val="num" w:pos="4320"/>
        </w:tabs>
        <w:ind w:left="4320" w:hanging="360"/>
      </w:pPr>
    </w:lvl>
    <w:lvl w:ilvl="6" w:tplc="9D86C9C4" w:tentative="1">
      <w:start w:val="1"/>
      <w:numFmt w:val="decimal"/>
      <w:lvlText w:val="%7"/>
      <w:lvlJc w:val="left"/>
      <w:pPr>
        <w:tabs>
          <w:tab w:val="num" w:pos="5040"/>
        </w:tabs>
        <w:ind w:left="5040" w:hanging="360"/>
      </w:pPr>
    </w:lvl>
    <w:lvl w:ilvl="7" w:tplc="F8AA2870" w:tentative="1">
      <w:start w:val="1"/>
      <w:numFmt w:val="decimal"/>
      <w:lvlText w:val="%8"/>
      <w:lvlJc w:val="left"/>
      <w:pPr>
        <w:tabs>
          <w:tab w:val="num" w:pos="5760"/>
        </w:tabs>
        <w:ind w:left="5760" w:hanging="360"/>
      </w:pPr>
    </w:lvl>
    <w:lvl w:ilvl="8" w:tplc="997EF4DA" w:tentative="1">
      <w:start w:val="1"/>
      <w:numFmt w:val="decimal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6">
    <w:nsid w:val="481164FF"/>
    <w:multiLevelType w:val="hybridMultilevel"/>
    <w:tmpl w:val="C55A9232"/>
    <w:lvl w:ilvl="0" w:tplc="154AFAC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57245172" w:tentative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59ED38C" w:tentative="1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203297F6" w:tentative="1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 w:tplc="4E86F372" w:tentative="1">
      <w:start w:val="1"/>
      <w:numFmt w:val="decimal"/>
      <w:lvlText w:val="%5"/>
      <w:lvlJc w:val="left"/>
      <w:pPr>
        <w:tabs>
          <w:tab w:val="num" w:pos="3600"/>
        </w:tabs>
        <w:ind w:left="3600" w:hanging="360"/>
      </w:pPr>
    </w:lvl>
    <w:lvl w:ilvl="5" w:tplc="EA08B8B0" w:tentative="1">
      <w:start w:val="1"/>
      <w:numFmt w:val="decimal"/>
      <w:lvlText w:val="%6"/>
      <w:lvlJc w:val="left"/>
      <w:pPr>
        <w:tabs>
          <w:tab w:val="num" w:pos="4320"/>
        </w:tabs>
        <w:ind w:left="4320" w:hanging="360"/>
      </w:pPr>
    </w:lvl>
    <w:lvl w:ilvl="6" w:tplc="E258DA3C" w:tentative="1">
      <w:start w:val="1"/>
      <w:numFmt w:val="decimal"/>
      <w:lvlText w:val="%7"/>
      <w:lvlJc w:val="left"/>
      <w:pPr>
        <w:tabs>
          <w:tab w:val="num" w:pos="5040"/>
        </w:tabs>
        <w:ind w:left="5040" w:hanging="360"/>
      </w:pPr>
    </w:lvl>
    <w:lvl w:ilvl="7" w:tplc="AE2EA906" w:tentative="1">
      <w:start w:val="1"/>
      <w:numFmt w:val="decimal"/>
      <w:lvlText w:val="%8"/>
      <w:lvlJc w:val="left"/>
      <w:pPr>
        <w:tabs>
          <w:tab w:val="num" w:pos="5760"/>
        </w:tabs>
        <w:ind w:left="5760" w:hanging="360"/>
      </w:pPr>
    </w:lvl>
    <w:lvl w:ilvl="8" w:tplc="B884552E" w:tentative="1">
      <w:start w:val="1"/>
      <w:numFmt w:val="decimal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7">
    <w:nsid w:val="483258C1"/>
    <w:multiLevelType w:val="hybridMultilevel"/>
    <w:tmpl w:val="BF58106E"/>
    <w:lvl w:ilvl="0" w:tplc="3B1AC1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55642BC4"/>
    <w:multiLevelType w:val="hybridMultilevel"/>
    <w:tmpl w:val="5562F32E"/>
    <w:lvl w:ilvl="0" w:tplc="2302757A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56FF4693"/>
    <w:multiLevelType w:val="hybridMultilevel"/>
    <w:tmpl w:val="568EF10E"/>
    <w:lvl w:ilvl="0" w:tplc="E9DA1328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62DF4B0C"/>
    <w:multiLevelType w:val="hybridMultilevel"/>
    <w:tmpl w:val="953E152C"/>
    <w:lvl w:ilvl="0" w:tplc="E9DA1328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6E7B274C"/>
    <w:multiLevelType w:val="hybridMultilevel"/>
    <w:tmpl w:val="6F92BE4C"/>
    <w:lvl w:ilvl="0" w:tplc="EE002366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8158841E" w:tentative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2CEFB7A" w:tentative="1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D90160C" w:tentative="1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 w:tplc="348A01D4" w:tentative="1">
      <w:start w:val="1"/>
      <w:numFmt w:val="decimal"/>
      <w:lvlText w:val="%5"/>
      <w:lvlJc w:val="left"/>
      <w:pPr>
        <w:tabs>
          <w:tab w:val="num" w:pos="3600"/>
        </w:tabs>
        <w:ind w:left="3600" w:hanging="360"/>
      </w:pPr>
    </w:lvl>
    <w:lvl w:ilvl="5" w:tplc="719E46EE" w:tentative="1">
      <w:start w:val="1"/>
      <w:numFmt w:val="decimal"/>
      <w:lvlText w:val="%6"/>
      <w:lvlJc w:val="left"/>
      <w:pPr>
        <w:tabs>
          <w:tab w:val="num" w:pos="4320"/>
        </w:tabs>
        <w:ind w:left="4320" w:hanging="360"/>
      </w:pPr>
    </w:lvl>
    <w:lvl w:ilvl="6" w:tplc="AFF8722C" w:tentative="1">
      <w:start w:val="1"/>
      <w:numFmt w:val="decimal"/>
      <w:lvlText w:val="%7"/>
      <w:lvlJc w:val="left"/>
      <w:pPr>
        <w:tabs>
          <w:tab w:val="num" w:pos="5040"/>
        </w:tabs>
        <w:ind w:left="5040" w:hanging="360"/>
      </w:pPr>
    </w:lvl>
    <w:lvl w:ilvl="7" w:tplc="7ECCFB28" w:tentative="1">
      <w:start w:val="1"/>
      <w:numFmt w:val="decimal"/>
      <w:lvlText w:val="%8"/>
      <w:lvlJc w:val="left"/>
      <w:pPr>
        <w:tabs>
          <w:tab w:val="num" w:pos="5760"/>
        </w:tabs>
        <w:ind w:left="5760" w:hanging="360"/>
      </w:pPr>
    </w:lvl>
    <w:lvl w:ilvl="8" w:tplc="EDFA2582" w:tentative="1">
      <w:start w:val="1"/>
      <w:numFmt w:val="decimal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1FD58EB"/>
    <w:multiLevelType w:val="hybridMultilevel"/>
    <w:tmpl w:val="858CC048"/>
    <w:lvl w:ilvl="0" w:tplc="AC18A6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4"/>
  </w:num>
  <w:num w:numId="5">
    <w:abstractNumId w:val="1"/>
  </w:num>
  <w:num w:numId="6">
    <w:abstractNumId w:val="12"/>
  </w:num>
  <w:num w:numId="7">
    <w:abstractNumId w:val="0"/>
  </w:num>
  <w:num w:numId="8">
    <w:abstractNumId w:val="0"/>
  </w:num>
  <w:num w:numId="9">
    <w:abstractNumId w:val="2"/>
  </w:num>
  <w:num w:numId="10">
    <w:abstractNumId w:val="9"/>
  </w:num>
  <w:num w:numId="11">
    <w:abstractNumId w:val="10"/>
  </w:num>
  <w:num w:numId="12">
    <w:abstractNumId w:val="5"/>
  </w:num>
  <w:num w:numId="13">
    <w:abstractNumId w:val="6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480"/>
  <w:evenAndOddHeaders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69633">
      <o:colormru v:ext="edit" colors="#0096b2,#3c3c3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D8C"/>
    <w:rsid w:val="00003399"/>
    <w:rsid w:val="00010A88"/>
    <w:rsid w:val="00013857"/>
    <w:rsid w:val="00014636"/>
    <w:rsid w:val="0001784F"/>
    <w:rsid w:val="0002587E"/>
    <w:rsid w:val="000357EE"/>
    <w:rsid w:val="000455FD"/>
    <w:rsid w:val="00073EF9"/>
    <w:rsid w:val="00075CD7"/>
    <w:rsid w:val="000765C1"/>
    <w:rsid w:val="00084854"/>
    <w:rsid w:val="00087782"/>
    <w:rsid w:val="0009281C"/>
    <w:rsid w:val="00096B5E"/>
    <w:rsid w:val="000B031C"/>
    <w:rsid w:val="000B3B49"/>
    <w:rsid w:val="000B7A84"/>
    <w:rsid w:val="000B7FF6"/>
    <w:rsid w:val="000C1622"/>
    <w:rsid w:val="000D0017"/>
    <w:rsid w:val="000D4C0E"/>
    <w:rsid w:val="000D7736"/>
    <w:rsid w:val="000E1890"/>
    <w:rsid w:val="000E3489"/>
    <w:rsid w:val="000E4EFC"/>
    <w:rsid w:val="000E6466"/>
    <w:rsid w:val="00101898"/>
    <w:rsid w:val="00106D65"/>
    <w:rsid w:val="00111ACF"/>
    <w:rsid w:val="00112547"/>
    <w:rsid w:val="001150D6"/>
    <w:rsid w:val="0012343D"/>
    <w:rsid w:val="00125A6D"/>
    <w:rsid w:val="0013078D"/>
    <w:rsid w:val="001331EF"/>
    <w:rsid w:val="00140408"/>
    <w:rsid w:val="001463C2"/>
    <w:rsid w:val="00153B31"/>
    <w:rsid w:val="00156F0D"/>
    <w:rsid w:val="00166ED5"/>
    <w:rsid w:val="00176493"/>
    <w:rsid w:val="001826D1"/>
    <w:rsid w:val="001826DF"/>
    <w:rsid w:val="0019497D"/>
    <w:rsid w:val="00195959"/>
    <w:rsid w:val="001A207B"/>
    <w:rsid w:val="001B7EC2"/>
    <w:rsid w:val="001C2D9A"/>
    <w:rsid w:val="001C4B28"/>
    <w:rsid w:val="001D0DD0"/>
    <w:rsid w:val="001D4B12"/>
    <w:rsid w:val="001D566B"/>
    <w:rsid w:val="001E46FA"/>
    <w:rsid w:val="001F4F69"/>
    <w:rsid w:val="001F53C3"/>
    <w:rsid w:val="0021187C"/>
    <w:rsid w:val="00211C31"/>
    <w:rsid w:val="00220D07"/>
    <w:rsid w:val="00222906"/>
    <w:rsid w:val="00227361"/>
    <w:rsid w:val="002333CB"/>
    <w:rsid w:val="00237FC4"/>
    <w:rsid w:val="00242FC1"/>
    <w:rsid w:val="00243821"/>
    <w:rsid w:val="002538BD"/>
    <w:rsid w:val="0025424F"/>
    <w:rsid w:val="002578D5"/>
    <w:rsid w:val="00263CD0"/>
    <w:rsid w:val="002670CF"/>
    <w:rsid w:val="0029563B"/>
    <w:rsid w:val="002A1BBD"/>
    <w:rsid w:val="002B015D"/>
    <w:rsid w:val="002B07A0"/>
    <w:rsid w:val="002C2B20"/>
    <w:rsid w:val="002C7D8C"/>
    <w:rsid w:val="002D0746"/>
    <w:rsid w:val="002D10E0"/>
    <w:rsid w:val="002D772D"/>
    <w:rsid w:val="002E2958"/>
    <w:rsid w:val="002E386C"/>
    <w:rsid w:val="002F1521"/>
    <w:rsid w:val="002F2EC1"/>
    <w:rsid w:val="002F6ECF"/>
    <w:rsid w:val="002F7163"/>
    <w:rsid w:val="00302D87"/>
    <w:rsid w:val="00315BF4"/>
    <w:rsid w:val="003204DA"/>
    <w:rsid w:val="003244A5"/>
    <w:rsid w:val="00337110"/>
    <w:rsid w:val="00367C79"/>
    <w:rsid w:val="00377BB6"/>
    <w:rsid w:val="00382F8F"/>
    <w:rsid w:val="00384B9E"/>
    <w:rsid w:val="00391C09"/>
    <w:rsid w:val="003969B2"/>
    <w:rsid w:val="003974B9"/>
    <w:rsid w:val="003A1A87"/>
    <w:rsid w:val="003A5012"/>
    <w:rsid w:val="003B3E23"/>
    <w:rsid w:val="003B6B80"/>
    <w:rsid w:val="003C6859"/>
    <w:rsid w:val="003D11B6"/>
    <w:rsid w:val="003D3ACB"/>
    <w:rsid w:val="003D7C29"/>
    <w:rsid w:val="003D7D8A"/>
    <w:rsid w:val="003F0448"/>
    <w:rsid w:val="003F2FAF"/>
    <w:rsid w:val="00400BAE"/>
    <w:rsid w:val="00401480"/>
    <w:rsid w:val="00406EBA"/>
    <w:rsid w:val="00407F5E"/>
    <w:rsid w:val="004104C1"/>
    <w:rsid w:val="00412870"/>
    <w:rsid w:val="0042354B"/>
    <w:rsid w:val="00423E4B"/>
    <w:rsid w:val="00431839"/>
    <w:rsid w:val="004360B3"/>
    <w:rsid w:val="00437C84"/>
    <w:rsid w:val="00444044"/>
    <w:rsid w:val="004448B5"/>
    <w:rsid w:val="00451E36"/>
    <w:rsid w:val="004655B5"/>
    <w:rsid w:val="0046562C"/>
    <w:rsid w:val="004660C7"/>
    <w:rsid w:val="00471548"/>
    <w:rsid w:val="004736EE"/>
    <w:rsid w:val="004777BB"/>
    <w:rsid w:val="00485109"/>
    <w:rsid w:val="004904E0"/>
    <w:rsid w:val="004A738D"/>
    <w:rsid w:val="004B2216"/>
    <w:rsid w:val="004B31C3"/>
    <w:rsid w:val="004B3590"/>
    <w:rsid w:val="004B456E"/>
    <w:rsid w:val="004B5A74"/>
    <w:rsid w:val="004B69BF"/>
    <w:rsid w:val="004B74F3"/>
    <w:rsid w:val="004C1830"/>
    <w:rsid w:val="004C7AFB"/>
    <w:rsid w:val="004D20F6"/>
    <w:rsid w:val="004E2999"/>
    <w:rsid w:val="00505B72"/>
    <w:rsid w:val="005134D3"/>
    <w:rsid w:val="00521E0B"/>
    <w:rsid w:val="005229EA"/>
    <w:rsid w:val="00524AA3"/>
    <w:rsid w:val="00526A16"/>
    <w:rsid w:val="00544F57"/>
    <w:rsid w:val="00552FB6"/>
    <w:rsid w:val="005552A7"/>
    <w:rsid w:val="00565002"/>
    <w:rsid w:val="00573BB0"/>
    <w:rsid w:val="0058491E"/>
    <w:rsid w:val="005952B4"/>
    <w:rsid w:val="00596C06"/>
    <w:rsid w:val="005970EF"/>
    <w:rsid w:val="005A250D"/>
    <w:rsid w:val="005B31AC"/>
    <w:rsid w:val="005B526A"/>
    <w:rsid w:val="005C1058"/>
    <w:rsid w:val="005C612D"/>
    <w:rsid w:val="005C6EBD"/>
    <w:rsid w:val="005E01D6"/>
    <w:rsid w:val="005E14BF"/>
    <w:rsid w:val="005E15C0"/>
    <w:rsid w:val="005E1B2C"/>
    <w:rsid w:val="005E2DB1"/>
    <w:rsid w:val="005E3345"/>
    <w:rsid w:val="005E4F28"/>
    <w:rsid w:val="00611F0B"/>
    <w:rsid w:val="006122E6"/>
    <w:rsid w:val="00612A68"/>
    <w:rsid w:val="00614A96"/>
    <w:rsid w:val="00621D4D"/>
    <w:rsid w:val="00633BD8"/>
    <w:rsid w:val="00637F55"/>
    <w:rsid w:val="00640CE3"/>
    <w:rsid w:val="00641F85"/>
    <w:rsid w:val="00643C4E"/>
    <w:rsid w:val="00647A33"/>
    <w:rsid w:val="00657FDD"/>
    <w:rsid w:val="006668DE"/>
    <w:rsid w:val="00670306"/>
    <w:rsid w:val="00674B88"/>
    <w:rsid w:val="006766A9"/>
    <w:rsid w:val="0068216D"/>
    <w:rsid w:val="0068777C"/>
    <w:rsid w:val="006913B2"/>
    <w:rsid w:val="00692E3B"/>
    <w:rsid w:val="006B0D46"/>
    <w:rsid w:val="006C03F9"/>
    <w:rsid w:val="006C157D"/>
    <w:rsid w:val="006D04EF"/>
    <w:rsid w:val="006E15F0"/>
    <w:rsid w:val="006E6C1F"/>
    <w:rsid w:val="006F595E"/>
    <w:rsid w:val="007039F9"/>
    <w:rsid w:val="0070651A"/>
    <w:rsid w:val="00722D25"/>
    <w:rsid w:val="007246D0"/>
    <w:rsid w:val="00725BBC"/>
    <w:rsid w:val="00740EE1"/>
    <w:rsid w:val="00741517"/>
    <w:rsid w:val="00750829"/>
    <w:rsid w:val="0076099B"/>
    <w:rsid w:val="007665BC"/>
    <w:rsid w:val="00767638"/>
    <w:rsid w:val="00773A33"/>
    <w:rsid w:val="007759B7"/>
    <w:rsid w:val="0077622D"/>
    <w:rsid w:val="00777D93"/>
    <w:rsid w:val="00780DB6"/>
    <w:rsid w:val="007943E5"/>
    <w:rsid w:val="00796C40"/>
    <w:rsid w:val="007A1E40"/>
    <w:rsid w:val="007A3418"/>
    <w:rsid w:val="007A797C"/>
    <w:rsid w:val="007B537D"/>
    <w:rsid w:val="007B7252"/>
    <w:rsid w:val="007C277B"/>
    <w:rsid w:val="007C2838"/>
    <w:rsid w:val="007D2876"/>
    <w:rsid w:val="007D44A4"/>
    <w:rsid w:val="007D7A4E"/>
    <w:rsid w:val="007E19BA"/>
    <w:rsid w:val="007E2365"/>
    <w:rsid w:val="007E7AFF"/>
    <w:rsid w:val="007E7FB7"/>
    <w:rsid w:val="007F1AE8"/>
    <w:rsid w:val="007F2C20"/>
    <w:rsid w:val="007F47A5"/>
    <w:rsid w:val="00800758"/>
    <w:rsid w:val="00811EED"/>
    <w:rsid w:val="00815EF2"/>
    <w:rsid w:val="00825D00"/>
    <w:rsid w:val="00825E99"/>
    <w:rsid w:val="00826AA1"/>
    <w:rsid w:val="00834E14"/>
    <w:rsid w:val="008429E4"/>
    <w:rsid w:val="008538AE"/>
    <w:rsid w:val="00855D3C"/>
    <w:rsid w:val="00857D86"/>
    <w:rsid w:val="008629C2"/>
    <w:rsid w:val="00870240"/>
    <w:rsid w:val="00880DBE"/>
    <w:rsid w:val="00892D4C"/>
    <w:rsid w:val="0089301F"/>
    <w:rsid w:val="00894089"/>
    <w:rsid w:val="008A4964"/>
    <w:rsid w:val="008B412E"/>
    <w:rsid w:val="008C161E"/>
    <w:rsid w:val="008C4547"/>
    <w:rsid w:val="008C507C"/>
    <w:rsid w:val="008C6267"/>
    <w:rsid w:val="008C6AF4"/>
    <w:rsid w:val="008D0290"/>
    <w:rsid w:val="008E2196"/>
    <w:rsid w:val="008F7864"/>
    <w:rsid w:val="00907EA3"/>
    <w:rsid w:val="00910AFD"/>
    <w:rsid w:val="009157DC"/>
    <w:rsid w:val="00917F25"/>
    <w:rsid w:val="0093077E"/>
    <w:rsid w:val="00930DB7"/>
    <w:rsid w:val="00931799"/>
    <w:rsid w:val="0094659F"/>
    <w:rsid w:val="00954BC8"/>
    <w:rsid w:val="00964F6C"/>
    <w:rsid w:val="00971FEF"/>
    <w:rsid w:val="00980B5D"/>
    <w:rsid w:val="00980F46"/>
    <w:rsid w:val="00982272"/>
    <w:rsid w:val="00993E68"/>
    <w:rsid w:val="0099525F"/>
    <w:rsid w:val="0099537C"/>
    <w:rsid w:val="0099613A"/>
    <w:rsid w:val="009962A5"/>
    <w:rsid w:val="009A17C1"/>
    <w:rsid w:val="009B3B84"/>
    <w:rsid w:val="009D7E68"/>
    <w:rsid w:val="009E02C4"/>
    <w:rsid w:val="009E11CE"/>
    <w:rsid w:val="009E3AA2"/>
    <w:rsid w:val="009F7163"/>
    <w:rsid w:val="00A03A6B"/>
    <w:rsid w:val="00A03DF2"/>
    <w:rsid w:val="00A05B6C"/>
    <w:rsid w:val="00A13305"/>
    <w:rsid w:val="00A217D6"/>
    <w:rsid w:val="00A27C8A"/>
    <w:rsid w:val="00A34088"/>
    <w:rsid w:val="00A34347"/>
    <w:rsid w:val="00A4452D"/>
    <w:rsid w:val="00A45D4B"/>
    <w:rsid w:val="00A5660B"/>
    <w:rsid w:val="00A613EB"/>
    <w:rsid w:val="00A661B1"/>
    <w:rsid w:val="00A66A84"/>
    <w:rsid w:val="00A678EE"/>
    <w:rsid w:val="00A73A38"/>
    <w:rsid w:val="00A81E75"/>
    <w:rsid w:val="00A85BD3"/>
    <w:rsid w:val="00AA54F1"/>
    <w:rsid w:val="00AA71BF"/>
    <w:rsid w:val="00AB5ED9"/>
    <w:rsid w:val="00AC396C"/>
    <w:rsid w:val="00AC64CA"/>
    <w:rsid w:val="00AD1AF4"/>
    <w:rsid w:val="00AD50F2"/>
    <w:rsid w:val="00AD54D0"/>
    <w:rsid w:val="00AE4837"/>
    <w:rsid w:val="00AF2EE4"/>
    <w:rsid w:val="00B15142"/>
    <w:rsid w:val="00B2256C"/>
    <w:rsid w:val="00B22F62"/>
    <w:rsid w:val="00B35ACC"/>
    <w:rsid w:val="00B41B6A"/>
    <w:rsid w:val="00B54359"/>
    <w:rsid w:val="00B60200"/>
    <w:rsid w:val="00B62C96"/>
    <w:rsid w:val="00B64FAA"/>
    <w:rsid w:val="00B67039"/>
    <w:rsid w:val="00B84A1E"/>
    <w:rsid w:val="00B91B9D"/>
    <w:rsid w:val="00B920A0"/>
    <w:rsid w:val="00BA3BE1"/>
    <w:rsid w:val="00BD47C1"/>
    <w:rsid w:val="00BE5B21"/>
    <w:rsid w:val="00BF40E8"/>
    <w:rsid w:val="00BF58D1"/>
    <w:rsid w:val="00C05AD7"/>
    <w:rsid w:val="00C07D70"/>
    <w:rsid w:val="00C16086"/>
    <w:rsid w:val="00C229C0"/>
    <w:rsid w:val="00C254B2"/>
    <w:rsid w:val="00C336F9"/>
    <w:rsid w:val="00C341D0"/>
    <w:rsid w:val="00C372A9"/>
    <w:rsid w:val="00C44438"/>
    <w:rsid w:val="00C4495A"/>
    <w:rsid w:val="00C451A2"/>
    <w:rsid w:val="00C503CE"/>
    <w:rsid w:val="00C61166"/>
    <w:rsid w:val="00C620F2"/>
    <w:rsid w:val="00C72B9A"/>
    <w:rsid w:val="00C81F1E"/>
    <w:rsid w:val="00C823A7"/>
    <w:rsid w:val="00C87058"/>
    <w:rsid w:val="00C92B57"/>
    <w:rsid w:val="00C976D4"/>
    <w:rsid w:val="00CA7DC6"/>
    <w:rsid w:val="00CB7F26"/>
    <w:rsid w:val="00CC4D88"/>
    <w:rsid w:val="00CC67DB"/>
    <w:rsid w:val="00CD299D"/>
    <w:rsid w:val="00CD5027"/>
    <w:rsid w:val="00CD789D"/>
    <w:rsid w:val="00CE2DC5"/>
    <w:rsid w:val="00CE3E8D"/>
    <w:rsid w:val="00D073D8"/>
    <w:rsid w:val="00D078FA"/>
    <w:rsid w:val="00D109D4"/>
    <w:rsid w:val="00D33F73"/>
    <w:rsid w:val="00D40566"/>
    <w:rsid w:val="00D46F5B"/>
    <w:rsid w:val="00D50F10"/>
    <w:rsid w:val="00D51A86"/>
    <w:rsid w:val="00D62E3F"/>
    <w:rsid w:val="00D62E82"/>
    <w:rsid w:val="00D642AE"/>
    <w:rsid w:val="00D66016"/>
    <w:rsid w:val="00D6675F"/>
    <w:rsid w:val="00D66F72"/>
    <w:rsid w:val="00D84D86"/>
    <w:rsid w:val="00D94CA1"/>
    <w:rsid w:val="00D97679"/>
    <w:rsid w:val="00DA2062"/>
    <w:rsid w:val="00DB0EB6"/>
    <w:rsid w:val="00DC224C"/>
    <w:rsid w:val="00DC29D3"/>
    <w:rsid w:val="00DD090F"/>
    <w:rsid w:val="00DD52B5"/>
    <w:rsid w:val="00DE4316"/>
    <w:rsid w:val="00DE44ED"/>
    <w:rsid w:val="00DE4E4B"/>
    <w:rsid w:val="00DF076C"/>
    <w:rsid w:val="00DF6611"/>
    <w:rsid w:val="00E01EFF"/>
    <w:rsid w:val="00E05801"/>
    <w:rsid w:val="00E05835"/>
    <w:rsid w:val="00E06136"/>
    <w:rsid w:val="00E21E3B"/>
    <w:rsid w:val="00E27B1D"/>
    <w:rsid w:val="00E650D8"/>
    <w:rsid w:val="00E81BDD"/>
    <w:rsid w:val="00E83F76"/>
    <w:rsid w:val="00E9152D"/>
    <w:rsid w:val="00E929F2"/>
    <w:rsid w:val="00EA007C"/>
    <w:rsid w:val="00EA2075"/>
    <w:rsid w:val="00EA48C6"/>
    <w:rsid w:val="00EA6EB3"/>
    <w:rsid w:val="00EB5F80"/>
    <w:rsid w:val="00EB67B6"/>
    <w:rsid w:val="00EB75D7"/>
    <w:rsid w:val="00EB7E9E"/>
    <w:rsid w:val="00ED3168"/>
    <w:rsid w:val="00ED598D"/>
    <w:rsid w:val="00EE1F13"/>
    <w:rsid w:val="00EF0436"/>
    <w:rsid w:val="00EF3974"/>
    <w:rsid w:val="00EF4F05"/>
    <w:rsid w:val="00F07157"/>
    <w:rsid w:val="00F11697"/>
    <w:rsid w:val="00F15871"/>
    <w:rsid w:val="00F161FA"/>
    <w:rsid w:val="00F2000D"/>
    <w:rsid w:val="00F30764"/>
    <w:rsid w:val="00F30BD3"/>
    <w:rsid w:val="00F40815"/>
    <w:rsid w:val="00F472AA"/>
    <w:rsid w:val="00F5358B"/>
    <w:rsid w:val="00F657DF"/>
    <w:rsid w:val="00F7705A"/>
    <w:rsid w:val="00F84A80"/>
    <w:rsid w:val="00F9030A"/>
    <w:rsid w:val="00F929B2"/>
    <w:rsid w:val="00F94355"/>
    <w:rsid w:val="00FA00C4"/>
    <w:rsid w:val="00FA65D8"/>
    <w:rsid w:val="00FC02B4"/>
    <w:rsid w:val="00FC04A0"/>
    <w:rsid w:val="00FC2195"/>
    <w:rsid w:val="00FC7587"/>
    <w:rsid w:val="00FD0F4C"/>
    <w:rsid w:val="00FD2668"/>
    <w:rsid w:val="00FD391B"/>
    <w:rsid w:val="00FD746A"/>
    <w:rsid w:val="00FE2257"/>
    <w:rsid w:val="00FE3F45"/>
    <w:rsid w:val="00FE764B"/>
    <w:rsid w:val="00FF3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>
      <o:colormru v:ext="edit" colors="#0096b2,#3c3c3c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58D1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BF58D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BF58D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BF58D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BF58D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BF58D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BF58D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BF58D1"/>
    <w:pPr>
      <w:spacing w:before="240" w:after="60"/>
      <w:outlineLvl w:val="6"/>
    </w:p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BF58D1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BF58D1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k02">
    <w:name w:val="k02"/>
    <w:rsid w:val="00800758"/>
    <w:pPr>
      <w:widowControl w:val="0"/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</w:tabs>
      <w:overflowPunct w:val="0"/>
      <w:autoSpaceDE w:val="0"/>
      <w:autoSpaceDN w:val="0"/>
      <w:snapToGrid w:val="0"/>
      <w:spacing w:line="420" w:lineRule="exact"/>
      <w:ind w:firstLineChars="200" w:firstLine="200"/>
      <w:jc w:val="both"/>
      <w:textAlignment w:val="center"/>
    </w:pPr>
    <w:rPr>
      <w:rFonts w:ascii="Times New Roman" w:eastAsia="標楷體" w:hAnsi="Times New Roman"/>
      <w:spacing w:val="4"/>
      <w:sz w:val="28"/>
      <w:szCs w:val="26"/>
    </w:rPr>
  </w:style>
  <w:style w:type="paragraph" w:customStyle="1" w:styleId="k40">
    <w:name w:val="k40"/>
    <w:link w:val="k400"/>
    <w:rsid w:val="0012343D"/>
    <w:pPr>
      <w:widowControl w:val="0"/>
      <w:overflowPunct w:val="0"/>
      <w:autoSpaceDE w:val="0"/>
      <w:autoSpaceDN w:val="0"/>
      <w:spacing w:line="420" w:lineRule="exact"/>
      <w:ind w:leftChars="520" w:left="520"/>
      <w:jc w:val="both"/>
      <w:textAlignment w:val="center"/>
    </w:pPr>
    <w:rPr>
      <w:rFonts w:eastAsia="標楷體"/>
      <w:spacing w:val="4"/>
      <w:sz w:val="28"/>
      <w:szCs w:val="22"/>
    </w:rPr>
  </w:style>
  <w:style w:type="paragraph" w:customStyle="1" w:styleId="k12">
    <w:name w:val="k12"/>
    <w:rsid w:val="00800758"/>
    <w:pPr>
      <w:widowControl w:val="0"/>
      <w:overflowPunct w:val="0"/>
      <w:autoSpaceDE w:val="0"/>
      <w:autoSpaceDN w:val="0"/>
      <w:spacing w:line="420" w:lineRule="exact"/>
      <w:ind w:leftChars="100" w:left="100" w:firstLineChars="210" w:firstLine="210"/>
      <w:jc w:val="both"/>
      <w:textAlignment w:val="center"/>
    </w:pPr>
    <w:rPr>
      <w:rFonts w:ascii="Times New Roman" w:eastAsia="標楷體" w:hAnsi="Times New Roman"/>
      <w:spacing w:val="4"/>
      <w:sz w:val="28"/>
      <w:szCs w:val="26"/>
    </w:rPr>
  </w:style>
  <w:style w:type="paragraph" w:customStyle="1" w:styleId="k22">
    <w:name w:val="k22"/>
    <w:link w:val="k220"/>
    <w:rsid w:val="00800758"/>
    <w:pPr>
      <w:widowControl w:val="0"/>
      <w:overflowPunct w:val="0"/>
      <w:autoSpaceDE w:val="0"/>
      <w:autoSpaceDN w:val="0"/>
      <w:spacing w:line="420" w:lineRule="exact"/>
      <w:ind w:leftChars="330" w:left="330" w:firstLineChars="200" w:firstLine="200"/>
      <w:jc w:val="both"/>
      <w:textAlignment w:val="center"/>
    </w:pPr>
    <w:rPr>
      <w:rFonts w:ascii="Times New Roman" w:eastAsia="標楷體" w:hAnsi="Times New Roman"/>
      <w:spacing w:val="4"/>
      <w:sz w:val="28"/>
      <w:szCs w:val="26"/>
    </w:rPr>
  </w:style>
  <w:style w:type="paragraph" w:customStyle="1" w:styleId="k32">
    <w:name w:val="k32"/>
    <w:rsid w:val="00894089"/>
    <w:pPr>
      <w:widowControl w:val="0"/>
      <w:overflowPunct w:val="0"/>
      <w:autoSpaceDE w:val="0"/>
      <w:autoSpaceDN w:val="0"/>
      <w:spacing w:line="420" w:lineRule="exact"/>
      <w:ind w:leftChars="450" w:left="450" w:firstLineChars="200" w:firstLine="200"/>
      <w:jc w:val="both"/>
      <w:textAlignment w:val="center"/>
    </w:pPr>
    <w:rPr>
      <w:rFonts w:ascii="Times New Roman" w:eastAsia="標楷體" w:hAnsi="Times New Roman"/>
      <w:spacing w:val="4"/>
      <w:sz w:val="28"/>
      <w:szCs w:val="22"/>
    </w:rPr>
  </w:style>
  <w:style w:type="paragraph" w:customStyle="1" w:styleId="k42">
    <w:name w:val="k42"/>
    <w:rsid w:val="00800758"/>
    <w:pPr>
      <w:widowControl w:val="0"/>
      <w:overflowPunct w:val="0"/>
      <w:autoSpaceDE w:val="0"/>
      <w:autoSpaceDN w:val="0"/>
      <w:spacing w:line="420" w:lineRule="exact"/>
      <w:ind w:leftChars="600" w:left="600" w:firstLineChars="190" w:firstLine="190"/>
      <w:jc w:val="both"/>
      <w:textAlignment w:val="center"/>
    </w:pPr>
    <w:rPr>
      <w:rFonts w:ascii="Times New Roman" w:eastAsia="標楷體" w:hAnsi="Times New Roman"/>
      <w:spacing w:val="4"/>
      <w:sz w:val="28"/>
      <w:szCs w:val="22"/>
    </w:rPr>
  </w:style>
  <w:style w:type="paragraph" w:customStyle="1" w:styleId="k52">
    <w:name w:val="k52"/>
    <w:rsid w:val="00800758"/>
    <w:pPr>
      <w:widowControl w:val="0"/>
      <w:overflowPunct w:val="0"/>
      <w:autoSpaceDE w:val="0"/>
      <w:autoSpaceDN w:val="0"/>
      <w:spacing w:line="420" w:lineRule="exact"/>
      <w:ind w:leftChars="700" w:left="700" w:firstLineChars="200" w:firstLine="200"/>
      <w:jc w:val="both"/>
      <w:textAlignment w:val="center"/>
    </w:pPr>
    <w:rPr>
      <w:rFonts w:eastAsia="標楷體"/>
      <w:iCs/>
      <w:spacing w:val="4"/>
      <w:sz w:val="28"/>
      <w:szCs w:val="22"/>
    </w:rPr>
  </w:style>
  <w:style w:type="paragraph" w:customStyle="1" w:styleId="k2a">
    <w:name w:val="k2a"/>
    <w:link w:val="k2a0"/>
    <w:rsid w:val="00003399"/>
    <w:pPr>
      <w:widowControl w:val="0"/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</w:tabs>
      <w:overflowPunct w:val="0"/>
      <w:autoSpaceDE w:val="0"/>
      <w:autoSpaceDN w:val="0"/>
      <w:spacing w:line="420" w:lineRule="exact"/>
      <w:ind w:leftChars="90" w:left="290" w:hangingChars="200" w:hanging="200"/>
      <w:jc w:val="both"/>
      <w:textAlignment w:val="center"/>
      <w:outlineLvl w:val="5"/>
    </w:pPr>
    <w:rPr>
      <w:rFonts w:ascii="Times New Roman" w:eastAsia="標楷體" w:hAnsi="Times New Roman"/>
      <w:spacing w:val="4"/>
      <w:sz w:val="28"/>
      <w:szCs w:val="22"/>
    </w:rPr>
  </w:style>
  <w:style w:type="paragraph" w:customStyle="1" w:styleId="k3a">
    <w:name w:val="k3a"/>
    <w:link w:val="k3a0"/>
    <w:rsid w:val="00003399"/>
    <w:pPr>
      <w:widowControl w:val="0"/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</w:tabs>
      <w:overflowPunct w:val="0"/>
      <w:autoSpaceDE w:val="0"/>
      <w:autoSpaceDN w:val="0"/>
      <w:spacing w:line="420" w:lineRule="exact"/>
      <w:ind w:leftChars="350" w:left="430" w:hangingChars="80" w:hanging="80"/>
      <w:jc w:val="both"/>
      <w:textAlignment w:val="center"/>
      <w:outlineLvl w:val="6"/>
    </w:pPr>
    <w:rPr>
      <w:rFonts w:ascii="Times New Roman" w:eastAsia="標楷體" w:hAnsi="Times New Roman"/>
      <w:spacing w:val="4"/>
      <w:sz w:val="28"/>
      <w:szCs w:val="26"/>
    </w:rPr>
  </w:style>
  <w:style w:type="paragraph" w:customStyle="1" w:styleId="k4a">
    <w:name w:val="k4a"/>
    <w:link w:val="k4a0"/>
    <w:rsid w:val="00F07157"/>
    <w:pPr>
      <w:widowControl w:val="0"/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</w:tabs>
      <w:overflowPunct w:val="0"/>
      <w:autoSpaceDE w:val="0"/>
      <w:autoSpaceDN w:val="0"/>
      <w:spacing w:line="420" w:lineRule="exact"/>
      <w:ind w:leftChars="420" w:left="420" w:hangingChars="150" w:hanging="102"/>
      <w:jc w:val="both"/>
      <w:textAlignment w:val="center"/>
      <w:outlineLvl w:val="7"/>
    </w:pPr>
    <w:rPr>
      <w:rFonts w:ascii="Times New Roman" w:eastAsia="標楷體" w:hAnsi="Times New Roman"/>
      <w:spacing w:val="4"/>
      <w:sz w:val="28"/>
      <w:szCs w:val="22"/>
    </w:rPr>
  </w:style>
  <w:style w:type="paragraph" w:customStyle="1" w:styleId="k5a">
    <w:name w:val="k5a"/>
    <w:rsid w:val="007F1AE8"/>
    <w:pPr>
      <w:widowControl w:val="0"/>
      <w:overflowPunct w:val="0"/>
      <w:autoSpaceDE w:val="0"/>
      <w:autoSpaceDN w:val="0"/>
      <w:spacing w:line="420" w:lineRule="exact"/>
      <w:ind w:leftChars="600" w:left="600" w:hangingChars="100" w:hanging="102"/>
      <w:jc w:val="both"/>
      <w:textAlignment w:val="center"/>
      <w:outlineLvl w:val="8"/>
    </w:pPr>
    <w:rPr>
      <w:rFonts w:ascii="Times New Roman" w:eastAsia="標楷體" w:hAnsi="Times New Roman"/>
      <w:spacing w:val="4"/>
      <w:sz w:val="28"/>
      <w:szCs w:val="26"/>
    </w:rPr>
  </w:style>
  <w:style w:type="paragraph" w:customStyle="1" w:styleId="k1a">
    <w:name w:val="k1a"/>
    <w:link w:val="k1a0"/>
    <w:rsid w:val="001463C2"/>
    <w:pPr>
      <w:widowControl w:val="0"/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</w:tabs>
      <w:overflowPunct w:val="0"/>
      <w:autoSpaceDE w:val="0"/>
      <w:autoSpaceDN w:val="0"/>
      <w:spacing w:beforeLines="50" w:before="50" w:afterLines="50" w:after="50" w:line="420" w:lineRule="exact"/>
      <w:ind w:left="100" w:hangingChars="100" w:hanging="100"/>
      <w:jc w:val="both"/>
      <w:textAlignment w:val="center"/>
      <w:outlineLvl w:val="4"/>
    </w:pPr>
    <w:rPr>
      <w:rFonts w:ascii="Times New Roman" w:eastAsia="標楷體" w:hAnsi="Times New Roman"/>
      <w:b/>
      <w:spacing w:val="4"/>
      <w:sz w:val="28"/>
      <w:szCs w:val="22"/>
    </w:rPr>
  </w:style>
  <w:style w:type="paragraph" w:styleId="a4">
    <w:name w:val="footer"/>
    <w:basedOn w:val="a0"/>
    <w:pPr>
      <w:tabs>
        <w:tab w:val="center" w:pos="4153"/>
        <w:tab w:val="right" w:pos="8306"/>
      </w:tabs>
    </w:pPr>
    <w:rPr>
      <w:sz w:val="20"/>
    </w:rPr>
  </w:style>
  <w:style w:type="character" w:customStyle="1" w:styleId="k400">
    <w:name w:val="k40 字元"/>
    <w:link w:val="k40"/>
    <w:rsid w:val="0012343D"/>
    <w:rPr>
      <w:rFonts w:eastAsia="標楷體"/>
      <w:spacing w:val="4"/>
      <w:sz w:val="28"/>
      <w:lang w:val="en-US" w:eastAsia="zh-TW" w:bidi="ar-SA"/>
    </w:rPr>
  </w:style>
  <w:style w:type="paragraph" w:customStyle="1" w:styleId="k00">
    <w:name w:val="k00"/>
    <w:rsid w:val="00D94CA1"/>
    <w:pPr>
      <w:widowControl w:val="0"/>
      <w:overflowPunct w:val="0"/>
      <w:autoSpaceDE w:val="0"/>
      <w:autoSpaceDN w:val="0"/>
      <w:spacing w:line="420" w:lineRule="exact"/>
      <w:jc w:val="both"/>
      <w:textAlignment w:val="center"/>
    </w:pPr>
    <w:rPr>
      <w:rFonts w:eastAsia="標楷體"/>
      <w:spacing w:val="4"/>
      <w:sz w:val="28"/>
      <w:szCs w:val="22"/>
    </w:rPr>
  </w:style>
  <w:style w:type="character" w:styleId="a5">
    <w:name w:val="page number"/>
    <w:rsid w:val="002F1521"/>
    <w:rPr>
      <w:rFonts w:ascii="Times New Roman" w:eastAsia="新細明體" w:hAnsi="Times New Roman"/>
      <w:i/>
      <w:sz w:val="24"/>
    </w:rPr>
  </w:style>
  <w:style w:type="paragraph" w:styleId="a6">
    <w:name w:val="header"/>
    <w:basedOn w:val="a0"/>
    <w:pPr>
      <w:tabs>
        <w:tab w:val="center" w:pos="4153"/>
        <w:tab w:val="right" w:pos="8306"/>
      </w:tabs>
    </w:pPr>
    <w:rPr>
      <w:sz w:val="20"/>
    </w:rPr>
  </w:style>
  <w:style w:type="paragraph" w:customStyle="1" w:styleId="k10">
    <w:name w:val="k10"/>
    <w:rsid w:val="00A34088"/>
    <w:pPr>
      <w:widowControl w:val="0"/>
      <w:overflowPunct w:val="0"/>
      <w:autoSpaceDE w:val="0"/>
      <w:autoSpaceDN w:val="0"/>
      <w:spacing w:line="420" w:lineRule="exact"/>
      <w:ind w:leftChars="100" w:left="100" w:rightChars="100" w:right="100"/>
      <w:jc w:val="both"/>
      <w:textAlignment w:val="center"/>
    </w:pPr>
    <w:rPr>
      <w:rFonts w:ascii="Times New Roman" w:eastAsia="標楷體" w:hAnsi="Times New Roman"/>
      <w:spacing w:val="4"/>
      <w:sz w:val="28"/>
      <w:szCs w:val="26"/>
    </w:rPr>
  </w:style>
  <w:style w:type="paragraph" w:customStyle="1" w:styleId="k20">
    <w:name w:val="k20"/>
    <w:rsid w:val="00C16086"/>
    <w:pPr>
      <w:widowControl w:val="0"/>
      <w:overflowPunct w:val="0"/>
      <w:autoSpaceDE w:val="0"/>
      <w:autoSpaceDN w:val="0"/>
      <w:spacing w:line="420" w:lineRule="exact"/>
      <w:ind w:leftChars="280" w:left="280"/>
      <w:jc w:val="both"/>
      <w:textAlignment w:val="center"/>
    </w:pPr>
    <w:rPr>
      <w:rFonts w:eastAsia="標楷體"/>
      <w:spacing w:val="4"/>
      <w:sz w:val="28"/>
      <w:szCs w:val="22"/>
    </w:rPr>
  </w:style>
  <w:style w:type="paragraph" w:customStyle="1" w:styleId="k30">
    <w:name w:val="k30"/>
    <w:rsid w:val="00D94CA1"/>
    <w:pPr>
      <w:widowControl w:val="0"/>
      <w:overflowPunct w:val="0"/>
      <w:autoSpaceDE w:val="0"/>
      <w:autoSpaceDN w:val="0"/>
      <w:spacing w:line="420" w:lineRule="exact"/>
      <w:ind w:leftChars="420" w:left="420"/>
      <w:jc w:val="both"/>
      <w:textAlignment w:val="center"/>
    </w:pPr>
    <w:rPr>
      <w:rFonts w:eastAsia="標楷體"/>
      <w:spacing w:val="4"/>
      <w:sz w:val="28"/>
      <w:szCs w:val="22"/>
    </w:rPr>
  </w:style>
  <w:style w:type="paragraph" w:customStyle="1" w:styleId="k50">
    <w:name w:val="k50"/>
    <w:rsid w:val="0012343D"/>
    <w:pPr>
      <w:widowControl w:val="0"/>
      <w:overflowPunct w:val="0"/>
      <w:autoSpaceDE w:val="0"/>
      <w:autoSpaceDN w:val="0"/>
      <w:spacing w:line="420" w:lineRule="exact"/>
      <w:ind w:leftChars="610" w:left="610"/>
      <w:jc w:val="both"/>
      <w:textAlignment w:val="center"/>
    </w:pPr>
    <w:rPr>
      <w:rFonts w:eastAsia="標楷體"/>
      <w:spacing w:val="4"/>
      <w:sz w:val="28"/>
      <w:szCs w:val="22"/>
    </w:rPr>
  </w:style>
  <w:style w:type="paragraph" w:customStyle="1" w:styleId="line">
    <w:name w:val="line"/>
    <w:rsid w:val="00725BBC"/>
    <w:pPr>
      <w:widowControl w:val="0"/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</w:tabs>
      <w:overflowPunct w:val="0"/>
      <w:autoSpaceDE w:val="0"/>
      <w:autoSpaceDN w:val="0"/>
      <w:spacing w:line="420" w:lineRule="exact"/>
      <w:jc w:val="center"/>
      <w:textAlignment w:val="center"/>
    </w:pPr>
    <w:rPr>
      <w:rFonts w:eastAsia="標楷體"/>
      <w:spacing w:val="4"/>
      <w:sz w:val="28"/>
      <w:szCs w:val="28"/>
    </w:rPr>
  </w:style>
  <w:style w:type="paragraph" w:customStyle="1" w:styleId="k00t17">
    <w:name w:val="k00t17"/>
    <w:rsid w:val="00A5660B"/>
    <w:pPr>
      <w:widowControl w:val="0"/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</w:tabs>
      <w:overflowPunct w:val="0"/>
      <w:autoSpaceDE w:val="0"/>
      <w:autoSpaceDN w:val="0"/>
      <w:spacing w:line="400" w:lineRule="exact"/>
      <w:jc w:val="center"/>
      <w:textAlignment w:val="center"/>
      <w:outlineLvl w:val="1"/>
    </w:pPr>
    <w:rPr>
      <w:rFonts w:eastAsia="標楷體"/>
      <w:b/>
      <w:spacing w:val="10"/>
      <w:sz w:val="34"/>
      <w:szCs w:val="36"/>
    </w:rPr>
  </w:style>
  <w:style w:type="paragraph" w:customStyle="1" w:styleId="k00t16">
    <w:name w:val="k00t16"/>
    <w:qFormat/>
    <w:rsid w:val="00BF58D1"/>
    <w:pPr>
      <w:widowControl w:val="0"/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</w:tabs>
      <w:overflowPunct w:val="0"/>
      <w:autoSpaceDE w:val="0"/>
      <w:autoSpaceDN w:val="0"/>
      <w:spacing w:line="400" w:lineRule="exact"/>
      <w:jc w:val="center"/>
      <w:textAlignment w:val="center"/>
      <w:outlineLvl w:val="2"/>
    </w:pPr>
    <w:rPr>
      <w:rFonts w:ascii="Times New Roman" w:eastAsia="標楷體" w:hAnsi="Times New Roman"/>
      <w:b/>
      <w:sz w:val="32"/>
      <w:szCs w:val="22"/>
    </w:rPr>
  </w:style>
  <w:style w:type="paragraph" w:customStyle="1" w:styleId="a7">
    <w:name w:val="圖表名稱"/>
    <w:link w:val="a8"/>
    <w:rsid w:val="00106D65"/>
    <w:pPr>
      <w:widowControl w:val="0"/>
      <w:overflowPunct w:val="0"/>
      <w:autoSpaceDE w:val="0"/>
      <w:autoSpaceDN w:val="0"/>
      <w:adjustRightInd w:val="0"/>
      <w:snapToGrid w:val="0"/>
      <w:spacing w:beforeLines="100" w:before="100" w:afterLines="100" w:after="100" w:line="280" w:lineRule="exact"/>
      <w:jc w:val="center"/>
      <w:textAlignment w:val="center"/>
    </w:pPr>
    <w:rPr>
      <w:rFonts w:ascii="Times New Roman" w:eastAsia="標楷體" w:hAnsi="Times New Roman"/>
      <w:b/>
      <w:sz w:val="26"/>
      <w:szCs w:val="22"/>
    </w:rPr>
  </w:style>
  <w:style w:type="paragraph" w:customStyle="1" w:styleId="k00t15">
    <w:name w:val="k00t15"/>
    <w:rsid w:val="00780DB6"/>
    <w:pPr>
      <w:widowControl w:val="0"/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</w:tabs>
      <w:overflowPunct w:val="0"/>
      <w:autoSpaceDE w:val="0"/>
      <w:autoSpaceDN w:val="0"/>
      <w:spacing w:line="400" w:lineRule="exact"/>
      <w:jc w:val="center"/>
      <w:textAlignment w:val="center"/>
      <w:outlineLvl w:val="2"/>
    </w:pPr>
    <w:rPr>
      <w:rFonts w:ascii="Times New Roman" w:eastAsia="標楷體" w:hAnsi="Times New Roman"/>
      <w:b/>
      <w:spacing w:val="10"/>
      <w:sz w:val="30"/>
      <w:szCs w:val="28"/>
    </w:rPr>
  </w:style>
  <w:style w:type="character" w:customStyle="1" w:styleId="k4a0">
    <w:name w:val="k4a 字元"/>
    <w:link w:val="k4a"/>
    <w:rsid w:val="00F07157"/>
    <w:rPr>
      <w:rFonts w:ascii="Times New Roman" w:eastAsia="標楷體" w:hAnsi="Times New Roman"/>
      <w:spacing w:val="4"/>
      <w:sz w:val="28"/>
    </w:rPr>
  </w:style>
  <w:style w:type="paragraph" w:customStyle="1" w:styleId="t12">
    <w:name w:val="t12新細明"/>
    <w:rsid w:val="00FA65D8"/>
    <w:pPr>
      <w:widowControl w:val="0"/>
      <w:overflowPunct w:val="0"/>
      <w:autoSpaceDE w:val="0"/>
      <w:autoSpaceDN w:val="0"/>
      <w:snapToGrid w:val="0"/>
      <w:spacing w:beforeLines="100" w:before="100" w:afterLines="50" w:after="50" w:line="360" w:lineRule="exact"/>
      <w:jc w:val="center"/>
      <w:textAlignment w:val="center"/>
    </w:pPr>
    <w:rPr>
      <w:rFonts w:ascii="新細明體" w:hAnsi="新細明體"/>
      <w:b/>
      <w:spacing w:val="10"/>
      <w:sz w:val="24"/>
      <w:szCs w:val="24"/>
    </w:rPr>
  </w:style>
  <w:style w:type="paragraph" w:customStyle="1" w:styleId="t11">
    <w:name w:val="t11新細明"/>
    <w:rsid w:val="00FA65D8"/>
    <w:pPr>
      <w:widowControl w:val="0"/>
      <w:overflowPunct w:val="0"/>
      <w:autoSpaceDE w:val="0"/>
      <w:autoSpaceDN w:val="0"/>
      <w:spacing w:line="360" w:lineRule="exact"/>
      <w:ind w:leftChars="30" w:left="30" w:rightChars="30" w:right="30" w:firstLineChars="200" w:firstLine="200"/>
      <w:jc w:val="both"/>
      <w:textAlignment w:val="center"/>
    </w:pPr>
    <w:rPr>
      <w:rFonts w:ascii="新細明體" w:hAnsi="新細明體"/>
      <w:bCs/>
      <w:spacing w:val="8"/>
      <w:sz w:val="22"/>
      <w:szCs w:val="22"/>
    </w:rPr>
  </w:style>
  <w:style w:type="paragraph" w:customStyle="1" w:styleId="a9">
    <w:name w:val="框內圖表資料來源"/>
    <w:rsid w:val="00367C79"/>
    <w:pPr>
      <w:widowControl w:val="0"/>
      <w:overflowPunct w:val="0"/>
      <w:autoSpaceDE w:val="0"/>
      <w:autoSpaceDN w:val="0"/>
      <w:spacing w:beforeLines="50" w:before="50" w:afterLines="50" w:after="50" w:line="400" w:lineRule="atLeast"/>
      <w:ind w:left="500" w:hangingChars="500" w:hanging="500"/>
      <w:jc w:val="both"/>
      <w:textAlignment w:val="center"/>
    </w:pPr>
    <w:rPr>
      <w:rFonts w:ascii="新細明體" w:hAnsi="新細明體"/>
      <w:color w:val="000000"/>
      <w:spacing w:val="-2"/>
      <w:sz w:val="22"/>
      <w:szCs w:val="22"/>
    </w:rPr>
  </w:style>
  <w:style w:type="paragraph" w:customStyle="1" w:styleId="aa">
    <w:name w:val="表格註"/>
    <w:rsid w:val="00106D65"/>
    <w:pPr>
      <w:widowControl w:val="0"/>
      <w:overflowPunct w:val="0"/>
      <w:autoSpaceDE w:val="0"/>
      <w:autoSpaceDN w:val="0"/>
      <w:spacing w:beforeLines="10" w:before="10" w:line="240" w:lineRule="exact"/>
      <w:ind w:leftChars="290" w:left="490" w:hangingChars="200" w:hanging="200"/>
      <w:jc w:val="both"/>
      <w:textAlignment w:val="center"/>
    </w:pPr>
    <w:rPr>
      <w:rFonts w:eastAsia="標楷體"/>
      <w:sz w:val="22"/>
      <w:szCs w:val="22"/>
    </w:rPr>
  </w:style>
  <w:style w:type="paragraph" w:customStyle="1" w:styleId="ab">
    <w:name w:val="表格資料來源"/>
    <w:rsid w:val="00FD391B"/>
    <w:pPr>
      <w:widowControl w:val="0"/>
      <w:overflowPunct w:val="0"/>
      <w:autoSpaceDE w:val="0"/>
      <w:autoSpaceDN w:val="0"/>
      <w:spacing w:line="280" w:lineRule="exact"/>
      <w:ind w:leftChars="20" w:left="520" w:hangingChars="500" w:hanging="500"/>
      <w:jc w:val="both"/>
      <w:textAlignment w:val="center"/>
    </w:pPr>
    <w:rPr>
      <w:rFonts w:ascii="Times New Roman" w:eastAsia="標楷體" w:hAnsi="Times New Roman"/>
      <w:spacing w:val="-2"/>
      <w:sz w:val="22"/>
      <w:szCs w:val="22"/>
    </w:rPr>
  </w:style>
  <w:style w:type="paragraph" w:customStyle="1" w:styleId="ac">
    <w:name w:val="圖表資料來源"/>
    <w:rsid w:val="006C157D"/>
    <w:pPr>
      <w:widowControl w:val="0"/>
      <w:overflowPunct w:val="0"/>
      <w:autoSpaceDE w:val="0"/>
      <w:autoSpaceDN w:val="0"/>
      <w:spacing w:beforeLines="50" w:before="50" w:after="120" w:line="280" w:lineRule="exact"/>
      <w:ind w:leftChars="230" w:left="730" w:hangingChars="500" w:hanging="500"/>
      <w:jc w:val="both"/>
      <w:textAlignment w:val="center"/>
    </w:pPr>
    <w:rPr>
      <w:rFonts w:ascii="Times New Roman" w:eastAsia="標楷體" w:hAnsi="Times New Roman"/>
      <w:sz w:val="22"/>
      <w:szCs w:val="22"/>
    </w:rPr>
  </w:style>
  <w:style w:type="paragraph" w:customStyle="1" w:styleId="k1a0cm10505">
    <w:name w:val="樣式 k1a + 左:  0 cm 凸出:  1 字元 套用前:  0.5 列 套用後:  0.5 列"/>
    <w:basedOn w:val="k1a"/>
    <w:rsid w:val="005C612D"/>
    <w:pPr>
      <w:spacing w:before="120" w:after="120"/>
      <w:ind w:left="260" w:hanging="260"/>
    </w:pPr>
    <w:rPr>
      <w:rFonts w:cs="新細明體"/>
      <w:bCs/>
      <w:spacing w:val="0"/>
    </w:rPr>
  </w:style>
  <w:style w:type="table" w:styleId="ad">
    <w:name w:val="Table Grid"/>
    <w:basedOn w:val="a2"/>
    <w:rsid w:val="008C161E"/>
    <w:pPr>
      <w:widowControl w:val="0"/>
      <w:adjustRightInd w:val="0"/>
      <w:spacing w:line="360" w:lineRule="atLeast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2a0">
    <w:name w:val="k2a 字元"/>
    <w:link w:val="k2a"/>
    <w:rsid w:val="00003399"/>
    <w:rPr>
      <w:rFonts w:ascii="Times New Roman" w:eastAsia="標楷體" w:hAnsi="Times New Roman"/>
      <w:spacing w:val="4"/>
      <w:sz w:val="28"/>
      <w:szCs w:val="22"/>
    </w:rPr>
  </w:style>
  <w:style w:type="paragraph" w:customStyle="1" w:styleId="k00t14">
    <w:name w:val="k00t14"/>
    <w:rsid w:val="00780DB6"/>
    <w:pPr>
      <w:widowControl w:val="0"/>
      <w:overflowPunct w:val="0"/>
      <w:autoSpaceDE w:val="0"/>
      <w:autoSpaceDN w:val="0"/>
      <w:spacing w:line="400" w:lineRule="exact"/>
      <w:jc w:val="center"/>
      <w:textAlignment w:val="center"/>
      <w:outlineLvl w:val="3"/>
    </w:pPr>
    <w:rPr>
      <w:rFonts w:ascii="Times New Roman" w:eastAsia="標楷體" w:hAnsi="Times New Roman"/>
      <w:b/>
      <w:sz w:val="28"/>
      <w:szCs w:val="28"/>
    </w:rPr>
  </w:style>
  <w:style w:type="character" w:customStyle="1" w:styleId="k3a0">
    <w:name w:val="k3a 字元"/>
    <w:link w:val="k3a"/>
    <w:rsid w:val="00003399"/>
    <w:rPr>
      <w:rFonts w:ascii="Times New Roman" w:eastAsia="標楷體" w:hAnsi="Times New Roman"/>
      <w:spacing w:val="4"/>
      <w:sz w:val="28"/>
      <w:szCs w:val="26"/>
    </w:rPr>
  </w:style>
  <w:style w:type="character" w:customStyle="1" w:styleId="k1a0">
    <w:name w:val="k1a 字元"/>
    <w:link w:val="k1a"/>
    <w:rsid w:val="001463C2"/>
    <w:rPr>
      <w:rFonts w:ascii="Times New Roman" w:eastAsia="標楷體" w:hAnsi="Times New Roman"/>
      <w:b/>
      <w:spacing w:val="4"/>
      <w:sz w:val="28"/>
      <w:szCs w:val="22"/>
    </w:rPr>
  </w:style>
  <w:style w:type="paragraph" w:customStyle="1" w:styleId="ae">
    <w:name w:val="字元 字元"/>
    <w:basedOn w:val="a0"/>
    <w:semiHidden/>
    <w:rsid w:val="00A5660B"/>
    <w:pPr>
      <w:spacing w:after="160" w:line="240" w:lineRule="exact"/>
    </w:pPr>
    <w:rPr>
      <w:rFonts w:ascii="Verdana" w:eastAsia="Times New Roman" w:hAnsi="Verdana" w:cs="Mangal"/>
      <w:kern w:val="2"/>
      <w:sz w:val="20"/>
      <w:lang w:eastAsia="en-US" w:bidi="hi-IN"/>
    </w:rPr>
  </w:style>
  <w:style w:type="character" w:customStyle="1" w:styleId="k220">
    <w:name w:val="k22 字元"/>
    <w:link w:val="k22"/>
    <w:rsid w:val="00800758"/>
    <w:rPr>
      <w:rFonts w:ascii="Times New Roman" w:eastAsia="標楷體" w:hAnsi="Times New Roman"/>
      <w:spacing w:val="4"/>
      <w:sz w:val="28"/>
      <w:szCs w:val="26"/>
    </w:rPr>
  </w:style>
  <w:style w:type="character" w:customStyle="1" w:styleId="10">
    <w:name w:val="標題 1 字元"/>
    <w:link w:val="1"/>
    <w:uiPriority w:val="9"/>
    <w:rsid w:val="00BF58D1"/>
    <w:rPr>
      <w:rFonts w:ascii="Cambria" w:eastAsia="新細明體" w:hAnsi="Cambria"/>
      <w:b/>
      <w:bCs/>
      <w:kern w:val="32"/>
      <w:sz w:val="32"/>
      <w:szCs w:val="32"/>
    </w:rPr>
  </w:style>
  <w:style w:type="character" w:customStyle="1" w:styleId="20">
    <w:name w:val="標題 2 字元"/>
    <w:link w:val="2"/>
    <w:uiPriority w:val="9"/>
    <w:semiHidden/>
    <w:rsid w:val="00BF58D1"/>
    <w:rPr>
      <w:rFonts w:ascii="Cambria" w:eastAsia="新細明體" w:hAnsi="Cambria"/>
      <w:b/>
      <w:bCs/>
      <w:i/>
      <w:iCs/>
      <w:sz w:val="28"/>
      <w:szCs w:val="28"/>
    </w:rPr>
  </w:style>
  <w:style w:type="character" w:customStyle="1" w:styleId="30">
    <w:name w:val="標題 3 字元"/>
    <w:link w:val="3"/>
    <w:uiPriority w:val="9"/>
    <w:semiHidden/>
    <w:rsid w:val="00BF58D1"/>
    <w:rPr>
      <w:rFonts w:ascii="Cambria" w:eastAsia="新細明體" w:hAnsi="Cambria"/>
      <w:b/>
      <w:bCs/>
      <w:sz w:val="26"/>
      <w:szCs w:val="26"/>
    </w:rPr>
  </w:style>
  <w:style w:type="character" w:customStyle="1" w:styleId="40">
    <w:name w:val="標題 4 字元"/>
    <w:link w:val="4"/>
    <w:uiPriority w:val="9"/>
    <w:semiHidden/>
    <w:rsid w:val="00BF58D1"/>
    <w:rPr>
      <w:b/>
      <w:bCs/>
      <w:sz w:val="28"/>
      <w:szCs w:val="28"/>
    </w:rPr>
  </w:style>
  <w:style w:type="character" w:customStyle="1" w:styleId="50">
    <w:name w:val="標題 5 字元"/>
    <w:link w:val="5"/>
    <w:uiPriority w:val="9"/>
    <w:semiHidden/>
    <w:rsid w:val="00BF58D1"/>
    <w:rPr>
      <w:b/>
      <w:bCs/>
      <w:i/>
      <w:iCs/>
      <w:sz w:val="26"/>
      <w:szCs w:val="26"/>
    </w:rPr>
  </w:style>
  <w:style w:type="character" w:customStyle="1" w:styleId="60">
    <w:name w:val="標題 6 字元"/>
    <w:link w:val="6"/>
    <w:uiPriority w:val="9"/>
    <w:semiHidden/>
    <w:rsid w:val="00BF58D1"/>
    <w:rPr>
      <w:b/>
      <w:bCs/>
    </w:rPr>
  </w:style>
  <w:style w:type="character" w:customStyle="1" w:styleId="70">
    <w:name w:val="標題 7 字元"/>
    <w:link w:val="7"/>
    <w:uiPriority w:val="9"/>
    <w:semiHidden/>
    <w:rsid w:val="00BF58D1"/>
    <w:rPr>
      <w:sz w:val="24"/>
      <w:szCs w:val="24"/>
    </w:rPr>
  </w:style>
  <w:style w:type="character" w:customStyle="1" w:styleId="80">
    <w:name w:val="標題 8 字元"/>
    <w:link w:val="8"/>
    <w:uiPriority w:val="9"/>
    <w:semiHidden/>
    <w:rsid w:val="00BF58D1"/>
    <w:rPr>
      <w:i/>
      <w:iCs/>
      <w:sz w:val="24"/>
      <w:szCs w:val="24"/>
    </w:rPr>
  </w:style>
  <w:style w:type="character" w:customStyle="1" w:styleId="90">
    <w:name w:val="標題 9 字元"/>
    <w:link w:val="9"/>
    <w:uiPriority w:val="9"/>
    <w:semiHidden/>
    <w:rsid w:val="00BF58D1"/>
    <w:rPr>
      <w:rFonts w:ascii="Cambria" w:eastAsia="新細明體" w:hAnsi="Cambria"/>
    </w:rPr>
  </w:style>
  <w:style w:type="paragraph" w:styleId="af">
    <w:name w:val="Title"/>
    <w:basedOn w:val="a0"/>
    <w:next w:val="a0"/>
    <w:link w:val="af0"/>
    <w:uiPriority w:val="10"/>
    <w:qFormat/>
    <w:rsid w:val="00BF58D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0">
    <w:name w:val="標題 字元"/>
    <w:link w:val="af"/>
    <w:uiPriority w:val="10"/>
    <w:rsid w:val="00BF58D1"/>
    <w:rPr>
      <w:rFonts w:ascii="Cambria" w:eastAsia="新細明體" w:hAnsi="Cambria"/>
      <w:b/>
      <w:bCs/>
      <w:kern w:val="28"/>
      <w:sz w:val="32"/>
      <w:szCs w:val="32"/>
    </w:rPr>
  </w:style>
  <w:style w:type="paragraph" w:styleId="af1">
    <w:name w:val="Subtitle"/>
    <w:basedOn w:val="a0"/>
    <w:next w:val="a0"/>
    <w:link w:val="af2"/>
    <w:uiPriority w:val="11"/>
    <w:qFormat/>
    <w:rsid w:val="00BF58D1"/>
    <w:pPr>
      <w:spacing w:after="60"/>
      <w:jc w:val="center"/>
      <w:outlineLvl w:val="1"/>
    </w:pPr>
    <w:rPr>
      <w:rFonts w:ascii="Cambria" w:hAnsi="Cambria"/>
    </w:rPr>
  </w:style>
  <w:style w:type="character" w:customStyle="1" w:styleId="af2">
    <w:name w:val="副標題 字元"/>
    <w:link w:val="af1"/>
    <w:uiPriority w:val="11"/>
    <w:rsid w:val="00BF58D1"/>
    <w:rPr>
      <w:rFonts w:ascii="Cambria" w:eastAsia="新細明體" w:hAnsi="Cambria"/>
      <w:sz w:val="24"/>
      <w:szCs w:val="24"/>
    </w:rPr>
  </w:style>
  <w:style w:type="character" w:styleId="af3">
    <w:name w:val="Strong"/>
    <w:uiPriority w:val="22"/>
    <w:qFormat/>
    <w:rsid w:val="00BF58D1"/>
    <w:rPr>
      <w:b/>
      <w:bCs/>
    </w:rPr>
  </w:style>
  <w:style w:type="character" w:styleId="af4">
    <w:name w:val="Emphasis"/>
    <w:uiPriority w:val="20"/>
    <w:qFormat/>
    <w:rsid w:val="00BF58D1"/>
    <w:rPr>
      <w:rFonts w:ascii="Calibri" w:hAnsi="Calibri"/>
      <w:b/>
      <w:i/>
      <w:iCs/>
    </w:rPr>
  </w:style>
  <w:style w:type="paragraph" w:styleId="af5">
    <w:name w:val="No Spacing"/>
    <w:basedOn w:val="a0"/>
    <w:uiPriority w:val="1"/>
    <w:qFormat/>
    <w:rsid w:val="00BF58D1"/>
    <w:rPr>
      <w:szCs w:val="32"/>
    </w:rPr>
  </w:style>
  <w:style w:type="paragraph" w:styleId="af6">
    <w:name w:val="List Paragraph"/>
    <w:basedOn w:val="a0"/>
    <w:uiPriority w:val="34"/>
    <w:qFormat/>
    <w:rsid w:val="00BF58D1"/>
    <w:pPr>
      <w:ind w:left="720"/>
      <w:contextualSpacing/>
    </w:pPr>
  </w:style>
  <w:style w:type="paragraph" w:styleId="af7">
    <w:name w:val="Quote"/>
    <w:basedOn w:val="a0"/>
    <w:next w:val="a0"/>
    <w:link w:val="af8"/>
    <w:uiPriority w:val="29"/>
    <w:qFormat/>
    <w:rsid w:val="00BF58D1"/>
    <w:rPr>
      <w:i/>
    </w:rPr>
  </w:style>
  <w:style w:type="character" w:customStyle="1" w:styleId="af8">
    <w:name w:val="引文 字元"/>
    <w:link w:val="af7"/>
    <w:uiPriority w:val="29"/>
    <w:rsid w:val="00BF58D1"/>
    <w:rPr>
      <w:i/>
      <w:sz w:val="24"/>
      <w:szCs w:val="24"/>
    </w:rPr>
  </w:style>
  <w:style w:type="paragraph" w:styleId="af9">
    <w:name w:val="Intense Quote"/>
    <w:basedOn w:val="a0"/>
    <w:next w:val="a0"/>
    <w:link w:val="afa"/>
    <w:uiPriority w:val="30"/>
    <w:qFormat/>
    <w:rsid w:val="00BF58D1"/>
    <w:pPr>
      <w:ind w:left="720" w:right="720"/>
    </w:pPr>
    <w:rPr>
      <w:b/>
      <w:i/>
      <w:szCs w:val="22"/>
    </w:rPr>
  </w:style>
  <w:style w:type="character" w:customStyle="1" w:styleId="afa">
    <w:name w:val="鮮明引文 字元"/>
    <w:link w:val="af9"/>
    <w:uiPriority w:val="30"/>
    <w:rsid w:val="00BF58D1"/>
    <w:rPr>
      <w:b/>
      <w:i/>
      <w:sz w:val="24"/>
    </w:rPr>
  </w:style>
  <w:style w:type="character" w:styleId="afb">
    <w:name w:val="Subtle Emphasis"/>
    <w:uiPriority w:val="19"/>
    <w:qFormat/>
    <w:rsid w:val="00BF58D1"/>
    <w:rPr>
      <w:i/>
      <w:color w:val="5A5A5A"/>
    </w:rPr>
  </w:style>
  <w:style w:type="character" w:styleId="afc">
    <w:name w:val="Intense Emphasis"/>
    <w:uiPriority w:val="21"/>
    <w:qFormat/>
    <w:rsid w:val="00BF58D1"/>
    <w:rPr>
      <w:b/>
      <w:i/>
      <w:sz w:val="24"/>
      <w:szCs w:val="24"/>
      <w:u w:val="single"/>
    </w:rPr>
  </w:style>
  <w:style w:type="character" w:styleId="afd">
    <w:name w:val="Subtle Reference"/>
    <w:uiPriority w:val="31"/>
    <w:qFormat/>
    <w:rsid w:val="00BF58D1"/>
    <w:rPr>
      <w:sz w:val="24"/>
      <w:szCs w:val="24"/>
      <w:u w:val="single"/>
    </w:rPr>
  </w:style>
  <w:style w:type="character" w:styleId="afe">
    <w:name w:val="Intense Reference"/>
    <w:uiPriority w:val="32"/>
    <w:qFormat/>
    <w:rsid w:val="00BF58D1"/>
    <w:rPr>
      <w:b/>
      <w:sz w:val="24"/>
      <w:u w:val="single"/>
    </w:rPr>
  </w:style>
  <w:style w:type="character" w:styleId="aff">
    <w:name w:val="Book Title"/>
    <w:uiPriority w:val="33"/>
    <w:qFormat/>
    <w:rsid w:val="00BF58D1"/>
    <w:rPr>
      <w:rFonts w:ascii="Cambria" w:eastAsia="新細明體" w:hAnsi="Cambria"/>
      <w:b/>
      <w:i/>
      <w:sz w:val="24"/>
      <w:szCs w:val="24"/>
    </w:rPr>
  </w:style>
  <w:style w:type="paragraph" w:styleId="aff0">
    <w:name w:val="TOC Heading"/>
    <w:basedOn w:val="1"/>
    <w:next w:val="a0"/>
    <w:uiPriority w:val="39"/>
    <w:semiHidden/>
    <w:unhideWhenUsed/>
    <w:qFormat/>
    <w:rsid w:val="00BF58D1"/>
    <w:pPr>
      <w:outlineLvl w:val="9"/>
    </w:pPr>
  </w:style>
  <w:style w:type="paragraph" w:styleId="aff1">
    <w:name w:val="Balloon Text"/>
    <w:basedOn w:val="a0"/>
    <w:link w:val="aff2"/>
    <w:uiPriority w:val="99"/>
    <w:semiHidden/>
    <w:unhideWhenUsed/>
    <w:rsid w:val="00263CD0"/>
    <w:rPr>
      <w:rFonts w:ascii="Cambria" w:hAnsi="Cambria"/>
      <w:sz w:val="18"/>
      <w:szCs w:val="18"/>
    </w:rPr>
  </w:style>
  <w:style w:type="character" w:customStyle="1" w:styleId="aff2">
    <w:name w:val="註解方塊文字 字元"/>
    <w:link w:val="aff1"/>
    <w:uiPriority w:val="99"/>
    <w:semiHidden/>
    <w:rsid w:val="00263CD0"/>
    <w:rPr>
      <w:rFonts w:ascii="Cambria" w:eastAsia="新細明體" w:hAnsi="Cambria" w:cs="Times New Roman"/>
      <w:sz w:val="18"/>
      <w:szCs w:val="18"/>
    </w:rPr>
  </w:style>
  <w:style w:type="paragraph" w:styleId="aff3">
    <w:name w:val="footnote text"/>
    <w:basedOn w:val="a0"/>
    <w:link w:val="aff4"/>
    <w:uiPriority w:val="99"/>
    <w:semiHidden/>
    <w:unhideWhenUsed/>
    <w:rsid w:val="008C507C"/>
    <w:pPr>
      <w:snapToGrid w:val="0"/>
    </w:pPr>
    <w:rPr>
      <w:sz w:val="20"/>
      <w:szCs w:val="20"/>
    </w:rPr>
  </w:style>
  <w:style w:type="character" w:customStyle="1" w:styleId="aff4">
    <w:name w:val="註腳文字 字元"/>
    <w:basedOn w:val="a1"/>
    <w:link w:val="aff3"/>
    <w:uiPriority w:val="99"/>
    <w:semiHidden/>
    <w:rsid w:val="008C507C"/>
  </w:style>
  <w:style w:type="character" w:styleId="aff5">
    <w:name w:val="footnote reference"/>
    <w:uiPriority w:val="99"/>
    <w:semiHidden/>
    <w:unhideWhenUsed/>
    <w:rsid w:val="008C507C"/>
    <w:rPr>
      <w:vertAlign w:val="superscript"/>
    </w:rPr>
  </w:style>
  <w:style w:type="paragraph" w:customStyle="1" w:styleId="aff6">
    <w:name w:val="圖表註"/>
    <w:qFormat/>
    <w:rsid w:val="008C507C"/>
    <w:pPr>
      <w:spacing w:before="120"/>
      <w:ind w:left="1219"/>
    </w:pPr>
    <w:rPr>
      <w:rFonts w:ascii="Times New Roman" w:eastAsia="標楷體" w:hAnsi="Times New Roman"/>
      <w:sz w:val="22"/>
      <w:szCs w:val="22"/>
    </w:rPr>
  </w:style>
  <w:style w:type="paragraph" w:customStyle="1" w:styleId="aff7">
    <w:name w:val="框內圖表名稱"/>
    <w:qFormat/>
    <w:rsid w:val="00FA65D8"/>
    <w:pPr>
      <w:spacing w:before="120" w:after="120"/>
      <w:ind w:left="981" w:hanging="981"/>
      <w:jc w:val="center"/>
    </w:pPr>
    <w:rPr>
      <w:rFonts w:ascii="新細明體" w:hAnsi="新細明體"/>
      <w:b/>
      <w:color w:val="000000"/>
      <w:spacing w:val="-2"/>
      <w:sz w:val="22"/>
    </w:rPr>
  </w:style>
  <w:style w:type="character" w:customStyle="1" w:styleId="a8">
    <w:name w:val="圖表名稱 字元"/>
    <w:link w:val="a7"/>
    <w:rsid w:val="00096B5E"/>
    <w:rPr>
      <w:rFonts w:ascii="Times New Roman" w:eastAsia="標楷體" w:hAnsi="Times New Roman"/>
      <w:b/>
      <w:sz w:val="26"/>
      <w:szCs w:val="22"/>
    </w:rPr>
  </w:style>
  <w:style w:type="paragraph" w:styleId="a">
    <w:name w:val="List Bullet"/>
    <w:basedOn w:val="a0"/>
    <w:uiPriority w:val="99"/>
    <w:unhideWhenUsed/>
    <w:rsid w:val="00C341D0"/>
    <w:pPr>
      <w:numPr>
        <w:numId w:val="7"/>
      </w:numPr>
      <w:contextualSpacing/>
    </w:pPr>
  </w:style>
  <w:style w:type="paragraph" w:styleId="Web">
    <w:name w:val="Normal (Web)"/>
    <w:basedOn w:val="a0"/>
    <w:uiPriority w:val="99"/>
    <w:semiHidden/>
    <w:unhideWhenUsed/>
    <w:rsid w:val="008D0290"/>
    <w:pPr>
      <w:spacing w:before="100" w:beforeAutospacing="1" w:after="100" w:afterAutospacing="1"/>
    </w:pPr>
    <w:rPr>
      <w:rFonts w:ascii="新細明體" w:hAnsi="新細明體" w:cs="新細明體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58D1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BF58D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BF58D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BF58D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BF58D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BF58D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BF58D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BF58D1"/>
    <w:pPr>
      <w:spacing w:before="240" w:after="60"/>
      <w:outlineLvl w:val="6"/>
    </w:p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BF58D1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BF58D1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k02">
    <w:name w:val="k02"/>
    <w:rsid w:val="00800758"/>
    <w:pPr>
      <w:widowControl w:val="0"/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</w:tabs>
      <w:overflowPunct w:val="0"/>
      <w:autoSpaceDE w:val="0"/>
      <w:autoSpaceDN w:val="0"/>
      <w:snapToGrid w:val="0"/>
      <w:spacing w:line="420" w:lineRule="exact"/>
      <w:ind w:firstLineChars="200" w:firstLine="200"/>
      <w:jc w:val="both"/>
      <w:textAlignment w:val="center"/>
    </w:pPr>
    <w:rPr>
      <w:rFonts w:ascii="Times New Roman" w:eastAsia="標楷體" w:hAnsi="Times New Roman"/>
      <w:spacing w:val="4"/>
      <w:sz w:val="28"/>
      <w:szCs w:val="26"/>
    </w:rPr>
  </w:style>
  <w:style w:type="paragraph" w:customStyle="1" w:styleId="k40">
    <w:name w:val="k40"/>
    <w:link w:val="k400"/>
    <w:rsid w:val="0012343D"/>
    <w:pPr>
      <w:widowControl w:val="0"/>
      <w:overflowPunct w:val="0"/>
      <w:autoSpaceDE w:val="0"/>
      <w:autoSpaceDN w:val="0"/>
      <w:spacing w:line="420" w:lineRule="exact"/>
      <w:ind w:leftChars="520" w:left="520"/>
      <w:jc w:val="both"/>
      <w:textAlignment w:val="center"/>
    </w:pPr>
    <w:rPr>
      <w:rFonts w:eastAsia="標楷體"/>
      <w:spacing w:val="4"/>
      <w:sz w:val="28"/>
      <w:szCs w:val="22"/>
    </w:rPr>
  </w:style>
  <w:style w:type="paragraph" w:customStyle="1" w:styleId="k12">
    <w:name w:val="k12"/>
    <w:rsid w:val="00800758"/>
    <w:pPr>
      <w:widowControl w:val="0"/>
      <w:overflowPunct w:val="0"/>
      <w:autoSpaceDE w:val="0"/>
      <w:autoSpaceDN w:val="0"/>
      <w:spacing w:line="420" w:lineRule="exact"/>
      <w:ind w:leftChars="100" w:left="100" w:firstLineChars="210" w:firstLine="210"/>
      <w:jc w:val="both"/>
      <w:textAlignment w:val="center"/>
    </w:pPr>
    <w:rPr>
      <w:rFonts w:ascii="Times New Roman" w:eastAsia="標楷體" w:hAnsi="Times New Roman"/>
      <w:spacing w:val="4"/>
      <w:sz w:val="28"/>
      <w:szCs w:val="26"/>
    </w:rPr>
  </w:style>
  <w:style w:type="paragraph" w:customStyle="1" w:styleId="k22">
    <w:name w:val="k22"/>
    <w:link w:val="k220"/>
    <w:rsid w:val="00800758"/>
    <w:pPr>
      <w:widowControl w:val="0"/>
      <w:overflowPunct w:val="0"/>
      <w:autoSpaceDE w:val="0"/>
      <w:autoSpaceDN w:val="0"/>
      <w:spacing w:line="420" w:lineRule="exact"/>
      <w:ind w:leftChars="330" w:left="330" w:firstLineChars="200" w:firstLine="200"/>
      <w:jc w:val="both"/>
      <w:textAlignment w:val="center"/>
    </w:pPr>
    <w:rPr>
      <w:rFonts w:ascii="Times New Roman" w:eastAsia="標楷體" w:hAnsi="Times New Roman"/>
      <w:spacing w:val="4"/>
      <w:sz w:val="28"/>
      <w:szCs w:val="26"/>
    </w:rPr>
  </w:style>
  <w:style w:type="paragraph" w:customStyle="1" w:styleId="k32">
    <w:name w:val="k32"/>
    <w:rsid w:val="00894089"/>
    <w:pPr>
      <w:widowControl w:val="0"/>
      <w:overflowPunct w:val="0"/>
      <w:autoSpaceDE w:val="0"/>
      <w:autoSpaceDN w:val="0"/>
      <w:spacing w:line="420" w:lineRule="exact"/>
      <w:ind w:leftChars="450" w:left="450" w:firstLineChars="200" w:firstLine="200"/>
      <w:jc w:val="both"/>
      <w:textAlignment w:val="center"/>
    </w:pPr>
    <w:rPr>
      <w:rFonts w:ascii="Times New Roman" w:eastAsia="標楷體" w:hAnsi="Times New Roman"/>
      <w:spacing w:val="4"/>
      <w:sz w:val="28"/>
      <w:szCs w:val="22"/>
    </w:rPr>
  </w:style>
  <w:style w:type="paragraph" w:customStyle="1" w:styleId="k42">
    <w:name w:val="k42"/>
    <w:rsid w:val="00800758"/>
    <w:pPr>
      <w:widowControl w:val="0"/>
      <w:overflowPunct w:val="0"/>
      <w:autoSpaceDE w:val="0"/>
      <w:autoSpaceDN w:val="0"/>
      <w:spacing w:line="420" w:lineRule="exact"/>
      <w:ind w:leftChars="600" w:left="600" w:firstLineChars="190" w:firstLine="190"/>
      <w:jc w:val="both"/>
      <w:textAlignment w:val="center"/>
    </w:pPr>
    <w:rPr>
      <w:rFonts w:ascii="Times New Roman" w:eastAsia="標楷體" w:hAnsi="Times New Roman"/>
      <w:spacing w:val="4"/>
      <w:sz w:val="28"/>
      <w:szCs w:val="22"/>
    </w:rPr>
  </w:style>
  <w:style w:type="paragraph" w:customStyle="1" w:styleId="k52">
    <w:name w:val="k52"/>
    <w:rsid w:val="00800758"/>
    <w:pPr>
      <w:widowControl w:val="0"/>
      <w:overflowPunct w:val="0"/>
      <w:autoSpaceDE w:val="0"/>
      <w:autoSpaceDN w:val="0"/>
      <w:spacing w:line="420" w:lineRule="exact"/>
      <w:ind w:leftChars="700" w:left="700" w:firstLineChars="200" w:firstLine="200"/>
      <w:jc w:val="both"/>
      <w:textAlignment w:val="center"/>
    </w:pPr>
    <w:rPr>
      <w:rFonts w:eastAsia="標楷體"/>
      <w:iCs/>
      <w:spacing w:val="4"/>
      <w:sz w:val="28"/>
      <w:szCs w:val="22"/>
    </w:rPr>
  </w:style>
  <w:style w:type="paragraph" w:customStyle="1" w:styleId="k2a">
    <w:name w:val="k2a"/>
    <w:link w:val="k2a0"/>
    <w:rsid w:val="00003399"/>
    <w:pPr>
      <w:widowControl w:val="0"/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</w:tabs>
      <w:overflowPunct w:val="0"/>
      <w:autoSpaceDE w:val="0"/>
      <w:autoSpaceDN w:val="0"/>
      <w:spacing w:line="420" w:lineRule="exact"/>
      <w:ind w:leftChars="90" w:left="290" w:hangingChars="200" w:hanging="200"/>
      <w:jc w:val="both"/>
      <w:textAlignment w:val="center"/>
      <w:outlineLvl w:val="5"/>
    </w:pPr>
    <w:rPr>
      <w:rFonts w:ascii="Times New Roman" w:eastAsia="標楷體" w:hAnsi="Times New Roman"/>
      <w:spacing w:val="4"/>
      <w:sz w:val="28"/>
      <w:szCs w:val="22"/>
    </w:rPr>
  </w:style>
  <w:style w:type="paragraph" w:customStyle="1" w:styleId="k3a">
    <w:name w:val="k3a"/>
    <w:link w:val="k3a0"/>
    <w:rsid w:val="00003399"/>
    <w:pPr>
      <w:widowControl w:val="0"/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</w:tabs>
      <w:overflowPunct w:val="0"/>
      <w:autoSpaceDE w:val="0"/>
      <w:autoSpaceDN w:val="0"/>
      <w:spacing w:line="420" w:lineRule="exact"/>
      <w:ind w:leftChars="350" w:left="430" w:hangingChars="80" w:hanging="80"/>
      <w:jc w:val="both"/>
      <w:textAlignment w:val="center"/>
      <w:outlineLvl w:val="6"/>
    </w:pPr>
    <w:rPr>
      <w:rFonts w:ascii="Times New Roman" w:eastAsia="標楷體" w:hAnsi="Times New Roman"/>
      <w:spacing w:val="4"/>
      <w:sz w:val="28"/>
      <w:szCs w:val="26"/>
    </w:rPr>
  </w:style>
  <w:style w:type="paragraph" w:customStyle="1" w:styleId="k4a">
    <w:name w:val="k4a"/>
    <w:link w:val="k4a0"/>
    <w:rsid w:val="00F07157"/>
    <w:pPr>
      <w:widowControl w:val="0"/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</w:tabs>
      <w:overflowPunct w:val="0"/>
      <w:autoSpaceDE w:val="0"/>
      <w:autoSpaceDN w:val="0"/>
      <w:spacing w:line="420" w:lineRule="exact"/>
      <w:ind w:leftChars="420" w:left="420" w:hangingChars="150" w:hanging="102"/>
      <w:jc w:val="both"/>
      <w:textAlignment w:val="center"/>
      <w:outlineLvl w:val="7"/>
    </w:pPr>
    <w:rPr>
      <w:rFonts w:ascii="Times New Roman" w:eastAsia="標楷體" w:hAnsi="Times New Roman"/>
      <w:spacing w:val="4"/>
      <w:sz w:val="28"/>
      <w:szCs w:val="22"/>
    </w:rPr>
  </w:style>
  <w:style w:type="paragraph" w:customStyle="1" w:styleId="k5a">
    <w:name w:val="k5a"/>
    <w:rsid w:val="007F1AE8"/>
    <w:pPr>
      <w:widowControl w:val="0"/>
      <w:overflowPunct w:val="0"/>
      <w:autoSpaceDE w:val="0"/>
      <w:autoSpaceDN w:val="0"/>
      <w:spacing w:line="420" w:lineRule="exact"/>
      <w:ind w:leftChars="600" w:left="600" w:hangingChars="100" w:hanging="102"/>
      <w:jc w:val="both"/>
      <w:textAlignment w:val="center"/>
      <w:outlineLvl w:val="8"/>
    </w:pPr>
    <w:rPr>
      <w:rFonts w:ascii="Times New Roman" w:eastAsia="標楷體" w:hAnsi="Times New Roman"/>
      <w:spacing w:val="4"/>
      <w:sz w:val="28"/>
      <w:szCs w:val="26"/>
    </w:rPr>
  </w:style>
  <w:style w:type="paragraph" w:customStyle="1" w:styleId="k1a">
    <w:name w:val="k1a"/>
    <w:link w:val="k1a0"/>
    <w:rsid w:val="001463C2"/>
    <w:pPr>
      <w:widowControl w:val="0"/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</w:tabs>
      <w:overflowPunct w:val="0"/>
      <w:autoSpaceDE w:val="0"/>
      <w:autoSpaceDN w:val="0"/>
      <w:spacing w:beforeLines="50" w:before="50" w:afterLines="50" w:after="50" w:line="420" w:lineRule="exact"/>
      <w:ind w:left="100" w:hangingChars="100" w:hanging="100"/>
      <w:jc w:val="both"/>
      <w:textAlignment w:val="center"/>
      <w:outlineLvl w:val="4"/>
    </w:pPr>
    <w:rPr>
      <w:rFonts w:ascii="Times New Roman" w:eastAsia="標楷體" w:hAnsi="Times New Roman"/>
      <w:b/>
      <w:spacing w:val="4"/>
      <w:sz w:val="28"/>
      <w:szCs w:val="22"/>
    </w:rPr>
  </w:style>
  <w:style w:type="paragraph" w:styleId="a4">
    <w:name w:val="footer"/>
    <w:basedOn w:val="a0"/>
    <w:pPr>
      <w:tabs>
        <w:tab w:val="center" w:pos="4153"/>
        <w:tab w:val="right" w:pos="8306"/>
      </w:tabs>
    </w:pPr>
    <w:rPr>
      <w:sz w:val="20"/>
    </w:rPr>
  </w:style>
  <w:style w:type="character" w:customStyle="1" w:styleId="k400">
    <w:name w:val="k40 字元"/>
    <w:link w:val="k40"/>
    <w:rsid w:val="0012343D"/>
    <w:rPr>
      <w:rFonts w:eastAsia="標楷體"/>
      <w:spacing w:val="4"/>
      <w:sz w:val="28"/>
      <w:lang w:val="en-US" w:eastAsia="zh-TW" w:bidi="ar-SA"/>
    </w:rPr>
  </w:style>
  <w:style w:type="paragraph" w:customStyle="1" w:styleId="k00">
    <w:name w:val="k00"/>
    <w:rsid w:val="00D94CA1"/>
    <w:pPr>
      <w:widowControl w:val="0"/>
      <w:overflowPunct w:val="0"/>
      <w:autoSpaceDE w:val="0"/>
      <w:autoSpaceDN w:val="0"/>
      <w:spacing w:line="420" w:lineRule="exact"/>
      <w:jc w:val="both"/>
      <w:textAlignment w:val="center"/>
    </w:pPr>
    <w:rPr>
      <w:rFonts w:eastAsia="標楷體"/>
      <w:spacing w:val="4"/>
      <w:sz w:val="28"/>
      <w:szCs w:val="22"/>
    </w:rPr>
  </w:style>
  <w:style w:type="character" w:styleId="a5">
    <w:name w:val="page number"/>
    <w:rsid w:val="002F1521"/>
    <w:rPr>
      <w:rFonts w:ascii="Times New Roman" w:eastAsia="新細明體" w:hAnsi="Times New Roman"/>
      <w:i/>
      <w:sz w:val="24"/>
    </w:rPr>
  </w:style>
  <w:style w:type="paragraph" w:styleId="a6">
    <w:name w:val="header"/>
    <w:basedOn w:val="a0"/>
    <w:pPr>
      <w:tabs>
        <w:tab w:val="center" w:pos="4153"/>
        <w:tab w:val="right" w:pos="8306"/>
      </w:tabs>
    </w:pPr>
    <w:rPr>
      <w:sz w:val="20"/>
    </w:rPr>
  </w:style>
  <w:style w:type="paragraph" w:customStyle="1" w:styleId="k10">
    <w:name w:val="k10"/>
    <w:rsid w:val="00A34088"/>
    <w:pPr>
      <w:widowControl w:val="0"/>
      <w:overflowPunct w:val="0"/>
      <w:autoSpaceDE w:val="0"/>
      <w:autoSpaceDN w:val="0"/>
      <w:spacing w:line="420" w:lineRule="exact"/>
      <w:ind w:leftChars="100" w:left="100" w:rightChars="100" w:right="100"/>
      <w:jc w:val="both"/>
      <w:textAlignment w:val="center"/>
    </w:pPr>
    <w:rPr>
      <w:rFonts w:ascii="Times New Roman" w:eastAsia="標楷體" w:hAnsi="Times New Roman"/>
      <w:spacing w:val="4"/>
      <w:sz w:val="28"/>
      <w:szCs w:val="26"/>
    </w:rPr>
  </w:style>
  <w:style w:type="paragraph" w:customStyle="1" w:styleId="k20">
    <w:name w:val="k20"/>
    <w:rsid w:val="00C16086"/>
    <w:pPr>
      <w:widowControl w:val="0"/>
      <w:overflowPunct w:val="0"/>
      <w:autoSpaceDE w:val="0"/>
      <w:autoSpaceDN w:val="0"/>
      <w:spacing w:line="420" w:lineRule="exact"/>
      <w:ind w:leftChars="280" w:left="280"/>
      <w:jc w:val="both"/>
      <w:textAlignment w:val="center"/>
    </w:pPr>
    <w:rPr>
      <w:rFonts w:eastAsia="標楷體"/>
      <w:spacing w:val="4"/>
      <w:sz w:val="28"/>
      <w:szCs w:val="22"/>
    </w:rPr>
  </w:style>
  <w:style w:type="paragraph" w:customStyle="1" w:styleId="k30">
    <w:name w:val="k30"/>
    <w:rsid w:val="00D94CA1"/>
    <w:pPr>
      <w:widowControl w:val="0"/>
      <w:overflowPunct w:val="0"/>
      <w:autoSpaceDE w:val="0"/>
      <w:autoSpaceDN w:val="0"/>
      <w:spacing w:line="420" w:lineRule="exact"/>
      <w:ind w:leftChars="420" w:left="420"/>
      <w:jc w:val="both"/>
      <w:textAlignment w:val="center"/>
    </w:pPr>
    <w:rPr>
      <w:rFonts w:eastAsia="標楷體"/>
      <w:spacing w:val="4"/>
      <w:sz w:val="28"/>
      <w:szCs w:val="22"/>
    </w:rPr>
  </w:style>
  <w:style w:type="paragraph" w:customStyle="1" w:styleId="k50">
    <w:name w:val="k50"/>
    <w:rsid w:val="0012343D"/>
    <w:pPr>
      <w:widowControl w:val="0"/>
      <w:overflowPunct w:val="0"/>
      <w:autoSpaceDE w:val="0"/>
      <w:autoSpaceDN w:val="0"/>
      <w:spacing w:line="420" w:lineRule="exact"/>
      <w:ind w:leftChars="610" w:left="610"/>
      <w:jc w:val="both"/>
      <w:textAlignment w:val="center"/>
    </w:pPr>
    <w:rPr>
      <w:rFonts w:eastAsia="標楷體"/>
      <w:spacing w:val="4"/>
      <w:sz w:val="28"/>
      <w:szCs w:val="22"/>
    </w:rPr>
  </w:style>
  <w:style w:type="paragraph" w:customStyle="1" w:styleId="line">
    <w:name w:val="line"/>
    <w:rsid w:val="00725BBC"/>
    <w:pPr>
      <w:widowControl w:val="0"/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</w:tabs>
      <w:overflowPunct w:val="0"/>
      <w:autoSpaceDE w:val="0"/>
      <w:autoSpaceDN w:val="0"/>
      <w:spacing w:line="420" w:lineRule="exact"/>
      <w:jc w:val="center"/>
      <w:textAlignment w:val="center"/>
    </w:pPr>
    <w:rPr>
      <w:rFonts w:eastAsia="標楷體"/>
      <w:spacing w:val="4"/>
      <w:sz w:val="28"/>
      <w:szCs w:val="28"/>
    </w:rPr>
  </w:style>
  <w:style w:type="paragraph" w:customStyle="1" w:styleId="k00t17">
    <w:name w:val="k00t17"/>
    <w:rsid w:val="00A5660B"/>
    <w:pPr>
      <w:widowControl w:val="0"/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</w:tabs>
      <w:overflowPunct w:val="0"/>
      <w:autoSpaceDE w:val="0"/>
      <w:autoSpaceDN w:val="0"/>
      <w:spacing w:line="400" w:lineRule="exact"/>
      <w:jc w:val="center"/>
      <w:textAlignment w:val="center"/>
      <w:outlineLvl w:val="1"/>
    </w:pPr>
    <w:rPr>
      <w:rFonts w:eastAsia="標楷體"/>
      <w:b/>
      <w:spacing w:val="10"/>
      <w:sz w:val="34"/>
      <w:szCs w:val="36"/>
    </w:rPr>
  </w:style>
  <w:style w:type="paragraph" w:customStyle="1" w:styleId="k00t16">
    <w:name w:val="k00t16"/>
    <w:qFormat/>
    <w:rsid w:val="00BF58D1"/>
    <w:pPr>
      <w:widowControl w:val="0"/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</w:tabs>
      <w:overflowPunct w:val="0"/>
      <w:autoSpaceDE w:val="0"/>
      <w:autoSpaceDN w:val="0"/>
      <w:spacing w:line="400" w:lineRule="exact"/>
      <w:jc w:val="center"/>
      <w:textAlignment w:val="center"/>
      <w:outlineLvl w:val="2"/>
    </w:pPr>
    <w:rPr>
      <w:rFonts w:ascii="Times New Roman" w:eastAsia="標楷體" w:hAnsi="Times New Roman"/>
      <w:b/>
      <w:sz w:val="32"/>
      <w:szCs w:val="22"/>
    </w:rPr>
  </w:style>
  <w:style w:type="paragraph" w:customStyle="1" w:styleId="a7">
    <w:name w:val="圖表名稱"/>
    <w:link w:val="a8"/>
    <w:rsid w:val="00106D65"/>
    <w:pPr>
      <w:widowControl w:val="0"/>
      <w:overflowPunct w:val="0"/>
      <w:autoSpaceDE w:val="0"/>
      <w:autoSpaceDN w:val="0"/>
      <w:adjustRightInd w:val="0"/>
      <w:snapToGrid w:val="0"/>
      <w:spacing w:beforeLines="100" w:before="100" w:afterLines="100" w:after="100" w:line="280" w:lineRule="exact"/>
      <w:jc w:val="center"/>
      <w:textAlignment w:val="center"/>
    </w:pPr>
    <w:rPr>
      <w:rFonts w:ascii="Times New Roman" w:eastAsia="標楷體" w:hAnsi="Times New Roman"/>
      <w:b/>
      <w:sz w:val="26"/>
      <w:szCs w:val="22"/>
    </w:rPr>
  </w:style>
  <w:style w:type="paragraph" w:customStyle="1" w:styleId="k00t15">
    <w:name w:val="k00t15"/>
    <w:rsid w:val="00780DB6"/>
    <w:pPr>
      <w:widowControl w:val="0"/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</w:tabs>
      <w:overflowPunct w:val="0"/>
      <w:autoSpaceDE w:val="0"/>
      <w:autoSpaceDN w:val="0"/>
      <w:spacing w:line="400" w:lineRule="exact"/>
      <w:jc w:val="center"/>
      <w:textAlignment w:val="center"/>
      <w:outlineLvl w:val="2"/>
    </w:pPr>
    <w:rPr>
      <w:rFonts w:ascii="Times New Roman" w:eastAsia="標楷體" w:hAnsi="Times New Roman"/>
      <w:b/>
      <w:spacing w:val="10"/>
      <w:sz w:val="30"/>
      <w:szCs w:val="28"/>
    </w:rPr>
  </w:style>
  <w:style w:type="character" w:customStyle="1" w:styleId="k4a0">
    <w:name w:val="k4a 字元"/>
    <w:link w:val="k4a"/>
    <w:rsid w:val="00F07157"/>
    <w:rPr>
      <w:rFonts w:ascii="Times New Roman" w:eastAsia="標楷體" w:hAnsi="Times New Roman"/>
      <w:spacing w:val="4"/>
      <w:sz w:val="28"/>
    </w:rPr>
  </w:style>
  <w:style w:type="paragraph" w:customStyle="1" w:styleId="t12">
    <w:name w:val="t12新細明"/>
    <w:rsid w:val="00FA65D8"/>
    <w:pPr>
      <w:widowControl w:val="0"/>
      <w:overflowPunct w:val="0"/>
      <w:autoSpaceDE w:val="0"/>
      <w:autoSpaceDN w:val="0"/>
      <w:snapToGrid w:val="0"/>
      <w:spacing w:beforeLines="100" w:before="100" w:afterLines="50" w:after="50" w:line="360" w:lineRule="exact"/>
      <w:jc w:val="center"/>
      <w:textAlignment w:val="center"/>
    </w:pPr>
    <w:rPr>
      <w:rFonts w:ascii="新細明體" w:hAnsi="新細明體"/>
      <w:b/>
      <w:spacing w:val="10"/>
      <w:sz w:val="24"/>
      <w:szCs w:val="24"/>
    </w:rPr>
  </w:style>
  <w:style w:type="paragraph" w:customStyle="1" w:styleId="t11">
    <w:name w:val="t11新細明"/>
    <w:rsid w:val="00FA65D8"/>
    <w:pPr>
      <w:widowControl w:val="0"/>
      <w:overflowPunct w:val="0"/>
      <w:autoSpaceDE w:val="0"/>
      <w:autoSpaceDN w:val="0"/>
      <w:spacing w:line="360" w:lineRule="exact"/>
      <w:ind w:leftChars="30" w:left="30" w:rightChars="30" w:right="30" w:firstLineChars="200" w:firstLine="200"/>
      <w:jc w:val="both"/>
      <w:textAlignment w:val="center"/>
    </w:pPr>
    <w:rPr>
      <w:rFonts w:ascii="新細明體" w:hAnsi="新細明體"/>
      <w:bCs/>
      <w:spacing w:val="8"/>
      <w:sz w:val="22"/>
      <w:szCs w:val="22"/>
    </w:rPr>
  </w:style>
  <w:style w:type="paragraph" w:customStyle="1" w:styleId="a9">
    <w:name w:val="框內圖表資料來源"/>
    <w:rsid w:val="00367C79"/>
    <w:pPr>
      <w:widowControl w:val="0"/>
      <w:overflowPunct w:val="0"/>
      <w:autoSpaceDE w:val="0"/>
      <w:autoSpaceDN w:val="0"/>
      <w:spacing w:beforeLines="50" w:before="50" w:afterLines="50" w:after="50" w:line="400" w:lineRule="atLeast"/>
      <w:ind w:left="500" w:hangingChars="500" w:hanging="500"/>
      <w:jc w:val="both"/>
      <w:textAlignment w:val="center"/>
    </w:pPr>
    <w:rPr>
      <w:rFonts w:ascii="新細明體" w:hAnsi="新細明體"/>
      <w:color w:val="000000"/>
      <w:spacing w:val="-2"/>
      <w:sz w:val="22"/>
      <w:szCs w:val="22"/>
    </w:rPr>
  </w:style>
  <w:style w:type="paragraph" w:customStyle="1" w:styleId="aa">
    <w:name w:val="表格註"/>
    <w:rsid w:val="00106D65"/>
    <w:pPr>
      <w:widowControl w:val="0"/>
      <w:overflowPunct w:val="0"/>
      <w:autoSpaceDE w:val="0"/>
      <w:autoSpaceDN w:val="0"/>
      <w:spacing w:beforeLines="10" w:before="10" w:line="240" w:lineRule="exact"/>
      <w:ind w:leftChars="290" w:left="490" w:hangingChars="200" w:hanging="200"/>
      <w:jc w:val="both"/>
      <w:textAlignment w:val="center"/>
    </w:pPr>
    <w:rPr>
      <w:rFonts w:eastAsia="標楷體"/>
      <w:sz w:val="22"/>
      <w:szCs w:val="22"/>
    </w:rPr>
  </w:style>
  <w:style w:type="paragraph" w:customStyle="1" w:styleId="ab">
    <w:name w:val="表格資料來源"/>
    <w:rsid w:val="00FD391B"/>
    <w:pPr>
      <w:widowControl w:val="0"/>
      <w:overflowPunct w:val="0"/>
      <w:autoSpaceDE w:val="0"/>
      <w:autoSpaceDN w:val="0"/>
      <w:spacing w:line="280" w:lineRule="exact"/>
      <w:ind w:leftChars="20" w:left="520" w:hangingChars="500" w:hanging="500"/>
      <w:jc w:val="both"/>
      <w:textAlignment w:val="center"/>
    </w:pPr>
    <w:rPr>
      <w:rFonts w:ascii="Times New Roman" w:eastAsia="標楷體" w:hAnsi="Times New Roman"/>
      <w:spacing w:val="-2"/>
      <w:sz w:val="22"/>
      <w:szCs w:val="22"/>
    </w:rPr>
  </w:style>
  <w:style w:type="paragraph" w:customStyle="1" w:styleId="ac">
    <w:name w:val="圖表資料來源"/>
    <w:rsid w:val="006C157D"/>
    <w:pPr>
      <w:widowControl w:val="0"/>
      <w:overflowPunct w:val="0"/>
      <w:autoSpaceDE w:val="0"/>
      <w:autoSpaceDN w:val="0"/>
      <w:spacing w:beforeLines="50" w:before="50" w:after="120" w:line="280" w:lineRule="exact"/>
      <w:ind w:leftChars="230" w:left="730" w:hangingChars="500" w:hanging="500"/>
      <w:jc w:val="both"/>
      <w:textAlignment w:val="center"/>
    </w:pPr>
    <w:rPr>
      <w:rFonts w:ascii="Times New Roman" w:eastAsia="標楷體" w:hAnsi="Times New Roman"/>
      <w:sz w:val="22"/>
      <w:szCs w:val="22"/>
    </w:rPr>
  </w:style>
  <w:style w:type="paragraph" w:customStyle="1" w:styleId="k1a0cm10505">
    <w:name w:val="樣式 k1a + 左:  0 cm 凸出:  1 字元 套用前:  0.5 列 套用後:  0.5 列"/>
    <w:basedOn w:val="k1a"/>
    <w:rsid w:val="005C612D"/>
    <w:pPr>
      <w:spacing w:before="120" w:after="120"/>
      <w:ind w:left="260" w:hanging="260"/>
    </w:pPr>
    <w:rPr>
      <w:rFonts w:cs="新細明體"/>
      <w:bCs/>
      <w:spacing w:val="0"/>
    </w:rPr>
  </w:style>
  <w:style w:type="table" w:styleId="ad">
    <w:name w:val="Table Grid"/>
    <w:basedOn w:val="a2"/>
    <w:rsid w:val="008C161E"/>
    <w:pPr>
      <w:widowControl w:val="0"/>
      <w:adjustRightInd w:val="0"/>
      <w:spacing w:line="360" w:lineRule="atLeast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2a0">
    <w:name w:val="k2a 字元"/>
    <w:link w:val="k2a"/>
    <w:rsid w:val="00003399"/>
    <w:rPr>
      <w:rFonts w:ascii="Times New Roman" w:eastAsia="標楷體" w:hAnsi="Times New Roman"/>
      <w:spacing w:val="4"/>
      <w:sz w:val="28"/>
      <w:szCs w:val="22"/>
    </w:rPr>
  </w:style>
  <w:style w:type="paragraph" w:customStyle="1" w:styleId="k00t14">
    <w:name w:val="k00t14"/>
    <w:rsid w:val="00780DB6"/>
    <w:pPr>
      <w:widowControl w:val="0"/>
      <w:overflowPunct w:val="0"/>
      <w:autoSpaceDE w:val="0"/>
      <w:autoSpaceDN w:val="0"/>
      <w:spacing w:line="400" w:lineRule="exact"/>
      <w:jc w:val="center"/>
      <w:textAlignment w:val="center"/>
      <w:outlineLvl w:val="3"/>
    </w:pPr>
    <w:rPr>
      <w:rFonts w:ascii="Times New Roman" w:eastAsia="標楷體" w:hAnsi="Times New Roman"/>
      <w:b/>
      <w:sz w:val="28"/>
      <w:szCs w:val="28"/>
    </w:rPr>
  </w:style>
  <w:style w:type="character" w:customStyle="1" w:styleId="k3a0">
    <w:name w:val="k3a 字元"/>
    <w:link w:val="k3a"/>
    <w:rsid w:val="00003399"/>
    <w:rPr>
      <w:rFonts w:ascii="Times New Roman" w:eastAsia="標楷體" w:hAnsi="Times New Roman"/>
      <w:spacing w:val="4"/>
      <w:sz w:val="28"/>
      <w:szCs w:val="26"/>
    </w:rPr>
  </w:style>
  <w:style w:type="character" w:customStyle="1" w:styleId="k1a0">
    <w:name w:val="k1a 字元"/>
    <w:link w:val="k1a"/>
    <w:rsid w:val="001463C2"/>
    <w:rPr>
      <w:rFonts w:ascii="Times New Roman" w:eastAsia="標楷體" w:hAnsi="Times New Roman"/>
      <w:b/>
      <w:spacing w:val="4"/>
      <w:sz w:val="28"/>
      <w:szCs w:val="22"/>
    </w:rPr>
  </w:style>
  <w:style w:type="paragraph" w:customStyle="1" w:styleId="ae">
    <w:name w:val="字元 字元"/>
    <w:basedOn w:val="a0"/>
    <w:semiHidden/>
    <w:rsid w:val="00A5660B"/>
    <w:pPr>
      <w:spacing w:after="160" w:line="240" w:lineRule="exact"/>
    </w:pPr>
    <w:rPr>
      <w:rFonts w:ascii="Verdana" w:eastAsia="Times New Roman" w:hAnsi="Verdana" w:cs="Mangal"/>
      <w:kern w:val="2"/>
      <w:sz w:val="20"/>
      <w:lang w:eastAsia="en-US" w:bidi="hi-IN"/>
    </w:rPr>
  </w:style>
  <w:style w:type="character" w:customStyle="1" w:styleId="k220">
    <w:name w:val="k22 字元"/>
    <w:link w:val="k22"/>
    <w:rsid w:val="00800758"/>
    <w:rPr>
      <w:rFonts w:ascii="Times New Roman" w:eastAsia="標楷體" w:hAnsi="Times New Roman"/>
      <w:spacing w:val="4"/>
      <w:sz w:val="28"/>
      <w:szCs w:val="26"/>
    </w:rPr>
  </w:style>
  <w:style w:type="character" w:customStyle="1" w:styleId="10">
    <w:name w:val="標題 1 字元"/>
    <w:link w:val="1"/>
    <w:uiPriority w:val="9"/>
    <w:rsid w:val="00BF58D1"/>
    <w:rPr>
      <w:rFonts w:ascii="Cambria" w:eastAsia="新細明體" w:hAnsi="Cambria"/>
      <w:b/>
      <w:bCs/>
      <w:kern w:val="32"/>
      <w:sz w:val="32"/>
      <w:szCs w:val="32"/>
    </w:rPr>
  </w:style>
  <w:style w:type="character" w:customStyle="1" w:styleId="20">
    <w:name w:val="標題 2 字元"/>
    <w:link w:val="2"/>
    <w:uiPriority w:val="9"/>
    <w:semiHidden/>
    <w:rsid w:val="00BF58D1"/>
    <w:rPr>
      <w:rFonts w:ascii="Cambria" w:eastAsia="新細明體" w:hAnsi="Cambria"/>
      <w:b/>
      <w:bCs/>
      <w:i/>
      <w:iCs/>
      <w:sz w:val="28"/>
      <w:szCs w:val="28"/>
    </w:rPr>
  </w:style>
  <w:style w:type="character" w:customStyle="1" w:styleId="30">
    <w:name w:val="標題 3 字元"/>
    <w:link w:val="3"/>
    <w:uiPriority w:val="9"/>
    <w:semiHidden/>
    <w:rsid w:val="00BF58D1"/>
    <w:rPr>
      <w:rFonts w:ascii="Cambria" w:eastAsia="新細明體" w:hAnsi="Cambria"/>
      <w:b/>
      <w:bCs/>
      <w:sz w:val="26"/>
      <w:szCs w:val="26"/>
    </w:rPr>
  </w:style>
  <w:style w:type="character" w:customStyle="1" w:styleId="40">
    <w:name w:val="標題 4 字元"/>
    <w:link w:val="4"/>
    <w:uiPriority w:val="9"/>
    <w:semiHidden/>
    <w:rsid w:val="00BF58D1"/>
    <w:rPr>
      <w:b/>
      <w:bCs/>
      <w:sz w:val="28"/>
      <w:szCs w:val="28"/>
    </w:rPr>
  </w:style>
  <w:style w:type="character" w:customStyle="1" w:styleId="50">
    <w:name w:val="標題 5 字元"/>
    <w:link w:val="5"/>
    <w:uiPriority w:val="9"/>
    <w:semiHidden/>
    <w:rsid w:val="00BF58D1"/>
    <w:rPr>
      <w:b/>
      <w:bCs/>
      <w:i/>
      <w:iCs/>
      <w:sz w:val="26"/>
      <w:szCs w:val="26"/>
    </w:rPr>
  </w:style>
  <w:style w:type="character" w:customStyle="1" w:styleId="60">
    <w:name w:val="標題 6 字元"/>
    <w:link w:val="6"/>
    <w:uiPriority w:val="9"/>
    <w:semiHidden/>
    <w:rsid w:val="00BF58D1"/>
    <w:rPr>
      <w:b/>
      <w:bCs/>
    </w:rPr>
  </w:style>
  <w:style w:type="character" w:customStyle="1" w:styleId="70">
    <w:name w:val="標題 7 字元"/>
    <w:link w:val="7"/>
    <w:uiPriority w:val="9"/>
    <w:semiHidden/>
    <w:rsid w:val="00BF58D1"/>
    <w:rPr>
      <w:sz w:val="24"/>
      <w:szCs w:val="24"/>
    </w:rPr>
  </w:style>
  <w:style w:type="character" w:customStyle="1" w:styleId="80">
    <w:name w:val="標題 8 字元"/>
    <w:link w:val="8"/>
    <w:uiPriority w:val="9"/>
    <w:semiHidden/>
    <w:rsid w:val="00BF58D1"/>
    <w:rPr>
      <w:i/>
      <w:iCs/>
      <w:sz w:val="24"/>
      <w:szCs w:val="24"/>
    </w:rPr>
  </w:style>
  <w:style w:type="character" w:customStyle="1" w:styleId="90">
    <w:name w:val="標題 9 字元"/>
    <w:link w:val="9"/>
    <w:uiPriority w:val="9"/>
    <w:semiHidden/>
    <w:rsid w:val="00BF58D1"/>
    <w:rPr>
      <w:rFonts w:ascii="Cambria" w:eastAsia="新細明體" w:hAnsi="Cambria"/>
    </w:rPr>
  </w:style>
  <w:style w:type="paragraph" w:styleId="af">
    <w:name w:val="Title"/>
    <w:basedOn w:val="a0"/>
    <w:next w:val="a0"/>
    <w:link w:val="af0"/>
    <w:uiPriority w:val="10"/>
    <w:qFormat/>
    <w:rsid w:val="00BF58D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0">
    <w:name w:val="標題 字元"/>
    <w:link w:val="af"/>
    <w:uiPriority w:val="10"/>
    <w:rsid w:val="00BF58D1"/>
    <w:rPr>
      <w:rFonts w:ascii="Cambria" w:eastAsia="新細明體" w:hAnsi="Cambria"/>
      <w:b/>
      <w:bCs/>
      <w:kern w:val="28"/>
      <w:sz w:val="32"/>
      <w:szCs w:val="32"/>
    </w:rPr>
  </w:style>
  <w:style w:type="paragraph" w:styleId="af1">
    <w:name w:val="Subtitle"/>
    <w:basedOn w:val="a0"/>
    <w:next w:val="a0"/>
    <w:link w:val="af2"/>
    <w:uiPriority w:val="11"/>
    <w:qFormat/>
    <w:rsid w:val="00BF58D1"/>
    <w:pPr>
      <w:spacing w:after="60"/>
      <w:jc w:val="center"/>
      <w:outlineLvl w:val="1"/>
    </w:pPr>
    <w:rPr>
      <w:rFonts w:ascii="Cambria" w:hAnsi="Cambria"/>
    </w:rPr>
  </w:style>
  <w:style w:type="character" w:customStyle="1" w:styleId="af2">
    <w:name w:val="副標題 字元"/>
    <w:link w:val="af1"/>
    <w:uiPriority w:val="11"/>
    <w:rsid w:val="00BF58D1"/>
    <w:rPr>
      <w:rFonts w:ascii="Cambria" w:eastAsia="新細明體" w:hAnsi="Cambria"/>
      <w:sz w:val="24"/>
      <w:szCs w:val="24"/>
    </w:rPr>
  </w:style>
  <w:style w:type="character" w:styleId="af3">
    <w:name w:val="Strong"/>
    <w:uiPriority w:val="22"/>
    <w:qFormat/>
    <w:rsid w:val="00BF58D1"/>
    <w:rPr>
      <w:b/>
      <w:bCs/>
    </w:rPr>
  </w:style>
  <w:style w:type="character" w:styleId="af4">
    <w:name w:val="Emphasis"/>
    <w:uiPriority w:val="20"/>
    <w:qFormat/>
    <w:rsid w:val="00BF58D1"/>
    <w:rPr>
      <w:rFonts w:ascii="Calibri" w:hAnsi="Calibri"/>
      <w:b/>
      <w:i/>
      <w:iCs/>
    </w:rPr>
  </w:style>
  <w:style w:type="paragraph" w:styleId="af5">
    <w:name w:val="No Spacing"/>
    <w:basedOn w:val="a0"/>
    <w:uiPriority w:val="1"/>
    <w:qFormat/>
    <w:rsid w:val="00BF58D1"/>
    <w:rPr>
      <w:szCs w:val="32"/>
    </w:rPr>
  </w:style>
  <w:style w:type="paragraph" w:styleId="af6">
    <w:name w:val="List Paragraph"/>
    <w:basedOn w:val="a0"/>
    <w:uiPriority w:val="34"/>
    <w:qFormat/>
    <w:rsid w:val="00BF58D1"/>
    <w:pPr>
      <w:ind w:left="720"/>
      <w:contextualSpacing/>
    </w:pPr>
  </w:style>
  <w:style w:type="paragraph" w:styleId="af7">
    <w:name w:val="Quote"/>
    <w:basedOn w:val="a0"/>
    <w:next w:val="a0"/>
    <w:link w:val="af8"/>
    <w:uiPriority w:val="29"/>
    <w:qFormat/>
    <w:rsid w:val="00BF58D1"/>
    <w:rPr>
      <w:i/>
    </w:rPr>
  </w:style>
  <w:style w:type="character" w:customStyle="1" w:styleId="af8">
    <w:name w:val="引文 字元"/>
    <w:link w:val="af7"/>
    <w:uiPriority w:val="29"/>
    <w:rsid w:val="00BF58D1"/>
    <w:rPr>
      <w:i/>
      <w:sz w:val="24"/>
      <w:szCs w:val="24"/>
    </w:rPr>
  </w:style>
  <w:style w:type="paragraph" w:styleId="af9">
    <w:name w:val="Intense Quote"/>
    <w:basedOn w:val="a0"/>
    <w:next w:val="a0"/>
    <w:link w:val="afa"/>
    <w:uiPriority w:val="30"/>
    <w:qFormat/>
    <w:rsid w:val="00BF58D1"/>
    <w:pPr>
      <w:ind w:left="720" w:right="720"/>
    </w:pPr>
    <w:rPr>
      <w:b/>
      <w:i/>
      <w:szCs w:val="22"/>
    </w:rPr>
  </w:style>
  <w:style w:type="character" w:customStyle="1" w:styleId="afa">
    <w:name w:val="鮮明引文 字元"/>
    <w:link w:val="af9"/>
    <w:uiPriority w:val="30"/>
    <w:rsid w:val="00BF58D1"/>
    <w:rPr>
      <w:b/>
      <w:i/>
      <w:sz w:val="24"/>
    </w:rPr>
  </w:style>
  <w:style w:type="character" w:styleId="afb">
    <w:name w:val="Subtle Emphasis"/>
    <w:uiPriority w:val="19"/>
    <w:qFormat/>
    <w:rsid w:val="00BF58D1"/>
    <w:rPr>
      <w:i/>
      <w:color w:val="5A5A5A"/>
    </w:rPr>
  </w:style>
  <w:style w:type="character" w:styleId="afc">
    <w:name w:val="Intense Emphasis"/>
    <w:uiPriority w:val="21"/>
    <w:qFormat/>
    <w:rsid w:val="00BF58D1"/>
    <w:rPr>
      <w:b/>
      <w:i/>
      <w:sz w:val="24"/>
      <w:szCs w:val="24"/>
      <w:u w:val="single"/>
    </w:rPr>
  </w:style>
  <w:style w:type="character" w:styleId="afd">
    <w:name w:val="Subtle Reference"/>
    <w:uiPriority w:val="31"/>
    <w:qFormat/>
    <w:rsid w:val="00BF58D1"/>
    <w:rPr>
      <w:sz w:val="24"/>
      <w:szCs w:val="24"/>
      <w:u w:val="single"/>
    </w:rPr>
  </w:style>
  <w:style w:type="character" w:styleId="afe">
    <w:name w:val="Intense Reference"/>
    <w:uiPriority w:val="32"/>
    <w:qFormat/>
    <w:rsid w:val="00BF58D1"/>
    <w:rPr>
      <w:b/>
      <w:sz w:val="24"/>
      <w:u w:val="single"/>
    </w:rPr>
  </w:style>
  <w:style w:type="character" w:styleId="aff">
    <w:name w:val="Book Title"/>
    <w:uiPriority w:val="33"/>
    <w:qFormat/>
    <w:rsid w:val="00BF58D1"/>
    <w:rPr>
      <w:rFonts w:ascii="Cambria" w:eastAsia="新細明體" w:hAnsi="Cambria"/>
      <w:b/>
      <w:i/>
      <w:sz w:val="24"/>
      <w:szCs w:val="24"/>
    </w:rPr>
  </w:style>
  <w:style w:type="paragraph" w:styleId="aff0">
    <w:name w:val="TOC Heading"/>
    <w:basedOn w:val="1"/>
    <w:next w:val="a0"/>
    <w:uiPriority w:val="39"/>
    <w:semiHidden/>
    <w:unhideWhenUsed/>
    <w:qFormat/>
    <w:rsid w:val="00BF58D1"/>
    <w:pPr>
      <w:outlineLvl w:val="9"/>
    </w:pPr>
  </w:style>
  <w:style w:type="paragraph" w:styleId="aff1">
    <w:name w:val="Balloon Text"/>
    <w:basedOn w:val="a0"/>
    <w:link w:val="aff2"/>
    <w:uiPriority w:val="99"/>
    <w:semiHidden/>
    <w:unhideWhenUsed/>
    <w:rsid w:val="00263CD0"/>
    <w:rPr>
      <w:rFonts w:ascii="Cambria" w:hAnsi="Cambria"/>
      <w:sz w:val="18"/>
      <w:szCs w:val="18"/>
    </w:rPr>
  </w:style>
  <w:style w:type="character" w:customStyle="1" w:styleId="aff2">
    <w:name w:val="註解方塊文字 字元"/>
    <w:link w:val="aff1"/>
    <w:uiPriority w:val="99"/>
    <w:semiHidden/>
    <w:rsid w:val="00263CD0"/>
    <w:rPr>
      <w:rFonts w:ascii="Cambria" w:eastAsia="新細明體" w:hAnsi="Cambria" w:cs="Times New Roman"/>
      <w:sz w:val="18"/>
      <w:szCs w:val="18"/>
    </w:rPr>
  </w:style>
  <w:style w:type="paragraph" w:styleId="aff3">
    <w:name w:val="footnote text"/>
    <w:basedOn w:val="a0"/>
    <w:link w:val="aff4"/>
    <w:uiPriority w:val="99"/>
    <w:semiHidden/>
    <w:unhideWhenUsed/>
    <w:rsid w:val="008C507C"/>
    <w:pPr>
      <w:snapToGrid w:val="0"/>
    </w:pPr>
    <w:rPr>
      <w:sz w:val="20"/>
      <w:szCs w:val="20"/>
    </w:rPr>
  </w:style>
  <w:style w:type="character" w:customStyle="1" w:styleId="aff4">
    <w:name w:val="註腳文字 字元"/>
    <w:basedOn w:val="a1"/>
    <w:link w:val="aff3"/>
    <w:uiPriority w:val="99"/>
    <w:semiHidden/>
    <w:rsid w:val="008C507C"/>
  </w:style>
  <w:style w:type="character" w:styleId="aff5">
    <w:name w:val="footnote reference"/>
    <w:uiPriority w:val="99"/>
    <w:semiHidden/>
    <w:unhideWhenUsed/>
    <w:rsid w:val="008C507C"/>
    <w:rPr>
      <w:vertAlign w:val="superscript"/>
    </w:rPr>
  </w:style>
  <w:style w:type="paragraph" w:customStyle="1" w:styleId="aff6">
    <w:name w:val="圖表註"/>
    <w:qFormat/>
    <w:rsid w:val="008C507C"/>
    <w:pPr>
      <w:spacing w:before="120"/>
      <w:ind w:left="1219"/>
    </w:pPr>
    <w:rPr>
      <w:rFonts w:ascii="Times New Roman" w:eastAsia="標楷體" w:hAnsi="Times New Roman"/>
      <w:sz w:val="22"/>
      <w:szCs w:val="22"/>
    </w:rPr>
  </w:style>
  <w:style w:type="paragraph" w:customStyle="1" w:styleId="aff7">
    <w:name w:val="框內圖表名稱"/>
    <w:qFormat/>
    <w:rsid w:val="00FA65D8"/>
    <w:pPr>
      <w:spacing w:before="120" w:after="120"/>
      <w:ind w:left="981" w:hanging="981"/>
      <w:jc w:val="center"/>
    </w:pPr>
    <w:rPr>
      <w:rFonts w:ascii="新細明體" w:hAnsi="新細明體"/>
      <w:b/>
      <w:color w:val="000000"/>
      <w:spacing w:val="-2"/>
      <w:sz w:val="22"/>
    </w:rPr>
  </w:style>
  <w:style w:type="character" w:customStyle="1" w:styleId="a8">
    <w:name w:val="圖表名稱 字元"/>
    <w:link w:val="a7"/>
    <w:rsid w:val="00096B5E"/>
    <w:rPr>
      <w:rFonts w:ascii="Times New Roman" w:eastAsia="標楷體" w:hAnsi="Times New Roman"/>
      <w:b/>
      <w:sz w:val="26"/>
      <w:szCs w:val="22"/>
    </w:rPr>
  </w:style>
  <w:style w:type="paragraph" w:styleId="a">
    <w:name w:val="List Bullet"/>
    <w:basedOn w:val="a0"/>
    <w:uiPriority w:val="99"/>
    <w:unhideWhenUsed/>
    <w:rsid w:val="00C341D0"/>
    <w:pPr>
      <w:numPr>
        <w:numId w:val="7"/>
      </w:numPr>
      <w:contextualSpacing/>
    </w:pPr>
  </w:style>
  <w:style w:type="paragraph" w:styleId="Web">
    <w:name w:val="Normal (Web)"/>
    <w:basedOn w:val="a0"/>
    <w:uiPriority w:val="99"/>
    <w:semiHidden/>
    <w:unhideWhenUsed/>
    <w:rsid w:val="008D0290"/>
    <w:pPr>
      <w:spacing w:before="100" w:beforeAutospacing="1" w:after="100" w:afterAutospacing="1"/>
    </w:pPr>
    <w:rPr>
      <w:rFonts w:ascii="新細明體" w:hAnsi="新細明體" w:cs="新細明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microsoft.com/office/2007/relationships/stylesWithEffects" Target="stylesWithEffects.xml"/><Relationship Id="rId15" Type="http://schemas.openxmlformats.org/officeDocument/2006/relationships/footer" Target="footer2.xml"/><Relationship Id="rId10" Type="http://schemas.openxmlformats.org/officeDocument/2006/relationships/chart" Target="charts/chart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Users\render\Downloads\t7-3%20(1)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'[t7-3 (1).xls]工作表1'!$J$5</c:f>
              <c:strCache>
                <c:ptCount val="1"/>
                <c:pt idx="0">
                  <c:v>生產及進口稅淨額</c:v>
                </c:pt>
              </c:strCache>
            </c:strRef>
          </c:tx>
          <c:spPr>
            <a:ln w="12700">
              <a:solidFill>
                <a:schemeClr val="tx1"/>
              </a:solidFill>
            </a:ln>
          </c:spPr>
          <c:marker>
            <c:symbol val="circle"/>
            <c:size val="5"/>
            <c:spPr>
              <a:solidFill>
                <a:schemeClr val="bg1"/>
              </a:solidFill>
              <a:ln w="9525">
                <a:solidFill>
                  <a:schemeClr val="tx1"/>
                </a:solidFill>
              </a:ln>
            </c:spPr>
          </c:marker>
          <c:dLbls>
            <c:dLbl>
              <c:idx val="1"/>
              <c:layout>
                <c:manualLayout>
                  <c:x val="-3.888888888888889E-2"/>
                  <c:y val="-5.412581481726144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delete val="1"/>
            </c:dLbl>
            <c:dLbl>
              <c:idx val="3"/>
              <c:delete val="1"/>
            </c:dLbl>
            <c:dLbl>
              <c:idx val="4"/>
              <c:delete val="1"/>
            </c:dLbl>
            <c:dLbl>
              <c:idx val="5"/>
              <c:delete val="1"/>
            </c:dLbl>
            <c:dLbl>
              <c:idx val="6"/>
              <c:delete val="1"/>
            </c:dLbl>
            <c:dLbl>
              <c:idx val="7"/>
              <c:layout>
                <c:manualLayout>
                  <c:x val="-3.888888888888889E-2"/>
                  <c:y val="-4.871323333553530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#,##0.0_);[Red]\(#,##0.0\)" sourceLinked="0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'[t7-3 (1).xls]工作表1'!$I$6:$I$14</c:f>
              <c:numCache>
                <c:formatCode>General</c:formatCode>
                <c:ptCount val="9"/>
                <c:pt idx="1">
                  <c:v>96</c:v>
                </c:pt>
                <c:pt idx="2">
                  <c:v>97</c:v>
                </c:pt>
                <c:pt idx="3">
                  <c:v>98</c:v>
                </c:pt>
                <c:pt idx="4">
                  <c:v>99</c:v>
                </c:pt>
                <c:pt idx="5">
                  <c:v>100</c:v>
                </c:pt>
                <c:pt idx="6">
                  <c:v>101</c:v>
                </c:pt>
                <c:pt idx="7">
                  <c:v>102</c:v>
                </c:pt>
              </c:numCache>
            </c:numRef>
          </c:cat>
          <c:val>
            <c:numRef>
              <c:f>'[t7-3 (1).xls]工作表1'!$J$6:$J$14</c:f>
              <c:numCache>
                <c:formatCode>General</c:formatCode>
                <c:ptCount val="9"/>
                <c:pt idx="1">
                  <c:v>5.36</c:v>
                </c:pt>
                <c:pt idx="2">
                  <c:v>5.14</c:v>
                </c:pt>
                <c:pt idx="3">
                  <c:v>4.76</c:v>
                </c:pt>
                <c:pt idx="4">
                  <c:v>5.17</c:v>
                </c:pt>
                <c:pt idx="5">
                  <c:v>5.42</c:v>
                </c:pt>
                <c:pt idx="6">
                  <c:v>5.33</c:v>
                </c:pt>
                <c:pt idx="7">
                  <c:v>5.45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'[t7-3 (1).xls]工作表1'!$K$5</c:f>
              <c:strCache>
                <c:ptCount val="1"/>
                <c:pt idx="0">
                  <c:v>固定資本消耗</c:v>
                </c:pt>
              </c:strCache>
            </c:strRef>
          </c:tx>
          <c:spPr>
            <a:ln w="12700">
              <a:solidFill>
                <a:schemeClr val="tx1"/>
              </a:solidFill>
            </a:ln>
          </c:spPr>
          <c:marker>
            <c:symbol val="x"/>
            <c:size val="5"/>
            <c:spPr>
              <a:solidFill>
                <a:schemeClr val="bg1"/>
              </a:solidFill>
              <a:ln>
                <a:solidFill>
                  <a:schemeClr val="tx1"/>
                </a:solidFill>
              </a:ln>
            </c:spPr>
          </c:marker>
          <c:dLbls>
            <c:dLbl>
              <c:idx val="1"/>
              <c:layout>
                <c:manualLayout>
                  <c:x val="-3.8888888888888862E-2"/>
                  <c:y val="-3.788807037208301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delete val="1"/>
            </c:dLbl>
            <c:dLbl>
              <c:idx val="3"/>
              <c:layout>
                <c:manualLayout>
                  <c:x val="-4.7222222222222276E-2"/>
                  <c:y val="-4.33006518538091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delete val="1"/>
            </c:dLbl>
            <c:dLbl>
              <c:idx val="5"/>
              <c:delete val="1"/>
            </c:dLbl>
            <c:dLbl>
              <c:idx val="6"/>
              <c:layout>
                <c:manualLayout>
                  <c:x val="-4.4444444444444342E-2"/>
                  <c:y val="-5.412581481726144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5.2777777777777778E-2"/>
                  <c:y val="-5.412581481726144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#,##0.0_);[Red]\(#,##0.0\)" sourceLinked="0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'[t7-3 (1).xls]工作表1'!$I$6:$I$14</c:f>
              <c:numCache>
                <c:formatCode>General</c:formatCode>
                <c:ptCount val="9"/>
                <c:pt idx="1">
                  <c:v>96</c:v>
                </c:pt>
                <c:pt idx="2">
                  <c:v>97</c:v>
                </c:pt>
                <c:pt idx="3">
                  <c:v>98</c:v>
                </c:pt>
                <c:pt idx="4">
                  <c:v>99</c:v>
                </c:pt>
                <c:pt idx="5">
                  <c:v>100</c:v>
                </c:pt>
                <c:pt idx="6">
                  <c:v>101</c:v>
                </c:pt>
                <c:pt idx="7">
                  <c:v>102</c:v>
                </c:pt>
              </c:numCache>
            </c:numRef>
          </c:cat>
          <c:val>
            <c:numRef>
              <c:f>'[t7-3 (1).xls]工作表1'!$K$6:$K$14</c:f>
              <c:numCache>
                <c:formatCode>General</c:formatCode>
                <c:ptCount val="9"/>
                <c:pt idx="1">
                  <c:v>14.93</c:v>
                </c:pt>
                <c:pt idx="2">
                  <c:v>16.64</c:v>
                </c:pt>
                <c:pt idx="3">
                  <c:v>17.45</c:v>
                </c:pt>
                <c:pt idx="4">
                  <c:v>16.41</c:v>
                </c:pt>
                <c:pt idx="5">
                  <c:v>16.84</c:v>
                </c:pt>
                <c:pt idx="6">
                  <c:v>17.11</c:v>
                </c:pt>
                <c:pt idx="7">
                  <c:v>16.45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'[t7-3 (1).xls]工作表1'!$L$5</c:f>
              <c:strCache>
                <c:ptCount val="1"/>
                <c:pt idx="0">
                  <c:v>受僱人員報酬</c:v>
                </c:pt>
              </c:strCache>
            </c:strRef>
          </c:tx>
          <c:spPr>
            <a:ln w="12700">
              <a:solidFill>
                <a:schemeClr val="tx1"/>
              </a:solidFill>
            </a:ln>
          </c:spPr>
          <c:marker>
            <c:symbol val="square"/>
            <c:size val="5"/>
            <c:spPr>
              <a:solidFill>
                <a:schemeClr val="bg1"/>
              </a:solidFill>
              <a:ln>
                <a:solidFill>
                  <a:schemeClr val="tx1"/>
                </a:solidFill>
              </a:ln>
            </c:spPr>
          </c:marker>
          <c:dLbls>
            <c:dLbl>
              <c:idx val="1"/>
              <c:layout>
                <c:manualLayout>
                  <c:x val="-4.9999999999999975E-2"/>
                  <c:y val="-4.330065185380914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0.05"/>
                  <c:y val="-5.412581481726144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delete val="1"/>
            </c:dLbl>
            <c:dLbl>
              <c:idx val="4"/>
              <c:delete val="1"/>
            </c:dLbl>
            <c:dLbl>
              <c:idx val="5"/>
              <c:delete val="1"/>
            </c:dLbl>
            <c:dLbl>
              <c:idx val="6"/>
              <c:delete val="1"/>
            </c:dLbl>
            <c:dLbl>
              <c:idx val="7"/>
              <c:layout>
                <c:manualLayout>
                  <c:x val="-3.888888888888889E-2"/>
                  <c:y val="-5.412581481726145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#,##0.0_);[Red]\(#,##0.0\)" sourceLinked="0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'[t7-3 (1).xls]工作表1'!$I$6:$I$14</c:f>
              <c:numCache>
                <c:formatCode>General</c:formatCode>
                <c:ptCount val="9"/>
                <c:pt idx="1">
                  <c:v>96</c:v>
                </c:pt>
                <c:pt idx="2">
                  <c:v>97</c:v>
                </c:pt>
                <c:pt idx="3">
                  <c:v>98</c:v>
                </c:pt>
                <c:pt idx="4">
                  <c:v>99</c:v>
                </c:pt>
                <c:pt idx="5">
                  <c:v>100</c:v>
                </c:pt>
                <c:pt idx="6">
                  <c:v>101</c:v>
                </c:pt>
                <c:pt idx="7">
                  <c:v>102</c:v>
                </c:pt>
              </c:numCache>
            </c:numRef>
          </c:cat>
          <c:val>
            <c:numRef>
              <c:f>'[t7-3 (1).xls]工作表1'!$L$6:$L$14</c:f>
              <c:numCache>
                <c:formatCode>General</c:formatCode>
                <c:ptCount val="9"/>
                <c:pt idx="1">
                  <c:v>44.83</c:v>
                </c:pt>
                <c:pt idx="2">
                  <c:v>46.31</c:v>
                </c:pt>
                <c:pt idx="3">
                  <c:v>45.13</c:v>
                </c:pt>
                <c:pt idx="4">
                  <c:v>43.8</c:v>
                </c:pt>
                <c:pt idx="5">
                  <c:v>45.16</c:v>
                </c:pt>
                <c:pt idx="6">
                  <c:v>45.52</c:v>
                </c:pt>
                <c:pt idx="7">
                  <c:v>44.65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'[t7-3 (1).xls]工作表1'!$M$5</c:f>
              <c:strCache>
                <c:ptCount val="1"/>
                <c:pt idx="0">
                  <c:v>營業盈餘</c:v>
                </c:pt>
              </c:strCache>
            </c:strRef>
          </c:tx>
          <c:spPr>
            <a:ln w="12700">
              <a:solidFill>
                <a:schemeClr val="tx1"/>
              </a:solidFill>
            </a:ln>
          </c:spPr>
          <c:marker>
            <c:symbol val="diamond"/>
            <c:size val="5"/>
            <c:spPr>
              <a:solidFill>
                <a:schemeClr val="bg1"/>
              </a:solidFill>
              <a:ln>
                <a:solidFill>
                  <a:schemeClr val="tx1"/>
                </a:solidFill>
              </a:ln>
            </c:spPr>
          </c:marker>
          <c:dLbls>
            <c:dLbl>
              <c:idx val="1"/>
              <c:layout>
                <c:manualLayout>
                  <c:x val="-3.8888888888888862E-2"/>
                  <c:y val="-4.871323333553530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5.2777777777777778E-2"/>
                  <c:y val="-4.871323333553530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delete val="1"/>
            </c:dLbl>
            <c:dLbl>
              <c:idx val="4"/>
              <c:layout>
                <c:manualLayout>
                  <c:x val="-0.05"/>
                  <c:y val="-3.788807037208301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delete val="1"/>
            </c:dLbl>
            <c:dLbl>
              <c:idx val="6"/>
              <c:delete val="1"/>
            </c:dLbl>
            <c:dLbl>
              <c:idx val="7"/>
              <c:layout>
                <c:manualLayout>
                  <c:x val="-6.9444444444444448E-2"/>
                  <c:y val="-4.871323333553530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#,##0.0_);[Red]\(#,##0.0\)" sourceLinked="0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'[t7-3 (1).xls]工作表1'!$I$6:$I$14</c:f>
              <c:numCache>
                <c:formatCode>General</c:formatCode>
                <c:ptCount val="9"/>
                <c:pt idx="1">
                  <c:v>96</c:v>
                </c:pt>
                <c:pt idx="2">
                  <c:v>97</c:v>
                </c:pt>
                <c:pt idx="3">
                  <c:v>98</c:v>
                </c:pt>
                <c:pt idx="4">
                  <c:v>99</c:v>
                </c:pt>
                <c:pt idx="5">
                  <c:v>100</c:v>
                </c:pt>
                <c:pt idx="6">
                  <c:v>101</c:v>
                </c:pt>
                <c:pt idx="7">
                  <c:v>102</c:v>
                </c:pt>
              </c:numCache>
            </c:numRef>
          </c:cat>
          <c:val>
            <c:numRef>
              <c:f>'[t7-3 (1).xls]工作表1'!$M$6:$M$14</c:f>
              <c:numCache>
                <c:formatCode>General</c:formatCode>
                <c:ptCount val="9"/>
                <c:pt idx="1">
                  <c:v>34.869999999999997</c:v>
                </c:pt>
                <c:pt idx="2">
                  <c:v>31.91</c:v>
                </c:pt>
                <c:pt idx="3">
                  <c:v>32.659999999999997</c:v>
                </c:pt>
                <c:pt idx="4">
                  <c:v>34.61</c:v>
                </c:pt>
                <c:pt idx="5">
                  <c:v>32.58</c:v>
                </c:pt>
                <c:pt idx="6">
                  <c:v>32.04</c:v>
                </c:pt>
                <c:pt idx="7">
                  <c:v>33.450000000000003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3556736"/>
        <c:axId val="97616640"/>
      </c:lineChart>
      <c:catAx>
        <c:axId val="93556736"/>
        <c:scaling>
          <c:orientation val="minMax"/>
        </c:scaling>
        <c:delete val="0"/>
        <c:axPos val="b"/>
        <c:numFmt formatCode="General" sourceLinked="1"/>
        <c:majorTickMark val="in"/>
        <c:minorTickMark val="none"/>
        <c:tickLblPos val="nextTo"/>
        <c:spPr>
          <a:ln w="12700">
            <a:solidFill>
              <a:schemeClr val="tx1"/>
            </a:solidFill>
          </a:ln>
        </c:spPr>
        <c:crossAx val="97616640"/>
        <c:crosses val="autoZero"/>
        <c:auto val="1"/>
        <c:lblAlgn val="ctr"/>
        <c:lblOffset val="100"/>
        <c:noMultiLvlLbl val="0"/>
      </c:catAx>
      <c:valAx>
        <c:axId val="97616640"/>
        <c:scaling>
          <c:orientation val="minMax"/>
        </c:scaling>
        <c:delete val="0"/>
        <c:axPos val="l"/>
        <c:numFmt formatCode="General" sourceLinked="1"/>
        <c:majorTickMark val="in"/>
        <c:minorTickMark val="none"/>
        <c:tickLblPos val="nextTo"/>
        <c:spPr>
          <a:ln w="12700">
            <a:solidFill>
              <a:schemeClr val="tx1"/>
            </a:solidFill>
          </a:ln>
        </c:spPr>
        <c:crossAx val="93556736"/>
        <c:crosses val="autoZero"/>
        <c:crossBetween val="midCat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zh-TW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E625F4-398D-4675-84D6-2461D731E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20</Pages>
  <Words>9670</Words>
  <Characters>3494</Characters>
  <Application>Microsoft Office Word</Application>
  <DocSecurity>0</DocSecurity>
  <Lines>29</Lines>
  <Paragraphs>26</Paragraphs>
  <ScaleCrop>false</ScaleCrop>
  <Company>經建會</Company>
  <LinksUpToDate>false</LinksUpToDate>
  <CharactersWithSpaces>13138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下篇　部門建設重點</dc:title>
  <dc:creator>administrator</dc:creator>
  <cp:lastModifiedBy>ACER</cp:lastModifiedBy>
  <cp:revision>7</cp:revision>
  <cp:lastPrinted>2014-12-26T02:03:00Z</cp:lastPrinted>
  <dcterms:created xsi:type="dcterms:W3CDTF">2014-12-22T01:47:00Z</dcterms:created>
  <dcterms:modified xsi:type="dcterms:W3CDTF">2015-01-06T04:27:00Z</dcterms:modified>
</cp:coreProperties>
</file>