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BF54" w14:textId="2C98CC5F" w:rsidR="00B91886" w:rsidRPr="00FC3C98" w:rsidRDefault="007B0818" w:rsidP="007B0818">
      <w:pPr>
        <w:rPr>
          <w:rFonts w:asciiTheme="majorEastAsia" w:eastAsiaTheme="majorEastAsia" w:hAnsiTheme="majorEastAsia" w:cs="Times New Roman"/>
        </w:rPr>
      </w:pPr>
      <w:r w:rsidRPr="00FC3C98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58240" behindDoc="0" locked="0" layoutInCell="1" allowOverlap="1" wp14:anchorId="714755B5" wp14:editId="5320D45D">
            <wp:simplePos x="0" y="0"/>
            <wp:positionH relativeFrom="column">
              <wp:posOffset>-381000</wp:posOffset>
            </wp:positionH>
            <wp:positionV relativeFrom="paragraph">
              <wp:posOffset>-276225</wp:posOffset>
            </wp:positionV>
            <wp:extent cx="1134110" cy="226695"/>
            <wp:effectExtent l="0" t="0" r="889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90858" w14:textId="77777777" w:rsidR="00A20182" w:rsidRDefault="00A20182" w:rsidP="00A20182">
      <w:pPr>
        <w:snapToGrid w:val="0"/>
        <w:spacing w:line="400" w:lineRule="exact"/>
        <w:ind w:left="284" w:right="238" w:firstLineChars="202" w:firstLine="728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</w:pPr>
      <w:bookmarkStart w:id="0" w:name="_Hlk24712689"/>
      <w:bookmarkStart w:id="1" w:name="_GoBack"/>
      <w:r w:rsidRPr="00950E2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>202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>1</w:t>
      </w:r>
      <w:r w:rsidRPr="00950E2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 xml:space="preserve"> Presidential </w:t>
      </w:r>
      <w:proofErr w:type="spellStart"/>
      <w:r w:rsidRPr="00950E2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>Hackathon</w:t>
      </w:r>
      <w:proofErr w:type="spellEnd"/>
      <w:r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 xml:space="preserve"> kicks off!</w:t>
      </w:r>
    </w:p>
    <w:p w14:paraId="10A1DC62" w14:textId="77777777" w:rsidR="00A20182" w:rsidRPr="007271EF" w:rsidRDefault="00A20182" w:rsidP="00A20182">
      <w:pPr>
        <w:snapToGrid w:val="0"/>
        <w:spacing w:line="400" w:lineRule="exact"/>
        <w:ind w:left="284" w:right="238" w:firstLineChars="202" w:firstLine="728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8"/>
        </w:rPr>
        <w:t>Inviting Hackers making citizens’ wishes come true</w:t>
      </w:r>
      <w:bookmarkEnd w:id="1"/>
    </w:p>
    <w:bookmarkEnd w:id="0"/>
    <w:p w14:paraId="2C9048DC" w14:textId="77777777" w:rsidR="00A20182" w:rsidRPr="00C93D12" w:rsidRDefault="00A20182" w:rsidP="00A20182">
      <w:pPr>
        <w:snapToGrid w:val="0"/>
        <w:spacing w:before="100" w:beforeAutospacing="1" w:after="100" w:afterAutospacing="1" w:line="500" w:lineRule="exact"/>
        <w:ind w:left="566" w:right="-144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2021 Presidential </w:t>
      </w:r>
      <w:proofErr w:type="spell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Hackathon</w:t>
      </w:r>
      <w:proofErr w:type="spellEnd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starts to call for proposals from May 14 to July 16. Hackers from all over the world are welcomed to incorporate post-epidemic resilient thinking for better solutions, which respond to citizens’ wishes and could be implemented by the government. By working together, a more sustainable future will be achieved!</w:t>
      </w:r>
    </w:p>
    <w:p w14:paraId="3647EEAC" w14:textId="77777777" w:rsidR="00A20182" w:rsidRDefault="00A20182" w:rsidP="00A20182">
      <w:pPr>
        <w:snapToGrid w:val="0"/>
        <w:spacing w:before="100" w:beforeAutospacing="1" w:after="100" w:afterAutospacing="1" w:line="500" w:lineRule="exact"/>
        <w:ind w:left="566" w:right="-144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Due to the outbreak of COVID-19 pandemic, countries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re aware the importance of “resilience” is higher than “efficiency” regarding to systematic risks of economy, society and environment. Therefore, this year’s Domestic Track theme is “Sustainability 2.0 – Resilient Islands”, focusing on 7 areas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Human Capital, C</w:t>
      </w:r>
      <w:r w:rsidRPr="005C6D5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ircular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Pr="005C6D5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conomy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, </w:t>
      </w:r>
      <w:r w:rsidRPr="00950E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Energy Transition </w:t>
      </w:r>
      <w:proofErr w:type="spellStart"/>
      <w:r w:rsidRPr="00950E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Decarbonization</w:t>
      </w:r>
      <w:proofErr w:type="spellEnd"/>
      <w:r w:rsidRPr="00950E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Acceleration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 Food and F</w:t>
      </w:r>
      <w:r w:rsidRPr="00FF6E6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arming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Sustainable E</w:t>
      </w:r>
      <w:r w:rsidRPr="00FF6E6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ducation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Conservation,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S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mart and Resilient Urban and Rural, </w:t>
      </w:r>
      <w:r w:rsidRPr="00950E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Digital Transformation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, and </w:t>
      </w:r>
      <w:r w:rsidRPr="00950E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Cross-Boundary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Integration. Hackers are welcomed to submit proposals, making good use of Taiwan’s digital advantage, and work together to build Taiwan into resilient islands.</w:t>
      </w:r>
    </w:p>
    <w:p w14:paraId="009C12A8" w14:textId="77777777" w:rsidR="00A20182" w:rsidRPr="00C93D12" w:rsidRDefault="00A20182" w:rsidP="00A20182">
      <w:pPr>
        <w:snapToGrid w:val="0"/>
        <w:spacing w:before="100" w:beforeAutospacing="1" w:after="100" w:afterAutospacing="1" w:line="500" w:lineRule="exact"/>
        <w:ind w:left="566" w:right="-144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T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he Civic Wishing Pool will close on May 21. As of May 12, SDG 3: Good health and well-being is the most concerned topic among other SDGs. In 2020 during the pandemic spread out, by utilizing open data, Taiwan’s public and private sectors created the “</w:t>
      </w:r>
      <w:r w:rsidRPr="00A7127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Instant Mask Map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(application)”,and demonstrates public-private collaboration.</w:t>
      </w:r>
    </w:p>
    <w:p w14:paraId="7E846628" w14:textId="77777777" w:rsidR="00A20182" w:rsidRPr="006E70E7" w:rsidRDefault="00A20182" w:rsidP="00A20182">
      <w:pPr>
        <w:snapToGrid w:val="0"/>
        <w:spacing w:before="100" w:beforeAutospacing="1" w:after="100" w:afterAutospacing="1" w:line="500" w:lineRule="exact"/>
        <w:ind w:left="566" w:right="-144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T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he theme of International Track this year is “</w:t>
      </w:r>
      <w:r w:rsidRPr="00E1669E">
        <w:rPr>
          <w:rFonts w:ascii="Times New Roman" w:eastAsia="標楷體" w:hAnsi="Times New Roman" w:cs="Times New Roman" w:hint="eastAsia"/>
          <w:sz w:val="28"/>
          <w:szCs w:val="28"/>
        </w:rPr>
        <w:t>Sustainab</w:t>
      </w:r>
      <w:r w:rsidRPr="00E1669E">
        <w:rPr>
          <w:rFonts w:ascii="Times New Roman" w:eastAsia="標楷體" w:hAnsi="Times New Roman" w:cs="Times New Roman"/>
          <w:sz w:val="28"/>
          <w:szCs w:val="28"/>
        </w:rPr>
        <w:t>ility</w:t>
      </w:r>
      <w:r w:rsidRPr="00E1669E">
        <w:rPr>
          <w:rFonts w:ascii="Times New Roman" w:eastAsia="標楷體" w:hAnsi="Times New Roman" w:cs="Times New Roman" w:hint="eastAsia"/>
          <w:sz w:val="28"/>
          <w:szCs w:val="28"/>
        </w:rPr>
        <w:t xml:space="preserve"> 2.0 </w:t>
      </w:r>
      <w:proofErr w:type="gramStart"/>
      <w:r w:rsidRPr="006E70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–</w:t>
      </w:r>
      <w:proofErr w:type="gramEnd"/>
      <w:r w:rsidRPr="006E70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Climate Action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”. Topics including but not limited to </w:t>
      </w:r>
      <w:r w:rsidRPr="00E64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natural disaster preparedness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, </w:t>
      </w:r>
      <w:r w:rsidRPr="00E64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disaster recovery management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carbon f</w:t>
      </w:r>
      <w:r w:rsidRPr="00E64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ootprint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v</w:t>
      </w:r>
      <w:r w:rsidRPr="00E64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erification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 and greenhouse gas emission can put climate mitigation and adaption into practice. This event also provides a platform for hackers across the globe to exchange ideas and improve public welfare.</w:t>
      </w:r>
    </w:p>
    <w:p w14:paraId="4812FE6B" w14:textId="2E1A9A82" w:rsidR="00A20182" w:rsidRDefault="00A20182" w:rsidP="00A20182">
      <w:pPr>
        <w:snapToGrid w:val="0"/>
        <w:spacing w:before="100" w:beforeAutospacing="1" w:after="100" w:afterAutospacing="1" w:line="500" w:lineRule="exact"/>
        <w:ind w:left="566" w:right="-144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M</w:t>
      </w:r>
      <w:r>
        <w:rPr>
          <w:rFonts w:ascii="Times New Roman" w:eastAsia="標楷體" w:hAnsi="Times New Roman" w:cs="Times New Roman"/>
          <w:sz w:val="28"/>
          <w:szCs w:val="28"/>
        </w:rPr>
        <w:t xml:space="preserve">ore </w:t>
      </w:r>
      <w:r w:rsidRPr="00585F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information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about </w:t>
      </w:r>
      <w:r w:rsidRPr="00A20182">
        <w:rPr>
          <w:rFonts w:ascii="Times New Roman" w:eastAsia="標楷體" w:hAnsi="Times New Roman" w:cs="Times New Roman"/>
          <w:sz w:val="28"/>
          <w:szCs w:val="28"/>
        </w:rPr>
        <w:t>Domestic Track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guidelines, rules and important dates, </w:t>
      </w:r>
      <w:r>
        <w:rPr>
          <w:rFonts w:ascii="Times New Roman" w:eastAsia="標楷體" w:hAnsi="Times New Roman" w:cs="Times New Roman" w:hint="eastAsia"/>
          <w:sz w:val="28"/>
          <w:szCs w:val="28"/>
        </w:rPr>
        <w:t>p</w:t>
      </w:r>
      <w:r>
        <w:rPr>
          <w:rFonts w:ascii="Times New Roman" w:eastAsia="標楷體" w:hAnsi="Times New Roman" w:cs="Times New Roman"/>
          <w:sz w:val="28"/>
          <w:szCs w:val="28"/>
        </w:rPr>
        <w:t xml:space="preserve">lease visit at </w:t>
      </w:r>
      <w:hyperlink r:id="rId10" w:history="1">
        <w:r w:rsidRPr="00C23685">
          <w:rPr>
            <w:rStyle w:val="af0"/>
            <w:rFonts w:ascii="Times New Roman" w:eastAsia="標楷體" w:hAnsi="Times New Roman" w:cs="Times New Roman" w:hint="eastAsia"/>
            <w:sz w:val="28"/>
            <w:szCs w:val="28"/>
          </w:rPr>
          <w:t>http://presidential-hackathon.taiwan.gov.tw/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B2A9D8A" w14:textId="77777777" w:rsidR="004F3DAC" w:rsidRPr="00B467EE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b/>
          <w:sz w:val="28"/>
          <w:szCs w:val="28"/>
        </w:rPr>
      </w:pPr>
      <w:r w:rsidRPr="00B467EE">
        <w:rPr>
          <w:rFonts w:ascii="Times New Roman" w:eastAsia="標楷體" w:hAnsi="Times New Roman" w:cs="Times New Roman"/>
          <w:b/>
          <w:sz w:val="28"/>
          <w:szCs w:val="28"/>
        </w:rPr>
        <w:t>Contact person</w:t>
      </w:r>
      <w:r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14:paraId="20CF4D48" w14:textId="77777777" w:rsidR="004F3DAC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 w:rsidRPr="0076702D">
        <w:rPr>
          <w:rFonts w:ascii="Times New Roman" w:eastAsia="標楷體" w:hAnsi="Times New Roman" w:cs="Times New Roman"/>
          <w:sz w:val="28"/>
          <w:szCs w:val="28"/>
        </w:rPr>
        <w:t>National Development</w:t>
      </w:r>
      <w:r w:rsidRPr="0076702D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6702D">
        <w:rPr>
          <w:rFonts w:ascii="Times New Roman" w:eastAsia="標楷體" w:hAnsi="Times New Roman" w:cs="Times New Roman"/>
          <w:sz w:val="28"/>
          <w:szCs w:val="28"/>
        </w:rPr>
        <w:t>Council (Domestic Track)</w:t>
      </w:r>
    </w:p>
    <w:p w14:paraId="4BD48445" w14:textId="77777777" w:rsidR="004F3DAC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M</w:t>
      </w:r>
      <w:r>
        <w:rPr>
          <w:rFonts w:ascii="Times New Roman" w:eastAsia="標楷體" w:hAnsi="Times New Roman" w:cs="Times New Roman"/>
          <w:sz w:val="28"/>
          <w:szCs w:val="28"/>
        </w:rPr>
        <w:t>r. Cheng-Ming, Wang</w:t>
      </w:r>
    </w:p>
    <w:p w14:paraId="32E31EFD" w14:textId="77777777" w:rsidR="004F3DAC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 w:rsidRPr="00F3045A">
        <w:rPr>
          <w:rFonts w:ascii="Times New Roman" w:eastAsia="標楷體" w:hAnsi="Times New Roman" w:cs="Times New Roman"/>
          <w:sz w:val="28"/>
          <w:szCs w:val="28"/>
        </w:rPr>
        <w:t>Deputy Director</w:t>
      </w:r>
      <w:r>
        <w:rPr>
          <w:rFonts w:ascii="Times New Roman" w:eastAsia="標楷體" w:hAnsi="Times New Roman" w:cs="Times New Roman"/>
          <w:sz w:val="28"/>
          <w:szCs w:val="28"/>
        </w:rPr>
        <w:t>, National Development Council</w:t>
      </w:r>
    </w:p>
    <w:p w14:paraId="4E28942B" w14:textId="77777777" w:rsidR="004F3DAC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Ms. Chu-Sui,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L</w:t>
      </w:r>
      <w:r>
        <w:rPr>
          <w:rFonts w:ascii="Times New Roman" w:eastAsia="標楷體" w:hAnsi="Times New Roman" w:cs="Times New Roman"/>
          <w:sz w:val="28"/>
          <w:szCs w:val="28"/>
        </w:rPr>
        <w:t>in</w:t>
      </w:r>
    </w:p>
    <w:p w14:paraId="05C921AC" w14:textId="77777777" w:rsidR="004F3DAC" w:rsidRPr="00E1669E" w:rsidRDefault="004F3DAC" w:rsidP="004F3DAC">
      <w:pPr>
        <w:snapToGrid w:val="0"/>
        <w:spacing w:line="480" w:lineRule="exact"/>
        <w:ind w:left="708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Section Chief, National Development Council</w:t>
      </w:r>
      <w:r w:rsidRPr="0076702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101D741E" w14:textId="77777777" w:rsidR="004F3DAC" w:rsidRDefault="004F3DAC" w:rsidP="004F3DAC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lang w:val="fr-FR"/>
        </w:rPr>
        <w:t>TEL </w:t>
      </w:r>
      <w:r>
        <w:rPr>
          <w:rFonts w:ascii="Times New Roman" w:eastAsia="標楷體" w:hAnsi="Times New Roman" w:cs="Times New Roman" w:hint="eastAsia"/>
          <w:sz w:val="28"/>
          <w:szCs w:val="28"/>
          <w:lang w:val="fr-FR"/>
        </w:rPr>
        <w:t>:</w:t>
      </w:r>
      <w:r w:rsidRPr="0076702D">
        <w:rPr>
          <w:rFonts w:ascii="Times New Roman" w:eastAsia="標楷體" w:hAnsi="Times New Roman" w:cs="Times New Roman"/>
          <w:sz w:val="28"/>
          <w:szCs w:val="28"/>
        </w:rPr>
        <w:t>02-2316-6802</w:t>
      </w:r>
    </w:p>
    <w:p w14:paraId="31DF5CD0" w14:textId="77777777" w:rsidR="00305C44" w:rsidRDefault="00305C44" w:rsidP="004F3DAC">
      <w:pPr>
        <w:snapToGrid w:val="0"/>
        <w:spacing w:line="480" w:lineRule="exact"/>
        <w:ind w:left="708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5A9B018F" w14:textId="5166CCA9" w:rsidR="007607E8" w:rsidRPr="00FC0E69" w:rsidRDefault="007607E8" w:rsidP="007607E8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 w:rsidRPr="00FC0E69">
        <w:rPr>
          <w:rFonts w:ascii="Times New Roman" w:eastAsia="標楷體" w:hAnsi="Times New Roman" w:cs="Times New Roman"/>
          <w:sz w:val="28"/>
          <w:szCs w:val="28"/>
        </w:rPr>
        <w:t>Small and Medium Enterprise Administration, MOEA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(International Track)</w:t>
      </w:r>
    </w:p>
    <w:p w14:paraId="7A3B33FE" w14:textId="77777777" w:rsidR="000610F9" w:rsidRDefault="000610F9" w:rsidP="000610F9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 w:rsidRPr="00FC0E69">
        <w:rPr>
          <w:rFonts w:ascii="Times New Roman" w:eastAsia="標楷體" w:hAnsi="Times New Roman" w:cs="Times New Roman"/>
          <w:sz w:val="28"/>
          <w:szCs w:val="28"/>
        </w:rPr>
        <w:t>Ms. Betty Hu</w:t>
      </w:r>
    </w:p>
    <w:p w14:paraId="67306AB3" w14:textId="530F9E88" w:rsidR="00F43146" w:rsidRPr="004272D6" w:rsidRDefault="005209E6" w:rsidP="00F43146">
      <w:pPr>
        <w:snapToGrid w:val="0"/>
        <w:spacing w:line="480" w:lineRule="exact"/>
        <w:ind w:left="708"/>
        <w:rPr>
          <w:rFonts w:ascii="標楷體" w:eastAsia="標楷體" w:hAnsi="標楷體" w:cs="Times New Roman"/>
          <w:sz w:val="28"/>
          <w:szCs w:val="28"/>
        </w:rPr>
      </w:pPr>
      <w:r w:rsidRPr="00FC0E69">
        <w:rPr>
          <w:rFonts w:ascii="Times New Roman" w:eastAsia="標楷體" w:hAnsi="Times New Roman" w:cs="Times New Roman"/>
          <w:sz w:val="28"/>
          <w:szCs w:val="28"/>
        </w:rPr>
        <w:t>Deputy Director General</w:t>
      </w:r>
      <w:r w:rsidR="00F43146">
        <w:rPr>
          <w:rFonts w:ascii="Times New Roman" w:eastAsia="標楷體" w:hAnsi="Times New Roman" w:cs="Times New Roman"/>
          <w:sz w:val="28"/>
          <w:szCs w:val="28"/>
        </w:rPr>
        <w:t>,</w:t>
      </w:r>
      <w:r w:rsidR="00F43146" w:rsidRPr="00F431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43146" w:rsidRPr="00FC0E69">
        <w:rPr>
          <w:rFonts w:ascii="Times New Roman" w:eastAsia="標楷體" w:hAnsi="Times New Roman" w:cs="Times New Roman"/>
          <w:sz w:val="28"/>
          <w:szCs w:val="28"/>
        </w:rPr>
        <w:t>Small and Medium Enterprise Administration, MOEA</w:t>
      </w:r>
      <w:r w:rsidR="00F43146" w:rsidRPr="004272D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4C469EAB" w14:textId="77777777" w:rsidR="000610F9" w:rsidRDefault="000610F9" w:rsidP="000610F9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  <w:lang w:val="fr-FR"/>
        </w:rPr>
      </w:pPr>
      <w:r>
        <w:rPr>
          <w:rFonts w:ascii="Times New Roman" w:eastAsia="標楷體" w:hAnsi="Times New Roman" w:cs="Times New Roman"/>
          <w:sz w:val="28"/>
          <w:szCs w:val="28"/>
          <w:lang w:val="fr-FR"/>
        </w:rPr>
        <w:t>TEL </w:t>
      </w:r>
      <w:r>
        <w:rPr>
          <w:rFonts w:ascii="Times New Roman" w:eastAsia="標楷體" w:hAnsi="Times New Roman" w:cs="Times New Roman" w:hint="eastAsia"/>
          <w:sz w:val="28"/>
          <w:szCs w:val="28"/>
          <w:lang w:val="fr-FR"/>
        </w:rPr>
        <w:t xml:space="preserve">: </w:t>
      </w:r>
      <w:r w:rsidRPr="00FC0E69">
        <w:rPr>
          <w:rFonts w:ascii="Times New Roman" w:eastAsia="標楷體" w:hAnsi="Times New Roman" w:cs="Times New Roman"/>
          <w:sz w:val="28"/>
          <w:szCs w:val="28"/>
          <w:lang w:val="fr-FR"/>
        </w:rPr>
        <w:t>02-23680816#202</w:t>
      </w:r>
    </w:p>
    <w:p w14:paraId="471DAE37" w14:textId="77777777" w:rsidR="000610F9" w:rsidRPr="000610F9" w:rsidRDefault="000610F9" w:rsidP="00305C44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  <w:lang w:val="fr-FR"/>
        </w:rPr>
      </w:pPr>
    </w:p>
    <w:p w14:paraId="2E2418A7" w14:textId="77777777" w:rsidR="00305C44" w:rsidRDefault="00305C44" w:rsidP="00305C44">
      <w:pPr>
        <w:snapToGrid w:val="0"/>
        <w:spacing w:line="480" w:lineRule="exact"/>
        <w:ind w:left="708"/>
        <w:rPr>
          <w:rFonts w:ascii="Times New Roman" w:eastAsia="標楷體" w:hAnsi="Times New Roman" w:cs="Times New Roman"/>
          <w:sz w:val="28"/>
          <w:szCs w:val="28"/>
        </w:rPr>
      </w:pPr>
      <w:r w:rsidRPr="00230E09">
        <w:rPr>
          <w:rFonts w:ascii="Times New Roman" w:eastAsia="標楷體" w:hAnsi="Times New Roman" w:cs="Times New Roman"/>
          <w:sz w:val="28"/>
          <w:szCs w:val="28"/>
        </w:rPr>
        <w:t>Ms.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proofErr w:type="spellStart"/>
      <w:r w:rsidRPr="0076702D">
        <w:rPr>
          <w:rFonts w:ascii="Times New Roman" w:eastAsia="標楷體" w:hAnsi="Times New Roman" w:cs="Times New Roman"/>
          <w:sz w:val="28"/>
          <w:szCs w:val="28"/>
        </w:rPr>
        <w:t>Shu-Ju</w:t>
      </w:r>
      <w:proofErr w:type="spellEnd"/>
      <w:r w:rsidRPr="0076702D">
        <w:rPr>
          <w:rFonts w:ascii="Times New Roman" w:eastAsia="標楷體" w:hAnsi="Times New Roman" w:cs="Times New Roman"/>
          <w:sz w:val="28"/>
          <w:szCs w:val="28"/>
        </w:rPr>
        <w:t xml:space="preserve"> Chang </w:t>
      </w:r>
    </w:p>
    <w:p w14:paraId="074C4E9F" w14:textId="3A778178" w:rsidR="00F43146" w:rsidRPr="004272D6" w:rsidRDefault="005209E6" w:rsidP="00F43146">
      <w:pPr>
        <w:snapToGrid w:val="0"/>
        <w:spacing w:line="480" w:lineRule="exact"/>
        <w:ind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Section Chief</w:t>
      </w:r>
      <w:r w:rsidRPr="00FC0E69">
        <w:rPr>
          <w:rFonts w:ascii="Times New Roman" w:eastAsia="標楷體" w:hAnsi="Times New Roman" w:cs="Times New Roman"/>
          <w:sz w:val="28"/>
          <w:szCs w:val="28"/>
        </w:rPr>
        <w:t>,</w:t>
      </w:r>
      <w:r w:rsidR="00F43146" w:rsidRPr="00F431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43146" w:rsidRPr="00FC0E69">
        <w:rPr>
          <w:rFonts w:ascii="Times New Roman" w:eastAsia="標楷體" w:hAnsi="Times New Roman" w:cs="Times New Roman"/>
          <w:sz w:val="28"/>
          <w:szCs w:val="28"/>
        </w:rPr>
        <w:t>Small and Medium Enterprise Administration, MOEA</w:t>
      </w:r>
      <w:r w:rsidR="00F43146" w:rsidRPr="004272D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7BFE48B" w14:textId="1D1FFB08" w:rsidR="00F84A42" w:rsidRPr="00F84A42" w:rsidRDefault="00305C44" w:rsidP="005368C6">
      <w:pPr>
        <w:snapToGrid w:val="0"/>
        <w:spacing w:line="480" w:lineRule="exact"/>
        <w:ind w:left="708"/>
        <w:rPr>
          <w:rFonts w:ascii="微軟正黑體" w:eastAsia="微軟正黑體" w:hAnsi="微軟正黑體"/>
          <w:color w:val="000000" w:themeColor="text1"/>
          <w:szCs w:val="32"/>
        </w:rPr>
      </w:pPr>
      <w:r>
        <w:rPr>
          <w:rFonts w:ascii="Times New Roman" w:eastAsia="標楷體" w:hAnsi="Times New Roman" w:cs="Times New Roman"/>
          <w:sz w:val="28"/>
          <w:szCs w:val="28"/>
          <w:lang w:val="fr-FR"/>
        </w:rPr>
        <w:lastRenderedPageBreak/>
        <w:t xml:space="preserve">TEL : </w:t>
      </w:r>
      <w:r w:rsidRPr="00230E09">
        <w:rPr>
          <w:rFonts w:ascii="Times New Roman" w:eastAsia="標楷體" w:hAnsi="Times New Roman" w:cs="Times New Roman" w:hint="eastAsia"/>
          <w:sz w:val="28"/>
          <w:szCs w:val="28"/>
          <w:lang w:val="fr-FR"/>
        </w:rPr>
        <w:t>02-236</w:t>
      </w:r>
      <w:r w:rsidRPr="00230E09">
        <w:rPr>
          <w:rFonts w:ascii="Times New Roman" w:eastAsia="標楷體" w:hAnsi="Times New Roman" w:cs="Times New Roman"/>
          <w:sz w:val="28"/>
          <w:szCs w:val="28"/>
          <w:lang w:val="fr-FR"/>
        </w:rPr>
        <w:t>62261</w:t>
      </w:r>
    </w:p>
    <w:sectPr w:rsidR="00F84A42" w:rsidRPr="00F84A42" w:rsidSect="00812DF5">
      <w:footerReference w:type="default" r:id="rId11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2539B" w14:textId="77777777" w:rsidR="007A6878" w:rsidRDefault="007A6878" w:rsidP="007B0818">
      <w:r>
        <w:separator/>
      </w:r>
    </w:p>
  </w:endnote>
  <w:endnote w:type="continuationSeparator" w:id="0">
    <w:p w14:paraId="421BD7C9" w14:textId="77777777" w:rsidR="007A6878" w:rsidRDefault="007A6878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16974"/>
      <w:docPartObj>
        <w:docPartGallery w:val="Page Numbers (Bottom of Page)"/>
        <w:docPartUnique/>
      </w:docPartObj>
    </w:sdtPr>
    <w:sdtEndPr/>
    <w:sdtContent>
      <w:p w14:paraId="5664F1D2" w14:textId="77777777" w:rsidR="007F28FB" w:rsidRDefault="007F2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1C" w:rsidRPr="00D6231C">
          <w:rPr>
            <w:noProof/>
            <w:lang w:val="zh-TW"/>
          </w:rPr>
          <w:t>1</w:t>
        </w:r>
        <w:r>
          <w:fldChar w:fldCharType="end"/>
        </w:r>
      </w:p>
    </w:sdtContent>
  </w:sdt>
  <w:p w14:paraId="799DF228" w14:textId="77777777" w:rsidR="007F28FB" w:rsidRDefault="007F28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87DE6" w14:textId="77777777" w:rsidR="007A6878" w:rsidRDefault="007A6878" w:rsidP="007B0818">
      <w:r>
        <w:separator/>
      </w:r>
    </w:p>
  </w:footnote>
  <w:footnote w:type="continuationSeparator" w:id="0">
    <w:p w14:paraId="34CC661F" w14:textId="77777777" w:rsidR="007A6878" w:rsidRDefault="007A6878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02D8D"/>
    <w:rsid w:val="00006EEB"/>
    <w:rsid w:val="0001079F"/>
    <w:rsid w:val="00011A00"/>
    <w:rsid w:val="0001413C"/>
    <w:rsid w:val="000151EC"/>
    <w:rsid w:val="00020A3A"/>
    <w:rsid w:val="00021470"/>
    <w:rsid w:val="00021D7E"/>
    <w:rsid w:val="00025BB5"/>
    <w:rsid w:val="00026091"/>
    <w:rsid w:val="000304E6"/>
    <w:rsid w:val="000311DC"/>
    <w:rsid w:val="00034007"/>
    <w:rsid w:val="00040B47"/>
    <w:rsid w:val="0004361B"/>
    <w:rsid w:val="0004473D"/>
    <w:rsid w:val="000474C8"/>
    <w:rsid w:val="00047E8D"/>
    <w:rsid w:val="0005247A"/>
    <w:rsid w:val="000610F9"/>
    <w:rsid w:val="000660C2"/>
    <w:rsid w:val="00067E16"/>
    <w:rsid w:val="000701ED"/>
    <w:rsid w:val="00072056"/>
    <w:rsid w:val="000742F6"/>
    <w:rsid w:val="00075709"/>
    <w:rsid w:val="00076224"/>
    <w:rsid w:val="00076DC7"/>
    <w:rsid w:val="000804C2"/>
    <w:rsid w:val="0008244D"/>
    <w:rsid w:val="00087D55"/>
    <w:rsid w:val="000950EE"/>
    <w:rsid w:val="0009707F"/>
    <w:rsid w:val="000A1213"/>
    <w:rsid w:val="000A23C3"/>
    <w:rsid w:val="000A2617"/>
    <w:rsid w:val="000A2EA7"/>
    <w:rsid w:val="000A4043"/>
    <w:rsid w:val="000A74BC"/>
    <w:rsid w:val="000B0595"/>
    <w:rsid w:val="000B085C"/>
    <w:rsid w:val="000B0DE2"/>
    <w:rsid w:val="000B1ED6"/>
    <w:rsid w:val="000B2B87"/>
    <w:rsid w:val="000B586E"/>
    <w:rsid w:val="000C6BDF"/>
    <w:rsid w:val="000C74D5"/>
    <w:rsid w:val="000D1A32"/>
    <w:rsid w:val="000D1F92"/>
    <w:rsid w:val="000D22D5"/>
    <w:rsid w:val="000D2659"/>
    <w:rsid w:val="000D5766"/>
    <w:rsid w:val="000D745B"/>
    <w:rsid w:val="000E2DFF"/>
    <w:rsid w:val="000E32AD"/>
    <w:rsid w:val="000E3B09"/>
    <w:rsid w:val="000E3F44"/>
    <w:rsid w:val="000E4A3B"/>
    <w:rsid w:val="000E53EC"/>
    <w:rsid w:val="000F3518"/>
    <w:rsid w:val="00100189"/>
    <w:rsid w:val="00102789"/>
    <w:rsid w:val="00123615"/>
    <w:rsid w:val="00124F9C"/>
    <w:rsid w:val="001333D6"/>
    <w:rsid w:val="00133998"/>
    <w:rsid w:val="001456BD"/>
    <w:rsid w:val="00150279"/>
    <w:rsid w:val="00165F8D"/>
    <w:rsid w:val="001675CB"/>
    <w:rsid w:val="00171982"/>
    <w:rsid w:val="00175AD7"/>
    <w:rsid w:val="00184727"/>
    <w:rsid w:val="00185DDC"/>
    <w:rsid w:val="001873A2"/>
    <w:rsid w:val="001912B7"/>
    <w:rsid w:val="0019224E"/>
    <w:rsid w:val="001939EC"/>
    <w:rsid w:val="001A159C"/>
    <w:rsid w:val="001A4B37"/>
    <w:rsid w:val="001A5CA3"/>
    <w:rsid w:val="001A7B3B"/>
    <w:rsid w:val="001B50EE"/>
    <w:rsid w:val="001B6C48"/>
    <w:rsid w:val="001C6D6E"/>
    <w:rsid w:val="001D1A9D"/>
    <w:rsid w:val="001D59A3"/>
    <w:rsid w:val="001D6D66"/>
    <w:rsid w:val="001E04B0"/>
    <w:rsid w:val="001E58D5"/>
    <w:rsid w:val="001F47AB"/>
    <w:rsid w:val="00201877"/>
    <w:rsid w:val="0021036C"/>
    <w:rsid w:val="00210708"/>
    <w:rsid w:val="00212E2F"/>
    <w:rsid w:val="00213CE1"/>
    <w:rsid w:val="00216CCA"/>
    <w:rsid w:val="00222EB3"/>
    <w:rsid w:val="002276C1"/>
    <w:rsid w:val="00231F5D"/>
    <w:rsid w:val="00233308"/>
    <w:rsid w:val="00233D1E"/>
    <w:rsid w:val="0023551D"/>
    <w:rsid w:val="0024436E"/>
    <w:rsid w:val="00246D54"/>
    <w:rsid w:val="00246E4B"/>
    <w:rsid w:val="00251E39"/>
    <w:rsid w:val="002546E6"/>
    <w:rsid w:val="00255570"/>
    <w:rsid w:val="00255E2F"/>
    <w:rsid w:val="00260F6E"/>
    <w:rsid w:val="0026129C"/>
    <w:rsid w:val="00261BB1"/>
    <w:rsid w:val="0026414D"/>
    <w:rsid w:val="00271B2B"/>
    <w:rsid w:val="002731F0"/>
    <w:rsid w:val="00276CDB"/>
    <w:rsid w:val="00280DEC"/>
    <w:rsid w:val="00280EB9"/>
    <w:rsid w:val="0028460B"/>
    <w:rsid w:val="00284989"/>
    <w:rsid w:val="0028758D"/>
    <w:rsid w:val="00287873"/>
    <w:rsid w:val="002904EA"/>
    <w:rsid w:val="0029100C"/>
    <w:rsid w:val="0029140A"/>
    <w:rsid w:val="00294842"/>
    <w:rsid w:val="002A1B75"/>
    <w:rsid w:val="002A2208"/>
    <w:rsid w:val="002A2589"/>
    <w:rsid w:val="002A4459"/>
    <w:rsid w:val="002B4261"/>
    <w:rsid w:val="002B4D53"/>
    <w:rsid w:val="002B7D95"/>
    <w:rsid w:val="002C6125"/>
    <w:rsid w:val="002C6901"/>
    <w:rsid w:val="002C758E"/>
    <w:rsid w:val="002C7DE9"/>
    <w:rsid w:val="002D35B2"/>
    <w:rsid w:val="002D4D2B"/>
    <w:rsid w:val="002D76EE"/>
    <w:rsid w:val="002D7B54"/>
    <w:rsid w:val="002D7BD7"/>
    <w:rsid w:val="002E1AE9"/>
    <w:rsid w:val="002E633D"/>
    <w:rsid w:val="002F21F8"/>
    <w:rsid w:val="002F25C0"/>
    <w:rsid w:val="002F3261"/>
    <w:rsid w:val="002F74E4"/>
    <w:rsid w:val="003013BD"/>
    <w:rsid w:val="00301F85"/>
    <w:rsid w:val="00305C44"/>
    <w:rsid w:val="00306A39"/>
    <w:rsid w:val="0031032F"/>
    <w:rsid w:val="00312E14"/>
    <w:rsid w:val="003370E2"/>
    <w:rsid w:val="0034766B"/>
    <w:rsid w:val="003521FC"/>
    <w:rsid w:val="00353DD0"/>
    <w:rsid w:val="00356C80"/>
    <w:rsid w:val="00360DB7"/>
    <w:rsid w:val="00362886"/>
    <w:rsid w:val="00366F1A"/>
    <w:rsid w:val="00370AC0"/>
    <w:rsid w:val="00370EC6"/>
    <w:rsid w:val="00372007"/>
    <w:rsid w:val="00374A93"/>
    <w:rsid w:val="003766D3"/>
    <w:rsid w:val="003859AA"/>
    <w:rsid w:val="003866B8"/>
    <w:rsid w:val="0039202C"/>
    <w:rsid w:val="0039603A"/>
    <w:rsid w:val="003972E9"/>
    <w:rsid w:val="003A4CAA"/>
    <w:rsid w:val="003A6530"/>
    <w:rsid w:val="003A7C43"/>
    <w:rsid w:val="003B4251"/>
    <w:rsid w:val="003B5E88"/>
    <w:rsid w:val="003C4ED4"/>
    <w:rsid w:val="003C5DE8"/>
    <w:rsid w:val="003D427C"/>
    <w:rsid w:val="003D6F1C"/>
    <w:rsid w:val="003E0BC7"/>
    <w:rsid w:val="003E164D"/>
    <w:rsid w:val="003E1A43"/>
    <w:rsid w:val="003F14DD"/>
    <w:rsid w:val="003F15DA"/>
    <w:rsid w:val="003F22E8"/>
    <w:rsid w:val="003F2476"/>
    <w:rsid w:val="003F4DF0"/>
    <w:rsid w:val="003F7013"/>
    <w:rsid w:val="00400DE8"/>
    <w:rsid w:val="004011E4"/>
    <w:rsid w:val="00401C96"/>
    <w:rsid w:val="0040507D"/>
    <w:rsid w:val="00410CD4"/>
    <w:rsid w:val="004139BC"/>
    <w:rsid w:val="004143CB"/>
    <w:rsid w:val="004148AF"/>
    <w:rsid w:val="0041607F"/>
    <w:rsid w:val="004226F3"/>
    <w:rsid w:val="00430370"/>
    <w:rsid w:val="00430706"/>
    <w:rsid w:val="00430816"/>
    <w:rsid w:val="00432166"/>
    <w:rsid w:val="004360D9"/>
    <w:rsid w:val="00443240"/>
    <w:rsid w:val="00445BBF"/>
    <w:rsid w:val="004563BE"/>
    <w:rsid w:val="00457FC3"/>
    <w:rsid w:val="00464DC2"/>
    <w:rsid w:val="004711AF"/>
    <w:rsid w:val="00474F21"/>
    <w:rsid w:val="0047704F"/>
    <w:rsid w:val="004776B1"/>
    <w:rsid w:val="00480384"/>
    <w:rsid w:val="00481842"/>
    <w:rsid w:val="00482519"/>
    <w:rsid w:val="00483FA6"/>
    <w:rsid w:val="00490483"/>
    <w:rsid w:val="004944F0"/>
    <w:rsid w:val="004946A4"/>
    <w:rsid w:val="004955B8"/>
    <w:rsid w:val="00495641"/>
    <w:rsid w:val="004956DF"/>
    <w:rsid w:val="0049676E"/>
    <w:rsid w:val="004A12DD"/>
    <w:rsid w:val="004A1C02"/>
    <w:rsid w:val="004A2517"/>
    <w:rsid w:val="004A3D0A"/>
    <w:rsid w:val="004A486C"/>
    <w:rsid w:val="004A4AE4"/>
    <w:rsid w:val="004A64C5"/>
    <w:rsid w:val="004A6651"/>
    <w:rsid w:val="004A7C7F"/>
    <w:rsid w:val="004B0F9A"/>
    <w:rsid w:val="004B4351"/>
    <w:rsid w:val="004B55AD"/>
    <w:rsid w:val="004B55B4"/>
    <w:rsid w:val="004B569E"/>
    <w:rsid w:val="004B7C6C"/>
    <w:rsid w:val="004C0B7B"/>
    <w:rsid w:val="004C114E"/>
    <w:rsid w:val="004C38EB"/>
    <w:rsid w:val="004C66D6"/>
    <w:rsid w:val="004D3A19"/>
    <w:rsid w:val="004D4090"/>
    <w:rsid w:val="004D6011"/>
    <w:rsid w:val="004D6A8E"/>
    <w:rsid w:val="004E05C5"/>
    <w:rsid w:val="004F3577"/>
    <w:rsid w:val="004F3A15"/>
    <w:rsid w:val="004F3DAC"/>
    <w:rsid w:val="004F4A62"/>
    <w:rsid w:val="004F525D"/>
    <w:rsid w:val="004F604A"/>
    <w:rsid w:val="00501A1F"/>
    <w:rsid w:val="00501AF2"/>
    <w:rsid w:val="00504881"/>
    <w:rsid w:val="005066EE"/>
    <w:rsid w:val="00507C9C"/>
    <w:rsid w:val="005120E5"/>
    <w:rsid w:val="00513945"/>
    <w:rsid w:val="00514F2B"/>
    <w:rsid w:val="005160DD"/>
    <w:rsid w:val="005209E6"/>
    <w:rsid w:val="00522EDE"/>
    <w:rsid w:val="00523A90"/>
    <w:rsid w:val="005240AF"/>
    <w:rsid w:val="00525321"/>
    <w:rsid w:val="0052675B"/>
    <w:rsid w:val="00532C8A"/>
    <w:rsid w:val="005340DB"/>
    <w:rsid w:val="005347E2"/>
    <w:rsid w:val="005362CF"/>
    <w:rsid w:val="005368C6"/>
    <w:rsid w:val="0054076C"/>
    <w:rsid w:val="0054089C"/>
    <w:rsid w:val="005411AA"/>
    <w:rsid w:val="005475E8"/>
    <w:rsid w:val="00551F13"/>
    <w:rsid w:val="00552B38"/>
    <w:rsid w:val="00554CA2"/>
    <w:rsid w:val="00555094"/>
    <w:rsid w:val="00556748"/>
    <w:rsid w:val="00557C90"/>
    <w:rsid w:val="00560F49"/>
    <w:rsid w:val="00565326"/>
    <w:rsid w:val="00566243"/>
    <w:rsid w:val="00567F3D"/>
    <w:rsid w:val="00573533"/>
    <w:rsid w:val="00574201"/>
    <w:rsid w:val="00574BD7"/>
    <w:rsid w:val="005809A6"/>
    <w:rsid w:val="00580C02"/>
    <w:rsid w:val="00581437"/>
    <w:rsid w:val="005827B0"/>
    <w:rsid w:val="00584891"/>
    <w:rsid w:val="0058592F"/>
    <w:rsid w:val="005869B5"/>
    <w:rsid w:val="0058730B"/>
    <w:rsid w:val="005876D1"/>
    <w:rsid w:val="005923C9"/>
    <w:rsid w:val="00593565"/>
    <w:rsid w:val="00594081"/>
    <w:rsid w:val="005A2DDC"/>
    <w:rsid w:val="005A6326"/>
    <w:rsid w:val="005A7100"/>
    <w:rsid w:val="005B6555"/>
    <w:rsid w:val="005B7902"/>
    <w:rsid w:val="005C0401"/>
    <w:rsid w:val="005C0D89"/>
    <w:rsid w:val="005C1040"/>
    <w:rsid w:val="005C1951"/>
    <w:rsid w:val="005C3BC4"/>
    <w:rsid w:val="005D1B63"/>
    <w:rsid w:val="005D2BD6"/>
    <w:rsid w:val="005D4270"/>
    <w:rsid w:val="005D65F3"/>
    <w:rsid w:val="005D703D"/>
    <w:rsid w:val="005E012F"/>
    <w:rsid w:val="005E1C9B"/>
    <w:rsid w:val="005F0DFA"/>
    <w:rsid w:val="005F5CCE"/>
    <w:rsid w:val="005F69B9"/>
    <w:rsid w:val="00604912"/>
    <w:rsid w:val="00607D51"/>
    <w:rsid w:val="00612496"/>
    <w:rsid w:val="00613551"/>
    <w:rsid w:val="0061362F"/>
    <w:rsid w:val="00614F90"/>
    <w:rsid w:val="00622BDE"/>
    <w:rsid w:val="0062552E"/>
    <w:rsid w:val="0062784B"/>
    <w:rsid w:val="00635C22"/>
    <w:rsid w:val="006361B8"/>
    <w:rsid w:val="006367DC"/>
    <w:rsid w:val="0063688B"/>
    <w:rsid w:val="00641307"/>
    <w:rsid w:val="00642C54"/>
    <w:rsid w:val="00651CB7"/>
    <w:rsid w:val="006541AE"/>
    <w:rsid w:val="00662110"/>
    <w:rsid w:val="00662915"/>
    <w:rsid w:val="00663AD5"/>
    <w:rsid w:val="0066640D"/>
    <w:rsid w:val="006712E2"/>
    <w:rsid w:val="006714A9"/>
    <w:rsid w:val="00672E2E"/>
    <w:rsid w:val="006771DC"/>
    <w:rsid w:val="00680058"/>
    <w:rsid w:val="00683605"/>
    <w:rsid w:val="00683F40"/>
    <w:rsid w:val="0068430A"/>
    <w:rsid w:val="00696037"/>
    <w:rsid w:val="006971EF"/>
    <w:rsid w:val="006A01E0"/>
    <w:rsid w:val="006A2EFC"/>
    <w:rsid w:val="006A38C5"/>
    <w:rsid w:val="006A454C"/>
    <w:rsid w:val="006A49EF"/>
    <w:rsid w:val="006A7FF7"/>
    <w:rsid w:val="006B1D20"/>
    <w:rsid w:val="006C056A"/>
    <w:rsid w:val="006C2B34"/>
    <w:rsid w:val="006D22BE"/>
    <w:rsid w:val="006D459F"/>
    <w:rsid w:val="006E6590"/>
    <w:rsid w:val="006F6314"/>
    <w:rsid w:val="006F6E54"/>
    <w:rsid w:val="006F6EA2"/>
    <w:rsid w:val="00700097"/>
    <w:rsid w:val="00702E78"/>
    <w:rsid w:val="00703105"/>
    <w:rsid w:val="00704D60"/>
    <w:rsid w:val="0070637C"/>
    <w:rsid w:val="007114BF"/>
    <w:rsid w:val="0071232F"/>
    <w:rsid w:val="0071386E"/>
    <w:rsid w:val="00714334"/>
    <w:rsid w:val="00714800"/>
    <w:rsid w:val="00715386"/>
    <w:rsid w:val="007173F3"/>
    <w:rsid w:val="00720093"/>
    <w:rsid w:val="0072305D"/>
    <w:rsid w:val="00726E8F"/>
    <w:rsid w:val="00727DEA"/>
    <w:rsid w:val="00730A65"/>
    <w:rsid w:val="00731CFF"/>
    <w:rsid w:val="0073324D"/>
    <w:rsid w:val="0073496A"/>
    <w:rsid w:val="00744317"/>
    <w:rsid w:val="007444A2"/>
    <w:rsid w:val="007448B3"/>
    <w:rsid w:val="00744DE4"/>
    <w:rsid w:val="007565B9"/>
    <w:rsid w:val="007573E8"/>
    <w:rsid w:val="00760556"/>
    <w:rsid w:val="007607E8"/>
    <w:rsid w:val="00760EAB"/>
    <w:rsid w:val="007623C7"/>
    <w:rsid w:val="00766597"/>
    <w:rsid w:val="00780841"/>
    <w:rsid w:val="0078095C"/>
    <w:rsid w:val="00780CFC"/>
    <w:rsid w:val="00783214"/>
    <w:rsid w:val="00786D10"/>
    <w:rsid w:val="007916A2"/>
    <w:rsid w:val="007A598C"/>
    <w:rsid w:val="007A6878"/>
    <w:rsid w:val="007A7758"/>
    <w:rsid w:val="007B0818"/>
    <w:rsid w:val="007B5DE6"/>
    <w:rsid w:val="007C1AAE"/>
    <w:rsid w:val="007D1C83"/>
    <w:rsid w:val="007D3EFB"/>
    <w:rsid w:val="007E239B"/>
    <w:rsid w:val="007E3C63"/>
    <w:rsid w:val="007E6E49"/>
    <w:rsid w:val="007E7D15"/>
    <w:rsid w:val="007F28FB"/>
    <w:rsid w:val="007F53EF"/>
    <w:rsid w:val="007F5A53"/>
    <w:rsid w:val="007F5B9B"/>
    <w:rsid w:val="007F68AB"/>
    <w:rsid w:val="00801452"/>
    <w:rsid w:val="0080148E"/>
    <w:rsid w:val="00803FD4"/>
    <w:rsid w:val="00805648"/>
    <w:rsid w:val="00812DF5"/>
    <w:rsid w:val="00817F57"/>
    <w:rsid w:val="008209D6"/>
    <w:rsid w:val="00820C70"/>
    <w:rsid w:val="00823DE2"/>
    <w:rsid w:val="00831766"/>
    <w:rsid w:val="00834072"/>
    <w:rsid w:val="00844207"/>
    <w:rsid w:val="008448CC"/>
    <w:rsid w:val="00846CFE"/>
    <w:rsid w:val="00851627"/>
    <w:rsid w:val="0085204F"/>
    <w:rsid w:val="0085257D"/>
    <w:rsid w:val="00855189"/>
    <w:rsid w:val="00857CFA"/>
    <w:rsid w:val="00857DFE"/>
    <w:rsid w:val="008641FF"/>
    <w:rsid w:val="008642B9"/>
    <w:rsid w:val="00866B5C"/>
    <w:rsid w:val="00870166"/>
    <w:rsid w:val="00872F63"/>
    <w:rsid w:val="0087410F"/>
    <w:rsid w:val="008756E8"/>
    <w:rsid w:val="008768A0"/>
    <w:rsid w:val="00880F69"/>
    <w:rsid w:val="00882912"/>
    <w:rsid w:val="00885789"/>
    <w:rsid w:val="0088644D"/>
    <w:rsid w:val="00887995"/>
    <w:rsid w:val="008903A2"/>
    <w:rsid w:val="00894FCB"/>
    <w:rsid w:val="0089700D"/>
    <w:rsid w:val="008A09C9"/>
    <w:rsid w:val="008A765B"/>
    <w:rsid w:val="008A7861"/>
    <w:rsid w:val="008A7DC3"/>
    <w:rsid w:val="008B1234"/>
    <w:rsid w:val="008B574C"/>
    <w:rsid w:val="008B594B"/>
    <w:rsid w:val="008B7374"/>
    <w:rsid w:val="008B7989"/>
    <w:rsid w:val="008C0BC3"/>
    <w:rsid w:val="008C1BDA"/>
    <w:rsid w:val="008C2846"/>
    <w:rsid w:val="008C2D5A"/>
    <w:rsid w:val="008D56ED"/>
    <w:rsid w:val="008E0402"/>
    <w:rsid w:val="008E52E1"/>
    <w:rsid w:val="008E6B24"/>
    <w:rsid w:val="008F2923"/>
    <w:rsid w:val="008F63FD"/>
    <w:rsid w:val="008F772B"/>
    <w:rsid w:val="009003D3"/>
    <w:rsid w:val="00900D84"/>
    <w:rsid w:val="00901838"/>
    <w:rsid w:val="00903D97"/>
    <w:rsid w:val="00906770"/>
    <w:rsid w:val="00906B03"/>
    <w:rsid w:val="00910308"/>
    <w:rsid w:val="009106C4"/>
    <w:rsid w:val="009200AE"/>
    <w:rsid w:val="0093232C"/>
    <w:rsid w:val="009331F4"/>
    <w:rsid w:val="00943EA7"/>
    <w:rsid w:val="0094462A"/>
    <w:rsid w:val="00944CC1"/>
    <w:rsid w:val="009458A6"/>
    <w:rsid w:val="00950325"/>
    <w:rsid w:val="00952AE1"/>
    <w:rsid w:val="00954487"/>
    <w:rsid w:val="00957F5D"/>
    <w:rsid w:val="00961885"/>
    <w:rsid w:val="00962472"/>
    <w:rsid w:val="009641E8"/>
    <w:rsid w:val="0096794B"/>
    <w:rsid w:val="009715DF"/>
    <w:rsid w:val="00975377"/>
    <w:rsid w:val="00980F8F"/>
    <w:rsid w:val="00981268"/>
    <w:rsid w:val="00985AFA"/>
    <w:rsid w:val="00992378"/>
    <w:rsid w:val="009936C2"/>
    <w:rsid w:val="00993E6A"/>
    <w:rsid w:val="00993FEE"/>
    <w:rsid w:val="009940FA"/>
    <w:rsid w:val="00997B65"/>
    <w:rsid w:val="009A3AA8"/>
    <w:rsid w:val="009A529F"/>
    <w:rsid w:val="009A5FB2"/>
    <w:rsid w:val="009A649E"/>
    <w:rsid w:val="009B5FC5"/>
    <w:rsid w:val="009C1F05"/>
    <w:rsid w:val="009C28EB"/>
    <w:rsid w:val="009C4207"/>
    <w:rsid w:val="009D6316"/>
    <w:rsid w:val="009E03BD"/>
    <w:rsid w:val="009F0D4F"/>
    <w:rsid w:val="009F563C"/>
    <w:rsid w:val="009F778D"/>
    <w:rsid w:val="00A026A8"/>
    <w:rsid w:val="00A03308"/>
    <w:rsid w:val="00A0585B"/>
    <w:rsid w:val="00A07112"/>
    <w:rsid w:val="00A10DF9"/>
    <w:rsid w:val="00A1589E"/>
    <w:rsid w:val="00A16878"/>
    <w:rsid w:val="00A20182"/>
    <w:rsid w:val="00A21242"/>
    <w:rsid w:val="00A215D9"/>
    <w:rsid w:val="00A21931"/>
    <w:rsid w:val="00A23740"/>
    <w:rsid w:val="00A34F4F"/>
    <w:rsid w:val="00A35846"/>
    <w:rsid w:val="00A42072"/>
    <w:rsid w:val="00A42419"/>
    <w:rsid w:val="00A5129E"/>
    <w:rsid w:val="00A51D19"/>
    <w:rsid w:val="00A51F49"/>
    <w:rsid w:val="00A524BA"/>
    <w:rsid w:val="00A5555A"/>
    <w:rsid w:val="00A575E7"/>
    <w:rsid w:val="00A612C3"/>
    <w:rsid w:val="00A6265E"/>
    <w:rsid w:val="00A67D80"/>
    <w:rsid w:val="00A75A2A"/>
    <w:rsid w:val="00A76AC8"/>
    <w:rsid w:val="00A81F58"/>
    <w:rsid w:val="00A822D6"/>
    <w:rsid w:val="00A83109"/>
    <w:rsid w:val="00A851BB"/>
    <w:rsid w:val="00A851CD"/>
    <w:rsid w:val="00A86529"/>
    <w:rsid w:val="00A97F70"/>
    <w:rsid w:val="00A97F8D"/>
    <w:rsid w:val="00AA11C2"/>
    <w:rsid w:val="00AA1C05"/>
    <w:rsid w:val="00AA2D71"/>
    <w:rsid w:val="00AD7EBB"/>
    <w:rsid w:val="00AE195C"/>
    <w:rsid w:val="00AE386A"/>
    <w:rsid w:val="00AF0514"/>
    <w:rsid w:val="00AF0BE3"/>
    <w:rsid w:val="00AF11A8"/>
    <w:rsid w:val="00B00483"/>
    <w:rsid w:val="00B00786"/>
    <w:rsid w:val="00B02034"/>
    <w:rsid w:val="00B02CB6"/>
    <w:rsid w:val="00B06954"/>
    <w:rsid w:val="00B2059F"/>
    <w:rsid w:val="00B205B8"/>
    <w:rsid w:val="00B20885"/>
    <w:rsid w:val="00B20DB5"/>
    <w:rsid w:val="00B219AF"/>
    <w:rsid w:val="00B23B2D"/>
    <w:rsid w:val="00B2481B"/>
    <w:rsid w:val="00B25DDD"/>
    <w:rsid w:val="00B2650F"/>
    <w:rsid w:val="00B30632"/>
    <w:rsid w:val="00B30814"/>
    <w:rsid w:val="00B34BF8"/>
    <w:rsid w:val="00B36BF2"/>
    <w:rsid w:val="00B37530"/>
    <w:rsid w:val="00B407CA"/>
    <w:rsid w:val="00B44A1E"/>
    <w:rsid w:val="00B458FA"/>
    <w:rsid w:val="00B50B56"/>
    <w:rsid w:val="00B57280"/>
    <w:rsid w:val="00B623B3"/>
    <w:rsid w:val="00B64C8F"/>
    <w:rsid w:val="00B660CE"/>
    <w:rsid w:val="00B7090F"/>
    <w:rsid w:val="00B7287A"/>
    <w:rsid w:val="00B77CD9"/>
    <w:rsid w:val="00B81A18"/>
    <w:rsid w:val="00B868A3"/>
    <w:rsid w:val="00B906BC"/>
    <w:rsid w:val="00B91886"/>
    <w:rsid w:val="00BA28E3"/>
    <w:rsid w:val="00BA379E"/>
    <w:rsid w:val="00BB0ADB"/>
    <w:rsid w:val="00BC1181"/>
    <w:rsid w:val="00BC1264"/>
    <w:rsid w:val="00BC3E29"/>
    <w:rsid w:val="00BC3FC3"/>
    <w:rsid w:val="00BC452F"/>
    <w:rsid w:val="00BC7EBC"/>
    <w:rsid w:val="00BE2AB5"/>
    <w:rsid w:val="00BE5C80"/>
    <w:rsid w:val="00BE6412"/>
    <w:rsid w:val="00BE7D6B"/>
    <w:rsid w:val="00BF182F"/>
    <w:rsid w:val="00C01C12"/>
    <w:rsid w:val="00C03DBB"/>
    <w:rsid w:val="00C1001A"/>
    <w:rsid w:val="00C11712"/>
    <w:rsid w:val="00C130C0"/>
    <w:rsid w:val="00C13F0E"/>
    <w:rsid w:val="00C148BE"/>
    <w:rsid w:val="00C2107F"/>
    <w:rsid w:val="00C23CD2"/>
    <w:rsid w:val="00C25365"/>
    <w:rsid w:val="00C31F1E"/>
    <w:rsid w:val="00C33223"/>
    <w:rsid w:val="00C33876"/>
    <w:rsid w:val="00C36D08"/>
    <w:rsid w:val="00C40A44"/>
    <w:rsid w:val="00C40BA7"/>
    <w:rsid w:val="00C4136E"/>
    <w:rsid w:val="00C468A7"/>
    <w:rsid w:val="00C527E8"/>
    <w:rsid w:val="00C54DF6"/>
    <w:rsid w:val="00C5748D"/>
    <w:rsid w:val="00C57AD4"/>
    <w:rsid w:val="00C63CC8"/>
    <w:rsid w:val="00C6710F"/>
    <w:rsid w:val="00C71C35"/>
    <w:rsid w:val="00C72E21"/>
    <w:rsid w:val="00C80D13"/>
    <w:rsid w:val="00C85742"/>
    <w:rsid w:val="00C86249"/>
    <w:rsid w:val="00C867FB"/>
    <w:rsid w:val="00C92272"/>
    <w:rsid w:val="00C936BC"/>
    <w:rsid w:val="00C937D0"/>
    <w:rsid w:val="00C9704A"/>
    <w:rsid w:val="00CA79A2"/>
    <w:rsid w:val="00CB0B12"/>
    <w:rsid w:val="00CC3D9B"/>
    <w:rsid w:val="00CC620D"/>
    <w:rsid w:val="00CC658F"/>
    <w:rsid w:val="00CD0557"/>
    <w:rsid w:val="00CD39BE"/>
    <w:rsid w:val="00CD75A8"/>
    <w:rsid w:val="00CE0E44"/>
    <w:rsid w:val="00CE2C88"/>
    <w:rsid w:val="00CE4A82"/>
    <w:rsid w:val="00CE68B5"/>
    <w:rsid w:val="00CF0CF4"/>
    <w:rsid w:val="00CF160C"/>
    <w:rsid w:val="00CF28C7"/>
    <w:rsid w:val="00D058FA"/>
    <w:rsid w:val="00D10ACA"/>
    <w:rsid w:val="00D12ADA"/>
    <w:rsid w:val="00D13DC9"/>
    <w:rsid w:val="00D14C9F"/>
    <w:rsid w:val="00D17F36"/>
    <w:rsid w:val="00D20BC7"/>
    <w:rsid w:val="00D22F67"/>
    <w:rsid w:val="00D2551D"/>
    <w:rsid w:val="00D264D7"/>
    <w:rsid w:val="00D26F22"/>
    <w:rsid w:val="00D31169"/>
    <w:rsid w:val="00D34EC6"/>
    <w:rsid w:val="00D36FE6"/>
    <w:rsid w:val="00D47822"/>
    <w:rsid w:val="00D50118"/>
    <w:rsid w:val="00D521F3"/>
    <w:rsid w:val="00D56498"/>
    <w:rsid w:val="00D61291"/>
    <w:rsid w:val="00D6231C"/>
    <w:rsid w:val="00D64E00"/>
    <w:rsid w:val="00D769F5"/>
    <w:rsid w:val="00D81CD3"/>
    <w:rsid w:val="00D84DE8"/>
    <w:rsid w:val="00D8774F"/>
    <w:rsid w:val="00D92C23"/>
    <w:rsid w:val="00D94AFA"/>
    <w:rsid w:val="00D95842"/>
    <w:rsid w:val="00DA1B3E"/>
    <w:rsid w:val="00DA210E"/>
    <w:rsid w:val="00DB130F"/>
    <w:rsid w:val="00DB1741"/>
    <w:rsid w:val="00DC3754"/>
    <w:rsid w:val="00DC37C8"/>
    <w:rsid w:val="00DC4A71"/>
    <w:rsid w:val="00DC7426"/>
    <w:rsid w:val="00DD0A0A"/>
    <w:rsid w:val="00DD318B"/>
    <w:rsid w:val="00DD7A46"/>
    <w:rsid w:val="00DE224F"/>
    <w:rsid w:val="00DE4DBF"/>
    <w:rsid w:val="00DE53A3"/>
    <w:rsid w:val="00DF1DCB"/>
    <w:rsid w:val="00DF6A2B"/>
    <w:rsid w:val="00DF7436"/>
    <w:rsid w:val="00E01115"/>
    <w:rsid w:val="00E0135C"/>
    <w:rsid w:val="00E04638"/>
    <w:rsid w:val="00E05AF3"/>
    <w:rsid w:val="00E1169E"/>
    <w:rsid w:val="00E1580D"/>
    <w:rsid w:val="00E162CD"/>
    <w:rsid w:val="00E17406"/>
    <w:rsid w:val="00E2235B"/>
    <w:rsid w:val="00E22BAD"/>
    <w:rsid w:val="00E265C7"/>
    <w:rsid w:val="00E27F16"/>
    <w:rsid w:val="00E315AA"/>
    <w:rsid w:val="00E32721"/>
    <w:rsid w:val="00E4054B"/>
    <w:rsid w:val="00E427E5"/>
    <w:rsid w:val="00E44512"/>
    <w:rsid w:val="00E5130C"/>
    <w:rsid w:val="00E51561"/>
    <w:rsid w:val="00E56AC5"/>
    <w:rsid w:val="00E62D6C"/>
    <w:rsid w:val="00E65372"/>
    <w:rsid w:val="00E657BD"/>
    <w:rsid w:val="00E721FD"/>
    <w:rsid w:val="00E73014"/>
    <w:rsid w:val="00E74E12"/>
    <w:rsid w:val="00E7733A"/>
    <w:rsid w:val="00E82766"/>
    <w:rsid w:val="00E85CD3"/>
    <w:rsid w:val="00E90565"/>
    <w:rsid w:val="00E942EF"/>
    <w:rsid w:val="00EA268F"/>
    <w:rsid w:val="00EA383B"/>
    <w:rsid w:val="00EB0B32"/>
    <w:rsid w:val="00EB17EE"/>
    <w:rsid w:val="00EB2073"/>
    <w:rsid w:val="00EB288E"/>
    <w:rsid w:val="00EB3423"/>
    <w:rsid w:val="00EB48A2"/>
    <w:rsid w:val="00EB4F04"/>
    <w:rsid w:val="00EB76F9"/>
    <w:rsid w:val="00EC4793"/>
    <w:rsid w:val="00EC49A4"/>
    <w:rsid w:val="00EC5916"/>
    <w:rsid w:val="00EC63C1"/>
    <w:rsid w:val="00EC6B70"/>
    <w:rsid w:val="00ED2147"/>
    <w:rsid w:val="00ED296A"/>
    <w:rsid w:val="00ED2D16"/>
    <w:rsid w:val="00ED2E7C"/>
    <w:rsid w:val="00ED4B5E"/>
    <w:rsid w:val="00ED6122"/>
    <w:rsid w:val="00ED7005"/>
    <w:rsid w:val="00EE0F2F"/>
    <w:rsid w:val="00EE1044"/>
    <w:rsid w:val="00EE5026"/>
    <w:rsid w:val="00EF0A0F"/>
    <w:rsid w:val="00EF0F8A"/>
    <w:rsid w:val="00EF392E"/>
    <w:rsid w:val="00EF64F2"/>
    <w:rsid w:val="00EF6C32"/>
    <w:rsid w:val="00F02000"/>
    <w:rsid w:val="00F04225"/>
    <w:rsid w:val="00F052C0"/>
    <w:rsid w:val="00F06F92"/>
    <w:rsid w:val="00F10301"/>
    <w:rsid w:val="00F108E7"/>
    <w:rsid w:val="00F20639"/>
    <w:rsid w:val="00F23DC9"/>
    <w:rsid w:val="00F26A49"/>
    <w:rsid w:val="00F308E8"/>
    <w:rsid w:val="00F31DAF"/>
    <w:rsid w:val="00F33263"/>
    <w:rsid w:val="00F429FE"/>
    <w:rsid w:val="00F43146"/>
    <w:rsid w:val="00F503BB"/>
    <w:rsid w:val="00F514FB"/>
    <w:rsid w:val="00F6185E"/>
    <w:rsid w:val="00F61A69"/>
    <w:rsid w:val="00F61CB5"/>
    <w:rsid w:val="00F61EEC"/>
    <w:rsid w:val="00F627AA"/>
    <w:rsid w:val="00F64304"/>
    <w:rsid w:val="00F64BF2"/>
    <w:rsid w:val="00F74655"/>
    <w:rsid w:val="00F7582E"/>
    <w:rsid w:val="00F81510"/>
    <w:rsid w:val="00F83BFD"/>
    <w:rsid w:val="00F846AB"/>
    <w:rsid w:val="00F848CD"/>
    <w:rsid w:val="00F84A42"/>
    <w:rsid w:val="00F8764E"/>
    <w:rsid w:val="00F91E46"/>
    <w:rsid w:val="00F92488"/>
    <w:rsid w:val="00F92771"/>
    <w:rsid w:val="00F92F0C"/>
    <w:rsid w:val="00F95040"/>
    <w:rsid w:val="00FA4360"/>
    <w:rsid w:val="00FA5348"/>
    <w:rsid w:val="00FB0833"/>
    <w:rsid w:val="00FB39E6"/>
    <w:rsid w:val="00FB45D6"/>
    <w:rsid w:val="00FB661D"/>
    <w:rsid w:val="00FC09F0"/>
    <w:rsid w:val="00FC1708"/>
    <w:rsid w:val="00FC237E"/>
    <w:rsid w:val="00FC2ADF"/>
    <w:rsid w:val="00FC3C98"/>
    <w:rsid w:val="00FC6442"/>
    <w:rsid w:val="00FC7BC5"/>
    <w:rsid w:val="00FC7DD6"/>
    <w:rsid w:val="00FD0AED"/>
    <w:rsid w:val="00FD18D4"/>
    <w:rsid w:val="00FD1A12"/>
    <w:rsid w:val="00FD3444"/>
    <w:rsid w:val="00FD672B"/>
    <w:rsid w:val="00FD6793"/>
    <w:rsid w:val="00FE201F"/>
    <w:rsid w:val="00FE4BFB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3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5F5CCE"/>
    <w:pPr>
      <w:jc w:val="right"/>
    </w:pPr>
    <w:rPr>
      <w:rFonts w:ascii="Calibri" w:hAnsi="Calibri" w:cs="Calibri"/>
      <w:kern w:val="0"/>
      <w:szCs w:val="24"/>
    </w:rPr>
  </w:style>
  <w:style w:type="character" w:customStyle="1" w:styleId="af">
    <w:name w:val="日期 字元"/>
    <w:basedOn w:val="a0"/>
    <w:link w:val="ae"/>
    <w:uiPriority w:val="99"/>
    <w:semiHidden/>
    <w:rsid w:val="005F5CCE"/>
    <w:rPr>
      <w:rFonts w:ascii="Calibri" w:hAnsi="Calibri" w:cs="Calibri"/>
      <w:kern w:val="0"/>
      <w:szCs w:val="24"/>
    </w:rPr>
  </w:style>
  <w:style w:type="character" w:styleId="af0">
    <w:name w:val="Hyperlink"/>
    <w:uiPriority w:val="99"/>
    <w:unhideWhenUsed/>
    <w:rsid w:val="00A20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5F5CCE"/>
    <w:pPr>
      <w:jc w:val="right"/>
    </w:pPr>
    <w:rPr>
      <w:rFonts w:ascii="Calibri" w:hAnsi="Calibri" w:cs="Calibri"/>
      <w:kern w:val="0"/>
      <w:szCs w:val="24"/>
    </w:rPr>
  </w:style>
  <w:style w:type="character" w:customStyle="1" w:styleId="af">
    <w:name w:val="日期 字元"/>
    <w:basedOn w:val="a0"/>
    <w:link w:val="ae"/>
    <w:uiPriority w:val="99"/>
    <w:semiHidden/>
    <w:rsid w:val="005F5CCE"/>
    <w:rPr>
      <w:rFonts w:ascii="Calibri" w:hAnsi="Calibri" w:cs="Calibri"/>
      <w:kern w:val="0"/>
      <w:szCs w:val="24"/>
    </w:rPr>
  </w:style>
  <w:style w:type="character" w:styleId="af0">
    <w:name w:val="Hyperlink"/>
    <w:uiPriority w:val="99"/>
    <w:unhideWhenUsed/>
    <w:rsid w:val="00A20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residential-hackathon.taiwan.gov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79E8-2AC7-4E29-AFD8-73BD7C6D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1356</Characters>
  <Application>Microsoft Office Word</Application>
  <DocSecurity>0</DocSecurity>
  <Lines>64</Lines>
  <Paragraphs>38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謝晴如</cp:lastModifiedBy>
  <cp:revision>2</cp:revision>
  <cp:lastPrinted>2021-04-15T02:17:00Z</cp:lastPrinted>
  <dcterms:created xsi:type="dcterms:W3CDTF">2021-05-14T05:48:00Z</dcterms:created>
  <dcterms:modified xsi:type="dcterms:W3CDTF">2021-05-14T05:48:00Z</dcterms:modified>
</cp:coreProperties>
</file>