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1C51" w14:textId="1B1EE8BA" w:rsidR="00423C88" w:rsidRPr="002728AE" w:rsidRDefault="00423C88" w:rsidP="00423C88">
      <w:pPr>
        <w:spacing w:beforeLines="25" w:before="90" w:afterLines="25" w:after="90"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2728AE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142D8555" wp14:editId="262CA01F">
            <wp:simplePos x="0" y="0"/>
            <wp:positionH relativeFrom="column">
              <wp:posOffset>-495300</wp:posOffset>
            </wp:positionH>
            <wp:positionV relativeFrom="paragraph">
              <wp:posOffset>-406400</wp:posOffset>
            </wp:positionV>
            <wp:extent cx="1209675" cy="241481"/>
            <wp:effectExtent l="0" t="0" r="0" b="635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8AE">
        <w:rPr>
          <w:rFonts w:ascii="標楷體" w:eastAsia="標楷體" w:hAnsi="標楷體" w:cs="Times New Roman"/>
          <w:b/>
          <w:bCs/>
          <w:sz w:val="36"/>
          <w:szCs w:val="36"/>
        </w:rPr>
        <w:t>國家發展委員會 新聞稿</w:t>
      </w:r>
    </w:p>
    <w:p w14:paraId="5255677A" w14:textId="688A16BF" w:rsidR="002912FF" w:rsidRDefault="00CD4EE1">
      <w:pPr>
        <w:rPr>
          <w:rFonts w:ascii="標楷體" w:eastAsia="標楷體" w:hAnsi="標楷體"/>
          <w:b/>
          <w:bCs/>
          <w:sz w:val="36"/>
          <w:szCs w:val="32"/>
        </w:rPr>
      </w:pPr>
      <w:r w:rsidRPr="00E74A05">
        <w:rPr>
          <w:rFonts w:ascii="標楷體" w:eastAsia="標楷體" w:hAnsi="標楷體" w:hint="eastAsia"/>
          <w:b/>
          <w:bCs/>
          <w:sz w:val="36"/>
          <w:szCs w:val="32"/>
        </w:rPr>
        <w:t>捷克半導體投資布局考察團</w:t>
      </w:r>
      <w:r w:rsidR="002A676D" w:rsidRPr="00E74A05">
        <w:rPr>
          <w:rFonts w:ascii="標楷體" w:eastAsia="標楷體" w:hAnsi="標楷體" w:hint="eastAsia"/>
          <w:b/>
          <w:bCs/>
          <w:sz w:val="36"/>
          <w:szCs w:val="32"/>
        </w:rPr>
        <w:t>啟程，</w:t>
      </w:r>
      <w:r w:rsidR="005B4E9C" w:rsidRPr="00E74A05">
        <w:rPr>
          <w:rFonts w:ascii="標楷體" w:eastAsia="標楷體" w:hAnsi="標楷體" w:hint="eastAsia"/>
          <w:b/>
          <w:bCs/>
          <w:sz w:val="36"/>
          <w:szCs w:val="32"/>
        </w:rPr>
        <w:t>拓展台灣半導體供應鏈全球佈局</w:t>
      </w:r>
    </w:p>
    <w:p w14:paraId="1497828B" w14:textId="77777777" w:rsidR="00FA7957" w:rsidRDefault="00FA7957">
      <w:pPr>
        <w:rPr>
          <w:rFonts w:ascii="標楷體" w:eastAsia="標楷體" w:hAnsi="標楷體" w:hint="eastAsia"/>
          <w:b/>
          <w:bCs/>
          <w:sz w:val="36"/>
          <w:szCs w:val="32"/>
        </w:rPr>
      </w:pPr>
    </w:p>
    <w:p w14:paraId="5C079644" w14:textId="168BAC49" w:rsidR="00FA7957" w:rsidRPr="00FA7957" w:rsidRDefault="00FA7957" w:rsidP="00FA7957">
      <w:pPr>
        <w:snapToGrid w:val="0"/>
        <w:spacing w:line="440" w:lineRule="exact"/>
        <w:rPr>
          <w:rFonts w:ascii="標楷體" w:eastAsia="標楷體" w:hAnsi="標楷體" w:hint="eastAsia"/>
          <w:sz w:val="32"/>
          <w:szCs w:val="32"/>
        </w:rPr>
      </w:pPr>
      <w:r w:rsidRPr="00FA7957">
        <w:rPr>
          <w:rFonts w:ascii="標楷體" w:eastAsia="標楷體" w:hAnsi="標楷體" w:hint="eastAsia"/>
          <w:sz w:val="32"/>
          <w:szCs w:val="32"/>
        </w:rPr>
        <w:t>發布日期：113年</w:t>
      </w:r>
      <w:r w:rsidR="00A01590">
        <w:rPr>
          <w:rFonts w:ascii="標楷體" w:eastAsia="標楷體" w:hAnsi="標楷體" w:hint="eastAsia"/>
          <w:sz w:val="32"/>
          <w:szCs w:val="32"/>
        </w:rPr>
        <w:t>8</w:t>
      </w:r>
      <w:r w:rsidRPr="00FA7957">
        <w:rPr>
          <w:rFonts w:ascii="標楷體" w:eastAsia="標楷體" w:hAnsi="標楷體" w:hint="eastAsia"/>
          <w:sz w:val="32"/>
          <w:szCs w:val="32"/>
        </w:rPr>
        <w:t>月</w:t>
      </w:r>
      <w:r w:rsidR="00A01590">
        <w:rPr>
          <w:rFonts w:ascii="標楷體" w:eastAsia="標楷體" w:hAnsi="標楷體" w:hint="eastAsia"/>
          <w:sz w:val="32"/>
          <w:szCs w:val="32"/>
        </w:rPr>
        <w:t>27</w:t>
      </w:r>
      <w:r w:rsidRPr="00FA7957">
        <w:rPr>
          <w:rFonts w:ascii="標楷體" w:eastAsia="標楷體" w:hAnsi="標楷體" w:hint="eastAsia"/>
          <w:sz w:val="32"/>
          <w:szCs w:val="32"/>
        </w:rPr>
        <w:t>日</w:t>
      </w:r>
    </w:p>
    <w:p w14:paraId="10062CFF" w14:textId="4FF87A17" w:rsidR="00FA7957" w:rsidRPr="00FA7957" w:rsidRDefault="00FA7957" w:rsidP="00FA7957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FA7957">
        <w:rPr>
          <w:rFonts w:ascii="標楷體" w:eastAsia="標楷體" w:hAnsi="標楷體" w:hint="eastAsia"/>
          <w:sz w:val="32"/>
          <w:szCs w:val="32"/>
        </w:rPr>
        <w:t>發布單位：</w:t>
      </w:r>
      <w:r>
        <w:rPr>
          <w:rFonts w:ascii="標楷體" w:eastAsia="標楷體" w:hAnsi="標楷體" w:hint="eastAsia"/>
          <w:sz w:val="32"/>
          <w:szCs w:val="32"/>
        </w:rPr>
        <w:t>綜合規劃處</w:t>
      </w:r>
    </w:p>
    <w:p w14:paraId="759570E6" w14:textId="77777777" w:rsidR="00FA7957" w:rsidRPr="00FA7957" w:rsidRDefault="00FA7957" w:rsidP="00FA7957">
      <w:pPr>
        <w:snapToGrid w:val="0"/>
        <w:spacing w:line="440" w:lineRule="exact"/>
        <w:rPr>
          <w:rFonts w:ascii="標楷體" w:eastAsia="標楷體" w:hAnsi="標楷體" w:hint="eastAsia"/>
          <w:b/>
          <w:bCs/>
          <w:sz w:val="36"/>
          <w:szCs w:val="32"/>
        </w:rPr>
      </w:pPr>
    </w:p>
    <w:p w14:paraId="746A9B84" w14:textId="10D745D2" w:rsidR="003521BD" w:rsidRPr="00E74A05" w:rsidRDefault="0005620B" w:rsidP="004A0556">
      <w:pPr>
        <w:jc w:val="both"/>
        <w:rPr>
          <w:rFonts w:ascii="標楷體" w:eastAsia="標楷體" w:hAnsi="標楷體"/>
          <w:sz w:val="36"/>
          <w:szCs w:val="32"/>
        </w:rPr>
      </w:pPr>
      <w:r w:rsidRPr="00E74A05">
        <w:rPr>
          <w:rFonts w:ascii="標楷體" w:eastAsia="標楷體" w:hAnsi="標楷體" w:hint="eastAsia"/>
          <w:sz w:val="36"/>
          <w:szCs w:val="32"/>
        </w:rPr>
        <w:t xml:space="preserve">    </w:t>
      </w:r>
      <w:r w:rsidR="007D6B27" w:rsidRPr="00E74A05">
        <w:rPr>
          <w:rFonts w:ascii="標楷體" w:eastAsia="標楷體" w:hAnsi="標楷體" w:hint="eastAsia"/>
          <w:sz w:val="36"/>
          <w:szCs w:val="32"/>
        </w:rPr>
        <w:t>行政院秘書長</w:t>
      </w:r>
      <w:proofErr w:type="gramStart"/>
      <w:r w:rsidR="002A676D" w:rsidRPr="00E74A05">
        <w:rPr>
          <w:rFonts w:ascii="標楷體" w:eastAsia="標楷體" w:hAnsi="標楷體" w:hint="eastAsia"/>
          <w:sz w:val="36"/>
          <w:szCs w:val="32"/>
        </w:rPr>
        <w:t>龔明鑫</w:t>
      </w:r>
      <w:r w:rsidR="00296854">
        <w:rPr>
          <w:rFonts w:ascii="標楷體" w:eastAsia="標楷體" w:hAnsi="標楷體" w:hint="eastAsia"/>
          <w:sz w:val="36"/>
          <w:szCs w:val="32"/>
        </w:rPr>
        <w:t>偕</w:t>
      </w:r>
      <w:r w:rsidR="00296854" w:rsidRPr="00296854">
        <w:rPr>
          <w:rFonts w:ascii="標楷體" w:eastAsia="標楷體" w:hAnsi="標楷體" w:hint="eastAsia"/>
          <w:sz w:val="36"/>
          <w:szCs w:val="32"/>
        </w:rPr>
        <w:t>國發</w:t>
      </w:r>
      <w:proofErr w:type="gramEnd"/>
      <w:r w:rsidR="00296854" w:rsidRPr="00296854">
        <w:rPr>
          <w:rFonts w:ascii="標楷體" w:eastAsia="標楷體" w:hAnsi="標楷體" w:hint="eastAsia"/>
          <w:sz w:val="36"/>
          <w:szCs w:val="32"/>
        </w:rPr>
        <w:t>會主委劉鏡清</w:t>
      </w:r>
      <w:r w:rsidR="00296854">
        <w:rPr>
          <w:rFonts w:ascii="標楷體" w:eastAsia="標楷體" w:hAnsi="標楷體" w:hint="eastAsia"/>
          <w:sz w:val="36"/>
          <w:szCs w:val="32"/>
        </w:rPr>
        <w:t>、</w:t>
      </w:r>
      <w:r w:rsidR="00296854" w:rsidRPr="00E74A05">
        <w:rPr>
          <w:rFonts w:ascii="標楷體" w:eastAsia="標楷體" w:hAnsi="標楷體" w:hint="eastAsia"/>
          <w:sz w:val="36"/>
          <w:szCs w:val="32"/>
        </w:rPr>
        <w:t>國科會主委吳誠文</w:t>
      </w:r>
      <w:r w:rsidR="002A676D" w:rsidRPr="00E74A05">
        <w:rPr>
          <w:rFonts w:ascii="標楷體" w:eastAsia="標楷體" w:hAnsi="標楷體" w:hint="eastAsia"/>
          <w:sz w:val="36"/>
          <w:szCs w:val="32"/>
        </w:rPr>
        <w:t>率</w:t>
      </w:r>
      <w:r w:rsidR="007D6B27" w:rsidRPr="00E74A05">
        <w:rPr>
          <w:rFonts w:ascii="標楷體" w:eastAsia="標楷體" w:hAnsi="標楷體" w:hint="eastAsia"/>
          <w:sz w:val="36"/>
          <w:szCs w:val="32"/>
        </w:rPr>
        <w:t>領</w:t>
      </w:r>
      <w:r w:rsidR="00B75813" w:rsidRPr="00E74A05">
        <w:rPr>
          <w:rFonts w:ascii="標楷體" w:eastAsia="標楷體" w:hAnsi="標楷體" w:hint="eastAsia"/>
          <w:sz w:val="36"/>
          <w:szCs w:val="32"/>
        </w:rPr>
        <w:t>跨部會半導體投資布局考察團</w:t>
      </w:r>
      <w:r w:rsidR="00F15D91">
        <w:rPr>
          <w:rFonts w:ascii="標楷體" w:eastAsia="標楷體" w:hAnsi="標楷體" w:hint="eastAsia"/>
          <w:sz w:val="36"/>
          <w:szCs w:val="32"/>
        </w:rPr>
        <w:t>赴捷克，大部分團員</w:t>
      </w:r>
      <w:r w:rsidR="002A676D" w:rsidRPr="00E74A05">
        <w:rPr>
          <w:rFonts w:ascii="標楷體" w:eastAsia="標楷體" w:hAnsi="標楷體" w:hint="eastAsia"/>
          <w:sz w:val="36"/>
          <w:szCs w:val="32"/>
        </w:rPr>
        <w:t>於今</w:t>
      </w:r>
      <w:r w:rsidR="002A676D" w:rsidRPr="00C43372">
        <w:rPr>
          <w:rFonts w:ascii="標楷體" w:eastAsia="標楷體" w:hAnsi="標楷體" w:hint="eastAsia"/>
          <w:sz w:val="36"/>
          <w:szCs w:val="32"/>
        </w:rPr>
        <w:t>(2</w:t>
      </w:r>
      <w:r w:rsidR="007D6B27" w:rsidRPr="00C43372">
        <w:rPr>
          <w:rFonts w:ascii="標楷體" w:eastAsia="標楷體" w:hAnsi="標楷體"/>
          <w:sz w:val="36"/>
          <w:szCs w:val="32"/>
        </w:rPr>
        <w:t>7</w:t>
      </w:r>
      <w:r w:rsidR="002A676D" w:rsidRPr="00C43372">
        <w:rPr>
          <w:rFonts w:ascii="標楷體" w:eastAsia="標楷體" w:hAnsi="標楷體" w:hint="eastAsia"/>
          <w:sz w:val="36"/>
          <w:szCs w:val="32"/>
        </w:rPr>
        <w:t>)日搭機</w:t>
      </w:r>
      <w:r w:rsidR="00CE08A3" w:rsidRPr="00C43372">
        <w:rPr>
          <w:rFonts w:ascii="標楷體" w:eastAsia="標楷體" w:hAnsi="標楷體" w:hint="eastAsia"/>
          <w:sz w:val="36"/>
          <w:szCs w:val="32"/>
        </w:rPr>
        <w:t>前往捷克</w:t>
      </w:r>
      <w:r w:rsidR="002A676D" w:rsidRPr="00C43372">
        <w:rPr>
          <w:rFonts w:ascii="標楷體" w:eastAsia="標楷體" w:hAnsi="標楷體" w:hint="eastAsia"/>
          <w:sz w:val="36"/>
          <w:szCs w:val="32"/>
        </w:rPr>
        <w:t>，將</w:t>
      </w:r>
      <w:r w:rsidR="00CE08A3" w:rsidRPr="00C43372">
        <w:rPr>
          <w:rFonts w:ascii="標楷體" w:eastAsia="標楷體" w:hAnsi="標楷體" w:hint="eastAsia"/>
          <w:sz w:val="36"/>
          <w:szCs w:val="32"/>
        </w:rPr>
        <w:t>於捷克</w:t>
      </w:r>
      <w:r w:rsidR="002A676D" w:rsidRPr="00C43372">
        <w:rPr>
          <w:rFonts w:ascii="標楷體" w:eastAsia="標楷體" w:hAnsi="標楷體" w:hint="eastAsia"/>
          <w:sz w:val="36"/>
          <w:szCs w:val="32"/>
        </w:rPr>
        <w:t>進行</w:t>
      </w:r>
      <w:r w:rsidR="00CE08A3" w:rsidRPr="00C43372">
        <w:rPr>
          <w:rFonts w:ascii="標楷體" w:eastAsia="標楷體" w:hAnsi="標楷體"/>
          <w:sz w:val="36"/>
          <w:szCs w:val="32"/>
        </w:rPr>
        <w:t>5</w:t>
      </w:r>
      <w:r w:rsidR="002A676D" w:rsidRPr="00E74A05">
        <w:rPr>
          <w:rFonts w:ascii="標楷體" w:eastAsia="標楷體" w:hAnsi="標楷體" w:hint="eastAsia"/>
          <w:sz w:val="36"/>
          <w:szCs w:val="32"/>
        </w:rPr>
        <w:t>天的訪問。</w:t>
      </w:r>
      <w:r w:rsidR="001D3E77">
        <w:rPr>
          <w:rFonts w:ascii="標楷體" w:eastAsia="標楷體" w:hAnsi="標楷體" w:hint="eastAsia"/>
          <w:sz w:val="36"/>
          <w:szCs w:val="32"/>
        </w:rPr>
        <w:t>鑒於</w:t>
      </w:r>
      <w:r w:rsidR="00245E94" w:rsidRPr="00F274B7">
        <w:rPr>
          <w:rFonts w:ascii="標楷體" w:eastAsia="標楷體" w:hAnsi="標楷體" w:hint="eastAsia"/>
          <w:sz w:val="36"/>
          <w:szCs w:val="32"/>
        </w:rPr>
        <w:t>台積電於德國德勒斯登投資設廠，勢將帶動捷克等鄰近國家形成半導體供應鏈聚落</w:t>
      </w:r>
      <w:r w:rsidR="00F274B7" w:rsidRPr="00F274B7">
        <w:rPr>
          <w:rFonts w:ascii="標楷體" w:eastAsia="標楷體" w:hAnsi="標楷體" w:hint="eastAsia"/>
          <w:sz w:val="36"/>
          <w:szCs w:val="32"/>
        </w:rPr>
        <w:t>，本次訪團</w:t>
      </w:r>
      <w:r w:rsidR="003521BD" w:rsidRPr="00F274B7">
        <w:rPr>
          <w:rFonts w:ascii="標楷體" w:eastAsia="標楷體" w:hAnsi="標楷體" w:hint="eastAsia"/>
          <w:sz w:val="36"/>
          <w:szCs w:val="32"/>
        </w:rPr>
        <w:t>期盼藉由實地訪問考察及投資說明會等交流洽談，</w:t>
      </w:r>
      <w:r w:rsidR="005A382D" w:rsidRPr="00F274B7">
        <w:rPr>
          <w:rFonts w:ascii="標楷體" w:eastAsia="標楷體" w:hAnsi="標楷體" w:hint="eastAsia"/>
          <w:sz w:val="36"/>
          <w:szCs w:val="32"/>
        </w:rPr>
        <w:t>拓展我國半導體供應鏈業者在歐洲國家之佈局。</w:t>
      </w:r>
    </w:p>
    <w:p w14:paraId="7D951CCB" w14:textId="2187472E" w:rsidR="0092102A" w:rsidRDefault="0005620B" w:rsidP="004A0556">
      <w:pPr>
        <w:jc w:val="both"/>
        <w:rPr>
          <w:rFonts w:ascii="標楷體" w:eastAsia="標楷體" w:hAnsi="標楷體"/>
          <w:sz w:val="36"/>
          <w:szCs w:val="32"/>
        </w:rPr>
      </w:pPr>
      <w:r w:rsidRPr="00E74A05">
        <w:rPr>
          <w:rFonts w:ascii="標楷體" w:eastAsia="標楷體" w:hAnsi="標楷體" w:hint="eastAsia"/>
          <w:sz w:val="36"/>
          <w:szCs w:val="32"/>
        </w:rPr>
        <w:t xml:space="preserve">    </w:t>
      </w:r>
      <w:r w:rsidR="00D544A5" w:rsidRPr="00E74A05">
        <w:rPr>
          <w:rFonts w:ascii="標楷體" w:eastAsia="標楷體" w:hAnsi="標楷體" w:hint="eastAsia"/>
          <w:sz w:val="36"/>
          <w:szCs w:val="32"/>
        </w:rPr>
        <w:t>本次訪團</w:t>
      </w:r>
      <w:r w:rsidR="00C45BFF" w:rsidRPr="00E74A05">
        <w:rPr>
          <w:rFonts w:ascii="標楷體" w:eastAsia="標楷體" w:hAnsi="標楷體" w:hint="eastAsia"/>
          <w:sz w:val="36"/>
          <w:szCs w:val="32"/>
        </w:rPr>
        <w:t>由</w:t>
      </w:r>
      <w:r w:rsidR="00C45BFF" w:rsidRPr="0092102A">
        <w:rPr>
          <w:rFonts w:ascii="標楷體" w:eastAsia="標楷體" w:hAnsi="標楷體" w:hint="eastAsia"/>
          <w:sz w:val="36"/>
          <w:szCs w:val="32"/>
        </w:rPr>
        <w:t>國發會</w:t>
      </w:r>
      <w:r w:rsidR="0092102A" w:rsidRPr="0092102A">
        <w:rPr>
          <w:rFonts w:ascii="標楷體" w:eastAsia="標楷體" w:hAnsi="標楷體" w:hint="eastAsia"/>
          <w:sz w:val="36"/>
          <w:szCs w:val="32"/>
        </w:rPr>
        <w:t>、</w:t>
      </w:r>
      <w:r w:rsidR="00C45BFF" w:rsidRPr="0092102A">
        <w:rPr>
          <w:rFonts w:ascii="標楷體" w:eastAsia="標楷體" w:hAnsi="標楷體" w:hint="eastAsia"/>
          <w:sz w:val="36"/>
          <w:szCs w:val="32"/>
        </w:rPr>
        <w:t>外交部</w:t>
      </w:r>
      <w:proofErr w:type="gramStart"/>
      <w:r w:rsidR="0092102A" w:rsidRPr="0092102A">
        <w:rPr>
          <w:rFonts w:ascii="標楷體" w:eastAsia="標楷體" w:hAnsi="標楷體" w:hint="eastAsia"/>
          <w:sz w:val="36"/>
          <w:szCs w:val="32"/>
        </w:rPr>
        <w:t>及捷方駐</w:t>
      </w:r>
      <w:proofErr w:type="gramEnd"/>
      <w:r w:rsidR="0092102A" w:rsidRPr="0092102A">
        <w:rPr>
          <w:rFonts w:ascii="標楷體" w:eastAsia="標楷體" w:hAnsi="標楷體" w:hint="eastAsia"/>
          <w:sz w:val="36"/>
          <w:szCs w:val="32"/>
        </w:rPr>
        <w:t>台代表處</w:t>
      </w:r>
      <w:r w:rsidR="00C45BFF" w:rsidRPr="00E74A05">
        <w:rPr>
          <w:rFonts w:ascii="標楷體" w:eastAsia="標楷體" w:hAnsi="標楷體" w:hint="eastAsia"/>
          <w:sz w:val="36"/>
          <w:szCs w:val="32"/>
        </w:rPr>
        <w:t>共同規劃，</w:t>
      </w:r>
      <w:r w:rsidR="00B75765" w:rsidRPr="00E74A05">
        <w:rPr>
          <w:rFonts w:ascii="標楷體" w:eastAsia="標楷體" w:hAnsi="標楷體" w:hint="eastAsia"/>
          <w:sz w:val="36"/>
          <w:szCs w:val="32"/>
        </w:rPr>
        <w:t>團員</w:t>
      </w:r>
      <w:r w:rsidR="00D544A5" w:rsidRPr="00E74A05">
        <w:rPr>
          <w:rFonts w:ascii="標楷體" w:eastAsia="標楷體" w:hAnsi="標楷體" w:hint="eastAsia"/>
          <w:sz w:val="36"/>
          <w:szCs w:val="32"/>
        </w:rPr>
        <w:t>除國發會</w:t>
      </w:r>
      <w:r w:rsidR="00BB4159">
        <w:rPr>
          <w:rFonts w:ascii="標楷體" w:eastAsia="標楷體" w:hAnsi="標楷體" w:hint="eastAsia"/>
          <w:sz w:val="36"/>
          <w:szCs w:val="32"/>
        </w:rPr>
        <w:t>、國科會</w:t>
      </w:r>
      <w:r w:rsidR="00D544A5" w:rsidRPr="00E74A05">
        <w:rPr>
          <w:rFonts w:ascii="標楷體" w:eastAsia="標楷體" w:hAnsi="標楷體" w:hint="eastAsia"/>
          <w:sz w:val="36"/>
          <w:szCs w:val="32"/>
        </w:rPr>
        <w:t>及經濟部陳正祺次長等跨部會政府官員外，</w:t>
      </w:r>
      <w:r w:rsidR="00D02D9B" w:rsidRPr="005C332B">
        <w:rPr>
          <w:rFonts w:ascii="標楷體" w:eastAsia="標楷體" w:hAnsi="標楷體" w:hint="eastAsia"/>
          <w:sz w:val="36"/>
          <w:szCs w:val="32"/>
        </w:rPr>
        <w:t>還有工研院</w:t>
      </w:r>
      <w:r w:rsidR="005C332B" w:rsidRPr="005C332B">
        <w:rPr>
          <w:rFonts w:ascii="標楷體" w:eastAsia="標楷體" w:hAnsi="標楷體" w:hint="eastAsia"/>
          <w:sz w:val="36"/>
          <w:szCs w:val="32"/>
        </w:rPr>
        <w:t>董事長</w:t>
      </w:r>
      <w:r w:rsidR="00D02D9B" w:rsidRPr="005C332B">
        <w:rPr>
          <w:rFonts w:ascii="標楷體" w:eastAsia="標楷體" w:hAnsi="標楷體" w:hint="eastAsia"/>
          <w:sz w:val="36"/>
          <w:szCs w:val="32"/>
        </w:rPr>
        <w:t>、</w:t>
      </w:r>
      <w:proofErr w:type="gramStart"/>
      <w:r w:rsidR="00D02D9B" w:rsidRPr="005C332B">
        <w:rPr>
          <w:rFonts w:ascii="標楷體" w:eastAsia="標楷體" w:hAnsi="標楷體" w:hint="eastAsia"/>
          <w:sz w:val="36"/>
          <w:szCs w:val="32"/>
        </w:rPr>
        <w:t>台杉投資</w:t>
      </w:r>
      <w:proofErr w:type="gramEnd"/>
      <w:r w:rsidR="00D02D9B" w:rsidRPr="005C332B">
        <w:rPr>
          <w:rFonts w:ascii="標楷體" w:eastAsia="標楷體" w:hAnsi="標楷體" w:hint="eastAsia"/>
          <w:sz w:val="36"/>
          <w:szCs w:val="32"/>
        </w:rPr>
        <w:t>及輸</w:t>
      </w:r>
      <w:r w:rsidR="005C332B" w:rsidRPr="005C332B">
        <w:rPr>
          <w:rFonts w:ascii="標楷體" w:eastAsia="標楷體" w:hAnsi="標楷體" w:hint="eastAsia"/>
          <w:sz w:val="36"/>
          <w:szCs w:val="32"/>
        </w:rPr>
        <w:t>出入</w:t>
      </w:r>
      <w:r w:rsidR="00D02D9B" w:rsidRPr="005C332B">
        <w:rPr>
          <w:rFonts w:ascii="標楷體" w:eastAsia="標楷體" w:hAnsi="標楷體" w:hint="eastAsia"/>
          <w:sz w:val="36"/>
          <w:szCs w:val="32"/>
        </w:rPr>
        <w:t>銀</w:t>
      </w:r>
      <w:r w:rsidR="005C332B" w:rsidRPr="005C332B">
        <w:rPr>
          <w:rFonts w:ascii="標楷體" w:eastAsia="標楷體" w:hAnsi="標楷體" w:hint="eastAsia"/>
          <w:sz w:val="36"/>
          <w:szCs w:val="32"/>
        </w:rPr>
        <w:t>行</w:t>
      </w:r>
      <w:r w:rsidR="00D02D9B" w:rsidRPr="00616913">
        <w:rPr>
          <w:rFonts w:ascii="標楷體" w:eastAsia="標楷體" w:hAnsi="標楷體" w:hint="eastAsia"/>
          <w:sz w:val="36"/>
          <w:szCs w:val="32"/>
        </w:rPr>
        <w:t>代表，</w:t>
      </w:r>
      <w:r w:rsidR="00C7387A" w:rsidRPr="00616913">
        <w:rPr>
          <w:rFonts w:ascii="標楷體" w:eastAsia="標楷體" w:hAnsi="標楷體" w:hint="eastAsia"/>
          <w:sz w:val="36"/>
          <w:szCs w:val="32"/>
        </w:rPr>
        <w:t>並有16家台灣半</w:t>
      </w:r>
      <w:r w:rsidR="00C7387A" w:rsidRPr="005C332B">
        <w:rPr>
          <w:rFonts w:ascii="標楷體" w:eastAsia="標楷體" w:hAnsi="標楷體" w:hint="eastAsia"/>
          <w:sz w:val="36"/>
          <w:szCs w:val="32"/>
        </w:rPr>
        <w:t>導體供應鏈業者隨團</w:t>
      </w:r>
      <w:r w:rsidR="00E83303" w:rsidRPr="005C332B">
        <w:rPr>
          <w:rFonts w:ascii="標楷體" w:eastAsia="標楷體" w:hAnsi="標楷體" w:hint="eastAsia"/>
          <w:sz w:val="36"/>
          <w:szCs w:val="32"/>
        </w:rPr>
        <w:t>，涵蓋半導體供應鏈上下游</w:t>
      </w:r>
      <w:r w:rsidR="00D44B50" w:rsidRPr="00E74A05">
        <w:rPr>
          <w:rFonts w:ascii="標楷體" w:eastAsia="標楷體" w:hAnsi="標楷體" w:hint="eastAsia"/>
          <w:sz w:val="36"/>
          <w:szCs w:val="32"/>
        </w:rPr>
        <w:t>。</w:t>
      </w:r>
    </w:p>
    <w:p w14:paraId="01DFFDD6" w14:textId="5CDD4EB8" w:rsidR="00962D62" w:rsidRPr="00E74A05" w:rsidRDefault="0092102A" w:rsidP="004A0556">
      <w:pPr>
        <w:jc w:val="both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="00CF4B0F" w:rsidRPr="00E74A05">
        <w:rPr>
          <w:rFonts w:ascii="標楷體" w:eastAsia="標楷體" w:hAnsi="標楷體" w:hint="eastAsia"/>
          <w:sz w:val="36"/>
          <w:szCs w:val="32"/>
        </w:rPr>
        <w:t>由於捷克緊鄰德國，我國廠商在捷克長久的經營</w:t>
      </w:r>
      <w:r w:rsidR="00D823D6" w:rsidRPr="00E74A05">
        <w:rPr>
          <w:rFonts w:ascii="標楷體" w:eastAsia="標楷體" w:hAnsi="標楷體" w:hint="eastAsia"/>
          <w:sz w:val="36"/>
          <w:szCs w:val="32"/>
        </w:rPr>
        <w:lastRenderedPageBreak/>
        <w:t>又</w:t>
      </w:r>
      <w:r w:rsidR="00CF4B0F" w:rsidRPr="00E74A05">
        <w:rPr>
          <w:rFonts w:ascii="標楷體" w:eastAsia="標楷體" w:hAnsi="標楷體" w:hint="eastAsia"/>
          <w:sz w:val="36"/>
          <w:szCs w:val="32"/>
        </w:rPr>
        <w:t>已有頗佳的基礎，可為我前進歐洲市場的重要據點，</w:t>
      </w:r>
      <w:r w:rsidR="004643F5" w:rsidRPr="00E74A05">
        <w:rPr>
          <w:rFonts w:ascii="標楷體" w:eastAsia="標楷體" w:hAnsi="標楷體" w:hint="eastAsia"/>
          <w:sz w:val="36"/>
          <w:szCs w:val="32"/>
        </w:rPr>
        <w:t>加上近來台灣與捷克等中東歐國家的關係持續深化，各領域的合作日趨密切，</w:t>
      </w:r>
      <w:r w:rsidR="00061354" w:rsidRPr="00E74A05">
        <w:rPr>
          <w:rFonts w:ascii="標楷體" w:eastAsia="標楷體" w:hAnsi="標楷體" w:hint="eastAsia"/>
          <w:sz w:val="36"/>
          <w:szCs w:val="32"/>
        </w:rPr>
        <w:t>雙邊擁有</w:t>
      </w:r>
      <w:r w:rsidR="004643F5" w:rsidRPr="00E74A05">
        <w:rPr>
          <w:rFonts w:ascii="標楷體" w:eastAsia="標楷體" w:hAnsi="標楷體" w:hint="eastAsia"/>
          <w:sz w:val="36"/>
          <w:szCs w:val="32"/>
        </w:rPr>
        <w:t>民主夥伴的友好情誼，</w:t>
      </w:r>
      <w:proofErr w:type="gramStart"/>
      <w:r w:rsidR="004643F5" w:rsidRPr="00E74A05">
        <w:rPr>
          <w:rFonts w:ascii="標楷體" w:eastAsia="標楷體" w:hAnsi="標楷體" w:hint="eastAsia"/>
          <w:sz w:val="36"/>
          <w:szCs w:val="32"/>
        </w:rPr>
        <w:t>均願持續</w:t>
      </w:r>
      <w:proofErr w:type="gramEnd"/>
      <w:r w:rsidR="004643F5" w:rsidRPr="00E74A05">
        <w:rPr>
          <w:rFonts w:ascii="標楷體" w:eastAsia="標楷體" w:hAnsi="標楷體" w:hint="eastAsia"/>
          <w:sz w:val="36"/>
          <w:szCs w:val="32"/>
        </w:rPr>
        <w:t>拓展合作。</w:t>
      </w:r>
    </w:p>
    <w:p w14:paraId="25D0DEFB" w14:textId="2CE031B8" w:rsidR="00DB556F" w:rsidRPr="00E74A05" w:rsidRDefault="0005620B" w:rsidP="004A0556">
      <w:pPr>
        <w:jc w:val="both"/>
        <w:rPr>
          <w:rFonts w:ascii="標楷體" w:eastAsia="標楷體" w:hAnsi="標楷體"/>
          <w:sz w:val="36"/>
          <w:szCs w:val="32"/>
        </w:rPr>
      </w:pPr>
      <w:r w:rsidRPr="00E74A05">
        <w:rPr>
          <w:rFonts w:ascii="標楷體" w:eastAsia="標楷體" w:hAnsi="標楷體" w:hint="eastAsia"/>
          <w:sz w:val="36"/>
          <w:szCs w:val="32"/>
        </w:rPr>
        <w:t xml:space="preserve">    </w:t>
      </w:r>
      <w:r w:rsidR="00DB556F" w:rsidRPr="00E74A05">
        <w:rPr>
          <w:rFonts w:ascii="標楷體" w:eastAsia="標楷體" w:hAnsi="標楷體" w:hint="eastAsia"/>
          <w:sz w:val="36"/>
          <w:szCs w:val="32"/>
        </w:rPr>
        <w:t>本次訪問團</w:t>
      </w:r>
      <w:r w:rsidR="009D4D6B">
        <w:rPr>
          <w:rFonts w:ascii="標楷體" w:eastAsia="標楷體" w:hAnsi="標楷體" w:hint="eastAsia"/>
          <w:sz w:val="36"/>
          <w:szCs w:val="32"/>
        </w:rPr>
        <w:t>將</w:t>
      </w:r>
      <w:r w:rsidR="009D4D6B" w:rsidRPr="00E74A05">
        <w:rPr>
          <w:rFonts w:ascii="標楷體" w:eastAsia="標楷體" w:hAnsi="標楷體" w:hint="eastAsia"/>
          <w:sz w:val="36"/>
          <w:szCs w:val="32"/>
        </w:rPr>
        <w:t>就半導體產業等重要台捷合作議題進行交流，</w:t>
      </w:r>
      <w:r w:rsidR="00E74890">
        <w:rPr>
          <w:rFonts w:ascii="標楷體" w:eastAsia="標楷體" w:hAnsi="標楷體" w:hint="eastAsia"/>
          <w:sz w:val="36"/>
          <w:szCs w:val="32"/>
        </w:rPr>
        <w:t>除將與</w:t>
      </w:r>
      <w:r w:rsidR="009D4D6B" w:rsidRPr="00842D91">
        <w:rPr>
          <w:rFonts w:ascii="標楷體" w:eastAsia="標楷體" w:hAnsi="標楷體" w:hint="eastAsia"/>
          <w:sz w:val="36"/>
          <w:szCs w:val="32"/>
        </w:rPr>
        <w:t>捷克國會及政府高層官員</w:t>
      </w:r>
      <w:r w:rsidR="00E74890" w:rsidRPr="00E74890">
        <w:rPr>
          <w:rFonts w:ascii="標楷體" w:eastAsia="標楷體" w:hAnsi="標楷體" w:hint="eastAsia"/>
          <w:sz w:val="36"/>
          <w:szCs w:val="32"/>
        </w:rPr>
        <w:t>會面</w:t>
      </w:r>
      <w:r w:rsidR="009D4D6B" w:rsidRPr="00E74A05">
        <w:rPr>
          <w:rFonts w:ascii="標楷體" w:eastAsia="標楷體" w:hAnsi="標楷體" w:hint="eastAsia"/>
          <w:sz w:val="36"/>
          <w:szCs w:val="32"/>
        </w:rPr>
        <w:t>，</w:t>
      </w:r>
      <w:r w:rsidR="001058BE">
        <w:rPr>
          <w:rFonts w:ascii="標楷體" w:eastAsia="標楷體" w:hAnsi="標楷體" w:hint="eastAsia"/>
          <w:sz w:val="36"/>
          <w:szCs w:val="32"/>
        </w:rPr>
        <w:t>顯見</w:t>
      </w:r>
      <w:r w:rsidR="005F51F9">
        <w:rPr>
          <w:rFonts w:ascii="標楷體" w:eastAsia="標楷體" w:hAnsi="標楷體" w:hint="eastAsia"/>
          <w:sz w:val="36"/>
          <w:szCs w:val="32"/>
        </w:rPr>
        <w:t>捷克政府高層對台灣</w:t>
      </w:r>
      <w:proofErr w:type="gramStart"/>
      <w:r w:rsidR="005F51F9">
        <w:rPr>
          <w:rFonts w:ascii="標楷體" w:eastAsia="標楷體" w:hAnsi="標楷體" w:hint="eastAsia"/>
          <w:sz w:val="36"/>
          <w:szCs w:val="32"/>
        </w:rPr>
        <w:t>業者赴捷投資</w:t>
      </w:r>
      <w:proofErr w:type="gramEnd"/>
      <w:r w:rsidR="005F51F9">
        <w:rPr>
          <w:rFonts w:ascii="標楷體" w:eastAsia="標楷體" w:hAnsi="標楷體" w:hint="eastAsia"/>
          <w:sz w:val="36"/>
          <w:szCs w:val="32"/>
        </w:rPr>
        <w:t>之重視，</w:t>
      </w:r>
      <w:r w:rsidR="00DB556F" w:rsidRPr="00E74A05">
        <w:rPr>
          <w:rFonts w:ascii="標楷體" w:eastAsia="標楷體" w:hAnsi="標楷體" w:hint="eastAsia"/>
          <w:sz w:val="36"/>
          <w:szCs w:val="32"/>
        </w:rPr>
        <w:t>捷克投資局（</w:t>
      </w:r>
      <w:proofErr w:type="spellStart"/>
      <w:r w:rsidR="00DB556F" w:rsidRPr="00E74A05">
        <w:rPr>
          <w:rFonts w:ascii="標楷體" w:eastAsia="標楷體" w:hAnsi="標楷體" w:hint="eastAsia"/>
          <w:sz w:val="36"/>
          <w:szCs w:val="32"/>
        </w:rPr>
        <w:t>CzechInvest</w:t>
      </w:r>
      <w:proofErr w:type="spellEnd"/>
      <w:r w:rsidR="00DB556F" w:rsidRPr="00E74A05">
        <w:rPr>
          <w:rFonts w:ascii="標楷體" w:eastAsia="標楷體" w:hAnsi="標楷體" w:hint="eastAsia"/>
          <w:sz w:val="36"/>
          <w:szCs w:val="32"/>
        </w:rPr>
        <w:t>）</w:t>
      </w:r>
      <w:r w:rsidR="00E74890">
        <w:rPr>
          <w:rFonts w:ascii="標楷體" w:eastAsia="標楷體" w:hAnsi="標楷體" w:hint="eastAsia"/>
          <w:sz w:val="36"/>
          <w:szCs w:val="32"/>
        </w:rPr>
        <w:t>亦</w:t>
      </w:r>
      <w:r w:rsidR="00D435E6">
        <w:rPr>
          <w:rFonts w:ascii="標楷體" w:eastAsia="標楷體" w:hAnsi="標楷體" w:hint="eastAsia"/>
          <w:sz w:val="36"/>
          <w:szCs w:val="32"/>
        </w:rPr>
        <w:t>將</w:t>
      </w:r>
      <w:r w:rsidR="00DB556F" w:rsidRPr="00E74A05">
        <w:rPr>
          <w:rFonts w:ascii="標楷體" w:eastAsia="標楷體" w:hAnsi="標楷體" w:hint="eastAsia"/>
          <w:sz w:val="36"/>
          <w:szCs w:val="32"/>
        </w:rPr>
        <w:t>舉辦投資說明會</w:t>
      </w:r>
      <w:r w:rsidR="00E74890">
        <w:rPr>
          <w:rFonts w:ascii="標楷體" w:eastAsia="標楷體" w:hAnsi="標楷體" w:hint="eastAsia"/>
          <w:sz w:val="36"/>
          <w:szCs w:val="32"/>
        </w:rPr>
        <w:t>，向我商介紹投資環境及獎勵措施等</w:t>
      </w:r>
      <w:r w:rsidR="00FC4F31">
        <w:rPr>
          <w:rFonts w:ascii="標楷體" w:eastAsia="標楷體" w:hAnsi="標楷體" w:hint="eastAsia"/>
          <w:sz w:val="36"/>
          <w:szCs w:val="32"/>
        </w:rPr>
        <w:t>，</w:t>
      </w:r>
      <w:r w:rsidR="005F51F9">
        <w:rPr>
          <w:rFonts w:ascii="標楷體" w:eastAsia="標楷體" w:hAnsi="標楷體" w:hint="eastAsia"/>
          <w:sz w:val="36"/>
          <w:szCs w:val="32"/>
        </w:rPr>
        <w:t>捷克政府並</w:t>
      </w:r>
      <w:r w:rsidR="00E74890">
        <w:rPr>
          <w:rFonts w:ascii="標楷體" w:eastAsia="標楷體" w:hAnsi="標楷體" w:hint="eastAsia"/>
          <w:sz w:val="36"/>
          <w:szCs w:val="32"/>
        </w:rPr>
        <w:t>另</w:t>
      </w:r>
      <w:r w:rsidR="005F51F9">
        <w:rPr>
          <w:rFonts w:ascii="標楷體" w:eastAsia="標楷體" w:hAnsi="標楷體" w:hint="eastAsia"/>
          <w:sz w:val="36"/>
          <w:szCs w:val="32"/>
        </w:rPr>
        <w:t>安排訪團</w:t>
      </w:r>
      <w:r w:rsidR="00DB556F" w:rsidRPr="00E74A05">
        <w:rPr>
          <w:rFonts w:ascii="標楷體" w:eastAsia="標楷體" w:hAnsi="標楷體" w:hint="eastAsia"/>
          <w:sz w:val="36"/>
          <w:szCs w:val="32"/>
        </w:rPr>
        <w:t>赴捷克烏斯季省(Usti)</w:t>
      </w:r>
      <w:r w:rsidR="00C76165">
        <w:rPr>
          <w:rFonts w:ascii="標楷體" w:eastAsia="標楷體" w:hAnsi="標楷體" w:hint="eastAsia"/>
          <w:sz w:val="36"/>
          <w:szCs w:val="32"/>
        </w:rPr>
        <w:t>、</w:t>
      </w:r>
      <w:r w:rsidR="00C76165" w:rsidRPr="00C76165">
        <w:rPr>
          <w:rFonts w:ascii="標楷體" w:eastAsia="標楷體" w:hAnsi="標楷體" w:hint="eastAsia"/>
          <w:sz w:val="36"/>
          <w:szCs w:val="32"/>
        </w:rPr>
        <w:t>布爾諾</w:t>
      </w:r>
      <w:r w:rsidR="00C76165" w:rsidRPr="00E74A05">
        <w:rPr>
          <w:rFonts w:ascii="標楷體" w:eastAsia="標楷體" w:hAnsi="標楷體" w:hint="eastAsia"/>
          <w:sz w:val="36"/>
          <w:szCs w:val="32"/>
        </w:rPr>
        <w:t>(</w:t>
      </w:r>
      <w:r w:rsidR="00C76165" w:rsidRPr="00C76165">
        <w:rPr>
          <w:rFonts w:ascii="標楷體" w:eastAsia="標楷體" w:hAnsi="標楷體" w:hint="eastAsia"/>
          <w:sz w:val="36"/>
          <w:szCs w:val="32"/>
        </w:rPr>
        <w:t>Brno</w:t>
      </w:r>
      <w:r w:rsidR="00C76165" w:rsidRPr="00E74A05">
        <w:rPr>
          <w:rFonts w:ascii="標楷體" w:eastAsia="標楷體" w:hAnsi="標楷體" w:hint="eastAsia"/>
          <w:sz w:val="36"/>
          <w:szCs w:val="32"/>
        </w:rPr>
        <w:t>)</w:t>
      </w:r>
      <w:r w:rsidR="00DB556F" w:rsidRPr="00E74A05">
        <w:rPr>
          <w:rFonts w:ascii="標楷體" w:eastAsia="標楷體" w:hAnsi="標楷體" w:hint="eastAsia"/>
          <w:sz w:val="36"/>
          <w:szCs w:val="32"/>
        </w:rPr>
        <w:t>等地區進行實地考察，期盼透過深化台捷民主夥伴關係、發掘業者投資機會，以及拓展台灣半導體供應鏈全球佈局，為雙方在半導體產業的共同發展注入新的動力</w:t>
      </w:r>
      <w:r w:rsidR="00962D62" w:rsidRPr="00E74A05">
        <w:rPr>
          <w:rFonts w:ascii="標楷體" w:eastAsia="標楷體" w:hAnsi="標楷體" w:hint="eastAsia"/>
          <w:sz w:val="36"/>
          <w:szCs w:val="32"/>
        </w:rPr>
        <w:t>。</w:t>
      </w:r>
    </w:p>
    <w:p w14:paraId="4341347C" w14:textId="010B4C60" w:rsidR="0051518B" w:rsidRPr="00E74A05" w:rsidRDefault="0005620B" w:rsidP="004A0556">
      <w:pPr>
        <w:jc w:val="both"/>
        <w:rPr>
          <w:rFonts w:ascii="標楷體" w:eastAsia="標楷體" w:hAnsi="標楷體"/>
          <w:sz w:val="36"/>
          <w:szCs w:val="32"/>
        </w:rPr>
      </w:pPr>
      <w:r w:rsidRPr="00E74A05">
        <w:rPr>
          <w:rFonts w:ascii="標楷體" w:eastAsia="標楷體" w:hAnsi="標楷體" w:hint="eastAsia"/>
          <w:sz w:val="36"/>
          <w:szCs w:val="32"/>
        </w:rPr>
        <w:t xml:space="preserve">    </w:t>
      </w:r>
      <w:proofErr w:type="gramStart"/>
      <w:r w:rsidR="00A96420" w:rsidRPr="00E74A05">
        <w:rPr>
          <w:rFonts w:ascii="標楷體" w:eastAsia="標楷體" w:hAnsi="標楷體" w:hint="eastAsia"/>
          <w:sz w:val="36"/>
          <w:szCs w:val="32"/>
        </w:rPr>
        <w:t>此外，</w:t>
      </w:r>
      <w:proofErr w:type="gramEnd"/>
      <w:r w:rsidR="00A96420" w:rsidRPr="00E74A05">
        <w:rPr>
          <w:rFonts w:ascii="標楷體" w:eastAsia="標楷體" w:hAnsi="標楷體" w:hint="eastAsia"/>
          <w:sz w:val="36"/>
          <w:szCs w:val="32"/>
        </w:rPr>
        <w:t>為強化台灣與立陶宛創新創業之連結，擴展台立交流合作，國發會劉鏡清主委在赴捷克訪問前，先赴立陶宛拜訪當地新創業者，包含獲中東歐投資基金投資的雷射公司</w:t>
      </w:r>
      <w:proofErr w:type="spellStart"/>
      <w:r w:rsidR="00A96420" w:rsidRPr="00E74A05">
        <w:rPr>
          <w:rFonts w:ascii="標楷體" w:eastAsia="標楷體" w:hAnsi="標楷體" w:hint="eastAsia"/>
          <w:sz w:val="36"/>
          <w:szCs w:val="32"/>
        </w:rPr>
        <w:t>Litilit</w:t>
      </w:r>
      <w:proofErr w:type="spellEnd"/>
      <w:r w:rsidR="00A96420" w:rsidRPr="00E74A05">
        <w:rPr>
          <w:rFonts w:ascii="標楷體" w:eastAsia="標楷體" w:hAnsi="標楷體" w:hint="eastAsia"/>
          <w:sz w:val="36"/>
          <w:szCs w:val="32"/>
        </w:rPr>
        <w:t>、金融科技公司</w:t>
      </w:r>
      <w:proofErr w:type="spellStart"/>
      <w:r w:rsidR="00A96420" w:rsidRPr="00E74A05">
        <w:rPr>
          <w:rFonts w:ascii="標楷體" w:eastAsia="標楷體" w:hAnsi="標楷體" w:hint="eastAsia"/>
          <w:sz w:val="36"/>
          <w:szCs w:val="32"/>
        </w:rPr>
        <w:t>TransferGo</w:t>
      </w:r>
      <w:proofErr w:type="spellEnd"/>
      <w:r w:rsidR="00A96420" w:rsidRPr="00E74A05">
        <w:rPr>
          <w:rFonts w:ascii="標楷體" w:eastAsia="標楷體" w:hAnsi="標楷體" w:hint="eastAsia"/>
          <w:sz w:val="36"/>
          <w:szCs w:val="32"/>
        </w:rPr>
        <w:t>等，另亦</w:t>
      </w:r>
      <w:r w:rsidR="005F51F9">
        <w:rPr>
          <w:rFonts w:ascii="標楷體" w:eastAsia="標楷體" w:hAnsi="標楷體" w:hint="eastAsia"/>
          <w:sz w:val="36"/>
          <w:szCs w:val="32"/>
        </w:rPr>
        <w:t>拜訪</w:t>
      </w:r>
      <w:r w:rsidR="00A96420" w:rsidRPr="00E74A05">
        <w:rPr>
          <w:rFonts w:ascii="標楷體" w:eastAsia="標楷體" w:hAnsi="標楷體" w:hint="eastAsia"/>
          <w:sz w:val="36"/>
          <w:szCs w:val="32"/>
        </w:rPr>
        <w:t>台立半導體合作業者</w:t>
      </w:r>
      <w:proofErr w:type="spellStart"/>
      <w:r w:rsidR="00A96420" w:rsidRPr="00E74A05">
        <w:rPr>
          <w:rFonts w:ascii="標楷體" w:eastAsia="標楷體" w:hAnsi="標楷體" w:hint="eastAsia"/>
          <w:sz w:val="36"/>
          <w:szCs w:val="32"/>
        </w:rPr>
        <w:t>Telton</w:t>
      </w:r>
      <w:r w:rsidR="00A96420" w:rsidRPr="00D45A1F">
        <w:rPr>
          <w:rFonts w:ascii="標楷體" w:eastAsia="標楷體" w:hAnsi="標楷體" w:hint="eastAsia"/>
          <w:sz w:val="36"/>
          <w:szCs w:val="32"/>
        </w:rPr>
        <w:t>ika</w:t>
      </w:r>
      <w:proofErr w:type="spellEnd"/>
      <w:r w:rsidR="00D25625" w:rsidRPr="00D45A1F">
        <w:rPr>
          <w:rFonts w:ascii="標楷體" w:eastAsia="標楷體" w:hAnsi="標楷體" w:hint="eastAsia"/>
          <w:sz w:val="36"/>
          <w:szCs w:val="32"/>
        </w:rPr>
        <w:t>，</w:t>
      </w:r>
      <w:r w:rsidR="00D25625" w:rsidRPr="00717A7F">
        <w:rPr>
          <w:rFonts w:ascii="標楷體" w:eastAsia="標楷體" w:hAnsi="標楷體" w:hint="eastAsia"/>
          <w:sz w:val="36"/>
          <w:szCs w:val="32"/>
        </w:rPr>
        <w:t>並與立陶宛經濟及創新部</w:t>
      </w:r>
      <w:proofErr w:type="spellStart"/>
      <w:r w:rsidR="00A87EF7" w:rsidRPr="00717A7F">
        <w:rPr>
          <w:rFonts w:ascii="標楷體" w:eastAsia="標楷體" w:hAnsi="標楷體"/>
          <w:sz w:val="36"/>
          <w:szCs w:val="32"/>
        </w:rPr>
        <w:t>Karolis</w:t>
      </w:r>
      <w:proofErr w:type="spellEnd"/>
      <w:r w:rsidR="00A87EF7" w:rsidRPr="00717A7F">
        <w:rPr>
          <w:rFonts w:ascii="標楷體" w:eastAsia="標楷體" w:hAnsi="標楷體"/>
          <w:sz w:val="36"/>
          <w:szCs w:val="32"/>
        </w:rPr>
        <w:t xml:space="preserve"> </w:t>
      </w:r>
      <w:proofErr w:type="spellStart"/>
      <w:r w:rsidR="00A87EF7" w:rsidRPr="00717A7F">
        <w:rPr>
          <w:rFonts w:ascii="Cambria" w:eastAsia="標楷體" w:hAnsi="Cambria" w:cs="Cambria"/>
          <w:sz w:val="36"/>
          <w:szCs w:val="32"/>
        </w:rPr>
        <w:lastRenderedPageBreak/>
        <w:t>Ž</w:t>
      </w:r>
      <w:r w:rsidR="00A87EF7" w:rsidRPr="00717A7F">
        <w:rPr>
          <w:rFonts w:ascii="標楷體" w:eastAsia="標楷體" w:hAnsi="標楷體"/>
          <w:sz w:val="36"/>
          <w:szCs w:val="32"/>
        </w:rPr>
        <w:t>emaitis</w:t>
      </w:r>
      <w:proofErr w:type="spellEnd"/>
      <w:r w:rsidR="00D25625" w:rsidRPr="00717A7F">
        <w:rPr>
          <w:rFonts w:ascii="標楷體" w:eastAsia="標楷體" w:hAnsi="標楷體" w:hint="eastAsia"/>
          <w:sz w:val="36"/>
          <w:szCs w:val="32"/>
        </w:rPr>
        <w:t>次長會面</w:t>
      </w:r>
      <w:r w:rsidR="005F51F9" w:rsidRPr="009B563F">
        <w:rPr>
          <w:rFonts w:ascii="標楷體" w:eastAsia="標楷體" w:hAnsi="標楷體" w:hint="eastAsia"/>
          <w:sz w:val="36"/>
          <w:szCs w:val="32"/>
        </w:rPr>
        <w:t>，</w:t>
      </w:r>
      <w:r w:rsidR="001D3E77" w:rsidRPr="009B563F">
        <w:rPr>
          <w:rFonts w:ascii="標楷體" w:eastAsia="標楷體" w:hAnsi="標楷體" w:hint="eastAsia"/>
          <w:sz w:val="36"/>
          <w:szCs w:val="32"/>
        </w:rPr>
        <w:t>除就雙邊</w:t>
      </w:r>
      <w:r w:rsidR="001D3E77" w:rsidRPr="001D3E77">
        <w:rPr>
          <w:rFonts w:ascii="標楷體" w:eastAsia="標楷體" w:hAnsi="標楷體" w:hint="eastAsia"/>
          <w:sz w:val="36"/>
          <w:szCs w:val="32"/>
        </w:rPr>
        <w:t>合作進展進行交流，亦瞭解台立在半導體產業上未來更多的合作可能</w:t>
      </w:r>
      <w:r w:rsidR="00D75309">
        <w:rPr>
          <w:rFonts w:ascii="標楷體" w:eastAsia="標楷體" w:hAnsi="標楷體" w:hint="eastAsia"/>
          <w:sz w:val="36"/>
          <w:szCs w:val="32"/>
        </w:rPr>
        <w:t>。</w:t>
      </w:r>
    </w:p>
    <w:p w14:paraId="5C24EFEA" w14:textId="6FB3C925" w:rsidR="0051518B" w:rsidRDefault="0005620B" w:rsidP="00406401">
      <w:pPr>
        <w:jc w:val="both"/>
        <w:rPr>
          <w:rFonts w:ascii="標楷體" w:eastAsia="標楷體" w:hAnsi="標楷體"/>
          <w:sz w:val="36"/>
          <w:szCs w:val="32"/>
        </w:rPr>
      </w:pPr>
      <w:r w:rsidRPr="00E74A05">
        <w:rPr>
          <w:rFonts w:ascii="標楷體" w:eastAsia="標楷體" w:hAnsi="標楷體" w:hint="eastAsia"/>
          <w:sz w:val="36"/>
          <w:szCs w:val="32"/>
        </w:rPr>
        <w:t xml:space="preserve">    </w:t>
      </w:r>
      <w:r w:rsidR="00DA6B05" w:rsidRPr="00E74A05">
        <w:rPr>
          <w:rFonts w:ascii="標楷體" w:eastAsia="標楷體" w:hAnsi="標楷體" w:hint="eastAsia"/>
          <w:sz w:val="36"/>
          <w:szCs w:val="32"/>
        </w:rPr>
        <w:t>台灣與捷克、立陶宛等國共享自由、民主</w:t>
      </w:r>
      <w:r w:rsidR="00A15C3C" w:rsidRPr="00E74A05">
        <w:rPr>
          <w:rFonts w:ascii="標楷體" w:eastAsia="標楷體" w:hAnsi="標楷體" w:hint="eastAsia"/>
          <w:sz w:val="36"/>
          <w:szCs w:val="32"/>
        </w:rPr>
        <w:t>及</w:t>
      </w:r>
      <w:r w:rsidR="00DA6B05" w:rsidRPr="00E74A05">
        <w:rPr>
          <w:rFonts w:ascii="標楷體" w:eastAsia="標楷體" w:hAnsi="標楷體" w:hint="eastAsia"/>
          <w:sz w:val="36"/>
          <w:szCs w:val="32"/>
        </w:rPr>
        <w:t>人權價值</w:t>
      </w:r>
      <w:r w:rsidR="00C9587A" w:rsidRPr="00E74A05">
        <w:rPr>
          <w:rFonts w:ascii="標楷體" w:eastAsia="標楷體" w:hAnsi="標楷體" w:hint="eastAsia"/>
          <w:sz w:val="36"/>
          <w:szCs w:val="32"/>
        </w:rPr>
        <w:t>，在面對全球威權主義擴張及更具挑戰的國際情勢，台灣將</w:t>
      </w:r>
      <w:r w:rsidR="0026082D" w:rsidRPr="00E74A05">
        <w:rPr>
          <w:rFonts w:ascii="標楷體" w:eastAsia="標楷體" w:hAnsi="標楷體" w:hint="eastAsia"/>
          <w:sz w:val="36"/>
          <w:szCs w:val="32"/>
        </w:rPr>
        <w:t>更</w:t>
      </w:r>
      <w:r w:rsidR="00C9587A" w:rsidRPr="00E74A05">
        <w:rPr>
          <w:rFonts w:ascii="標楷體" w:eastAsia="標楷體" w:hAnsi="標楷體" w:hint="eastAsia"/>
          <w:sz w:val="36"/>
          <w:szCs w:val="32"/>
        </w:rPr>
        <w:t>積極與</w:t>
      </w:r>
      <w:r w:rsidR="0026082D" w:rsidRPr="00E74A05">
        <w:rPr>
          <w:rFonts w:ascii="標楷體" w:eastAsia="標楷體" w:hAnsi="標楷體" w:hint="eastAsia"/>
          <w:sz w:val="36"/>
          <w:szCs w:val="32"/>
        </w:rPr>
        <w:t>捷克、立陶宛等民主</w:t>
      </w:r>
      <w:r w:rsidR="00C9587A" w:rsidRPr="00E74A05">
        <w:rPr>
          <w:rFonts w:ascii="標楷體" w:eastAsia="標楷體" w:hAnsi="標楷體" w:hint="eastAsia"/>
          <w:sz w:val="36"/>
          <w:szCs w:val="32"/>
        </w:rPr>
        <w:t>夥伴</w:t>
      </w:r>
      <w:r w:rsidR="0026082D" w:rsidRPr="00E74A05">
        <w:rPr>
          <w:rFonts w:ascii="標楷體" w:eastAsia="標楷體" w:hAnsi="標楷體" w:hint="eastAsia"/>
          <w:sz w:val="36"/>
          <w:szCs w:val="32"/>
        </w:rPr>
        <w:t>國家深化</w:t>
      </w:r>
      <w:r w:rsidR="00C9587A" w:rsidRPr="00E74A05">
        <w:rPr>
          <w:rFonts w:ascii="標楷體" w:eastAsia="標楷體" w:hAnsi="標楷體" w:hint="eastAsia"/>
          <w:sz w:val="36"/>
          <w:szCs w:val="32"/>
        </w:rPr>
        <w:t>合作，強化民主供應鏈韌性</w:t>
      </w:r>
      <w:r w:rsidR="0026082D" w:rsidRPr="00E74A05">
        <w:rPr>
          <w:rFonts w:ascii="標楷體" w:eastAsia="標楷體" w:hAnsi="標楷體" w:hint="eastAsia"/>
          <w:sz w:val="36"/>
          <w:szCs w:val="32"/>
        </w:rPr>
        <w:t>，讓彼此經貿</w:t>
      </w:r>
      <w:r w:rsidR="00561269" w:rsidRPr="00E74A05">
        <w:rPr>
          <w:rFonts w:ascii="標楷體" w:eastAsia="標楷體" w:hAnsi="標楷體" w:hint="eastAsia"/>
          <w:sz w:val="36"/>
          <w:szCs w:val="32"/>
        </w:rPr>
        <w:t>實力</w:t>
      </w:r>
      <w:r w:rsidR="0026082D" w:rsidRPr="00E74A05">
        <w:rPr>
          <w:rFonts w:ascii="標楷體" w:eastAsia="標楷體" w:hAnsi="標楷體" w:hint="eastAsia"/>
          <w:sz w:val="36"/>
          <w:szCs w:val="32"/>
        </w:rPr>
        <w:t>更為強健，並為人民創造更多福祉與繁榮。</w:t>
      </w:r>
    </w:p>
    <w:p w14:paraId="79FE9DA4" w14:textId="77777777" w:rsidR="00423C88" w:rsidRDefault="00423C88" w:rsidP="00423C88">
      <w:pPr>
        <w:pStyle w:val="k02"/>
        <w:tabs>
          <w:tab w:val="clear" w:pos="960"/>
          <w:tab w:val="left" w:pos="680"/>
        </w:tabs>
        <w:spacing w:line="440" w:lineRule="exact"/>
        <w:ind w:firstLine="0"/>
        <w:rPr>
          <w:rFonts w:ascii="標楷體" w:hAnsi="標楷體"/>
          <w:sz w:val="32"/>
          <w:szCs w:val="32"/>
        </w:rPr>
      </w:pPr>
    </w:p>
    <w:p w14:paraId="243CD5DC" w14:textId="1A78A263" w:rsidR="00423C88" w:rsidRPr="00EC4DBA" w:rsidRDefault="00423C88" w:rsidP="00423C88">
      <w:pPr>
        <w:pStyle w:val="k02"/>
        <w:tabs>
          <w:tab w:val="clear" w:pos="960"/>
          <w:tab w:val="left" w:pos="680"/>
        </w:tabs>
        <w:spacing w:line="440" w:lineRule="exact"/>
        <w:ind w:firstLine="0"/>
        <w:rPr>
          <w:rFonts w:ascii="標楷體" w:hAnsi="標楷體"/>
          <w:sz w:val="32"/>
          <w:szCs w:val="32"/>
        </w:rPr>
      </w:pPr>
      <w:r w:rsidRPr="002728AE">
        <w:rPr>
          <w:rFonts w:ascii="標楷體" w:hAnsi="標楷體"/>
          <w:sz w:val="32"/>
          <w:szCs w:val="32"/>
        </w:rPr>
        <w:t>聯絡人：</w:t>
      </w:r>
      <w:r>
        <w:rPr>
          <w:rFonts w:ascii="標楷體" w:hAnsi="標楷體" w:hint="eastAsia"/>
          <w:sz w:val="32"/>
          <w:szCs w:val="32"/>
        </w:rPr>
        <w:t>綜合規劃</w:t>
      </w:r>
      <w:proofErr w:type="gramStart"/>
      <w:r>
        <w:rPr>
          <w:rFonts w:ascii="標楷體" w:hAnsi="標楷體" w:hint="eastAsia"/>
          <w:sz w:val="32"/>
          <w:szCs w:val="32"/>
        </w:rPr>
        <w:t>處</w:t>
      </w:r>
      <w:proofErr w:type="gramEnd"/>
      <w:r>
        <w:rPr>
          <w:rFonts w:ascii="標楷體" w:hAnsi="標楷體" w:hint="eastAsia"/>
          <w:sz w:val="32"/>
          <w:szCs w:val="32"/>
        </w:rPr>
        <w:t>處長</w:t>
      </w:r>
      <w:r w:rsidR="00FA7957">
        <w:rPr>
          <w:rFonts w:ascii="標楷體" w:hAnsi="標楷體" w:hint="eastAsia"/>
          <w:sz w:val="32"/>
          <w:szCs w:val="32"/>
        </w:rPr>
        <w:t>張</w:t>
      </w:r>
      <w:r>
        <w:rPr>
          <w:rFonts w:ascii="標楷體" w:hAnsi="標楷體" w:hint="eastAsia"/>
          <w:sz w:val="32"/>
          <w:szCs w:val="32"/>
        </w:rPr>
        <w:t>惠娟</w:t>
      </w:r>
    </w:p>
    <w:p w14:paraId="4CE52952" w14:textId="323F8760" w:rsidR="00423C88" w:rsidRPr="00D96B0B" w:rsidRDefault="00423C88" w:rsidP="00423C88">
      <w:pPr>
        <w:pStyle w:val="k02"/>
        <w:tabs>
          <w:tab w:val="clear" w:pos="960"/>
          <w:tab w:val="left" w:pos="680"/>
        </w:tabs>
        <w:spacing w:line="440" w:lineRule="exact"/>
        <w:ind w:firstLine="0"/>
        <w:rPr>
          <w:rFonts w:ascii="標楷體" w:hAnsi="標楷體"/>
          <w:sz w:val="32"/>
          <w:szCs w:val="32"/>
        </w:rPr>
      </w:pPr>
      <w:r w:rsidRPr="00EC4DBA">
        <w:rPr>
          <w:rFonts w:ascii="標楷體" w:hAnsi="標楷體" w:hint="eastAsia"/>
          <w:sz w:val="32"/>
          <w:szCs w:val="32"/>
        </w:rPr>
        <w:t>電話：</w:t>
      </w:r>
      <w:r w:rsidR="00CF2482" w:rsidRPr="00CF2482">
        <w:rPr>
          <w:rFonts w:ascii="標楷體" w:hAnsi="標楷體"/>
          <w:sz w:val="32"/>
          <w:szCs w:val="32"/>
        </w:rPr>
        <w:t>02-2316-5300#5910</w:t>
      </w:r>
    </w:p>
    <w:p w14:paraId="5F387D16" w14:textId="011881EB" w:rsidR="00423C88" w:rsidRPr="00E74A05" w:rsidRDefault="00423C88" w:rsidP="00406401">
      <w:pPr>
        <w:jc w:val="both"/>
        <w:rPr>
          <w:rFonts w:ascii="標楷體" w:eastAsia="標楷體" w:hAnsi="標楷體"/>
          <w:sz w:val="36"/>
          <w:szCs w:val="32"/>
        </w:rPr>
      </w:pPr>
    </w:p>
    <w:sectPr w:rsidR="00423C88" w:rsidRPr="00E74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1983" w14:textId="77777777" w:rsidR="0029663A" w:rsidRDefault="0029663A" w:rsidP="00406401">
      <w:r>
        <w:separator/>
      </w:r>
    </w:p>
  </w:endnote>
  <w:endnote w:type="continuationSeparator" w:id="0">
    <w:p w14:paraId="51F462BC" w14:textId="77777777" w:rsidR="0029663A" w:rsidRDefault="0029663A" w:rsidP="0040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48F6" w14:textId="77777777" w:rsidR="0029663A" w:rsidRDefault="0029663A" w:rsidP="00406401">
      <w:r>
        <w:separator/>
      </w:r>
    </w:p>
  </w:footnote>
  <w:footnote w:type="continuationSeparator" w:id="0">
    <w:p w14:paraId="19B55E3E" w14:textId="77777777" w:rsidR="0029663A" w:rsidRDefault="0029663A" w:rsidP="00406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28"/>
    <w:rsid w:val="0005620B"/>
    <w:rsid w:val="00061354"/>
    <w:rsid w:val="000A053E"/>
    <w:rsid w:val="000A1FF8"/>
    <w:rsid w:val="001058BE"/>
    <w:rsid w:val="001130DD"/>
    <w:rsid w:val="00142D46"/>
    <w:rsid w:val="001B2791"/>
    <w:rsid w:val="001C2D8C"/>
    <w:rsid w:val="001D3E77"/>
    <w:rsid w:val="001D3EAD"/>
    <w:rsid w:val="00243E99"/>
    <w:rsid w:val="0024502C"/>
    <w:rsid w:val="00245E94"/>
    <w:rsid w:val="0026082D"/>
    <w:rsid w:val="0028111E"/>
    <w:rsid w:val="002912FF"/>
    <w:rsid w:val="0029663A"/>
    <w:rsid w:val="00296854"/>
    <w:rsid w:val="002A676D"/>
    <w:rsid w:val="003305B1"/>
    <w:rsid w:val="003425D2"/>
    <w:rsid w:val="003521BD"/>
    <w:rsid w:val="00362A59"/>
    <w:rsid w:val="00395411"/>
    <w:rsid w:val="003D15B3"/>
    <w:rsid w:val="00405F35"/>
    <w:rsid w:val="00406401"/>
    <w:rsid w:val="00423C88"/>
    <w:rsid w:val="00433DD4"/>
    <w:rsid w:val="00442FC3"/>
    <w:rsid w:val="00444D46"/>
    <w:rsid w:val="00445D88"/>
    <w:rsid w:val="004643F5"/>
    <w:rsid w:val="00495D16"/>
    <w:rsid w:val="004A0556"/>
    <w:rsid w:val="004D4320"/>
    <w:rsid w:val="004F5E7F"/>
    <w:rsid w:val="00502CF0"/>
    <w:rsid w:val="0051518B"/>
    <w:rsid w:val="005302BA"/>
    <w:rsid w:val="00540D48"/>
    <w:rsid w:val="00561269"/>
    <w:rsid w:val="00561EAD"/>
    <w:rsid w:val="00592240"/>
    <w:rsid w:val="005A382D"/>
    <w:rsid w:val="005B4E9C"/>
    <w:rsid w:val="005B5198"/>
    <w:rsid w:val="005C309A"/>
    <w:rsid w:val="005C332B"/>
    <w:rsid w:val="005C7F44"/>
    <w:rsid w:val="005F51F9"/>
    <w:rsid w:val="00607A1B"/>
    <w:rsid w:val="00616913"/>
    <w:rsid w:val="006F1E28"/>
    <w:rsid w:val="00717A7F"/>
    <w:rsid w:val="00726E17"/>
    <w:rsid w:val="007920B7"/>
    <w:rsid w:val="007C14E7"/>
    <w:rsid w:val="007D3DB0"/>
    <w:rsid w:val="007D6B27"/>
    <w:rsid w:val="00842D91"/>
    <w:rsid w:val="008B1382"/>
    <w:rsid w:val="008D0398"/>
    <w:rsid w:val="008D4D2A"/>
    <w:rsid w:val="00903BFE"/>
    <w:rsid w:val="0092102A"/>
    <w:rsid w:val="0093350C"/>
    <w:rsid w:val="00954CD8"/>
    <w:rsid w:val="00962597"/>
    <w:rsid w:val="00962D62"/>
    <w:rsid w:val="009724A2"/>
    <w:rsid w:val="009A5E95"/>
    <w:rsid w:val="009B3B4E"/>
    <w:rsid w:val="009B563F"/>
    <w:rsid w:val="009D4D6B"/>
    <w:rsid w:val="00A01590"/>
    <w:rsid w:val="00A021DF"/>
    <w:rsid w:val="00A15C3C"/>
    <w:rsid w:val="00A82AAE"/>
    <w:rsid w:val="00A87EF7"/>
    <w:rsid w:val="00A96420"/>
    <w:rsid w:val="00AB699A"/>
    <w:rsid w:val="00AD4F65"/>
    <w:rsid w:val="00AF6CA2"/>
    <w:rsid w:val="00B238E2"/>
    <w:rsid w:val="00B40213"/>
    <w:rsid w:val="00B50050"/>
    <w:rsid w:val="00B73588"/>
    <w:rsid w:val="00B75765"/>
    <w:rsid w:val="00B75813"/>
    <w:rsid w:val="00BB4159"/>
    <w:rsid w:val="00BE2689"/>
    <w:rsid w:val="00C4229D"/>
    <w:rsid w:val="00C43372"/>
    <w:rsid w:val="00C45BFF"/>
    <w:rsid w:val="00C7387A"/>
    <w:rsid w:val="00C76165"/>
    <w:rsid w:val="00C9587A"/>
    <w:rsid w:val="00CA1AA7"/>
    <w:rsid w:val="00CC7714"/>
    <w:rsid w:val="00CD4EE1"/>
    <w:rsid w:val="00CE051E"/>
    <w:rsid w:val="00CE08A3"/>
    <w:rsid w:val="00CF2482"/>
    <w:rsid w:val="00CF4B0F"/>
    <w:rsid w:val="00D02D9B"/>
    <w:rsid w:val="00D17249"/>
    <w:rsid w:val="00D25625"/>
    <w:rsid w:val="00D435E6"/>
    <w:rsid w:val="00D44B50"/>
    <w:rsid w:val="00D45A1F"/>
    <w:rsid w:val="00D544A5"/>
    <w:rsid w:val="00D75309"/>
    <w:rsid w:val="00D823D6"/>
    <w:rsid w:val="00DA6617"/>
    <w:rsid w:val="00DA6B05"/>
    <w:rsid w:val="00DB556F"/>
    <w:rsid w:val="00DC09D3"/>
    <w:rsid w:val="00DC5586"/>
    <w:rsid w:val="00E36A1F"/>
    <w:rsid w:val="00E74890"/>
    <w:rsid w:val="00E74A05"/>
    <w:rsid w:val="00E816F9"/>
    <w:rsid w:val="00E83303"/>
    <w:rsid w:val="00EB295B"/>
    <w:rsid w:val="00EC4660"/>
    <w:rsid w:val="00F0061F"/>
    <w:rsid w:val="00F15D91"/>
    <w:rsid w:val="00F274B7"/>
    <w:rsid w:val="00F71FD2"/>
    <w:rsid w:val="00F94D2C"/>
    <w:rsid w:val="00FA7957"/>
    <w:rsid w:val="00FC4F31"/>
    <w:rsid w:val="00FE3B6A"/>
    <w:rsid w:val="00FE72C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97DC7"/>
  <w15:docId w15:val="{A518AAC3-2856-4384-BE8F-19632F50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64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6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6401"/>
    <w:rPr>
      <w:sz w:val="20"/>
      <w:szCs w:val="20"/>
    </w:rPr>
  </w:style>
  <w:style w:type="paragraph" w:customStyle="1" w:styleId="k02">
    <w:name w:val="k02"/>
    <w:basedOn w:val="a"/>
    <w:rsid w:val="00423C8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5854-E006-433C-9AA9-F5B4C237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152</Words>
  <Characters>870</Characters>
  <Application>Microsoft Office Word</Application>
  <DocSecurity>0</DocSecurity>
  <Lines>7</Lines>
  <Paragraphs>2</Paragraphs>
  <ScaleCrop>false</ScaleCrop>
  <Company>National Development Council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陳映廷</dc:creator>
  <cp:lastModifiedBy>平安</cp:lastModifiedBy>
  <cp:revision>5</cp:revision>
  <cp:lastPrinted>2024-08-23T07:56:00Z</cp:lastPrinted>
  <dcterms:created xsi:type="dcterms:W3CDTF">2024-08-26T02:15:00Z</dcterms:created>
  <dcterms:modified xsi:type="dcterms:W3CDTF">2024-08-26T02:23:00Z</dcterms:modified>
</cp:coreProperties>
</file>