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C" w:rsidRPr="002F42BC" w:rsidRDefault="002F42BC" w:rsidP="002F42BC">
      <w:pPr>
        <w:snapToGrid/>
        <w:spacing w:afterLines="0" w:after="0" w:line="480" w:lineRule="exact"/>
        <w:ind w:firstLineChars="0" w:firstLine="0"/>
        <w:jc w:val="center"/>
        <w:rPr>
          <w:b/>
          <w:sz w:val="32"/>
          <w:szCs w:val="32"/>
        </w:rPr>
      </w:pPr>
      <w:r w:rsidRPr="002F42BC">
        <w:rPr>
          <w:b/>
          <w:sz w:val="32"/>
          <w:szCs w:val="32"/>
        </w:rPr>
        <w:t>國家發展委員會</w:t>
      </w:r>
      <w:r w:rsidRPr="002F42BC">
        <w:rPr>
          <w:b/>
          <w:sz w:val="32"/>
          <w:szCs w:val="32"/>
        </w:rPr>
        <w:t xml:space="preserve"> </w:t>
      </w:r>
      <w:r w:rsidRPr="002F42BC">
        <w:rPr>
          <w:b/>
          <w:sz w:val="32"/>
          <w:szCs w:val="32"/>
        </w:rPr>
        <w:t>回應稿</w:t>
      </w:r>
    </w:p>
    <w:p w:rsidR="002F42BC" w:rsidRPr="002F42BC" w:rsidRDefault="002F42BC" w:rsidP="002F42BC">
      <w:pPr>
        <w:snapToGrid/>
        <w:spacing w:afterLines="0" w:after="0" w:line="480" w:lineRule="exact"/>
        <w:ind w:firstLineChars="0" w:firstLine="0"/>
        <w:jc w:val="center"/>
        <w:rPr>
          <w:b/>
          <w:sz w:val="32"/>
          <w:szCs w:val="32"/>
        </w:rPr>
      </w:pPr>
      <w:r w:rsidRPr="002F42BC">
        <w:rPr>
          <w:b/>
          <w:sz w:val="32"/>
          <w:szCs w:val="32"/>
        </w:rPr>
        <w:t>針對</w:t>
      </w:r>
      <w:r w:rsidR="00D11759">
        <w:rPr>
          <w:rFonts w:hint="eastAsia"/>
          <w:b/>
          <w:sz w:val="32"/>
          <w:szCs w:val="32"/>
        </w:rPr>
        <w:t>民進黨主席蔡英文提出「十問」</w:t>
      </w:r>
      <w:r w:rsidRPr="002F42BC">
        <w:rPr>
          <w:b/>
          <w:sz w:val="32"/>
          <w:szCs w:val="32"/>
        </w:rPr>
        <w:t>之</w:t>
      </w:r>
      <w:r w:rsidRPr="002F42BC">
        <w:rPr>
          <w:rFonts w:hint="eastAsia"/>
          <w:b/>
          <w:sz w:val="32"/>
          <w:szCs w:val="32"/>
        </w:rPr>
        <w:t>說明</w:t>
      </w:r>
    </w:p>
    <w:p w:rsidR="002F42BC" w:rsidRPr="002F42BC" w:rsidRDefault="002F42BC" w:rsidP="002F42BC">
      <w:pPr>
        <w:snapToGrid/>
        <w:spacing w:afterLines="0" w:after="0" w:line="480" w:lineRule="exact"/>
        <w:ind w:firstLineChars="0" w:firstLine="0"/>
        <w:jc w:val="center"/>
        <w:rPr>
          <w:sz w:val="24"/>
          <w:szCs w:val="24"/>
        </w:rPr>
      </w:pPr>
      <w:r w:rsidRPr="002F42BC">
        <w:rPr>
          <w:sz w:val="24"/>
          <w:szCs w:val="24"/>
        </w:rPr>
        <w:t>[</w:t>
      </w:r>
      <w:r w:rsidRPr="002F42BC">
        <w:rPr>
          <w:sz w:val="24"/>
          <w:szCs w:val="24"/>
        </w:rPr>
        <w:t>詹方冠</w:t>
      </w:r>
      <w:r w:rsidRPr="002F42BC">
        <w:rPr>
          <w:sz w:val="24"/>
          <w:szCs w:val="24"/>
        </w:rPr>
        <w:t>/</w:t>
      </w:r>
      <w:r w:rsidRPr="002F42BC">
        <w:rPr>
          <w:sz w:val="24"/>
          <w:szCs w:val="24"/>
        </w:rPr>
        <w:t>國家發展委員會</w:t>
      </w:r>
      <w:r w:rsidRPr="002F42BC">
        <w:rPr>
          <w:rFonts w:hint="eastAsia"/>
          <w:sz w:val="24"/>
          <w:szCs w:val="24"/>
        </w:rPr>
        <w:t>經濟發展</w:t>
      </w:r>
      <w:r w:rsidRPr="002F42BC">
        <w:rPr>
          <w:sz w:val="24"/>
          <w:szCs w:val="24"/>
        </w:rPr>
        <w:t>處</w:t>
      </w:r>
      <w:r w:rsidRPr="002F42BC">
        <w:rPr>
          <w:rFonts w:hint="eastAsia"/>
          <w:sz w:val="24"/>
          <w:szCs w:val="24"/>
        </w:rPr>
        <w:t>代</w:t>
      </w:r>
      <w:r w:rsidRPr="002F42BC">
        <w:rPr>
          <w:sz w:val="24"/>
          <w:szCs w:val="24"/>
        </w:rPr>
        <w:t>處長，電話：</w:t>
      </w:r>
      <w:r w:rsidRPr="002F42BC">
        <w:rPr>
          <w:sz w:val="24"/>
          <w:szCs w:val="24"/>
        </w:rPr>
        <w:t>02-2316-5850]</w:t>
      </w:r>
    </w:p>
    <w:p w:rsidR="002F42BC" w:rsidRPr="002F42BC" w:rsidRDefault="002F42BC" w:rsidP="002F42BC">
      <w:pPr>
        <w:snapToGrid/>
        <w:spacing w:afterLines="0" w:after="0" w:line="480" w:lineRule="exact"/>
        <w:ind w:firstLineChars="0" w:firstLine="0"/>
        <w:jc w:val="right"/>
        <w:rPr>
          <w:sz w:val="24"/>
          <w:szCs w:val="24"/>
        </w:rPr>
      </w:pPr>
      <w:r w:rsidRPr="002F42BC">
        <w:rPr>
          <w:sz w:val="24"/>
          <w:szCs w:val="24"/>
        </w:rPr>
        <w:t>103</w:t>
      </w:r>
      <w:r w:rsidRPr="002F42BC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 w:rsidRPr="002F42BC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Pr="002F42BC">
        <w:rPr>
          <w:sz w:val="24"/>
          <w:szCs w:val="24"/>
        </w:rPr>
        <w:t>日</w:t>
      </w:r>
    </w:p>
    <w:p w:rsidR="002F42BC" w:rsidRPr="002F42BC" w:rsidRDefault="002F42BC" w:rsidP="002F42BC">
      <w:pPr>
        <w:snapToGrid/>
        <w:spacing w:afterLines="100" w:after="381" w:line="480" w:lineRule="exact"/>
        <w:ind w:firstLineChars="202" w:firstLine="566"/>
        <w:jc w:val="left"/>
        <w:rPr>
          <w:szCs w:val="28"/>
        </w:rPr>
      </w:pPr>
      <w:r w:rsidRPr="002F42BC">
        <w:rPr>
          <w:szCs w:val="28"/>
        </w:rPr>
        <w:t>有關</w:t>
      </w:r>
      <w:r w:rsidRPr="002F42BC">
        <w:rPr>
          <w:rFonts w:hint="eastAsia"/>
          <w:szCs w:val="28"/>
        </w:rPr>
        <w:t>民進黨主席蔡英文</w:t>
      </w:r>
      <w:r>
        <w:rPr>
          <w:rFonts w:hint="eastAsia"/>
          <w:szCs w:val="28"/>
        </w:rPr>
        <w:t>8</w:t>
      </w:r>
      <w:r>
        <w:rPr>
          <w:rFonts w:hint="eastAsia"/>
          <w:szCs w:val="28"/>
        </w:rPr>
        <w:t>月</w:t>
      </w:r>
      <w:r>
        <w:rPr>
          <w:rFonts w:hint="eastAsia"/>
          <w:szCs w:val="28"/>
        </w:rPr>
        <w:t>29</w:t>
      </w:r>
      <w:r>
        <w:rPr>
          <w:rFonts w:hint="eastAsia"/>
          <w:szCs w:val="28"/>
        </w:rPr>
        <w:t>日在「</w:t>
      </w:r>
      <w:r w:rsidRPr="002F42BC">
        <w:rPr>
          <w:rFonts w:hint="eastAsia"/>
          <w:szCs w:val="28"/>
        </w:rPr>
        <w:t>公民經濟會議</w:t>
      </w:r>
      <w:r>
        <w:rPr>
          <w:rFonts w:hint="eastAsia"/>
          <w:szCs w:val="28"/>
        </w:rPr>
        <w:t>」</w:t>
      </w:r>
      <w:r w:rsidRPr="002F42BC">
        <w:rPr>
          <w:rFonts w:hint="eastAsia"/>
          <w:szCs w:val="28"/>
        </w:rPr>
        <w:t>開幕致詞時</w:t>
      </w:r>
      <w:r w:rsidRPr="002F42BC">
        <w:rPr>
          <w:szCs w:val="28"/>
        </w:rPr>
        <w:t>，</w:t>
      </w:r>
      <w:r>
        <w:rPr>
          <w:rFonts w:hint="eastAsia"/>
          <w:szCs w:val="28"/>
        </w:rPr>
        <w:t>對行政團隊提出「十問」，分別</w:t>
      </w:r>
      <w:r w:rsidRPr="002F42BC">
        <w:rPr>
          <w:rFonts w:hint="eastAsia"/>
          <w:szCs w:val="28"/>
        </w:rPr>
        <w:t>說明</w:t>
      </w:r>
      <w:r w:rsidRPr="002F42BC">
        <w:rPr>
          <w:szCs w:val="28"/>
        </w:rPr>
        <w:t>如下：</w:t>
      </w:r>
    </w:p>
    <w:p w:rsidR="00527FAB" w:rsidRPr="00527FAB" w:rsidRDefault="0017638C" w:rsidP="00527FAB">
      <w:pPr>
        <w:pStyle w:val="a0"/>
        <w:numPr>
          <w:ilvl w:val="0"/>
          <w:numId w:val="7"/>
        </w:numPr>
        <w:spacing w:after="190"/>
        <w:ind w:leftChars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臺灣</w:t>
      </w:r>
      <w:r w:rsidR="00527FAB" w:rsidRPr="00527FAB">
        <w:rPr>
          <w:rFonts w:hint="eastAsia"/>
          <w:b/>
          <w:sz w:val="32"/>
          <w:szCs w:val="32"/>
        </w:rPr>
        <w:t>經濟已邁入正向循環</w:t>
      </w:r>
    </w:p>
    <w:p w:rsidR="00A90836" w:rsidRPr="00A90836" w:rsidRDefault="00527FAB" w:rsidP="00B15526">
      <w:pPr>
        <w:spacing w:after="190"/>
        <w:ind w:leftChars="100" w:left="280" w:firstLine="560"/>
      </w:pPr>
      <w:proofErr w:type="gramStart"/>
      <w:r w:rsidRPr="00527FAB">
        <w:rPr>
          <w:rFonts w:hint="eastAsia"/>
        </w:rPr>
        <w:t>蔡</w:t>
      </w:r>
      <w:proofErr w:type="gramEnd"/>
      <w:r w:rsidRPr="00527FAB">
        <w:rPr>
          <w:rFonts w:hint="eastAsia"/>
        </w:rPr>
        <w:t>主席所提</w:t>
      </w:r>
      <w:r w:rsidR="0017638C">
        <w:rPr>
          <w:rFonts w:hint="eastAsia"/>
        </w:rPr>
        <w:t>臺灣</w:t>
      </w:r>
      <w:proofErr w:type="gramStart"/>
      <w:r w:rsidRPr="00527FAB">
        <w:rPr>
          <w:rFonts w:hint="eastAsia"/>
        </w:rPr>
        <w:t>悶</w:t>
      </w:r>
      <w:proofErr w:type="gramEnd"/>
      <w:r w:rsidRPr="00527FAB">
        <w:rPr>
          <w:rFonts w:hint="eastAsia"/>
        </w:rPr>
        <w:t>經濟</w:t>
      </w:r>
      <w:r>
        <w:rPr>
          <w:rFonts w:hint="eastAsia"/>
        </w:rPr>
        <w:t>，</w:t>
      </w:r>
      <w:r w:rsidR="00F16817">
        <w:rPr>
          <w:rFonts w:hint="eastAsia"/>
        </w:rPr>
        <w:t>主要反映</w:t>
      </w:r>
      <w:r>
        <w:rPr>
          <w:rFonts w:hint="eastAsia"/>
        </w:rPr>
        <w:t>2008</w:t>
      </w:r>
      <w:r w:rsidR="004F07CA">
        <w:rPr>
          <w:rFonts w:hint="eastAsia"/>
        </w:rPr>
        <w:t>年以來</w:t>
      </w:r>
      <w:r w:rsidRPr="00527FAB">
        <w:rPr>
          <w:rFonts w:hint="eastAsia"/>
        </w:rPr>
        <w:t>全球景氣</w:t>
      </w:r>
      <w:r w:rsidR="00F16817">
        <w:rPr>
          <w:rFonts w:hint="eastAsia"/>
        </w:rPr>
        <w:t>的</w:t>
      </w:r>
      <w:r w:rsidR="00F16817" w:rsidRPr="00527FAB">
        <w:rPr>
          <w:rFonts w:hint="eastAsia"/>
        </w:rPr>
        <w:t>緩慢</w:t>
      </w:r>
      <w:r w:rsidRPr="00527FAB">
        <w:rPr>
          <w:rFonts w:hint="eastAsia"/>
        </w:rPr>
        <w:t>復甦</w:t>
      </w:r>
      <w:r w:rsidR="00277E94">
        <w:rPr>
          <w:rFonts w:hint="eastAsia"/>
        </w:rPr>
        <w:t>，導致</w:t>
      </w:r>
      <w:r>
        <w:rPr>
          <w:rFonts w:hint="eastAsia"/>
        </w:rPr>
        <w:t>各國經濟成長動能減弱</w:t>
      </w:r>
      <w:r w:rsidR="00AC479B">
        <w:rPr>
          <w:rFonts w:hint="eastAsia"/>
        </w:rPr>
        <w:t>，臺灣經濟亦受衝擊</w:t>
      </w:r>
      <w:r w:rsidR="00A90836" w:rsidRPr="00A90836">
        <w:rPr>
          <w:rFonts w:hint="eastAsia"/>
        </w:rPr>
        <w:t>。</w:t>
      </w:r>
      <w:proofErr w:type="gramStart"/>
      <w:r>
        <w:rPr>
          <w:rFonts w:hint="eastAsia"/>
        </w:rPr>
        <w:t>惟</w:t>
      </w:r>
      <w:r w:rsidR="00277E94">
        <w:rPr>
          <w:rFonts w:hint="eastAsia"/>
        </w:rPr>
        <w:t>今</w:t>
      </w:r>
      <w:proofErr w:type="gramEnd"/>
      <w:r w:rsidR="00277E94">
        <w:rPr>
          <w:rFonts w:hint="eastAsia"/>
        </w:rPr>
        <w:t>（</w:t>
      </w:r>
      <w:r w:rsidR="002F42BC">
        <w:rPr>
          <w:rFonts w:hint="eastAsia"/>
        </w:rPr>
        <w:t>2014</w:t>
      </w:r>
      <w:r w:rsidR="00277E94">
        <w:rPr>
          <w:rFonts w:hint="eastAsia"/>
        </w:rPr>
        <w:t>）年起國內經濟明顯改善，景氣燈號自</w:t>
      </w:r>
      <w:r w:rsidR="00277E94">
        <w:rPr>
          <w:rFonts w:hint="eastAsia"/>
        </w:rPr>
        <w:t>2</w:t>
      </w:r>
      <w:r w:rsidR="00277E94">
        <w:rPr>
          <w:rFonts w:hint="eastAsia"/>
        </w:rPr>
        <w:t>月起已連續亮出</w:t>
      </w:r>
      <w:r w:rsidR="00277E94">
        <w:rPr>
          <w:rFonts w:hint="eastAsia"/>
        </w:rPr>
        <w:t>6</w:t>
      </w:r>
      <w:r w:rsidR="00277E94">
        <w:rPr>
          <w:rFonts w:hint="eastAsia"/>
        </w:rPr>
        <w:t>個月綠燈，失業率也逐漸下降，加以股市上漲，企業、消費者對景氣看法偏向樂觀。根據主計總處最新預測，今年經濟成長率為</w:t>
      </w:r>
      <w:r w:rsidR="00277E94">
        <w:rPr>
          <w:rFonts w:hint="eastAsia"/>
        </w:rPr>
        <w:t>3.41%</w:t>
      </w:r>
      <w:r w:rsidR="00277E94">
        <w:rPr>
          <w:rFonts w:hint="eastAsia"/>
        </w:rPr>
        <w:t>，明顯優於</w:t>
      </w:r>
      <w:r w:rsidR="007B0012">
        <w:rPr>
          <w:rFonts w:hint="eastAsia"/>
        </w:rPr>
        <w:t>2012</w:t>
      </w:r>
      <w:r w:rsidR="00277E94">
        <w:rPr>
          <w:rFonts w:hint="eastAsia"/>
        </w:rPr>
        <w:t>年、</w:t>
      </w:r>
      <w:r w:rsidR="00277E94">
        <w:rPr>
          <w:rFonts w:hint="eastAsia"/>
        </w:rPr>
        <w:t>2</w:t>
      </w:r>
      <w:r w:rsidR="007B0012">
        <w:rPr>
          <w:rFonts w:hint="eastAsia"/>
        </w:rPr>
        <w:t>013</w:t>
      </w:r>
      <w:r w:rsidR="00277E94">
        <w:rPr>
          <w:rFonts w:hint="eastAsia"/>
        </w:rPr>
        <w:t>年的</w:t>
      </w:r>
      <w:r w:rsidR="00277E94">
        <w:rPr>
          <w:rFonts w:hint="eastAsia"/>
        </w:rPr>
        <w:t>1.48%</w:t>
      </w:r>
      <w:r w:rsidR="00277E94">
        <w:rPr>
          <w:rFonts w:hint="eastAsia"/>
        </w:rPr>
        <w:t>及</w:t>
      </w:r>
      <w:r w:rsidR="00277E94">
        <w:rPr>
          <w:rFonts w:hint="eastAsia"/>
        </w:rPr>
        <w:t>2.09%</w:t>
      </w:r>
      <w:r w:rsidR="00F16817">
        <w:rPr>
          <w:rFonts w:hint="eastAsia"/>
        </w:rPr>
        <w:t>，顯示</w:t>
      </w:r>
      <w:r>
        <w:rPr>
          <w:rFonts w:hint="eastAsia"/>
        </w:rPr>
        <w:t>臺灣</w:t>
      </w:r>
      <w:r w:rsidR="00F16817">
        <w:rPr>
          <w:rFonts w:hint="eastAsia"/>
        </w:rPr>
        <w:t>經濟已</w:t>
      </w:r>
      <w:r>
        <w:rPr>
          <w:rFonts w:hint="eastAsia"/>
        </w:rPr>
        <w:t>邁向正向循環，也希望朝野能為協助</w:t>
      </w:r>
      <w:r w:rsidR="0017638C">
        <w:rPr>
          <w:rFonts w:hint="eastAsia"/>
        </w:rPr>
        <w:t>臺灣</w:t>
      </w:r>
      <w:r>
        <w:rPr>
          <w:rFonts w:hint="eastAsia"/>
        </w:rPr>
        <w:t>突破</w:t>
      </w:r>
      <w:proofErr w:type="gramStart"/>
      <w:r>
        <w:rPr>
          <w:rFonts w:hint="eastAsia"/>
        </w:rPr>
        <w:t>悶</w:t>
      </w:r>
      <w:proofErr w:type="gramEnd"/>
      <w:r w:rsidR="00277E94">
        <w:rPr>
          <w:rFonts w:hint="eastAsia"/>
        </w:rPr>
        <w:t>經濟共同努力。</w:t>
      </w:r>
    </w:p>
    <w:p w:rsidR="00B15526" w:rsidRPr="00B15526" w:rsidRDefault="00527FAB" w:rsidP="00B15526">
      <w:pPr>
        <w:pStyle w:val="a0"/>
        <w:numPr>
          <w:ilvl w:val="0"/>
          <w:numId w:val="7"/>
        </w:numPr>
        <w:spacing w:after="190"/>
        <w:ind w:leftChars="0" w:firstLineChars="0"/>
        <w:rPr>
          <w:b/>
          <w:sz w:val="32"/>
          <w:szCs w:val="32"/>
        </w:rPr>
      </w:pPr>
      <w:r w:rsidRPr="00B15526">
        <w:rPr>
          <w:rFonts w:hint="eastAsia"/>
          <w:b/>
          <w:sz w:val="32"/>
          <w:szCs w:val="32"/>
        </w:rPr>
        <w:t>失業率</w:t>
      </w:r>
      <w:r w:rsidR="00F16817">
        <w:rPr>
          <w:rFonts w:hint="eastAsia"/>
          <w:b/>
          <w:sz w:val="32"/>
          <w:szCs w:val="32"/>
        </w:rPr>
        <w:t>降至</w:t>
      </w:r>
      <w:r w:rsidR="00F16817">
        <w:rPr>
          <w:rFonts w:hint="eastAsia"/>
          <w:b/>
          <w:sz w:val="32"/>
          <w:szCs w:val="32"/>
        </w:rPr>
        <w:t>2008</w:t>
      </w:r>
      <w:r w:rsidR="00F16817">
        <w:rPr>
          <w:rFonts w:hint="eastAsia"/>
          <w:b/>
          <w:sz w:val="32"/>
          <w:szCs w:val="32"/>
        </w:rPr>
        <w:t>年</w:t>
      </w:r>
      <w:r w:rsidR="00F16817">
        <w:rPr>
          <w:rFonts w:hint="eastAsia"/>
          <w:b/>
          <w:sz w:val="32"/>
          <w:szCs w:val="32"/>
        </w:rPr>
        <w:t>6</w:t>
      </w:r>
      <w:r w:rsidR="00F16817">
        <w:rPr>
          <w:rFonts w:hint="eastAsia"/>
          <w:b/>
          <w:sz w:val="32"/>
          <w:szCs w:val="32"/>
        </w:rPr>
        <w:t>月以來最低水準</w:t>
      </w:r>
    </w:p>
    <w:p w:rsidR="00EA32C0" w:rsidRDefault="00527FAB" w:rsidP="00B15526">
      <w:pPr>
        <w:spacing w:after="190"/>
        <w:ind w:leftChars="100" w:left="280" w:firstLine="560"/>
      </w:pPr>
      <w:r w:rsidRPr="00527FAB">
        <w:rPr>
          <w:rFonts w:hint="eastAsia"/>
        </w:rPr>
        <w:t>針對</w:t>
      </w:r>
      <w:proofErr w:type="gramStart"/>
      <w:r w:rsidRPr="00527FAB">
        <w:rPr>
          <w:rFonts w:hint="eastAsia"/>
        </w:rPr>
        <w:t>蔡</w:t>
      </w:r>
      <w:proofErr w:type="gramEnd"/>
      <w:r w:rsidRPr="00527FAB">
        <w:rPr>
          <w:rFonts w:hint="eastAsia"/>
        </w:rPr>
        <w:t>主席所提</w:t>
      </w:r>
      <w:r>
        <w:rPr>
          <w:rFonts w:hint="eastAsia"/>
        </w:rPr>
        <w:t>工作難找，今年</w:t>
      </w:r>
      <w:r w:rsidR="009D54DF">
        <w:rPr>
          <w:rFonts w:hint="eastAsia"/>
        </w:rPr>
        <w:t>5</w:t>
      </w:r>
      <w:r w:rsidR="009D54DF">
        <w:rPr>
          <w:rFonts w:hint="eastAsia"/>
        </w:rPr>
        <w:t>月</w:t>
      </w:r>
      <w:r w:rsidR="009D54DF" w:rsidRPr="009D54DF">
        <w:rPr>
          <w:rFonts w:hint="eastAsia"/>
        </w:rPr>
        <w:t>失業率為</w:t>
      </w:r>
      <w:r w:rsidR="009D54DF" w:rsidRPr="009D54DF">
        <w:rPr>
          <w:rFonts w:hint="eastAsia"/>
        </w:rPr>
        <w:t>3.85%</w:t>
      </w:r>
      <w:r w:rsidR="009D54DF" w:rsidRPr="009D54DF">
        <w:rPr>
          <w:rFonts w:hint="eastAsia"/>
        </w:rPr>
        <w:t>，係</w:t>
      </w:r>
      <w:r w:rsidR="009D54DF">
        <w:rPr>
          <w:rFonts w:hint="eastAsia"/>
        </w:rPr>
        <w:t>2008</w:t>
      </w:r>
      <w:r w:rsidR="009D54DF" w:rsidRPr="009D54DF">
        <w:rPr>
          <w:rFonts w:hint="eastAsia"/>
        </w:rPr>
        <w:t>年</w:t>
      </w:r>
      <w:r w:rsidR="009D54DF" w:rsidRPr="009D54DF">
        <w:rPr>
          <w:rFonts w:hint="eastAsia"/>
        </w:rPr>
        <w:t>6</w:t>
      </w:r>
      <w:r w:rsidR="009D54DF" w:rsidRPr="009D54DF">
        <w:rPr>
          <w:rFonts w:hint="eastAsia"/>
        </w:rPr>
        <w:t>月以來最低水準</w:t>
      </w:r>
      <w:r w:rsidR="009D54DF">
        <w:rPr>
          <w:rFonts w:hint="eastAsia"/>
        </w:rPr>
        <w:t>；</w:t>
      </w:r>
      <w:r>
        <w:rPr>
          <w:rFonts w:hint="eastAsia"/>
        </w:rPr>
        <w:t xml:space="preserve">7 </w:t>
      </w:r>
      <w:r>
        <w:rPr>
          <w:rFonts w:hint="eastAsia"/>
        </w:rPr>
        <w:t>月適逢畢業潮，失業率略升為</w:t>
      </w:r>
      <w:r>
        <w:rPr>
          <w:rFonts w:hint="eastAsia"/>
        </w:rPr>
        <w:t xml:space="preserve"> 4.02%</w:t>
      </w:r>
      <w:r>
        <w:rPr>
          <w:rFonts w:hint="eastAsia"/>
        </w:rPr>
        <w:t>，惟仍為近</w:t>
      </w:r>
      <w:r>
        <w:rPr>
          <w:rFonts w:hint="eastAsia"/>
        </w:rPr>
        <w:t xml:space="preserve"> 14 </w:t>
      </w:r>
      <w:r>
        <w:rPr>
          <w:rFonts w:hint="eastAsia"/>
        </w:rPr>
        <w:t>年同月最低水準</w:t>
      </w:r>
      <w:r w:rsidR="00F37044">
        <w:rPr>
          <w:rFonts w:hint="eastAsia"/>
        </w:rPr>
        <w:t>，且</w:t>
      </w:r>
      <w:r>
        <w:rPr>
          <w:rFonts w:hint="eastAsia"/>
        </w:rPr>
        <w:t xml:space="preserve">7 </w:t>
      </w:r>
      <w:r>
        <w:rPr>
          <w:rFonts w:hint="eastAsia"/>
        </w:rPr>
        <w:t>月年輕族群及高學歷者之失業率，</w:t>
      </w:r>
      <w:proofErr w:type="gramStart"/>
      <w:r>
        <w:rPr>
          <w:rFonts w:hint="eastAsia"/>
        </w:rPr>
        <w:t>均創近</w:t>
      </w:r>
      <w:proofErr w:type="gramEnd"/>
      <w:r>
        <w:rPr>
          <w:rFonts w:hint="eastAsia"/>
        </w:rPr>
        <w:t xml:space="preserve"> 6 </w:t>
      </w:r>
      <w:r>
        <w:rPr>
          <w:rFonts w:hint="eastAsia"/>
        </w:rPr>
        <w:t>年同月新低，顯示整體勞動市場結構</w:t>
      </w:r>
      <w:r w:rsidR="00F16817">
        <w:rPr>
          <w:rFonts w:hint="eastAsia"/>
        </w:rPr>
        <w:t>明顯</w:t>
      </w:r>
      <w:r>
        <w:rPr>
          <w:rFonts w:hint="eastAsia"/>
        </w:rPr>
        <w:t>改善</w:t>
      </w:r>
      <w:r w:rsidR="006D34C6">
        <w:rPr>
          <w:rFonts w:hint="eastAsia"/>
        </w:rPr>
        <w:t>。</w:t>
      </w:r>
    </w:p>
    <w:p w:rsidR="00EA32C0" w:rsidRPr="006B07C2" w:rsidRDefault="00EA32C0" w:rsidP="002F42BC">
      <w:pPr>
        <w:spacing w:after="190"/>
        <w:ind w:firstLineChars="0" w:firstLine="0"/>
        <w:rPr>
          <w:b/>
          <w:sz w:val="32"/>
          <w:szCs w:val="32"/>
        </w:rPr>
      </w:pPr>
      <w:r w:rsidRPr="006B07C2">
        <w:rPr>
          <w:rFonts w:hint="eastAsia"/>
          <w:b/>
          <w:sz w:val="32"/>
          <w:szCs w:val="32"/>
        </w:rPr>
        <w:t>三、</w:t>
      </w:r>
      <w:r w:rsidR="00F37044">
        <w:rPr>
          <w:rFonts w:hint="eastAsia"/>
          <w:b/>
          <w:sz w:val="32"/>
          <w:szCs w:val="32"/>
        </w:rPr>
        <w:t>實質薪資小幅成長</w:t>
      </w:r>
    </w:p>
    <w:p w:rsidR="00EA32C0" w:rsidRDefault="00F37044" w:rsidP="00B15526">
      <w:pPr>
        <w:spacing w:after="190"/>
        <w:ind w:leftChars="100" w:left="280" w:firstLine="560"/>
      </w:pPr>
      <w:r>
        <w:rPr>
          <w:rFonts w:hint="eastAsia"/>
        </w:rPr>
        <w:t>針對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主席所提實質薪資倒退</w:t>
      </w:r>
      <w:r w:rsidR="00F16817">
        <w:rPr>
          <w:rFonts w:hint="eastAsia"/>
        </w:rPr>
        <w:t>問題</w:t>
      </w:r>
      <w:r>
        <w:rPr>
          <w:rFonts w:hint="eastAsia"/>
        </w:rPr>
        <w:t>，</w:t>
      </w:r>
      <w:r w:rsidR="00F16817">
        <w:rPr>
          <w:rFonts w:hint="eastAsia"/>
        </w:rPr>
        <w:t>係為長期趨勢</w:t>
      </w:r>
      <w:r w:rsidR="00AC479B">
        <w:rPr>
          <w:rFonts w:hint="eastAsia"/>
        </w:rPr>
        <w:t>。</w:t>
      </w:r>
      <w:bookmarkStart w:id="0" w:name="_GoBack"/>
      <w:bookmarkEnd w:id="0"/>
      <w:r w:rsidR="00F16817">
        <w:rPr>
          <w:rFonts w:hint="eastAsia"/>
        </w:rPr>
        <w:t>我國實質薪資成長自</w:t>
      </w:r>
      <w:r w:rsidR="00F16817">
        <w:rPr>
          <w:rFonts w:hint="eastAsia"/>
        </w:rPr>
        <w:t>2000</w:t>
      </w:r>
      <w:r w:rsidR="00F16817">
        <w:rPr>
          <w:rFonts w:hint="eastAsia"/>
        </w:rPr>
        <w:t>年以來即明顯轉緩，</w:t>
      </w:r>
      <w:r w:rsidR="006D34C6">
        <w:rPr>
          <w:rFonts w:hint="eastAsia"/>
        </w:rPr>
        <w:t>今年</w:t>
      </w:r>
      <w:r w:rsidR="006D34C6">
        <w:rPr>
          <w:rFonts w:hint="eastAsia"/>
        </w:rPr>
        <w:t>1</w:t>
      </w:r>
      <w:r w:rsidR="006D34C6">
        <w:rPr>
          <w:rFonts w:hint="eastAsia"/>
        </w:rPr>
        <w:t>至</w:t>
      </w:r>
      <w:r w:rsidR="006D34C6">
        <w:rPr>
          <w:rFonts w:hint="eastAsia"/>
        </w:rPr>
        <w:t>6</w:t>
      </w:r>
      <w:r w:rsidR="006D34C6">
        <w:rPr>
          <w:rFonts w:hint="eastAsia"/>
        </w:rPr>
        <w:t>月實質平均薪資為</w:t>
      </w:r>
      <w:r w:rsidR="006D34C6">
        <w:rPr>
          <w:rFonts w:hint="eastAsia"/>
        </w:rPr>
        <w:t>48,622</w:t>
      </w:r>
      <w:r w:rsidR="006D34C6">
        <w:rPr>
          <w:rFonts w:hint="eastAsia"/>
        </w:rPr>
        <w:t>元，</w:t>
      </w:r>
      <w:r>
        <w:rPr>
          <w:rFonts w:hint="eastAsia"/>
        </w:rPr>
        <w:t>已</w:t>
      </w:r>
      <w:r w:rsidR="006D34C6">
        <w:rPr>
          <w:rFonts w:hint="eastAsia"/>
        </w:rPr>
        <w:t>較</w:t>
      </w:r>
      <w:r w:rsidR="006D34C6">
        <w:rPr>
          <w:rFonts w:hint="eastAsia"/>
        </w:rPr>
        <w:t>2012</w:t>
      </w:r>
      <w:r w:rsidR="006D34C6">
        <w:rPr>
          <w:rFonts w:hint="eastAsia"/>
        </w:rPr>
        <w:t>年及</w:t>
      </w:r>
      <w:r w:rsidR="006D34C6">
        <w:rPr>
          <w:rFonts w:hint="eastAsia"/>
        </w:rPr>
        <w:t>2013</w:t>
      </w:r>
      <w:r w:rsidR="006D34C6">
        <w:rPr>
          <w:rFonts w:hint="eastAsia"/>
        </w:rPr>
        <w:t>年增加。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於</w:t>
      </w:r>
      <w:r w:rsidR="006D34C6">
        <w:rPr>
          <w:rFonts w:hint="eastAsia"/>
        </w:rPr>
        <w:t>臺灣產業結構轉型與創新，是帶動薪資成長的核心關鍵，政府目前正加速法規鬆綁與市場開放、創新產業發展模式，</w:t>
      </w:r>
      <w:r>
        <w:rPr>
          <w:rFonts w:hint="eastAsia"/>
        </w:rPr>
        <w:t>及全力推動加入</w:t>
      </w:r>
      <w:r>
        <w:rPr>
          <w:rFonts w:hint="eastAsia"/>
        </w:rPr>
        <w:t>TPP</w:t>
      </w:r>
      <w:r>
        <w:rPr>
          <w:rFonts w:hint="eastAsia"/>
        </w:rPr>
        <w:t>及</w:t>
      </w:r>
      <w:r>
        <w:rPr>
          <w:rFonts w:hint="eastAsia"/>
        </w:rPr>
        <w:t>RCEP</w:t>
      </w:r>
      <w:r>
        <w:rPr>
          <w:rFonts w:hint="eastAsia"/>
        </w:rPr>
        <w:t>等，</w:t>
      </w:r>
      <w:r w:rsidR="006D34C6">
        <w:rPr>
          <w:rFonts w:hint="eastAsia"/>
        </w:rPr>
        <w:t>以有效擴增投資，並創造在地就業機會，提高國人薪資。</w:t>
      </w:r>
    </w:p>
    <w:p w:rsidR="00EA32C0" w:rsidRPr="006B07C2" w:rsidRDefault="00EA32C0" w:rsidP="002F42BC">
      <w:pPr>
        <w:spacing w:after="190"/>
        <w:ind w:firstLineChars="0" w:firstLine="0"/>
        <w:rPr>
          <w:b/>
          <w:sz w:val="32"/>
          <w:szCs w:val="32"/>
        </w:rPr>
      </w:pPr>
      <w:r w:rsidRPr="006B07C2">
        <w:rPr>
          <w:rFonts w:hint="eastAsia"/>
          <w:b/>
          <w:sz w:val="32"/>
          <w:szCs w:val="32"/>
        </w:rPr>
        <w:t>四、</w:t>
      </w:r>
      <w:r w:rsidR="00B15333">
        <w:rPr>
          <w:rFonts w:hint="eastAsia"/>
          <w:b/>
          <w:sz w:val="32"/>
          <w:szCs w:val="32"/>
        </w:rPr>
        <w:t>政府積極鼓勵青年創新創業</w:t>
      </w:r>
    </w:p>
    <w:p w:rsidR="00EA32C0" w:rsidRDefault="00F37044" w:rsidP="00B15526">
      <w:pPr>
        <w:spacing w:after="190"/>
        <w:ind w:leftChars="100" w:left="280" w:firstLine="560"/>
      </w:pPr>
      <w:r w:rsidRPr="00F37044">
        <w:rPr>
          <w:rFonts w:hint="eastAsia"/>
        </w:rPr>
        <w:lastRenderedPageBreak/>
        <w:t>針對</w:t>
      </w:r>
      <w:proofErr w:type="gramStart"/>
      <w:r w:rsidRPr="00F37044">
        <w:rPr>
          <w:rFonts w:hint="eastAsia"/>
        </w:rPr>
        <w:t>蔡</w:t>
      </w:r>
      <w:proofErr w:type="gramEnd"/>
      <w:r w:rsidRPr="00F37044">
        <w:rPr>
          <w:rFonts w:hint="eastAsia"/>
        </w:rPr>
        <w:t>主席所提</w:t>
      </w:r>
      <w:r>
        <w:rPr>
          <w:rFonts w:hint="eastAsia"/>
        </w:rPr>
        <w:t>年輕人就業</w:t>
      </w:r>
      <w:proofErr w:type="gramStart"/>
      <w:r>
        <w:rPr>
          <w:rFonts w:hint="eastAsia"/>
        </w:rPr>
        <w:t>起薪低</w:t>
      </w:r>
      <w:proofErr w:type="gramEnd"/>
      <w:r>
        <w:rPr>
          <w:rFonts w:hint="eastAsia"/>
        </w:rPr>
        <w:t>，</w:t>
      </w:r>
      <w:r w:rsidR="0003351E">
        <w:rPr>
          <w:rFonts w:hint="eastAsia"/>
        </w:rPr>
        <w:t>為鼓勵具創新能力之青年投入創業，進而提升經濟成長動能，並提高薪資，政府積極推動「創業拔</w:t>
      </w:r>
      <w:proofErr w:type="gramStart"/>
      <w:r w:rsidR="0003351E">
        <w:rPr>
          <w:rFonts w:hint="eastAsia"/>
        </w:rPr>
        <w:t>萃</w:t>
      </w:r>
      <w:proofErr w:type="gramEnd"/>
      <w:r w:rsidR="0003351E">
        <w:rPr>
          <w:rFonts w:hint="eastAsia"/>
        </w:rPr>
        <w:t>方案」，期透過法規、資金及國際鏈結三大面向，形塑新創企業發展之優質環境，並鼓勵新創企業以國際為市場，邁向全球，成為領導我國下一波經濟發展之源頭活水。</w:t>
      </w:r>
    </w:p>
    <w:p w:rsidR="00EA32C0" w:rsidRPr="006B07C2" w:rsidRDefault="00EA32C0" w:rsidP="002F42BC">
      <w:pPr>
        <w:spacing w:after="190"/>
        <w:ind w:firstLineChars="0" w:firstLine="0"/>
        <w:rPr>
          <w:b/>
          <w:sz w:val="32"/>
          <w:szCs w:val="32"/>
        </w:rPr>
      </w:pPr>
      <w:r w:rsidRPr="006B07C2">
        <w:rPr>
          <w:rFonts w:hint="eastAsia"/>
          <w:b/>
          <w:sz w:val="32"/>
          <w:szCs w:val="32"/>
        </w:rPr>
        <w:t>五、</w:t>
      </w:r>
      <w:r w:rsidR="00F16817">
        <w:rPr>
          <w:rFonts w:hint="eastAsia"/>
          <w:b/>
          <w:sz w:val="32"/>
          <w:szCs w:val="32"/>
        </w:rPr>
        <w:t>政府致力</w:t>
      </w:r>
      <w:r w:rsidR="00D00E3C">
        <w:rPr>
          <w:rFonts w:hint="eastAsia"/>
          <w:b/>
          <w:sz w:val="32"/>
          <w:szCs w:val="32"/>
        </w:rPr>
        <w:t>穩定</w:t>
      </w:r>
      <w:r w:rsidRPr="006B07C2">
        <w:rPr>
          <w:rFonts w:hint="eastAsia"/>
          <w:b/>
          <w:sz w:val="32"/>
          <w:szCs w:val="32"/>
        </w:rPr>
        <w:t>民生物價</w:t>
      </w:r>
      <w:r w:rsidR="00F16817">
        <w:rPr>
          <w:rFonts w:hint="eastAsia"/>
          <w:b/>
          <w:sz w:val="32"/>
          <w:szCs w:val="32"/>
        </w:rPr>
        <w:t>、</w:t>
      </w:r>
      <w:r w:rsidR="00D00E3C">
        <w:rPr>
          <w:rFonts w:hint="eastAsia"/>
          <w:b/>
          <w:sz w:val="32"/>
          <w:szCs w:val="32"/>
        </w:rPr>
        <w:t>健全</w:t>
      </w:r>
      <w:r w:rsidR="00FE6E91">
        <w:rPr>
          <w:rFonts w:hint="eastAsia"/>
          <w:b/>
          <w:sz w:val="32"/>
          <w:szCs w:val="32"/>
        </w:rPr>
        <w:t>房地產交易</w:t>
      </w:r>
    </w:p>
    <w:p w:rsidR="00EA32C0" w:rsidRDefault="00F37044" w:rsidP="00B15526">
      <w:pPr>
        <w:spacing w:after="190"/>
        <w:ind w:leftChars="100" w:left="280" w:firstLine="560"/>
      </w:pPr>
      <w:r w:rsidRPr="00F37044">
        <w:rPr>
          <w:rFonts w:hint="eastAsia"/>
        </w:rPr>
        <w:t>針對</w:t>
      </w:r>
      <w:proofErr w:type="gramStart"/>
      <w:r w:rsidRPr="00F37044">
        <w:rPr>
          <w:rFonts w:hint="eastAsia"/>
        </w:rPr>
        <w:t>蔡</w:t>
      </w:r>
      <w:proofErr w:type="gramEnd"/>
      <w:r w:rsidRPr="00F37044">
        <w:rPr>
          <w:rFonts w:hint="eastAsia"/>
        </w:rPr>
        <w:t>主席所提</w:t>
      </w:r>
      <w:r w:rsidR="00F16817">
        <w:rPr>
          <w:rFonts w:hint="eastAsia"/>
        </w:rPr>
        <w:t>民生</w:t>
      </w:r>
      <w:r>
        <w:rPr>
          <w:rFonts w:hint="eastAsia"/>
        </w:rPr>
        <w:t>物價</w:t>
      </w:r>
      <w:r w:rsidR="00F16817">
        <w:rPr>
          <w:rFonts w:hint="eastAsia"/>
        </w:rPr>
        <w:t>問題</w:t>
      </w:r>
      <w:r w:rsidR="001B178B">
        <w:rPr>
          <w:rFonts w:hint="eastAsia"/>
        </w:rPr>
        <w:t>，</w:t>
      </w:r>
      <w:r w:rsidR="0003351E">
        <w:rPr>
          <w:rFonts w:hint="eastAsia"/>
        </w:rPr>
        <w:t>近來天候回穩，加以政府採取各項調節措施，水果及肉類等農畜產品價格自</w:t>
      </w:r>
      <w:r w:rsidR="0003351E">
        <w:rPr>
          <w:rFonts w:hint="eastAsia"/>
        </w:rPr>
        <w:t>4</w:t>
      </w:r>
      <w:r w:rsidR="001B178B">
        <w:rPr>
          <w:rFonts w:hint="eastAsia"/>
        </w:rPr>
        <w:t>月起已漸趨穩定</w:t>
      </w:r>
      <w:r w:rsidR="00F16817">
        <w:rPr>
          <w:rFonts w:hint="eastAsia"/>
        </w:rPr>
        <w:t>。</w:t>
      </w:r>
      <w:r w:rsidR="001B178B">
        <w:rPr>
          <w:rFonts w:hint="eastAsia"/>
        </w:rPr>
        <w:t>至於</w:t>
      </w:r>
      <w:r w:rsidR="0003351E">
        <w:rPr>
          <w:rFonts w:hint="eastAsia"/>
        </w:rPr>
        <w:t>臺北市等部分都會區房價上揚</w:t>
      </w:r>
      <w:r w:rsidR="00F16817">
        <w:rPr>
          <w:rFonts w:hint="eastAsia"/>
        </w:rPr>
        <w:t>議題</w:t>
      </w:r>
      <w:r w:rsidR="0003351E">
        <w:rPr>
          <w:rFonts w:hint="eastAsia"/>
        </w:rPr>
        <w:t>，為健全國內</w:t>
      </w:r>
      <w:r w:rsidR="00F16817">
        <w:rPr>
          <w:rFonts w:hint="eastAsia"/>
        </w:rPr>
        <w:t>房市</w:t>
      </w:r>
      <w:r w:rsidR="0003351E">
        <w:rPr>
          <w:rFonts w:hint="eastAsia"/>
        </w:rPr>
        <w:t>，</w:t>
      </w:r>
      <w:r w:rsidR="00B15526">
        <w:rPr>
          <w:rFonts w:hint="eastAsia"/>
        </w:rPr>
        <w:t>政府已</w:t>
      </w:r>
      <w:r w:rsidR="00F16817">
        <w:rPr>
          <w:rFonts w:hint="eastAsia"/>
        </w:rPr>
        <w:t>加強房市資金管控，</w:t>
      </w:r>
      <w:r w:rsidR="00AC479B">
        <w:rPr>
          <w:rFonts w:hint="eastAsia"/>
        </w:rPr>
        <w:t>並</w:t>
      </w:r>
      <w:proofErr w:type="gramStart"/>
      <w:r w:rsidR="00F16817">
        <w:rPr>
          <w:rFonts w:hint="eastAsia"/>
        </w:rPr>
        <w:t>研</w:t>
      </w:r>
      <w:proofErr w:type="gramEnd"/>
      <w:r w:rsidR="00F16817">
        <w:rPr>
          <w:rFonts w:hint="eastAsia"/>
        </w:rPr>
        <w:t>議推動房地合一實價課稅</w:t>
      </w:r>
      <w:r w:rsidR="0003351E">
        <w:rPr>
          <w:rFonts w:hint="eastAsia"/>
        </w:rPr>
        <w:t>。</w:t>
      </w:r>
    </w:p>
    <w:p w:rsidR="00EA32C0" w:rsidRPr="003A1C24" w:rsidRDefault="00EA32C0" w:rsidP="002F42BC">
      <w:pPr>
        <w:spacing w:after="190"/>
        <w:ind w:firstLineChars="0" w:firstLine="0"/>
        <w:rPr>
          <w:b/>
          <w:sz w:val="32"/>
          <w:szCs w:val="32"/>
        </w:rPr>
      </w:pPr>
      <w:r w:rsidRPr="003A1C24">
        <w:rPr>
          <w:rFonts w:hint="eastAsia"/>
          <w:b/>
          <w:sz w:val="32"/>
          <w:szCs w:val="32"/>
        </w:rPr>
        <w:t>六、</w:t>
      </w:r>
      <w:r w:rsidR="00FE6E91">
        <w:rPr>
          <w:rFonts w:hint="eastAsia"/>
          <w:b/>
          <w:sz w:val="32"/>
          <w:szCs w:val="32"/>
        </w:rPr>
        <w:t>國民所得分配</w:t>
      </w:r>
      <w:r w:rsidR="00B15333">
        <w:rPr>
          <w:rFonts w:hint="eastAsia"/>
          <w:b/>
          <w:sz w:val="32"/>
          <w:szCs w:val="32"/>
        </w:rPr>
        <w:t>出現</w:t>
      </w:r>
      <w:r w:rsidR="00FE6E91">
        <w:rPr>
          <w:rFonts w:hint="eastAsia"/>
          <w:b/>
          <w:sz w:val="32"/>
          <w:szCs w:val="32"/>
        </w:rPr>
        <w:t>改善</w:t>
      </w:r>
    </w:p>
    <w:p w:rsidR="00134895" w:rsidRDefault="00FE6E91" w:rsidP="00B15526">
      <w:pPr>
        <w:spacing w:after="190"/>
        <w:ind w:leftChars="100" w:left="280" w:firstLineChars="202" w:firstLine="566"/>
      </w:pPr>
      <w:r w:rsidRPr="00F37044">
        <w:rPr>
          <w:rFonts w:hint="eastAsia"/>
        </w:rPr>
        <w:t>針對</w:t>
      </w:r>
      <w:proofErr w:type="gramStart"/>
      <w:r w:rsidRPr="00F37044">
        <w:rPr>
          <w:rFonts w:hint="eastAsia"/>
        </w:rPr>
        <w:t>蔡</w:t>
      </w:r>
      <w:proofErr w:type="gramEnd"/>
      <w:r w:rsidRPr="00F37044">
        <w:rPr>
          <w:rFonts w:hint="eastAsia"/>
        </w:rPr>
        <w:t>主席所提</w:t>
      </w:r>
      <w:r w:rsidR="003D5C5F">
        <w:rPr>
          <w:rFonts w:hint="eastAsia"/>
        </w:rPr>
        <w:t>所得分配惡化</w:t>
      </w:r>
      <w:r>
        <w:rPr>
          <w:rFonts w:hint="eastAsia"/>
        </w:rPr>
        <w:t>，</w:t>
      </w:r>
      <w:r w:rsidR="000608AB">
        <w:rPr>
          <w:rFonts w:hint="eastAsia"/>
        </w:rPr>
        <w:t>根據主計總計公布的「</w:t>
      </w:r>
      <w:r w:rsidR="000608AB">
        <w:rPr>
          <w:rFonts w:hint="eastAsia"/>
        </w:rPr>
        <w:t>2013</w:t>
      </w:r>
      <w:r w:rsidR="000608AB" w:rsidRPr="000608AB">
        <w:rPr>
          <w:rFonts w:hint="eastAsia"/>
        </w:rPr>
        <w:t>年家庭收支調查</w:t>
      </w:r>
      <w:r w:rsidR="00D17652">
        <w:rPr>
          <w:rFonts w:hint="eastAsia"/>
        </w:rPr>
        <w:t>」</w:t>
      </w:r>
      <w:r w:rsidR="000608AB" w:rsidRPr="000608AB">
        <w:rPr>
          <w:rFonts w:hint="eastAsia"/>
        </w:rPr>
        <w:t>結果</w:t>
      </w:r>
      <w:r w:rsidR="000608AB">
        <w:rPr>
          <w:rFonts w:hint="eastAsia"/>
        </w:rPr>
        <w:t>，</w:t>
      </w:r>
      <w:r w:rsidR="000608AB" w:rsidRPr="000608AB">
        <w:rPr>
          <w:rFonts w:hint="eastAsia"/>
        </w:rPr>
        <w:t>若以戶數五等分位組之所得分配比</w:t>
      </w:r>
      <w:r w:rsidR="000608AB">
        <w:rPr>
          <w:rFonts w:hint="eastAsia"/>
        </w:rPr>
        <w:t>來比較</w:t>
      </w:r>
      <w:r w:rsidR="000608AB" w:rsidRPr="000608AB">
        <w:rPr>
          <w:rFonts w:hint="eastAsia"/>
        </w:rPr>
        <w:t>，最高</w:t>
      </w:r>
      <w:r w:rsidR="000608AB">
        <w:rPr>
          <w:rFonts w:hint="eastAsia"/>
        </w:rPr>
        <w:t>所得組為</w:t>
      </w:r>
      <w:r w:rsidR="000608AB" w:rsidRPr="000608AB">
        <w:rPr>
          <w:rFonts w:hint="eastAsia"/>
        </w:rPr>
        <w:t>最低</w:t>
      </w:r>
      <w:r w:rsidR="000608AB">
        <w:rPr>
          <w:rFonts w:hint="eastAsia"/>
        </w:rPr>
        <w:t>所得組的</w:t>
      </w:r>
      <w:r w:rsidR="000608AB" w:rsidRPr="000608AB">
        <w:rPr>
          <w:rFonts w:hint="eastAsia"/>
        </w:rPr>
        <w:t>6.08</w:t>
      </w:r>
      <w:r w:rsidR="000608AB" w:rsidRPr="000608AB">
        <w:rPr>
          <w:rFonts w:hint="eastAsia"/>
        </w:rPr>
        <w:t>倍，已連續</w:t>
      </w:r>
      <w:r w:rsidR="000608AB">
        <w:rPr>
          <w:rFonts w:hint="eastAsia"/>
        </w:rPr>
        <w:t>4</w:t>
      </w:r>
      <w:r w:rsidR="000608AB">
        <w:rPr>
          <w:rFonts w:hint="eastAsia"/>
        </w:rPr>
        <w:t>年下降；</w:t>
      </w:r>
      <w:r w:rsidR="00F15C5C">
        <w:rPr>
          <w:rFonts w:hint="eastAsia"/>
        </w:rPr>
        <w:t>每戶平均可支配所得的</w:t>
      </w:r>
      <w:r w:rsidR="000608AB">
        <w:rPr>
          <w:rFonts w:hint="eastAsia"/>
        </w:rPr>
        <w:t>吉尼係數</w:t>
      </w:r>
      <w:r w:rsidR="000608AB">
        <w:rPr>
          <w:rFonts w:hint="eastAsia"/>
        </w:rPr>
        <w:t>(</w:t>
      </w:r>
      <w:proofErr w:type="spellStart"/>
      <w:r w:rsidR="000608AB">
        <w:rPr>
          <w:rFonts w:hint="eastAsia"/>
        </w:rPr>
        <w:t>Gini</w:t>
      </w:r>
      <w:proofErr w:type="spellEnd"/>
      <w:r w:rsidR="000608AB">
        <w:rPr>
          <w:rFonts w:hint="eastAsia"/>
        </w:rPr>
        <w:t xml:space="preserve"> concentration coefficient)</w:t>
      </w:r>
      <w:r w:rsidR="00F15C5C">
        <w:rPr>
          <w:rFonts w:hint="eastAsia"/>
        </w:rPr>
        <w:t>為</w:t>
      </w:r>
      <w:r w:rsidR="00F15C5C">
        <w:rPr>
          <w:rFonts w:hint="eastAsia"/>
        </w:rPr>
        <w:t>0.336</w:t>
      </w:r>
      <w:r w:rsidR="000608AB">
        <w:rPr>
          <w:rFonts w:hint="eastAsia"/>
        </w:rPr>
        <w:t>，</w:t>
      </w:r>
      <w:r w:rsidR="00F15C5C">
        <w:rPr>
          <w:rFonts w:hint="eastAsia"/>
        </w:rPr>
        <w:t>亦已連續</w:t>
      </w:r>
      <w:r w:rsidR="00F15C5C">
        <w:rPr>
          <w:rFonts w:hint="eastAsia"/>
        </w:rPr>
        <w:t>4</w:t>
      </w:r>
      <w:r w:rsidR="00F15C5C">
        <w:rPr>
          <w:rFonts w:hint="eastAsia"/>
        </w:rPr>
        <w:t>年持平或下降，且遠低於香港</w:t>
      </w:r>
      <w:r w:rsidR="00441F92">
        <w:rPr>
          <w:rFonts w:hint="eastAsia"/>
        </w:rPr>
        <w:t>(0.537</w:t>
      </w:r>
      <w:r w:rsidR="00F15C5C">
        <w:rPr>
          <w:rFonts w:hint="eastAsia"/>
        </w:rPr>
        <w:t>)</w:t>
      </w:r>
      <w:r w:rsidR="00F15C5C">
        <w:rPr>
          <w:rFonts w:hint="eastAsia"/>
        </w:rPr>
        <w:t>、新加坡</w:t>
      </w:r>
      <w:r w:rsidR="00F15C5C">
        <w:rPr>
          <w:rFonts w:hint="eastAsia"/>
        </w:rPr>
        <w:t>(0.4</w:t>
      </w:r>
      <w:r w:rsidR="00441F92">
        <w:rPr>
          <w:rFonts w:hint="eastAsia"/>
        </w:rPr>
        <w:t>12</w:t>
      </w:r>
      <w:r w:rsidR="00F15C5C">
        <w:rPr>
          <w:rFonts w:hint="eastAsia"/>
        </w:rPr>
        <w:t>)</w:t>
      </w:r>
      <w:r w:rsidR="00F15C5C">
        <w:rPr>
          <w:rFonts w:hint="eastAsia"/>
        </w:rPr>
        <w:t>等國</w:t>
      </w:r>
      <w:r w:rsidR="001A3D45">
        <w:rPr>
          <w:rFonts w:hint="eastAsia"/>
        </w:rPr>
        <w:t>，顯示所謂「國民所得分配日益惡化」</w:t>
      </w:r>
      <w:r w:rsidR="00D17652">
        <w:rPr>
          <w:rFonts w:hint="eastAsia"/>
        </w:rPr>
        <w:t>，並沒有在客觀數據上得到支持</w:t>
      </w:r>
      <w:r w:rsidR="00F15C5C">
        <w:rPr>
          <w:rFonts w:hint="eastAsia"/>
        </w:rPr>
        <w:t>。</w:t>
      </w:r>
    </w:p>
    <w:p w:rsidR="00EA32C0" w:rsidRPr="003A1C24" w:rsidRDefault="00EA32C0" w:rsidP="002F42BC">
      <w:pPr>
        <w:spacing w:after="190"/>
        <w:ind w:firstLineChars="0" w:firstLine="0"/>
        <w:rPr>
          <w:b/>
          <w:sz w:val="32"/>
          <w:szCs w:val="32"/>
        </w:rPr>
      </w:pPr>
      <w:r w:rsidRPr="003A1C24">
        <w:rPr>
          <w:rFonts w:hint="eastAsia"/>
          <w:b/>
          <w:sz w:val="32"/>
          <w:szCs w:val="32"/>
        </w:rPr>
        <w:t>七、</w:t>
      </w:r>
      <w:r w:rsidR="00B15333">
        <w:rPr>
          <w:rFonts w:hint="eastAsia"/>
          <w:b/>
          <w:sz w:val="32"/>
          <w:szCs w:val="32"/>
        </w:rPr>
        <w:t>政府將積極提供協助</w:t>
      </w:r>
      <w:r w:rsidR="00FE6E91">
        <w:rPr>
          <w:rFonts w:hint="eastAsia"/>
          <w:b/>
          <w:sz w:val="32"/>
          <w:szCs w:val="32"/>
        </w:rPr>
        <w:t>以縮小</w:t>
      </w:r>
      <w:r w:rsidR="00FE6E91" w:rsidRPr="00FE6E91">
        <w:rPr>
          <w:rFonts w:hint="eastAsia"/>
          <w:b/>
          <w:sz w:val="32"/>
          <w:szCs w:val="32"/>
        </w:rPr>
        <w:t>「弱勢圈」</w:t>
      </w:r>
    </w:p>
    <w:p w:rsidR="00EA32C0" w:rsidRDefault="00B15333" w:rsidP="00B15526">
      <w:pPr>
        <w:spacing w:after="190"/>
        <w:ind w:leftChars="100" w:left="280" w:firstLineChars="202" w:firstLine="566"/>
      </w:pPr>
      <w:r>
        <w:rPr>
          <w:rFonts w:hint="eastAsia"/>
        </w:rPr>
        <w:t>針對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主席所提一個</w:t>
      </w:r>
      <w:r w:rsidR="0017638C">
        <w:rPr>
          <w:rFonts w:hint="eastAsia"/>
        </w:rPr>
        <w:t>臺灣</w:t>
      </w:r>
      <w:r>
        <w:rPr>
          <w:rFonts w:hint="eastAsia"/>
        </w:rPr>
        <w:t>兩個世界，</w:t>
      </w:r>
      <w:r w:rsidR="003A1C24">
        <w:rPr>
          <w:rFonts w:hint="eastAsia"/>
        </w:rPr>
        <w:t>在資本主義社會、自由經濟體制、全球化、知識經濟等諸多因素結合下，擁有資本或特殊技術、經驗與知識的人，原本就較單憑體力勞動者容易進入或停留在「</w:t>
      </w:r>
      <w:proofErr w:type="gramStart"/>
      <w:r w:rsidR="003A1C24">
        <w:rPr>
          <w:rFonts w:hint="eastAsia"/>
        </w:rPr>
        <w:t>贏者圈</w:t>
      </w:r>
      <w:proofErr w:type="gramEnd"/>
      <w:r w:rsidR="003A1C24">
        <w:rPr>
          <w:rFonts w:hint="eastAsia"/>
        </w:rPr>
        <w:t>」；這種現象，即使沒有被鼓勵，也不應該被抑制。政府目前</w:t>
      </w:r>
      <w:proofErr w:type="gramStart"/>
      <w:r w:rsidR="00B15526">
        <w:rPr>
          <w:rFonts w:hint="eastAsia"/>
        </w:rPr>
        <w:t>採</w:t>
      </w:r>
      <w:proofErr w:type="gramEnd"/>
      <w:r w:rsidR="00B15526">
        <w:rPr>
          <w:rFonts w:hint="eastAsia"/>
        </w:rPr>
        <w:t>行提供優質且均等的教育機會</w:t>
      </w:r>
      <w:r w:rsidR="00FD7E18">
        <w:rPr>
          <w:rFonts w:hint="eastAsia"/>
        </w:rPr>
        <w:t>，主要</w:t>
      </w:r>
      <w:r w:rsidR="003A1C24">
        <w:rPr>
          <w:rFonts w:hint="eastAsia"/>
        </w:rPr>
        <w:t>透過諮詢、補助與輔導等措施，協助弱勢族群、勞工與產業，</w:t>
      </w:r>
      <w:r w:rsidR="00EE1543">
        <w:rPr>
          <w:rFonts w:hint="eastAsia"/>
        </w:rPr>
        <w:t>並</w:t>
      </w:r>
      <w:r w:rsidR="003A1C24">
        <w:rPr>
          <w:rFonts w:hint="eastAsia"/>
        </w:rPr>
        <w:t>提供租稅優惠</w:t>
      </w:r>
      <w:r w:rsidR="00337410">
        <w:rPr>
          <w:rFonts w:hint="eastAsia"/>
        </w:rPr>
        <w:t>等誘因</w:t>
      </w:r>
      <w:r w:rsidR="003A1C24">
        <w:rPr>
          <w:rFonts w:hint="eastAsia"/>
        </w:rPr>
        <w:t>，鼓勵贏者多</w:t>
      </w:r>
      <w:r w:rsidR="00337410">
        <w:rPr>
          <w:rFonts w:hint="eastAsia"/>
        </w:rPr>
        <w:t>回饋社會、</w:t>
      </w:r>
      <w:r w:rsidR="003A1C24">
        <w:rPr>
          <w:rFonts w:hint="eastAsia"/>
        </w:rPr>
        <w:t>分享利益，來擴大</w:t>
      </w:r>
      <w:r w:rsidR="003A1C24" w:rsidRPr="009648CB">
        <w:rPr>
          <w:rFonts w:hint="eastAsia"/>
        </w:rPr>
        <w:t>「</w:t>
      </w:r>
      <w:proofErr w:type="gramStart"/>
      <w:r w:rsidR="003A1C24" w:rsidRPr="009648CB">
        <w:rPr>
          <w:rFonts w:hint="eastAsia"/>
        </w:rPr>
        <w:t>贏者圈</w:t>
      </w:r>
      <w:proofErr w:type="gramEnd"/>
      <w:r w:rsidR="003A1C24" w:rsidRPr="009648CB">
        <w:rPr>
          <w:rFonts w:hint="eastAsia"/>
        </w:rPr>
        <w:t>」</w:t>
      </w:r>
      <w:r w:rsidR="003A1C24">
        <w:rPr>
          <w:rFonts w:hint="eastAsia"/>
        </w:rPr>
        <w:t>、縮小「弱勢圈」。</w:t>
      </w:r>
    </w:p>
    <w:p w:rsidR="00EA32C0" w:rsidRPr="00265823" w:rsidRDefault="00EA32C0" w:rsidP="002F42BC">
      <w:pPr>
        <w:spacing w:after="190"/>
        <w:ind w:firstLineChars="0" w:firstLine="0"/>
        <w:rPr>
          <w:b/>
          <w:sz w:val="32"/>
          <w:szCs w:val="32"/>
        </w:rPr>
      </w:pPr>
      <w:r w:rsidRPr="00265823">
        <w:rPr>
          <w:rFonts w:hint="eastAsia"/>
          <w:b/>
          <w:sz w:val="32"/>
          <w:szCs w:val="32"/>
        </w:rPr>
        <w:t>八、</w:t>
      </w:r>
      <w:r w:rsidR="00B15333" w:rsidRPr="00265823">
        <w:rPr>
          <w:rFonts w:hint="eastAsia"/>
          <w:b/>
          <w:sz w:val="32"/>
          <w:szCs w:val="32"/>
        </w:rPr>
        <w:t>南韓超越</w:t>
      </w:r>
      <w:r w:rsidR="0017638C">
        <w:rPr>
          <w:rFonts w:hint="eastAsia"/>
          <w:b/>
          <w:sz w:val="32"/>
          <w:szCs w:val="32"/>
        </w:rPr>
        <w:t>臺灣</w:t>
      </w:r>
      <w:proofErr w:type="gramStart"/>
      <w:r w:rsidR="00B15333" w:rsidRPr="00265823">
        <w:rPr>
          <w:rFonts w:hint="eastAsia"/>
          <w:b/>
          <w:sz w:val="32"/>
          <w:szCs w:val="32"/>
        </w:rPr>
        <w:t>時點非在</w:t>
      </w:r>
      <w:proofErr w:type="gramEnd"/>
      <w:r w:rsidR="00B15333" w:rsidRPr="00265823">
        <w:rPr>
          <w:rFonts w:hint="eastAsia"/>
          <w:b/>
          <w:sz w:val="32"/>
          <w:szCs w:val="32"/>
        </w:rPr>
        <w:t>馬政府任內</w:t>
      </w:r>
    </w:p>
    <w:p w:rsidR="00BA2A3D" w:rsidRDefault="00E14831" w:rsidP="00B15526">
      <w:pPr>
        <w:spacing w:after="190"/>
        <w:ind w:leftChars="100" w:left="280" w:firstLineChars="202" w:firstLine="566"/>
      </w:pPr>
      <w:r>
        <w:rPr>
          <w:rFonts w:hint="eastAsia"/>
        </w:rPr>
        <w:t>根據國際貨幣基金</w:t>
      </w:r>
      <w:r>
        <w:rPr>
          <w:rFonts w:hint="eastAsia"/>
        </w:rPr>
        <w:t>(IMF)</w:t>
      </w:r>
      <w:r>
        <w:rPr>
          <w:rFonts w:hint="eastAsia"/>
        </w:rPr>
        <w:t>資料，若</w:t>
      </w:r>
      <w:r w:rsidR="003A1C24">
        <w:rPr>
          <w:rFonts w:hint="eastAsia"/>
        </w:rPr>
        <w:t>以</w:t>
      </w:r>
      <w:r>
        <w:rPr>
          <w:rFonts w:hint="eastAsia"/>
        </w:rPr>
        <w:t>每人平均</w:t>
      </w:r>
      <w:r>
        <w:rPr>
          <w:rFonts w:hint="eastAsia"/>
        </w:rPr>
        <w:t>GDP</w:t>
      </w:r>
      <w:r w:rsidR="00BA2A3D">
        <w:rPr>
          <w:rFonts w:hint="eastAsia"/>
        </w:rPr>
        <w:t>來比較，</w:t>
      </w:r>
      <w:r w:rsidR="0017638C">
        <w:rPr>
          <w:rFonts w:hint="eastAsia"/>
        </w:rPr>
        <w:t>臺灣</w:t>
      </w:r>
      <w:r w:rsidR="003A1C24">
        <w:rPr>
          <w:rFonts w:hint="eastAsia"/>
        </w:rPr>
        <w:t>被南</w:t>
      </w:r>
      <w:r w:rsidR="00BA2A3D">
        <w:rPr>
          <w:rFonts w:hint="eastAsia"/>
        </w:rPr>
        <w:t>韓超越的時間點是</w:t>
      </w:r>
      <w:r w:rsidR="00BA2A3D">
        <w:rPr>
          <w:rFonts w:hint="eastAsia"/>
        </w:rPr>
        <w:t>2004</w:t>
      </w:r>
      <w:r w:rsidR="00BA2A3D">
        <w:rPr>
          <w:rFonts w:hint="eastAsia"/>
        </w:rPr>
        <w:t>年，差距並在接下的</w:t>
      </w:r>
      <w:r w:rsidR="00BA2A3D">
        <w:rPr>
          <w:rFonts w:hint="eastAsia"/>
        </w:rPr>
        <w:t>3</w:t>
      </w:r>
      <w:r w:rsidR="00BA2A3D">
        <w:rPr>
          <w:rFonts w:hint="eastAsia"/>
        </w:rPr>
        <w:t>年內逐年擴大，到</w:t>
      </w:r>
      <w:r w:rsidR="00BA2A3D">
        <w:rPr>
          <w:rFonts w:hint="eastAsia"/>
        </w:rPr>
        <w:t>2007</w:t>
      </w:r>
      <w:r w:rsidR="00BA2A3D">
        <w:rPr>
          <w:rFonts w:hint="eastAsia"/>
        </w:rPr>
        <w:lastRenderedPageBreak/>
        <w:t>年已接近</w:t>
      </w:r>
      <w:r w:rsidR="00BA2A3D">
        <w:rPr>
          <w:rFonts w:hint="eastAsia"/>
        </w:rPr>
        <w:t>4,500</w:t>
      </w:r>
      <w:r w:rsidR="00BA2A3D">
        <w:rPr>
          <w:rFonts w:hint="eastAsia"/>
        </w:rPr>
        <w:t>美元</w:t>
      </w:r>
      <w:r w:rsidR="00350F47">
        <w:rPr>
          <w:rFonts w:hint="eastAsia"/>
        </w:rPr>
        <w:t>，也就是說台、韓人均</w:t>
      </w:r>
      <w:r w:rsidR="00350F47">
        <w:rPr>
          <w:rFonts w:hint="eastAsia"/>
        </w:rPr>
        <w:t>GDP</w:t>
      </w:r>
      <w:r w:rsidR="00350F47">
        <w:rPr>
          <w:rFonts w:hint="eastAsia"/>
        </w:rPr>
        <w:t>的擴大，並非在馬政府任內</w:t>
      </w:r>
      <w:r w:rsidR="0003351E">
        <w:rPr>
          <w:rFonts w:hint="eastAsia"/>
        </w:rPr>
        <w:t>。</w:t>
      </w:r>
    </w:p>
    <w:p w:rsidR="00EA32C0" w:rsidRPr="003A1C24" w:rsidRDefault="00EA32C0" w:rsidP="002F42BC">
      <w:pPr>
        <w:spacing w:after="190"/>
        <w:ind w:firstLineChars="0" w:firstLine="0"/>
        <w:rPr>
          <w:b/>
          <w:sz w:val="32"/>
          <w:szCs w:val="32"/>
        </w:rPr>
      </w:pPr>
      <w:r w:rsidRPr="003A1C24">
        <w:rPr>
          <w:rFonts w:hint="eastAsia"/>
          <w:b/>
          <w:sz w:val="32"/>
          <w:szCs w:val="32"/>
        </w:rPr>
        <w:t>九、</w:t>
      </w:r>
      <w:r w:rsidR="0017638C">
        <w:rPr>
          <w:rFonts w:hint="eastAsia"/>
          <w:b/>
          <w:sz w:val="32"/>
          <w:szCs w:val="32"/>
        </w:rPr>
        <w:t>臺灣</w:t>
      </w:r>
      <w:r w:rsidR="00B15333">
        <w:rPr>
          <w:rFonts w:hint="eastAsia"/>
          <w:b/>
          <w:sz w:val="32"/>
          <w:szCs w:val="32"/>
        </w:rPr>
        <w:t>當前正面臨內外嚴峻挑戰，</w:t>
      </w:r>
      <w:r w:rsidR="003D5C5F">
        <w:rPr>
          <w:rFonts w:hint="eastAsia"/>
          <w:b/>
          <w:sz w:val="32"/>
          <w:szCs w:val="32"/>
        </w:rPr>
        <w:t>國人應有更深刻體認</w:t>
      </w:r>
    </w:p>
    <w:p w:rsidR="00EA32C0" w:rsidRDefault="00FE6E91" w:rsidP="00B15526">
      <w:pPr>
        <w:spacing w:after="190"/>
        <w:ind w:leftChars="100" w:left="280" w:firstLineChars="202" w:firstLine="566"/>
      </w:pPr>
      <w:r>
        <w:rPr>
          <w:rFonts w:hint="eastAsia"/>
        </w:rPr>
        <w:t>針對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主席所提早沒有四小龍，</w:t>
      </w:r>
      <w:r w:rsidR="003A1C24">
        <w:rPr>
          <w:rFonts w:hint="eastAsia"/>
        </w:rPr>
        <w:t>本會管</w:t>
      </w:r>
      <w:r w:rsidR="00E14831">
        <w:rPr>
          <w:rFonts w:hint="eastAsia"/>
        </w:rPr>
        <w:t>中</w:t>
      </w:r>
      <w:proofErr w:type="gramStart"/>
      <w:r w:rsidR="00E14831">
        <w:rPr>
          <w:rFonts w:hint="eastAsia"/>
        </w:rPr>
        <w:t>閔</w:t>
      </w:r>
      <w:proofErr w:type="gramEnd"/>
      <w:r w:rsidR="003A1C24">
        <w:rPr>
          <w:rFonts w:hint="eastAsia"/>
        </w:rPr>
        <w:t>主委</w:t>
      </w:r>
      <w:r w:rsidR="00E14831">
        <w:rPr>
          <w:rFonts w:hint="eastAsia"/>
        </w:rPr>
        <w:t>於今年</w:t>
      </w:r>
      <w:r w:rsidR="00E14831">
        <w:rPr>
          <w:rFonts w:hint="eastAsia"/>
        </w:rPr>
        <w:t>2</w:t>
      </w:r>
      <w:r w:rsidR="00E14831">
        <w:rPr>
          <w:rFonts w:hint="eastAsia"/>
        </w:rPr>
        <w:t>月表示「</w:t>
      </w:r>
      <w:r w:rsidR="00E14831" w:rsidRPr="00E14831">
        <w:rPr>
          <w:rFonts w:hint="eastAsia"/>
        </w:rPr>
        <w:t>早就不認為還有亞洲四小龍這件事</w:t>
      </w:r>
      <w:r w:rsidR="00E14831">
        <w:rPr>
          <w:rFonts w:hint="eastAsia"/>
        </w:rPr>
        <w:t>」，目的是提醒國人不能再沉溺於過去的成就中，必須對當前</w:t>
      </w:r>
      <w:r w:rsidR="00FD7E18">
        <w:rPr>
          <w:rFonts w:hint="eastAsia"/>
        </w:rPr>
        <w:t>國際競爭加劇、國內產業結構升級轉型刻不容緩等嚴峻情勢，有更加</w:t>
      </w:r>
      <w:proofErr w:type="gramStart"/>
      <w:r w:rsidR="00FD7E18">
        <w:rPr>
          <w:rFonts w:hint="eastAsia"/>
        </w:rPr>
        <w:t>清楚的</w:t>
      </w:r>
      <w:proofErr w:type="gramEnd"/>
      <w:r w:rsidR="00FD7E18">
        <w:rPr>
          <w:rFonts w:hint="eastAsia"/>
        </w:rPr>
        <w:t>認</w:t>
      </w:r>
      <w:r w:rsidR="006B07C2">
        <w:rPr>
          <w:rFonts w:hint="eastAsia"/>
        </w:rPr>
        <w:t>識，希望朝野能摒棄成見，以人民福祉與未來世代發展為念，共同謀劃未來經貿發展的方向與策略。</w:t>
      </w:r>
    </w:p>
    <w:p w:rsidR="00EA32C0" w:rsidRPr="003A1C24" w:rsidRDefault="00EA32C0" w:rsidP="002F42BC">
      <w:pPr>
        <w:spacing w:after="190"/>
        <w:ind w:firstLineChars="0" w:firstLine="0"/>
        <w:rPr>
          <w:b/>
          <w:sz w:val="32"/>
          <w:szCs w:val="32"/>
        </w:rPr>
      </w:pPr>
      <w:r w:rsidRPr="003A1C24">
        <w:rPr>
          <w:rFonts w:hint="eastAsia"/>
          <w:b/>
          <w:sz w:val="32"/>
          <w:szCs w:val="32"/>
        </w:rPr>
        <w:t>十、</w:t>
      </w:r>
      <w:r w:rsidR="00B15333">
        <w:rPr>
          <w:rFonts w:hint="eastAsia"/>
          <w:b/>
          <w:sz w:val="32"/>
          <w:szCs w:val="32"/>
        </w:rPr>
        <w:t>政府對</w:t>
      </w:r>
      <w:r w:rsidR="0017638C">
        <w:rPr>
          <w:rFonts w:hint="eastAsia"/>
          <w:b/>
          <w:sz w:val="32"/>
          <w:szCs w:val="32"/>
        </w:rPr>
        <w:t>臺灣</w:t>
      </w:r>
      <w:r w:rsidR="00B15333">
        <w:rPr>
          <w:rFonts w:hint="eastAsia"/>
          <w:b/>
          <w:sz w:val="32"/>
          <w:szCs w:val="32"/>
        </w:rPr>
        <w:t>經濟發展方向已有完整規劃</w:t>
      </w:r>
    </w:p>
    <w:p w:rsidR="00134895" w:rsidRDefault="00B15333" w:rsidP="0017638C">
      <w:pPr>
        <w:spacing w:after="190"/>
        <w:ind w:leftChars="100" w:left="280" w:firstLineChars="202" w:firstLine="566"/>
      </w:pPr>
      <w:r>
        <w:rPr>
          <w:rFonts w:hint="eastAsia"/>
        </w:rPr>
        <w:t>針對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主席所提</w:t>
      </w:r>
      <w:r w:rsidR="0017638C">
        <w:rPr>
          <w:rFonts w:hint="eastAsia"/>
        </w:rPr>
        <w:t>臺灣</w:t>
      </w:r>
      <w:r>
        <w:rPr>
          <w:rFonts w:hint="eastAsia"/>
        </w:rPr>
        <w:t>經濟何去何從，</w:t>
      </w:r>
      <w:r w:rsidR="00134895">
        <w:rPr>
          <w:rFonts w:hint="eastAsia"/>
        </w:rPr>
        <w:t>為根本改善臺灣經濟的長期結構性問題，政府已針對經濟結構調整面、法規制度面、國際經貿</w:t>
      </w:r>
      <w:proofErr w:type="gramStart"/>
      <w:r w:rsidR="00134895">
        <w:rPr>
          <w:rFonts w:hint="eastAsia"/>
        </w:rPr>
        <w:t>網絡面</w:t>
      </w:r>
      <w:proofErr w:type="gramEnd"/>
      <w:r w:rsidR="00134895">
        <w:rPr>
          <w:rFonts w:hint="eastAsia"/>
        </w:rPr>
        <w:t>，提出相關中長期策略，</w:t>
      </w:r>
      <w:r w:rsidR="0017638C">
        <w:rPr>
          <w:rFonts w:hint="eastAsia"/>
        </w:rPr>
        <w:t>藉由推動加入</w:t>
      </w:r>
      <w:r w:rsidR="0017638C">
        <w:rPr>
          <w:rFonts w:hint="eastAsia"/>
        </w:rPr>
        <w:t>TPP/RCEP</w:t>
      </w:r>
      <w:r w:rsidR="0017638C">
        <w:rPr>
          <w:rFonts w:hint="eastAsia"/>
        </w:rPr>
        <w:t>及法制革新之「自由經濟」思維，以及落實自由經濟示範區及推動創新創業之「創新經濟」策略，完整規劃臺灣經濟發展方向，</w:t>
      </w:r>
      <w:r w:rsidR="0017638C">
        <w:rPr>
          <w:rFonts w:hint="eastAsia"/>
        </w:rPr>
        <w:t>厚植臺灣未來成長動能。</w:t>
      </w:r>
    </w:p>
    <w:sectPr w:rsidR="00134895" w:rsidSect="002F42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113" w:footer="11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20" w:rsidRDefault="00A36E20" w:rsidP="00B15526">
      <w:pPr>
        <w:spacing w:after="120" w:line="240" w:lineRule="auto"/>
        <w:ind w:firstLine="560"/>
      </w:pPr>
      <w:r>
        <w:separator/>
      </w:r>
    </w:p>
  </w:endnote>
  <w:endnote w:type="continuationSeparator" w:id="0">
    <w:p w:rsidR="00A36E20" w:rsidRDefault="00A36E20" w:rsidP="00B15526">
      <w:pPr>
        <w:spacing w:after="120"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55" w:rsidRDefault="00302E55" w:rsidP="00B15526">
    <w:pPr>
      <w:pStyle w:val="a9"/>
      <w:spacing w:after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944285"/>
      <w:docPartObj>
        <w:docPartGallery w:val="Page Numbers (Bottom of Page)"/>
        <w:docPartUnique/>
      </w:docPartObj>
    </w:sdtPr>
    <w:sdtEndPr/>
    <w:sdtContent>
      <w:p w:rsidR="002F42BC" w:rsidRDefault="002F42BC" w:rsidP="002F42BC">
        <w:pPr>
          <w:pStyle w:val="a9"/>
          <w:spacing w:after="120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79B" w:rsidRPr="00AC479B">
          <w:rPr>
            <w:noProof/>
            <w:lang w:val="zh-TW"/>
          </w:rPr>
          <w:t>1</w:t>
        </w:r>
        <w:r>
          <w:fldChar w:fldCharType="end"/>
        </w:r>
      </w:p>
    </w:sdtContent>
  </w:sdt>
  <w:p w:rsidR="00302E55" w:rsidRDefault="00302E55" w:rsidP="00B15526">
    <w:pPr>
      <w:pStyle w:val="a9"/>
      <w:spacing w:after="120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55" w:rsidRDefault="00302E55" w:rsidP="00B15526">
    <w:pPr>
      <w:pStyle w:val="a9"/>
      <w:spacing w:after="120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20" w:rsidRDefault="00A36E20" w:rsidP="00B15526">
      <w:pPr>
        <w:spacing w:after="120" w:line="240" w:lineRule="auto"/>
        <w:ind w:firstLine="560"/>
      </w:pPr>
      <w:r>
        <w:separator/>
      </w:r>
    </w:p>
  </w:footnote>
  <w:footnote w:type="continuationSeparator" w:id="0">
    <w:p w:rsidR="00A36E20" w:rsidRDefault="00A36E20" w:rsidP="00B15526">
      <w:pPr>
        <w:spacing w:after="120"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55" w:rsidRDefault="00302E55" w:rsidP="00B15526">
    <w:pPr>
      <w:pStyle w:val="a7"/>
      <w:spacing w:after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55" w:rsidRDefault="00302E55" w:rsidP="00B15526">
    <w:pPr>
      <w:pStyle w:val="a7"/>
      <w:spacing w:after="120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55" w:rsidRDefault="00302E55" w:rsidP="00B15526">
    <w:pPr>
      <w:pStyle w:val="a7"/>
      <w:spacing w:after="120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A01"/>
    <w:multiLevelType w:val="hybridMultilevel"/>
    <w:tmpl w:val="7FF0C24A"/>
    <w:lvl w:ilvl="0" w:tplc="12382F68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6EBCC31C">
      <w:start w:val="1"/>
      <w:numFmt w:val="taiwaneseCountingThousand"/>
      <w:pStyle w:val="2"/>
      <w:lvlText w:val="%2、"/>
      <w:lvlJc w:val="left"/>
      <w:pPr>
        <w:ind w:left="960" w:hanging="480"/>
      </w:pPr>
    </w:lvl>
    <w:lvl w:ilvl="2" w:tplc="32762268">
      <w:start w:val="1"/>
      <w:numFmt w:val="taiwaneseCountingThousand"/>
      <w:pStyle w:val="3"/>
      <w:lvlText w:val="（%3）"/>
      <w:lvlJc w:val="left"/>
      <w:pPr>
        <w:ind w:left="1440" w:hanging="480"/>
      </w:pPr>
      <w:rPr>
        <w:rFonts w:hint="eastAsia"/>
        <w:lang w:val="en-US"/>
      </w:rPr>
    </w:lvl>
    <w:lvl w:ilvl="3" w:tplc="AC500E2E">
      <w:start w:val="1"/>
      <w:numFmt w:val="decimal"/>
      <w:pStyle w:val="4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686FA4"/>
    <w:multiLevelType w:val="hybridMultilevel"/>
    <w:tmpl w:val="4BBE41BE"/>
    <w:lvl w:ilvl="0" w:tplc="32FEAD8E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7E2F3241"/>
    <w:multiLevelType w:val="hybridMultilevel"/>
    <w:tmpl w:val="CD1889AC"/>
    <w:lvl w:ilvl="0" w:tplc="327ADB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C0"/>
    <w:rsid w:val="0003351E"/>
    <w:rsid w:val="000608AB"/>
    <w:rsid w:val="0011576C"/>
    <w:rsid w:val="00134895"/>
    <w:rsid w:val="0017638C"/>
    <w:rsid w:val="001A3D45"/>
    <w:rsid w:val="001B178B"/>
    <w:rsid w:val="00265823"/>
    <w:rsid w:val="00277E94"/>
    <w:rsid w:val="002F42BC"/>
    <w:rsid w:val="00302E55"/>
    <w:rsid w:val="00337410"/>
    <w:rsid w:val="00350F47"/>
    <w:rsid w:val="003A1C24"/>
    <w:rsid w:val="003D5C5F"/>
    <w:rsid w:val="00441F92"/>
    <w:rsid w:val="004F07CA"/>
    <w:rsid w:val="0050355C"/>
    <w:rsid w:val="00527FAB"/>
    <w:rsid w:val="00673F75"/>
    <w:rsid w:val="006B07C2"/>
    <w:rsid w:val="006D34C6"/>
    <w:rsid w:val="00716ABF"/>
    <w:rsid w:val="00722265"/>
    <w:rsid w:val="007434D4"/>
    <w:rsid w:val="00792011"/>
    <w:rsid w:val="007B0012"/>
    <w:rsid w:val="009648CB"/>
    <w:rsid w:val="009D54DF"/>
    <w:rsid w:val="00A36E20"/>
    <w:rsid w:val="00A90836"/>
    <w:rsid w:val="00A92B96"/>
    <w:rsid w:val="00AC479B"/>
    <w:rsid w:val="00B15333"/>
    <w:rsid w:val="00B15526"/>
    <w:rsid w:val="00B23B7E"/>
    <w:rsid w:val="00BA2A3D"/>
    <w:rsid w:val="00BC49EE"/>
    <w:rsid w:val="00C8011E"/>
    <w:rsid w:val="00D00E3C"/>
    <w:rsid w:val="00D11759"/>
    <w:rsid w:val="00D17652"/>
    <w:rsid w:val="00D54593"/>
    <w:rsid w:val="00D71B93"/>
    <w:rsid w:val="00DE2384"/>
    <w:rsid w:val="00DF0996"/>
    <w:rsid w:val="00E14831"/>
    <w:rsid w:val="00EA32C0"/>
    <w:rsid w:val="00EA55E8"/>
    <w:rsid w:val="00EE1543"/>
    <w:rsid w:val="00F15C5C"/>
    <w:rsid w:val="00F16817"/>
    <w:rsid w:val="00F37044"/>
    <w:rsid w:val="00FD7E18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1E"/>
    <w:pPr>
      <w:widowControl w:val="0"/>
      <w:snapToGrid w:val="0"/>
      <w:spacing w:afterLines="50" w:after="50" w:line="440" w:lineRule="atLeast"/>
      <w:ind w:firstLineChars="200" w:firstLine="200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styleId="1">
    <w:name w:val="heading 1"/>
    <w:basedOn w:val="a0"/>
    <w:next w:val="a"/>
    <w:link w:val="10"/>
    <w:uiPriority w:val="9"/>
    <w:qFormat/>
    <w:rsid w:val="00C8011E"/>
    <w:pPr>
      <w:numPr>
        <w:numId w:val="5"/>
      </w:numPr>
      <w:spacing w:beforeLines="100" w:before="360" w:afterLines="100" w:after="360"/>
      <w:ind w:leftChars="0" w:left="0" w:firstLineChars="0"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iPriority w:val="9"/>
    <w:unhideWhenUsed/>
    <w:qFormat/>
    <w:rsid w:val="00C8011E"/>
    <w:pPr>
      <w:numPr>
        <w:ilvl w:val="1"/>
      </w:numPr>
      <w:spacing w:afterLines="50" w:after="50"/>
      <w:jc w:val="left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uiPriority w:val="9"/>
    <w:unhideWhenUsed/>
    <w:qFormat/>
    <w:rsid w:val="00C8011E"/>
    <w:pPr>
      <w:numPr>
        <w:ilvl w:val="2"/>
      </w:numPr>
      <w:spacing w:after="180"/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C8011E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C8011E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C8011E"/>
    <w:rPr>
      <w:rFonts w:ascii="Times New Roman" w:eastAsia="標楷體" w:hAnsi="Times New Roman" w:cs="Times New Roman"/>
      <w:b/>
      <w:sz w:val="36"/>
      <w:szCs w:val="36"/>
    </w:rPr>
  </w:style>
  <w:style w:type="paragraph" w:styleId="a0">
    <w:name w:val="List Paragraph"/>
    <w:basedOn w:val="a"/>
    <w:uiPriority w:val="34"/>
    <w:qFormat/>
    <w:rsid w:val="00C8011E"/>
    <w:pPr>
      <w:ind w:leftChars="200" w:left="480"/>
    </w:pPr>
  </w:style>
  <w:style w:type="character" w:customStyle="1" w:styleId="20">
    <w:name w:val="標題 2 字元"/>
    <w:basedOn w:val="a1"/>
    <w:link w:val="2"/>
    <w:uiPriority w:val="9"/>
    <w:rsid w:val="00C8011E"/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30">
    <w:name w:val="標題 3 字元"/>
    <w:basedOn w:val="a1"/>
    <w:link w:val="3"/>
    <w:uiPriority w:val="9"/>
    <w:rsid w:val="00C8011E"/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40">
    <w:name w:val="標題 4 字元"/>
    <w:basedOn w:val="a1"/>
    <w:link w:val="4"/>
    <w:uiPriority w:val="9"/>
    <w:rsid w:val="00C8011E"/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50">
    <w:name w:val="標題 5 字元"/>
    <w:basedOn w:val="a1"/>
    <w:link w:val="5"/>
    <w:uiPriority w:val="9"/>
    <w:rsid w:val="00C8011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qFormat/>
    <w:rsid w:val="00C8011E"/>
    <w:pPr>
      <w:widowControl/>
      <w:tabs>
        <w:tab w:val="left" w:pos="960"/>
        <w:tab w:val="right" w:leader="dot" w:pos="9060"/>
      </w:tabs>
      <w:snapToGrid/>
      <w:spacing w:afterLines="0" w:after="100" w:line="276" w:lineRule="auto"/>
      <w:ind w:firstLineChars="0" w:firstLine="0"/>
      <w:jc w:val="left"/>
    </w:pPr>
    <w:rPr>
      <w:noProof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C8011E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C8011E"/>
    <w:pPr>
      <w:ind w:leftChars="400" w:left="960"/>
    </w:pPr>
  </w:style>
  <w:style w:type="paragraph" w:styleId="a4">
    <w:name w:val="TOC Heading"/>
    <w:basedOn w:val="1"/>
    <w:next w:val="a"/>
    <w:uiPriority w:val="39"/>
    <w:unhideWhenUsed/>
    <w:qFormat/>
    <w:rsid w:val="00C8011E"/>
    <w:pPr>
      <w:keepLines/>
      <w:widowControl/>
      <w:numPr>
        <w:numId w:val="0"/>
      </w:numPr>
      <w:snapToGrid/>
      <w:spacing w:before="480" w:afterLines="0" w:after="0" w:line="276" w:lineRule="auto"/>
      <w:jc w:val="left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A32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EA32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2E55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首 字元"/>
    <w:basedOn w:val="a1"/>
    <w:link w:val="a7"/>
    <w:uiPriority w:val="99"/>
    <w:rsid w:val="00302E55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02E55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尾 字元"/>
    <w:basedOn w:val="a1"/>
    <w:link w:val="a9"/>
    <w:uiPriority w:val="99"/>
    <w:rsid w:val="00302E55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1E"/>
    <w:pPr>
      <w:widowControl w:val="0"/>
      <w:snapToGrid w:val="0"/>
      <w:spacing w:afterLines="50" w:after="50" w:line="440" w:lineRule="atLeast"/>
      <w:ind w:firstLineChars="200" w:firstLine="200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styleId="1">
    <w:name w:val="heading 1"/>
    <w:basedOn w:val="a0"/>
    <w:next w:val="a"/>
    <w:link w:val="10"/>
    <w:uiPriority w:val="9"/>
    <w:qFormat/>
    <w:rsid w:val="00C8011E"/>
    <w:pPr>
      <w:numPr>
        <w:numId w:val="5"/>
      </w:numPr>
      <w:spacing w:beforeLines="100" w:before="360" w:afterLines="100" w:after="360"/>
      <w:ind w:leftChars="0" w:left="0" w:firstLineChars="0"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iPriority w:val="9"/>
    <w:unhideWhenUsed/>
    <w:qFormat/>
    <w:rsid w:val="00C8011E"/>
    <w:pPr>
      <w:numPr>
        <w:ilvl w:val="1"/>
      </w:numPr>
      <w:spacing w:afterLines="50" w:after="50"/>
      <w:jc w:val="left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uiPriority w:val="9"/>
    <w:unhideWhenUsed/>
    <w:qFormat/>
    <w:rsid w:val="00C8011E"/>
    <w:pPr>
      <w:numPr>
        <w:ilvl w:val="2"/>
      </w:numPr>
      <w:spacing w:after="180"/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C8011E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C8011E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C8011E"/>
    <w:rPr>
      <w:rFonts w:ascii="Times New Roman" w:eastAsia="標楷體" w:hAnsi="Times New Roman" w:cs="Times New Roman"/>
      <w:b/>
      <w:sz w:val="36"/>
      <w:szCs w:val="36"/>
    </w:rPr>
  </w:style>
  <w:style w:type="paragraph" w:styleId="a0">
    <w:name w:val="List Paragraph"/>
    <w:basedOn w:val="a"/>
    <w:uiPriority w:val="34"/>
    <w:qFormat/>
    <w:rsid w:val="00C8011E"/>
    <w:pPr>
      <w:ind w:leftChars="200" w:left="480"/>
    </w:pPr>
  </w:style>
  <w:style w:type="character" w:customStyle="1" w:styleId="20">
    <w:name w:val="標題 2 字元"/>
    <w:basedOn w:val="a1"/>
    <w:link w:val="2"/>
    <w:uiPriority w:val="9"/>
    <w:rsid w:val="00C8011E"/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30">
    <w:name w:val="標題 3 字元"/>
    <w:basedOn w:val="a1"/>
    <w:link w:val="3"/>
    <w:uiPriority w:val="9"/>
    <w:rsid w:val="00C8011E"/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40">
    <w:name w:val="標題 4 字元"/>
    <w:basedOn w:val="a1"/>
    <w:link w:val="4"/>
    <w:uiPriority w:val="9"/>
    <w:rsid w:val="00C8011E"/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50">
    <w:name w:val="標題 5 字元"/>
    <w:basedOn w:val="a1"/>
    <w:link w:val="5"/>
    <w:uiPriority w:val="9"/>
    <w:rsid w:val="00C8011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qFormat/>
    <w:rsid w:val="00C8011E"/>
    <w:pPr>
      <w:widowControl/>
      <w:tabs>
        <w:tab w:val="left" w:pos="960"/>
        <w:tab w:val="right" w:leader="dot" w:pos="9060"/>
      </w:tabs>
      <w:snapToGrid/>
      <w:spacing w:afterLines="0" w:after="100" w:line="276" w:lineRule="auto"/>
      <w:ind w:firstLineChars="0" w:firstLine="0"/>
      <w:jc w:val="left"/>
    </w:pPr>
    <w:rPr>
      <w:noProof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C8011E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C8011E"/>
    <w:pPr>
      <w:ind w:leftChars="400" w:left="960"/>
    </w:pPr>
  </w:style>
  <w:style w:type="paragraph" w:styleId="a4">
    <w:name w:val="TOC Heading"/>
    <w:basedOn w:val="1"/>
    <w:next w:val="a"/>
    <w:uiPriority w:val="39"/>
    <w:unhideWhenUsed/>
    <w:qFormat/>
    <w:rsid w:val="00C8011E"/>
    <w:pPr>
      <w:keepLines/>
      <w:widowControl/>
      <w:numPr>
        <w:numId w:val="0"/>
      </w:numPr>
      <w:snapToGrid/>
      <w:spacing w:before="480" w:afterLines="0" w:after="0" w:line="276" w:lineRule="auto"/>
      <w:jc w:val="left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A32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EA32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2E55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首 字元"/>
    <w:basedOn w:val="a1"/>
    <w:link w:val="a7"/>
    <w:uiPriority w:val="99"/>
    <w:rsid w:val="00302E55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02E55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尾 字元"/>
    <w:basedOn w:val="a1"/>
    <w:link w:val="a9"/>
    <w:uiPriority w:val="99"/>
    <w:rsid w:val="00302E55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F83E-519C-431D-BA4C-A177FBCC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趙文志</dc:creator>
  <cp:lastModifiedBy>趙文志</cp:lastModifiedBy>
  <cp:revision>2</cp:revision>
  <cp:lastPrinted>2014-09-02T11:54:00Z</cp:lastPrinted>
  <dcterms:created xsi:type="dcterms:W3CDTF">2014-09-02T11:59:00Z</dcterms:created>
  <dcterms:modified xsi:type="dcterms:W3CDTF">2014-09-02T11:59:00Z</dcterms:modified>
</cp:coreProperties>
</file>