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EB" w:rsidRPr="006733CA" w:rsidRDefault="005A21F4" w:rsidP="00DA14EB">
      <w:pPr>
        <w:pStyle w:val="a6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w:t>配合節慶</w:t>
      </w:r>
      <w:r w:rsidR="00474121">
        <w:rPr>
          <w:rFonts w:ascii="標楷體" w:eastAsia="標楷體" w:hAnsi="標楷體" w:hint="eastAsia"/>
          <w:b/>
          <w:noProof/>
          <w:sz w:val="32"/>
          <w:szCs w:val="32"/>
        </w:rPr>
        <w:t xml:space="preserve"> </w:t>
      </w:r>
      <w:r w:rsidRPr="006733CA">
        <w:rPr>
          <w:rFonts w:ascii="標楷體" w:eastAsia="標楷體" w:hAnsi="標楷體" w:hint="eastAsia"/>
          <w:b/>
          <w:noProof/>
          <w:sz w:val="32"/>
          <w:szCs w:val="32"/>
        </w:rPr>
        <w:t>南投燈會</w:t>
      </w:r>
      <w:r w:rsidR="006733CA" w:rsidRPr="006733CA">
        <w:rPr>
          <w:rFonts w:ascii="標楷體" w:eastAsia="標楷體" w:hAnsi="標楷體" w:hint="eastAsia"/>
          <w:b/>
          <w:noProof/>
          <w:sz w:val="32"/>
          <w:szCs w:val="32"/>
        </w:rPr>
        <w:t>iTaiwan暢行無阻</w:t>
      </w:r>
      <w:r w:rsidR="00DA14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-405765</wp:posOffset>
                </wp:positionV>
                <wp:extent cx="845820" cy="332105"/>
                <wp:effectExtent l="0" t="0" r="11430" b="23495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4EB" w:rsidRPr="00B47FF8" w:rsidRDefault="00DA14EB" w:rsidP="00DA14EB">
                            <w:pPr>
                              <w:snapToGrid w:val="0"/>
                              <w:jc w:val="both"/>
                              <w:rPr>
                                <w:rFonts w:ascii="Times New Roman" w:eastAsia="SimSun" w:hAnsi="Times New Roman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B47FF8">
                              <w:rPr>
                                <w:rFonts w:ascii="Times New Roman" w:eastAsia="標楷體" w:hAnsi="Times New Roman"/>
                                <w:color w:val="000000"/>
                                <w:sz w:val="28"/>
                                <w:szCs w:val="28"/>
                              </w:rPr>
                              <w:t>新聞稿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left:0;text-align:left;margin-left:-22.05pt;margin-top:-31.95pt;width:66.6pt;height:26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">
                <v:textbox style="mso-fit-shape-to-text:t">
                  <w:txbxContent>
                    <w:p w:rsidR="00DA14EB" w:rsidRPr="00B47FF8" w:rsidRDefault="00DA14EB" w:rsidP="00DA14EB">
                      <w:pPr>
                        <w:snapToGrid w:val="0"/>
                        <w:jc w:val="both"/>
                        <w:rPr>
                          <w:rFonts w:ascii="Times New Roman" w:eastAsia="SimSun" w:hAnsi="Times New Roman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 w:rsidRPr="00B47FF8">
                        <w:rPr>
                          <w:rFonts w:ascii="Times New Roman" w:eastAsia="標楷體" w:hAnsi="Times New Roman"/>
                          <w:color w:val="000000"/>
                          <w:sz w:val="28"/>
                          <w:szCs w:val="28"/>
                        </w:rPr>
                        <w:t>新聞稿</w:t>
                      </w:r>
                    </w:p>
                  </w:txbxContent>
                </v:textbox>
              </v:shape>
            </w:pict>
          </mc:Fallback>
        </mc:AlternateContent>
      </w:r>
    </w:p>
    <w:p w:rsidR="00DA14EB" w:rsidRPr="00B47FF8" w:rsidRDefault="00DA14EB" w:rsidP="00DA14EB">
      <w:pPr>
        <w:jc w:val="right"/>
        <w:rPr>
          <w:rFonts w:ascii="Times New Roman" w:eastAsia="標楷體" w:hAnsi="Times New Roman"/>
          <w:color w:val="000000"/>
          <w:szCs w:val="24"/>
        </w:rPr>
      </w:pPr>
      <w:r w:rsidRPr="00B47FF8">
        <w:rPr>
          <w:rFonts w:ascii="Times New Roman" w:eastAsia="標楷體" w:hAnsi="Times New Roman" w:hint="eastAsia"/>
          <w:color w:val="000000"/>
          <w:szCs w:val="24"/>
        </w:rPr>
        <w:t>國家發展委員</w:t>
      </w:r>
      <w:r w:rsidRPr="00B47FF8">
        <w:rPr>
          <w:rFonts w:ascii="Times New Roman" w:eastAsia="標楷體" w:hAnsi="Times New Roman"/>
          <w:color w:val="000000"/>
          <w:szCs w:val="24"/>
        </w:rPr>
        <w:t>會</w:t>
      </w:r>
    </w:p>
    <w:p w:rsidR="00DA14EB" w:rsidRPr="00B47FF8" w:rsidRDefault="00DA14EB" w:rsidP="00DA14EB">
      <w:pPr>
        <w:jc w:val="right"/>
        <w:rPr>
          <w:rFonts w:ascii="Times New Roman" w:eastAsia="標楷體" w:hAnsi="Times New Roman"/>
          <w:color w:val="000000"/>
          <w:szCs w:val="24"/>
        </w:rPr>
      </w:pPr>
      <w:r w:rsidRPr="00B47FF8">
        <w:rPr>
          <w:rFonts w:ascii="Times New Roman" w:eastAsia="標楷體" w:hAnsi="Times New Roman"/>
          <w:color w:val="000000"/>
          <w:szCs w:val="24"/>
        </w:rPr>
        <w:t>10</w:t>
      </w:r>
      <w:r w:rsidRPr="00B47FF8">
        <w:rPr>
          <w:rFonts w:ascii="Times New Roman" w:eastAsia="標楷體" w:hAnsi="Times New Roman" w:hint="eastAsia"/>
          <w:color w:val="000000"/>
          <w:szCs w:val="24"/>
        </w:rPr>
        <w:t>3</w:t>
      </w:r>
      <w:r w:rsidRPr="00B47FF8">
        <w:rPr>
          <w:rFonts w:ascii="Times New Roman" w:eastAsia="標楷體" w:hAnsi="Times New Roman"/>
          <w:color w:val="000000"/>
          <w:szCs w:val="24"/>
        </w:rPr>
        <w:t>年</w:t>
      </w:r>
      <w:r w:rsidRPr="00B47FF8">
        <w:rPr>
          <w:rFonts w:ascii="Times New Roman" w:eastAsia="標楷體" w:hAnsi="Times New Roman"/>
          <w:color w:val="000000"/>
          <w:szCs w:val="24"/>
        </w:rPr>
        <w:t>2</w:t>
      </w:r>
      <w:r w:rsidRPr="00B47FF8">
        <w:rPr>
          <w:rFonts w:ascii="Times New Roman" w:eastAsia="標楷體" w:hAnsi="Times New Roman"/>
          <w:color w:val="000000"/>
          <w:szCs w:val="24"/>
        </w:rPr>
        <w:t>月</w:t>
      </w:r>
      <w:r w:rsidR="006733CA">
        <w:rPr>
          <w:rFonts w:ascii="Times New Roman" w:eastAsia="標楷體" w:hAnsi="Times New Roman"/>
          <w:color w:val="000000"/>
          <w:szCs w:val="24"/>
        </w:rPr>
        <w:t>14</w:t>
      </w:r>
      <w:r w:rsidRPr="00B47FF8">
        <w:rPr>
          <w:rFonts w:ascii="Times New Roman" w:eastAsia="標楷體" w:hAnsi="Times New Roman"/>
          <w:color w:val="000000"/>
          <w:szCs w:val="24"/>
        </w:rPr>
        <w:t>日</w:t>
      </w:r>
    </w:p>
    <w:p w:rsidR="00330AF7" w:rsidRPr="008438AE" w:rsidRDefault="00330AF7" w:rsidP="00330AF7">
      <w:pPr>
        <w:snapToGrid w:val="0"/>
        <w:spacing w:afterLines="50" w:after="180" w:line="540" w:lineRule="exact"/>
        <w:ind w:firstLineChars="205" w:firstLine="65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2014臺灣燈會主燈將於2月14日於南投中興新村開燈，展開為期10天的視覺饗宴，本會配合南投縣</w:t>
      </w:r>
      <w:proofErr w:type="gramStart"/>
      <w:r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政府於燈會</w:t>
      </w:r>
      <w:proofErr w:type="gramEnd"/>
      <w:r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期間提供免費</w:t>
      </w:r>
      <w:proofErr w:type="spellStart"/>
      <w:r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iTaiwan</w:t>
      </w:r>
      <w:proofErr w:type="spellEnd"/>
      <w:r w:rsidRPr="008438AE">
        <w:rPr>
          <w:rFonts w:ascii="標楷體" w:eastAsia="標楷體" w:hAnsi="標楷體"/>
          <w:color w:val="000000"/>
          <w:kern w:val="0"/>
          <w:sz w:val="32"/>
          <w:szCs w:val="32"/>
        </w:rPr>
        <w:t>上網服務</w:t>
      </w:r>
      <w:r w:rsidR="009D28ED">
        <w:rPr>
          <w:rFonts w:ascii="新細明體" w:hAnsi="新細明體" w:hint="eastAsia"/>
          <w:color w:val="000000"/>
          <w:kern w:val="0"/>
          <w:sz w:val="32"/>
          <w:szCs w:val="32"/>
        </w:rPr>
        <w:t>，</w:t>
      </w:r>
      <w:r w:rsidR="009D28E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讓民眾在燈會現場網路暢行無阻</w:t>
      </w:r>
      <w:r w:rsidRPr="008438AE">
        <w:rPr>
          <w:rFonts w:ascii="標楷體" w:eastAsia="標楷體" w:hAnsi="標楷體"/>
          <w:color w:val="000000"/>
          <w:kern w:val="0"/>
          <w:sz w:val="32"/>
          <w:szCs w:val="32"/>
        </w:rPr>
        <w:t>。</w:t>
      </w:r>
    </w:p>
    <w:p w:rsidR="008438AE" w:rsidRDefault="00914874" w:rsidP="00914874">
      <w:pPr>
        <w:snapToGrid w:val="0"/>
        <w:spacing w:afterLines="50" w:after="180" w:line="540" w:lineRule="exact"/>
        <w:ind w:firstLineChars="205" w:firstLine="656"/>
        <w:jc w:val="both"/>
        <w:rPr>
          <w:rFonts w:ascii="標楷體" w:eastAsia="標楷體" w:hAnsi="標楷體"/>
          <w:bCs/>
          <w:kern w:val="0"/>
          <w:sz w:val="32"/>
          <w:szCs w:val="32"/>
        </w:rPr>
      </w:pPr>
      <w:proofErr w:type="spellStart"/>
      <w:r w:rsidRPr="008438AE">
        <w:rPr>
          <w:rFonts w:ascii="標楷體" w:eastAsia="標楷體" w:hAnsi="標楷體"/>
          <w:color w:val="000000"/>
          <w:kern w:val="0"/>
          <w:sz w:val="32"/>
          <w:szCs w:val="32"/>
        </w:rPr>
        <w:t>iTaiwan</w:t>
      </w:r>
      <w:proofErr w:type="spellEnd"/>
      <w:r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中央行政機關室內公共區域免費無線上網服務自</w:t>
      </w:r>
      <w:r w:rsidRPr="008438AE">
        <w:rPr>
          <w:rFonts w:ascii="標楷體" w:eastAsia="標楷體" w:hAnsi="標楷體"/>
          <w:color w:val="000000"/>
          <w:kern w:val="0"/>
          <w:sz w:val="32"/>
          <w:szCs w:val="32"/>
        </w:rPr>
        <w:t>100</w:t>
      </w:r>
      <w:r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年</w:t>
      </w:r>
      <w:r w:rsidRPr="008438AE">
        <w:rPr>
          <w:rFonts w:ascii="標楷體" w:eastAsia="標楷體" w:hAnsi="標楷體"/>
          <w:color w:val="000000"/>
          <w:kern w:val="0"/>
          <w:sz w:val="32"/>
          <w:szCs w:val="32"/>
        </w:rPr>
        <w:t>10</w:t>
      </w:r>
      <w:r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月</w:t>
      </w:r>
      <w:r w:rsidRPr="008438AE">
        <w:rPr>
          <w:rFonts w:ascii="標楷體" w:eastAsia="標楷體" w:hAnsi="標楷體"/>
          <w:color w:val="000000"/>
          <w:kern w:val="0"/>
          <w:sz w:val="32"/>
          <w:szCs w:val="32"/>
        </w:rPr>
        <w:t>7</w:t>
      </w:r>
      <w:r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日正式對外服務</w:t>
      </w:r>
      <w:r w:rsidR="008438AE"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以來</w:t>
      </w:r>
      <w:r w:rsidR="008438AE" w:rsidRPr="008438AE">
        <w:rPr>
          <w:rFonts w:ascii="標楷體" w:eastAsia="標楷體" w:hAnsi="標楷體" w:hint="eastAsia"/>
          <w:bCs/>
          <w:kern w:val="0"/>
          <w:sz w:val="32"/>
          <w:szCs w:val="32"/>
        </w:rPr>
        <w:t>民眾反應熱烈，持續不斷擴增熱點</w:t>
      </w:r>
      <w:r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，並自</w:t>
      </w:r>
      <w:r w:rsidRPr="008438AE">
        <w:rPr>
          <w:rFonts w:ascii="標楷體" w:eastAsia="標楷體" w:hAnsi="標楷體"/>
          <w:color w:val="000000"/>
          <w:kern w:val="0"/>
          <w:sz w:val="32"/>
          <w:szCs w:val="32"/>
        </w:rPr>
        <w:t>102</w:t>
      </w:r>
      <w:r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年</w:t>
      </w:r>
      <w:r w:rsidRPr="008438AE">
        <w:rPr>
          <w:rFonts w:ascii="標楷體" w:eastAsia="標楷體" w:hAnsi="標楷體"/>
          <w:color w:val="000000"/>
          <w:kern w:val="0"/>
          <w:sz w:val="32"/>
          <w:szCs w:val="32"/>
        </w:rPr>
        <w:t>5</w:t>
      </w:r>
      <w:r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月</w:t>
      </w:r>
      <w:r w:rsidRPr="008438AE">
        <w:rPr>
          <w:rFonts w:ascii="標楷體" w:eastAsia="標楷體" w:hAnsi="標楷體"/>
          <w:color w:val="000000"/>
          <w:kern w:val="0"/>
          <w:sz w:val="32"/>
          <w:szCs w:val="32"/>
        </w:rPr>
        <w:t>21</w:t>
      </w:r>
      <w:r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日起提供境外旅客臨櫃註冊服務，</w:t>
      </w:r>
      <w:r w:rsidR="008438AE" w:rsidRPr="008438AE">
        <w:rPr>
          <w:rFonts w:ascii="標楷體" w:eastAsia="標楷體" w:hAnsi="標楷體" w:hint="eastAsia"/>
          <w:bCs/>
          <w:kern w:val="0"/>
          <w:sz w:val="32"/>
          <w:szCs w:val="32"/>
        </w:rPr>
        <w:t>不論是本國民眾或境外旅客，只要註冊</w:t>
      </w:r>
      <w:proofErr w:type="spellStart"/>
      <w:r w:rsidR="008438AE" w:rsidRPr="008438AE">
        <w:rPr>
          <w:rFonts w:ascii="標楷體" w:eastAsia="標楷體" w:hAnsi="標楷體" w:hint="eastAsia"/>
          <w:bCs/>
          <w:kern w:val="0"/>
          <w:sz w:val="32"/>
          <w:szCs w:val="32"/>
        </w:rPr>
        <w:t>iTaiwan</w:t>
      </w:r>
      <w:proofErr w:type="spellEnd"/>
      <w:r w:rsidR="008438AE" w:rsidRPr="008438AE">
        <w:rPr>
          <w:rFonts w:ascii="標楷體" w:eastAsia="標楷體" w:hAnsi="標楷體" w:hint="eastAsia"/>
          <w:bCs/>
          <w:kern w:val="0"/>
          <w:sz w:val="32"/>
          <w:szCs w:val="32"/>
        </w:rPr>
        <w:t>帳號後，就能用同一</w:t>
      </w:r>
      <w:proofErr w:type="gramStart"/>
      <w:r w:rsidR="008438AE" w:rsidRPr="008438AE">
        <w:rPr>
          <w:rFonts w:ascii="標楷體" w:eastAsia="標楷體" w:hAnsi="標楷體" w:hint="eastAsia"/>
          <w:bCs/>
          <w:kern w:val="0"/>
          <w:sz w:val="32"/>
          <w:szCs w:val="32"/>
        </w:rPr>
        <w:t>個</w:t>
      </w:r>
      <w:proofErr w:type="gramEnd"/>
      <w:r w:rsidR="008438AE" w:rsidRPr="008438AE">
        <w:rPr>
          <w:rFonts w:ascii="標楷體" w:eastAsia="標楷體" w:hAnsi="標楷體" w:hint="eastAsia"/>
          <w:bCs/>
          <w:kern w:val="0"/>
          <w:sz w:val="32"/>
          <w:szCs w:val="32"/>
        </w:rPr>
        <w:t>帳號通行全國</w:t>
      </w:r>
      <w:r w:rsidR="008438AE">
        <w:rPr>
          <w:rFonts w:ascii="標楷體" w:eastAsia="標楷體" w:hAnsi="標楷體" w:hint="eastAsia"/>
          <w:bCs/>
          <w:kern w:val="0"/>
          <w:sz w:val="32"/>
          <w:szCs w:val="32"/>
        </w:rPr>
        <w:t>。</w:t>
      </w:r>
    </w:p>
    <w:p w:rsidR="005C3E22" w:rsidRDefault="00DC0C6A" w:rsidP="00903861">
      <w:pPr>
        <w:snapToGrid w:val="0"/>
        <w:spacing w:afterLines="50" w:after="180" w:line="540" w:lineRule="exact"/>
        <w:ind w:firstLineChars="205" w:firstLine="656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目前全國建置</w:t>
      </w:r>
      <w:proofErr w:type="spellStart"/>
      <w:r w:rsidR="00474121"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iTaiwan</w:t>
      </w:r>
      <w:proofErr w:type="spellEnd"/>
      <w:r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熱點數合計</w:t>
      </w:r>
      <w:r w:rsidRPr="008438AE">
        <w:rPr>
          <w:rFonts w:ascii="標楷體" w:eastAsia="標楷體" w:hAnsi="標楷體"/>
          <w:color w:val="000000"/>
          <w:kern w:val="0"/>
          <w:sz w:val="32"/>
          <w:szCs w:val="32"/>
        </w:rPr>
        <w:t>5,</w:t>
      </w:r>
      <w:r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283點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，</w:t>
      </w:r>
      <w:r>
        <w:rPr>
          <w:rFonts w:ascii="標楷體" w:eastAsia="標楷體" w:hAnsi="標楷體" w:hint="eastAsia"/>
          <w:bCs/>
          <w:kern w:val="0"/>
          <w:sz w:val="32"/>
          <w:szCs w:val="32"/>
        </w:rPr>
        <w:t>熱點涵蓋範圍包括離島、偏鄉及山區，對縮短城鄉數位落差、均衡區域發展發揮極大助益。為鼓勵民眾使用此項服務，</w:t>
      </w:r>
      <w:r w:rsidRPr="00DE0CB4">
        <w:rPr>
          <w:rFonts w:ascii="標楷體" w:eastAsia="標楷體" w:hAnsi="標楷體" w:hint="eastAsia"/>
          <w:bCs/>
          <w:kern w:val="0"/>
          <w:sz w:val="32"/>
          <w:szCs w:val="32"/>
        </w:rPr>
        <w:t>各</w:t>
      </w:r>
      <w:r>
        <w:rPr>
          <w:rFonts w:ascii="標楷體" w:eastAsia="標楷體" w:hAnsi="標楷體" w:hint="eastAsia"/>
          <w:bCs/>
          <w:kern w:val="0"/>
          <w:sz w:val="32"/>
          <w:szCs w:val="32"/>
        </w:rPr>
        <w:t>熱點建置</w:t>
      </w:r>
      <w:r w:rsidRPr="00DE0CB4">
        <w:rPr>
          <w:rFonts w:ascii="標楷體" w:eastAsia="標楷體" w:hAnsi="標楷體" w:hint="eastAsia"/>
          <w:bCs/>
          <w:kern w:val="0"/>
          <w:sz w:val="32"/>
          <w:szCs w:val="32"/>
        </w:rPr>
        <w:t>機關</w:t>
      </w:r>
      <w:r>
        <w:rPr>
          <w:rFonts w:ascii="標楷體" w:eastAsia="標楷體" w:hAnsi="標楷體" w:hint="eastAsia"/>
          <w:bCs/>
          <w:kern w:val="0"/>
          <w:sz w:val="32"/>
          <w:szCs w:val="32"/>
        </w:rPr>
        <w:t>亦</w:t>
      </w:r>
      <w:r w:rsidRPr="00DE0CB4">
        <w:rPr>
          <w:rFonts w:ascii="標楷體" w:eastAsia="標楷體" w:hAnsi="標楷體" w:hint="eastAsia"/>
          <w:bCs/>
          <w:kern w:val="0"/>
          <w:sz w:val="32"/>
          <w:szCs w:val="32"/>
        </w:rPr>
        <w:t>發揮創意結合</w:t>
      </w:r>
      <w:r w:rsidR="002848BF">
        <w:rPr>
          <w:rFonts w:ascii="標楷體" w:eastAsia="標楷體" w:hAnsi="標楷體" w:hint="eastAsia"/>
          <w:bCs/>
          <w:kern w:val="0"/>
          <w:sz w:val="32"/>
          <w:szCs w:val="32"/>
        </w:rPr>
        <w:t>節慶活動</w:t>
      </w:r>
      <w:r w:rsidRPr="00DE0CB4">
        <w:rPr>
          <w:rFonts w:ascii="標楷體" w:eastAsia="標楷體" w:hAnsi="標楷體" w:hint="eastAsia"/>
          <w:bCs/>
          <w:kern w:val="0"/>
          <w:sz w:val="32"/>
          <w:szCs w:val="32"/>
        </w:rPr>
        <w:t>，</w:t>
      </w:r>
      <w:r>
        <w:rPr>
          <w:rFonts w:ascii="標楷體" w:eastAsia="標楷體" w:hAnsi="標楷體" w:hint="eastAsia"/>
          <w:bCs/>
          <w:kern w:val="0"/>
          <w:sz w:val="32"/>
          <w:szCs w:val="32"/>
        </w:rPr>
        <w:t>讓民眾感受政府有感服務外，亦有效帶動當地觀光人潮，達到雙贏的局面</w:t>
      </w:r>
      <w:r w:rsidRPr="007851A1">
        <w:rPr>
          <w:rFonts w:ascii="標楷體" w:eastAsia="標楷體" w:hAnsi="標楷體" w:hint="eastAsia"/>
          <w:bCs/>
          <w:color w:val="000000" w:themeColor="text1"/>
          <w:kern w:val="0"/>
          <w:sz w:val="32"/>
          <w:szCs w:val="32"/>
        </w:rPr>
        <w:t>。</w:t>
      </w:r>
      <w:r w:rsidRPr="007851A1">
        <w:rPr>
          <w:rFonts w:ascii="標楷體" w:eastAsia="標楷體" w:hAnsi="標楷體" w:hint="eastAsia"/>
          <w:color w:val="000000" w:themeColor="text1"/>
          <w:sz w:val="32"/>
          <w:szCs w:val="32"/>
        </w:rPr>
        <w:t>截至</w:t>
      </w:r>
      <w:r w:rsidRPr="007851A1">
        <w:rPr>
          <w:rFonts w:ascii="標楷體" w:eastAsia="標楷體" w:hAnsi="標楷體"/>
          <w:color w:val="000000" w:themeColor="text1"/>
          <w:sz w:val="32"/>
          <w:szCs w:val="32"/>
        </w:rPr>
        <w:t>10</w:t>
      </w:r>
      <w:r w:rsidRPr="007851A1">
        <w:rPr>
          <w:rFonts w:ascii="標楷體" w:eastAsia="標楷體" w:hAnsi="標楷體" w:hint="eastAsia"/>
          <w:color w:val="000000" w:themeColor="text1"/>
          <w:sz w:val="32"/>
          <w:szCs w:val="32"/>
        </w:rPr>
        <w:t>3年</w:t>
      </w:r>
      <w:r w:rsidRPr="007851A1">
        <w:rPr>
          <w:rFonts w:ascii="標楷體" w:eastAsia="標楷體" w:hAnsi="標楷體"/>
          <w:color w:val="000000" w:themeColor="text1"/>
          <w:sz w:val="32"/>
          <w:szCs w:val="32"/>
        </w:rPr>
        <w:t>1</w:t>
      </w:r>
      <w:r w:rsidRPr="007851A1">
        <w:rPr>
          <w:rFonts w:ascii="標楷體" w:eastAsia="標楷體" w:hAnsi="標楷體" w:hint="eastAsia"/>
          <w:color w:val="000000" w:themeColor="text1"/>
          <w:sz w:val="32"/>
          <w:szCs w:val="32"/>
        </w:rPr>
        <w:t>月底止，累計國人註冊人數超過</w:t>
      </w:r>
      <w:r w:rsidRPr="007851A1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201萬</w:t>
      </w:r>
      <w:r w:rsidRPr="007851A1">
        <w:rPr>
          <w:rFonts w:ascii="標楷體" w:eastAsia="標楷體" w:hAnsi="標楷體" w:hint="eastAsia"/>
          <w:color w:val="000000" w:themeColor="text1"/>
          <w:sz w:val="32"/>
          <w:szCs w:val="32"/>
        </w:rPr>
        <w:t>人，境外旅客註冊人次超過</w:t>
      </w:r>
      <w:r w:rsidRPr="007851A1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1</w:t>
      </w:r>
      <w:r w:rsidRPr="007851A1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2萬8千</w:t>
      </w:r>
      <w:r w:rsidRPr="007851A1">
        <w:rPr>
          <w:rFonts w:ascii="標楷體" w:eastAsia="標楷體" w:hAnsi="標楷體" w:hint="eastAsia"/>
          <w:color w:val="000000" w:themeColor="text1"/>
          <w:sz w:val="32"/>
          <w:szCs w:val="32"/>
        </w:rPr>
        <w:t>人，使用人次超過4,123萬人次。</w:t>
      </w:r>
    </w:p>
    <w:p w:rsidR="0004758A" w:rsidRPr="0004758A" w:rsidRDefault="00474121" w:rsidP="00903861">
      <w:pPr>
        <w:snapToGrid w:val="0"/>
        <w:spacing w:afterLines="50" w:after="180" w:line="540" w:lineRule="exact"/>
        <w:ind w:firstLineChars="205" w:firstLine="656"/>
        <w:jc w:val="both"/>
        <w:rPr>
          <w:rFonts w:ascii="標楷體" w:eastAsia="標楷體" w:hAnsi="標楷體"/>
          <w:bCs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>今</w:t>
      </w:r>
      <w:r w:rsidR="00903861">
        <w:rPr>
          <w:rFonts w:ascii="標楷體" w:eastAsia="標楷體" w:hAnsi="標楷體" w:cs="Arial" w:hint="eastAsia"/>
          <w:sz w:val="32"/>
          <w:szCs w:val="32"/>
        </w:rPr>
        <w:t>(</w:t>
      </w:r>
      <w:r w:rsidR="00903861">
        <w:rPr>
          <w:rFonts w:ascii="標楷體" w:eastAsia="標楷體" w:hAnsi="標楷體" w:cs="Arial"/>
          <w:sz w:val="32"/>
          <w:szCs w:val="32"/>
        </w:rPr>
        <w:t>103</w:t>
      </w:r>
      <w:r w:rsidR="00903861">
        <w:rPr>
          <w:rFonts w:ascii="標楷體" w:eastAsia="標楷體" w:hAnsi="標楷體" w:cs="Arial" w:hint="eastAsia"/>
          <w:sz w:val="32"/>
          <w:szCs w:val="32"/>
        </w:rPr>
        <w:t>)年1月</w:t>
      </w:r>
      <w:r w:rsidR="0004758A" w:rsidRPr="0004758A">
        <w:rPr>
          <w:rFonts w:ascii="標楷體" w:eastAsia="標楷體" w:hAnsi="標楷體" w:cs="Arial"/>
          <w:sz w:val="32"/>
          <w:szCs w:val="32"/>
        </w:rPr>
        <w:t>美國有線電視新聞網（CNN）列舉</w:t>
      </w:r>
      <w:r w:rsidR="00903861">
        <w:rPr>
          <w:rFonts w:ascii="標楷體" w:eastAsia="標楷體" w:hAnsi="標楷體" w:cs="Arial" w:hint="eastAsia"/>
          <w:sz w:val="32"/>
          <w:szCs w:val="32"/>
        </w:rPr>
        <w:t>臺</w:t>
      </w:r>
      <w:r w:rsidR="0004758A" w:rsidRPr="0004758A">
        <w:rPr>
          <w:rFonts w:ascii="標楷體" w:eastAsia="標楷體" w:hAnsi="標楷體" w:cs="Arial"/>
          <w:sz w:val="32"/>
          <w:szCs w:val="32"/>
        </w:rPr>
        <w:t>灣10件事情做得比其他地方都好</w:t>
      </w:r>
      <w:r w:rsidR="009D28ED">
        <w:rPr>
          <w:rFonts w:ascii="標楷體" w:eastAsia="標楷體" w:hAnsi="標楷體" w:cs="Arial" w:hint="eastAsia"/>
          <w:sz w:val="32"/>
          <w:szCs w:val="32"/>
        </w:rPr>
        <w:t>的</w:t>
      </w:r>
      <w:proofErr w:type="gramStart"/>
      <w:r w:rsidR="009D28ED">
        <w:rPr>
          <w:rFonts w:ascii="標楷體" w:eastAsia="標楷體" w:hAnsi="標楷體" w:cs="Arial" w:hint="eastAsia"/>
          <w:sz w:val="32"/>
          <w:szCs w:val="32"/>
        </w:rPr>
        <w:t>一</w:t>
      </w:r>
      <w:proofErr w:type="gramEnd"/>
      <w:r w:rsidR="009D28ED">
        <w:rPr>
          <w:rFonts w:ascii="標楷體" w:eastAsia="標楷體" w:hAnsi="標楷體" w:cs="Arial" w:hint="eastAsia"/>
          <w:sz w:val="32"/>
          <w:szCs w:val="32"/>
        </w:rPr>
        <w:t>項</w:t>
      </w:r>
      <w:r>
        <w:rPr>
          <w:rFonts w:ascii="標楷體" w:eastAsia="標楷體" w:hAnsi="標楷體" w:cs="Arial" w:hint="eastAsia"/>
          <w:sz w:val="32"/>
          <w:szCs w:val="32"/>
        </w:rPr>
        <w:t>中</w:t>
      </w:r>
      <w:r>
        <w:rPr>
          <w:rFonts w:ascii="新細明體" w:hAnsi="新細明體" w:cs="Arial" w:hint="eastAsia"/>
          <w:sz w:val="32"/>
          <w:szCs w:val="32"/>
        </w:rPr>
        <w:t>，</w:t>
      </w:r>
      <w:proofErr w:type="spellStart"/>
      <w:r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iTaiwan</w:t>
      </w:r>
      <w:proofErr w:type="spellEnd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也是</w:t>
      </w:r>
      <w:r w:rsidR="002848B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其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中一項</w:t>
      </w:r>
      <w:r>
        <w:rPr>
          <w:rFonts w:ascii="新細明體" w:hAnsi="新細明體" w:hint="eastAsia"/>
          <w:color w:val="000000"/>
          <w:kern w:val="0"/>
          <w:sz w:val="32"/>
          <w:szCs w:val="32"/>
        </w:rPr>
        <w:t>，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同時</w:t>
      </w:r>
      <w:r w:rsidR="0004758A" w:rsidRPr="0004758A">
        <w:rPr>
          <w:rFonts w:ascii="標楷體" w:eastAsia="標楷體" w:hAnsi="標楷體" w:cs="Arial"/>
          <w:sz w:val="32"/>
          <w:szCs w:val="32"/>
        </w:rPr>
        <w:t>，</w:t>
      </w:r>
      <w:r w:rsidR="0004758A" w:rsidRPr="0004758A">
        <w:rPr>
          <w:rFonts w:ascii="標楷體" w:eastAsia="標楷體" w:hAnsi="標楷體" w:cs="Arial" w:hint="eastAsia"/>
          <w:sz w:val="32"/>
          <w:szCs w:val="32"/>
        </w:rPr>
        <w:t>也</w:t>
      </w:r>
      <w:r w:rsidR="0004758A" w:rsidRPr="0004758A">
        <w:rPr>
          <w:rFonts w:ascii="標楷體" w:eastAsia="標楷體" w:hAnsi="標楷體"/>
          <w:sz w:val="32"/>
          <w:szCs w:val="32"/>
        </w:rPr>
        <w:t>是全球第一個</w:t>
      </w:r>
      <w:r w:rsidR="00AC5EC0" w:rsidRPr="0004758A">
        <w:rPr>
          <w:rFonts w:ascii="標楷體" w:eastAsia="標楷體" w:hAnsi="標楷體"/>
          <w:sz w:val="32"/>
          <w:szCs w:val="32"/>
        </w:rPr>
        <w:t>提供觀光客</w:t>
      </w:r>
      <w:r w:rsidR="009D28ED">
        <w:rPr>
          <w:rFonts w:ascii="標楷體" w:eastAsia="標楷體" w:hAnsi="標楷體" w:hint="eastAsia"/>
          <w:sz w:val="32"/>
          <w:szCs w:val="32"/>
        </w:rPr>
        <w:t>於異地旅遊期間</w:t>
      </w:r>
      <w:r w:rsidR="0004758A" w:rsidRPr="0004758A">
        <w:rPr>
          <w:rFonts w:ascii="標楷體" w:eastAsia="標楷體" w:hAnsi="標楷體"/>
          <w:sz w:val="32"/>
          <w:szCs w:val="32"/>
        </w:rPr>
        <w:t>免費</w:t>
      </w:r>
      <w:r w:rsidR="009D28ED">
        <w:rPr>
          <w:rFonts w:ascii="標楷體" w:eastAsia="標楷體" w:hAnsi="標楷體" w:hint="eastAsia"/>
          <w:sz w:val="32"/>
          <w:szCs w:val="32"/>
        </w:rPr>
        <w:t>使用</w:t>
      </w:r>
      <w:r w:rsidR="0004758A" w:rsidRPr="0004758A">
        <w:rPr>
          <w:rFonts w:ascii="標楷體" w:eastAsia="標楷體" w:hAnsi="標楷體"/>
          <w:sz w:val="32"/>
          <w:szCs w:val="32"/>
        </w:rPr>
        <w:t>無線網路的國家</w:t>
      </w:r>
      <w:r w:rsidR="0004758A" w:rsidRPr="0004758A">
        <w:rPr>
          <w:rFonts w:ascii="標楷體" w:eastAsia="標楷體" w:hAnsi="標楷體" w:cs="Arial" w:hint="eastAsia"/>
          <w:sz w:val="32"/>
          <w:szCs w:val="32"/>
        </w:rPr>
        <w:t>，此項獨特</w:t>
      </w:r>
      <w:r w:rsidR="002848BF">
        <w:rPr>
          <w:rFonts w:ascii="標楷體" w:eastAsia="標楷體" w:hAnsi="標楷體" w:cs="Arial" w:hint="eastAsia"/>
          <w:sz w:val="32"/>
          <w:szCs w:val="32"/>
        </w:rPr>
        <w:t>政府服務</w:t>
      </w:r>
      <w:r w:rsidR="0004758A" w:rsidRPr="0004758A">
        <w:rPr>
          <w:rFonts w:ascii="標楷體" w:eastAsia="標楷體" w:hAnsi="標楷體" w:cs="Arial"/>
          <w:sz w:val="32"/>
          <w:szCs w:val="32"/>
        </w:rPr>
        <w:t>成為國際媒體的焦點</w:t>
      </w:r>
      <w:r w:rsidR="0004758A" w:rsidRPr="0004758A">
        <w:rPr>
          <w:rFonts w:ascii="標楷體" w:eastAsia="標楷體" w:hAnsi="標楷體" w:cs="Arial" w:hint="eastAsia"/>
          <w:sz w:val="32"/>
          <w:szCs w:val="32"/>
        </w:rPr>
        <w:t>，是</w:t>
      </w:r>
      <w:r w:rsidR="009D28ED">
        <w:rPr>
          <w:rFonts w:ascii="標楷體" w:eastAsia="標楷體" w:hAnsi="標楷體" w:cs="Arial" w:hint="eastAsia"/>
          <w:sz w:val="32"/>
          <w:szCs w:val="32"/>
        </w:rPr>
        <w:t>國</w:t>
      </w:r>
      <w:r w:rsidR="0004758A" w:rsidRPr="0004758A">
        <w:rPr>
          <w:rFonts w:ascii="標楷體" w:eastAsia="標楷體" w:hAnsi="標楷體"/>
          <w:sz w:val="32"/>
          <w:szCs w:val="32"/>
        </w:rPr>
        <w:t>人值得驕傲的特色</w:t>
      </w:r>
      <w:bookmarkStart w:id="0" w:name="_GoBack"/>
      <w:bookmarkEnd w:id="0"/>
      <w:r w:rsidR="0004758A" w:rsidRPr="0004758A">
        <w:rPr>
          <w:rFonts w:ascii="標楷體" w:eastAsia="標楷體" w:hAnsi="標楷體" w:hint="eastAsia"/>
          <w:sz w:val="32"/>
          <w:szCs w:val="32"/>
        </w:rPr>
        <w:t>之</w:t>
      </w:r>
      <w:proofErr w:type="gramStart"/>
      <w:r w:rsidR="0004758A" w:rsidRPr="0004758A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04758A" w:rsidRPr="0004758A">
        <w:rPr>
          <w:rFonts w:ascii="標楷體" w:eastAsia="標楷體" w:hAnsi="標楷體" w:hint="eastAsia"/>
          <w:sz w:val="32"/>
          <w:szCs w:val="32"/>
        </w:rPr>
        <w:t>。</w:t>
      </w:r>
    </w:p>
    <w:p w:rsidR="00914874" w:rsidRPr="008438AE" w:rsidRDefault="00474121" w:rsidP="00914874">
      <w:pPr>
        <w:snapToGrid w:val="0"/>
        <w:spacing w:afterLines="50" w:after="180" w:line="540" w:lineRule="exact"/>
        <w:ind w:firstLineChars="205" w:firstLine="65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lastRenderedPageBreak/>
        <w:t>為了</w:t>
      </w:r>
      <w:r w:rsidR="002464C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讓參加燈會的民眾都能即時連上網路和好友分享燈會的氣氛</w:t>
      </w:r>
      <w:r w:rsidR="00914874"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，</w:t>
      </w:r>
      <w:r w:rsidR="00903861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本會</w:t>
      </w:r>
      <w:r w:rsidR="002464CD">
        <w:rPr>
          <w:rFonts w:ascii="標楷體" w:eastAsia="標楷體" w:hAnsi="標楷體" w:hint="eastAsia"/>
          <w:color w:val="000000"/>
          <w:kern w:val="0"/>
          <w:sz w:val="32"/>
          <w:szCs w:val="32"/>
        </w:rPr>
        <w:t>主動</w:t>
      </w:r>
      <w:r w:rsidR="00903861">
        <w:rPr>
          <w:rFonts w:ascii="標楷體" w:eastAsia="標楷體" w:hAnsi="標楷體" w:hint="eastAsia"/>
          <w:color w:val="000000"/>
          <w:kern w:val="0"/>
          <w:sz w:val="32"/>
          <w:szCs w:val="32"/>
        </w:rPr>
        <w:t>協助</w:t>
      </w:r>
      <w:r w:rsidR="001F7C2E" w:rsidRPr="00690E79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南投縣</w:t>
      </w:r>
      <w:proofErr w:type="gramStart"/>
      <w:r w:rsidR="001F7C2E" w:rsidRPr="00690E79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政府於</w:t>
      </w:r>
      <w:r w:rsidR="00914874"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燈會</w:t>
      </w:r>
      <w:proofErr w:type="gramEnd"/>
      <w:r w:rsidR="00914874"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期間</w:t>
      </w:r>
      <w:r w:rsidR="001F7C2E">
        <w:rPr>
          <w:rFonts w:ascii="標楷體" w:eastAsia="標楷體" w:hAnsi="標楷體" w:hint="eastAsia"/>
          <w:color w:val="000000"/>
          <w:kern w:val="0"/>
          <w:sz w:val="32"/>
          <w:szCs w:val="32"/>
        </w:rPr>
        <w:t>在</w:t>
      </w:r>
      <w:r w:rsidR="00914874"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各燈區及</w:t>
      </w:r>
      <w:r w:rsidR="00AD5722">
        <w:rPr>
          <w:rFonts w:ascii="標楷體" w:eastAsia="標楷體" w:hAnsi="標楷體" w:hint="eastAsia"/>
          <w:color w:val="000000"/>
          <w:kern w:val="0"/>
          <w:sz w:val="32"/>
          <w:szCs w:val="32"/>
        </w:rPr>
        <w:t>7</w:t>
      </w:r>
      <w:r w:rsidR="00914874"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大停車場域，設置</w:t>
      </w:r>
      <w:r w:rsidR="002464CD">
        <w:rPr>
          <w:rFonts w:ascii="標楷體" w:eastAsia="標楷體" w:hAnsi="標楷體" w:hint="eastAsia"/>
          <w:color w:val="000000"/>
          <w:kern w:val="0"/>
          <w:sz w:val="32"/>
          <w:szCs w:val="32"/>
        </w:rPr>
        <w:t>機動化的</w:t>
      </w:r>
      <w:r w:rsidR="00914874"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臨時</w:t>
      </w:r>
      <w:proofErr w:type="spellStart"/>
      <w:r w:rsidR="00914874"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Wi</w:t>
      </w:r>
      <w:r w:rsid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F</w:t>
      </w:r>
      <w:r w:rsidR="00914874"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i</w:t>
      </w:r>
      <w:proofErr w:type="spellEnd"/>
      <w:r w:rsidR="002464CD">
        <w:rPr>
          <w:rFonts w:ascii="標楷體" w:eastAsia="標楷體" w:hAnsi="標楷體" w:hint="eastAsia"/>
          <w:color w:val="000000"/>
          <w:kern w:val="0"/>
          <w:sz w:val="32"/>
          <w:szCs w:val="32"/>
        </w:rPr>
        <w:t>熱點共</w:t>
      </w:r>
      <w:r w:rsidR="00903861"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258</w:t>
      </w:r>
      <w:r w:rsidR="002464C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處</w:t>
      </w:r>
      <w:r w:rsidR="00914874" w:rsidRPr="00CF71F3">
        <w:rPr>
          <w:rFonts w:ascii="標楷體" w:eastAsia="標楷體" w:hAnsi="標楷體" w:hint="eastAsia"/>
          <w:color w:val="000000"/>
          <w:kern w:val="0"/>
          <w:sz w:val="32"/>
          <w:szCs w:val="32"/>
        </w:rPr>
        <w:t>，</w:t>
      </w:r>
      <w:r w:rsidR="00914874"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提供燈會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現場</w:t>
      </w:r>
      <w:proofErr w:type="gramStart"/>
      <w:r w:rsidR="00914874"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無縫接軌</w:t>
      </w:r>
      <w:proofErr w:type="gramEnd"/>
      <w:r w:rsidR="00914874" w:rsidRPr="008438AE">
        <w:rPr>
          <w:rFonts w:ascii="標楷體" w:eastAsia="標楷體" w:hAnsi="標楷體" w:hint="eastAsia"/>
          <w:color w:val="000000"/>
          <w:kern w:val="0"/>
          <w:sz w:val="32"/>
          <w:szCs w:val="32"/>
        </w:rPr>
        <w:t>、</w:t>
      </w:r>
      <w:r w:rsidR="00914874" w:rsidRPr="00690E79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無</w:t>
      </w:r>
      <w:r w:rsidR="002464C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線</w:t>
      </w:r>
      <w:r w:rsidR="00914874" w:rsidRPr="00690E79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順暢之行動服務品質。</w:t>
      </w:r>
      <w:r w:rsidR="00CF71F3" w:rsidRPr="00690E79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民眾亦</w:t>
      </w:r>
      <w:r w:rsidR="00CF71F3" w:rsidRPr="00690E79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可在燈會中拍照留念並迅速</w:t>
      </w:r>
      <w:proofErr w:type="gramStart"/>
      <w:r w:rsidR="00CF71F3" w:rsidRPr="00690E79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上傳社群</w:t>
      </w:r>
      <w:proofErr w:type="gramEnd"/>
      <w:r w:rsidR="00CF71F3" w:rsidRPr="00690E79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網站，與親朋好友分享</w:t>
      </w:r>
      <w:r w:rsidR="005C3E22" w:rsidRPr="00690E79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觀賞</w:t>
      </w:r>
      <w:r w:rsidR="00CF71F3" w:rsidRPr="00690E79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燈會</w:t>
      </w:r>
      <w:r w:rsidR="005C3E22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快樂</w:t>
      </w:r>
      <w:r w:rsidR="005C3E22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的美好</w:t>
      </w:r>
      <w:r w:rsidR="00CF71F3" w:rsidRPr="00690E79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經驗。</w:t>
      </w:r>
    </w:p>
    <w:p w:rsidR="004B1A82" w:rsidRDefault="00081299" w:rsidP="00754368">
      <w:pPr>
        <w:snapToGrid w:val="0"/>
        <w:spacing w:afterLines="50" w:after="180" w:line="540" w:lineRule="exact"/>
        <w:ind w:firstLineChars="205" w:firstLine="656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proofErr w:type="gramStart"/>
      <w:r w:rsidRPr="007851A1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本次</w:t>
      </w:r>
      <w:r w:rsidRPr="007851A1">
        <w:rPr>
          <w:rFonts w:ascii="標楷體" w:eastAsia="標楷體" w:hAnsi="標楷體"/>
          <w:color w:val="000000"/>
          <w:kern w:val="0"/>
          <w:sz w:val="32"/>
          <w:szCs w:val="32"/>
        </w:rPr>
        <w:t>燈會</w:t>
      </w:r>
      <w:proofErr w:type="gramEnd"/>
      <w:r w:rsidRPr="007851A1">
        <w:rPr>
          <w:rFonts w:ascii="標楷體" w:eastAsia="標楷體" w:hAnsi="標楷體" w:hint="eastAsia"/>
          <w:color w:val="000000"/>
          <w:kern w:val="0"/>
          <w:sz w:val="32"/>
          <w:szCs w:val="32"/>
        </w:rPr>
        <w:t>自</w:t>
      </w:r>
      <w:r w:rsidRPr="007851A1">
        <w:rPr>
          <w:rFonts w:ascii="標楷體" w:eastAsia="標楷體" w:hAnsi="標楷體"/>
          <w:color w:val="000000"/>
          <w:kern w:val="0"/>
          <w:sz w:val="32"/>
          <w:szCs w:val="32"/>
        </w:rPr>
        <w:t>2月7日起</w:t>
      </w:r>
      <w:proofErr w:type="gramStart"/>
      <w:r w:rsidRPr="007851A1">
        <w:rPr>
          <w:rFonts w:ascii="標楷體" w:eastAsia="標楷體" w:hAnsi="標楷體"/>
          <w:color w:val="000000"/>
          <w:kern w:val="0"/>
          <w:sz w:val="32"/>
          <w:szCs w:val="32"/>
        </w:rPr>
        <w:t>由北燈區</w:t>
      </w:r>
      <w:proofErr w:type="gramEnd"/>
      <w:r w:rsidRPr="007851A1">
        <w:rPr>
          <w:rFonts w:ascii="標楷體" w:eastAsia="標楷體" w:hAnsi="標楷體"/>
          <w:color w:val="000000"/>
          <w:kern w:val="0"/>
          <w:sz w:val="32"/>
          <w:szCs w:val="32"/>
        </w:rPr>
        <w:t>率先綻放光明，主燈</w:t>
      </w:r>
      <w:r w:rsidRPr="007851A1">
        <w:rPr>
          <w:rFonts w:ascii="標楷體" w:eastAsia="標楷體" w:hAnsi="標楷體" w:hint="eastAsia"/>
          <w:color w:val="000000"/>
          <w:kern w:val="0"/>
          <w:sz w:val="32"/>
          <w:szCs w:val="32"/>
        </w:rPr>
        <w:t>區於</w:t>
      </w:r>
      <w:r w:rsidRPr="007851A1">
        <w:rPr>
          <w:rFonts w:ascii="標楷體" w:eastAsia="標楷體" w:hAnsi="標楷體"/>
          <w:color w:val="000000"/>
          <w:kern w:val="0"/>
          <w:sz w:val="32"/>
          <w:szCs w:val="32"/>
        </w:rPr>
        <w:t>2月14日元宵節當天點燈，</w:t>
      </w:r>
      <w:r w:rsidR="007851A1" w:rsidRPr="00A54C89">
        <w:rPr>
          <w:rFonts w:ascii="標楷體" w:eastAsia="標楷體" w:hAnsi="標楷體" w:hint="eastAsia"/>
          <w:color w:val="000000"/>
          <w:kern w:val="0"/>
          <w:sz w:val="32"/>
          <w:szCs w:val="32"/>
        </w:rPr>
        <w:t>為方便民眾到南投參與2014台灣燈會，</w:t>
      </w:r>
      <w:r w:rsidR="007851A1" w:rsidRPr="00A54C89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主辦機關</w:t>
      </w:r>
      <w:r w:rsidR="00903861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特別設計</w:t>
      </w:r>
      <w:r w:rsidR="007851A1" w:rsidRPr="00A54C89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「2014台灣燈會網站」</w:t>
      </w:r>
      <w:proofErr w:type="gramStart"/>
      <w:r w:rsidR="007851A1" w:rsidRPr="00A54C89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（</w:t>
      </w:r>
      <w:proofErr w:type="gramEnd"/>
      <w:r w:rsidR="007851A1" w:rsidRPr="00A54C89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http://2014taiwanlantern.net</w:t>
      </w:r>
      <w:proofErr w:type="gramStart"/>
      <w:r w:rsidR="007851A1" w:rsidRPr="00A54C89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）</w:t>
      </w:r>
      <w:proofErr w:type="gramEnd"/>
      <w:r w:rsidR="007851A1" w:rsidRPr="00A54C89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、「2014台灣燈會APP」</w:t>
      </w:r>
      <w:r w:rsidR="001F7C2E" w:rsidRPr="00A54C89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及「</w:t>
      </w:r>
      <w:r w:rsidR="00294AF7" w:rsidRPr="00A54C89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2014台灣燈會</w:t>
      </w:r>
      <w:r w:rsidR="00294AF7" w:rsidRPr="00A54C89">
        <w:rPr>
          <w:rFonts w:ascii="標楷體" w:eastAsia="標楷體" w:hAnsi="標楷體"/>
          <w:bCs/>
          <w:color w:val="000000" w:themeColor="text1"/>
          <w:sz w:val="32"/>
          <w:szCs w:val="32"/>
        </w:rPr>
        <w:t>在南投</w:t>
      </w:r>
      <w:r w:rsidR="00294AF7" w:rsidRPr="00A54C89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粉絲團</w:t>
      </w:r>
      <w:r w:rsidR="001F7C2E" w:rsidRPr="00A54C89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」</w:t>
      </w:r>
      <w:proofErr w:type="gramStart"/>
      <w:r w:rsidR="00294AF7" w:rsidRPr="00294AF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（</w:t>
      </w:r>
      <w:proofErr w:type="gramEnd"/>
      <w:r w:rsidR="00294AF7" w:rsidRPr="00294AF7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https://www.facebook.com/2014taiwanlanternfestival</w:t>
      </w:r>
      <w:proofErr w:type="gramStart"/>
      <w:r w:rsidR="00294AF7" w:rsidRPr="00294AF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）</w:t>
      </w:r>
      <w:proofErr w:type="gramEnd"/>
      <w:r w:rsidR="008C02B9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，</w:t>
      </w:r>
      <w:r w:rsidRPr="007851A1">
        <w:rPr>
          <w:rFonts w:ascii="標楷體" w:eastAsia="標楷體" w:hAnsi="標楷體"/>
          <w:color w:val="000000"/>
          <w:kern w:val="0"/>
          <w:sz w:val="32"/>
          <w:szCs w:val="32"/>
        </w:rPr>
        <w:t>民眾</w:t>
      </w:r>
      <w:r w:rsidR="00A4795B" w:rsidRPr="007851A1">
        <w:rPr>
          <w:rFonts w:ascii="標楷體" w:eastAsia="標楷體" w:hAnsi="標楷體" w:hint="eastAsia"/>
          <w:color w:val="000000"/>
          <w:kern w:val="0"/>
          <w:sz w:val="32"/>
          <w:szCs w:val="32"/>
        </w:rPr>
        <w:t>前往</w:t>
      </w:r>
      <w:r w:rsidRPr="007851A1">
        <w:rPr>
          <w:rFonts w:ascii="標楷體" w:eastAsia="標楷體" w:hAnsi="標楷體"/>
          <w:color w:val="000000"/>
          <w:kern w:val="0"/>
          <w:sz w:val="32"/>
          <w:szCs w:val="32"/>
        </w:rPr>
        <w:t>燈會可先藉由網</w:t>
      </w:r>
      <w:r w:rsidRPr="00AA10E5">
        <w:rPr>
          <w:rFonts w:ascii="標楷體" w:eastAsia="標楷體" w:hAnsi="標楷體"/>
          <w:color w:val="000000"/>
          <w:kern w:val="0"/>
          <w:sz w:val="32"/>
          <w:szCs w:val="32"/>
        </w:rPr>
        <w:t>路瞭解交通、燈會配置、旅遊及燈區導</w:t>
      </w:r>
      <w:proofErr w:type="gramStart"/>
      <w:r w:rsidRPr="00AA10E5">
        <w:rPr>
          <w:rFonts w:ascii="標楷體" w:eastAsia="標楷體" w:hAnsi="標楷體"/>
          <w:color w:val="000000"/>
          <w:kern w:val="0"/>
          <w:sz w:val="32"/>
          <w:szCs w:val="32"/>
        </w:rPr>
        <w:t>覽</w:t>
      </w:r>
      <w:proofErr w:type="gramEnd"/>
      <w:r w:rsidRPr="00AA10E5">
        <w:rPr>
          <w:rFonts w:ascii="標楷體" w:eastAsia="標楷體" w:hAnsi="標楷體"/>
          <w:color w:val="000000"/>
          <w:kern w:val="0"/>
          <w:sz w:val="32"/>
          <w:szCs w:val="32"/>
        </w:rPr>
        <w:t>等相關資訊，</w:t>
      </w:r>
      <w:proofErr w:type="gramStart"/>
      <w:r w:rsidR="00A4795B" w:rsidRPr="00AA10E5">
        <w:rPr>
          <w:rFonts w:ascii="標楷體" w:eastAsia="標楷體" w:hAnsi="標楷體" w:hint="eastAsia"/>
          <w:color w:val="000000"/>
          <w:kern w:val="0"/>
          <w:sz w:val="32"/>
          <w:szCs w:val="32"/>
        </w:rPr>
        <w:t>俾</w:t>
      </w:r>
      <w:proofErr w:type="gramEnd"/>
      <w:r w:rsidR="00A4795B" w:rsidRPr="00AA10E5">
        <w:rPr>
          <w:rFonts w:ascii="標楷體" w:eastAsia="標楷體" w:hAnsi="標楷體" w:hint="eastAsia"/>
          <w:color w:val="000000"/>
          <w:kern w:val="0"/>
          <w:sz w:val="32"/>
          <w:szCs w:val="32"/>
        </w:rPr>
        <w:t>利</w:t>
      </w:r>
      <w:r w:rsidR="00AA10E5" w:rsidRPr="00AA10E5">
        <w:rPr>
          <w:rFonts w:ascii="標楷體" w:eastAsia="標楷體" w:hAnsi="標楷體"/>
          <w:color w:val="000000"/>
          <w:kern w:val="0"/>
          <w:sz w:val="32"/>
          <w:szCs w:val="32"/>
        </w:rPr>
        <w:t>規劃行程</w:t>
      </w:r>
      <w:r w:rsidR="00AA10E5" w:rsidRPr="00AA10E5">
        <w:rPr>
          <w:rFonts w:ascii="標楷體" w:eastAsia="標楷體" w:hAnsi="標楷體" w:hint="eastAsia"/>
          <w:color w:val="000000"/>
          <w:kern w:val="0"/>
          <w:sz w:val="32"/>
          <w:szCs w:val="32"/>
        </w:rPr>
        <w:t>，</w:t>
      </w:r>
      <w:r w:rsidR="00690E79">
        <w:rPr>
          <w:rFonts w:ascii="標楷體" w:eastAsia="標楷體" w:hAnsi="標楷體" w:hint="eastAsia"/>
          <w:color w:val="000000"/>
          <w:kern w:val="0"/>
          <w:sz w:val="32"/>
          <w:szCs w:val="32"/>
        </w:rPr>
        <w:t>同時</w:t>
      </w:r>
      <w:r w:rsidR="00AA10E5" w:rsidRPr="00AA10E5">
        <w:rPr>
          <w:rFonts w:ascii="標楷體" w:eastAsia="標楷體" w:hAnsi="標楷體" w:cs="Arial"/>
          <w:color w:val="333333"/>
          <w:kern w:val="0"/>
          <w:sz w:val="32"/>
          <w:szCs w:val="32"/>
        </w:rPr>
        <w:t>在</w:t>
      </w:r>
      <w:r w:rsidR="00AA10E5" w:rsidRPr="00AA10E5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2014台灣燈</w:t>
      </w:r>
      <w:r w:rsidR="00AA10E5" w:rsidRPr="00690E79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會</w:t>
      </w:r>
      <w:r w:rsidR="00AA10E5" w:rsidRPr="00690E79">
        <w:rPr>
          <w:rFonts w:ascii="標楷體" w:eastAsia="標楷體" w:hAnsi="標楷體"/>
          <w:bCs/>
          <w:color w:val="000000" w:themeColor="text1"/>
          <w:sz w:val="32"/>
          <w:szCs w:val="32"/>
        </w:rPr>
        <w:t>在南投</w:t>
      </w:r>
      <w:r w:rsidR="00AA10E5" w:rsidRPr="00690E79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粉絲團瀏覽燈會訊息網頁</w:t>
      </w:r>
      <w:r w:rsidR="00AA10E5" w:rsidRPr="00690E79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並</w:t>
      </w:r>
      <w:r w:rsidR="00AA10E5" w:rsidRPr="00690E79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按下</w:t>
      </w:r>
      <w:proofErr w:type="gramStart"/>
      <w:r w:rsidR="00AA10E5" w:rsidRPr="00690E79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讚</w:t>
      </w:r>
      <w:proofErr w:type="gramEnd"/>
      <w:r w:rsidR="00AA10E5" w:rsidRPr="00690E79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，</w:t>
      </w:r>
      <w:r w:rsidR="00AA10E5" w:rsidRPr="00690E79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也</w:t>
      </w:r>
      <w:r w:rsidR="00AA10E5" w:rsidRPr="00690E79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有機會獲得獎項</w:t>
      </w:r>
      <w:r w:rsidR="0004758A" w:rsidRPr="0004758A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，</w:t>
      </w:r>
      <w:r w:rsidR="0004758A" w:rsidRPr="0004758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歡迎全國民眾一起參加南投的喜宴。</w:t>
      </w:r>
    </w:p>
    <w:p w:rsidR="002B4A67" w:rsidRPr="002B4A67" w:rsidRDefault="002B4A67" w:rsidP="00754368">
      <w:pPr>
        <w:snapToGrid w:val="0"/>
        <w:spacing w:afterLines="50" w:after="180" w:line="540" w:lineRule="exact"/>
        <w:ind w:firstLineChars="205" w:firstLine="615"/>
        <w:rPr>
          <w:rFonts w:ascii="Times New Roman" w:eastAsia="標楷體" w:hAnsi="Times New Roman"/>
          <w:color w:val="000000"/>
          <w:kern w:val="0"/>
          <w:sz w:val="30"/>
          <w:szCs w:val="30"/>
        </w:rPr>
      </w:pPr>
    </w:p>
    <w:sectPr w:rsidR="002B4A67" w:rsidRPr="002B4A67" w:rsidSect="008C181A">
      <w:footerReference w:type="even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2A3" w:rsidRDefault="00FD42A3">
      <w:r>
        <w:separator/>
      </w:r>
    </w:p>
  </w:endnote>
  <w:endnote w:type="continuationSeparator" w:id="0">
    <w:p w:rsidR="00FD42A3" w:rsidRDefault="00FD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82D" w:rsidRDefault="00DA14EB" w:rsidP="00AA00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482D" w:rsidRDefault="00FD42A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82D" w:rsidRPr="006D4405" w:rsidRDefault="00DA14EB" w:rsidP="00AA001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6D4405">
      <w:rPr>
        <w:rStyle w:val="a5"/>
        <w:sz w:val="24"/>
        <w:szCs w:val="24"/>
      </w:rPr>
      <w:fldChar w:fldCharType="begin"/>
    </w:r>
    <w:r w:rsidRPr="006D4405">
      <w:rPr>
        <w:rStyle w:val="a5"/>
        <w:sz w:val="24"/>
        <w:szCs w:val="24"/>
      </w:rPr>
      <w:instrText xml:space="preserve">PAGE  </w:instrText>
    </w:r>
    <w:r w:rsidRPr="006D4405">
      <w:rPr>
        <w:rStyle w:val="a5"/>
        <w:sz w:val="24"/>
        <w:szCs w:val="24"/>
      </w:rPr>
      <w:fldChar w:fldCharType="separate"/>
    </w:r>
    <w:r w:rsidR="00505173">
      <w:rPr>
        <w:rStyle w:val="a5"/>
        <w:noProof/>
        <w:sz w:val="24"/>
        <w:szCs w:val="24"/>
      </w:rPr>
      <w:t>2</w:t>
    </w:r>
    <w:r w:rsidRPr="006D4405">
      <w:rPr>
        <w:rStyle w:val="a5"/>
        <w:sz w:val="24"/>
        <w:szCs w:val="24"/>
      </w:rPr>
      <w:fldChar w:fldCharType="end"/>
    </w:r>
  </w:p>
  <w:p w:rsidR="00505173" w:rsidRDefault="00AD5722" w:rsidP="00096F6C">
    <w:pPr>
      <w:pStyle w:val="a3"/>
      <w:rPr>
        <w:rFonts w:ascii="新細明體" w:hAnsi="新細明體"/>
      </w:rPr>
    </w:pPr>
    <w:r>
      <w:rPr>
        <w:rFonts w:ascii="標楷體" w:eastAsia="標楷體" w:hAnsi="標楷體" w:hint="eastAsia"/>
      </w:rPr>
      <w:t>資訊管理處</w:t>
    </w:r>
    <w:r w:rsidR="00DA14EB">
      <w:rPr>
        <w:rFonts w:ascii="標楷體" w:eastAsia="標楷體" w:hAnsi="標楷體" w:hint="eastAsia"/>
      </w:rPr>
      <w:t xml:space="preserve"> </w:t>
    </w:r>
    <w:r w:rsidR="002848BF">
      <w:rPr>
        <w:rFonts w:ascii="標楷體" w:eastAsia="標楷體" w:hAnsi="標楷體" w:hint="eastAsia"/>
      </w:rPr>
      <w:t>王國政</w:t>
    </w:r>
    <w:r w:rsidR="00DA14EB">
      <w:rPr>
        <w:rFonts w:ascii="標楷體" w:eastAsia="標楷體" w:hAnsi="標楷體" w:hint="eastAsia"/>
      </w:rPr>
      <w:t xml:space="preserve"> 電話：</w:t>
    </w:r>
    <w:r w:rsidR="00096F6C">
      <w:rPr>
        <w:rFonts w:ascii="標楷體" w:eastAsia="標楷體" w:hAnsi="標楷體" w:hint="eastAsia"/>
      </w:rPr>
      <w:t xml:space="preserve">0952-395779 </w:t>
    </w:r>
    <w:r w:rsidR="00096F6C">
      <w:rPr>
        <w:rFonts w:ascii="新細明體" w:hAnsi="新細明體" w:hint="eastAsia"/>
      </w:rPr>
      <w:t>、</w:t>
    </w:r>
  </w:p>
  <w:p w:rsidR="006E482D" w:rsidRPr="002A1B52" w:rsidRDefault="00AD5722" w:rsidP="00096F6C">
    <w:pPr>
      <w:pStyle w:val="a3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(049)</w:t>
    </w:r>
    <w:r w:rsidR="00DA14EB">
      <w:rPr>
        <w:rFonts w:ascii="標楷體" w:eastAsia="標楷體" w:hAnsi="標楷體" w:hint="eastAsia"/>
      </w:rPr>
      <w:t>23</w:t>
    </w:r>
    <w:r>
      <w:rPr>
        <w:rFonts w:ascii="標楷體" w:eastAsia="標楷體" w:hAnsi="標楷體"/>
      </w:rPr>
      <w:t>9</w:t>
    </w:r>
    <w:r w:rsidR="00505173">
      <w:rPr>
        <w:rFonts w:ascii="標楷體" w:eastAsia="標楷體" w:hAnsi="標楷體" w:hint="eastAsia"/>
      </w:rPr>
      <w:t>-</w:t>
    </w:r>
    <w:r>
      <w:rPr>
        <w:rFonts w:ascii="標楷體" w:eastAsia="標楷體" w:hAnsi="標楷體"/>
      </w:rPr>
      <w:t>49</w:t>
    </w:r>
    <w:r w:rsidR="002848BF">
      <w:rPr>
        <w:rFonts w:ascii="標楷體" w:eastAsia="標楷體" w:hAnsi="標楷體" w:hint="eastAsia"/>
      </w:rPr>
      <w:t>81</w:t>
    </w:r>
    <w:r w:rsidR="00096F6C">
      <w:rPr>
        <w:rFonts w:ascii="新細明體" w:hAnsi="新細明體" w:hint="eastAsia"/>
      </w:rPr>
      <w:t xml:space="preserve">      </w:t>
    </w:r>
    <w:r w:rsidR="001A72A8">
      <w:rPr>
        <w:rFonts w:ascii="新細明體" w:hAnsi="新細明體" w:hint="eastAsia"/>
      </w:rPr>
      <w:t xml:space="preserve">  </w:t>
    </w:r>
    <w:r w:rsidR="00096F6C">
      <w:rPr>
        <w:rFonts w:ascii="新細明體" w:hAnsi="新細明體"/>
      </w:rPr>
      <w:t xml:space="preserve">      </w:t>
    </w:r>
    <w:r w:rsidR="001A72A8">
      <w:rPr>
        <w:rFonts w:ascii="新細明體" w:hAnsi="新細明體" w:hint="eastAsia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2A3" w:rsidRDefault="00FD42A3">
      <w:r>
        <w:separator/>
      </w:r>
    </w:p>
  </w:footnote>
  <w:footnote w:type="continuationSeparator" w:id="0">
    <w:p w:rsidR="00FD42A3" w:rsidRDefault="00FD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F28C9"/>
    <w:multiLevelType w:val="hybridMultilevel"/>
    <w:tmpl w:val="C874ADA6"/>
    <w:lvl w:ilvl="0" w:tplc="0F684FEE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7DE57BD9"/>
    <w:multiLevelType w:val="hybridMultilevel"/>
    <w:tmpl w:val="B106DBD6"/>
    <w:lvl w:ilvl="0" w:tplc="19BC9E6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EB"/>
    <w:rsid w:val="0004758A"/>
    <w:rsid w:val="00081299"/>
    <w:rsid w:val="00085C0A"/>
    <w:rsid w:val="00096F6C"/>
    <w:rsid w:val="001A72A8"/>
    <w:rsid w:val="001F7C2E"/>
    <w:rsid w:val="002464CD"/>
    <w:rsid w:val="002848BF"/>
    <w:rsid w:val="00294AF7"/>
    <w:rsid w:val="002B4A67"/>
    <w:rsid w:val="00330AF7"/>
    <w:rsid w:val="00474121"/>
    <w:rsid w:val="004B1A82"/>
    <w:rsid w:val="005004F5"/>
    <w:rsid w:val="00505173"/>
    <w:rsid w:val="0057313F"/>
    <w:rsid w:val="005A21F4"/>
    <w:rsid w:val="005C3E22"/>
    <w:rsid w:val="006733CA"/>
    <w:rsid w:val="00690E79"/>
    <w:rsid w:val="00754368"/>
    <w:rsid w:val="007851A1"/>
    <w:rsid w:val="007B5221"/>
    <w:rsid w:val="007D6F0D"/>
    <w:rsid w:val="00826D0F"/>
    <w:rsid w:val="008438AE"/>
    <w:rsid w:val="008C02B9"/>
    <w:rsid w:val="00903861"/>
    <w:rsid w:val="00914874"/>
    <w:rsid w:val="009D28ED"/>
    <w:rsid w:val="00A06160"/>
    <w:rsid w:val="00A4795B"/>
    <w:rsid w:val="00A54C89"/>
    <w:rsid w:val="00AA10E5"/>
    <w:rsid w:val="00AA5517"/>
    <w:rsid w:val="00AC5EC0"/>
    <w:rsid w:val="00AD5722"/>
    <w:rsid w:val="00CF71F3"/>
    <w:rsid w:val="00DA14EB"/>
    <w:rsid w:val="00DC0C6A"/>
    <w:rsid w:val="00DD5A7A"/>
    <w:rsid w:val="00FD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FA3DC4-2CDB-4490-94CE-FE40420D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E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14EB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A14E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DA14EB"/>
  </w:style>
  <w:style w:type="paragraph" w:styleId="a6">
    <w:name w:val="No Spacing"/>
    <w:uiPriority w:val="1"/>
    <w:qFormat/>
    <w:rsid w:val="00DA14EB"/>
    <w:pPr>
      <w:widowControl w:val="0"/>
    </w:pPr>
    <w:rPr>
      <w:rFonts w:ascii="Calibri" w:eastAsia="新細明體" w:hAnsi="Calibri" w:cs="Times New Roman"/>
    </w:rPr>
  </w:style>
  <w:style w:type="paragraph" w:styleId="a7">
    <w:name w:val="List Paragraph"/>
    <w:basedOn w:val="a"/>
    <w:uiPriority w:val="99"/>
    <w:qFormat/>
    <w:rsid w:val="00914874"/>
    <w:pPr>
      <w:ind w:leftChars="200" w:left="480"/>
    </w:pPr>
  </w:style>
  <w:style w:type="paragraph" w:customStyle="1" w:styleId="middle">
    <w:name w:val="middle"/>
    <w:basedOn w:val="a"/>
    <w:rsid w:val="002B4A6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AD5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5722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5E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149</Words>
  <Characters>852</Characters>
  <Application>Microsoft Office Word</Application>
  <DocSecurity>0</DocSecurity>
  <Lines>7</Lines>
  <Paragraphs>1</Paragraphs>
  <ScaleCrop>false</ScaleCrop>
  <Company>RDEC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王國政</dc:creator>
  <cp:keywords/>
  <dc:description/>
  <cp:lastModifiedBy>莊明芬</cp:lastModifiedBy>
  <cp:revision>3</cp:revision>
  <cp:lastPrinted>2014-02-13T07:17:00Z</cp:lastPrinted>
  <dcterms:created xsi:type="dcterms:W3CDTF">2014-02-14T03:09:00Z</dcterms:created>
  <dcterms:modified xsi:type="dcterms:W3CDTF">2014-02-14T03:16:00Z</dcterms:modified>
</cp:coreProperties>
</file>