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96" w:rsidRPr="00A3451E" w:rsidRDefault="006456A8" w:rsidP="00B639C5">
      <w:pPr>
        <w:jc w:val="center"/>
        <w:rPr>
          <w:rFonts w:ascii="華康新儷粗黑" w:eastAsia="華康新儷粗黑"/>
          <w:b/>
          <w:color w:val="000000"/>
          <w:sz w:val="32"/>
          <w:szCs w:val="32"/>
        </w:rPr>
      </w:pPr>
      <w:r>
        <w:rPr>
          <w:rFonts w:ascii="華康新儷粗黑" w:eastAsia="華康新儷粗黑" w:hint="eastAsia"/>
          <w:b/>
          <w:color w:val="000000"/>
          <w:sz w:val="32"/>
          <w:szCs w:val="32"/>
        </w:rPr>
        <w:t>10</w:t>
      </w:r>
      <w:r w:rsidR="004631B6">
        <w:rPr>
          <w:rFonts w:ascii="華康新儷粗黑" w:eastAsia="華康新儷粗黑" w:hint="eastAsia"/>
          <w:b/>
          <w:color w:val="000000"/>
          <w:sz w:val="32"/>
          <w:szCs w:val="32"/>
        </w:rPr>
        <w:t>2</w:t>
      </w:r>
      <w:r w:rsidR="00D60D96" w:rsidRPr="00A3451E">
        <w:rPr>
          <w:rFonts w:ascii="華康新儷粗黑" w:eastAsia="華康新儷粗黑" w:hint="eastAsia"/>
          <w:b/>
          <w:color w:val="000000"/>
          <w:sz w:val="32"/>
          <w:szCs w:val="32"/>
        </w:rPr>
        <w:t>年</w:t>
      </w:r>
      <w:r w:rsidR="00B6614C">
        <w:rPr>
          <w:rFonts w:ascii="華康新儷粗黑" w:eastAsia="華康新儷粗黑" w:hint="eastAsia"/>
          <w:b/>
          <w:color w:val="000000"/>
          <w:sz w:val="32"/>
          <w:szCs w:val="32"/>
        </w:rPr>
        <w:t>9</w:t>
      </w:r>
      <w:r w:rsidR="00D60D96" w:rsidRPr="00A3451E">
        <w:rPr>
          <w:rFonts w:ascii="華康新儷粗黑" w:eastAsia="華康新儷粗黑" w:hint="eastAsia"/>
          <w:b/>
          <w:color w:val="000000"/>
          <w:sz w:val="32"/>
          <w:szCs w:val="32"/>
        </w:rPr>
        <w:t>月份景氣概況</w:t>
      </w:r>
      <w:r w:rsidR="00ED2BCB" w:rsidRPr="00A3451E">
        <w:rPr>
          <w:rFonts w:ascii="華康新儷粗黑" w:eastAsia="華康新儷粗黑" w:hint="eastAsia"/>
          <w:b/>
          <w:color w:val="000000"/>
          <w:sz w:val="32"/>
          <w:szCs w:val="32"/>
        </w:rPr>
        <w:t xml:space="preserve"> 新聞稿</w:t>
      </w:r>
    </w:p>
    <w:p w:rsidR="00BB68D8" w:rsidRPr="00A3451E" w:rsidRDefault="00BB68D8" w:rsidP="00D30EF8">
      <w:pPr>
        <w:spacing w:line="300" w:lineRule="exact"/>
        <w:jc w:val="center"/>
        <w:rPr>
          <w:rFonts w:ascii="華康新儷粗黑" w:eastAsia="華康新儷粗黑"/>
          <w:bCs/>
          <w:color w:val="000000"/>
          <w:sz w:val="28"/>
          <w:szCs w:val="28"/>
        </w:rPr>
      </w:pPr>
    </w:p>
    <w:p w:rsidR="00ED2BCB" w:rsidRPr="00A3451E" w:rsidRDefault="00ED2BCB" w:rsidP="00ED2BCB">
      <w:pPr>
        <w:snapToGrid w:val="0"/>
        <w:rPr>
          <w:color w:val="000000"/>
          <w:kern w:val="0"/>
        </w:rPr>
      </w:pP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>新聞聯絡人：</w:t>
      </w:r>
      <w:r w:rsidR="00C03C18" w:rsidRPr="00A3451E">
        <w:rPr>
          <w:rFonts w:hint="eastAsia"/>
          <w:color w:val="000000"/>
          <w:spacing w:val="-2"/>
          <w:kern w:val="20"/>
          <w:sz w:val="22"/>
          <w:szCs w:val="22"/>
        </w:rPr>
        <w:t>徐志宏</w:t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20"/>
          <w:kern w:val="0"/>
        </w:rPr>
        <w:t>經建會經濟研究處</w:t>
      </w:r>
    </w:p>
    <w:p w:rsidR="00ED2BCB" w:rsidRPr="00A3451E" w:rsidRDefault="00ED2BCB" w:rsidP="00ED2BCB">
      <w:pPr>
        <w:snapToGrid w:val="0"/>
        <w:ind w:right="27"/>
        <w:rPr>
          <w:color w:val="000000"/>
          <w:spacing w:val="-2"/>
          <w:kern w:val="20"/>
          <w:sz w:val="22"/>
          <w:szCs w:val="22"/>
        </w:rPr>
      </w:pP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>電話：</w:t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>(02) 2316-5</w:t>
      </w:r>
      <w:r w:rsidR="00C03C18" w:rsidRPr="00A3451E">
        <w:rPr>
          <w:rFonts w:hint="eastAsia"/>
          <w:color w:val="000000"/>
          <w:spacing w:val="-2"/>
          <w:kern w:val="20"/>
          <w:sz w:val="22"/>
          <w:szCs w:val="22"/>
        </w:rPr>
        <w:t>855</w:t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  <w:t xml:space="preserve">  </w:t>
      </w:r>
      <w:r w:rsidRPr="00A3451E">
        <w:rPr>
          <w:rFonts w:hint="eastAsia"/>
          <w:color w:val="000000"/>
          <w:spacing w:val="-10"/>
          <w:kern w:val="20"/>
          <w:sz w:val="22"/>
          <w:szCs w:val="22"/>
        </w:rPr>
        <w:t xml:space="preserve">   </w:t>
      </w:r>
      <w:r w:rsidRPr="00A3451E">
        <w:rPr>
          <w:rFonts w:hint="eastAsia"/>
          <w:color w:val="000000"/>
          <w:spacing w:val="-10"/>
          <w:kern w:val="20"/>
          <w:sz w:val="22"/>
          <w:szCs w:val="22"/>
        </w:rPr>
        <w:t>民國</w:t>
      </w:r>
      <w:r w:rsidR="00FB7F94">
        <w:rPr>
          <w:rFonts w:hint="eastAsia"/>
          <w:color w:val="000000"/>
          <w:spacing w:val="-10"/>
          <w:kern w:val="20"/>
          <w:sz w:val="22"/>
          <w:szCs w:val="22"/>
        </w:rPr>
        <w:t>10</w:t>
      </w:r>
      <w:r w:rsidR="00E26124">
        <w:rPr>
          <w:rFonts w:hint="eastAsia"/>
          <w:color w:val="000000"/>
          <w:spacing w:val="-10"/>
          <w:kern w:val="20"/>
          <w:sz w:val="22"/>
          <w:szCs w:val="22"/>
        </w:rPr>
        <w:t>2</w:t>
      </w:r>
      <w:r w:rsidRPr="00A3451E">
        <w:rPr>
          <w:rFonts w:hint="eastAsia"/>
          <w:color w:val="000000"/>
          <w:spacing w:val="-10"/>
          <w:kern w:val="20"/>
          <w:sz w:val="22"/>
          <w:szCs w:val="22"/>
        </w:rPr>
        <w:t>年</w:t>
      </w:r>
      <w:r w:rsidR="00B6614C">
        <w:rPr>
          <w:rFonts w:hint="eastAsia"/>
          <w:color w:val="000000"/>
          <w:spacing w:val="-10"/>
          <w:kern w:val="20"/>
          <w:sz w:val="22"/>
          <w:szCs w:val="22"/>
        </w:rPr>
        <w:t>10</w:t>
      </w:r>
      <w:r w:rsidRPr="00A3451E">
        <w:rPr>
          <w:rFonts w:hint="eastAsia"/>
          <w:color w:val="000000"/>
          <w:spacing w:val="-10"/>
          <w:kern w:val="20"/>
          <w:sz w:val="22"/>
          <w:szCs w:val="22"/>
        </w:rPr>
        <w:t>月</w:t>
      </w:r>
      <w:r w:rsidR="0078018C">
        <w:rPr>
          <w:rFonts w:hint="eastAsia"/>
          <w:color w:val="000000"/>
          <w:spacing w:val="-10"/>
          <w:kern w:val="20"/>
          <w:sz w:val="22"/>
          <w:szCs w:val="22"/>
        </w:rPr>
        <w:t>2</w:t>
      </w:r>
      <w:r w:rsidR="00B6614C">
        <w:rPr>
          <w:rFonts w:hint="eastAsia"/>
          <w:color w:val="000000"/>
          <w:spacing w:val="-10"/>
          <w:kern w:val="20"/>
          <w:sz w:val="22"/>
          <w:szCs w:val="22"/>
        </w:rPr>
        <w:t>8</w:t>
      </w:r>
      <w:r w:rsidRPr="00A3451E">
        <w:rPr>
          <w:rFonts w:hint="eastAsia"/>
          <w:color w:val="000000"/>
          <w:spacing w:val="-10"/>
          <w:kern w:val="20"/>
          <w:sz w:val="22"/>
          <w:szCs w:val="22"/>
        </w:rPr>
        <w:t>日發布</w:t>
      </w:r>
    </w:p>
    <w:p w:rsidR="00ED2BCB" w:rsidRPr="00A3451E" w:rsidRDefault="00ED2BCB" w:rsidP="00D30EF8">
      <w:pPr>
        <w:snapToGrid w:val="0"/>
        <w:spacing w:line="320" w:lineRule="exact"/>
        <w:jc w:val="center"/>
        <w:rPr>
          <w:color w:val="000000"/>
        </w:rPr>
      </w:pPr>
      <w:r w:rsidRPr="00A3451E">
        <w:rPr>
          <w:rFonts w:hint="eastAsia"/>
          <w:color w:val="000000"/>
        </w:rPr>
        <w:t>經建會全球資訊網</w:t>
      </w:r>
      <w:r w:rsidRPr="00A3451E">
        <w:rPr>
          <w:rFonts w:hint="eastAsia"/>
          <w:color w:val="000000"/>
        </w:rPr>
        <w:t xml:space="preserve"> http://www.cepd.gov.tw</w:t>
      </w:r>
    </w:p>
    <w:p w:rsidR="00D60D96" w:rsidRPr="00A11A99" w:rsidRDefault="00D60D96" w:rsidP="00A92292">
      <w:pPr>
        <w:snapToGrid w:val="0"/>
        <w:spacing w:line="180" w:lineRule="exact"/>
        <w:ind w:rightChars="-48" w:right="-115"/>
        <w:rPr>
          <w:color w:val="000000"/>
          <w:sz w:val="28"/>
          <w:szCs w:val="28"/>
          <w:u w:val="single"/>
        </w:rPr>
      </w:pPr>
      <w:r w:rsidRPr="00A3451E">
        <w:rPr>
          <w:rFonts w:hint="eastAsia"/>
          <w:color w:val="000000"/>
          <w:sz w:val="28"/>
          <w:szCs w:val="28"/>
          <w:u w:val="single"/>
        </w:rPr>
        <w:t xml:space="preserve">       </w:t>
      </w:r>
      <w:r w:rsidR="00ED2BCB" w:rsidRPr="00A3451E">
        <w:rPr>
          <w:rFonts w:hint="eastAsia"/>
          <w:color w:val="000000"/>
          <w:sz w:val="28"/>
          <w:szCs w:val="28"/>
          <w:u w:val="single"/>
        </w:rPr>
        <w:t xml:space="preserve">                               </w:t>
      </w:r>
      <w:r w:rsidRPr="00A3451E">
        <w:rPr>
          <w:rFonts w:hint="eastAsia"/>
          <w:color w:val="000000"/>
          <w:sz w:val="28"/>
          <w:szCs w:val="28"/>
          <w:u w:val="single"/>
        </w:rPr>
        <w:t xml:space="preserve">             </w:t>
      </w:r>
      <w:r w:rsidRPr="00A3451E">
        <w:rPr>
          <w:rFonts w:hint="eastAsia"/>
          <w:color w:val="000000"/>
          <w:u w:val="single"/>
        </w:rPr>
        <w:t xml:space="preserve"> </w:t>
      </w:r>
      <w:r w:rsidRPr="00A11A99">
        <w:rPr>
          <w:rFonts w:hint="eastAsia"/>
          <w:color w:val="000000"/>
          <w:sz w:val="28"/>
          <w:szCs w:val="28"/>
          <w:u w:val="single"/>
        </w:rPr>
        <w:t xml:space="preserve"> </w:t>
      </w:r>
      <w:r w:rsidR="00A11A99">
        <w:rPr>
          <w:rFonts w:hint="eastAsia"/>
          <w:color w:val="000000"/>
          <w:sz w:val="28"/>
          <w:szCs w:val="28"/>
          <w:u w:val="single"/>
        </w:rPr>
        <w:t xml:space="preserve">  </w:t>
      </w:r>
      <w:r w:rsidRPr="00A11A99">
        <w:rPr>
          <w:rFonts w:hint="eastAsia"/>
          <w:color w:val="000000"/>
          <w:sz w:val="28"/>
          <w:szCs w:val="28"/>
          <w:u w:val="single"/>
        </w:rPr>
        <w:t xml:space="preserve">    </w:t>
      </w:r>
    </w:p>
    <w:p w:rsidR="00BA153D" w:rsidRPr="00042B6F" w:rsidRDefault="00BA153D" w:rsidP="008F5168">
      <w:pPr>
        <w:tabs>
          <w:tab w:val="left" w:pos="480"/>
        </w:tabs>
        <w:spacing w:beforeLines="25" w:before="60" w:line="264" w:lineRule="auto"/>
        <w:ind w:rightChars="-48" w:right="-115" w:firstLineChars="214" w:firstLine="599"/>
        <w:rPr>
          <w:sz w:val="28"/>
          <w:szCs w:val="28"/>
        </w:rPr>
      </w:pPr>
      <w:r w:rsidRPr="00042B6F">
        <w:rPr>
          <w:rFonts w:hint="eastAsia"/>
          <w:sz w:val="28"/>
          <w:szCs w:val="28"/>
        </w:rPr>
        <w:t>102</w:t>
      </w:r>
      <w:r w:rsidRPr="00042B6F">
        <w:rPr>
          <w:rFonts w:hint="eastAsia"/>
          <w:sz w:val="28"/>
          <w:szCs w:val="28"/>
        </w:rPr>
        <w:t>年</w:t>
      </w:r>
      <w:r w:rsidR="008F5168" w:rsidRPr="00042B6F">
        <w:rPr>
          <w:rFonts w:hint="eastAsia"/>
          <w:sz w:val="28"/>
          <w:szCs w:val="28"/>
        </w:rPr>
        <w:t>9</w:t>
      </w:r>
      <w:r w:rsidRPr="00042B6F">
        <w:rPr>
          <w:rFonts w:hint="eastAsia"/>
          <w:sz w:val="28"/>
          <w:szCs w:val="28"/>
        </w:rPr>
        <w:t>月，金融面、</w:t>
      </w:r>
      <w:r w:rsidR="00272FBE" w:rsidRPr="00042B6F">
        <w:rPr>
          <w:rFonts w:hint="eastAsia"/>
          <w:sz w:val="28"/>
          <w:szCs w:val="28"/>
        </w:rPr>
        <w:t>市場</w:t>
      </w:r>
      <w:r w:rsidR="006A0F11" w:rsidRPr="00042B6F">
        <w:rPr>
          <w:rFonts w:hint="eastAsia"/>
          <w:sz w:val="28"/>
          <w:szCs w:val="28"/>
        </w:rPr>
        <w:t>信心調查指標大致穩定，生產面、貿易面、消費面、勞動市場表現仍</w:t>
      </w:r>
      <w:r w:rsidRPr="00042B6F">
        <w:rPr>
          <w:rFonts w:hint="eastAsia"/>
          <w:sz w:val="28"/>
          <w:szCs w:val="28"/>
        </w:rPr>
        <w:t>未盡理想</w:t>
      </w:r>
      <w:r w:rsidR="00C301D3" w:rsidRPr="00042B6F">
        <w:rPr>
          <w:rFonts w:hint="eastAsia"/>
          <w:sz w:val="28"/>
          <w:szCs w:val="28"/>
        </w:rPr>
        <w:t>，</w:t>
      </w:r>
      <w:r w:rsidRPr="00042B6F">
        <w:rPr>
          <w:rFonts w:hint="eastAsia"/>
          <w:sz w:val="28"/>
          <w:szCs w:val="28"/>
        </w:rPr>
        <w:t>景氣對策信號</w:t>
      </w:r>
      <w:r w:rsidR="0005375D" w:rsidRPr="00042B6F">
        <w:rPr>
          <w:rFonts w:hint="eastAsia"/>
          <w:sz w:val="28"/>
          <w:szCs w:val="28"/>
        </w:rPr>
        <w:t>綜合判斷分數</w:t>
      </w:r>
      <w:r w:rsidRPr="00042B6F">
        <w:rPr>
          <w:rFonts w:hint="eastAsia"/>
          <w:sz w:val="28"/>
          <w:szCs w:val="28"/>
        </w:rPr>
        <w:t>由上月</w:t>
      </w:r>
      <w:r w:rsidR="006A0F11" w:rsidRPr="00042B6F">
        <w:rPr>
          <w:rFonts w:hint="eastAsia"/>
          <w:sz w:val="28"/>
          <w:szCs w:val="28"/>
        </w:rPr>
        <w:t>20</w:t>
      </w:r>
      <w:r w:rsidRPr="00042B6F">
        <w:rPr>
          <w:rFonts w:hint="eastAsia"/>
          <w:sz w:val="28"/>
          <w:szCs w:val="28"/>
        </w:rPr>
        <w:t>分減為</w:t>
      </w:r>
      <w:r w:rsidR="006A0F11" w:rsidRPr="00042B6F">
        <w:rPr>
          <w:rFonts w:hint="eastAsia"/>
          <w:sz w:val="28"/>
          <w:szCs w:val="28"/>
        </w:rPr>
        <w:t>19</w:t>
      </w:r>
      <w:r w:rsidR="006A0F11" w:rsidRPr="00042B6F">
        <w:rPr>
          <w:rFonts w:hint="eastAsia"/>
          <w:sz w:val="28"/>
          <w:szCs w:val="28"/>
        </w:rPr>
        <w:t>分，燈號續呈</w:t>
      </w:r>
      <w:r w:rsidR="008F5168" w:rsidRPr="00042B6F">
        <w:rPr>
          <w:rFonts w:hint="eastAsia"/>
          <w:sz w:val="28"/>
          <w:szCs w:val="28"/>
        </w:rPr>
        <w:t>黃藍燈。領先指標持續上升</w:t>
      </w:r>
      <w:r w:rsidR="0039109C" w:rsidRPr="00042B6F">
        <w:rPr>
          <w:rFonts w:hint="eastAsia"/>
          <w:sz w:val="28"/>
          <w:szCs w:val="28"/>
        </w:rPr>
        <w:t>，</w:t>
      </w:r>
      <w:r w:rsidR="008F5168" w:rsidRPr="00042B6F">
        <w:rPr>
          <w:rFonts w:hint="eastAsia"/>
          <w:sz w:val="28"/>
          <w:szCs w:val="28"/>
        </w:rPr>
        <w:t>且近</w:t>
      </w:r>
      <w:r w:rsidR="008F5168" w:rsidRPr="00042B6F">
        <w:rPr>
          <w:rFonts w:hint="eastAsia"/>
          <w:sz w:val="28"/>
          <w:szCs w:val="28"/>
        </w:rPr>
        <w:t>3</w:t>
      </w:r>
      <w:r w:rsidR="008F5168" w:rsidRPr="00042B6F">
        <w:rPr>
          <w:rFonts w:hint="eastAsia"/>
          <w:sz w:val="28"/>
          <w:szCs w:val="28"/>
        </w:rPr>
        <w:t>個月增幅有逐漸擴大跡象</w:t>
      </w:r>
      <w:r w:rsidRPr="00042B6F">
        <w:rPr>
          <w:rFonts w:hint="eastAsia"/>
          <w:sz w:val="28"/>
          <w:szCs w:val="28"/>
        </w:rPr>
        <w:t>，</w:t>
      </w:r>
      <w:r w:rsidR="005F57A8" w:rsidRPr="00042B6F">
        <w:rPr>
          <w:rFonts w:hint="eastAsia"/>
          <w:sz w:val="28"/>
          <w:szCs w:val="28"/>
        </w:rPr>
        <w:t>惟同時指標增幅仍不明顯</w:t>
      </w:r>
      <w:r w:rsidRPr="00042B6F">
        <w:rPr>
          <w:rFonts w:hint="eastAsia"/>
          <w:sz w:val="28"/>
          <w:szCs w:val="28"/>
        </w:rPr>
        <w:t>，顯示當前景氣復甦力道</w:t>
      </w:r>
      <w:r w:rsidR="008F5168" w:rsidRPr="00042B6F">
        <w:rPr>
          <w:rFonts w:hint="eastAsia"/>
          <w:sz w:val="28"/>
          <w:szCs w:val="28"/>
        </w:rPr>
        <w:t>尚待加強</w:t>
      </w:r>
      <w:r w:rsidRPr="00042B6F">
        <w:rPr>
          <w:rFonts w:hint="eastAsia"/>
          <w:sz w:val="28"/>
          <w:szCs w:val="28"/>
        </w:rPr>
        <w:t>。</w:t>
      </w:r>
    </w:p>
    <w:p w:rsidR="00B95D73" w:rsidRPr="00042B6F" w:rsidRDefault="00BA153D" w:rsidP="001C55D4">
      <w:pPr>
        <w:spacing w:beforeLines="25" w:before="60" w:line="264" w:lineRule="auto"/>
        <w:ind w:rightChars="-48" w:right="-115" w:firstLineChars="214" w:firstLine="599"/>
        <w:jc w:val="both"/>
        <w:rPr>
          <w:sz w:val="28"/>
          <w:szCs w:val="28"/>
        </w:rPr>
      </w:pPr>
      <w:r w:rsidRPr="00042B6F">
        <w:rPr>
          <w:rFonts w:hint="eastAsia"/>
          <w:sz w:val="28"/>
          <w:szCs w:val="28"/>
        </w:rPr>
        <w:t>展望未來，</w:t>
      </w:r>
      <w:r w:rsidR="00A05EF2" w:rsidRPr="00042B6F">
        <w:rPr>
          <w:rFonts w:hint="eastAsia"/>
          <w:sz w:val="28"/>
          <w:szCs w:val="28"/>
        </w:rPr>
        <w:t>外需方面，</w:t>
      </w:r>
      <w:r w:rsidR="00A1592C" w:rsidRPr="00042B6F">
        <w:rPr>
          <w:rFonts w:hint="eastAsia"/>
          <w:sz w:val="28"/>
          <w:szCs w:val="28"/>
        </w:rPr>
        <w:t>先進國家</w:t>
      </w:r>
      <w:r w:rsidR="005F57A8" w:rsidRPr="00042B6F">
        <w:rPr>
          <w:rFonts w:hint="eastAsia"/>
          <w:sz w:val="28"/>
          <w:szCs w:val="28"/>
        </w:rPr>
        <w:t>經濟逐漸增溫</w:t>
      </w:r>
      <w:r w:rsidR="00A1592C" w:rsidRPr="00042B6F">
        <w:rPr>
          <w:rFonts w:hint="eastAsia"/>
          <w:sz w:val="28"/>
          <w:szCs w:val="28"/>
        </w:rPr>
        <w:t>，</w:t>
      </w:r>
      <w:r w:rsidR="00A05EF2" w:rsidRPr="00042B6F">
        <w:rPr>
          <w:rFonts w:hint="eastAsia"/>
          <w:sz w:val="28"/>
          <w:szCs w:val="28"/>
        </w:rPr>
        <w:t>其中</w:t>
      </w:r>
      <w:r w:rsidR="00A1592C" w:rsidRPr="00042B6F">
        <w:rPr>
          <w:rFonts w:hint="eastAsia"/>
          <w:sz w:val="28"/>
          <w:szCs w:val="28"/>
        </w:rPr>
        <w:t>歐元區可望自第</w:t>
      </w:r>
      <w:r w:rsidR="00A1592C" w:rsidRPr="00042B6F">
        <w:rPr>
          <w:rFonts w:hint="eastAsia"/>
          <w:sz w:val="28"/>
          <w:szCs w:val="28"/>
        </w:rPr>
        <w:t>4</w:t>
      </w:r>
      <w:r w:rsidR="00A1592C" w:rsidRPr="00042B6F">
        <w:rPr>
          <w:rFonts w:hint="eastAsia"/>
          <w:sz w:val="28"/>
          <w:szCs w:val="28"/>
        </w:rPr>
        <w:t>季起脫離衰退，</w:t>
      </w:r>
      <w:r w:rsidR="00EE11C1" w:rsidRPr="00042B6F">
        <w:rPr>
          <w:rFonts w:hint="eastAsia"/>
          <w:sz w:val="28"/>
          <w:szCs w:val="28"/>
        </w:rPr>
        <w:t>加以歐美耶誕節旺季備貨需求即將來臨，</w:t>
      </w:r>
      <w:r w:rsidR="005F57A8" w:rsidRPr="00042B6F">
        <w:rPr>
          <w:rFonts w:hint="eastAsia"/>
          <w:sz w:val="28"/>
          <w:szCs w:val="28"/>
        </w:rPr>
        <w:t>應</w:t>
      </w:r>
      <w:r w:rsidRPr="00042B6F">
        <w:rPr>
          <w:rFonts w:hint="eastAsia"/>
          <w:sz w:val="28"/>
          <w:szCs w:val="28"/>
        </w:rPr>
        <w:t>有助於我國出口動能</w:t>
      </w:r>
      <w:r w:rsidR="0099577D" w:rsidRPr="00042B6F">
        <w:rPr>
          <w:rFonts w:hint="eastAsia"/>
          <w:sz w:val="28"/>
          <w:szCs w:val="28"/>
        </w:rPr>
        <w:t>之維繫</w:t>
      </w:r>
      <w:r w:rsidR="00A05EF2" w:rsidRPr="00042B6F">
        <w:rPr>
          <w:rFonts w:hint="eastAsia"/>
          <w:sz w:val="28"/>
          <w:szCs w:val="28"/>
        </w:rPr>
        <w:t>；</w:t>
      </w:r>
      <w:proofErr w:type="gramStart"/>
      <w:r w:rsidR="00A05EF2" w:rsidRPr="00042B6F">
        <w:rPr>
          <w:rFonts w:hint="eastAsia"/>
          <w:sz w:val="28"/>
          <w:szCs w:val="28"/>
        </w:rPr>
        <w:t>惟</w:t>
      </w:r>
      <w:proofErr w:type="gramEnd"/>
      <w:r w:rsidR="00EE11C1" w:rsidRPr="00042B6F">
        <w:rPr>
          <w:rFonts w:hint="eastAsia"/>
          <w:sz w:val="28"/>
          <w:szCs w:val="28"/>
        </w:rPr>
        <w:t>美國財政僵局</w:t>
      </w:r>
      <w:r w:rsidR="00E014EF" w:rsidRPr="00042B6F">
        <w:rPr>
          <w:rFonts w:hint="eastAsia"/>
          <w:sz w:val="28"/>
          <w:szCs w:val="28"/>
        </w:rPr>
        <w:t>尚</w:t>
      </w:r>
      <w:r w:rsidR="00EE11C1" w:rsidRPr="00042B6F">
        <w:rPr>
          <w:rFonts w:hint="eastAsia"/>
          <w:sz w:val="28"/>
          <w:szCs w:val="28"/>
        </w:rPr>
        <w:t>未根本解決，</w:t>
      </w:r>
      <w:r w:rsidR="00D22664" w:rsidRPr="00042B6F">
        <w:rPr>
          <w:rFonts w:hint="eastAsia"/>
          <w:sz w:val="28"/>
          <w:szCs w:val="28"/>
        </w:rPr>
        <w:t>為</w:t>
      </w:r>
      <w:r w:rsidR="00EE11C1" w:rsidRPr="00042B6F">
        <w:rPr>
          <w:rFonts w:hint="eastAsia"/>
          <w:sz w:val="28"/>
          <w:szCs w:val="28"/>
        </w:rPr>
        <w:t>全球經濟</w:t>
      </w:r>
      <w:r w:rsidR="003A5CF7" w:rsidRPr="00042B6F">
        <w:rPr>
          <w:rFonts w:hint="eastAsia"/>
          <w:sz w:val="28"/>
          <w:szCs w:val="28"/>
        </w:rPr>
        <w:t>短期內最主要風險</w:t>
      </w:r>
      <w:r w:rsidR="00EE11C1" w:rsidRPr="00042B6F">
        <w:rPr>
          <w:rFonts w:hint="eastAsia"/>
          <w:sz w:val="28"/>
          <w:szCs w:val="28"/>
        </w:rPr>
        <w:t>。</w:t>
      </w:r>
      <w:r w:rsidRPr="00042B6F">
        <w:rPr>
          <w:rFonts w:hint="eastAsia"/>
          <w:sz w:val="28"/>
          <w:szCs w:val="28"/>
        </w:rPr>
        <w:t>內需方面</w:t>
      </w:r>
      <w:r w:rsidR="0099577D" w:rsidRPr="00042B6F">
        <w:rPr>
          <w:rFonts w:hint="eastAsia"/>
          <w:sz w:val="28"/>
          <w:szCs w:val="28"/>
        </w:rPr>
        <w:t>，</w:t>
      </w:r>
      <w:r w:rsidR="007D4800">
        <w:rPr>
          <w:rFonts w:hint="eastAsia"/>
          <w:sz w:val="28"/>
          <w:szCs w:val="28"/>
        </w:rPr>
        <w:t>由於</w:t>
      </w:r>
      <w:r w:rsidR="002231E6">
        <w:rPr>
          <w:rFonts w:hint="eastAsia"/>
          <w:sz w:val="28"/>
          <w:szCs w:val="28"/>
        </w:rPr>
        <w:t>半導體高階製程投資應可延續，加以</w:t>
      </w:r>
      <w:r w:rsidR="002231E6" w:rsidRPr="00042B6F">
        <w:rPr>
          <w:rFonts w:hint="eastAsia"/>
          <w:sz w:val="28"/>
          <w:szCs w:val="28"/>
        </w:rPr>
        <w:t>「自由經濟示範區第一階段推動計畫」正式啟動</w:t>
      </w:r>
      <w:r w:rsidR="002231E6">
        <w:rPr>
          <w:rFonts w:hint="eastAsia"/>
          <w:sz w:val="28"/>
          <w:szCs w:val="28"/>
        </w:rPr>
        <w:t>，可望挹注民間投資成長；</w:t>
      </w:r>
      <w:r w:rsidR="007D4800">
        <w:rPr>
          <w:rFonts w:hint="eastAsia"/>
          <w:sz w:val="28"/>
          <w:szCs w:val="28"/>
        </w:rPr>
        <w:t>另</w:t>
      </w:r>
      <w:r w:rsidR="00B80910">
        <w:rPr>
          <w:rFonts w:hint="eastAsia"/>
          <w:sz w:val="28"/>
          <w:szCs w:val="28"/>
        </w:rPr>
        <w:t>受惠於手持裝置新品持續上市，以及</w:t>
      </w:r>
      <w:r w:rsidR="00B840DF" w:rsidRPr="00042B6F">
        <w:rPr>
          <w:rFonts w:hint="eastAsia"/>
          <w:sz w:val="28"/>
          <w:szCs w:val="28"/>
        </w:rPr>
        <w:t>百貨公司週年慶</w:t>
      </w:r>
      <w:r w:rsidR="002231E6">
        <w:rPr>
          <w:rFonts w:hint="eastAsia"/>
          <w:sz w:val="28"/>
          <w:szCs w:val="28"/>
        </w:rPr>
        <w:t>陸續開展</w:t>
      </w:r>
      <w:r w:rsidR="005F57A8" w:rsidRPr="00042B6F">
        <w:rPr>
          <w:rFonts w:hint="eastAsia"/>
          <w:sz w:val="28"/>
          <w:szCs w:val="28"/>
        </w:rPr>
        <w:t>，</w:t>
      </w:r>
      <w:r w:rsidR="00593A48">
        <w:rPr>
          <w:rFonts w:hint="eastAsia"/>
          <w:sz w:val="28"/>
          <w:szCs w:val="28"/>
        </w:rPr>
        <w:t>民間</w:t>
      </w:r>
      <w:r w:rsidR="002231E6">
        <w:rPr>
          <w:rFonts w:hint="eastAsia"/>
          <w:sz w:val="28"/>
          <w:szCs w:val="28"/>
        </w:rPr>
        <w:t>消費</w:t>
      </w:r>
      <w:r w:rsidR="007D4800">
        <w:rPr>
          <w:rFonts w:hint="eastAsia"/>
          <w:sz w:val="28"/>
          <w:szCs w:val="28"/>
        </w:rPr>
        <w:t>動能</w:t>
      </w:r>
      <w:r w:rsidR="002231E6">
        <w:rPr>
          <w:rFonts w:hint="eastAsia"/>
          <w:sz w:val="28"/>
          <w:szCs w:val="28"/>
        </w:rPr>
        <w:t>應可維</w:t>
      </w:r>
      <w:r w:rsidR="00985E94">
        <w:rPr>
          <w:rFonts w:hint="eastAsia"/>
          <w:sz w:val="28"/>
          <w:szCs w:val="28"/>
        </w:rPr>
        <w:t>持</w:t>
      </w:r>
      <w:r w:rsidR="002231E6">
        <w:rPr>
          <w:rFonts w:hint="eastAsia"/>
          <w:sz w:val="28"/>
          <w:szCs w:val="28"/>
        </w:rPr>
        <w:t>，</w:t>
      </w:r>
      <w:r w:rsidR="003A5CF7" w:rsidRPr="00042B6F">
        <w:rPr>
          <w:rFonts w:hint="eastAsia"/>
          <w:sz w:val="28"/>
          <w:szCs w:val="28"/>
        </w:rPr>
        <w:t>惟近來</w:t>
      </w:r>
      <w:r w:rsidR="00D22664" w:rsidRPr="00042B6F">
        <w:rPr>
          <w:rFonts w:hint="eastAsia"/>
          <w:sz w:val="28"/>
          <w:szCs w:val="28"/>
        </w:rPr>
        <w:t>食品安全疑慮</w:t>
      </w:r>
      <w:r w:rsidR="003A5CF7" w:rsidRPr="00042B6F">
        <w:rPr>
          <w:rFonts w:hint="eastAsia"/>
          <w:sz w:val="28"/>
          <w:szCs w:val="28"/>
        </w:rPr>
        <w:t>對消費信心之影響</w:t>
      </w:r>
      <w:r w:rsidR="00B460C0" w:rsidRPr="00042B6F">
        <w:rPr>
          <w:rFonts w:hint="eastAsia"/>
          <w:sz w:val="28"/>
          <w:szCs w:val="28"/>
        </w:rPr>
        <w:t>，仍須</w:t>
      </w:r>
      <w:r w:rsidR="003A5CF7" w:rsidRPr="00042B6F">
        <w:rPr>
          <w:rFonts w:hint="eastAsia"/>
          <w:sz w:val="28"/>
          <w:szCs w:val="28"/>
        </w:rPr>
        <w:t>密切觀察。</w:t>
      </w:r>
      <w:r w:rsidRPr="00042B6F">
        <w:rPr>
          <w:rFonts w:hint="eastAsia"/>
          <w:sz w:val="28"/>
          <w:szCs w:val="28"/>
        </w:rPr>
        <w:t>整體而言，</w:t>
      </w:r>
      <w:r w:rsidR="00D22664" w:rsidRPr="00042B6F">
        <w:rPr>
          <w:rFonts w:hint="eastAsia"/>
          <w:sz w:val="28"/>
          <w:szCs w:val="28"/>
        </w:rPr>
        <w:t>當前</w:t>
      </w:r>
      <w:r w:rsidRPr="00042B6F">
        <w:rPr>
          <w:rFonts w:hint="eastAsia"/>
          <w:sz w:val="28"/>
          <w:szCs w:val="28"/>
        </w:rPr>
        <w:t>景氣復甦力道</w:t>
      </w:r>
      <w:r w:rsidR="00D22664" w:rsidRPr="00042B6F">
        <w:rPr>
          <w:rFonts w:hint="eastAsia"/>
          <w:sz w:val="28"/>
          <w:szCs w:val="28"/>
        </w:rPr>
        <w:t>仍然不足</w:t>
      </w:r>
      <w:r w:rsidR="003B74DE" w:rsidRPr="00042B6F">
        <w:rPr>
          <w:rFonts w:hint="eastAsia"/>
          <w:sz w:val="28"/>
          <w:szCs w:val="28"/>
        </w:rPr>
        <w:t>，</w:t>
      </w:r>
      <w:r w:rsidR="0099577D" w:rsidRPr="00042B6F">
        <w:rPr>
          <w:rFonts w:hint="eastAsia"/>
          <w:sz w:val="28"/>
          <w:szCs w:val="28"/>
        </w:rPr>
        <w:t>出口</w:t>
      </w:r>
      <w:r w:rsidR="002231E6">
        <w:rPr>
          <w:rFonts w:hint="eastAsia"/>
          <w:sz w:val="28"/>
          <w:szCs w:val="28"/>
        </w:rPr>
        <w:t>持續</w:t>
      </w:r>
      <w:r w:rsidR="0099577D" w:rsidRPr="00042B6F">
        <w:rPr>
          <w:rFonts w:hint="eastAsia"/>
          <w:sz w:val="28"/>
          <w:szCs w:val="28"/>
        </w:rPr>
        <w:t>拓展與</w:t>
      </w:r>
      <w:r w:rsidR="003B74DE" w:rsidRPr="00042B6F">
        <w:rPr>
          <w:rFonts w:hint="eastAsia"/>
          <w:sz w:val="28"/>
          <w:szCs w:val="28"/>
        </w:rPr>
        <w:t>民間</w:t>
      </w:r>
      <w:r w:rsidR="002231E6">
        <w:rPr>
          <w:rFonts w:hint="eastAsia"/>
          <w:sz w:val="28"/>
          <w:szCs w:val="28"/>
        </w:rPr>
        <w:t>消費</w:t>
      </w:r>
      <w:r w:rsidR="003B74DE" w:rsidRPr="00042B6F">
        <w:rPr>
          <w:rFonts w:hint="eastAsia"/>
          <w:sz w:val="28"/>
          <w:szCs w:val="28"/>
        </w:rPr>
        <w:t>信心</w:t>
      </w:r>
      <w:r w:rsidR="00C301D3" w:rsidRPr="00042B6F">
        <w:rPr>
          <w:rFonts w:hint="eastAsia"/>
          <w:sz w:val="28"/>
          <w:szCs w:val="28"/>
        </w:rPr>
        <w:t>之</w:t>
      </w:r>
      <w:proofErr w:type="gramStart"/>
      <w:r w:rsidR="003B74DE" w:rsidRPr="00042B6F">
        <w:rPr>
          <w:rFonts w:hint="eastAsia"/>
          <w:sz w:val="28"/>
          <w:szCs w:val="28"/>
        </w:rPr>
        <w:t>提振</w:t>
      </w:r>
      <w:r w:rsidR="00D22664" w:rsidRPr="00042B6F">
        <w:rPr>
          <w:rFonts w:hint="eastAsia"/>
          <w:sz w:val="28"/>
          <w:szCs w:val="28"/>
        </w:rPr>
        <w:t>應為</w:t>
      </w:r>
      <w:proofErr w:type="gramEnd"/>
      <w:r w:rsidR="00C301D3" w:rsidRPr="00042B6F">
        <w:rPr>
          <w:rFonts w:hint="eastAsia"/>
          <w:sz w:val="28"/>
          <w:szCs w:val="28"/>
        </w:rPr>
        <w:t>首要課題</w:t>
      </w:r>
      <w:r w:rsidRPr="00042B6F">
        <w:rPr>
          <w:rFonts w:hint="eastAsia"/>
          <w:sz w:val="28"/>
          <w:szCs w:val="28"/>
        </w:rPr>
        <w:t>。</w:t>
      </w:r>
    </w:p>
    <w:p w:rsidR="00C26CDC" w:rsidRPr="00C734E0" w:rsidRDefault="007400F6" w:rsidP="00BA153D">
      <w:pPr>
        <w:tabs>
          <w:tab w:val="left" w:pos="240"/>
          <w:tab w:val="num" w:pos="574"/>
        </w:tabs>
        <w:spacing w:beforeLines="50" w:before="120" w:line="264" w:lineRule="auto"/>
        <w:ind w:left="560" w:hangingChars="200" w:hanging="560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一、</w:t>
      </w:r>
      <w:r w:rsidR="001A3760" w:rsidRPr="00C734E0">
        <w:rPr>
          <w:rFonts w:hint="eastAsia"/>
          <w:sz w:val="28"/>
          <w:szCs w:val="28"/>
        </w:rPr>
        <w:t>景氣</w:t>
      </w:r>
      <w:r w:rsidR="008B6ED9" w:rsidRPr="00C734E0">
        <w:rPr>
          <w:rFonts w:hint="eastAsia"/>
          <w:sz w:val="28"/>
          <w:szCs w:val="28"/>
        </w:rPr>
        <w:t>指標</w:t>
      </w:r>
      <w:r w:rsidR="00B240C0">
        <w:rPr>
          <w:rStyle w:val="ae"/>
          <w:sz w:val="28"/>
          <w:szCs w:val="28"/>
        </w:rPr>
        <w:footnoteReference w:id="1"/>
      </w:r>
    </w:p>
    <w:p w:rsidR="00370634" w:rsidRPr="00C734E0" w:rsidRDefault="00370634" w:rsidP="00EF3CCB">
      <w:pPr>
        <w:snapToGrid w:val="0"/>
        <w:spacing w:beforeLines="50" w:before="120" w:line="264" w:lineRule="auto"/>
        <w:ind w:rightChars="1" w:right="2" w:firstLineChars="85" w:firstLine="238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(</w:t>
      </w:r>
      <w:proofErr w:type="gramStart"/>
      <w:r w:rsidRPr="00C734E0">
        <w:rPr>
          <w:rFonts w:hint="eastAsia"/>
          <w:sz w:val="28"/>
          <w:szCs w:val="28"/>
        </w:rPr>
        <w:t>一</w:t>
      </w:r>
      <w:proofErr w:type="gramEnd"/>
      <w:r w:rsidRPr="00C734E0">
        <w:rPr>
          <w:rFonts w:hint="eastAsia"/>
          <w:sz w:val="28"/>
          <w:szCs w:val="28"/>
        </w:rPr>
        <w:t>)</w:t>
      </w:r>
      <w:r w:rsidRPr="00C734E0">
        <w:rPr>
          <w:sz w:val="28"/>
          <w:szCs w:val="28"/>
        </w:rPr>
        <w:t xml:space="preserve"> </w:t>
      </w:r>
      <w:r w:rsidRPr="00C734E0">
        <w:rPr>
          <w:rFonts w:hint="eastAsia"/>
          <w:sz w:val="28"/>
          <w:szCs w:val="28"/>
        </w:rPr>
        <w:t xml:space="preserve"> </w:t>
      </w:r>
      <w:r w:rsidRPr="00C734E0">
        <w:rPr>
          <w:sz w:val="28"/>
          <w:szCs w:val="28"/>
        </w:rPr>
        <w:t>領先指標</w:t>
      </w:r>
      <w:r w:rsidR="00E115C9">
        <w:rPr>
          <w:rFonts w:hint="eastAsia"/>
          <w:sz w:val="28"/>
          <w:szCs w:val="28"/>
        </w:rPr>
        <w:t>（</w:t>
      </w:r>
      <w:r w:rsidR="00F212B5">
        <w:rPr>
          <w:rFonts w:hint="eastAsia"/>
          <w:sz w:val="28"/>
          <w:szCs w:val="28"/>
        </w:rPr>
        <w:t>詳表</w:t>
      </w:r>
      <w:r w:rsidR="00F212B5">
        <w:rPr>
          <w:rFonts w:hint="eastAsia"/>
          <w:sz w:val="28"/>
          <w:szCs w:val="28"/>
        </w:rPr>
        <w:t>1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1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2</w:t>
      </w:r>
      <w:r w:rsidR="00E115C9">
        <w:rPr>
          <w:rFonts w:hint="eastAsia"/>
          <w:sz w:val="28"/>
          <w:szCs w:val="28"/>
        </w:rPr>
        <w:t>）</w:t>
      </w:r>
    </w:p>
    <w:p w:rsidR="00BE50E3" w:rsidRPr="006E1FFF" w:rsidRDefault="001C05E4" w:rsidP="00BB4D7E">
      <w:pPr>
        <w:pStyle w:val="af5"/>
        <w:numPr>
          <w:ilvl w:val="0"/>
          <w:numId w:val="29"/>
        </w:numPr>
        <w:spacing w:line="264" w:lineRule="auto"/>
        <w:ind w:leftChars="0"/>
        <w:rPr>
          <w:spacing w:val="-4"/>
          <w:sz w:val="28"/>
          <w:szCs w:val="28"/>
        </w:rPr>
      </w:pPr>
      <w:r w:rsidRPr="006E1FFF">
        <w:rPr>
          <w:rFonts w:hint="eastAsia"/>
          <w:spacing w:val="-4"/>
          <w:sz w:val="28"/>
          <w:szCs w:val="28"/>
        </w:rPr>
        <w:t>102</w:t>
      </w:r>
      <w:r w:rsidR="00C762E5" w:rsidRPr="006E1FFF">
        <w:rPr>
          <w:rFonts w:hint="eastAsia"/>
          <w:spacing w:val="-4"/>
          <w:sz w:val="28"/>
          <w:szCs w:val="28"/>
        </w:rPr>
        <w:t>年</w:t>
      </w:r>
      <w:r w:rsidR="0082767E">
        <w:rPr>
          <w:rFonts w:hint="eastAsia"/>
          <w:spacing w:val="-4"/>
          <w:sz w:val="28"/>
          <w:szCs w:val="28"/>
        </w:rPr>
        <w:t>9</w:t>
      </w:r>
      <w:r w:rsidR="00C762E5" w:rsidRPr="006E1FFF">
        <w:rPr>
          <w:rFonts w:hint="eastAsia"/>
          <w:spacing w:val="-4"/>
          <w:sz w:val="28"/>
          <w:szCs w:val="28"/>
        </w:rPr>
        <w:t>月領先指標綜合指數為</w:t>
      </w:r>
      <w:r w:rsidR="0082767E">
        <w:rPr>
          <w:rFonts w:hint="eastAsia"/>
          <w:spacing w:val="-4"/>
          <w:sz w:val="28"/>
          <w:szCs w:val="28"/>
        </w:rPr>
        <w:t>103.5</w:t>
      </w:r>
      <w:r w:rsidR="00AA517B">
        <w:rPr>
          <w:rFonts w:hint="eastAsia"/>
          <w:spacing w:val="-4"/>
          <w:sz w:val="28"/>
          <w:szCs w:val="28"/>
        </w:rPr>
        <w:t>7</w:t>
      </w:r>
      <w:r w:rsidR="006E1FFF" w:rsidRPr="006E1FFF">
        <w:rPr>
          <w:rFonts w:hint="eastAsia"/>
          <w:spacing w:val="-4"/>
          <w:sz w:val="28"/>
          <w:szCs w:val="28"/>
        </w:rPr>
        <w:t>，</w:t>
      </w:r>
      <w:r w:rsidR="000B79B2">
        <w:rPr>
          <w:rFonts w:hint="eastAsia"/>
          <w:spacing w:val="-4"/>
          <w:sz w:val="28"/>
          <w:szCs w:val="28"/>
        </w:rPr>
        <w:t>較上月上升</w:t>
      </w:r>
      <w:r w:rsidR="0082767E">
        <w:rPr>
          <w:rFonts w:hint="eastAsia"/>
          <w:spacing w:val="-4"/>
          <w:sz w:val="28"/>
          <w:szCs w:val="28"/>
        </w:rPr>
        <w:t>0.45</w:t>
      </w:r>
      <w:r w:rsidR="000B79B2">
        <w:rPr>
          <w:rFonts w:hint="eastAsia"/>
          <w:spacing w:val="-4"/>
          <w:sz w:val="28"/>
          <w:szCs w:val="28"/>
        </w:rPr>
        <w:t>%</w:t>
      </w:r>
      <w:r w:rsidR="00C762E5" w:rsidRPr="006E1FFF">
        <w:rPr>
          <w:rFonts w:hint="eastAsia"/>
          <w:spacing w:val="-4"/>
          <w:sz w:val="28"/>
          <w:szCs w:val="28"/>
        </w:rPr>
        <w:t>；</w:t>
      </w:r>
      <w:r w:rsidR="006E1FFF">
        <w:rPr>
          <w:rFonts w:hint="eastAsia"/>
          <w:spacing w:val="-4"/>
          <w:sz w:val="28"/>
          <w:szCs w:val="28"/>
        </w:rPr>
        <w:t>不含趨勢之領先</w:t>
      </w:r>
      <w:r w:rsidR="006E1FFF" w:rsidRPr="006E1FFF">
        <w:rPr>
          <w:rFonts w:hint="eastAsia"/>
          <w:spacing w:val="-4"/>
          <w:sz w:val="28"/>
          <w:szCs w:val="28"/>
        </w:rPr>
        <w:t>指標為</w:t>
      </w:r>
      <w:r w:rsidR="0082767E">
        <w:rPr>
          <w:rFonts w:hint="eastAsia"/>
          <w:spacing w:val="-4"/>
          <w:sz w:val="28"/>
          <w:szCs w:val="28"/>
        </w:rPr>
        <w:t>101.21</w:t>
      </w:r>
      <w:r w:rsidR="002754B9">
        <w:rPr>
          <w:rFonts w:hint="eastAsia"/>
          <w:spacing w:val="-4"/>
          <w:sz w:val="28"/>
          <w:szCs w:val="28"/>
        </w:rPr>
        <w:t>，較上月增</w:t>
      </w:r>
      <w:r w:rsidR="0082767E">
        <w:rPr>
          <w:rFonts w:hint="eastAsia"/>
          <w:spacing w:val="-4"/>
          <w:sz w:val="28"/>
          <w:szCs w:val="28"/>
        </w:rPr>
        <w:t>0.33</w:t>
      </w:r>
      <w:r w:rsidR="006E1FFF">
        <w:rPr>
          <w:rFonts w:hint="eastAsia"/>
          <w:spacing w:val="-4"/>
          <w:sz w:val="28"/>
          <w:szCs w:val="28"/>
        </w:rPr>
        <w:t>%</w:t>
      </w:r>
      <w:r w:rsidR="006E1FFF">
        <w:rPr>
          <w:rFonts w:hint="eastAsia"/>
          <w:spacing w:val="-4"/>
          <w:sz w:val="28"/>
          <w:szCs w:val="28"/>
        </w:rPr>
        <w:t>。</w:t>
      </w:r>
    </w:p>
    <w:p w:rsidR="00BE50E3" w:rsidRPr="00C734E0" w:rsidRDefault="00CB629D" w:rsidP="00BB4D7E">
      <w:pPr>
        <w:numPr>
          <w:ilvl w:val="0"/>
          <w:numId w:val="29"/>
        </w:numPr>
        <w:snapToGrid w:val="0"/>
        <w:spacing w:beforeLines="40" w:before="96" w:line="264" w:lineRule="auto"/>
        <w:ind w:left="964" w:rightChars="1" w:right="2" w:hanging="482"/>
        <w:jc w:val="both"/>
        <w:rPr>
          <w:sz w:val="28"/>
          <w:szCs w:val="28"/>
        </w:rPr>
      </w:pPr>
      <w:r w:rsidRPr="00CB629D">
        <w:rPr>
          <w:rFonts w:hint="eastAsia"/>
          <w:sz w:val="28"/>
          <w:szCs w:val="28"/>
        </w:rPr>
        <w:t>7</w:t>
      </w:r>
      <w:r w:rsidRPr="00CB629D">
        <w:rPr>
          <w:rFonts w:hint="eastAsia"/>
          <w:sz w:val="28"/>
          <w:szCs w:val="28"/>
        </w:rPr>
        <w:t>個構成項目經去除長期趨勢後，</w:t>
      </w:r>
      <w:r w:rsidR="0082767E">
        <w:rPr>
          <w:rFonts w:hint="eastAsia"/>
          <w:sz w:val="28"/>
          <w:szCs w:val="28"/>
        </w:rPr>
        <w:t>5</w:t>
      </w:r>
      <w:r w:rsidR="006E1FFF">
        <w:rPr>
          <w:rFonts w:hint="eastAsia"/>
          <w:sz w:val="28"/>
          <w:szCs w:val="28"/>
        </w:rPr>
        <w:t>項較上月上升，分別為</w:t>
      </w:r>
      <w:r w:rsidR="002754B9" w:rsidRPr="00CB629D">
        <w:rPr>
          <w:rFonts w:hint="eastAsia"/>
          <w:sz w:val="28"/>
          <w:szCs w:val="28"/>
        </w:rPr>
        <w:t>核發建照面積</w:t>
      </w:r>
      <w:r w:rsidR="002754B9">
        <w:rPr>
          <w:rFonts w:hint="eastAsia"/>
          <w:sz w:val="28"/>
          <w:szCs w:val="28"/>
        </w:rPr>
        <w:t>、</w:t>
      </w:r>
      <w:r w:rsidR="0082767E" w:rsidRPr="00CB629D">
        <w:rPr>
          <w:rFonts w:hint="eastAsia"/>
          <w:sz w:val="28"/>
          <w:szCs w:val="28"/>
        </w:rPr>
        <w:t>外銷訂單指數</w:t>
      </w:r>
      <w:r w:rsidR="0082767E">
        <w:rPr>
          <w:rFonts w:hint="eastAsia"/>
          <w:sz w:val="28"/>
          <w:szCs w:val="28"/>
        </w:rPr>
        <w:t>、工業及服務業受僱員工淨進入率、</w:t>
      </w:r>
      <w:r w:rsidR="00720401" w:rsidRPr="00CB629D">
        <w:rPr>
          <w:rFonts w:hint="eastAsia"/>
          <w:sz w:val="28"/>
          <w:szCs w:val="28"/>
        </w:rPr>
        <w:t>實質貨幣總計數</w:t>
      </w:r>
      <w:r w:rsidR="00720401">
        <w:rPr>
          <w:rFonts w:hint="eastAsia"/>
          <w:sz w:val="28"/>
          <w:szCs w:val="28"/>
        </w:rPr>
        <w:t>M1B</w:t>
      </w:r>
      <w:r w:rsidR="00021B2D">
        <w:rPr>
          <w:rFonts w:hint="eastAsia"/>
          <w:sz w:val="28"/>
          <w:szCs w:val="28"/>
        </w:rPr>
        <w:t>及</w:t>
      </w:r>
      <w:r w:rsidR="0082767E">
        <w:rPr>
          <w:rFonts w:hint="eastAsia"/>
          <w:sz w:val="28"/>
          <w:szCs w:val="28"/>
        </w:rPr>
        <w:t>股價指數；</w:t>
      </w:r>
      <w:r w:rsidR="00A05CE0" w:rsidRPr="00CB629D">
        <w:rPr>
          <w:rFonts w:hint="eastAsia"/>
          <w:sz w:val="28"/>
          <w:szCs w:val="28"/>
        </w:rPr>
        <w:t>SEMI</w:t>
      </w:r>
      <w:r w:rsidR="00A05CE0" w:rsidRPr="00CB629D">
        <w:rPr>
          <w:rFonts w:hint="eastAsia"/>
          <w:sz w:val="28"/>
          <w:szCs w:val="28"/>
        </w:rPr>
        <w:t>半導體接單出貨比</w:t>
      </w:r>
      <w:r w:rsidR="00156552">
        <w:rPr>
          <w:rFonts w:hint="eastAsia"/>
          <w:sz w:val="28"/>
          <w:szCs w:val="28"/>
        </w:rPr>
        <w:t>及</w:t>
      </w:r>
      <w:r w:rsidR="0082767E">
        <w:rPr>
          <w:rFonts w:hint="eastAsia"/>
          <w:sz w:val="28"/>
          <w:szCs w:val="28"/>
        </w:rPr>
        <w:t>製造業營業氣候測驗點</w:t>
      </w:r>
      <w:r w:rsidR="00711340">
        <w:rPr>
          <w:rFonts w:hint="eastAsia"/>
          <w:sz w:val="28"/>
          <w:szCs w:val="28"/>
        </w:rPr>
        <w:t>等</w:t>
      </w:r>
      <w:r w:rsidR="0082767E">
        <w:rPr>
          <w:rFonts w:hint="eastAsia"/>
          <w:sz w:val="28"/>
          <w:szCs w:val="28"/>
        </w:rPr>
        <w:t>2</w:t>
      </w:r>
      <w:r w:rsidR="00711340">
        <w:rPr>
          <w:rFonts w:hint="eastAsia"/>
          <w:sz w:val="28"/>
          <w:szCs w:val="28"/>
        </w:rPr>
        <w:t>項</w:t>
      </w:r>
      <w:r w:rsidRPr="00CB629D">
        <w:rPr>
          <w:rFonts w:hint="eastAsia"/>
          <w:sz w:val="28"/>
          <w:szCs w:val="28"/>
        </w:rPr>
        <w:t>則較上月下滑</w:t>
      </w:r>
      <w:r w:rsidR="00BE50E3" w:rsidRPr="00C734E0">
        <w:rPr>
          <w:rFonts w:hint="eastAsia"/>
          <w:sz w:val="28"/>
          <w:szCs w:val="28"/>
        </w:rPr>
        <w:t>。</w:t>
      </w:r>
    </w:p>
    <w:p w:rsidR="00370634" w:rsidRPr="00C734E0" w:rsidRDefault="00370634" w:rsidP="00EF3CCB">
      <w:pPr>
        <w:tabs>
          <w:tab w:val="left" w:pos="5217"/>
        </w:tabs>
        <w:snapToGrid w:val="0"/>
        <w:spacing w:beforeLines="50" w:before="120" w:line="276" w:lineRule="auto"/>
        <w:ind w:rightChars="1" w:right="2" w:firstLineChars="85" w:firstLine="238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(</w:t>
      </w:r>
      <w:r w:rsidRPr="00C734E0">
        <w:rPr>
          <w:rFonts w:hint="eastAsia"/>
          <w:sz w:val="28"/>
          <w:szCs w:val="28"/>
        </w:rPr>
        <w:t>二</w:t>
      </w:r>
      <w:r w:rsidRPr="00C734E0">
        <w:rPr>
          <w:rFonts w:hint="eastAsia"/>
          <w:sz w:val="28"/>
          <w:szCs w:val="28"/>
        </w:rPr>
        <w:t xml:space="preserve">)  </w:t>
      </w:r>
      <w:r w:rsidRPr="00C734E0">
        <w:rPr>
          <w:rFonts w:hint="eastAsia"/>
          <w:sz w:val="28"/>
          <w:szCs w:val="28"/>
        </w:rPr>
        <w:t>同時指標</w:t>
      </w:r>
      <w:r w:rsidR="00E115C9">
        <w:rPr>
          <w:rFonts w:hint="eastAsia"/>
          <w:sz w:val="28"/>
          <w:szCs w:val="28"/>
        </w:rPr>
        <w:t>（</w:t>
      </w:r>
      <w:r w:rsidR="00F212B5">
        <w:rPr>
          <w:rFonts w:hint="eastAsia"/>
          <w:sz w:val="28"/>
          <w:szCs w:val="28"/>
        </w:rPr>
        <w:t>詳表</w:t>
      </w:r>
      <w:r w:rsidR="00F212B5">
        <w:rPr>
          <w:rFonts w:hint="eastAsia"/>
          <w:sz w:val="28"/>
          <w:szCs w:val="28"/>
        </w:rPr>
        <w:t>2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3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4</w:t>
      </w:r>
      <w:r w:rsidR="00E115C9">
        <w:rPr>
          <w:rFonts w:hint="eastAsia"/>
          <w:sz w:val="28"/>
          <w:szCs w:val="28"/>
        </w:rPr>
        <w:t>）</w:t>
      </w:r>
    </w:p>
    <w:p w:rsidR="00370634" w:rsidRPr="007247D5" w:rsidRDefault="00125BCF" w:rsidP="00BB4D7E">
      <w:pPr>
        <w:numPr>
          <w:ilvl w:val="0"/>
          <w:numId w:val="29"/>
        </w:numPr>
        <w:snapToGrid w:val="0"/>
        <w:spacing w:beforeLines="40" w:before="96" w:line="264" w:lineRule="auto"/>
        <w:ind w:left="964" w:rightChars="1" w:right="2" w:hanging="482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10</w:t>
      </w:r>
      <w:r w:rsidR="001F325B">
        <w:rPr>
          <w:rFonts w:hint="eastAsia"/>
          <w:sz w:val="28"/>
          <w:szCs w:val="28"/>
        </w:rPr>
        <w:t>2</w:t>
      </w:r>
      <w:r w:rsidR="00707C0F" w:rsidRPr="00C734E0">
        <w:rPr>
          <w:rFonts w:hint="eastAsia"/>
          <w:sz w:val="28"/>
          <w:szCs w:val="28"/>
        </w:rPr>
        <w:t>年</w:t>
      </w:r>
      <w:r w:rsidR="00B6614C">
        <w:rPr>
          <w:rFonts w:hint="eastAsia"/>
          <w:sz w:val="28"/>
          <w:szCs w:val="28"/>
        </w:rPr>
        <w:t>9</w:t>
      </w:r>
      <w:r w:rsidR="00707C0F" w:rsidRPr="00C734E0">
        <w:rPr>
          <w:rFonts w:hint="eastAsia"/>
          <w:sz w:val="28"/>
          <w:szCs w:val="28"/>
        </w:rPr>
        <w:t>月</w:t>
      </w:r>
      <w:r w:rsidR="00370634" w:rsidRPr="00C734E0">
        <w:rPr>
          <w:rFonts w:hint="eastAsia"/>
          <w:sz w:val="28"/>
          <w:szCs w:val="28"/>
        </w:rPr>
        <w:t>同時指標</w:t>
      </w:r>
      <w:r w:rsidR="00707C0F" w:rsidRPr="00C734E0">
        <w:rPr>
          <w:rFonts w:hint="eastAsia"/>
          <w:sz w:val="28"/>
          <w:szCs w:val="28"/>
        </w:rPr>
        <w:t>綜合指數為</w:t>
      </w:r>
      <w:r w:rsidR="007E7135" w:rsidRPr="004E34D1">
        <w:rPr>
          <w:rFonts w:hint="eastAsia"/>
          <w:sz w:val="28"/>
          <w:szCs w:val="28"/>
        </w:rPr>
        <w:t>1</w:t>
      </w:r>
      <w:r w:rsidR="004422FA">
        <w:rPr>
          <w:rFonts w:hint="eastAsia"/>
          <w:sz w:val="28"/>
          <w:szCs w:val="28"/>
        </w:rPr>
        <w:t>0</w:t>
      </w:r>
      <w:r w:rsidR="00B6614C">
        <w:rPr>
          <w:rFonts w:hint="eastAsia"/>
          <w:sz w:val="28"/>
          <w:szCs w:val="28"/>
        </w:rPr>
        <w:t>1</w:t>
      </w:r>
      <w:r w:rsidR="004422FA">
        <w:rPr>
          <w:rFonts w:hint="eastAsia"/>
          <w:sz w:val="28"/>
          <w:szCs w:val="28"/>
        </w:rPr>
        <w:t>.</w:t>
      </w:r>
      <w:r w:rsidR="00360B36">
        <w:rPr>
          <w:rFonts w:hint="eastAsia"/>
          <w:sz w:val="28"/>
          <w:szCs w:val="28"/>
        </w:rPr>
        <w:t>2</w:t>
      </w:r>
      <w:r w:rsidR="00B6614C">
        <w:rPr>
          <w:rFonts w:hint="eastAsia"/>
          <w:sz w:val="28"/>
          <w:szCs w:val="28"/>
        </w:rPr>
        <w:t>6</w:t>
      </w:r>
      <w:r w:rsidR="00707C0F" w:rsidRPr="00C734E0">
        <w:rPr>
          <w:rFonts w:hint="eastAsia"/>
          <w:sz w:val="28"/>
          <w:szCs w:val="28"/>
        </w:rPr>
        <w:t>，較上月</w:t>
      </w:r>
      <w:r w:rsidR="00B6614C">
        <w:rPr>
          <w:rFonts w:hint="eastAsia"/>
          <w:sz w:val="28"/>
          <w:szCs w:val="28"/>
        </w:rPr>
        <w:t>上升</w:t>
      </w:r>
      <w:r w:rsidR="001F325B">
        <w:rPr>
          <w:rFonts w:hint="eastAsia"/>
          <w:sz w:val="28"/>
          <w:szCs w:val="28"/>
        </w:rPr>
        <w:t>0.</w:t>
      </w:r>
      <w:r w:rsidR="000B1005">
        <w:rPr>
          <w:rFonts w:hint="eastAsia"/>
          <w:sz w:val="28"/>
          <w:szCs w:val="28"/>
        </w:rPr>
        <w:t>1</w:t>
      </w:r>
      <w:r w:rsidR="00360B36">
        <w:rPr>
          <w:rFonts w:hint="eastAsia"/>
          <w:sz w:val="28"/>
          <w:szCs w:val="28"/>
        </w:rPr>
        <w:t>3</w:t>
      </w:r>
      <w:r w:rsidR="00BB4D7E">
        <w:rPr>
          <w:rFonts w:hint="eastAsia"/>
          <w:sz w:val="28"/>
          <w:szCs w:val="28"/>
        </w:rPr>
        <w:t>%</w:t>
      </w:r>
      <w:r w:rsidR="00707C0F" w:rsidRPr="00C734E0">
        <w:rPr>
          <w:rFonts w:ascii="新細明體" w:hAnsi="新細明體" w:hint="eastAsia"/>
          <w:sz w:val="28"/>
          <w:szCs w:val="28"/>
        </w:rPr>
        <w:t>；</w:t>
      </w:r>
      <w:r w:rsidR="00707C0F" w:rsidRPr="00C734E0">
        <w:rPr>
          <w:rFonts w:hint="eastAsia"/>
          <w:sz w:val="28"/>
          <w:szCs w:val="28"/>
        </w:rPr>
        <w:t>不含趨勢之同時指標為</w:t>
      </w:r>
      <w:r w:rsidR="006F7347">
        <w:rPr>
          <w:rFonts w:hint="eastAsia"/>
          <w:sz w:val="28"/>
          <w:szCs w:val="28"/>
        </w:rPr>
        <w:t>9</w:t>
      </w:r>
      <w:r w:rsidR="00360B36">
        <w:rPr>
          <w:rFonts w:hint="eastAsia"/>
          <w:sz w:val="28"/>
          <w:szCs w:val="28"/>
        </w:rPr>
        <w:t>8.95</w:t>
      </w:r>
      <w:r w:rsidR="005C5182" w:rsidRPr="00C734E0">
        <w:rPr>
          <w:rFonts w:hint="eastAsia"/>
          <w:sz w:val="28"/>
          <w:szCs w:val="28"/>
        </w:rPr>
        <w:t>，</w:t>
      </w:r>
      <w:r w:rsidR="00272FBE">
        <w:rPr>
          <w:rFonts w:hint="eastAsia"/>
          <w:sz w:val="28"/>
          <w:szCs w:val="28"/>
        </w:rPr>
        <w:t>較上月</w:t>
      </w:r>
      <w:r w:rsidR="00B6614C">
        <w:rPr>
          <w:rFonts w:hint="eastAsia"/>
          <w:sz w:val="28"/>
          <w:szCs w:val="28"/>
        </w:rPr>
        <w:t>略增</w:t>
      </w:r>
      <w:r w:rsidR="00272FBE">
        <w:rPr>
          <w:rFonts w:hint="eastAsia"/>
          <w:sz w:val="28"/>
          <w:szCs w:val="28"/>
        </w:rPr>
        <w:t>0.</w:t>
      </w:r>
      <w:r w:rsidR="00B6614C">
        <w:rPr>
          <w:rFonts w:hint="eastAsia"/>
          <w:sz w:val="28"/>
          <w:szCs w:val="28"/>
        </w:rPr>
        <w:t>0</w:t>
      </w:r>
      <w:r w:rsidR="00360B36">
        <w:rPr>
          <w:rFonts w:hint="eastAsia"/>
          <w:sz w:val="28"/>
          <w:szCs w:val="28"/>
        </w:rPr>
        <w:t>1</w:t>
      </w:r>
      <w:r w:rsidR="00272FBE">
        <w:rPr>
          <w:rFonts w:hint="eastAsia"/>
          <w:sz w:val="28"/>
          <w:szCs w:val="28"/>
        </w:rPr>
        <w:t>%</w:t>
      </w:r>
      <w:r w:rsidR="00650520" w:rsidRPr="007247D5">
        <w:rPr>
          <w:rFonts w:hint="eastAsia"/>
          <w:sz w:val="28"/>
          <w:szCs w:val="28"/>
        </w:rPr>
        <w:t>。</w:t>
      </w:r>
    </w:p>
    <w:p w:rsidR="00290D5F" w:rsidRPr="009A0DBB" w:rsidRDefault="00C17606" w:rsidP="00BB4D7E">
      <w:pPr>
        <w:numPr>
          <w:ilvl w:val="0"/>
          <w:numId w:val="29"/>
        </w:numPr>
        <w:snapToGrid w:val="0"/>
        <w:spacing w:beforeLines="50" w:before="120" w:line="264" w:lineRule="auto"/>
        <w:ind w:left="964" w:rightChars="1" w:right="2" w:hanging="482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7</w:t>
      </w:r>
      <w:r w:rsidRPr="00C734E0">
        <w:rPr>
          <w:rFonts w:hint="eastAsia"/>
          <w:sz w:val="28"/>
          <w:szCs w:val="28"/>
        </w:rPr>
        <w:t>個</w:t>
      </w:r>
      <w:r w:rsidR="0078018C" w:rsidRPr="00C734E0">
        <w:rPr>
          <w:rFonts w:hint="eastAsia"/>
          <w:sz w:val="28"/>
          <w:szCs w:val="28"/>
        </w:rPr>
        <w:t>構成項目經去除長期趨勢後，</w:t>
      </w:r>
      <w:r w:rsidR="00B6614C" w:rsidRPr="00C734E0">
        <w:rPr>
          <w:rFonts w:hint="eastAsia"/>
          <w:sz w:val="28"/>
          <w:szCs w:val="28"/>
        </w:rPr>
        <w:t>製造業銷售量指數</w:t>
      </w:r>
      <w:r w:rsidR="00B6614C">
        <w:rPr>
          <w:rFonts w:hint="eastAsia"/>
          <w:sz w:val="28"/>
          <w:szCs w:val="28"/>
        </w:rPr>
        <w:t>及</w:t>
      </w:r>
      <w:r w:rsidR="00B6614C" w:rsidRPr="002A47C5">
        <w:rPr>
          <w:rFonts w:hint="eastAsia"/>
          <w:sz w:val="28"/>
          <w:szCs w:val="28"/>
        </w:rPr>
        <w:t>工業生產指數</w:t>
      </w:r>
      <w:r w:rsidR="00164F87">
        <w:rPr>
          <w:rFonts w:hint="eastAsia"/>
          <w:sz w:val="28"/>
          <w:szCs w:val="28"/>
        </w:rPr>
        <w:t>較上月上升</w:t>
      </w:r>
      <w:r w:rsidR="00B6614C">
        <w:rPr>
          <w:rFonts w:hint="eastAsia"/>
          <w:sz w:val="28"/>
          <w:szCs w:val="28"/>
        </w:rPr>
        <w:t>；</w:t>
      </w:r>
      <w:r w:rsidR="00B6614C" w:rsidRPr="002A47C5">
        <w:rPr>
          <w:rFonts w:hint="eastAsia"/>
          <w:sz w:val="28"/>
          <w:szCs w:val="28"/>
        </w:rPr>
        <w:t>非農業部門就業人數</w:t>
      </w:r>
      <w:r w:rsidR="00B6614C">
        <w:rPr>
          <w:rFonts w:hint="eastAsia"/>
          <w:sz w:val="28"/>
          <w:szCs w:val="28"/>
        </w:rPr>
        <w:t>、</w:t>
      </w:r>
      <w:r w:rsidR="00B6614C" w:rsidRPr="002A47C5">
        <w:rPr>
          <w:rFonts w:hint="eastAsia"/>
          <w:sz w:val="28"/>
          <w:szCs w:val="28"/>
        </w:rPr>
        <w:t>實質機械及電</w:t>
      </w:r>
      <w:r w:rsidR="00B6614C" w:rsidRPr="002A47C5">
        <w:rPr>
          <w:rFonts w:hint="eastAsia"/>
          <w:sz w:val="28"/>
          <w:szCs w:val="28"/>
        </w:rPr>
        <w:lastRenderedPageBreak/>
        <w:t>機設備進口值</w:t>
      </w:r>
      <w:r w:rsidR="00B6614C">
        <w:rPr>
          <w:rFonts w:hint="eastAsia"/>
          <w:sz w:val="28"/>
          <w:szCs w:val="28"/>
        </w:rPr>
        <w:t>、</w:t>
      </w:r>
      <w:r w:rsidR="00B6614C" w:rsidRPr="002A47C5">
        <w:rPr>
          <w:rFonts w:hint="eastAsia"/>
          <w:sz w:val="28"/>
          <w:szCs w:val="28"/>
        </w:rPr>
        <w:t>實質海關出口值</w:t>
      </w:r>
      <w:r w:rsidR="00B6614C">
        <w:rPr>
          <w:rFonts w:hint="eastAsia"/>
          <w:sz w:val="28"/>
          <w:szCs w:val="28"/>
        </w:rPr>
        <w:t>、</w:t>
      </w:r>
      <w:r w:rsidR="005157CC" w:rsidRPr="00C734E0">
        <w:rPr>
          <w:rFonts w:hint="eastAsia"/>
          <w:sz w:val="28"/>
          <w:szCs w:val="28"/>
        </w:rPr>
        <w:t>電力</w:t>
      </w:r>
      <w:r w:rsidR="00C62A31">
        <w:rPr>
          <w:rFonts w:hint="eastAsia"/>
          <w:sz w:val="28"/>
          <w:szCs w:val="28"/>
        </w:rPr>
        <w:t>（</w:t>
      </w:r>
      <w:r w:rsidR="005157CC" w:rsidRPr="00C734E0">
        <w:rPr>
          <w:rFonts w:hint="eastAsia"/>
          <w:sz w:val="28"/>
          <w:szCs w:val="28"/>
        </w:rPr>
        <w:t>企業</w:t>
      </w:r>
      <w:r w:rsidR="00C62A31">
        <w:rPr>
          <w:rFonts w:hint="eastAsia"/>
          <w:sz w:val="28"/>
          <w:szCs w:val="28"/>
        </w:rPr>
        <w:t>）</w:t>
      </w:r>
      <w:r w:rsidR="005157CC" w:rsidRPr="00C734E0">
        <w:rPr>
          <w:rFonts w:hint="eastAsia"/>
          <w:sz w:val="28"/>
          <w:szCs w:val="28"/>
        </w:rPr>
        <w:t>總用電量</w:t>
      </w:r>
      <w:r w:rsidR="00B6614C">
        <w:rPr>
          <w:rFonts w:hint="eastAsia"/>
          <w:sz w:val="28"/>
          <w:szCs w:val="28"/>
        </w:rPr>
        <w:t>及</w:t>
      </w:r>
      <w:r w:rsidR="005157CC" w:rsidRPr="00681D6C">
        <w:rPr>
          <w:rFonts w:hint="eastAsia"/>
          <w:sz w:val="28"/>
          <w:szCs w:val="28"/>
        </w:rPr>
        <w:t>商業營業額</w:t>
      </w:r>
      <w:r w:rsidR="00021B2D">
        <w:rPr>
          <w:rFonts w:hint="eastAsia"/>
          <w:sz w:val="28"/>
          <w:szCs w:val="28"/>
        </w:rPr>
        <w:t>等</w:t>
      </w:r>
      <w:r w:rsidR="00B6614C">
        <w:rPr>
          <w:rFonts w:hint="eastAsia"/>
          <w:sz w:val="28"/>
          <w:szCs w:val="28"/>
        </w:rPr>
        <w:t>5</w:t>
      </w:r>
      <w:r w:rsidR="00021B2D">
        <w:rPr>
          <w:rFonts w:hint="eastAsia"/>
          <w:sz w:val="28"/>
          <w:szCs w:val="28"/>
        </w:rPr>
        <w:t>項</w:t>
      </w:r>
      <w:r w:rsidR="00B32C3B" w:rsidRPr="002A47C5">
        <w:rPr>
          <w:rFonts w:hint="eastAsia"/>
          <w:sz w:val="28"/>
          <w:szCs w:val="28"/>
        </w:rPr>
        <w:t>則較上月下滑</w:t>
      </w:r>
      <w:r w:rsidR="00AA4449" w:rsidRPr="002A47C5">
        <w:rPr>
          <w:rFonts w:hint="eastAsia"/>
          <w:sz w:val="28"/>
          <w:szCs w:val="28"/>
        </w:rPr>
        <w:t>。</w:t>
      </w:r>
    </w:p>
    <w:p w:rsidR="00903EB6" w:rsidRPr="00C734E0" w:rsidRDefault="00903EB6" w:rsidP="00C734E0">
      <w:pPr>
        <w:tabs>
          <w:tab w:val="left" w:pos="5217"/>
        </w:tabs>
        <w:snapToGrid w:val="0"/>
        <w:spacing w:beforeLines="50" w:before="120" w:line="276" w:lineRule="auto"/>
        <w:ind w:rightChars="1" w:right="2" w:firstLineChars="85" w:firstLine="238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(</w:t>
      </w:r>
      <w:r w:rsidR="00BD770C" w:rsidRPr="00C734E0">
        <w:rPr>
          <w:rFonts w:hint="eastAsia"/>
          <w:sz w:val="28"/>
          <w:szCs w:val="28"/>
        </w:rPr>
        <w:t>三</w:t>
      </w:r>
      <w:r w:rsidRPr="00C734E0">
        <w:rPr>
          <w:rFonts w:hint="eastAsia"/>
          <w:sz w:val="28"/>
          <w:szCs w:val="28"/>
        </w:rPr>
        <w:t xml:space="preserve">)  </w:t>
      </w:r>
      <w:r w:rsidRPr="00C734E0">
        <w:rPr>
          <w:rFonts w:hint="eastAsia"/>
          <w:sz w:val="28"/>
          <w:szCs w:val="28"/>
        </w:rPr>
        <w:t>落後指標</w:t>
      </w:r>
      <w:r w:rsidR="00E115C9">
        <w:rPr>
          <w:rFonts w:hint="eastAsia"/>
          <w:sz w:val="28"/>
          <w:szCs w:val="28"/>
        </w:rPr>
        <w:t>（</w:t>
      </w:r>
      <w:r w:rsidR="00F212B5">
        <w:rPr>
          <w:rFonts w:hint="eastAsia"/>
          <w:sz w:val="28"/>
          <w:szCs w:val="28"/>
        </w:rPr>
        <w:t>詳表</w:t>
      </w:r>
      <w:r w:rsidR="00F212B5">
        <w:rPr>
          <w:rFonts w:hint="eastAsia"/>
          <w:sz w:val="28"/>
          <w:szCs w:val="28"/>
        </w:rPr>
        <w:t>3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5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6</w:t>
      </w:r>
      <w:r w:rsidR="00E115C9">
        <w:rPr>
          <w:rFonts w:hint="eastAsia"/>
          <w:sz w:val="28"/>
          <w:szCs w:val="28"/>
        </w:rPr>
        <w:t>）</w:t>
      </w:r>
      <w:r w:rsidRPr="00C734E0">
        <w:rPr>
          <w:sz w:val="28"/>
          <w:szCs w:val="28"/>
        </w:rPr>
        <w:tab/>
      </w:r>
    </w:p>
    <w:p w:rsidR="002C0993" w:rsidRPr="00C734E0" w:rsidRDefault="00F01421" w:rsidP="00BB4D7E">
      <w:pPr>
        <w:numPr>
          <w:ilvl w:val="0"/>
          <w:numId w:val="29"/>
        </w:numPr>
        <w:snapToGrid w:val="0"/>
        <w:spacing w:beforeLines="50" w:before="120" w:line="264" w:lineRule="auto"/>
        <w:ind w:left="964" w:rightChars="1" w:right="2" w:hanging="482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10</w:t>
      </w:r>
      <w:r w:rsidR="00F76230">
        <w:rPr>
          <w:rFonts w:hint="eastAsia"/>
          <w:sz w:val="28"/>
          <w:szCs w:val="28"/>
        </w:rPr>
        <w:t>2</w:t>
      </w:r>
      <w:r w:rsidR="00903EB6" w:rsidRPr="00C734E0">
        <w:rPr>
          <w:rFonts w:hint="eastAsia"/>
          <w:sz w:val="28"/>
          <w:szCs w:val="28"/>
        </w:rPr>
        <w:t>年</w:t>
      </w:r>
      <w:r w:rsidR="00276618">
        <w:rPr>
          <w:rFonts w:hint="eastAsia"/>
          <w:sz w:val="28"/>
          <w:szCs w:val="28"/>
        </w:rPr>
        <w:t>9</w:t>
      </w:r>
      <w:r w:rsidR="00903EB6" w:rsidRPr="00C734E0">
        <w:rPr>
          <w:rFonts w:hint="eastAsia"/>
          <w:sz w:val="28"/>
          <w:szCs w:val="28"/>
        </w:rPr>
        <w:t>月落後指標綜合指數為</w:t>
      </w:r>
      <w:r w:rsidR="007D28C4">
        <w:rPr>
          <w:rFonts w:hint="eastAsia"/>
          <w:sz w:val="28"/>
          <w:szCs w:val="28"/>
        </w:rPr>
        <w:t>100.</w:t>
      </w:r>
      <w:r w:rsidR="00AA517B">
        <w:rPr>
          <w:rFonts w:hint="eastAsia"/>
          <w:sz w:val="28"/>
          <w:szCs w:val="28"/>
        </w:rPr>
        <w:t>51</w:t>
      </w:r>
      <w:r w:rsidR="00177E23">
        <w:rPr>
          <w:rFonts w:hint="eastAsia"/>
          <w:sz w:val="28"/>
          <w:szCs w:val="28"/>
        </w:rPr>
        <w:t>，較上月</w:t>
      </w:r>
      <w:r w:rsidR="00B03A00">
        <w:rPr>
          <w:rFonts w:hint="eastAsia"/>
          <w:sz w:val="28"/>
          <w:szCs w:val="28"/>
        </w:rPr>
        <w:t>下滑</w:t>
      </w:r>
      <w:r w:rsidR="00276618">
        <w:rPr>
          <w:rFonts w:hint="eastAsia"/>
          <w:sz w:val="28"/>
          <w:szCs w:val="28"/>
        </w:rPr>
        <w:t>0.</w:t>
      </w:r>
      <w:r w:rsidR="00AA517B">
        <w:rPr>
          <w:rFonts w:hint="eastAsia"/>
          <w:sz w:val="28"/>
          <w:szCs w:val="28"/>
        </w:rPr>
        <w:t>44</w:t>
      </w:r>
      <w:r w:rsidR="00BA256F">
        <w:rPr>
          <w:rFonts w:hint="eastAsia"/>
          <w:sz w:val="28"/>
          <w:szCs w:val="28"/>
        </w:rPr>
        <w:t>%</w:t>
      </w:r>
      <w:r w:rsidR="00903EB6" w:rsidRPr="00C734E0">
        <w:rPr>
          <w:rFonts w:ascii="新細明體" w:hAnsi="新細明體" w:hint="eastAsia"/>
          <w:sz w:val="28"/>
          <w:szCs w:val="28"/>
        </w:rPr>
        <w:t>；</w:t>
      </w:r>
      <w:r w:rsidR="00903EB6" w:rsidRPr="00C734E0">
        <w:rPr>
          <w:rFonts w:hint="eastAsia"/>
          <w:sz w:val="28"/>
          <w:szCs w:val="28"/>
        </w:rPr>
        <w:t>不含趨勢之</w:t>
      </w:r>
      <w:r w:rsidR="00BD770C" w:rsidRPr="00C734E0">
        <w:rPr>
          <w:rFonts w:hint="eastAsia"/>
          <w:sz w:val="28"/>
          <w:szCs w:val="28"/>
        </w:rPr>
        <w:t>落後</w:t>
      </w:r>
      <w:r w:rsidR="00903EB6" w:rsidRPr="00C734E0">
        <w:rPr>
          <w:rFonts w:hint="eastAsia"/>
          <w:sz w:val="28"/>
          <w:szCs w:val="28"/>
        </w:rPr>
        <w:t>指標為</w:t>
      </w:r>
      <w:r w:rsidR="007D28C4">
        <w:rPr>
          <w:rFonts w:hint="eastAsia"/>
          <w:sz w:val="28"/>
          <w:szCs w:val="28"/>
        </w:rPr>
        <w:t>9</w:t>
      </w:r>
      <w:r w:rsidR="00AA517B">
        <w:rPr>
          <w:rFonts w:hint="eastAsia"/>
          <w:sz w:val="28"/>
          <w:szCs w:val="28"/>
        </w:rPr>
        <w:t>8.22</w:t>
      </w:r>
      <w:r w:rsidR="00903EB6" w:rsidRPr="00C734E0">
        <w:rPr>
          <w:rFonts w:hint="eastAsia"/>
          <w:sz w:val="28"/>
          <w:szCs w:val="28"/>
        </w:rPr>
        <w:t>，較上月</w:t>
      </w:r>
      <w:r w:rsidR="00AF72C0">
        <w:rPr>
          <w:rFonts w:hint="eastAsia"/>
          <w:sz w:val="28"/>
          <w:szCs w:val="28"/>
        </w:rPr>
        <w:t>下滑</w:t>
      </w:r>
      <w:r w:rsidR="007D28C4">
        <w:rPr>
          <w:rFonts w:hint="eastAsia"/>
          <w:sz w:val="28"/>
          <w:szCs w:val="28"/>
        </w:rPr>
        <w:t>0.</w:t>
      </w:r>
      <w:r w:rsidR="00AA517B">
        <w:rPr>
          <w:rFonts w:hint="eastAsia"/>
          <w:sz w:val="28"/>
          <w:szCs w:val="28"/>
        </w:rPr>
        <w:t>56</w:t>
      </w:r>
      <w:r w:rsidR="00903EB6" w:rsidRPr="00C734E0">
        <w:rPr>
          <w:rFonts w:ascii="新細明體" w:hAnsi="新細明體" w:hint="eastAsia"/>
          <w:sz w:val="28"/>
          <w:szCs w:val="28"/>
        </w:rPr>
        <w:t>%</w:t>
      </w:r>
      <w:r w:rsidR="008204AF" w:rsidRPr="00C734E0">
        <w:rPr>
          <w:rFonts w:hint="eastAsia"/>
          <w:spacing w:val="-4"/>
          <w:sz w:val="28"/>
          <w:szCs w:val="28"/>
        </w:rPr>
        <w:t>。</w:t>
      </w:r>
    </w:p>
    <w:p w:rsidR="006679ED" w:rsidRPr="006679ED" w:rsidRDefault="006679ED" w:rsidP="00BB4D7E">
      <w:pPr>
        <w:numPr>
          <w:ilvl w:val="0"/>
          <w:numId w:val="29"/>
        </w:numPr>
        <w:snapToGrid w:val="0"/>
        <w:spacing w:beforeLines="50" w:before="120" w:line="264" w:lineRule="auto"/>
        <w:ind w:left="964" w:rightChars="1" w:right="2" w:hanging="482"/>
        <w:jc w:val="both"/>
        <w:rPr>
          <w:sz w:val="28"/>
          <w:szCs w:val="28"/>
        </w:rPr>
      </w:pPr>
      <w:r w:rsidRPr="006679ED">
        <w:rPr>
          <w:rFonts w:hint="eastAsia"/>
          <w:sz w:val="28"/>
          <w:szCs w:val="28"/>
        </w:rPr>
        <w:t>6</w:t>
      </w:r>
      <w:r w:rsidRPr="006679ED">
        <w:rPr>
          <w:rFonts w:hint="eastAsia"/>
          <w:sz w:val="28"/>
          <w:szCs w:val="28"/>
        </w:rPr>
        <w:t>個構成項目經去除長期趨勢後，</w:t>
      </w:r>
      <w:r w:rsidR="007D28C4">
        <w:rPr>
          <w:rFonts w:hint="eastAsia"/>
          <w:sz w:val="28"/>
          <w:szCs w:val="28"/>
        </w:rPr>
        <w:t>均較上月下滑，分別為：</w:t>
      </w:r>
      <w:r w:rsidR="00276618" w:rsidRPr="006679ED">
        <w:rPr>
          <w:rFonts w:hint="eastAsia"/>
          <w:sz w:val="28"/>
          <w:szCs w:val="28"/>
        </w:rPr>
        <w:t>製造業存貨率、</w:t>
      </w:r>
      <w:r w:rsidR="00645A21" w:rsidRPr="006679ED">
        <w:rPr>
          <w:rFonts w:hint="eastAsia"/>
          <w:sz w:val="28"/>
          <w:szCs w:val="28"/>
        </w:rPr>
        <w:t>製造業單位產出勞動成本指數</w:t>
      </w:r>
      <w:r w:rsidR="007D28C4">
        <w:rPr>
          <w:rFonts w:hint="eastAsia"/>
          <w:sz w:val="28"/>
          <w:szCs w:val="28"/>
        </w:rPr>
        <w:t>、</w:t>
      </w:r>
      <w:r w:rsidRPr="006679ED">
        <w:rPr>
          <w:rFonts w:hint="eastAsia"/>
          <w:sz w:val="28"/>
          <w:szCs w:val="28"/>
        </w:rPr>
        <w:t>失業率</w:t>
      </w:r>
      <w:r w:rsidR="00E115C9">
        <w:rPr>
          <w:rFonts w:hint="eastAsia"/>
          <w:sz w:val="28"/>
          <w:szCs w:val="28"/>
        </w:rPr>
        <w:t>（</w:t>
      </w:r>
      <w:r w:rsidRPr="006679ED">
        <w:rPr>
          <w:rFonts w:hint="eastAsia"/>
          <w:sz w:val="28"/>
          <w:szCs w:val="28"/>
        </w:rPr>
        <w:t>取倒數計算</w:t>
      </w:r>
      <w:r w:rsidR="00E115C9">
        <w:rPr>
          <w:rFonts w:hint="eastAsia"/>
          <w:sz w:val="28"/>
          <w:szCs w:val="28"/>
        </w:rPr>
        <w:t>）</w:t>
      </w:r>
      <w:r w:rsidRPr="006679ED">
        <w:rPr>
          <w:rFonts w:hint="eastAsia"/>
          <w:sz w:val="28"/>
          <w:szCs w:val="28"/>
        </w:rPr>
        <w:t>、工業及服務業經常性受僱員工人數</w:t>
      </w:r>
      <w:r w:rsidR="009571EB" w:rsidRPr="006679ED">
        <w:rPr>
          <w:rFonts w:hint="eastAsia"/>
          <w:sz w:val="28"/>
          <w:szCs w:val="28"/>
        </w:rPr>
        <w:t>、</w:t>
      </w:r>
      <w:r w:rsidR="00276618" w:rsidRPr="006679ED">
        <w:rPr>
          <w:rFonts w:hint="eastAsia"/>
          <w:sz w:val="28"/>
          <w:szCs w:val="28"/>
        </w:rPr>
        <w:t>金融業隔夜拆款利率</w:t>
      </w:r>
      <w:r w:rsidR="00BB4D7E">
        <w:rPr>
          <w:rFonts w:hint="eastAsia"/>
          <w:sz w:val="28"/>
          <w:szCs w:val="28"/>
        </w:rPr>
        <w:t>，以</w:t>
      </w:r>
      <w:r w:rsidRPr="006679ED">
        <w:rPr>
          <w:rFonts w:hint="eastAsia"/>
          <w:sz w:val="28"/>
          <w:szCs w:val="28"/>
        </w:rPr>
        <w:t>及</w:t>
      </w:r>
      <w:r w:rsidR="00276618" w:rsidRPr="006679ED">
        <w:rPr>
          <w:rFonts w:hint="eastAsia"/>
          <w:sz w:val="28"/>
          <w:szCs w:val="28"/>
        </w:rPr>
        <w:t>全體貨幣機構放款與投</w:t>
      </w:r>
      <w:r w:rsidR="00276618">
        <w:rPr>
          <w:rFonts w:hint="eastAsia"/>
          <w:sz w:val="28"/>
          <w:szCs w:val="28"/>
        </w:rPr>
        <w:t>資</w:t>
      </w:r>
      <w:r w:rsidRPr="006679ED">
        <w:rPr>
          <w:rFonts w:hint="eastAsia"/>
          <w:sz w:val="28"/>
          <w:szCs w:val="28"/>
        </w:rPr>
        <w:t>。</w:t>
      </w:r>
    </w:p>
    <w:p w:rsidR="007400F6" w:rsidRPr="00C734E0" w:rsidRDefault="007400F6" w:rsidP="00C734E0">
      <w:pPr>
        <w:tabs>
          <w:tab w:val="left" w:pos="240"/>
          <w:tab w:val="num" w:pos="574"/>
        </w:tabs>
        <w:spacing w:beforeLines="50" w:before="120" w:line="300" w:lineRule="auto"/>
        <w:ind w:left="560" w:hangingChars="200" w:hanging="560"/>
        <w:rPr>
          <w:color w:val="000000"/>
          <w:sz w:val="28"/>
          <w:szCs w:val="28"/>
        </w:rPr>
      </w:pPr>
      <w:r w:rsidRPr="00C734E0">
        <w:rPr>
          <w:rFonts w:hint="eastAsia"/>
          <w:color w:val="000000"/>
          <w:sz w:val="28"/>
          <w:szCs w:val="28"/>
        </w:rPr>
        <w:t>二、景氣對策信號</w:t>
      </w:r>
      <w:r w:rsidR="00E115C9">
        <w:rPr>
          <w:rFonts w:hint="eastAsia"/>
          <w:sz w:val="28"/>
          <w:szCs w:val="28"/>
        </w:rPr>
        <w:t>（</w:t>
      </w:r>
      <w:r w:rsidR="00F212B5">
        <w:rPr>
          <w:rFonts w:hint="eastAsia"/>
          <w:color w:val="000000"/>
          <w:sz w:val="28"/>
          <w:szCs w:val="28"/>
        </w:rPr>
        <w:t>詳</w:t>
      </w:r>
      <w:r w:rsidR="004D35AA">
        <w:rPr>
          <w:rFonts w:hint="eastAsia"/>
          <w:color w:val="000000"/>
          <w:sz w:val="28"/>
          <w:szCs w:val="28"/>
        </w:rPr>
        <w:t>圖</w:t>
      </w:r>
      <w:r w:rsidR="004D35AA">
        <w:rPr>
          <w:rFonts w:hint="eastAsia"/>
          <w:color w:val="000000"/>
          <w:sz w:val="28"/>
          <w:szCs w:val="28"/>
        </w:rPr>
        <w:t>7</w:t>
      </w:r>
      <w:r w:rsidR="00F212B5">
        <w:rPr>
          <w:rFonts w:hint="eastAsia"/>
          <w:color w:val="000000"/>
          <w:sz w:val="28"/>
          <w:szCs w:val="28"/>
        </w:rPr>
        <w:t>、圖</w:t>
      </w:r>
      <w:r w:rsidR="004D35AA">
        <w:rPr>
          <w:rFonts w:hint="eastAsia"/>
          <w:color w:val="000000"/>
          <w:sz w:val="28"/>
          <w:szCs w:val="28"/>
        </w:rPr>
        <w:t>8</w:t>
      </w:r>
      <w:r w:rsidR="00E115C9">
        <w:rPr>
          <w:rFonts w:hint="eastAsia"/>
          <w:sz w:val="28"/>
          <w:szCs w:val="28"/>
        </w:rPr>
        <w:t>）</w:t>
      </w:r>
    </w:p>
    <w:p w:rsidR="00BB34D2" w:rsidRPr="006D2D92" w:rsidRDefault="007C4DB4" w:rsidP="00BB4D7E">
      <w:pPr>
        <w:tabs>
          <w:tab w:val="left" w:pos="480"/>
        </w:tabs>
        <w:spacing w:beforeLines="30" w:before="72" w:afterLines="50" w:after="120" w:line="264" w:lineRule="auto"/>
        <w:ind w:rightChars="-48" w:right="-115" w:firstLineChars="214" w:firstLine="599"/>
        <w:jc w:val="both"/>
        <w:rPr>
          <w:sz w:val="28"/>
          <w:szCs w:val="28"/>
          <w:lang w:bidi="hi-IN"/>
        </w:rPr>
      </w:pPr>
      <w:r w:rsidRPr="007F1BD4">
        <w:rPr>
          <w:rFonts w:hint="eastAsia"/>
          <w:sz w:val="28"/>
          <w:szCs w:val="28"/>
          <w:lang w:bidi="hi-IN"/>
        </w:rPr>
        <w:t>102</w:t>
      </w:r>
      <w:r w:rsidRPr="007F1BD4">
        <w:rPr>
          <w:rFonts w:hint="eastAsia"/>
          <w:sz w:val="28"/>
          <w:szCs w:val="28"/>
          <w:lang w:bidi="hi-IN"/>
        </w:rPr>
        <w:t>年</w:t>
      </w:r>
      <w:r w:rsidR="00601405">
        <w:rPr>
          <w:rFonts w:hint="eastAsia"/>
          <w:sz w:val="28"/>
          <w:szCs w:val="28"/>
          <w:lang w:bidi="hi-IN"/>
        </w:rPr>
        <w:t>9</w:t>
      </w:r>
      <w:r w:rsidR="00B91847" w:rsidRPr="006D2D92">
        <w:rPr>
          <w:rFonts w:hint="eastAsia"/>
          <w:sz w:val="28"/>
          <w:szCs w:val="28"/>
          <w:lang w:bidi="hi-IN"/>
        </w:rPr>
        <w:t>月景氣對策信號</w:t>
      </w:r>
      <w:r w:rsidR="009508B7">
        <w:rPr>
          <w:rFonts w:hint="eastAsia"/>
          <w:sz w:val="28"/>
          <w:szCs w:val="28"/>
          <w:lang w:bidi="hi-IN"/>
        </w:rPr>
        <w:t>續</w:t>
      </w:r>
      <w:r w:rsidR="00EF33AA" w:rsidRPr="006D2D92">
        <w:rPr>
          <w:rFonts w:hint="eastAsia"/>
          <w:sz w:val="28"/>
          <w:szCs w:val="28"/>
          <w:lang w:bidi="hi-IN"/>
        </w:rPr>
        <w:t>呈</w:t>
      </w:r>
      <w:r w:rsidR="00BC3EE1" w:rsidRPr="006D2D92">
        <w:rPr>
          <w:rFonts w:hint="eastAsia"/>
          <w:sz w:val="28"/>
          <w:szCs w:val="28"/>
          <w:lang w:bidi="hi-IN"/>
        </w:rPr>
        <w:t>黃藍</w:t>
      </w:r>
      <w:r w:rsidR="00EF33AA" w:rsidRPr="006D2D92">
        <w:rPr>
          <w:rFonts w:hint="eastAsia"/>
          <w:sz w:val="28"/>
          <w:szCs w:val="28"/>
          <w:lang w:bidi="hi-IN"/>
        </w:rPr>
        <w:t>燈</w:t>
      </w:r>
      <w:r w:rsidR="00B91847" w:rsidRPr="006D2D92">
        <w:rPr>
          <w:rFonts w:hint="eastAsia"/>
          <w:sz w:val="28"/>
          <w:szCs w:val="28"/>
          <w:lang w:bidi="hi-IN"/>
        </w:rPr>
        <w:t>，綜合判斷分數</w:t>
      </w:r>
      <w:r w:rsidR="005D7E34">
        <w:rPr>
          <w:rFonts w:hint="eastAsia"/>
          <w:sz w:val="28"/>
          <w:szCs w:val="28"/>
          <w:lang w:bidi="hi-IN"/>
        </w:rPr>
        <w:t>由上月</w:t>
      </w:r>
      <w:proofErr w:type="gramStart"/>
      <w:r w:rsidR="005D7E34">
        <w:rPr>
          <w:rFonts w:hint="eastAsia"/>
          <w:sz w:val="28"/>
          <w:szCs w:val="28"/>
          <w:lang w:bidi="hi-IN"/>
        </w:rPr>
        <w:t>上修值</w:t>
      </w:r>
      <w:r w:rsidR="005D7E34">
        <w:rPr>
          <w:rFonts w:hint="eastAsia"/>
          <w:sz w:val="28"/>
          <w:szCs w:val="28"/>
          <w:lang w:bidi="hi-IN"/>
        </w:rPr>
        <w:t>20</w:t>
      </w:r>
      <w:r w:rsidR="005D7E34">
        <w:rPr>
          <w:rFonts w:hint="eastAsia"/>
          <w:sz w:val="28"/>
          <w:szCs w:val="28"/>
          <w:lang w:bidi="hi-IN"/>
        </w:rPr>
        <w:t>分</w:t>
      </w:r>
      <w:proofErr w:type="gramEnd"/>
      <w:r w:rsidR="005D7E34">
        <w:rPr>
          <w:rFonts w:hint="eastAsia"/>
          <w:sz w:val="28"/>
          <w:szCs w:val="28"/>
          <w:lang w:bidi="hi-IN"/>
        </w:rPr>
        <w:t>減</w:t>
      </w:r>
      <w:r w:rsidR="009508B7">
        <w:rPr>
          <w:rFonts w:hint="eastAsia"/>
          <w:sz w:val="28"/>
          <w:szCs w:val="28"/>
          <w:lang w:bidi="hi-IN"/>
        </w:rPr>
        <w:t>為</w:t>
      </w:r>
      <w:r w:rsidR="009508B7">
        <w:rPr>
          <w:rFonts w:hint="eastAsia"/>
          <w:sz w:val="28"/>
          <w:szCs w:val="28"/>
          <w:lang w:bidi="hi-IN"/>
        </w:rPr>
        <w:t>19</w:t>
      </w:r>
      <w:r w:rsidR="000B6A1B">
        <w:rPr>
          <w:rFonts w:hint="eastAsia"/>
          <w:sz w:val="28"/>
          <w:szCs w:val="28"/>
          <w:lang w:bidi="hi-IN"/>
        </w:rPr>
        <w:t>分。</w:t>
      </w:r>
      <w:r w:rsidR="000B6A1B">
        <w:rPr>
          <w:rFonts w:hint="eastAsia"/>
          <w:sz w:val="28"/>
          <w:szCs w:val="28"/>
          <w:lang w:bidi="hi-IN"/>
        </w:rPr>
        <w:t>9</w:t>
      </w:r>
      <w:r w:rsidR="000B6A1B">
        <w:rPr>
          <w:rFonts w:hint="eastAsia"/>
          <w:sz w:val="28"/>
          <w:szCs w:val="28"/>
          <w:lang w:bidi="hi-IN"/>
        </w:rPr>
        <w:t>項構成項目中，</w:t>
      </w:r>
      <w:r w:rsidR="00601405">
        <w:rPr>
          <w:rFonts w:hint="eastAsia"/>
          <w:sz w:val="28"/>
          <w:szCs w:val="28"/>
          <w:lang w:bidi="hi-IN"/>
        </w:rPr>
        <w:t>海關出口值</w:t>
      </w:r>
      <w:r w:rsidR="00BB4D7E">
        <w:rPr>
          <w:rFonts w:hint="eastAsia"/>
          <w:sz w:val="28"/>
          <w:szCs w:val="28"/>
          <w:lang w:bidi="hi-IN"/>
        </w:rPr>
        <w:t>及製造業銷售量指數皆</w:t>
      </w:r>
      <w:r w:rsidR="00601405">
        <w:rPr>
          <w:rFonts w:hint="eastAsia"/>
          <w:sz w:val="28"/>
          <w:szCs w:val="28"/>
          <w:lang w:bidi="hi-IN"/>
        </w:rPr>
        <w:t>由黃藍燈轉為藍燈，分別減少</w:t>
      </w:r>
      <w:r w:rsidR="00601405">
        <w:rPr>
          <w:rFonts w:hint="eastAsia"/>
          <w:sz w:val="28"/>
          <w:szCs w:val="28"/>
          <w:lang w:bidi="hi-IN"/>
        </w:rPr>
        <w:t>1</w:t>
      </w:r>
      <w:r w:rsidR="009508B7">
        <w:rPr>
          <w:rFonts w:hint="eastAsia"/>
          <w:sz w:val="28"/>
          <w:szCs w:val="28"/>
          <w:lang w:bidi="hi-IN"/>
        </w:rPr>
        <w:t>分</w:t>
      </w:r>
      <w:r w:rsidR="000B6A1B">
        <w:rPr>
          <w:rFonts w:hint="eastAsia"/>
          <w:sz w:val="28"/>
          <w:szCs w:val="28"/>
          <w:lang w:bidi="hi-IN"/>
        </w:rPr>
        <w:t>；</w:t>
      </w:r>
      <w:r w:rsidR="00601405">
        <w:rPr>
          <w:rFonts w:hint="eastAsia"/>
          <w:sz w:val="28"/>
          <w:szCs w:val="28"/>
          <w:lang w:bidi="hi-IN"/>
        </w:rPr>
        <w:t>機械及電機設備進口值由黃藍燈轉為綠燈，增加</w:t>
      </w:r>
      <w:r w:rsidR="00601405">
        <w:rPr>
          <w:rFonts w:hint="eastAsia"/>
          <w:sz w:val="28"/>
          <w:szCs w:val="28"/>
          <w:lang w:bidi="hi-IN"/>
        </w:rPr>
        <w:t>1</w:t>
      </w:r>
      <w:r w:rsidR="00601405">
        <w:rPr>
          <w:rFonts w:hint="eastAsia"/>
          <w:sz w:val="28"/>
          <w:szCs w:val="28"/>
          <w:lang w:bidi="hi-IN"/>
        </w:rPr>
        <w:t>分</w:t>
      </w:r>
      <w:r w:rsidR="00BB4D7E">
        <w:rPr>
          <w:rFonts w:hint="eastAsia"/>
          <w:sz w:val="28"/>
          <w:szCs w:val="28"/>
          <w:lang w:bidi="hi-IN"/>
        </w:rPr>
        <w:t>；</w:t>
      </w:r>
      <w:r w:rsidR="009508B7">
        <w:rPr>
          <w:rFonts w:hint="eastAsia"/>
          <w:sz w:val="28"/>
          <w:szCs w:val="28"/>
          <w:lang w:bidi="hi-IN"/>
        </w:rPr>
        <w:t>其餘構成項目燈號維持不變</w:t>
      </w:r>
      <w:r w:rsidR="005F7AC9" w:rsidRPr="006D2D92">
        <w:rPr>
          <w:rFonts w:hint="eastAsia"/>
          <w:sz w:val="28"/>
          <w:szCs w:val="28"/>
          <w:lang w:bidi="hi-IN"/>
        </w:rPr>
        <w:t>。</w:t>
      </w:r>
      <w:r w:rsidR="000B6A1B">
        <w:rPr>
          <w:rFonts w:hint="eastAsia"/>
          <w:sz w:val="28"/>
          <w:szCs w:val="28"/>
          <w:lang w:bidi="hi-IN"/>
        </w:rPr>
        <w:t>個別構成項目</w:t>
      </w:r>
      <w:r w:rsidR="00B91847" w:rsidRPr="006D2D92">
        <w:rPr>
          <w:rFonts w:hint="eastAsia"/>
          <w:sz w:val="28"/>
          <w:szCs w:val="28"/>
          <w:lang w:bidi="hi-IN"/>
        </w:rPr>
        <w:t>說明如下</w:t>
      </w:r>
      <w:proofErr w:type="gramStart"/>
      <w:r w:rsidR="00DB3DFC">
        <w:rPr>
          <w:rFonts w:hint="eastAsia"/>
          <w:sz w:val="28"/>
          <w:szCs w:val="28"/>
          <w:lang w:bidi="hi-IN"/>
        </w:rPr>
        <w:t>（</w:t>
      </w:r>
      <w:proofErr w:type="gramEnd"/>
      <w:r w:rsidR="00DB3DFC" w:rsidRPr="00DB3DFC">
        <w:rPr>
          <w:rFonts w:hint="eastAsia"/>
          <w:sz w:val="28"/>
          <w:szCs w:val="28"/>
          <w:lang w:bidi="hi-IN"/>
        </w:rPr>
        <w:t>各構成項目除製造業營業氣候測驗點為點外，其餘均與上年同月相比</w:t>
      </w:r>
      <w:r w:rsidR="007F1BD4">
        <w:rPr>
          <w:rFonts w:hint="eastAsia"/>
          <w:sz w:val="28"/>
          <w:szCs w:val="28"/>
          <w:lang w:bidi="hi-IN"/>
        </w:rPr>
        <w:t>之變動率</w:t>
      </w:r>
      <w:r w:rsidR="00DB3DFC" w:rsidRPr="00DB3DFC">
        <w:rPr>
          <w:rFonts w:hint="eastAsia"/>
          <w:sz w:val="28"/>
          <w:szCs w:val="28"/>
          <w:lang w:bidi="hi-IN"/>
        </w:rPr>
        <w:t>；除股價指數</w:t>
      </w:r>
      <w:proofErr w:type="gramStart"/>
      <w:r w:rsidR="00DB3DFC" w:rsidRPr="00DB3DFC">
        <w:rPr>
          <w:rFonts w:hint="eastAsia"/>
          <w:sz w:val="28"/>
          <w:szCs w:val="28"/>
          <w:lang w:bidi="hi-IN"/>
        </w:rPr>
        <w:t>外均經季節</w:t>
      </w:r>
      <w:proofErr w:type="gramEnd"/>
      <w:r w:rsidR="00DB3DFC" w:rsidRPr="00DB3DFC">
        <w:rPr>
          <w:rFonts w:hint="eastAsia"/>
          <w:sz w:val="28"/>
          <w:szCs w:val="28"/>
          <w:lang w:bidi="hi-IN"/>
        </w:rPr>
        <w:t>調整</w:t>
      </w:r>
      <w:proofErr w:type="gramStart"/>
      <w:r w:rsidR="00DB3DFC">
        <w:rPr>
          <w:rFonts w:hint="eastAsia"/>
          <w:sz w:val="28"/>
          <w:szCs w:val="28"/>
          <w:lang w:bidi="hi-IN"/>
        </w:rPr>
        <w:t>）</w:t>
      </w:r>
      <w:proofErr w:type="gramEnd"/>
      <w:r w:rsidR="00B91847" w:rsidRPr="006D2D92">
        <w:rPr>
          <w:rFonts w:hint="eastAsia"/>
          <w:sz w:val="28"/>
          <w:szCs w:val="28"/>
          <w:lang w:bidi="hi-IN"/>
        </w:rPr>
        <w:t>：</w:t>
      </w:r>
    </w:p>
    <w:p w:rsidR="00BB34D2" w:rsidRPr="00601405" w:rsidRDefault="00BB34D2" w:rsidP="00BB4D7E">
      <w:pPr>
        <w:numPr>
          <w:ilvl w:val="0"/>
          <w:numId w:val="3"/>
        </w:numPr>
        <w:tabs>
          <w:tab w:val="num" w:pos="480"/>
        </w:tabs>
        <w:spacing w:line="264" w:lineRule="auto"/>
        <w:ind w:leftChars="49" w:left="477" w:hangingChars="138" w:hanging="359"/>
        <w:jc w:val="both"/>
        <w:rPr>
          <w:rFonts w:eastAsiaTheme="majorEastAsia"/>
          <w:spacing w:val="-10"/>
          <w:sz w:val="28"/>
          <w:szCs w:val="28"/>
        </w:rPr>
      </w:pPr>
      <w:r w:rsidRPr="00601405">
        <w:rPr>
          <w:rFonts w:eastAsiaTheme="majorEastAsia"/>
          <w:spacing w:val="-10"/>
          <w:sz w:val="28"/>
          <w:szCs w:val="28"/>
        </w:rPr>
        <w:t>貨幣總計數</w:t>
      </w:r>
      <w:r w:rsidRPr="00601405">
        <w:rPr>
          <w:rFonts w:eastAsiaTheme="majorEastAsia"/>
          <w:spacing w:val="-10"/>
          <w:sz w:val="28"/>
          <w:szCs w:val="28"/>
        </w:rPr>
        <w:t>M1B</w:t>
      </w:r>
      <w:r w:rsidRPr="00601405">
        <w:rPr>
          <w:rFonts w:eastAsiaTheme="majorEastAsia"/>
          <w:spacing w:val="-10"/>
          <w:sz w:val="28"/>
          <w:szCs w:val="28"/>
        </w:rPr>
        <w:t>變動率</w:t>
      </w:r>
      <w:r w:rsidR="009508B7" w:rsidRPr="00601405">
        <w:rPr>
          <w:rFonts w:asciiTheme="majorEastAsia" w:eastAsiaTheme="majorEastAsia" w:hAnsiTheme="majorEastAsia" w:hint="eastAsia"/>
          <w:spacing w:val="-10"/>
          <w:sz w:val="28"/>
          <w:szCs w:val="28"/>
        </w:rPr>
        <w:t>：</w:t>
      </w:r>
      <w:r w:rsidR="009508B7" w:rsidRPr="00601405">
        <w:rPr>
          <w:rFonts w:eastAsiaTheme="majorEastAsia" w:hint="eastAsia"/>
          <w:spacing w:val="-10"/>
          <w:sz w:val="28"/>
          <w:szCs w:val="28"/>
        </w:rPr>
        <w:t>由上月</w:t>
      </w:r>
      <w:r w:rsidR="009508B7" w:rsidRPr="00601405">
        <w:rPr>
          <w:rFonts w:eastAsiaTheme="majorEastAsia" w:hint="eastAsia"/>
          <w:spacing w:val="-10"/>
          <w:sz w:val="28"/>
          <w:szCs w:val="28"/>
        </w:rPr>
        <w:t xml:space="preserve"> </w:t>
      </w:r>
      <w:r w:rsidR="002A42B8" w:rsidRPr="00601405">
        <w:rPr>
          <w:rFonts w:eastAsiaTheme="majorEastAsia" w:hint="eastAsia"/>
          <w:spacing w:val="-10"/>
          <w:sz w:val="28"/>
          <w:szCs w:val="28"/>
        </w:rPr>
        <w:t>8.</w:t>
      </w:r>
      <w:r w:rsidR="00645608" w:rsidRPr="00601405">
        <w:rPr>
          <w:rFonts w:eastAsiaTheme="majorEastAsia" w:hint="eastAsia"/>
          <w:spacing w:val="-10"/>
          <w:sz w:val="28"/>
          <w:szCs w:val="28"/>
        </w:rPr>
        <w:t>3</w:t>
      </w:r>
      <w:r w:rsidRPr="00601405">
        <w:rPr>
          <w:rFonts w:eastAsiaTheme="majorEastAsia"/>
          <w:spacing w:val="-10"/>
          <w:sz w:val="28"/>
          <w:szCs w:val="28"/>
        </w:rPr>
        <w:t>%</w:t>
      </w:r>
      <w:r w:rsidR="009508B7" w:rsidRPr="00601405">
        <w:rPr>
          <w:rFonts w:eastAsiaTheme="majorEastAsia" w:hint="eastAsia"/>
          <w:spacing w:val="-10"/>
          <w:sz w:val="28"/>
          <w:szCs w:val="28"/>
        </w:rPr>
        <w:t>減為</w:t>
      </w:r>
      <w:r w:rsidR="009508B7" w:rsidRPr="00601405">
        <w:rPr>
          <w:rFonts w:eastAsiaTheme="majorEastAsia" w:hint="eastAsia"/>
          <w:spacing w:val="-10"/>
          <w:sz w:val="28"/>
          <w:szCs w:val="28"/>
        </w:rPr>
        <w:t xml:space="preserve"> 8.</w:t>
      </w:r>
      <w:r w:rsidR="00645608" w:rsidRPr="00601405">
        <w:rPr>
          <w:rFonts w:eastAsiaTheme="majorEastAsia" w:hint="eastAsia"/>
          <w:spacing w:val="-10"/>
          <w:sz w:val="28"/>
          <w:szCs w:val="28"/>
        </w:rPr>
        <w:t>0</w:t>
      </w:r>
      <w:r w:rsidR="009508B7" w:rsidRPr="00601405">
        <w:rPr>
          <w:rFonts w:eastAsiaTheme="majorEastAsia" w:hint="eastAsia"/>
          <w:spacing w:val="-10"/>
          <w:sz w:val="28"/>
          <w:szCs w:val="28"/>
        </w:rPr>
        <w:t>%</w:t>
      </w:r>
      <w:r w:rsidRPr="00601405">
        <w:rPr>
          <w:rFonts w:eastAsiaTheme="majorEastAsia"/>
          <w:spacing w:val="-10"/>
          <w:sz w:val="28"/>
          <w:szCs w:val="28"/>
        </w:rPr>
        <w:t>，燈號</w:t>
      </w:r>
      <w:r w:rsidR="002A42B8" w:rsidRPr="00601405">
        <w:rPr>
          <w:rFonts w:eastAsiaTheme="majorEastAsia" w:hint="eastAsia"/>
          <w:spacing w:val="-10"/>
          <w:sz w:val="28"/>
          <w:szCs w:val="28"/>
        </w:rPr>
        <w:t>維持</w:t>
      </w:r>
      <w:r w:rsidR="00E34C98" w:rsidRPr="00601405">
        <w:rPr>
          <w:rFonts w:eastAsiaTheme="majorEastAsia" w:hint="eastAsia"/>
          <w:spacing w:val="-10"/>
          <w:sz w:val="28"/>
          <w:szCs w:val="28"/>
        </w:rPr>
        <w:t>綠</w:t>
      </w:r>
      <w:r w:rsidRPr="00601405">
        <w:rPr>
          <w:rFonts w:eastAsiaTheme="majorEastAsia"/>
          <w:sz w:val="28"/>
          <w:szCs w:val="28"/>
        </w:rPr>
        <w:t>燈</w:t>
      </w:r>
      <w:r w:rsidRPr="00601405">
        <w:rPr>
          <w:rFonts w:eastAsiaTheme="majorEastAsia"/>
          <w:spacing w:val="-10"/>
          <w:sz w:val="28"/>
          <w:szCs w:val="28"/>
        </w:rPr>
        <w:t>。</w:t>
      </w:r>
    </w:p>
    <w:p w:rsidR="00BB34D2" w:rsidRPr="00601405" w:rsidRDefault="00BB34D2" w:rsidP="00BB4D7E">
      <w:pPr>
        <w:numPr>
          <w:ilvl w:val="0"/>
          <w:numId w:val="3"/>
        </w:numPr>
        <w:tabs>
          <w:tab w:val="num" w:pos="480"/>
          <w:tab w:val="num" w:pos="840"/>
        </w:tabs>
        <w:spacing w:line="264" w:lineRule="auto"/>
        <w:ind w:leftChars="49" w:left="504" w:rightChars="1" w:right="2" w:hangingChars="138" w:hanging="386"/>
        <w:jc w:val="both"/>
        <w:rPr>
          <w:rFonts w:eastAsiaTheme="majorEastAsia"/>
          <w:sz w:val="28"/>
          <w:szCs w:val="28"/>
        </w:rPr>
      </w:pPr>
      <w:r w:rsidRPr="00601405">
        <w:rPr>
          <w:rFonts w:eastAsiaTheme="majorEastAsia"/>
          <w:sz w:val="28"/>
          <w:szCs w:val="28"/>
        </w:rPr>
        <w:t>股價指數變動率</w:t>
      </w:r>
      <w:r w:rsidR="009508B7" w:rsidRPr="00601405">
        <w:rPr>
          <w:rFonts w:asciiTheme="majorEastAsia" w:eastAsiaTheme="majorEastAsia" w:hAnsiTheme="majorEastAsia" w:hint="eastAsia"/>
          <w:spacing w:val="-10"/>
          <w:sz w:val="28"/>
          <w:szCs w:val="28"/>
        </w:rPr>
        <w:t>：由上月</w:t>
      </w:r>
      <w:r w:rsidR="002A42B8" w:rsidRPr="00601405">
        <w:rPr>
          <w:rFonts w:eastAsiaTheme="majorEastAsia" w:hint="eastAsia"/>
          <w:spacing w:val="-10"/>
          <w:sz w:val="28"/>
          <w:szCs w:val="28"/>
        </w:rPr>
        <w:t xml:space="preserve"> </w:t>
      </w:r>
      <w:r w:rsidR="00DC20D7" w:rsidRPr="00601405">
        <w:rPr>
          <w:rFonts w:eastAsiaTheme="majorEastAsia" w:hint="eastAsia"/>
          <w:spacing w:val="-10"/>
          <w:sz w:val="28"/>
          <w:szCs w:val="28"/>
        </w:rPr>
        <w:t>7.1</w:t>
      </w:r>
      <w:r w:rsidRPr="00601405">
        <w:rPr>
          <w:rFonts w:eastAsiaTheme="majorEastAsia"/>
          <w:sz w:val="28"/>
          <w:szCs w:val="28"/>
        </w:rPr>
        <w:t>%</w:t>
      </w:r>
      <w:r w:rsidR="00DC20D7" w:rsidRPr="00601405">
        <w:rPr>
          <w:rFonts w:eastAsiaTheme="majorEastAsia" w:hint="eastAsia"/>
          <w:sz w:val="28"/>
          <w:szCs w:val="28"/>
        </w:rPr>
        <w:t>增</w:t>
      </w:r>
      <w:r w:rsidR="009508B7" w:rsidRPr="00601405">
        <w:rPr>
          <w:rFonts w:eastAsiaTheme="majorEastAsia" w:hint="eastAsia"/>
          <w:sz w:val="28"/>
          <w:szCs w:val="28"/>
        </w:rPr>
        <w:t>為</w:t>
      </w:r>
      <w:r w:rsidR="009508B7" w:rsidRPr="00601405">
        <w:rPr>
          <w:rFonts w:eastAsiaTheme="majorEastAsia" w:hint="eastAsia"/>
          <w:sz w:val="28"/>
          <w:szCs w:val="28"/>
        </w:rPr>
        <w:t>7.</w:t>
      </w:r>
      <w:r w:rsidR="00DC20D7" w:rsidRPr="00601405">
        <w:rPr>
          <w:rFonts w:eastAsiaTheme="majorEastAsia" w:hint="eastAsia"/>
          <w:sz w:val="28"/>
          <w:szCs w:val="28"/>
        </w:rPr>
        <w:t>7</w:t>
      </w:r>
      <w:r w:rsidR="009508B7" w:rsidRPr="00601405">
        <w:rPr>
          <w:rFonts w:eastAsiaTheme="majorEastAsia" w:hint="eastAsia"/>
          <w:sz w:val="28"/>
          <w:szCs w:val="28"/>
        </w:rPr>
        <w:t>%</w:t>
      </w:r>
      <w:r w:rsidRPr="00601405">
        <w:rPr>
          <w:rFonts w:eastAsiaTheme="majorEastAsia"/>
          <w:sz w:val="28"/>
          <w:szCs w:val="28"/>
        </w:rPr>
        <w:t>，燈號</w:t>
      </w:r>
      <w:r w:rsidR="00DC20D7" w:rsidRPr="00601405">
        <w:rPr>
          <w:rFonts w:eastAsiaTheme="majorEastAsia" w:hint="eastAsia"/>
          <w:sz w:val="28"/>
          <w:szCs w:val="28"/>
        </w:rPr>
        <w:t>續呈</w:t>
      </w:r>
      <w:r w:rsidR="009508B7" w:rsidRPr="00601405">
        <w:rPr>
          <w:rFonts w:eastAsiaTheme="majorEastAsia" w:hint="eastAsia"/>
          <w:sz w:val="28"/>
          <w:szCs w:val="28"/>
        </w:rPr>
        <w:t>綠燈</w:t>
      </w:r>
      <w:r w:rsidRPr="00601405">
        <w:rPr>
          <w:rFonts w:eastAsiaTheme="majorEastAsia"/>
          <w:sz w:val="28"/>
          <w:szCs w:val="28"/>
        </w:rPr>
        <w:t>。</w:t>
      </w:r>
    </w:p>
    <w:p w:rsidR="00BB34D2" w:rsidRPr="00601405" w:rsidRDefault="00946524" w:rsidP="00BB4D7E">
      <w:pPr>
        <w:numPr>
          <w:ilvl w:val="0"/>
          <w:numId w:val="3"/>
        </w:numPr>
        <w:tabs>
          <w:tab w:val="num" w:pos="480"/>
        </w:tabs>
        <w:spacing w:line="264" w:lineRule="auto"/>
        <w:ind w:leftChars="49" w:left="504" w:hangingChars="138" w:hanging="386"/>
        <w:jc w:val="both"/>
        <w:rPr>
          <w:rFonts w:eastAsiaTheme="majorEastAsia"/>
          <w:sz w:val="28"/>
          <w:szCs w:val="28"/>
        </w:rPr>
      </w:pPr>
      <w:r w:rsidRPr="00601405">
        <w:rPr>
          <w:rFonts w:eastAsiaTheme="majorEastAsia"/>
          <w:sz w:val="28"/>
          <w:szCs w:val="28"/>
        </w:rPr>
        <w:t>工業生產指數變動率</w:t>
      </w:r>
      <w:r w:rsidR="009508B7" w:rsidRPr="00601405">
        <w:rPr>
          <w:rFonts w:asciiTheme="majorEastAsia" w:eastAsiaTheme="majorEastAsia" w:hAnsiTheme="majorEastAsia" w:hint="eastAsia"/>
          <w:spacing w:val="-10"/>
          <w:sz w:val="28"/>
          <w:szCs w:val="28"/>
        </w:rPr>
        <w:t>：由上月</w:t>
      </w:r>
      <w:proofErr w:type="gramStart"/>
      <w:r w:rsidR="00DC20D7" w:rsidRPr="00601405">
        <w:rPr>
          <w:rFonts w:asciiTheme="majorEastAsia" w:eastAsiaTheme="majorEastAsia" w:hAnsiTheme="majorEastAsia" w:hint="eastAsia"/>
          <w:spacing w:val="-10"/>
          <w:sz w:val="28"/>
          <w:szCs w:val="28"/>
        </w:rPr>
        <w:t>上修值</w:t>
      </w:r>
      <w:proofErr w:type="gramEnd"/>
      <w:r w:rsidR="00470160" w:rsidRPr="00601405">
        <w:rPr>
          <w:rFonts w:eastAsiaTheme="majorEastAsia" w:hint="eastAsia"/>
          <w:sz w:val="28"/>
          <w:szCs w:val="28"/>
        </w:rPr>
        <w:t xml:space="preserve"> </w:t>
      </w:r>
      <w:r w:rsidR="00C77AF4" w:rsidRPr="00601405">
        <w:rPr>
          <w:rFonts w:eastAsiaTheme="majorEastAsia" w:hint="eastAsia"/>
          <w:sz w:val="28"/>
          <w:szCs w:val="28"/>
        </w:rPr>
        <w:t>0.</w:t>
      </w:r>
      <w:r w:rsidR="00DC20D7" w:rsidRPr="00601405">
        <w:rPr>
          <w:rFonts w:eastAsiaTheme="majorEastAsia" w:hint="eastAsia"/>
          <w:sz w:val="28"/>
          <w:szCs w:val="28"/>
        </w:rPr>
        <w:t>3</w:t>
      </w:r>
      <w:r w:rsidR="00BB34D2" w:rsidRPr="00601405">
        <w:rPr>
          <w:rFonts w:eastAsiaTheme="majorEastAsia"/>
          <w:sz w:val="28"/>
          <w:szCs w:val="28"/>
        </w:rPr>
        <w:t>%</w:t>
      </w:r>
      <w:r w:rsidR="009508B7" w:rsidRPr="00601405">
        <w:rPr>
          <w:rFonts w:eastAsiaTheme="majorEastAsia" w:hint="eastAsia"/>
          <w:sz w:val="28"/>
          <w:szCs w:val="28"/>
        </w:rPr>
        <w:t>減</w:t>
      </w:r>
      <w:r w:rsidR="001055FF" w:rsidRPr="00601405">
        <w:rPr>
          <w:rFonts w:eastAsiaTheme="majorEastAsia" w:hint="eastAsia"/>
          <w:sz w:val="28"/>
          <w:szCs w:val="28"/>
        </w:rPr>
        <w:t>為</w:t>
      </w:r>
      <w:r w:rsidR="009508B7" w:rsidRPr="00601405">
        <w:rPr>
          <w:rFonts w:eastAsiaTheme="majorEastAsia" w:hint="eastAsia"/>
          <w:sz w:val="28"/>
          <w:szCs w:val="28"/>
        </w:rPr>
        <w:t>0.</w:t>
      </w:r>
      <w:r w:rsidR="00DC20D7" w:rsidRPr="00601405">
        <w:rPr>
          <w:rFonts w:eastAsiaTheme="majorEastAsia" w:hint="eastAsia"/>
          <w:sz w:val="28"/>
          <w:szCs w:val="28"/>
        </w:rPr>
        <w:t>1</w:t>
      </w:r>
      <w:r w:rsidR="009508B7" w:rsidRPr="00601405">
        <w:rPr>
          <w:rFonts w:eastAsiaTheme="majorEastAsia" w:hint="eastAsia"/>
          <w:sz w:val="28"/>
          <w:szCs w:val="28"/>
        </w:rPr>
        <w:t>%</w:t>
      </w:r>
      <w:r w:rsidR="00BB34D2" w:rsidRPr="00601405">
        <w:rPr>
          <w:rFonts w:eastAsiaTheme="majorEastAsia"/>
          <w:sz w:val="28"/>
          <w:szCs w:val="28"/>
        </w:rPr>
        <w:t>，燈號</w:t>
      </w:r>
      <w:r w:rsidR="006D48A4" w:rsidRPr="00601405">
        <w:rPr>
          <w:rFonts w:eastAsiaTheme="majorEastAsia" w:hint="eastAsia"/>
          <w:sz w:val="28"/>
          <w:szCs w:val="28"/>
        </w:rPr>
        <w:t>仍為</w:t>
      </w:r>
      <w:r w:rsidR="002A42B8" w:rsidRPr="00601405">
        <w:rPr>
          <w:rFonts w:eastAsiaTheme="majorEastAsia" w:hint="eastAsia"/>
          <w:sz w:val="28"/>
          <w:szCs w:val="28"/>
        </w:rPr>
        <w:t>黃藍燈</w:t>
      </w:r>
      <w:r w:rsidR="00BB34D2" w:rsidRPr="00601405">
        <w:rPr>
          <w:rFonts w:eastAsiaTheme="majorEastAsia"/>
          <w:sz w:val="28"/>
          <w:szCs w:val="28"/>
        </w:rPr>
        <w:t>。</w:t>
      </w:r>
    </w:p>
    <w:p w:rsidR="00BB34D2" w:rsidRPr="00601405" w:rsidRDefault="00BB34D2" w:rsidP="00BB4D7E">
      <w:pPr>
        <w:numPr>
          <w:ilvl w:val="0"/>
          <w:numId w:val="3"/>
        </w:numPr>
        <w:tabs>
          <w:tab w:val="num" w:pos="480"/>
          <w:tab w:val="num" w:pos="840"/>
        </w:tabs>
        <w:spacing w:line="264" w:lineRule="auto"/>
        <w:ind w:leftChars="49" w:left="504" w:hangingChars="138" w:hanging="386"/>
        <w:jc w:val="both"/>
        <w:rPr>
          <w:rFonts w:eastAsiaTheme="majorEastAsia"/>
          <w:sz w:val="28"/>
          <w:szCs w:val="28"/>
        </w:rPr>
      </w:pPr>
      <w:r w:rsidRPr="00601405">
        <w:rPr>
          <w:rFonts w:eastAsiaTheme="majorEastAsia"/>
          <w:sz w:val="28"/>
          <w:szCs w:val="28"/>
        </w:rPr>
        <w:t>非農業部門就業人數變動率</w:t>
      </w:r>
      <w:r w:rsidR="009508B7" w:rsidRPr="00601405">
        <w:rPr>
          <w:rFonts w:asciiTheme="majorEastAsia" w:eastAsiaTheme="majorEastAsia" w:hAnsiTheme="majorEastAsia" w:hint="eastAsia"/>
          <w:spacing w:val="-10"/>
          <w:sz w:val="28"/>
          <w:szCs w:val="28"/>
        </w:rPr>
        <w:t>：</w:t>
      </w:r>
      <w:r w:rsidR="006D48A4" w:rsidRPr="00601405">
        <w:rPr>
          <w:rFonts w:asciiTheme="majorEastAsia" w:eastAsiaTheme="majorEastAsia" w:hAnsiTheme="majorEastAsia" w:hint="eastAsia"/>
          <w:spacing w:val="-10"/>
          <w:sz w:val="28"/>
          <w:szCs w:val="28"/>
        </w:rPr>
        <w:t>與上月相同，仍為</w:t>
      </w:r>
      <w:r w:rsidR="006D48A4" w:rsidRPr="00601405">
        <w:rPr>
          <w:rFonts w:eastAsiaTheme="majorEastAsia" w:hint="eastAsia"/>
          <w:sz w:val="28"/>
          <w:szCs w:val="28"/>
        </w:rPr>
        <w:t>1.0%</w:t>
      </w:r>
      <w:r w:rsidRPr="00601405">
        <w:rPr>
          <w:rFonts w:eastAsiaTheme="majorEastAsia"/>
          <w:sz w:val="28"/>
          <w:szCs w:val="28"/>
        </w:rPr>
        <w:t>，燈號</w:t>
      </w:r>
      <w:r w:rsidR="006D48A4" w:rsidRPr="00601405">
        <w:rPr>
          <w:rFonts w:eastAsiaTheme="majorEastAsia" w:hint="eastAsia"/>
          <w:sz w:val="28"/>
          <w:szCs w:val="28"/>
        </w:rPr>
        <w:t>續呈</w:t>
      </w:r>
      <w:r w:rsidR="00470160" w:rsidRPr="00601405">
        <w:rPr>
          <w:rFonts w:eastAsiaTheme="majorEastAsia" w:hint="eastAsia"/>
          <w:sz w:val="28"/>
          <w:szCs w:val="28"/>
        </w:rPr>
        <w:t>黃藍</w:t>
      </w:r>
      <w:r w:rsidR="009242A0" w:rsidRPr="00601405">
        <w:rPr>
          <w:rFonts w:eastAsiaTheme="majorEastAsia"/>
          <w:sz w:val="28"/>
          <w:szCs w:val="28"/>
        </w:rPr>
        <w:t>燈</w:t>
      </w:r>
      <w:r w:rsidRPr="00601405">
        <w:rPr>
          <w:rFonts w:eastAsiaTheme="majorEastAsia"/>
          <w:sz w:val="28"/>
          <w:szCs w:val="28"/>
        </w:rPr>
        <w:t>。</w:t>
      </w:r>
    </w:p>
    <w:p w:rsidR="00BB34D2" w:rsidRPr="00601405" w:rsidRDefault="00BB34D2" w:rsidP="00BB4D7E">
      <w:pPr>
        <w:numPr>
          <w:ilvl w:val="0"/>
          <w:numId w:val="3"/>
        </w:numPr>
        <w:tabs>
          <w:tab w:val="num" w:pos="480"/>
          <w:tab w:val="num" w:pos="840"/>
        </w:tabs>
        <w:spacing w:line="264" w:lineRule="auto"/>
        <w:ind w:leftChars="49" w:left="504" w:hangingChars="138" w:hanging="386"/>
        <w:jc w:val="both"/>
        <w:rPr>
          <w:rFonts w:eastAsiaTheme="majorEastAsia"/>
          <w:sz w:val="28"/>
          <w:szCs w:val="28"/>
        </w:rPr>
      </w:pPr>
      <w:bookmarkStart w:id="0" w:name="OLE_LINK1"/>
      <w:r w:rsidRPr="00601405">
        <w:rPr>
          <w:rFonts w:eastAsiaTheme="majorEastAsia"/>
          <w:sz w:val="28"/>
          <w:szCs w:val="28"/>
        </w:rPr>
        <w:t>海關出口</w:t>
      </w:r>
      <w:bookmarkEnd w:id="0"/>
      <w:r w:rsidRPr="00601405">
        <w:rPr>
          <w:rFonts w:eastAsiaTheme="majorEastAsia"/>
          <w:sz w:val="28"/>
          <w:szCs w:val="28"/>
        </w:rPr>
        <w:t>值變動率</w:t>
      </w:r>
      <w:r w:rsidR="009508B7" w:rsidRPr="00601405">
        <w:rPr>
          <w:rFonts w:asciiTheme="majorEastAsia" w:eastAsiaTheme="majorEastAsia" w:hAnsiTheme="majorEastAsia" w:hint="eastAsia"/>
          <w:spacing w:val="-10"/>
          <w:sz w:val="28"/>
          <w:szCs w:val="28"/>
        </w:rPr>
        <w:t>：</w:t>
      </w:r>
      <w:r w:rsidR="001055FF" w:rsidRPr="00601405">
        <w:rPr>
          <w:rFonts w:asciiTheme="majorEastAsia" w:eastAsiaTheme="majorEastAsia" w:hAnsiTheme="majorEastAsia" w:hint="eastAsia"/>
          <w:spacing w:val="-10"/>
          <w:sz w:val="28"/>
          <w:szCs w:val="28"/>
        </w:rPr>
        <w:t>由上月</w:t>
      </w:r>
      <w:r w:rsidR="00C77AF4" w:rsidRPr="00601405">
        <w:rPr>
          <w:rFonts w:eastAsiaTheme="majorEastAsia" w:hint="eastAsia"/>
          <w:sz w:val="28"/>
          <w:szCs w:val="28"/>
        </w:rPr>
        <w:t>2.</w:t>
      </w:r>
      <w:r w:rsidR="00DC20D7" w:rsidRPr="00601405">
        <w:rPr>
          <w:rFonts w:eastAsiaTheme="majorEastAsia" w:hint="eastAsia"/>
          <w:sz w:val="28"/>
          <w:szCs w:val="28"/>
        </w:rPr>
        <w:t>8</w:t>
      </w:r>
      <w:r w:rsidRPr="00601405">
        <w:rPr>
          <w:rFonts w:eastAsiaTheme="majorEastAsia"/>
          <w:sz w:val="28"/>
          <w:szCs w:val="28"/>
        </w:rPr>
        <w:t>%</w:t>
      </w:r>
      <w:r w:rsidR="00DC20D7" w:rsidRPr="00601405">
        <w:rPr>
          <w:rFonts w:eastAsiaTheme="majorEastAsia" w:hint="eastAsia"/>
          <w:sz w:val="28"/>
          <w:szCs w:val="28"/>
        </w:rPr>
        <w:t>減</w:t>
      </w:r>
      <w:r w:rsidR="001055FF" w:rsidRPr="00601405">
        <w:rPr>
          <w:rFonts w:eastAsiaTheme="majorEastAsia" w:hint="eastAsia"/>
          <w:sz w:val="28"/>
          <w:szCs w:val="28"/>
        </w:rPr>
        <w:t>為</w:t>
      </w:r>
      <w:r w:rsidR="00DC20D7" w:rsidRPr="00601405">
        <w:rPr>
          <w:rFonts w:eastAsiaTheme="majorEastAsia" w:hint="eastAsia"/>
          <w:sz w:val="28"/>
          <w:szCs w:val="28"/>
        </w:rPr>
        <w:t xml:space="preserve"> -6.0</w:t>
      </w:r>
      <w:r w:rsidR="001055FF" w:rsidRPr="00601405">
        <w:rPr>
          <w:rFonts w:eastAsiaTheme="majorEastAsia" w:hint="eastAsia"/>
          <w:sz w:val="28"/>
          <w:szCs w:val="28"/>
        </w:rPr>
        <w:t>%</w:t>
      </w:r>
      <w:r w:rsidRPr="00601405">
        <w:rPr>
          <w:rFonts w:eastAsiaTheme="majorEastAsia"/>
          <w:sz w:val="28"/>
          <w:szCs w:val="28"/>
        </w:rPr>
        <w:t>，燈號</w:t>
      </w:r>
      <w:r w:rsidR="00DC20D7" w:rsidRPr="00601405">
        <w:rPr>
          <w:rFonts w:eastAsiaTheme="majorEastAsia" w:hint="eastAsia"/>
          <w:sz w:val="28"/>
          <w:szCs w:val="28"/>
        </w:rPr>
        <w:t>由</w:t>
      </w:r>
      <w:r w:rsidR="00C77AF4" w:rsidRPr="00601405">
        <w:rPr>
          <w:rFonts w:eastAsiaTheme="majorEastAsia" w:hint="eastAsia"/>
          <w:sz w:val="28"/>
          <w:szCs w:val="28"/>
        </w:rPr>
        <w:t>黃藍燈</w:t>
      </w:r>
      <w:r w:rsidR="00DC20D7" w:rsidRPr="00601405">
        <w:rPr>
          <w:rFonts w:eastAsiaTheme="majorEastAsia" w:hint="eastAsia"/>
          <w:sz w:val="28"/>
          <w:szCs w:val="28"/>
        </w:rPr>
        <w:t>轉為藍燈</w:t>
      </w:r>
      <w:r w:rsidRPr="00601405">
        <w:rPr>
          <w:rFonts w:eastAsiaTheme="majorEastAsia"/>
          <w:sz w:val="28"/>
          <w:szCs w:val="28"/>
        </w:rPr>
        <w:t>。</w:t>
      </w:r>
    </w:p>
    <w:p w:rsidR="00BB34D2" w:rsidRPr="00601405" w:rsidRDefault="00BB34D2" w:rsidP="00BB4D7E">
      <w:pPr>
        <w:numPr>
          <w:ilvl w:val="0"/>
          <w:numId w:val="3"/>
        </w:numPr>
        <w:tabs>
          <w:tab w:val="num" w:pos="480"/>
        </w:tabs>
        <w:spacing w:line="264" w:lineRule="auto"/>
        <w:ind w:leftChars="49" w:left="504" w:hangingChars="138" w:hanging="386"/>
        <w:jc w:val="both"/>
        <w:rPr>
          <w:rFonts w:eastAsiaTheme="majorEastAsia"/>
          <w:sz w:val="28"/>
          <w:szCs w:val="28"/>
        </w:rPr>
      </w:pPr>
      <w:r w:rsidRPr="00601405">
        <w:rPr>
          <w:rFonts w:eastAsiaTheme="majorEastAsia"/>
          <w:sz w:val="28"/>
          <w:szCs w:val="28"/>
        </w:rPr>
        <w:t>機械及電機設備進口值變動率</w:t>
      </w:r>
      <w:r w:rsidR="009508B7" w:rsidRPr="00601405">
        <w:rPr>
          <w:rFonts w:asciiTheme="majorEastAsia" w:eastAsiaTheme="majorEastAsia" w:hAnsiTheme="majorEastAsia" w:hint="eastAsia"/>
          <w:spacing w:val="-10"/>
          <w:sz w:val="28"/>
          <w:szCs w:val="28"/>
        </w:rPr>
        <w:t>：</w:t>
      </w:r>
      <w:r w:rsidR="001055FF" w:rsidRPr="00601405">
        <w:rPr>
          <w:rFonts w:asciiTheme="majorEastAsia" w:eastAsiaTheme="majorEastAsia" w:hAnsiTheme="majorEastAsia" w:hint="eastAsia"/>
          <w:spacing w:val="-10"/>
          <w:sz w:val="28"/>
          <w:szCs w:val="28"/>
        </w:rPr>
        <w:t>由上月</w:t>
      </w:r>
      <w:r w:rsidR="00614D8F" w:rsidRPr="00601405">
        <w:rPr>
          <w:rFonts w:eastAsiaTheme="majorEastAsia" w:hint="eastAsia"/>
          <w:sz w:val="28"/>
          <w:szCs w:val="28"/>
        </w:rPr>
        <w:t xml:space="preserve"> </w:t>
      </w:r>
      <w:r w:rsidR="00C77AF4" w:rsidRPr="00601405">
        <w:rPr>
          <w:rFonts w:eastAsiaTheme="majorEastAsia" w:hint="eastAsia"/>
          <w:sz w:val="28"/>
          <w:szCs w:val="28"/>
        </w:rPr>
        <w:t>-</w:t>
      </w:r>
      <w:r w:rsidR="00DC20D7" w:rsidRPr="00601405">
        <w:rPr>
          <w:rFonts w:eastAsiaTheme="majorEastAsia" w:hint="eastAsia"/>
          <w:sz w:val="28"/>
          <w:szCs w:val="28"/>
        </w:rPr>
        <w:t>5.6</w:t>
      </w:r>
      <w:r w:rsidRPr="00601405">
        <w:rPr>
          <w:rFonts w:eastAsiaTheme="majorEastAsia"/>
          <w:sz w:val="28"/>
          <w:szCs w:val="28"/>
        </w:rPr>
        <w:t>%</w:t>
      </w:r>
      <w:r w:rsidR="001055FF" w:rsidRPr="00601405">
        <w:rPr>
          <w:rFonts w:eastAsiaTheme="majorEastAsia" w:hint="eastAsia"/>
          <w:sz w:val="28"/>
          <w:szCs w:val="28"/>
        </w:rPr>
        <w:t>增為</w:t>
      </w:r>
      <w:r w:rsidR="006D48A4" w:rsidRPr="00601405">
        <w:rPr>
          <w:rFonts w:eastAsiaTheme="majorEastAsia" w:hint="eastAsia"/>
          <w:sz w:val="28"/>
          <w:szCs w:val="28"/>
        </w:rPr>
        <w:t xml:space="preserve"> </w:t>
      </w:r>
      <w:r w:rsidR="00DC20D7" w:rsidRPr="00601405">
        <w:rPr>
          <w:rFonts w:eastAsiaTheme="majorEastAsia" w:hint="eastAsia"/>
          <w:sz w:val="28"/>
          <w:szCs w:val="28"/>
        </w:rPr>
        <w:t>8.6</w:t>
      </w:r>
      <w:r w:rsidR="001055FF" w:rsidRPr="00601405">
        <w:rPr>
          <w:rFonts w:eastAsiaTheme="majorEastAsia" w:hint="eastAsia"/>
          <w:sz w:val="28"/>
          <w:szCs w:val="28"/>
        </w:rPr>
        <w:t>%</w:t>
      </w:r>
      <w:r w:rsidRPr="00601405">
        <w:rPr>
          <w:rFonts w:eastAsiaTheme="majorEastAsia"/>
          <w:sz w:val="28"/>
          <w:szCs w:val="28"/>
        </w:rPr>
        <w:t>，燈號</w:t>
      </w:r>
      <w:r w:rsidR="00DC20D7" w:rsidRPr="00601405">
        <w:rPr>
          <w:rFonts w:eastAsiaTheme="majorEastAsia" w:hint="eastAsia"/>
          <w:sz w:val="28"/>
          <w:szCs w:val="28"/>
        </w:rPr>
        <w:t>由</w:t>
      </w:r>
      <w:r w:rsidR="00C77AF4" w:rsidRPr="00601405">
        <w:rPr>
          <w:rFonts w:eastAsiaTheme="majorEastAsia" w:hint="eastAsia"/>
          <w:sz w:val="28"/>
          <w:szCs w:val="28"/>
        </w:rPr>
        <w:t>黃藍</w:t>
      </w:r>
      <w:r w:rsidR="00614D8F" w:rsidRPr="00601405">
        <w:rPr>
          <w:rFonts w:eastAsiaTheme="majorEastAsia" w:hint="eastAsia"/>
          <w:sz w:val="28"/>
          <w:szCs w:val="28"/>
        </w:rPr>
        <w:t>燈</w:t>
      </w:r>
      <w:r w:rsidR="00DC20D7" w:rsidRPr="00601405">
        <w:rPr>
          <w:rFonts w:eastAsiaTheme="majorEastAsia" w:hint="eastAsia"/>
          <w:sz w:val="28"/>
          <w:szCs w:val="28"/>
        </w:rPr>
        <w:t>轉為綠燈</w:t>
      </w:r>
      <w:r w:rsidRPr="00601405">
        <w:rPr>
          <w:rFonts w:eastAsiaTheme="majorEastAsia"/>
          <w:sz w:val="28"/>
          <w:szCs w:val="28"/>
        </w:rPr>
        <w:t>。</w:t>
      </w:r>
    </w:p>
    <w:p w:rsidR="00BB34D2" w:rsidRPr="00601405" w:rsidRDefault="00BB34D2" w:rsidP="00BB4D7E">
      <w:pPr>
        <w:numPr>
          <w:ilvl w:val="0"/>
          <w:numId w:val="3"/>
        </w:numPr>
        <w:tabs>
          <w:tab w:val="num" w:pos="480"/>
        </w:tabs>
        <w:spacing w:line="264" w:lineRule="auto"/>
        <w:ind w:leftChars="49" w:left="504" w:hangingChars="138" w:hanging="386"/>
        <w:jc w:val="both"/>
        <w:rPr>
          <w:rFonts w:eastAsiaTheme="majorEastAsia"/>
          <w:sz w:val="28"/>
          <w:szCs w:val="28"/>
        </w:rPr>
      </w:pPr>
      <w:r w:rsidRPr="00601405">
        <w:rPr>
          <w:rFonts w:eastAsiaTheme="majorEastAsia"/>
          <w:sz w:val="28"/>
          <w:szCs w:val="28"/>
        </w:rPr>
        <w:t>製造業銷售</w:t>
      </w:r>
      <w:r w:rsidR="00C77AF4" w:rsidRPr="00601405">
        <w:rPr>
          <w:rFonts w:eastAsiaTheme="majorEastAsia" w:hint="eastAsia"/>
          <w:sz w:val="28"/>
          <w:szCs w:val="28"/>
        </w:rPr>
        <w:t>量指數</w:t>
      </w:r>
      <w:r w:rsidRPr="00601405">
        <w:rPr>
          <w:rFonts w:eastAsiaTheme="majorEastAsia"/>
          <w:sz w:val="28"/>
          <w:szCs w:val="28"/>
        </w:rPr>
        <w:t>變動率</w:t>
      </w:r>
      <w:r w:rsidR="009508B7" w:rsidRPr="00601405">
        <w:rPr>
          <w:rFonts w:asciiTheme="majorEastAsia" w:eastAsiaTheme="majorEastAsia" w:hAnsiTheme="majorEastAsia" w:hint="eastAsia"/>
          <w:spacing w:val="-10"/>
          <w:sz w:val="28"/>
          <w:szCs w:val="28"/>
        </w:rPr>
        <w:t>：</w:t>
      </w:r>
      <w:r w:rsidR="000D7943" w:rsidRPr="00171FF0">
        <w:rPr>
          <w:rFonts w:hint="eastAsia"/>
          <w:color w:val="000000"/>
          <w:sz w:val="27"/>
          <w:szCs w:val="27"/>
        </w:rPr>
        <w:t>上月</w:t>
      </w:r>
      <w:r w:rsidR="000D7943">
        <w:rPr>
          <w:rFonts w:hint="eastAsia"/>
          <w:color w:val="000000"/>
          <w:sz w:val="27"/>
          <w:szCs w:val="27"/>
        </w:rPr>
        <w:t>上</w:t>
      </w:r>
      <w:r w:rsidR="000D7943" w:rsidRPr="00171FF0">
        <w:rPr>
          <w:rFonts w:hint="eastAsia"/>
          <w:color w:val="000000"/>
          <w:sz w:val="27"/>
          <w:szCs w:val="27"/>
        </w:rPr>
        <w:t>修</w:t>
      </w:r>
      <w:r w:rsidR="000D7943">
        <w:rPr>
          <w:rFonts w:hint="eastAsia"/>
          <w:color w:val="000000"/>
          <w:sz w:val="27"/>
          <w:szCs w:val="27"/>
        </w:rPr>
        <w:t>為</w:t>
      </w:r>
      <w:r w:rsidR="000D7943">
        <w:rPr>
          <w:rFonts w:hint="eastAsia"/>
          <w:color w:val="000000"/>
          <w:sz w:val="27"/>
          <w:szCs w:val="27"/>
        </w:rPr>
        <w:t>0.0</w:t>
      </w:r>
      <w:r w:rsidR="000D7943" w:rsidRPr="00171FF0">
        <w:rPr>
          <w:rFonts w:hint="eastAsia"/>
          <w:color w:val="000000"/>
          <w:sz w:val="27"/>
          <w:szCs w:val="27"/>
        </w:rPr>
        <w:t>%</w:t>
      </w:r>
      <w:r w:rsidR="000D7943" w:rsidRPr="00171FF0">
        <w:rPr>
          <w:rFonts w:hint="eastAsia"/>
          <w:color w:val="000000"/>
          <w:sz w:val="27"/>
          <w:szCs w:val="27"/>
        </w:rPr>
        <w:t>，</w:t>
      </w:r>
      <w:r w:rsidR="000D7943">
        <w:rPr>
          <w:rFonts w:hint="eastAsia"/>
          <w:color w:val="000000"/>
          <w:sz w:val="27"/>
          <w:szCs w:val="27"/>
        </w:rPr>
        <w:t>燈號由</w:t>
      </w:r>
      <w:r w:rsidR="000D7943" w:rsidRPr="00171FF0">
        <w:rPr>
          <w:rFonts w:ascii="Times" w:cs="Times" w:hint="eastAsia"/>
          <w:spacing w:val="-10"/>
          <w:sz w:val="27"/>
          <w:szCs w:val="27"/>
        </w:rPr>
        <w:t>藍</w:t>
      </w:r>
      <w:r w:rsidR="000D7943" w:rsidRPr="00171FF0">
        <w:rPr>
          <w:rFonts w:hint="eastAsia"/>
          <w:color w:val="000000"/>
          <w:sz w:val="27"/>
          <w:szCs w:val="27"/>
        </w:rPr>
        <w:t>燈</w:t>
      </w:r>
      <w:r w:rsidR="000D7943">
        <w:rPr>
          <w:rFonts w:hint="eastAsia"/>
          <w:color w:val="000000"/>
          <w:sz w:val="27"/>
          <w:szCs w:val="27"/>
        </w:rPr>
        <w:t>修正為黃藍燈；</w:t>
      </w:r>
      <w:r w:rsidR="000D7943">
        <w:rPr>
          <w:rFonts w:hint="eastAsia"/>
          <w:color w:val="000000"/>
          <w:sz w:val="27"/>
          <w:szCs w:val="27"/>
        </w:rPr>
        <w:t>9</w:t>
      </w:r>
      <w:r w:rsidR="000D7943">
        <w:rPr>
          <w:rFonts w:hint="eastAsia"/>
          <w:color w:val="000000"/>
          <w:sz w:val="27"/>
          <w:szCs w:val="27"/>
        </w:rPr>
        <w:t>月減為</w:t>
      </w:r>
      <w:r w:rsidR="00FC6745">
        <w:rPr>
          <w:rFonts w:hint="eastAsia"/>
          <w:color w:val="000000"/>
          <w:sz w:val="27"/>
          <w:szCs w:val="27"/>
        </w:rPr>
        <w:t xml:space="preserve"> </w:t>
      </w:r>
      <w:r w:rsidR="000D7943">
        <w:rPr>
          <w:rFonts w:hint="eastAsia"/>
          <w:color w:val="000000"/>
          <w:sz w:val="27"/>
          <w:szCs w:val="27"/>
        </w:rPr>
        <w:t>-</w:t>
      </w:r>
      <w:r w:rsidR="00A13572">
        <w:rPr>
          <w:rFonts w:hint="eastAsia"/>
          <w:color w:val="000000"/>
          <w:sz w:val="27"/>
          <w:szCs w:val="27"/>
        </w:rPr>
        <w:t>4.0</w:t>
      </w:r>
      <w:r w:rsidR="000D7943" w:rsidRPr="00171FF0">
        <w:rPr>
          <w:rFonts w:hint="eastAsia"/>
          <w:color w:val="000000"/>
          <w:sz w:val="27"/>
          <w:szCs w:val="27"/>
        </w:rPr>
        <w:t>%</w:t>
      </w:r>
      <w:r w:rsidR="000D7943" w:rsidRPr="00117E8C">
        <w:rPr>
          <w:rFonts w:hint="eastAsia"/>
          <w:color w:val="000000"/>
          <w:sz w:val="27"/>
          <w:szCs w:val="27"/>
        </w:rPr>
        <w:t>，</w:t>
      </w:r>
      <w:r w:rsidR="000D7943">
        <w:rPr>
          <w:rFonts w:hint="eastAsia"/>
          <w:color w:val="000000"/>
          <w:sz w:val="27"/>
          <w:szCs w:val="27"/>
        </w:rPr>
        <w:t>燈號轉為藍燈</w:t>
      </w:r>
      <w:r w:rsidR="000D7943" w:rsidRPr="00171FF0">
        <w:rPr>
          <w:rFonts w:hAnsi="新細明體" w:hint="eastAsia"/>
          <w:color w:val="000000"/>
          <w:sz w:val="27"/>
          <w:szCs w:val="27"/>
        </w:rPr>
        <w:t>。</w:t>
      </w:r>
    </w:p>
    <w:p w:rsidR="00BB34D2" w:rsidRPr="00601405" w:rsidRDefault="00BB34D2" w:rsidP="00BB4D7E">
      <w:pPr>
        <w:numPr>
          <w:ilvl w:val="0"/>
          <w:numId w:val="3"/>
        </w:numPr>
        <w:tabs>
          <w:tab w:val="num" w:pos="480"/>
        </w:tabs>
        <w:spacing w:line="264" w:lineRule="auto"/>
        <w:ind w:leftChars="49" w:left="504" w:hangingChars="138" w:hanging="386"/>
        <w:jc w:val="both"/>
        <w:rPr>
          <w:sz w:val="28"/>
          <w:szCs w:val="28"/>
        </w:rPr>
      </w:pPr>
      <w:r w:rsidRPr="00601405">
        <w:rPr>
          <w:rFonts w:hAnsi="新細明體" w:hint="eastAsia"/>
          <w:sz w:val="28"/>
          <w:szCs w:val="28"/>
        </w:rPr>
        <w:t>商業營業額變動率</w:t>
      </w:r>
      <w:r w:rsidR="009508B7" w:rsidRPr="00601405">
        <w:rPr>
          <w:rFonts w:asciiTheme="majorEastAsia" w:eastAsiaTheme="majorEastAsia" w:hAnsiTheme="majorEastAsia" w:hint="eastAsia"/>
          <w:spacing w:val="-10"/>
          <w:sz w:val="28"/>
          <w:szCs w:val="28"/>
        </w:rPr>
        <w:t>：</w:t>
      </w:r>
      <w:r w:rsidR="001055FF" w:rsidRPr="00601405">
        <w:rPr>
          <w:rFonts w:asciiTheme="majorEastAsia" w:eastAsiaTheme="majorEastAsia" w:hAnsiTheme="majorEastAsia" w:hint="eastAsia"/>
          <w:spacing w:val="-10"/>
          <w:sz w:val="28"/>
          <w:szCs w:val="28"/>
        </w:rPr>
        <w:t>由上月</w:t>
      </w:r>
      <w:r w:rsidR="00BB4D7E">
        <w:rPr>
          <w:rFonts w:asciiTheme="majorEastAsia" w:eastAsiaTheme="majorEastAsia" w:hAnsiTheme="majorEastAsia" w:hint="eastAsia"/>
          <w:spacing w:val="-10"/>
          <w:sz w:val="28"/>
          <w:szCs w:val="28"/>
        </w:rPr>
        <w:t xml:space="preserve"> </w:t>
      </w:r>
      <w:r w:rsidR="00C77AF4" w:rsidRPr="00601405">
        <w:rPr>
          <w:rFonts w:hAnsi="新細明體" w:hint="eastAsia"/>
          <w:sz w:val="28"/>
          <w:szCs w:val="28"/>
        </w:rPr>
        <w:t>-0.</w:t>
      </w:r>
      <w:r w:rsidR="00DC20D7" w:rsidRPr="00601405">
        <w:rPr>
          <w:rFonts w:hAnsi="新細明體" w:hint="eastAsia"/>
          <w:sz w:val="28"/>
          <w:szCs w:val="28"/>
        </w:rPr>
        <w:t>1</w:t>
      </w:r>
      <w:r w:rsidR="00C77AF4" w:rsidRPr="00601405">
        <w:rPr>
          <w:rFonts w:hAnsi="新細明體" w:hint="eastAsia"/>
          <w:sz w:val="28"/>
          <w:szCs w:val="28"/>
        </w:rPr>
        <w:t>%</w:t>
      </w:r>
      <w:r w:rsidR="00DC20D7" w:rsidRPr="00601405">
        <w:rPr>
          <w:rFonts w:hAnsi="新細明體" w:hint="eastAsia"/>
          <w:sz w:val="28"/>
          <w:szCs w:val="28"/>
        </w:rPr>
        <w:t>減</w:t>
      </w:r>
      <w:r w:rsidR="001055FF" w:rsidRPr="00601405">
        <w:rPr>
          <w:rFonts w:hAnsi="新細明體" w:hint="eastAsia"/>
          <w:sz w:val="28"/>
          <w:szCs w:val="28"/>
        </w:rPr>
        <w:t>為</w:t>
      </w:r>
      <w:r w:rsidR="006D48A4" w:rsidRPr="00601405">
        <w:rPr>
          <w:rFonts w:hAnsi="新細明體" w:hint="eastAsia"/>
          <w:sz w:val="28"/>
          <w:szCs w:val="28"/>
        </w:rPr>
        <w:t xml:space="preserve"> </w:t>
      </w:r>
      <w:r w:rsidR="001055FF" w:rsidRPr="00601405">
        <w:rPr>
          <w:rFonts w:hAnsi="新細明體" w:hint="eastAsia"/>
          <w:sz w:val="28"/>
          <w:szCs w:val="28"/>
        </w:rPr>
        <w:t>-0.</w:t>
      </w:r>
      <w:r w:rsidR="00DC20D7" w:rsidRPr="00601405">
        <w:rPr>
          <w:rFonts w:hAnsi="新細明體" w:hint="eastAsia"/>
          <w:sz w:val="28"/>
          <w:szCs w:val="28"/>
        </w:rPr>
        <w:t>2</w:t>
      </w:r>
      <w:r w:rsidR="001055FF" w:rsidRPr="00601405">
        <w:rPr>
          <w:rFonts w:hAnsi="新細明體" w:hint="eastAsia"/>
          <w:sz w:val="28"/>
          <w:szCs w:val="28"/>
        </w:rPr>
        <w:t>%</w:t>
      </w:r>
      <w:r w:rsidR="00470160" w:rsidRPr="00601405">
        <w:rPr>
          <w:rFonts w:hAnsi="新細明體" w:hint="eastAsia"/>
          <w:sz w:val="28"/>
          <w:szCs w:val="28"/>
        </w:rPr>
        <w:t>，燈號</w:t>
      </w:r>
      <w:r w:rsidR="001055FF" w:rsidRPr="00601405">
        <w:rPr>
          <w:rFonts w:hAnsi="新細明體" w:hint="eastAsia"/>
          <w:sz w:val="28"/>
          <w:szCs w:val="28"/>
        </w:rPr>
        <w:t>續呈</w:t>
      </w:r>
      <w:r w:rsidR="00A51A92" w:rsidRPr="00601405">
        <w:rPr>
          <w:rFonts w:hAnsi="新細明體" w:hint="eastAsia"/>
          <w:sz w:val="28"/>
          <w:szCs w:val="28"/>
        </w:rPr>
        <w:t>藍</w:t>
      </w:r>
      <w:r w:rsidR="00470160" w:rsidRPr="00601405">
        <w:rPr>
          <w:rFonts w:hAnsi="新細明體" w:hint="eastAsia"/>
          <w:sz w:val="28"/>
          <w:szCs w:val="28"/>
        </w:rPr>
        <w:t>燈</w:t>
      </w:r>
      <w:r w:rsidRPr="00601405">
        <w:rPr>
          <w:rFonts w:hAnsi="新細明體" w:hint="eastAsia"/>
          <w:sz w:val="28"/>
          <w:szCs w:val="28"/>
        </w:rPr>
        <w:t>。</w:t>
      </w:r>
    </w:p>
    <w:p w:rsidR="00C77AF4" w:rsidRPr="00601405" w:rsidRDefault="00C77AF4" w:rsidP="00BB4D7E">
      <w:pPr>
        <w:numPr>
          <w:ilvl w:val="0"/>
          <w:numId w:val="3"/>
        </w:numPr>
        <w:tabs>
          <w:tab w:val="num" w:pos="480"/>
        </w:tabs>
        <w:spacing w:line="264" w:lineRule="auto"/>
        <w:ind w:leftChars="49" w:left="504" w:hangingChars="138" w:hanging="386"/>
        <w:jc w:val="both"/>
        <w:rPr>
          <w:sz w:val="28"/>
          <w:szCs w:val="28"/>
        </w:rPr>
      </w:pPr>
      <w:r w:rsidRPr="00601405">
        <w:rPr>
          <w:rFonts w:hAnsi="新細明體" w:hint="eastAsia"/>
          <w:sz w:val="28"/>
          <w:szCs w:val="28"/>
        </w:rPr>
        <w:t>製造業營業氣候測驗點</w:t>
      </w:r>
      <w:r w:rsidR="009508B7" w:rsidRPr="00601405">
        <w:rPr>
          <w:rFonts w:asciiTheme="majorEastAsia" w:eastAsiaTheme="majorEastAsia" w:hAnsiTheme="majorEastAsia" w:hint="eastAsia"/>
          <w:spacing w:val="-10"/>
          <w:sz w:val="28"/>
          <w:szCs w:val="28"/>
        </w:rPr>
        <w:t>：</w:t>
      </w:r>
      <w:r w:rsidR="001055FF" w:rsidRPr="00601405">
        <w:rPr>
          <w:rFonts w:asciiTheme="majorEastAsia" w:eastAsiaTheme="majorEastAsia" w:hAnsiTheme="majorEastAsia" w:hint="eastAsia"/>
          <w:spacing w:val="-10"/>
          <w:sz w:val="28"/>
          <w:szCs w:val="28"/>
        </w:rPr>
        <w:t>由上月</w:t>
      </w:r>
      <w:r w:rsidRPr="00601405">
        <w:rPr>
          <w:rFonts w:hAnsi="新細明體" w:hint="eastAsia"/>
          <w:sz w:val="28"/>
          <w:szCs w:val="28"/>
        </w:rPr>
        <w:t>98.</w:t>
      </w:r>
      <w:r w:rsidR="00DC20D7" w:rsidRPr="00601405">
        <w:rPr>
          <w:rFonts w:hAnsi="新細明體" w:hint="eastAsia"/>
          <w:sz w:val="28"/>
          <w:szCs w:val="28"/>
        </w:rPr>
        <w:t>8</w:t>
      </w:r>
      <w:r w:rsidRPr="00601405">
        <w:rPr>
          <w:rFonts w:hAnsi="新細明體" w:hint="eastAsia"/>
          <w:sz w:val="28"/>
          <w:szCs w:val="28"/>
        </w:rPr>
        <w:t>點</w:t>
      </w:r>
      <w:r w:rsidR="000A4D1F" w:rsidRPr="00601405">
        <w:rPr>
          <w:rFonts w:hAnsi="新細明體" w:hint="eastAsia"/>
          <w:sz w:val="28"/>
          <w:szCs w:val="28"/>
        </w:rPr>
        <w:t>減</w:t>
      </w:r>
      <w:r w:rsidR="001055FF" w:rsidRPr="00601405">
        <w:rPr>
          <w:rFonts w:hAnsi="新細明體" w:hint="eastAsia"/>
          <w:sz w:val="28"/>
          <w:szCs w:val="28"/>
        </w:rPr>
        <w:t>為</w:t>
      </w:r>
      <w:r w:rsidR="001055FF" w:rsidRPr="00601405">
        <w:rPr>
          <w:rFonts w:hAnsi="新細明體" w:hint="eastAsia"/>
          <w:sz w:val="28"/>
          <w:szCs w:val="28"/>
        </w:rPr>
        <w:t>9</w:t>
      </w:r>
      <w:r w:rsidR="000A4D1F" w:rsidRPr="00601405">
        <w:rPr>
          <w:rFonts w:hAnsi="新細明體" w:hint="eastAsia"/>
          <w:sz w:val="28"/>
          <w:szCs w:val="28"/>
        </w:rPr>
        <w:t>7</w:t>
      </w:r>
      <w:r w:rsidR="001055FF" w:rsidRPr="00601405">
        <w:rPr>
          <w:rFonts w:hAnsi="新細明體" w:hint="eastAsia"/>
          <w:sz w:val="28"/>
          <w:szCs w:val="28"/>
        </w:rPr>
        <w:t>.</w:t>
      </w:r>
      <w:r w:rsidR="000A4D1F" w:rsidRPr="00601405">
        <w:rPr>
          <w:rFonts w:hAnsi="新細明體" w:hint="eastAsia"/>
          <w:sz w:val="28"/>
          <w:szCs w:val="28"/>
        </w:rPr>
        <w:t>7</w:t>
      </w:r>
      <w:r w:rsidR="001055FF" w:rsidRPr="00601405">
        <w:rPr>
          <w:rFonts w:hAnsi="新細明體" w:hint="eastAsia"/>
          <w:sz w:val="28"/>
          <w:szCs w:val="28"/>
        </w:rPr>
        <w:t>點</w:t>
      </w:r>
      <w:r w:rsidRPr="00601405">
        <w:rPr>
          <w:rFonts w:hAnsi="新細明體" w:hint="eastAsia"/>
          <w:sz w:val="28"/>
          <w:szCs w:val="28"/>
        </w:rPr>
        <w:t>，燈號</w:t>
      </w:r>
      <w:r w:rsidR="001055FF" w:rsidRPr="00601405">
        <w:rPr>
          <w:rFonts w:hAnsi="新細明體" w:hint="eastAsia"/>
          <w:sz w:val="28"/>
          <w:szCs w:val="28"/>
        </w:rPr>
        <w:t>仍</w:t>
      </w:r>
      <w:r w:rsidR="000431D0" w:rsidRPr="00601405">
        <w:rPr>
          <w:rFonts w:hAnsi="新細明體" w:hint="eastAsia"/>
          <w:sz w:val="28"/>
          <w:szCs w:val="28"/>
        </w:rPr>
        <w:t>為</w:t>
      </w:r>
      <w:r w:rsidRPr="00601405">
        <w:rPr>
          <w:rFonts w:hAnsi="新細明體" w:hint="eastAsia"/>
          <w:sz w:val="28"/>
          <w:szCs w:val="28"/>
        </w:rPr>
        <w:t>綠燈。</w:t>
      </w:r>
    </w:p>
    <w:p w:rsidR="000431D0" w:rsidRDefault="000431D0" w:rsidP="000431D0">
      <w:pPr>
        <w:spacing w:line="252" w:lineRule="auto"/>
        <w:ind w:left="504"/>
        <w:jc w:val="both"/>
        <w:rPr>
          <w:rFonts w:hAnsi="新細明體"/>
          <w:sz w:val="28"/>
          <w:szCs w:val="28"/>
        </w:rPr>
      </w:pPr>
    </w:p>
    <w:p w:rsidR="0014126E" w:rsidRDefault="0014126E" w:rsidP="003A1ADB">
      <w:pPr>
        <w:spacing w:line="252" w:lineRule="auto"/>
        <w:jc w:val="both"/>
        <w:rPr>
          <w:color w:val="000000" w:themeColor="text1"/>
          <w:sz w:val="28"/>
          <w:szCs w:val="28"/>
        </w:rPr>
      </w:pPr>
    </w:p>
    <w:p w:rsidR="00042112" w:rsidRDefault="00D47B73" w:rsidP="0093459B">
      <w:pPr>
        <w:spacing w:beforeLines="100" w:before="240" w:line="240" w:lineRule="atLeast"/>
        <w:jc w:val="center"/>
        <w:rPr>
          <w:b/>
          <w:bCs/>
          <w:color w:val="000000"/>
          <w:sz w:val="28"/>
          <w:szCs w:val="28"/>
        </w:rPr>
      </w:pP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下次發布日期為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 xml:space="preserve"> </w:t>
      </w:r>
      <w:r>
        <w:rPr>
          <w:rFonts w:hint="eastAsia"/>
          <w:color w:val="000000"/>
          <w:sz w:val="28"/>
          <w:szCs w:val="28"/>
          <w:bdr w:val="single" w:sz="4" w:space="0" w:color="auto"/>
        </w:rPr>
        <w:t>10</w:t>
      </w:r>
      <w:r w:rsidR="00B32C3B">
        <w:rPr>
          <w:rFonts w:hint="eastAsia"/>
          <w:color w:val="000000"/>
          <w:sz w:val="28"/>
          <w:szCs w:val="28"/>
          <w:bdr w:val="single" w:sz="4" w:space="0" w:color="auto"/>
        </w:rPr>
        <w:t>2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年</w:t>
      </w:r>
      <w:r w:rsidR="00BC7F63">
        <w:rPr>
          <w:rFonts w:hint="eastAsia"/>
          <w:color w:val="000000"/>
          <w:sz w:val="28"/>
          <w:szCs w:val="28"/>
          <w:bdr w:val="single" w:sz="4" w:space="0" w:color="auto"/>
        </w:rPr>
        <w:t>1</w:t>
      </w:r>
      <w:r w:rsidR="00434B5B">
        <w:rPr>
          <w:rFonts w:hint="eastAsia"/>
          <w:color w:val="000000"/>
          <w:sz w:val="28"/>
          <w:szCs w:val="28"/>
          <w:bdr w:val="single" w:sz="4" w:space="0" w:color="auto"/>
        </w:rPr>
        <w:t>1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月</w:t>
      </w:r>
      <w:r>
        <w:rPr>
          <w:rFonts w:hint="eastAsia"/>
          <w:color w:val="000000"/>
          <w:sz w:val="28"/>
          <w:szCs w:val="28"/>
          <w:bdr w:val="single" w:sz="4" w:space="0" w:color="auto"/>
        </w:rPr>
        <w:t>2</w:t>
      </w:r>
      <w:r w:rsidR="00434B5B">
        <w:rPr>
          <w:rFonts w:hint="eastAsia"/>
          <w:color w:val="000000"/>
          <w:sz w:val="28"/>
          <w:szCs w:val="28"/>
          <w:bdr w:val="single" w:sz="4" w:space="0" w:color="auto"/>
        </w:rPr>
        <w:t>7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日</w:t>
      </w:r>
      <w:r w:rsidR="00342342">
        <w:rPr>
          <w:rFonts w:hint="eastAsia"/>
          <w:color w:val="000000"/>
          <w:sz w:val="28"/>
          <w:szCs w:val="28"/>
          <w:bdr w:val="single" w:sz="4" w:space="0" w:color="auto"/>
        </w:rPr>
        <w:t>（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星期</w:t>
      </w:r>
      <w:r w:rsidR="00434B5B">
        <w:rPr>
          <w:rFonts w:hint="eastAsia"/>
          <w:color w:val="000000"/>
          <w:sz w:val="28"/>
          <w:szCs w:val="28"/>
          <w:bdr w:val="single" w:sz="4" w:space="0" w:color="auto"/>
        </w:rPr>
        <w:t>三</w:t>
      </w:r>
      <w:r w:rsidR="00342342">
        <w:rPr>
          <w:rFonts w:hint="eastAsia"/>
          <w:color w:val="000000"/>
          <w:sz w:val="28"/>
          <w:szCs w:val="28"/>
          <w:bdr w:val="single" w:sz="4" w:space="0" w:color="auto"/>
        </w:rPr>
        <w:t>）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下午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4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時</w:t>
      </w:r>
      <w:r w:rsidR="00042112">
        <w:rPr>
          <w:b/>
          <w:bCs/>
          <w:color w:val="000000"/>
          <w:sz w:val="28"/>
          <w:szCs w:val="28"/>
        </w:rPr>
        <w:br w:type="page"/>
      </w:r>
    </w:p>
    <w:p w:rsidR="00A96390" w:rsidRPr="00A3451E" w:rsidRDefault="00FF1AA4" w:rsidP="00A5254E">
      <w:pPr>
        <w:spacing w:beforeLines="50" w:before="120" w:line="300" w:lineRule="auto"/>
        <w:ind w:left="266"/>
        <w:jc w:val="center"/>
        <w:rPr>
          <w:color w:val="000000"/>
          <w:sz w:val="28"/>
          <w:szCs w:val="28"/>
          <w:bdr w:val="single" w:sz="4" w:space="0" w:color="auto"/>
        </w:rPr>
      </w:pPr>
      <w:r>
        <w:rPr>
          <w:rFonts w:hint="eastAsia"/>
          <w:b/>
          <w:bCs/>
          <w:color w:val="000000"/>
          <w:sz w:val="28"/>
          <w:szCs w:val="28"/>
        </w:rPr>
        <w:t>表</w:t>
      </w:r>
      <w:r>
        <w:rPr>
          <w:rFonts w:hint="eastAsia"/>
          <w:b/>
          <w:bCs/>
          <w:color w:val="000000"/>
          <w:sz w:val="28"/>
          <w:szCs w:val="28"/>
        </w:rPr>
        <w:t xml:space="preserve">1  </w:t>
      </w:r>
      <w:r w:rsidR="00A96390" w:rsidRPr="00A3451E">
        <w:rPr>
          <w:b/>
          <w:bCs/>
          <w:color w:val="000000"/>
          <w:sz w:val="28"/>
          <w:szCs w:val="28"/>
        </w:rPr>
        <w:t>景氣</w:t>
      </w:r>
      <w:r w:rsidR="00A96390" w:rsidRPr="00A3451E">
        <w:rPr>
          <w:rFonts w:hint="eastAsia"/>
          <w:b/>
          <w:bCs/>
          <w:color w:val="000000"/>
          <w:sz w:val="28"/>
          <w:szCs w:val="28"/>
        </w:rPr>
        <w:t>領先指標</w:t>
      </w:r>
    </w:p>
    <w:p w:rsidR="00A96390" w:rsidRPr="00A3451E" w:rsidRDefault="00182C15" w:rsidP="00F64C41">
      <w:pPr>
        <w:ind w:rightChars="-23" w:right="-55"/>
        <w:jc w:val="right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>經季</w:t>
      </w:r>
      <w:r w:rsidR="00A96390" w:rsidRPr="00A3451E">
        <w:rPr>
          <w:color w:val="000000"/>
          <w:sz w:val="18"/>
          <w:szCs w:val="18"/>
        </w:rPr>
        <w:t>節調整</w:t>
      </w:r>
    </w:p>
    <w:tbl>
      <w:tblPr>
        <w:tblW w:w="8759" w:type="dxa"/>
        <w:tblInd w:w="-332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2"/>
        <w:gridCol w:w="793"/>
        <w:gridCol w:w="794"/>
        <w:gridCol w:w="794"/>
        <w:gridCol w:w="794"/>
        <w:gridCol w:w="794"/>
        <w:gridCol w:w="794"/>
        <w:gridCol w:w="794"/>
      </w:tblGrid>
      <w:tr w:rsidR="00CE292C" w:rsidRPr="00A3451E" w:rsidTr="00AF7DDA">
        <w:trPr>
          <w:cantSplit/>
          <w:trHeight w:val="561"/>
        </w:trPr>
        <w:tc>
          <w:tcPr>
            <w:tcW w:w="320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292C" w:rsidRPr="00A3451E" w:rsidRDefault="00CE292C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項　　　　　目</w:t>
            </w:r>
          </w:p>
        </w:tc>
        <w:tc>
          <w:tcPr>
            <w:tcW w:w="5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292C" w:rsidRPr="00A3451E" w:rsidRDefault="00CE292C" w:rsidP="00B15EB0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102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年</w:t>
            </w:r>
            <w:r w:rsidR="00A9028D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(2013)</w:t>
            </w:r>
          </w:p>
        </w:tc>
      </w:tr>
      <w:tr w:rsidR="00D2701E" w:rsidRPr="00A3451E" w:rsidTr="00BE50E3">
        <w:trPr>
          <w:cantSplit/>
          <w:trHeight w:val="272"/>
        </w:trPr>
        <w:tc>
          <w:tcPr>
            <w:tcW w:w="32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1E" w:rsidRPr="00A3451E" w:rsidRDefault="00D2701E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1E" w:rsidRPr="00A3451E" w:rsidRDefault="00D2701E" w:rsidP="00383AC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3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1E" w:rsidRPr="00A3451E" w:rsidRDefault="00D2701E" w:rsidP="00383AC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4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1E" w:rsidRPr="00A3451E" w:rsidRDefault="00D2701E" w:rsidP="00383AC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5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1E" w:rsidRPr="00A3451E" w:rsidRDefault="00D2701E" w:rsidP="00383AC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6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1E" w:rsidRPr="00A3451E" w:rsidRDefault="00D2701E" w:rsidP="00383AC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7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1E" w:rsidRPr="00A3451E" w:rsidRDefault="00D2701E" w:rsidP="00383AC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8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701E" w:rsidRPr="00A3451E" w:rsidRDefault="00D2701E" w:rsidP="00DF539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9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</w:tr>
      <w:tr w:rsidR="00F92A89" w:rsidRPr="00A3451E" w:rsidTr="008A3959">
        <w:trPr>
          <w:cantSplit/>
          <w:trHeight w:val="360"/>
        </w:trPr>
        <w:tc>
          <w:tcPr>
            <w:tcW w:w="320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2A89" w:rsidRPr="00A3451E" w:rsidRDefault="00F92A89" w:rsidP="00CA0D96">
            <w:pPr>
              <w:ind w:left="212" w:hanging="212"/>
              <w:rPr>
                <w:rFonts w:ascii="新細明體" w:hAnsi="新細明體"/>
                <w:b/>
                <w:bCs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/>
                <w:b/>
                <w:bCs/>
                <w:color w:val="000000"/>
                <w:sz w:val="22"/>
                <w:szCs w:val="22"/>
              </w:rPr>
              <w:t>綜合指數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2A89" w:rsidRPr="00F92A89" w:rsidRDefault="00F92A89">
            <w:pPr>
              <w:jc w:val="right"/>
              <w:rPr>
                <w:sz w:val="20"/>
                <w:szCs w:val="20"/>
              </w:rPr>
            </w:pPr>
            <w:r w:rsidRPr="00F92A89">
              <w:rPr>
                <w:rFonts w:hint="eastAsia"/>
                <w:sz w:val="20"/>
                <w:szCs w:val="20"/>
              </w:rPr>
              <w:t>101.67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2A89" w:rsidRPr="00F92A89" w:rsidRDefault="00F92A89">
            <w:pPr>
              <w:jc w:val="right"/>
              <w:rPr>
                <w:sz w:val="20"/>
                <w:szCs w:val="20"/>
              </w:rPr>
            </w:pPr>
            <w:r w:rsidRPr="00F92A89">
              <w:rPr>
                <w:rFonts w:hint="eastAsia"/>
                <w:sz w:val="20"/>
                <w:szCs w:val="20"/>
              </w:rPr>
              <w:t>101.94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2A89" w:rsidRPr="00F92A89" w:rsidRDefault="00F92A89">
            <w:pPr>
              <w:jc w:val="right"/>
              <w:rPr>
                <w:sz w:val="20"/>
                <w:szCs w:val="20"/>
              </w:rPr>
            </w:pPr>
            <w:r w:rsidRPr="00F92A89">
              <w:rPr>
                <w:rFonts w:hint="eastAsia"/>
                <w:sz w:val="20"/>
                <w:szCs w:val="20"/>
              </w:rPr>
              <w:t>102.16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2A89" w:rsidRPr="00F92A89" w:rsidRDefault="00F92A89">
            <w:pPr>
              <w:jc w:val="right"/>
              <w:rPr>
                <w:sz w:val="20"/>
                <w:szCs w:val="20"/>
              </w:rPr>
            </w:pPr>
            <w:r w:rsidRPr="00F92A89">
              <w:rPr>
                <w:rFonts w:hint="eastAsia"/>
                <w:sz w:val="20"/>
                <w:szCs w:val="20"/>
              </w:rPr>
              <w:t>102.37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2A89" w:rsidRPr="00F92A89" w:rsidRDefault="00F92A89">
            <w:pPr>
              <w:jc w:val="right"/>
              <w:rPr>
                <w:sz w:val="20"/>
                <w:szCs w:val="20"/>
              </w:rPr>
            </w:pPr>
            <w:r w:rsidRPr="00F92A89">
              <w:rPr>
                <w:rFonts w:hint="eastAsia"/>
                <w:sz w:val="20"/>
                <w:szCs w:val="20"/>
              </w:rPr>
              <w:t>102.69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2A89" w:rsidRPr="00F92A89" w:rsidRDefault="00F92A89">
            <w:pPr>
              <w:jc w:val="right"/>
              <w:rPr>
                <w:sz w:val="20"/>
                <w:szCs w:val="20"/>
              </w:rPr>
            </w:pPr>
            <w:r w:rsidRPr="00F92A89">
              <w:rPr>
                <w:rFonts w:hint="eastAsia"/>
                <w:sz w:val="20"/>
                <w:szCs w:val="20"/>
              </w:rPr>
              <w:t>103.11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2A89" w:rsidRPr="00F92A89" w:rsidRDefault="00F92A89">
            <w:pPr>
              <w:jc w:val="right"/>
              <w:rPr>
                <w:sz w:val="20"/>
                <w:szCs w:val="20"/>
              </w:rPr>
            </w:pPr>
            <w:r w:rsidRPr="00F92A89">
              <w:rPr>
                <w:rFonts w:hint="eastAsia"/>
                <w:sz w:val="20"/>
                <w:szCs w:val="20"/>
              </w:rPr>
              <w:t>103.57</w:t>
            </w:r>
          </w:p>
        </w:tc>
      </w:tr>
      <w:tr w:rsidR="00F92A89" w:rsidRPr="00A3451E" w:rsidTr="008A3959">
        <w:trPr>
          <w:cantSplit/>
          <w:trHeight w:val="361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92A89" w:rsidRPr="00540CDC" w:rsidRDefault="00F92A89" w:rsidP="00AF7DDA">
            <w:pPr>
              <w:ind w:firstLineChars="100" w:firstLine="220"/>
              <w:rPr>
                <w:rFonts w:ascii="新細明體" w:hAnsi="新細明體"/>
                <w:sz w:val="22"/>
                <w:szCs w:val="22"/>
              </w:rPr>
            </w:pPr>
            <w:r w:rsidRPr="00540CDC">
              <w:rPr>
                <w:rFonts w:ascii="新細明體" w:hAnsi="新細明體" w:hint="eastAsia"/>
                <w:sz w:val="22"/>
                <w:szCs w:val="22"/>
              </w:rPr>
              <w:t>-較上月變動</w:t>
            </w:r>
            <w:r w:rsidRPr="00540CDC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2A89" w:rsidRPr="00F92A89" w:rsidRDefault="00F92A89">
            <w:pPr>
              <w:jc w:val="right"/>
              <w:rPr>
                <w:sz w:val="20"/>
                <w:szCs w:val="20"/>
              </w:rPr>
            </w:pPr>
            <w:r w:rsidRPr="00F92A89">
              <w:rPr>
                <w:rFonts w:hint="eastAsia"/>
                <w:sz w:val="20"/>
                <w:szCs w:val="20"/>
              </w:rPr>
              <w:t>0.33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2A89" w:rsidRPr="00F92A89" w:rsidRDefault="00F92A89">
            <w:pPr>
              <w:jc w:val="right"/>
              <w:rPr>
                <w:sz w:val="20"/>
                <w:szCs w:val="20"/>
              </w:rPr>
            </w:pPr>
            <w:r w:rsidRPr="00F92A89">
              <w:rPr>
                <w:rFonts w:hint="eastAsia"/>
                <w:sz w:val="20"/>
                <w:szCs w:val="20"/>
              </w:rPr>
              <w:t>0.27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2A89" w:rsidRPr="00F92A89" w:rsidRDefault="00F92A89">
            <w:pPr>
              <w:jc w:val="right"/>
              <w:rPr>
                <w:sz w:val="20"/>
                <w:szCs w:val="20"/>
              </w:rPr>
            </w:pPr>
            <w:r w:rsidRPr="00F92A89">
              <w:rPr>
                <w:rFonts w:hint="eastAsia"/>
                <w:sz w:val="20"/>
                <w:szCs w:val="20"/>
              </w:rPr>
              <w:t>0.21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2A89" w:rsidRPr="00F92A89" w:rsidRDefault="00F92A89">
            <w:pPr>
              <w:jc w:val="right"/>
              <w:rPr>
                <w:sz w:val="20"/>
                <w:szCs w:val="20"/>
              </w:rPr>
            </w:pPr>
            <w:r w:rsidRPr="00F92A89">
              <w:rPr>
                <w:rFonts w:hint="eastAsia"/>
                <w:sz w:val="20"/>
                <w:szCs w:val="20"/>
              </w:rPr>
              <w:t>0.21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2A89" w:rsidRPr="00F92A89" w:rsidRDefault="00F92A89">
            <w:pPr>
              <w:jc w:val="right"/>
              <w:rPr>
                <w:sz w:val="20"/>
                <w:szCs w:val="20"/>
              </w:rPr>
            </w:pPr>
            <w:r w:rsidRPr="00F92A89">
              <w:rPr>
                <w:rFonts w:hint="eastAsia"/>
                <w:sz w:val="20"/>
                <w:szCs w:val="20"/>
              </w:rPr>
              <w:t>0.31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2A89" w:rsidRPr="00F92A89" w:rsidRDefault="00F92A89">
            <w:pPr>
              <w:jc w:val="right"/>
              <w:rPr>
                <w:sz w:val="20"/>
                <w:szCs w:val="20"/>
              </w:rPr>
            </w:pPr>
            <w:r w:rsidRPr="00F92A89">
              <w:rPr>
                <w:rFonts w:hint="eastAsia"/>
                <w:sz w:val="20"/>
                <w:szCs w:val="20"/>
              </w:rPr>
              <w:t>0.41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2A89" w:rsidRPr="00F92A89" w:rsidRDefault="00F92A89">
            <w:pPr>
              <w:jc w:val="right"/>
              <w:rPr>
                <w:sz w:val="20"/>
                <w:szCs w:val="20"/>
              </w:rPr>
            </w:pPr>
            <w:r w:rsidRPr="00F92A89">
              <w:rPr>
                <w:rFonts w:hint="eastAsia"/>
                <w:sz w:val="20"/>
                <w:szCs w:val="20"/>
              </w:rPr>
              <w:t>0.45</w:t>
            </w:r>
          </w:p>
        </w:tc>
      </w:tr>
      <w:tr w:rsidR="00F92A89" w:rsidRPr="00A3451E" w:rsidTr="008A3959">
        <w:trPr>
          <w:cantSplit/>
          <w:trHeight w:val="334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92A89" w:rsidRPr="00540CDC" w:rsidRDefault="00F92A89" w:rsidP="00AF7DDA">
            <w:pPr>
              <w:ind w:firstLineChars="100" w:firstLine="220"/>
              <w:rPr>
                <w:rFonts w:ascii="新細明體" w:hAnsi="新細明體" w:cs="新細明體"/>
                <w:sz w:val="22"/>
                <w:szCs w:val="22"/>
              </w:rPr>
            </w:pPr>
            <w:r w:rsidRPr="00540CDC">
              <w:rPr>
                <w:rFonts w:ascii="新細明體" w:hAnsi="新細明體" w:hint="eastAsia"/>
                <w:sz w:val="22"/>
                <w:szCs w:val="22"/>
              </w:rPr>
              <w:t>不含趨勢指數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2A89" w:rsidRPr="00F92A89" w:rsidRDefault="00F92A89">
            <w:pPr>
              <w:jc w:val="right"/>
              <w:rPr>
                <w:sz w:val="20"/>
                <w:szCs w:val="20"/>
              </w:rPr>
            </w:pPr>
            <w:r w:rsidRPr="00F92A89">
              <w:rPr>
                <w:rFonts w:hint="eastAsia"/>
                <w:sz w:val="20"/>
                <w:szCs w:val="20"/>
              </w:rPr>
              <w:t>100.06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2A89" w:rsidRPr="00F92A89" w:rsidRDefault="00F92A89">
            <w:pPr>
              <w:jc w:val="right"/>
              <w:rPr>
                <w:sz w:val="20"/>
                <w:szCs w:val="20"/>
              </w:rPr>
            </w:pPr>
            <w:r w:rsidRPr="00F92A89">
              <w:rPr>
                <w:rFonts w:hint="eastAsia"/>
                <w:sz w:val="20"/>
                <w:szCs w:val="20"/>
              </w:rPr>
              <w:t>100.21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2A89" w:rsidRPr="00F92A89" w:rsidRDefault="00F92A89">
            <w:pPr>
              <w:jc w:val="right"/>
              <w:rPr>
                <w:sz w:val="20"/>
                <w:szCs w:val="20"/>
              </w:rPr>
            </w:pPr>
            <w:r w:rsidRPr="00F92A89">
              <w:rPr>
                <w:rFonts w:hint="eastAsia"/>
                <w:sz w:val="20"/>
                <w:szCs w:val="20"/>
              </w:rPr>
              <w:t>100.30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2A89" w:rsidRPr="00F92A89" w:rsidRDefault="00F92A89">
            <w:pPr>
              <w:jc w:val="right"/>
              <w:rPr>
                <w:sz w:val="20"/>
                <w:szCs w:val="20"/>
              </w:rPr>
            </w:pPr>
            <w:r w:rsidRPr="00F92A89">
              <w:rPr>
                <w:rFonts w:hint="eastAsia"/>
                <w:sz w:val="20"/>
                <w:szCs w:val="20"/>
              </w:rPr>
              <w:t>100.39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2A89" w:rsidRPr="00F92A89" w:rsidRDefault="00F92A89">
            <w:pPr>
              <w:jc w:val="right"/>
              <w:rPr>
                <w:sz w:val="20"/>
                <w:szCs w:val="20"/>
              </w:rPr>
            </w:pPr>
            <w:r w:rsidRPr="00F92A89">
              <w:rPr>
                <w:rFonts w:hint="eastAsia"/>
                <w:sz w:val="20"/>
                <w:szCs w:val="20"/>
              </w:rPr>
              <w:t>100.59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2A89" w:rsidRPr="00F92A89" w:rsidRDefault="00F92A89">
            <w:pPr>
              <w:jc w:val="right"/>
              <w:rPr>
                <w:sz w:val="20"/>
                <w:szCs w:val="20"/>
              </w:rPr>
            </w:pPr>
            <w:r w:rsidRPr="00F92A89">
              <w:rPr>
                <w:rFonts w:hint="eastAsia"/>
                <w:sz w:val="20"/>
                <w:szCs w:val="20"/>
              </w:rPr>
              <w:t>100.88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2A89" w:rsidRPr="00F92A89" w:rsidRDefault="00F92A89">
            <w:pPr>
              <w:jc w:val="right"/>
              <w:rPr>
                <w:sz w:val="20"/>
                <w:szCs w:val="20"/>
              </w:rPr>
            </w:pPr>
            <w:r w:rsidRPr="00F92A89">
              <w:rPr>
                <w:rFonts w:hint="eastAsia"/>
                <w:sz w:val="20"/>
                <w:szCs w:val="20"/>
              </w:rPr>
              <w:t>101.21</w:t>
            </w:r>
          </w:p>
        </w:tc>
      </w:tr>
      <w:tr w:rsidR="00F92A89" w:rsidRPr="007B5841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92A89" w:rsidRPr="00540CDC" w:rsidRDefault="00F92A89" w:rsidP="00AF7DDA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540CDC">
              <w:rPr>
                <w:rFonts w:ascii="新細明體" w:hAnsi="新細明體" w:hint="eastAsia"/>
                <w:sz w:val="22"/>
                <w:szCs w:val="22"/>
              </w:rPr>
              <w:t xml:space="preserve">　-較上月變動</w:t>
            </w:r>
            <w:r w:rsidRPr="00540CDC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2A89" w:rsidRPr="00F92A89" w:rsidRDefault="00F92A89">
            <w:pPr>
              <w:jc w:val="right"/>
              <w:rPr>
                <w:sz w:val="20"/>
                <w:szCs w:val="20"/>
              </w:rPr>
            </w:pPr>
            <w:r w:rsidRPr="00F92A89">
              <w:rPr>
                <w:rFonts w:hint="eastAsia"/>
                <w:sz w:val="20"/>
                <w:szCs w:val="20"/>
              </w:rPr>
              <w:t>0.20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2A89" w:rsidRPr="00F92A89" w:rsidRDefault="00F92A89">
            <w:pPr>
              <w:jc w:val="right"/>
              <w:rPr>
                <w:sz w:val="20"/>
                <w:szCs w:val="20"/>
              </w:rPr>
            </w:pPr>
            <w:r w:rsidRPr="00F92A89">
              <w:rPr>
                <w:rFonts w:hint="eastAsia"/>
                <w:sz w:val="20"/>
                <w:szCs w:val="20"/>
              </w:rPr>
              <w:t>0.14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2A89" w:rsidRPr="00F92A89" w:rsidRDefault="00F92A89">
            <w:pPr>
              <w:jc w:val="right"/>
              <w:rPr>
                <w:sz w:val="20"/>
                <w:szCs w:val="20"/>
              </w:rPr>
            </w:pPr>
            <w:r w:rsidRPr="00F92A89">
              <w:rPr>
                <w:rFonts w:hint="eastAsia"/>
                <w:sz w:val="20"/>
                <w:szCs w:val="20"/>
              </w:rPr>
              <w:t>0.09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2A89" w:rsidRPr="00F92A89" w:rsidRDefault="00F92A89">
            <w:pPr>
              <w:jc w:val="right"/>
              <w:rPr>
                <w:sz w:val="20"/>
                <w:szCs w:val="20"/>
              </w:rPr>
            </w:pPr>
            <w:r w:rsidRPr="00F92A89">
              <w:rPr>
                <w:rFonts w:hint="eastAsia"/>
                <w:sz w:val="20"/>
                <w:szCs w:val="20"/>
              </w:rPr>
              <w:t>0.09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2A89" w:rsidRPr="00F92A89" w:rsidRDefault="00F92A89">
            <w:pPr>
              <w:jc w:val="right"/>
              <w:rPr>
                <w:sz w:val="20"/>
                <w:szCs w:val="20"/>
              </w:rPr>
            </w:pPr>
            <w:r w:rsidRPr="00F92A89">
              <w:rPr>
                <w:rFonts w:hint="eastAsia"/>
                <w:sz w:val="20"/>
                <w:szCs w:val="20"/>
              </w:rPr>
              <w:t>0.19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2A89" w:rsidRPr="00F92A89" w:rsidRDefault="00F92A89">
            <w:pPr>
              <w:jc w:val="right"/>
              <w:rPr>
                <w:sz w:val="20"/>
                <w:szCs w:val="20"/>
              </w:rPr>
            </w:pPr>
            <w:r w:rsidRPr="00F92A89">
              <w:rPr>
                <w:rFonts w:hint="eastAsia"/>
                <w:sz w:val="20"/>
                <w:szCs w:val="20"/>
              </w:rPr>
              <w:t>0.29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2A89" w:rsidRPr="00F92A89" w:rsidRDefault="00F92A89">
            <w:pPr>
              <w:jc w:val="right"/>
              <w:rPr>
                <w:sz w:val="20"/>
                <w:szCs w:val="20"/>
              </w:rPr>
            </w:pPr>
            <w:r w:rsidRPr="00F92A89">
              <w:rPr>
                <w:rFonts w:hint="eastAsia"/>
                <w:sz w:val="20"/>
                <w:szCs w:val="20"/>
              </w:rPr>
              <w:t>0.33</w:t>
            </w:r>
          </w:p>
        </w:tc>
      </w:tr>
      <w:tr w:rsidR="00903D33" w:rsidRPr="00A3451E" w:rsidTr="008A3959">
        <w:trPr>
          <w:cantSplit/>
          <w:trHeight w:val="339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03D33" w:rsidRPr="00A3451E" w:rsidRDefault="00903D33" w:rsidP="00CA0D96">
            <w:pPr>
              <w:ind w:left="212" w:hanging="212"/>
              <w:rPr>
                <w:rFonts w:ascii="新細明體" w:hAnsi="新細明體"/>
                <w:b/>
                <w:bCs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/>
                <w:b/>
                <w:bCs/>
                <w:color w:val="000000"/>
                <w:sz w:val="22"/>
                <w:szCs w:val="22"/>
              </w:rPr>
              <w:t>構成項目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1F189A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1F189A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1F189A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1F189A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1F189A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1F189A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1F189A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</w:tr>
      <w:tr w:rsidR="00D2701E" w:rsidRPr="00A3451E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2701E" w:rsidRPr="00A3451E" w:rsidRDefault="00D2701E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外銷訂單指數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(2011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=100)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>99.8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>102.8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>102.9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>102.9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>103.4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>105.0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>107.0</w:t>
            </w:r>
          </w:p>
        </w:tc>
      </w:tr>
      <w:tr w:rsidR="00D2701E" w:rsidRPr="00A3451E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2701E" w:rsidRPr="00A3451E" w:rsidRDefault="00D2701E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實質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貨幣總計數M1B</w:t>
            </w:r>
          </w:p>
          <w:p w:rsidR="00D2701E" w:rsidRPr="00A3451E" w:rsidRDefault="00D2701E" w:rsidP="00B436A7">
            <w:pPr>
              <w:ind w:leftChars="88" w:left="211" w:firstLineChars="100" w:firstLine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(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NT$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億元)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 xml:space="preserve">12,234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 xml:space="preserve">12,250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 xml:space="preserve">12,418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 xml:space="preserve">12,541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 xml:space="preserve">12,643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 xml:space="preserve">12,661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 xml:space="preserve">12,655 </w:t>
            </w:r>
          </w:p>
        </w:tc>
      </w:tr>
      <w:tr w:rsidR="00D2701E" w:rsidRPr="00A3451E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2701E" w:rsidRPr="00A3451E" w:rsidRDefault="00D2701E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股價指數 (1966=100)</w:t>
            </w:r>
            <w:r w:rsidRPr="003659A8">
              <w:rPr>
                <w:rFonts w:ascii="新細明體" w:hAnsi="新細明體" w:hint="eastAsia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 xml:space="preserve">7,907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 xml:space="preserve">7,893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 xml:space="preserve">8,272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 xml:space="preserve">7,989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 xml:space="preserve">8,102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 xml:space="preserve">7,932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 xml:space="preserve">8,193 </w:t>
            </w:r>
          </w:p>
        </w:tc>
      </w:tr>
      <w:tr w:rsidR="00D2701E" w:rsidRPr="00A3451E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2701E" w:rsidRPr="00540CDC" w:rsidRDefault="00D2701E" w:rsidP="003659A8">
            <w:pPr>
              <w:ind w:leftChars="86" w:left="206" w:firstLineChars="2" w:firstLine="4"/>
              <w:rPr>
                <w:rFonts w:ascii="新細明體" w:hAnsi="新細明體"/>
                <w:sz w:val="22"/>
                <w:szCs w:val="22"/>
              </w:rPr>
            </w:pPr>
            <w:r w:rsidRPr="00540CDC">
              <w:rPr>
                <w:rFonts w:ascii="新細明體" w:hAnsi="新細明體" w:hint="eastAsia"/>
                <w:sz w:val="22"/>
                <w:szCs w:val="22"/>
              </w:rPr>
              <w:t>工業及服務業受僱員工淨進入率 (%)</w:t>
            </w:r>
            <w:r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>0.14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>0.16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>0.10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>0.02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>-0.01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>0.14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>0.19</w:t>
            </w:r>
            <w:r w:rsidRPr="00FC6745"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D2701E" w:rsidRPr="00A3451E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2701E" w:rsidRPr="00540CDC" w:rsidRDefault="00D2701E" w:rsidP="003659A8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540CDC">
              <w:rPr>
                <w:rFonts w:ascii="新細明體" w:hAnsi="新細明體"/>
                <w:sz w:val="22"/>
                <w:szCs w:val="22"/>
              </w:rPr>
              <w:t>核發建照面積</w:t>
            </w:r>
            <w:r w:rsidRPr="00540CDC">
              <w:rPr>
                <w:rFonts w:ascii="新細明體" w:hAnsi="新細明體" w:hint="eastAsia"/>
                <w:sz w:val="22"/>
                <w:szCs w:val="22"/>
              </w:rPr>
              <w:t xml:space="preserve"> (千平方公尺)</w:t>
            </w:r>
            <w:r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 xml:space="preserve">2,311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 xml:space="preserve">3,092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 xml:space="preserve">3,110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 xml:space="preserve">2,319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 xml:space="preserve">2,987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 xml:space="preserve">3,394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 xml:space="preserve">3,614 </w:t>
            </w:r>
          </w:p>
        </w:tc>
      </w:tr>
      <w:tr w:rsidR="00D2701E" w:rsidRPr="00A3451E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2701E" w:rsidRPr="00540CDC" w:rsidRDefault="00D2701E" w:rsidP="00C53B5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540CDC">
              <w:rPr>
                <w:rFonts w:ascii="新細明體" w:hAnsi="新細明體" w:hint="eastAsia"/>
                <w:sz w:val="22"/>
                <w:szCs w:val="22"/>
              </w:rPr>
              <w:t>SEMI半導體接單出貨比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>1.11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>1.08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>1.08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>1.10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>1.00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>0.98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>0.97</w:t>
            </w:r>
          </w:p>
        </w:tc>
      </w:tr>
      <w:tr w:rsidR="00D2701E" w:rsidRPr="00A3451E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1E" w:rsidRPr="00540CDC" w:rsidRDefault="00D2701E" w:rsidP="00CA0D9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540CDC">
              <w:rPr>
                <w:rFonts w:ascii="新細明體" w:hAnsi="新細明體" w:hint="eastAsia"/>
                <w:sz w:val="22"/>
                <w:szCs w:val="22"/>
              </w:rPr>
              <w:t>製造業營業氣候測驗點</w:t>
            </w:r>
          </w:p>
          <w:p w:rsidR="00D2701E" w:rsidRPr="00540CDC" w:rsidRDefault="00D2701E" w:rsidP="009B464C">
            <w:pPr>
              <w:ind w:leftChars="88" w:left="211" w:firstLineChars="100" w:firstLine="220"/>
              <w:rPr>
                <w:rFonts w:ascii="新細明體" w:hAnsi="新細明體"/>
                <w:sz w:val="22"/>
                <w:szCs w:val="22"/>
              </w:rPr>
            </w:pPr>
            <w:r w:rsidRPr="00540CDC">
              <w:rPr>
                <w:rFonts w:ascii="新細明體" w:hAnsi="新細明體" w:hint="eastAsia"/>
                <w:sz w:val="22"/>
                <w:szCs w:val="22"/>
              </w:rPr>
              <w:t>(2006=100)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>99.48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>97.38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>99.47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>97.51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>98.40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>98.78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01E" w:rsidRPr="00D2701E" w:rsidRDefault="00D2701E">
            <w:pPr>
              <w:jc w:val="right"/>
              <w:rPr>
                <w:sz w:val="20"/>
                <w:szCs w:val="20"/>
              </w:rPr>
            </w:pPr>
            <w:r w:rsidRPr="00D2701E">
              <w:rPr>
                <w:rFonts w:hint="eastAsia"/>
                <w:sz w:val="20"/>
                <w:szCs w:val="20"/>
              </w:rPr>
              <w:t>97.67</w:t>
            </w:r>
          </w:p>
        </w:tc>
      </w:tr>
    </w:tbl>
    <w:p w:rsidR="002B4FE5" w:rsidRPr="00F1518E" w:rsidRDefault="007924C9" w:rsidP="007924C9">
      <w:pPr>
        <w:pStyle w:val="a3"/>
        <w:spacing w:beforeLines="10" w:before="24" w:line="220" w:lineRule="exact"/>
        <w:ind w:leftChars="-149" w:left="143" w:rightChars="-121" w:right="-290" w:hangingChars="264" w:hanging="501"/>
        <w:rPr>
          <w:rFonts w:ascii="Times New Roman" w:hAnsi="Times New Roman" w:cs="Times New Roman"/>
          <w:color w:val="000000"/>
          <w:w w:val="95"/>
          <w:sz w:val="20"/>
          <w:szCs w:val="20"/>
        </w:rPr>
      </w:pPr>
      <w:proofErr w:type="gramStart"/>
      <w:r>
        <w:rPr>
          <w:rFonts w:ascii="Times New Roman" w:hAnsi="Times New Roman" w:cs="Times New Roman" w:hint="eastAsia"/>
          <w:color w:val="000000"/>
          <w:w w:val="95"/>
          <w:sz w:val="20"/>
          <w:szCs w:val="20"/>
        </w:rPr>
        <w:t>註</w:t>
      </w:r>
      <w:proofErr w:type="gramEnd"/>
      <w:r>
        <w:rPr>
          <w:rFonts w:ascii="Times New Roman" w:hAnsi="Times New Roman" w:cs="Times New Roman" w:hint="eastAsia"/>
          <w:color w:val="000000"/>
          <w:w w:val="95"/>
          <w:sz w:val="20"/>
          <w:szCs w:val="20"/>
        </w:rPr>
        <w:t>：</w:t>
      </w:r>
      <w:r>
        <w:rPr>
          <w:rFonts w:ascii="Times New Roman" w:hAnsi="Times New Roman" w:cs="Times New Roman" w:hint="eastAsia"/>
          <w:color w:val="000000"/>
          <w:w w:val="95"/>
          <w:sz w:val="20"/>
          <w:szCs w:val="20"/>
        </w:rPr>
        <w:t>1.</w:t>
      </w:r>
      <w:r w:rsidR="00371B77">
        <w:rPr>
          <w:rFonts w:ascii="Times New Roman" w:hAnsi="Times New Roman" w:cs="Times New Roman" w:hint="eastAsia"/>
          <w:color w:val="000000"/>
          <w:w w:val="95"/>
          <w:sz w:val="20"/>
          <w:szCs w:val="20"/>
        </w:rPr>
        <w:t xml:space="preserve"> </w:t>
      </w:r>
      <w:r w:rsidR="00BE3523" w:rsidRPr="00F1518E">
        <w:rPr>
          <w:rFonts w:ascii="Times New Roman" w:hAnsi="Times New Roman" w:cs="Times New Roman"/>
          <w:color w:val="000000"/>
          <w:w w:val="95"/>
          <w:sz w:val="20"/>
          <w:szCs w:val="20"/>
        </w:rPr>
        <w:t>p</w:t>
      </w:r>
      <w:r w:rsidR="00BE3523" w:rsidRPr="00F1518E">
        <w:rPr>
          <w:rFonts w:ascii="Times New Roman" w:hAnsi="Times New Roman" w:cs="Times New Roman"/>
          <w:color w:val="000000"/>
          <w:w w:val="95"/>
          <w:sz w:val="20"/>
          <w:szCs w:val="20"/>
        </w:rPr>
        <w:t>為推估值；因配合</w:t>
      </w:r>
      <w:r w:rsidR="00BE3523" w:rsidRPr="00F1518E">
        <w:rPr>
          <w:rFonts w:ascii="Times New Roman" w:hAnsi="Times New Roman" w:cs="Times New Roman"/>
          <w:color w:val="000000"/>
          <w:w w:val="95"/>
          <w:sz w:val="20"/>
          <w:szCs w:val="20"/>
        </w:rPr>
        <w:t>OECD</w:t>
      </w:r>
      <w:r w:rsidR="00BE3523" w:rsidRPr="00F1518E">
        <w:rPr>
          <w:rFonts w:ascii="Times New Roman" w:hAnsi="Times New Roman" w:cs="Times New Roman"/>
          <w:color w:val="000000"/>
          <w:w w:val="95"/>
          <w:sz w:val="20"/>
          <w:szCs w:val="20"/>
        </w:rPr>
        <w:t>指標編製方法及季節調整之故，各月綜合指數及構成項目數字較上月發布數值多有所修正，惟變動方向大致相同。</w:t>
      </w:r>
      <w:r w:rsidR="00182C15">
        <w:rPr>
          <w:rFonts w:ascii="Times New Roman" w:hAnsi="Times New Roman" w:cs="Times New Roman" w:hint="eastAsia"/>
          <w:color w:val="000000"/>
          <w:w w:val="95"/>
          <w:sz w:val="20"/>
          <w:szCs w:val="20"/>
        </w:rPr>
        <w:t>以下表同。</w:t>
      </w:r>
    </w:p>
    <w:p w:rsidR="003659A8" w:rsidRDefault="003659A8" w:rsidP="007924C9">
      <w:pPr>
        <w:pStyle w:val="a3"/>
        <w:spacing w:beforeLines="10" w:before="24" w:line="220" w:lineRule="exact"/>
        <w:ind w:leftChars="-1" w:left="-2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 xml:space="preserve">2. </w:t>
      </w:r>
      <w:r>
        <w:rPr>
          <w:rFonts w:ascii="Times New Roman" w:hAnsi="Times New Roman" w:cs="Times New Roman" w:hint="eastAsia"/>
          <w:w w:val="95"/>
          <w:sz w:val="20"/>
          <w:szCs w:val="20"/>
        </w:rPr>
        <w:t>股價指數未經季節調整。</w:t>
      </w:r>
    </w:p>
    <w:p w:rsidR="009B464C" w:rsidRDefault="003659A8" w:rsidP="007924C9">
      <w:pPr>
        <w:pStyle w:val="a3"/>
        <w:spacing w:beforeLines="10" w:before="24" w:line="220" w:lineRule="exact"/>
        <w:ind w:leftChars="-1" w:left="-2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>3</w:t>
      </w:r>
      <w:r w:rsidR="007924C9" w:rsidRPr="007924C9">
        <w:rPr>
          <w:rFonts w:ascii="Times New Roman" w:hAnsi="Times New Roman" w:cs="Times New Roman" w:hint="eastAsia"/>
          <w:w w:val="95"/>
          <w:sz w:val="20"/>
          <w:szCs w:val="20"/>
        </w:rPr>
        <w:t>.</w:t>
      </w:r>
      <w:r w:rsidR="00371B77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9B464C">
        <w:rPr>
          <w:rFonts w:ascii="Times New Roman" w:hAnsi="Times New Roman" w:cs="Times New Roman" w:hint="eastAsia"/>
          <w:w w:val="95"/>
          <w:sz w:val="20"/>
          <w:szCs w:val="20"/>
        </w:rPr>
        <w:t>淨進入率＝進入率</w:t>
      </w:r>
      <w:proofErr w:type="gramStart"/>
      <w:r w:rsidR="009B464C">
        <w:rPr>
          <w:rFonts w:ascii="Times New Roman" w:hAnsi="Times New Roman" w:cs="Times New Roman" w:hint="eastAsia"/>
          <w:w w:val="95"/>
          <w:sz w:val="20"/>
          <w:szCs w:val="20"/>
        </w:rPr>
        <w:t>—</w:t>
      </w:r>
      <w:proofErr w:type="gramEnd"/>
      <w:r w:rsidR="009B464C">
        <w:rPr>
          <w:rFonts w:ascii="Times New Roman" w:hAnsi="Times New Roman" w:cs="Times New Roman" w:hint="eastAsia"/>
          <w:w w:val="95"/>
          <w:sz w:val="20"/>
          <w:szCs w:val="20"/>
        </w:rPr>
        <w:t>退出率。</w:t>
      </w:r>
    </w:p>
    <w:p w:rsidR="00C53B56" w:rsidRPr="00C53B56" w:rsidRDefault="003659A8" w:rsidP="007924C9">
      <w:pPr>
        <w:pStyle w:val="a3"/>
        <w:spacing w:beforeLines="10" w:before="24" w:line="220" w:lineRule="exact"/>
        <w:ind w:leftChars="-1" w:left="-2"/>
        <w:rPr>
          <w:color w:val="000000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="007924C9" w:rsidRPr="007924C9">
        <w:rPr>
          <w:rFonts w:ascii="Times New Roman" w:hAnsi="Times New Roman" w:cs="Times New Roman" w:hint="eastAsia"/>
          <w:w w:val="95"/>
          <w:sz w:val="20"/>
          <w:szCs w:val="20"/>
        </w:rPr>
        <w:t>.</w:t>
      </w:r>
      <w:r w:rsidR="00371B77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C53B56" w:rsidRPr="00C53B56">
        <w:rPr>
          <w:rFonts w:ascii="Times New Roman" w:hAnsi="Times New Roman" w:cs="Times New Roman" w:hint="eastAsia"/>
          <w:w w:val="95"/>
          <w:sz w:val="20"/>
          <w:szCs w:val="20"/>
        </w:rPr>
        <w:t>核發建照面積僅包含住宿類</w:t>
      </w:r>
      <w:r w:rsidR="00870BA3">
        <w:rPr>
          <w:rFonts w:ascii="Times New Roman" w:hAnsi="Times New Roman" w:cs="Times New Roman" w:hint="eastAsia"/>
          <w:w w:val="95"/>
          <w:sz w:val="20"/>
          <w:szCs w:val="20"/>
        </w:rPr>
        <w:t>（</w:t>
      </w:r>
      <w:r w:rsidR="00C53B56" w:rsidRPr="00C53B56">
        <w:rPr>
          <w:rFonts w:ascii="Times New Roman" w:hAnsi="Times New Roman" w:cs="Times New Roman" w:hint="eastAsia"/>
          <w:w w:val="95"/>
          <w:sz w:val="20"/>
          <w:szCs w:val="20"/>
        </w:rPr>
        <w:t>住宅</w:t>
      </w:r>
      <w:r w:rsidR="00870BA3">
        <w:rPr>
          <w:rFonts w:ascii="Times New Roman" w:hAnsi="Times New Roman" w:cs="Times New Roman" w:hint="eastAsia"/>
          <w:w w:val="95"/>
          <w:sz w:val="20"/>
          <w:szCs w:val="20"/>
        </w:rPr>
        <w:t>）</w:t>
      </w:r>
      <w:r w:rsidR="00C53B56" w:rsidRPr="00C53B56">
        <w:rPr>
          <w:rFonts w:ascii="Times New Roman" w:hAnsi="Times New Roman" w:cs="Times New Roman" w:hint="eastAsia"/>
          <w:w w:val="95"/>
          <w:sz w:val="20"/>
          <w:szCs w:val="20"/>
        </w:rPr>
        <w:t>、商業類、辦公服務類、工業倉儲類</w:t>
      </w:r>
      <w:r w:rsidR="00C53B56" w:rsidRPr="00C53B56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="00C53B56" w:rsidRPr="00C53B56">
        <w:rPr>
          <w:rFonts w:ascii="Times New Roman" w:hAnsi="Times New Roman" w:cs="Times New Roman" w:hint="eastAsia"/>
          <w:w w:val="95"/>
          <w:sz w:val="20"/>
          <w:szCs w:val="20"/>
        </w:rPr>
        <w:t>項建造執照統計資料。</w:t>
      </w:r>
    </w:p>
    <w:p w:rsidR="00A96390" w:rsidRPr="00A3451E" w:rsidRDefault="00FF1AA4" w:rsidP="000431D0">
      <w:pPr>
        <w:spacing w:beforeLines="200" w:before="48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表</w:t>
      </w:r>
      <w:r>
        <w:rPr>
          <w:rFonts w:hint="eastAsia"/>
          <w:b/>
          <w:bCs/>
          <w:color w:val="000000"/>
          <w:sz w:val="28"/>
          <w:szCs w:val="28"/>
        </w:rPr>
        <w:t xml:space="preserve">2  </w:t>
      </w:r>
      <w:r w:rsidR="00A96390" w:rsidRPr="00A3451E">
        <w:rPr>
          <w:b/>
          <w:bCs/>
          <w:color w:val="000000"/>
          <w:sz w:val="28"/>
          <w:szCs w:val="28"/>
        </w:rPr>
        <w:t>景氣</w:t>
      </w:r>
      <w:r w:rsidR="00A96390" w:rsidRPr="00A3451E">
        <w:rPr>
          <w:rFonts w:hint="eastAsia"/>
          <w:b/>
          <w:bCs/>
          <w:color w:val="000000"/>
          <w:sz w:val="28"/>
          <w:szCs w:val="28"/>
        </w:rPr>
        <w:t>同時指標</w:t>
      </w:r>
    </w:p>
    <w:p w:rsidR="00A96390" w:rsidRPr="00A3451E" w:rsidRDefault="00182C15" w:rsidP="00A96390">
      <w:pPr>
        <w:jc w:val="right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>經</w:t>
      </w:r>
      <w:r w:rsidR="00A96390" w:rsidRPr="00A3451E">
        <w:rPr>
          <w:color w:val="000000"/>
          <w:sz w:val="18"/>
          <w:szCs w:val="18"/>
        </w:rPr>
        <w:t>季節調整</w:t>
      </w:r>
    </w:p>
    <w:tbl>
      <w:tblPr>
        <w:tblW w:w="8647" w:type="dxa"/>
        <w:tblInd w:w="-332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3"/>
        <w:gridCol w:w="770"/>
        <w:gridCol w:w="775"/>
        <w:gridCol w:w="791"/>
        <w:gridCol w:w="781"/>
        <w:gridCol w:w="797"/>
        <w:gridCol w:w="759"/>
        <w:gridCol w:w="781"/>
      </w:tblGrid>
      <w:tr w:rsidR="0058096F" w:rsidRPr="00A3451E" w:rsidTr="00AF7DDA">
        <w:trPr>
          <w:cantSplit/>
          <w:trHeight w:val="525"/>
        </w:trPr>
        <w:tc>
          <w:tcPr>
            <w:tcW w:w="31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6F" w:rsidRPr="00A3451E" w:rsidRDefault="0058096F" w:rsidP="00261795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 w:rsidRPr="00A3451E"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096F" w:rsidRPr="00A3451E" w:rsidRDefault="0058096F" w:rsidP="001F325B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102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年</w:t>
            </w:r>
            <w:r w:rsidR="00A9028D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(2013)</w:t>
            </w:r>
          </w:p>
        </w:tc>
      </w:tr>
      <w:tr w:rsidR="00434B5B" w:rsidRPr="00A3451E" w:rsidTr="00335B10">
        <w:trPr>
          <w:cantSplit/>
          <w:trHeight w:val="272"/>
        </w:trPr>
        <w:tc>
          <w:tcPr>
            <w:tcW w:w="31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5B" w:rsidRPr="00A3451E" w:rsidRDefault="00434B5B" w:rsidP="00261795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4B5B" w:rsidRPr="00A3451E" w:rsidRDefault="00434B5B" w:rsidP="00DC20D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3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4B5B" w:rsidRPr="00A3451E" w:rsidRDefault="00434B5B" w:rsidP="00DC20D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4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4B5B" w:rsidRPr="00A3451E" w:rsidRDefault="00434B5B" w:rsidP="00DC20D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5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4B5B" w:rsidRPr="00A3451E" w:rsidRDefault="00434B5B" w:rsidP="00DC20D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6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4B5B" w:rsidRPr="00A3451E" w:rsidRDefault="00434B5B" w:rsidP="00DC20D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7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4B5B" w:rsidRPr="00A3451E" w:rsidRDefault="00434B5B" w:rsidP="00DC20D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8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4B5B" w:rsidRPr="00A3451E" w:rsidRDefault="00434B5B" w:rsidP="001F325B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9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</w:tr>
      <w:tr w:rsidR="00360B36" w:rsidRPr="00A3451E" w:rsidTr="00335B10">
        <w:trPr>
          <w:cantSplit/>
          <w:trHeight w:val="360"/>
        </w:trPr>
        <w:tc>
          <w:tcPr>
            <w:tcW w:w="319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0B36" w:rsidRPr="00A3451E" w:rsidRDefault="00360B36" w:rsidP="00261795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bookmarkStart w:id="1" w:name="_Hlk196880764"/>
            <w:r w:rsidRPr="00A3451E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>綜合指數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100.58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100.66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100.82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100.96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101.04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101.13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101.26 </w:t>
            </w:r>
          </w:p>
        </w:tc>
      </w:tr>
      <w:tr w:rsidR="00360B36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60B36" w:rsidRPr="00A3451E" w:rsidRDefault="00360B36" w:rsidP="00B436A7">
            <w:pPr>
              <w:ind w:firstLineChars="100" w:firstLine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-較上月變動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-0.02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0.08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0.13 </w:t>
            </w:r>
          </w:p>
        </w:tc>
      </w:tr>
      <w:tr w:rsidR="00360B36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60B36" w:rsidRPr="00A3451E" w:rsidRDefault="00360B36" w:rsidP="00B436A7">
            <w:pPr>
              <w:ind w:firstLineChars="100" w:firstLine="220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不含趨勢指數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98.99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98.95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98.97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98.95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98.95 </w:t>
            </w:r>
          </w:p>
        </w:tc>
      </w:tr>
      <w:tr w:rsidR="00360B36" w:rsidRPr="004422FA" w:rsidTr="00335B10">
        <w:trPr>
          <w:cantSplit/>
          <w:trHeight w:val="294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360B36" w:rsidRPr="00A3451E" w:rsidRDefault="00360B36" w:rsidP="00261795">
            <w:pPr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　</w:t>
            </w:r>
            <w:bookmarkStart w:id="2" w:name="OLE_LINK2"/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-較上月變動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 xml:space="preserve"> (%)</w:t>
            </w:r>
            <w:bookmarkEnd w:id="2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-0.15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-0.04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0.04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0.01 </w:t>
            </w:r>
          </w:p>
        </w:tc>
      </w:tr>
      <w:tr w:rsidR="00360B36" w:rsidRPr="00A3451E" w:rsidTr="00335B10">
        <w:trPr>
          <w:cantSplit/>
          <w:trHeight w:val="339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360B36" w:rsidRPr="00A3451E" w:rsidRDefault="00360B36" w:rsidP="00261795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>構成項目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60B36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60B36" w:rsidRPr="00A3451E" w:rsidRDefault="00360B36" w:rsidP="004422FA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工業生產指數</w:t>
            </w:r>
            <w:r w:rsidRPr="007B5841">
              <w:rPr>
                <w:rFonts w:ascii="新細明體" w:hAnsi="新細明體" w:hint="eastAsia"/>
                <w:sz w:val="22"/>
                <w:szCs w:val="22"/>
              </w:rPr>
              <w:t xml:space="preserve"> (</w:t>
            </w:r>
            <w:r w:rsidRPr="007B5841">
              <w:rPr>
                <w:rFonts w:ascii="新細明體" w:hAnsi="新細明體"/>
                <w:sz w:val="22"/>
                <w:szCs w:val="22"/>
              </w:rPr>
              <w:t>20</w:t>
            </w:r>
            <w:r w:rsidRPr="007B5841">
              <w:rPr>
                <w:rFonts w:ascii="新細明體" w:hAnsi="新細明體" w:hint="eastAsia"/>
                <w:sz w:val="22"/>
                <w:szCs w:val="22"/>
              </w:rPr>
              <w:t>11</w:t>
            </w:r>
            <w:r w:rsidRPr="007B5841">
              <w:rPr>
                <w:rFonts w:ascii="新細明體" w:hAnsi="新細明體"/>
                <w:sz w:val="22"/>
                <w:szCs w:val="22"/>
              </w:rPr>
              <w:t>=100</w:t>
            </w:r>
            <w:r w:rsidRPr="007B5841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98.2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 </w:t>
            </w:r>
          </w:p>
        </w:tc>
      </w:tr>
      <w:tr w:rsidR="00360B36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360B36" w:rsidRPr="00A3451E" w:rsidRDefault="00360B36" w:rsidP="00261795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電力(企業)總用電量 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億度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11.40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11.81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11.92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12.31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11.83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11.95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11.97 </w:t>
            </w:r>
          </w:p>
        </w:tc>
      </w:tr>
      <w:tr w:rsidR="00360B36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60B36" w:rsidRPr="00A3451E" w:rsidRDefault="00360B36" w:rsidP="004422FA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製造業銷售量指數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</w:t>
            </w:r>
            <w:r w:rsidRPr="007B5841">
              <w:rPr>
                <w:rFonts w:ascii="新細明體" w:hAnsi="新細明體" w:hint="eastAsia"/>
                <w:sz w:val="22"/>
                <w:szCs w:val="22"/>
              </w:rPr>
              <w:t>(2011=100)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94.9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96.3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97.8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360B36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360B36" w:rsidRPr="00A3451E" w:rsidRDefault="00360B36" w:rsidP="0058096F">
            <w:pPr>
              <w:ind w:leftChars="88" w:left="431" w:hangingChars="100" w:hanging="220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681D6C">
              <w:rPr>
                <w:rFonts w:ascii="新細明體" w:hAnsi="新細明體" w:hint="eastAsia"/>
                <w:sz w:val="22"/>
                <w:szCs w:val="22"/>
              </w:rPr>
              <w:t>商業營業額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(NT$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億元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1,177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1,183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1,183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1,180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1,178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1,177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1,185 </w:t>
            </w:r>
          </w:p>
        </w:tc>
      </w:tr>
      <w:tr w:rsidR="00360B36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60B36" w:rsidRPr="00A3451E" w:rsidRDefault="00360B36" w:rsidP="00261795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非農業部門就業人數 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千人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10,402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10,406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10,409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10,418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10,417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10,423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10,441 </w:t>
            </w:r>
          </w:p>
        </w:tc>
      </w:tr>
      <w:tr w:rsidR="00360B36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360B36" w:rsidRPr="00A3451E" w:rsidRDefault="00360B36" w:rsidP="006F4B1C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實質海關出口值 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(NT$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億元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777.4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764.3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784.7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808.0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772.5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786.8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788.7 </w:t>
            </w:r>
          </w:p>
        </w:tc>
      </w:tr>
      <w:tr w:rsidR="00360B36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36" w:rsidRPr="00A3451E" w:rsidRDefault="00360B36" w:rsidP="00B436A7">
            <w:pPr>
              <w:ind w:leftChars="88" w:left="431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實質機械及電機設備進口</w:t>
            </w:r>
          </w:p>
          <w:p w:rsidR="00360B36" w:rsidRPr="00A3451E" w:rsidRDefault="00360B36" w:rsidP="006F4B1C">
            <w:pPr>
              <w:ind w:leftChars="180" w:left="43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(NT$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億元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210.5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207.6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215.1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217.5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207.7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191.4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B36" w:rsidRDefault="00360B3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217.9 </w:t>
            </w:r>
          </w:p>
        </w:tc>
      </w:tr>
      <w:bookmarkEnd w:id="1"/>
    </w:tbl>
    <w:p w:rsidR="001632A2" w:rsidRDefault="001632A2" w:rsidP="00BE3523">
      <w:pPr>
        <w:spacing w:beforeLines="50" w:before="120"/>
        <w:jc w:val="center"/>
        <w:rPr>
          <w:b/>
          <w:bCs/>
          <w:color w:val="000000"/>
          <w:sz w:val="28"/>
          <w:szCs w:val="28"/>
        </w:rPr>
      </w:pPr>
    </w:p>
    <w:p w:rsidR="00BE3523" w:rsidRPr="00A3451E" w:rsidRDefault="00FF1AA4" w:rsidP="00BE3523">
      <w:pPr>
        <w:spacing w:beforeLines="50" w:before="12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表</w:t>
      </w:r>
      <w:r>
        <w:rPr>
          <w:rFonts w:hint="eastAsia"/>
          <w:b/>
          <w:bCs/>
          <w:color w:val="000000"/>
          <w:sz w:val="28"/>
          <w:szCs w:val="28"/>
        </w:rPr>
        <w:t xml:space="preserve">3  </w:t>
      </w:r>
      <w:r w:rsidR="00BE3523" w:rsidRPr="00A3451E">
        <w:rPr>
          <w:b/>
          <w:bCs/>
          <w:color w:val="000000"/>
          <w:sz w:val="28"/>
          <w:szCs w:val="28"/>
        </w:rPr>
        <w:t>景氣</w:t>
      </w:r>
      <w:r w:rsidR="00BE3523" w:rsidRPr="00A3451E">
        <w:rPr>
          <w:rFonts w:hint="eastAsia"/>
          <w:b/>
          <w:bCs/>
          <w:color w:val="000000"/>
          <w:sz w:val="28"/>
          <w:szCs w:val="28"/>
        </w:rPr>
        <w:t>落後指標</w:t>
      </w:r>
    </w:p>
    <w:p w:rsidR="00BE3523" w:rsidRPr="00A3451E" w:rsidRDefault="00182C15" w:rsidP="00BE3523">
      <w:pPr>
        <w:jc w:val="right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>經</w:t>
      </w:r>
      <w:r w:rsidR="00BE3523" w:rsidRPr="00A3451E">
        <w:rPr>
          <w:color w:val="000000"/>
          <w:sz w:val="18"/>
          <w:szCs w:val="18"/>
        </w:rPr>
        <w:t>季節調整</w:t>
      </w:r>
    </w:p>
    <w:tbl>
      <w:tblPr>
        <w:tblW w:w="8647" w:type="dxa"/>
        <w:tblInd w:w="-332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3"/>
        <w:gridCol w:w="778"/>
        <w:gridCol w:w="781"/>
        <w:gridCol w:w="777"/>
        <w:gridCol w:w="771"/>
        <w:gridCol w:w="804"/>
        <w:gridCol w:w="764"/>
        <w:gridCol w:w="789"/>
      </w:tblGrid>
      <w:tr w:rsidR="00EB122D" w:rsidRPr="00A3451E" w:rsidTr="00AF7DDA">
        <w:trPr>
          <w:cantSplit/>
          <w:trHeight w:val="563"/>
        </w:trPr>
        <w:tc>
          <w:tcPr>
            <w:tcW w:w="31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2D" w:rsidRPr="00A3451E" w:rsidRDefault="00EB122D" w:rsidP="00E92A86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 w:rsidRPr="00A3451E"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5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22D" w:rsidRPr="00A3451E" w:rsidRDefault="00EB122D" w:rsidP="00357FFE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 w:rsidRPr="007068E9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102年</w:t>
            </w: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 xml:space="preserve"> </w:t>
            </w:r>
            <w:r w:rsidRPr="007068E9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(2013)</w:t>
            </w:r>
          </w:p>
        </w:tc>
      </w:tr>
      <w:tr w:rsidR="00FE449A" w:rsidRPr="00A3451E" w:rsidTr="003D56C4">
        <w:trPr>
          <w:cantSplit/>
          <w:trHeight w:val="272"/>
        </w:trPr>
        <w:tc>
          <w:tcPr>
            <w:tcW w:w="31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9A" w:rsidRPr="00A3451E" w:rsidRDefault="00FE449A" w:rsidP="00E92A86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49A" w:rsidRPr="00A3451E" w:rsidRDefault="00FE449A" w:rsidP="005F0294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3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49A" w:rsidRPr="00A3451E" w:rsidRDefault="00FE449A" w:rsidP="005F0294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4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49A" w:rsidRPr="00A3451E" w:rsidRDefault="00FE449A" w:rsidP="005F0294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5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49A" w:rsidRPr="00A3451E" w:rsidRDefault="00FE449A" w:rsidP="005F0294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6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49A" w:rsidRPr="00A3451E" w:rsidRDefault="00FE449A" w:rsidP="005F0294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7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49A" w:rsidRPr="00A3451E" w:rsidRDefault="00FE449A" w:rsidP="005F0294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8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449A" w:rsidRPr="00A3451E" w:rsidRDefault="00FE449A" w:rsidP="007068E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9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</w:tr>
      <w:tr w:rsidR="00D437AD" w:rsidRPr="004E4027" w:rsidTr="00D437AD">
        <w:trPr>
          <w:cantSplit/>
          <w:trHeight w:val="360"/>
        </w:trPr>
        <w:tc>
          <w:tcPr>
            <w:tcW w:w="318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37AD" w:rsidRPr="00A3451E" w:rsidRDefault="00D437AD" w:rsidP="00286895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>綜合指數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7AD" w:rsidRPr="00D437AD" w:rsidRDefault="00D437AD" w:rsidP="00D437AD">
            <w:pPr>
              <w:jc w:val="right"/>
              <w:rPr>
                <w:sz w:val="20"/>
                <w:szCs w:val="20"/>
              </w:rPr>
            </w:pPr>
            <w:r w:rsidRPr="00D437AD">
              <w:rPr>
                <w:sz w:val="20"/>
                <w:szCs w:val="20"/>
              </w:rPr>
              <w:t xml:space="preserve">102.58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7AD" w:rsidRPr="00D437AD" w:rsidRDefault="00D437AD" w:rsidP="00D437AD">
            <w:pPr>
              <w:jc w:val="right"/>
              <w:rPr>
                <w:sz w:val="20"/>
                <w:szCs w:val="20"/>
              </w:rPr>
            </w:pPr>
            <w:r w:rsidRPr="00D437AD">
              <w:rPr>
                <w:sz w:val="20"/>
                <w:szCs w:val="20"/>
              </w:rPr>
              <w:t xml:space="preserve">102.47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7AD" w:rsidRPr="00D437AD" w:rsidRDefault="00D437AD" w:rsidP="00D437AD">
            <w:pPr>
              <w:jc w:val="right"/>
              <w:rPr>
                <w:sz w:val="20"/>
                <w:szCs w:val="20"/>
              </w:rPr>
            </w:pPr>
            <w:r w:rsidRPr="00D437AD">
              <w:rPr>
                <w:sz w:val="20"/>
                <w:szCs w:val="20"/>
              </w:rPr>
              <w:t xml:space="preserve">102.18 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7AD" w:rsidRPr="00D437AD" w:rsidRDefault="00D437AD" w:rsidP="00D437AD">
            <w:pPr>
              <w:jc w:val="right"/>
              <w:rPr>
                <w:sz w:val="20"/>
                <w:szCs w:val="20"/>
              </w:rPr>
            </w:pPr>
            <w:r w:rsidRPr="00D437AD">
              <w:rPr>
                <w:sz w:val="20"/>
                <w:szCs w:val="20"/>
              </w:rPr>
              <w:t xml:space="preserve">101.80 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7AD" w:rsidRPr="00D437AD" w:rsidRDefault="00D437AD" w:rsidP="00D437AD">
            <w:pPr>
              <w:jc w:val="right"/>
              <w:rPr>
                <w:sz w:val="20"/>
                <w:szCs w:val="20"/>
              </w:rPr>
            </w:pPr>
            <w:r w:rsidRPr="00D437AD">
              <w:rPr>
                <w:sz w:val="20"/>
                <w:szCs w:val="20"/>
              </w:rPr>
              <w:t xml:space="preserve">101.39 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7AD" w:rsidRPr="00D437AD" w:rsidRDefault="00D437AD" w:rsidP="00D437AD">
            <w:pPr>
              <w:jc w:val="right"/>
              <w:rPr>
                <w:sz w:val="20"/>
                <w:szCs w:val="20"/>
              </w:rPr>
            </w:pPr>
            <w:r w:rsidRPr="00D437AD">
              <w:rPr>
                <w:sz w:val="20"/>
                <w:szCs w:val="20"/>
              </w:rPr>
              <w:t xml:space="preserve">100.96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7AD" w:rsidRPr="00D437AD" w:rsidRDefault="00D437AD" w:rsidP="00D437AD">
            <w:pPr>
              <w:jc w:val="right"/>
              <w:rPr>
                <w:sz w:val="20"/>
                <w:szCs w:val="20"/>
              </w:rPr>
            </w:pPr>
            <w:r w:rsidRPr="00D437AD">
              <w:rPr>
                <w:sz w:val="20"/>
                <w:szCs w:val="20"/>
              </w:rPr>
              <w:t xml:space="preserve">100.51 </w:t>
            </w:r>
          </w:p>
        </w:tc>
      </w:tr>
      <w:tr w:rsidR="00D437AD" w:rsidRPr="004E4027" w:rsidTr="00D437AD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437AD" w:rsidRPr="00A3451E" w:rsidRDefault="00D437AD" w:rsidP="00286895">
            <w:pPr>
              <w:ind w:firstLineChars="100" w:firstLine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-較上月變動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7AD" w:rsidRPr="00D437AD" w:rsidRDefault="00D437AD" w:rsidP="00D437AD">
            <w:pPr>
              <w:jc w:val="right"/>
              <w:rPr>
                <w:sz w:val="20"/>
                <w:szCs w:val="20"/>
              </w:rPr>
            </w:pPr>
            <w:r w:rsidRPr="00D437AD">
              <w:rPr>
                <w:sz w:val="20"/>
                <w:szCs w:val="20"/>
              </w:rPr>
              <w:t xml:space="preserve">0.10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7AD" w:rsidRPr="00D437AD" w:rsidRDefault="00D437AD" w:rsidP="00D437AD">
            <w:pPr>
              <w:jc w:val="right"/>
              <w:rPr>
                <w:sz w:val="20"/>
                <w:szCs w:val="20"/>
              </w:rPr>
            </w:pPr>
            <w:r w:rsidRPr="00D437AD">
              <w:rPr>
                <w:sz w:val="20"/>
                <w:szCs w:val="20"/>
              </w:rPr>
              <w:t xml:space="preserve">-0.10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7AD" w:rsidRPr="00D437AD" w:rsidRDefault="00D437AD" w:rsidP="00D437AD">
            <w:pPr>
              <w:jc w:val="right"/>
              <w:rPr>
                <w:sz w:val="20"/>
                <w:szCs w:val="20"/>
              </w:rPr>
            </w:pPr>
            <w:r w:rsidRPr="00D437AD">
              <w:rPr>
                <w:sz w:val="20"/>
                <w:szCs w:val="20"/>
              </w:rPr>
              <w:t xml:space="preserve">-0.29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7AD" w:rsidRPr="00D437AD" w:rsidRDefault="00D437AD" w:rsidP="00D437AD">
            <w:pPr>
              <w:jc w:val="right"/>
              <w:rPr>
                <w:sz w:val="20"/>
                <w:szCs w:val="20"/>
              </w:rPr>
            </w:pPr>
            <w:r w:rsidRPr="00D437AD">
              <w:rPr>
                <w:sz w:val="20"/>
                <w:szCs w:val="20"/>
              </w:rPr>
              <w:t xml:space="preserve">-0.37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7AD" w:rsidRPr="00D437AD" w:rsidRDefault="00D437AD" w:rsidP="00D437AD">
            <w:pPr>
              <w:jc w:val="right"/>
              <w:rPr>
                <w:sz w:val="20"/>
                <w:szCs w:val="20"/>
              </w:rPr>
            </w:pPr>
            <w:r w:rsidRPr="00D437AD">
              <w:rPr>
                <w:sz w:val="20"/>
                <w:szCs w:val="20"/>
              </w:rPr>
              <w:t xml:space="preserve">-0.40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7AD" w:rsidRPr="00D437AD" w:rsidRDefault="00D437AD" w:rsidP="00D437AD">
            <w:pPr>
              <w:jc w:val="right"/>
              <w:rPr>
                <w:sz w:val="20"/>
                <w:szCs w:val="20"/>
              </w:rPr>
            </w:pPr>
            <w:r w:rsidRPr="00D437AD">
              <w:rPr>
                <w:sz w:val="20"/>
                <w:szCs w:val="20"/>
              </w:rPr>
              <w:t xml:space="preserve">-0.43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7AD" w:rsidRPr="00D437AD" w:rsidRDefault="00D437AD" w:rsidP="00D437AD">
            <w:pPr>
              <w:jc w:val="right"/>
              <w:rPr>
                <w:sz w:val="20"/>
                <w:szCs w:val="20"/>
              </w:rPr>
            </w:pPr>
            <w:r w:rsidRPr="00D437AD">
              <w:rPr>
                <w:sz w:val="20"/>
                <w:szCs w:val="20"/>
              </w:rPr>
              <w:t xml:space="preserve">-0.44 </w:t>
            </w:r>
          </w:p>
        </w:tc>
      </w:tr>
      <w:tr w:rsidR="00D437AD" w:rsidRPr="004E4027" w:rsidTr="00D437AD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437AD" w:rsidRPr="00A3451E" w:rsidRDefault="00D437AD" w:rsidP="00286895">
            <w:pPr>
              <w:ind w:firstLineChars="100" w:firstLine="220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不含趨勢指數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7AD" w:rsidRPr="00D437AD" w:rsidRDefault="00D437AD" w:rsidP="00D437AD">
            <w:pPr>
              <w:jc w:val="right"/>
              <w:rPr>
                <w:sz w:val="20"/>
                <w:szCs w:val="20"/>
              </w:rPr>
            </w:pPr>
            <w:r w:rsidRPr="00D437AD">
              <w:rPr>
                <w:sz w:val="20"/>
                <w:szCs w:val="20"/>
              </w:rPr>
              <w:t xml:space="preserve">100.96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7AD" w:rsidRPr="00D437AD" w:rsidRDefault="00D437AD" w:rsidP="00D437AD">
            <w:pPr>
              <w:jc w:val="right"/>
              <w:rPr>
                <w:sz w:val="20"/>
                <w:szCs w:val="20"/>
              </w:rPr>
            </w:pPr>
            <w:r w:rsidRPr="00D437AD">
              <w:rPr>
                <w:sz w:val="20"/>
                <w:szCs w:val="20"/>
              </w:rPr>
              <w:t xml:space="preserve">100.73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7AD" w:rsidRPr="00D437AD" w:rsidRDefault="00D437AD" w:rsidP="00D437AD">
            <w:pPr>
              <w:jc w:val="right"/>
              <w:rPr>
                <w:sz w:val="20"/>
                <w:szCs w:val="20"/>
              </w:rPr>
            </w:pPr>
            <w:r w:rsidRPr="00D437AD">
              <w:rPr>
                <w:sz w:val="20"/>
                <w:szCs w:val="20"/>
              </w:rPr>
              <w:t xml:space="preserve">100.32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7AD" w:rsidRPr="00D437AD" w:rsidRDefault="00D437AD" w:rsidP="00D437AD">
            <w:pPr>
              <w:jc w:val="right"/>
              <w:rPr>
                <w:sz w:val="20"/>
                <w:szCs w:val="20"/>
              </w:rPr>
            </w:pPr>
            <w:r w:rsidRPr="00D437AD">
              <w:rPr>
                <w:sz w:val="20"/>
                <w:szCs w:val="20"/>
              </w:rPr>
              <w:t xml:space="preserve">99.84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7AD" w:rsidRPr="00D437AD" w:rsidRDefault="00D437AD" w:rsidP="00D437AD">
            <w:pPr>
              <w:jc w:val="right"/>
              <w:rPr>
                <w:sz w:val="20"/>
                <w:szCs w:val="20"/>
              </w:rPr>
            </w:pPr>
            <w:r w:rsidRPr="00D437AD">
              <w:rPr>
                <w:sz w:val="20"/>
                <w:szCs w:val="20"/>
              </w:rPr>
              <w:t xml:space="preserve">99.32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7AD" w:rsidRPr="00D437AD" w:rsidRDefault="00D437AD" w:rsidP="00D437AD">
            <w:pPr>
              <w:jc w:val="right"/>
              <w:rPr>
                <w:sz w:val="20"/>
                <w:szCs w:val="20"/>
              </w:rPr>
            </w:pPr>
            <w:r w:rsidRPr="00D437AD">
              <w:rPr>
                <w:sz w:val="20"/>
                <w:szCs w:val="20"/>
              </w:rPr>
              <w:t xml:space="preserve">98.77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7AD" w:rsidRPr="00D437AD" w:rsidRDefault="00D437AD" w:rsidP="00D437AD">
            <w:pPr>
              <w:jc w:val="right"/>
              <w:rPr>
                <w:sz w:val="20"/>
                <w:szCs w:val="20"/>
              </w:rPr>
            </w:pPr>
            <w:r w:rsidRPr="00D437AD">
              <w:rPr>
                <w:sz w:val="20"/>
                <w:szCs w:val="20"/>
              </w:rPr>
              <w:t xml:space="preserve">98.22 </w:t>
            </w:r>
          </w:p>
        </w:tc>
      </w:tr>
      <w:tr w:rsidR="00D437AD" w:rsidRPr="004E4027" w:rsidTr="00D437AD">
        <w:trPr>
          <w:cantSplit/>
          <w:trHeight w:val="294"/>
        </w:trPr>
        <w:tc>
          <w:tcPr>
            <w:tcW w:w="3183" w:type="dxa"/>
            <w:tcBorders>
              <w:top w:val="nil"/>
              <w:bottom w:val="nil"/>
            </w:tcBorders>
            <w:shd w:val="clear" w:color="auto" w:fill="auto"/>
          </w:tcPr>
          <w:p w:rsidR="00D437AD" w:rsidRPr="00A3451E" w:rsidRDefault="00D437AD" w:rsidP="00286895">
            <w:pPr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　-較上月變動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7AD" w:rsidRPr="00D437AD" w:rsidRDefault="00D437AD" w:rsidP="00D437AD">
            <w:pPr>
              <w:jc w:val="right"/>
              <w:rPr>
                <w:sz w:val="20"/>
                <w:szCs w:val="20"/>
              </w:rPr>
            </w:pPr>
            <w:r w:rsidRPr="00D437AD">
              <w:rPr>
                <w:sz w:val="20"/>
                <w:szCs w:val="20"/>
              </w:rPr>
              <w:t xml:space="preserve">-0.03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7AD" w:rsidRPr="00D437AD" w:rsidRDefault="00D437AD" w:rsidP="00D437AD">
            <w:pPr>
              <w:jc w:val="right"/>
              <w:rPr>
                <w:sz w:val="20"/>
                <w:szCs w:val="20"/>
              </w:rPr>
            </w:pPr>
            <w:r w:rsidRPr="00D437AD">
              <w:rPr>
                <w:sz w:val="20"/>
                <w:szCs w:val="20"/>
              </w:rPr>
              <w:t xml:space="preserve">-0.23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7AD" w:rsidRPr="00D437AD" w:rsidRDefault="00D437AD" w:rsidP="00D437AD">
            <w:pPr>
              <w:jc w:val="right"/>
              <w:rPr>
                <w:sz w:val="20"/>
                <w:szCs w:val="20"/>
              </w:rPr>
            </w:pPr>
            <w:r w:rsidRPr="00D437AD">
              <w:rPr>
                <w:sz w:val="20"/>
                <w:szCs w:val="20"/>
              </w:rPr>
              <w:t xml:space="preserve">-0.41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7AD" w:rsidRPr="00D437AD" w:rsidRDefault="00D437AD" w:rsidP="00D437AD">
            <w:pPr>
              <w:jc w:val="right"/>
              <w:rPr>
                <w:sz w:val="20"/>
                <w:szCs w:val="20"/>
              </w:rPr>
            </w:pPr>
            <w:r w:rsidRPr="00D437AD">
              <w:rPr>
                <w:sz w:val="20"/>
                <w:szCs w:val="20"/>
              </w:rPr>
              <w:t xml:space="preserve">-0.49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7AD" w:rsidRPr="00D437AD" w:rsidRDefault="00D437AD" w:rsidP="00D437AD">
            <w:pPr>
              <w:jc w:val="right"/>
              <w:rPr>
                <w:sz w:val="20"/>
                <w:szCs w:val="20"/>
              </w:rPr>
            </w:pPr>
            <w:r w:rsidRPr="00D437AD">
              <w:rPr>
                <w:sz w:val="20"/>
                <w:szCs w:val="20"/>
              </w:rPr>
              <w:t xml:space="preserve">-0.52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7AD" w:rsidRPr="00D437AD" w:rsidRDefault="00D437AD" w:rsidP="00D437AD">
            <w:pPr>
              <w:jc w:val="right"/>
              <w:rPr>
                <w:sz w:val="20"/>
                <w:szCs w:val="20"/>
              </w:rPr>
            </w:pPr>
            <w:r w:rsidRPr="00D437AD">
              <w:rPr>
                <w:sz w:val="20"/>
                <w:szCs w:val="20"/>
              </w:rPr>
              <w:t xml:space="preserve">-0.55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7AD" w:rsidRPr="00D437AD" w:rsidRDefault="00D437AD" w:rsidP="00D437AD">
            <w:pPr>
              <w:jc w:val="right"/>
              <w:rPr>
                <w:sz w:val="20"/>
                <w:szCs w:val="20"/>
              </w:rPr>
            </w:pPr>
            <w:r w:rsidRPr="00D437AD">
              <w:rPr>
                <w:sz w:val="20"/>
                <w:szCs w:val="20"/>
              </w:rPr>
              <w:t xml:space="preserve">-0.56 </w:t>
            </w:r>
          </w:p>
        </w:tc>
      </w:tr>
      <w:tr w:rsidR="00FE449A" w:rsidRPr="004E4027" w:rsidTr="003D56C4">
        <w:trPr>
          <w:cantSplit/>
          <w:trHeight w:val="339"/>
        </w:trPr>
        <w:tc>
          <w:tcPr>
            <w:tcW w:w="3183" w:type="dxa"/>
            <w:tcBorders>
              <w:top w:val="nil"/>
              <w:bottom w:val="nil"/>
            </w:tcBorders>
            <w:shd w:val="clear" w:color="auto" w:fill="auto"/>
          </w:tcPr>
          <w:p w:rsidR="00FE449A" w:rsidRPr="00A3451E" w:rsidRDefault="00FE449A" w:rsidP="00286895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>構成項目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96571E" w:rsidRDefault="00FE449A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96571E" w:rsidRDefault="00FE449A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96571E" w:rsidRDefault="00FE449A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96571E" w:rsidRDefault="00FE449A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96571E" w:rsidRDefault="00FE449A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96571E" w:rsidRDefault="00FE449A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96571E" w:rsidRDefault="00FE449A" w:rsidP="00B15EB0">
            <w:pPr>
              <w:jc w:val="right"/>
              <w:rPr>
                <w:sz w:val="20"/>
                <w:szCs w:val="20"/>
              </w:rPr>
            </w:pPr>
          </w:p>
        </w:tc>
      </w:tr>
      <w:tr w:rsidR="00FE449A" w:rsidRPr="007E65D0" w:rsidTr="00FE449A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E449A" w:rsidRPr="00A3451E" w:rsidRDefault="00FE449A" w:rsidP="00C53B56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失業率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(%)</w:t>
            </w:r>
            <w:r w:rsidRPr="005366EF">
              <w:rPr>
                <w:rFonts w:ascii="新細明體" w:hAnsi="新細明體" w:hint="eastAsia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FE449A" w:rsidRDefault="00FE449A" w:rsidP="00FE449A">
            <w:pPr>
              <w:jc w:val="right"/>
              <w:rPr>
                <w:sz w:val="20"/>
                <w:szCs w:val="20"/>
              </w:rPr>
            </w:pPr>
            <w:r w:rsidRPr="00FE449A">
              <w:rPr>
                <w:sz w:val="20"/>
                <w:szCs w:val="20"/>
              </w:rPr>
              <w:t xml:space="preserve"> 4.18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FE449A" w:rsidRDefault="00FE449A" w:rsidP="00FE449A">
            <w:pPr>
              <w:jc w:val="right"/>
              <w:rPr>
                <w:sz w:val="20"/>
                <w:szCs w:val="20"/>
              </w:rPr>
            </w:pPr>
            <w:r w:rsidRPr="00FE449A">
              <w:rPr>
                <w:sz w:val="20"/>
                <w:szCs w:val="20"/>
              </w:rPr>
              <w:t xml:space="preserve"> 4.19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FE449A" w:rsidRDefault="00FE449A" w:rsidP="00FE449A">
            <w:pPr>
              <w:jc w:val="right"/>
              <w:rPr>
                <w:sz w:val="20"/>
                <w:szCs w:val="20"/>
              </w:rPr>
            </w:pPr>
            <w:r w:rsidRPr="00FE449A">
              <w:rPr>
                <w:sz w:val="20"/>
                <w:szCs w:val="20"/>
              </w:rPr>
              <w:t xml:space="preserve"> 4.19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FE449A" w:rsidRDefault="00FE449A" w:rsidP="00FE449A">
            <w:pPr>
              <w:jc w:val="right"/>
              <w:rPr>
                <w:sz w:val="20"/>
                <w:szCs w:val="20"/>
              </w:rPr>
            </w:pPr>
            <w:r w:rsidRPr="00FE449A">
              <w:rPr>
                <w:sz w:val="20"/>
                <w:szCs w:val="20"/>
              </w:rPr>
              <w:t xml:space="preserve"> 4.17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FE449A" w:rsidRDefault="00FE449A" w:rsidP="00FE449A">
            <w:pPr>
              <w:jc w:val="right"/>
              <w:rPr>
                <w:sz w:val="20"/>
                <w:szCs w:val="20"/>
              </w:rPr>
            </w:pPr>
            <w:r w:rsidRPr="00FE449A">
              <w:rPr>
                <w:sz w:val="20"/>
                <w:szCs w:val="20"/>
              </w:rPr>
              <w:t xml:space="preserve"> 4.18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FE449A" w:rsidRDefault="00FE449A" w:rsidP="00FE449A">
            <w:pPr>
              <w:jc w:val="right"/>
              <w:rPr>
                <w:sz w:val="20"/>
                <w:szCs w:val="20"/>
              </w:rPr>
            </w:pPr>
            <w:r w:rsidRPr="00FE449A">
              <w:rPr>
                <w:sz w:val="20"/>
                <w:szCs w:val="20"/>
              </w:rPr>
              <w:t xml:space="preserve"> 4.19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FE449A" w:rsidRDefault="00FE449A" w:rsidP="00FE449A">
            <w:pPr>
              <w:jc w:val="right"/>
              <w:rPr>
                <w:sz w:val="20"/>
                <w:szCs w:val="20"/>
              </w:rPr>
            </w:pPr>
            <w:r w:rsidRPr="00FE449A">
              <w:rPr>
                <w:sz w:val="20"/>
                <w:szCs w:val="20"/>
              </w:rPr>
              <w:t xml:space="preserve"> 4.18 </w:t>
            </w:r>
          </w:p>
        </w:tc>
      </w:tr>
      <w:tr w:rsidR="00FE449A" w:rsidRPr="007E65D0" w:rsidTr="00FE449A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</w:tcBorders>
            <w:shd w:val="clear" w:color="auto" w:fill="auto"/>
          </w:tcPr>
          <w:p w:rsidR="00FE449A" w:rsidRPr="00A3451E" w:rsidRDefault="00FE449A" w:rsidP="00C43685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工業及服務業經常性受僱員工人數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千人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FE449A" w:rsidRDefault="00FE449A" w:rsidP="00FE449A">
            <w:pPr>
              <w:jc w:val="right"/>
              <w:rPr>
                <w:sz w:val="20"/>
                <w:szCs w:val="20"/>
              </w:rPr>
            </w:pPr>
            <w:r w:rsidRPr="00FE449A">
              <w:rPr>
                <w:sz w:val="20"/>
                <w:szCs w:val="20"/>
              </w:rPr>
              <w:t xml:space="preserve"> 6,820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FE449A" w:rsidRDefault="00FE449A" w:rsidP="00FE449A">
            <w:pPr>
              <w:jc w:val="right"/>
              <w:rPr>
                <w:sz w:val="20"/>
                <w:szCs w:val="20"/>
              </w:rPr>
            </w:pPr>
            <w:r w:rsidRPr="00FE449A">
              <w:rPr>
                <w:sz w:val="20"/>
                <w:szCs w:val="20"/>
              </w:rPr>
              <w:t xml:space="preserve"> 6,827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FE449A" w:rsidRDefault="00FE449A" w:rsidP="00FE449A">
            <w:pPr>
              <w:jc w:val="right"/>
              <w:rPr>
                <w:sz w:val="20"/>
                <w:szCs w:val="20"/>
              </w:rPr>
            </w:pPr>
            <w:r w:rsidRPr="00FE449A">
              <w:rPr>
                <w:sz w:val="20"/>
                <w:szCs w:val="20"/>
              </w:rPr>
              <w:t xml:space="preserve"> 6,834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FE449A" w:rsidRDefault="00FE449A" w:rsidP="00FE449A">
            <w:pPr>
              <w:jc w:val="right"/>
              <w:rPr>
                <w:sz w:val="20"/>
                <w:szCs w:val="20"/>
              </w:rPr>
            </w:pPr>
            <w:r w:rsidRPr="00FE449A">
              <w:rPr>
                <w:sz w:val="20"/>
                <w:szCs w:val="20"/>
              </w:rPr>
              <w:t xml:space="preserve"> 6,841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FE449A" w:rsidRDefault="00FE449A" w:rsidP="00FE449A">
            <w:pPr>
              <w:jc w:val="right"/>
              <w:rPr>
                <w:sz w:val="20"/>
                <w:szCs w:val="20"/>
              </w:rPr>
            </w:pPr>
            <w:r w:rsidRPr="00FE449A">
              <w:rPr>
                <w:sz w:val="20"/>
                <w:szCs w:val="20"/>
              </w:rPr>
              <w:t xml:space="preserve"> 6,846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FE449A" w:rsidRDefault="00FE449A" w:rsidP="00FE449A">
            <w:pPr>
              <w:jc w:val="right"/>
              <w:rPr>
                <w:sz w:val="20"/>
                <w:szCs w:val="20"/>
              </w:rPr>
            </w:pPr>
            <w:r w:rsidRPr="00FE449A">
              <w:rPr>
                <w:sz w:val="20"/>
                <w:szCs w:val="20"/>
              </w:rPr>
              <w:t xml:space="preserve"> 6,854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FE449A" w:rsidRDefault="00FE449A" w:rsidP="00FE449A">
            <w:pPr>
              <w:jc w:val="right"/>
              <w:rPr>
                <w:sz w:val="20"/>
                <w:szCs w:val="20"/>
              </w:rPr>
            </w:pPr>
            <w:r w:rsidRPr="00FE449A">
              <w:rPr>
                <w:sz w:val="20"/>
                <w:szCs w:val="20"/>
              </w:rPr>
              <w:t xml:space="preserve"> 6,862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FE449A">
              <w:rPr>
                <w:sz w:val="20"/>
                <w:szCs w:val="20"/>
              </w:rPr>
              <w:t xml:space="preserve"> </w:t>
            </w:r>
          </w:p>
        </w:tc>
      </w:tr>
      <w:tr w:rsidR="00FE449A" w:rsidRPr="007E65D0" w:rsidTr="00FE449A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E449A" w:rsidRPr="00A3451E" w:rsidRDefault="00FE449A" w:rsidP="004B050A">
            <w:pPr>
              <w:ind w:leftChars="88" w:left="431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製造業單位產出勞動成本指數(2006=100)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FE449A" w:rsidRDefault="00FE449A" w:rsidP="00FE449A">
            <w:pPr>
              <w:jc w:val="right"/>
              <w:rPr>
                <w:sz w:val="20"/>
                <w:szCs w:val="20"/>
              </w:rPr>
            </w:pPr>
            <w:r w:rsidRPr="00FE449A">
              <w:rPr>
                <w:sz w:val="20"/>
                <w:szCs w:val="20"/>
              </w:rPr>
              <w:t xml:space="preserve">84.4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FE449A" w:rsidRDefault="00FE449A" w:rsidP="00FE449A">
            <w:pPr>
              <w:jc w:val="right"/>
              <w:rPr>
                <w:sz w:val="20"/>
                <w:szCs w:val="20"/>
              </w:rPr>
            </w:pPr>
            <w:r w:rsidRPr="00FE449A">
              <w:rPr>
                <w:sz w:val="20"/>
                <w:szCs w:val="20"/>
              </w:rPr>
              <w:t xml:space="preserve">85.3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FE449A" w:rsidRDefault="00FE449A" w:rsidP="00FE449A">
            <w:pPr>
              <w:jc w:val="right"/>
              <w:rPr>
                <w:sz w:val="20"/>
                <w:szCs w:val="20"/>
              </w:rPr>
            </w:pPr>
            <w:r w:rsidRPr="00FE449A">
              <w:rPr>
                <w:sz w:val="20"/>
                <w:szCs w:val="20"/>
              </w:rPr>
              <w:t xml:space="preserve">84.4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FE449A" w:rsidRDefault="00FE449A" w:rsidP="00FE449A">
            <w:pPr>
              <w:jc w:val="right"/>
              <w:rPr>
                <w:sz w:val="20"/>
                <w:szCs w:val="20"/>
              </w:rPr>
            </w:pPr>
            <w:r w:rsidRPr="00FE449A">
              <w:rPr>
                <w:sz w:val="20"/>
                <w:szCs w:val="20"/>
              </w:rPr>
              <w:t xml:space="preserve">84.1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FE449A" w:rsidRDefault="00FE449A" w:rsidP="00FE449A">
            <w:pPr>
              <w:jc w:val="right"/>
              <w:rPr>
                <w:sz w:val="20"/>
                <w:szCs w:val="20"/>
              </w:rPr>
            </w:pPr>
            <w:r w:rsidRPr="00FE449A">
              <w:rPr>
                <w:sz w:val="20"/>
                <w:szCs w:val="20"/>
              </w:rPr>
              <w:t xml:space="preserve">83.8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FE449A" w:rsidRDefault="00FE449A" w:rsidP="00FE449A">
            <w:pPr>
              <w:jc w:val="right"/>
              <w:rPr>
                <w:sz w:val="20"/>
                <w:szCs w:val="20"/>
              </w:rPr>
            </w:pPr>
            <w:r w:rsidRPr="00FE449A">
              <w:rPr>
                <w:sz w:val="20"/>
                <w:szCs w:val="20"/>
              </w:rPr>
              <w:t xml:space="preserve">84.7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FE449A" w:rsidRDefault="00FE449A" w:rsidP="00FE449A">
            <w:pPr>
              <w:jc w:val="right"/>
              <w:rPr>
                <w:sz w:val="20"/>
                <w:szCs w:val="20"/>
              </w:rPr>
            </w:pPr>
            <w:r w:rsidRPr="00FE449A">
              <w:rPr>
                <w:sz w:val="20"/>
                <w:szCs w:val="20"/>
              </w:rPr>
              <w:t>83.1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FE449A">
              <w:rPr>
                <w:sz w:val="20"/>
                <w:szCs w:val="20"/>
              </w:rPr>
              <w:t xml:space="preserve"> </w:t>
            </w:r>
          </w:p>
        </w:tc>
      </w:tr>
      <w:tr w:rsidR="00FE449A" w:rsidRPr="007E65D0" w:rsidTr="00FE449A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E449A" w:rsidRDefault="00FE449A" w:rsidP="00DB539C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金融業隔夜拆款利率</w:t>
            </w:r>
            <w:r w:rsidRPr="003659A8">
              <w:rPr>
                <w:rFonts w:ascii="新細明體" w:hAnsi="新細明體" w:hint="eastAsia"/>
                <w:color w:val="000000"/>
                <w:sz w:val="22"/>
                <w:szCs w:val="22"/>
                <w:vertAlign w:val="superscript"/>
              </w:rPr>
              <w:t>2</w:t>
            </w:r>
          </w:p>
          <w:p w:rsidR="00FE449A" w:rsidRPr="00A3451E" w:rsidRDefault="00FE449A" w:rsidP="0007720B">
            <w:pPr>
              <w:ind w:left="212" w:firstLineChars="100" w:firstLine="220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年息百分比率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FE449A" w:rsidRDefault="00FE449A" w:rsidP="00FE449A">
            <w:pPr>
              <w:jc w:val="right"/>
              <w:rPr>
                <w:sz w:val="20"/>
                <w:szCs w:val="20"/>
              </w:rPr>
            </w:pPr>
            <w:r w:rsidRPr="00FE449A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FE449A" w:rsidRDefault="00FE449A" w:rsidP="00FE449A">
            <w:pPr>
              <w:jc w:val="right"/>
              <w:rPr>
                <w:sz w:val="20"/>
                <w:szCs w:val="20"/>
              </w:rPr>
            </w:pPr>
            <w:r w:rsidRPr="00FE449A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FE449A" w:rsidRDefault="00FE449A" w:rsidP="00FE449A">
            <w:pPr>
              <w:jc w:val="right"/>
              <w:rPr>
                <w:sz w:val="20"/>
                <w:szCs w:val="20"/>
              </w:rPr>
            </w:pPr>
            <w:r w:rsidRPr="00FE449A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FE449A" w:rsidRDefault="00FE449A" w:rsidP="00FE449A">
            <w:pPr>
              <w:jc w:val="right"/>
              <w:rPr>
                <w:sz w:val="20"/>
                <w:szCs w:val="20"/>
              </w:rPr>
            </w:pPr>
            <w:r w:rsidRPr="00FE449A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FE449A" w:rsidRDefault="00FE449A" w:rsidP="00FE449A">
            <w:pPr>
              <w:jc w:val="right"/>
              <w:rPr>
                <w:sz w:val="20"/>
                <w:szCs w:val="20"/>
              </w:rPr>
            </w:pPr>
            <w:r w:rsidRPr="00FE449A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FE449A" w:rsidRDefault="00FE449A" w:rsidP="00FE449A">
            <w:pPr>
              <w:jc w:val="right"/>
              <w:rPr>
                <w:sz w:val="20"/>
                <w:szCs w:val="20"/>
              </w:rPr>
            </w:pPr>
            <w:r w:rsidRPr="00FE449A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FE449A" w:rsidRDefault="00FE449A" w:rsidP="00FE449A">
            <w:pPr>
              <w:jc w:val="right"/>
              <w:rPr>
                <w:sz w:val="20"/>
                <w:szCs w:val="20"/>
              </w:rPr>
            </w:pPr>
            <w:r w:rsidRPr="00FE449A">
              <w:rPr>
                <w:sz w:val="20"/>
                <w:szCs w:val="20"/>
              </w:rPr>
              <w:t xml:space="preserve"> 0.386 </w:t>
            </w:r>
          </w:p>
        </w:tc>
      </w:tr>
      <w:tr w:rsidR="00FE449A" w:rsidRPr="007E65D0" w:rsidTr="00FE449A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</w:tcBorders>
            <w:shd w:val="clear" w:color="auto" w:fill="auto"/>
          </w:tcPr>
          <w:p w:rsidR="00FE449A" w:rsidRPr="00A3451E" w:rsidRDefault="00FE449A" w:rsidP="00D86494">
            <w:pPr>
              <w:ind w:leftChars="88" w:left="431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EA31C9">
              <w:rPr>
                <w:rFonts w:ascii="新細明體" w:hAnsi="新細明體" w:hint="eastAsia"/>
                <w:color w:val="000000"/>
                <w:sz w:val="22"/>
                <w:szCs w:val="22"/>
              </w:rPr>
              <w:t>全體貨幣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機構放款與投資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(NT$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億元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FE449A" w:rsidRDefault="00FE449A" w:rsidP="00FE449A">
            <w:pPr>
              <w:jc w:val="right"/>
              <w:rPr>
                <w:sz w:val="20"/>
                <w:szCs w:val="20"/>
              </w:rPr>
            </w:pPr>
            <w:r w:rsidRPr="00FE449A">
              <w:rPr>
                <w:sz w:val="20"/>
                <w:szCs w:val="20"/>
              </w:rPr>
              <w:t xml:space="preserve"> 25,934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FE449A" w:rsidRDefault="00FE449A" w:rsidP="00FE449A">
            <w:pPr>
              <w:jc w:val="right"/>
              <w:rPr>
                <w:sz w:val="20"/>
                <w:szCs w:val="20"/>
              </w:rPr>
            </w:pPr>
            <w:r w:rsidRPr="00FE449A">
              <w:rPr>
                <w:sz w:val="20"/>
                <w:szCs w:val="20"/>
              </w:rPr>
              <w:t xml:space="preserve"> 25,986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FE449A" w:rsidRDefault="00FE449A" w:rsidP="00FE449A">
            <w:pPr>
              <w:jc w:val="right"/>
              <w:rPr>
                <w:sz w:val="20"/>
                <w:szCs w:val="20"/>
              </w:rPr>
            </w:pPr>
            <w:r w:rsidRPr="00FE449A">
              <w:rPr>
                <w:sz w:val="20"/>
                <w:szCs w:val="20"/>
              </w:rPr>
              <w:t xml:space="preserve"> 25,979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FE449A" w:rsidRDefault="00FE449A" w:rsidP="00FE449A">
            <w:pPr>
              <w:jc w:val="right"/>
              <w:rPr>
                <w:sz w:val="20"/>
                <w:szCs w:val="20"/>
              </w:rPr>
            </w:pPr>
            <w:r w:rsidRPr="00FE449A">
              <w:rPr>
                <w:sz w:val="20"/>
                <w:szCs w:val="20"/>
              </w:rPr>
              <w:t xml:space="preserve"> 26,160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FE449A" w:rsidRDefault="00FE449A" w:rsidP="00FE449A">
            <w:pPr>
              <w:jc w:val="right"/>
              <w:rPr>
                <w:sz w:val="20"/>
                <w:szCs w:val="20"/>
              </w:rPr>
            </w:pPr>
            <w:r w:rsidRPr="00FE449A">
              <w:rPr>
                <w:sz w:val="20"/>
                <w:szCs w:val="20"/>
              </w:rPr>
              <w:t xml:space="preserve"> 26,349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FE449A" w:rsidRDefault="00FE449A" w:rsidP="00FE449A">
            <w:pPr>
              <w:jc w:val="right"/>
              <w:rPr>
                <w:sz w:val="20"/>
                <w:szCs w:val="20"/>
              </w:rPr>
            </w:pPr>
            <w:r w:rsidRPr="00FE449A">
              <w:rPr>
                <w:sz w:val="20"/>
                <w:szCs w:val="20"/>
              </w:rPr>
              <w:t xml:space="preserve"> 26,423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49A" w:rsidRPr="00FE449A" w:rsidRDefault="00FE449A" w:rsidP="00FE449A">
            <w:pPr>
              <w:jc w:val="right"/>
              <w:rPr>
                <w:sz w:val="20"/>
                <w:szCs w:val="20"/>
              </w:rPr>
            </w:pPr>
            <w:r w:rsidRPr="00FE449A">
              <w:rPr>
                <w:sz w:val="20"/>
                <w:szCs w:val="20"/>
              </w:rPr>
              <w:t xml:space="preserve"> 26,555 </w:t>
            </w:r>
          </w:p>
        </w:tc>
      </w:tr>
      <w:tr w:rsidR="00D437AD" w:rsidRPr="007E65D0" w:rsidTr="00FE449A">
        <w:trPr>
          <w:cantSplit/>
          <w:trHeight w:val="360"/>
        </w:trPr>
        <w:tc>
          <w:tcPr>
            <w:tcW w:w="31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AD" w:rsidRPr="00A3451E" w:rsidRDefault="00D437AD" w:rsidP="00286895">
            <w:pPr>
              <w:ind w:firstLineChars="100" w:firstLine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製造業存貨率 </w:t>
            </w:r>
            <w:r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%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7AD" w:rsidRDefault="00D437A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73.3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7AD" w:rsidRDefault="00D437A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72.2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7AD" w:rsidRDefault="00D437A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67.2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7AD" w:rsidRDefault="00D437A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67.3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7AD" w:rsidRDefault="00D437A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68.6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7AD" w:rsidRDefault="00D437A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66.4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7AD" w:rsidRDefault="00D437A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67.5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</w:tbl>
    <w:p w:rsidR="00BE3523" w:rsidRDefault="007924C9" w:rsidP="009376B6">
      <w:pPr>
        <w:pStyle w:val="a3"/>
        <w:spacing w:line="240" w:lineRule="exact"/>
        <w:ind w:leftChars="-150" w:left="213" w:rightChars="-121" w:right="-290" w:hanging="573"/>
        <w:rPr>
          <w:color w:val="000000"/>
          <w:w w:val="95"/>
          <w:sz w:val="20"/>
          <w:szCs w:val="20"/>
        </w:rPr>
      </w:pPr>
      <w:proofErr w:type="gramStart"/>
      <w:r w:rsidRPr="007924C9">
        <w:rPr>
          <w:rFonts w:hint="eastAsia"/>
          <w:color w:val="000000"/>
          <w:w w:val="95"/>
          <w:sz w:val="20"/>
          <w:szCs w:val="20"/>
        </w:rPr>
        <w:t>註</w:t>
      </w:r>
      <w:proofErr w:type="gramEnd"/>
      <w:r w:rsidRPr="007924C9">
        <w:rPr>
          <w:rFonts w:hint="eastAsia"/>
          <w:color w:val="000000"/>
          <w:w w:val="95"/>
          <w:sz w:val="20"/>
          <w:szCs w:val="20"/>
        </w:rPr>
        <w:t>：</w:t>
      </w:r>
      <w:r w:rsidRPr="00B4319D">
        <w:rPr>
          <w:rFonts w:ascii="Times New Roman" w:hAnsi="Times New Roman" w:cs="Times New Roman"/>
          <w:color w:val="000000"/>
          <w:w w:val="95"/>
          <w:sz w:val="20"/>
          <w:szCs w:val="20"/>
        </w:rPr>
        <w:t>1.</w:t>
      </w:r>
      <w:r w:rsidR="00B4319D">
        <w:rPr>
          <w:rFonts w:ascii="Times New Roman" w:hAnsi="Times New Roman" w:cs="Times New Roman" w:hint="eastAsia"/>
          <w:color w:val="000000"/>
          <w:w w:val="95"/>
          <w:sz w:val="20"/>
          <w:szCs w:val="20"/>
        </w:rPr>
        <w:t xml:space="preserve"> </w:t>
      </w:r>
      <w:r w:rsidR="00C53B56">
        <w:rPr>
          <w:rFonts w:hint="eastAsia"/>
          <w:color w:val="000000"/>
          <w:w w:val="95"/>
          <w:sz w:val="20"/>
          <w:szCs w:val="20"/>
        </w:rPr>
        <w:t>失業率於</w:t>
      </w:r>
      <w:r w:rsidR="00C53B56" w:rsidRPr="00C53B56">
        <w:rPr>
          <w:rFonts w:hint="eastAsia"/>
          <w:color w:val="000000"/>
          <w:w w:val="95"/>
          <w:sz w:val="20"/>
          <w:szCs w:val="20"/>
        </w:rPr>
        <w:t>合成落後指標綜合指數時取倒數計算。</w:t>
      </w:r>
    </w:p>
    <w:p w:rsidR="003659A8" w:rsidRPr="00A3451E" w:rsidRDefault="003659A8" w:rsidP="009376B6">
      <w:pPr>
        <w:pStyle w:val="a3"/>
        <w:spacing w:line="240" w:lineRule="exact"/>
        <w:ind w:leftChars="-151" w:left="208" w:rightChars="-121" w:right="-290" w:hanging="570"/>
        <w:rPr>
          <w:color w:val="000000"/>
          <w:w w:val="95"/>
          <w:sz w:val="20"/>
          <w:szCs w:val="20"/>
        </w:rPr>
      </w:pPr>
      <w:r>
        <w:rPr>
          <w:rFonts w:hint="eastAsia"/>
          <w:color w:val="000000"/>
          <w:w w:val="95"/>
          <w:sz w:val="20"/>
          <w:szCs w:val="20"/>
        </w:rPr>
        <w:t xml:space="preserve">    2. 金融業隔夜拆款利率未經季節調整。</w:t>
      </w:r>
    </w:p>
    <w:p w:rsidR="0033150B" w:rsidRPr="00A3451E" w:rsidRDefault="00926383" w:rsidP="00241A3C">
      <w:pPr>
        <w:spacing w:beforeLines="100" w:before="240" w:afterLines="300" w:after="720"/>
        <w:jc w:val="center"/>
        <w:rPr>
          <w:b/>
          <w:bCs/>
          <w:noProof/>
          <w:color w:val="000000"/>
          <w:sz w:val="28"/>
          <w:szCs w:val="28"/>
          <w:lang w:bidi="hi-IN"/>
        </w:rPr>
      </w:pPr>
      <w:r>
        <w:rPr>
          <w:color w:val="000000"/>
          <w:w w:val="95"/>
          <w:sz w:val="20"/>
          <w:szCs w:val="20"/>
        </w:rPr>
        <w:br w:type="page"/>
      </w:r>
      <w:r w:rsidR="004D35AA" w:rsidRPr="00A3451E">
        <w:rPr>
          <w:b/>
          <w:bCs/>
          <w:noProof/>
          <w:color w:val="000000"/>
          <w:sz w:val="28"/>
          <w:szCs w:val="28"/>
          <w:lang w:bidi="hi-IN"/>
        </w:rPr>
        <w:t xml:space="preserve"> </w:t>
      </w:r>
    </w:p>
    <w:p w:rsidR="0012486D" w:rsidRPr="00E36475" w:rsidRDefault="00324785" w:rsidP="00851DF2">
      <w:pPr>
        <w:spacing w:beforeLines="200" w:before="48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B73F343" wp14:editId="4A481287">
                <wp:simplePos x="0" y="0"/>
                <wp:positionH relativeFrom="column">
                  <wp:posOffset>2356485</wp:posOffset>
                </wp:positionH>
                <wp:positionV relativeFrom="paragraph">
                  <wp:posOffset>-267970</wp:posOffset>
                </wp:positionV>
                <wp:extent cx="1219200" cy="432435"/>
                <wp:effectExtent l="0" t="0" r="0" b="5715"/>
                <wp:wrapNone/>
                <wp:docPr id="3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20D7" w:rsidRDefault="00DC20D7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DC20D7" w:rsidRPr="0033150B" w:rsidRDefault="00DC20D7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  98.2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9" o:spid="_x0000_s1026" type="#_x0000_t202" style="position:absolute;margin-left:185.55pt;margin-top:-21.1pt;width:96pt;height:34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" filled="f" stroked="f">
                <v:textbox>
                  <w:txbxContent>
                    <w:p w:rsidR="00DC20D7" w:rsidRDefault="00DC20D7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DC20D7" w:rsidRPr="0033150B" w:rsidRDefault="00DC20D7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  98.2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9FB9FEE" wp14:editId="553353F6">
                <wp:simplePos x="0" y="0"/>
                <wp:positionH relativeFrom="column">
                  <wp:posOffset>666909</wp:posOffset>
                </wp:positionH>
                <wp:positionV relativeFrom="paragraph">
                  <wp:posOffset>-266065</wp:posOffset>
                </wp:positionV>
                <wp:extent cx="1066800" cy="389255"/>
                <wp:effectExtent l="0" t="0" r="0" b="0"/>
                <wp:wrapNone/>
                <wp:docPr id="31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20D7" w:rsidRDefault="00DC20D7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DC20D7" w:rsidRPr="0033150B" w:rsidRDefault="00DC20D7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27" type="#_x0000_t202" style="position:absolute;margin-left:52.5pt;margin-top:-20.95pt;width:84pt;height:3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" filled="f" stroked="f">
                <v:textbox>
                  <w:txbxContent>
                    <w:p w:rsidR="00DC20D7" w:rsidRDefault="00DC20D7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DC20D7" w:rsidRPr="0033150B" w:rsidRDefault="00DC20D7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 w:rsidR="005532B2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28F0CA" wp14:editId="16AA48DB">
                <wp:simplePos x="0" y="0"/>
                <wp:positionH relativeFrom="column">
                  <wp:posOffset>-137795</wp:posOffset>
                </wp:positionH>
                <wp:positionV relativeFrom="paragraph">
                  <wp:posOffset>3078639</wp:posOffset>
                </wp:positionV>
                <wp:extent cx="5423925" cy="207010"/>
                <wp:effectExtent l="0" t="0" r="0" b="2540"/>
                <wp:wrapNone/>
                <wp:docPr id="3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9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20D7" w:rsidRPr="00E36475" w:rsidRDefault="00DC20D7" w:rsidP="004A4D11">
                            <w:pPr>
                              <w:ind w:firstLineChars="300" w:firstLine="51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 w:rsidR="0032478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32478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 w:rsidR="0032478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100     101   </w:t>
                            </w:r>
                            <w:r w:rsidR="0032478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102</w:t>
                            </w:r>
                          </w:p>
                          <w:p w:rsidR="00DC20D7" w:rsidRPr="00051305" w:rsidRDefault="00DC20D7" w:rsidP="005532B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28" type="#_x0000_t202" style="position:absolute;margin-left:-10.85pt;margin-top:242.4pt;width:427.1pt;height:1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" filled="f" stroked="f">
                <v:textbox>
                  <w:txbxContent>
                    <w:p w:rsidR="00DC20D7" w:rsidRPr="00E36475" w:rsidRDefault="00DC20D7" w:rsidP="004A4D11">
                      <w:pPr>
                        <w:ind w:firstLineChars="300" w:firstLine="510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 w:rsidR="0032478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="0032478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 w:rsidR="0032478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100     101   </w:t>
                      </w:r>
                      <w:r w:rsidR="0032478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102</w:t>
                      </w:r>
                    </w:p>
                    <w:p w:rsidR="00DC20D7" w:rsidRPr="00051305" w:rsidRDefault="00DC20D7" w:rsidP="005532B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6FC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DB9BA60" wp14:editId="792FACEB">
                <wp:simplePos x="0" y="0"/>
                <wp:positionH relativeFrom="column">
                  <wp:posOffset>-73660</wp:posOffset>
                </wp:positionH>
                <wp:positionV relativeFrom="paragraph">
                  <wp:posOffset>-224790</wp:posOffset>
                </wp:positionV>
                <wp:extent cx="411480" cy="236855"/>
                <wp:effectExtent l="0" t="0" r="0" b="0"/>
                <wp:wrapNone/>
                <wp:docPr id="2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20D7" w:rsidRPr="00190BCF" w:rsidRDefault="00DC20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29" type="#_x0000_t202" style="position:absolute;margin-left:-5.8pt;margin-top:-17.7pt;width:32.4pt;height:18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Zk+gIAAI4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" filled="f" stroked="f">
                <v:textbox>
                  <w:txbxContent>
                    <w:p w:rsidR="00DC20D7" w:rsidRPr="00190BCF" w:rsidRDefault="00DC20D7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F92A89">
        <w:rPr>
          <w:noProof/>
          <w:color w:val="000000"/>
        </w:rPr>
        <w:drawing>
          <wp:inline distT="0" distB="0" distL="0" distR="0" wp14:anchorId="1C5EA859">
            <wp:extent cx="5180400" cy="3160800"/>
            <wp:effectExtent l="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4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35AA" w:rsidRDefault="004D35AA" w:rsidP="00352673">
      <w:pPr>
        <w:pStyle w:val="a3"/>
        <w:spacing w:beforeLines="50" w:before="120" w:line="300" w:lineRule="exact"/>
        <w:ind w:leftChars="177" w:left="495" w:rightChars="-121" w:right="-290" w:hangingChars="39" w:hanging="70"/>
        <w:rPr>
          <w:b/>
          <w:bCs/>
          <w:color w:val="000000"/>
          <w:sz w:val="28"/>
          <w:szCs w:val="28"/>
        </w:rPr>
      </w:pPr>
      <w:proofErr w:type="gramStart"/>
      <w:r w:rsidRPr="00A3451E">
        <w:rPr>
          <w:rFonts w:hint="eastAsia"/>
          <w:bCs/>
          <w:color w:val="000000"/>
          <w:sz w:val="18"/>
          <w:szCs w:val="18"/>
        </w:rPr>
        <w:t>註</w:t>
      </w:r>
      <w:proofErr w:type="gramEnd"/>
      <w:r w:rsidRPr="00A3451E">
        <w:rPr>
          <w:rFonts w:hint="eastAsia"/>
          <w:bCs/>
          <w:color w:val="000000"/>
          <w:sz w:val="18"/>
          <w:szCs w:val="18"/>
        </w:rPr>
        <w:t>：</w:t>
      </w:r>
      <w:proofErr w:type="gramStart"/>
      <w:r w:rsidRPr="00A3451E">
        <w:rPr>
          <w:rFonts w:hint="eastAsia"/>
          <w:bCs/>
          <w:color w:val="000000"/>
          <w:sz w:val="18"/>
          <w:szCs w:val="18"/>
        </w:rPr>
        <w:t>陰影區表景氣循環</w:t>
      </w:r>
      <w:proofErr w:type="gramEnd"/>
      <w:r w:rsidRPr="00A3451E">
        <w:rPr>
          <w:rFonts w:hint="eastAsia"/>
          <w:bCs/>
          <w:color w:val="000000"/>
          <w:sz w:val="18"/>
          <w:szCs w:val="18"/>
        </w:rPr>
        <w:t>收縮期</w:t>
      </w:r>
      <w:r>
        <w:rPr>
          <w:rFonts w:hint="eastAsia"/>
          <w:bCs/>
          <w:color w:val="000000"/>
          <w:sz w:val="18"/>
          <w:szCs w:val="18"/>
        </w:rPr>
        <w:t>，</w:t>
      </w:r>
      <w:proofErr w:type="gramStart"/>
      <w:r>
        <w:rPr>
          <w:rFonts w:hint="eastAsia"/>
          <w:bCs/>
          <w:color w:val="000000"/>
          <w:sz w:val="18"/>
          <w:szCs w:val="18"/>
        </w:rPr>
        <w:t>以下圖同</w:t>
      </w:r>
      <w:proofErr w:type="gramEnd"/>
      <w:r w:rsidRPr="00A3451E">
        <w:rPr>
          <w:rFonts w:hint="eastAsia"/>
          <w:bCs/>
          <w:color w:val="000000"/>
          <w:sz w:val="18"/>
          <w:szCs w:val="18"/>
        </w:rPr>
        <w:t>。</w:t>
      </w:r>
    </w:p>
    <w:p w:rsidR="00C53204" w:rsidRDefault="004D35AA" w:rsidP="00352673">
      <w:pPr>
        <w:pStyle w:val="a3"/>
        <w:spacing w:beforeLines="100" w:before="240" w:line="300" w:lineRule="exact"/>
        <w:ind w:leftChars="-150" w:left="974" w:rightChars="-121" w:right="-290" w:hangingChars="476" w:hanging="1334"/>
        <w:jc w:val="center"/>
        <w:rPr>
          <w:rFonts w:ascii="Times New Roman" w:eastAsia="新細明體" w:hAnsi="Times New Roman" w:cs="Times New Roman"/>
          <w:b/>
          <w:bCs/>
          <w:noProof/>
          <w:color w:val="000000"/>
          <w:sz w:val="28"/>
          <w:szCs w:val="28"/>
          <w:lang w:bidi="hi-IN"/>
        </w:rPr>
      </w:pPr>
      <w:r w:rsidRPr="00FF1AA4">
        <w:rPr>
          <w:rFonts w:hint="eastAsia"/>
          <w:b/>
          <w:bCs/>
          <w:color w:val="000000"/>
          <w:sz w:val="28"/>
          <w:szCs w:val="28"/>
        </w:rPr>
        <w:t>圖1</w:t>
      </w:r>
      <w:r w:rsidRPr="00241A3C">
        <w:rPr>
          <w:rFonts w:hint="eastAsia"/>
          <w:b/>
          <w:bCs/>
          <w:color w:val="000000"/>
          <w:sz w:val="28"/>
          <w:szCs w:val="28"/>
        </w:rPr>
        <w:t xml:space="preserve">  </w:t>
      </w:r>
      <w:r w:rsidRPr="00A3451E">
        <w:rPr>
          <w:rFonts w:hint="eastAsia"/>
          <w:b/>
          <w:bCs/>
          <w:color w:val="000000"/>
          <w:sz w:val="28"/>
          <w:szCs w:val="28"/>
        </w:rPr>
        <w:t>近年領先指標</w:t>
      </w:r>
      <w:r>
        <w:rPr>
          <w:rFonts w:hint="eastAsia"/>
          <w:b/>
          <w:bCs/>
          <w:color w:val="000000"/>
          <w:sz w:val="28"/>
          <w:szCs w:val="28"/>
        </w:rPr>
        <w:t>綜合指數</w:t>
      </w:r>
      <w:r w:rsidRPr="00A3451E">
        <w:rPr>
          <w:rFonts w:hint="eastAsia"/>
          <w:b/>
          <w:bCs/>
          <w:color w:val="000000"/>
          <w:sz w:val="28"/>
          <w:szCs w:val="28"/>
        </w:rPr>
        <w:t>走勢圖</w:t>
      </w:r>
    </w:p>
    <w:p w:rsidR="00E32169" w:rsidRPr="00A3451E" w:rsidRDefault="00FD6831" w:rsidP="00352673">
      <w:pPr>
        <w:pStyle w:val="a3"/>
        <w:spacing w:beforeLines="150" w:before="360" w:line="300" w:lineRule="exact"/>
        <w:ind w:leftChars="-150" w:left="782" w:rightChars="-121" w:right="-290" w:hangingChars="476" w:hanging="1142"/>
        <w:jc w:val="center"/>
        <w:rPr>
          <w:rFonts w:ascii="Times New Roman" w:eastAsia="新細明體" w:hAnsi="Times New Roman" w:cs="Times New Roman"/>
          <w:b/>
          <w:bCs/>
          <w:noProof/>
          <w:color w:val="000000"/>
          <w:sz w:val="28"/>
          <w:szCs w:val="28"/>
          <w:lang w:bidi="hi-IN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DEA7F47" wp14:editId="5821A666">
                <wp:simplePos x="0" y="0"/>
                <wp:positionH relativeFrom="column">
                  <wp:posOffset>-27305</wp:posOffset>
                </wp:positionH>
                <wp:positionV relativeFrom="paragraph">
                  <wp:posOffset>358140</wp:posOffset>
                </wp:positionV>
                <wp:extent cx="411480" cy="236855"/>
                <wp:effectExtent l="1270" t="0" r="0" b="0"/>
                <wp:wrapNone/>
                <wp:docPr id="27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20D7" w:rsidRPr="00190BCF" w:rsidRDefault="00DC20D7" w:rsidP="00E321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30" type="#_x0000_t202" style="position:absolute;left:0;text-align:left;margin-left:-2.15pt;margin-top:28.2pt;width:32.4pt;height:1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PW+gIAAI4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" filled="f" stroked="f">
                <v:textbox>
                  <w:txbxContent>
                    <w:p w:rsidR="00DC20D7" w:rsidRPr="00190BCF" w:rsidRDefault="00DC20D7" w:rsidP="00E3216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526114" w:rsidRPr="00A3451E">
        <w:rPr>
          <w:rFonts w:ascii="Times New Roman" w:eastAsia="新細明體" w:hAnsi="Times New Roman" w:cs="Times New Roman" w:hint="eastAsia"/>
          <w:b/>
          <w:bCs/>
          <w:noProof/>
          <w:color w:val="000000"/>
          <w:sz w:val="28"/>
          <w:szCs w:val="28"/>
          <w:lang w:bidi="hi-IN"/>
        </w:rPr>
        <w:t xml:space="preserve"> </w:t>
      </w:r>
    </w:p>
    <w:p w:rsidR="00526114" w:rsidRPr="00A3451E" w:rsidRDefault="00293EA6" w:rsidP="00851DF2">
      <w:pPr>
        <w:spacing w:beforeLines="100" w:before="240"/>
        <w:rPr>
          <w:color w:val="000000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4098E8" wp14:editId="6836BE97">
                <wp:simplePos x="0" y="0"/>
                <wp:positionH relativeFrom="column">
                  <wp:posOffset>-190976</wp:posOffset>
                </wp:positionH>
                <wp:positionV relativeFrom="paragraph">
                  <wp:posOffset>3198813</wp:posOffset>
                </wp:positionV>
                <wp:extent cx="5524976" cy="207010"/>
                <wp:effectExtent l="0" t="0" r="0" b="2540"/>
                <wp:wrapNone/>
                <wp:docPr id="37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976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20D7" w:rsidRPr="00E36475" w:rsidRDefault="00DC20D7" w:rsidP="007B5E7D">
                            <w:pPr>
                              <w:ind w:firstLineChars="300" w:firstLine="51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32478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 w:rsidR="0032478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100     101  </w:t>
                            </w:r>
                            <w:r w:rsidR="0032478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102</w:t>
                            </w:r>
                          </w:p>
                          <w:p w:rsidR="00DC20D7" w:rsidRPr="00051305" w:rsidRDefault="00DC20D7" w:rsidP="00293EA6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5.05pt;margin-top:251.9pt;width:435.05pt;height:1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0H/AIAAI8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" filled="f" stroked="f">
                <v:textbox>
                  <w:txbxContent>
                    <w:p w:rsidR="00DC20D7" w:rsidRPr="00E36475" w:rsidRDefault="00DC20D7" w:rsidP="007B5E7D">
                      <w:pPr>
                        <w:ind w:firstLineChars="300" w:firstLine="510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="0032478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 w:rsidR="0032478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100     101  </w:t>
                      </w:r>
                      <w:r w:rsidR="0032478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102</w:t>
                      </w:r>
                    </w:p>
                    <w:p w:rsidR="00DC20D7" w:rsidRPr="00051305" w:rsidRDefault="00DC20D7" w:rsidP="00293EA6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2A89">
        <w:rPr>
          <w:noProof/>
          <w:color w:val="000000"/>
        </w:rPr>
        <w:drawing>
          <wp:inline distT="0" distB="0" distL="0" distR="0" wp14:anchorId="0905E0ED">
            <wp:extent cx="5180400" cy="3160800"/>
            <wp:effectExtent l="0" t="0" r="127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4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7A5C" w:rsidRDefault="004D35AA" w:rsidP="00926383">
      <w:pPr>
        <w:spacing w:beforeLines="100" w:before="240"/>
        <w:jc w:val="center"/>
        <w:rPr>
          <w:bCs/>
          <w:color w:val="000000"/>
          <w:sz w:val="18"/>
          <w:szCs w:val="18"/>
        </w:rPr>
      </w:pPr>
      <w:r>
        <w:rPr>
          <w:rFonts w:hint="eastAsia"/>
          <w:b/>
          <w:bCs/>
          <w:noProof/>
          <w:color w:val="000000"/>
          <w:sz w:val="28"/>
          <w:szCs w:val="28"/>
          <w:lang w:bidi="hi-IN"/>
        </w:rPr>
        <w:t>圖</w:t>
      </w:r>
      <w:r>
        <w:rPr>
          <w:rFonts w:hint="eastAsia"/>
          <w:b/>
          <w:bCs/>
          <w:noProof/>
          <w:color w:val="000000"/>
          <w:sz w:val="28"/>
          <w:szCs w:val="28"/>
          <w:lang w:bidi="hi-IN"/>
        </w:rPr>
        <w:t xml:space="preserve">2  </w:t>
      </w:r>
      <w:r w:rsidR="00352673">
        <w:rPr>
          <w:rFonts w:hint="eastAsia"/>
          <w:b/>
          <w:bCs/>
          <w:noProof/>
          <w:color w:val="000000"/>
          <w:sz w:val="28"/>
          <w:szCs w:val="28"/>
          <w:lang w:bidi="hi-IN"/>
        </w:rPr>
        <w:t>近年領先</w:t>
      </w:r>
      <w:r w:rsidR="00352673" w:rsidRPr="00352673">
        <w:rPr>
          <w:rFonts w:hint="eastAsia"/>
          <w:b/>
          <w:bCs/>
          <w:noProof/>
          <w:color w:val="000000"/>
          <w:sz w:val="28"/>
          <w:szCs w:val="28"/>
          <w:lang w:bidi="hi-IN"/>
        </w:rPr>
        <w:t>指標走勢圖</w:t>
      </w:r>
      <w:r w:rsidR="00342342">
        <w:rPr>
          <w:rFonts w:hint="eastAsia"/>
          <w:b/>
          <w:bCs/>
          <w:noProof/>
          <w:color w:val="000000"/>
          <w:sz w:val="28"/>
          <w:szCs w:val="28"/>
          <w:lang w:bidi="hi-IN"/>
        </w:rPr>
        <w:t>（</w:t>
      </w:r>
      <w:r w:rsidR="00352673" w:rsidRPr="00352673">
        <w:rPr>
          <w:rFonts w:hint="eastAsia"/>
          <w:b/>
          <w:bCs/>
          <w:noProof/>
          <w:color w:val="000000"/>
          <w:sz w:val="28"/>
          <w:szCs w:val="28"/>
          <w:lang w:bidi="hi-IN"/>
        </w:rPr>
        <w:t>不含趨勢之循環波動</w:t>
      </w:r>
      <w:r w:rsidR="00342342">
        <w:rPr>
          <w:rFonts w:hint="eastAsia"/>
          <w:b/>
          <w:bCs/>
          <w:noProof/>
          <w:color w:val="000000"/>
          <w:sz w:val="28"/>
          <w:szCs w:val="28"/>
          <w:lang w:bidi="hi-IN"/>
        </w:rPr>
        <w:t>）</w:t>
      </w:r>
      <w:r w:rsidRPr="00A3451E">
        <w:rPr>
          <w:rFonts w:hint="eastAsia"/>
          <w:b/>
          <w:bCs/>
          <w:noProof/>
          <w:color w:val="000000"/>
          <w:sz w:val="28"/>
          <w:szCs w:val="28"/>
          <w:lang w:bidi="hi-IN"/>
        </w:rPr>
        <w:t xml:space="preserve"> </w:t>
      </w:r>
      <w:r w:rsidR="00FD683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52C2C7" wp14:editId="2B0723F6">
                <wp:simplePos x="0" y="0"/>
                <wp:positionH relativeFrom="column">
                  <wp:posOffset>109220</wp:posOffset>
                </wp:positionH>
                <wp:positionV relativeFrom="paragraph">
                  <wp:posOffset>2428240</wp:posOffset>
                </wp:positionV>
                <wp:extent cx="5292725" cy="207010"/>
                <wp:effectExtent l="4445" t="0" r="0" b="3175"/>
                <wp:wrapNone/>
                <wp:docPr id="2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7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20D7" w:rsidRPr="00B947F4" w:rsidRDefault="00DC20D7" w:rsidP="00526114">
                            <w:pPr>
                              <w:ind w:firstLineChars="100" w:firstLine="16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89  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90  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91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B947F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92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 </w:t>
                            </w:r>
                            <w:r w:rsidRPr="00B947F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93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94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 95       </w:t>
                            </w:r>
                            <w:r w:rsidRPr="00B947F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96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97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98 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032" type="#_x0000_t202" style="position:absolute;left:0;text-align:left;margin-left:8.6pt;margin-top:191.2pt;width:416.75pt;height:16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" filled="f" stroked="f">
                <v:textbox>
                  <w:txbxContent>
                    <w:p w:rsidR="00DC20D7" w:rsidRPr="00B947F4" w:rsidRDefault="00DC20D7" w:rsidP="00526114">
                      <w:pPr>
                        <w:ind w:firstLineChars="100" w:firstLine="16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89  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90  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91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   </w:t>
                      </w:r>
                      <w:r w:rsidRPr="00B947F4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92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 </w:t>
                      </w:r>
                      <w:r w:rsidRPr="00B947F4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93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94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 95       </w:t>
                      </w:r>
                      <w:r w:rsidRPr="00B947F4">
                        <w:rPr>
                          <w:rFonts w:hint="eastAsia"/>
                          <w:b/>
                          <w:sz w:val="16"/>
                          <w:szCs w:val="16"/>
                        </w:rPr>
                        <w:t>96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97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98 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99</w:t>
                      </w:r>
                    </w:p>
                  </w:txbxContent>
                </v:textbox>
              </v:shape>
            </w:pict>
          </mc:Fallback>
        </mc:AlternateContent>
      </w:r>
    </w:p>
    <w:p w:rsidR="00F90FA2" w:rsidRPr="00A3451E" w:rsidRDefault="00926383" w:rsidP="00926383">
      <w:pPr>
        <w:spacing w:beforeLines="100" w:before="240" w:afterLines="300" w:after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4D35AA" w:rsidRPr="00A3451E">
        <w:rPr>
          <w:b/>
          <w:bCs/>
          <w:color w:val="000000"/>
          <w:sz w:val="28"/>
          <w:szCs w:val="28"/>
        </w:rPr>
        <w:t xml:space="preserve"> </w:t>
      </w:r>
    </w:p>
    <w:p w:rsidR="006560EB" w:rsidRPr="00E36475" w:rsidRDefault="00D001C7" w:rsidP="00AE3A4B">
      <w:pPr>
        <w:ind w:leftChars="6" w:left="14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3F25C8" wp14:editId="629914D0">
                <wp:simplePos x="0" y="0"/>
                <wp:positionH relativeFrom="column">
                  <wp:posOffset>2769235</wp:posOffset>
                </wp:positionH>
                <wp:positionV relativeFrom="paragraph">
                  <wp:posOffset>-274320</wp:posOffset>
                </wp:positionV>
                <wp:extent cx="889000" cy="432435"/>
                <wp:effectExtent l="0" t="0" r="0" b="5715"/>
                <wp:wrapNone/>
                <wp:docPr id="3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20D7" w:rsidRDefault="00DC20D7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DC20D7" w:rsidRPr="0033150B" w:rsidRDefault="00DC20D7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33" type="#_x0000_t202" style="position:absolute;left:0;text-align:left;margin-left:218.05pt;margin-top:-21.6pt;width:70pt;height:3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" filled="f" stroked="f">
                <v:textbox>
                  <w:txbxContent>
                    <w:p w:rsidR="00DC20D7" w:rsidRDefault="00DC20D7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DC20D7" w:rsidRPr="0033150B" w:rsidRDefault="00DC20D7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C06161" wp14:editId="60649CB4">
                <wp:simplePos x="0" y="0"/>
                <wp:positionH relativeFrom="column">
                  <wp:posOffset>707390</wp:posOffset>
                </wp:positionH>
                <wp:positionV relativeFrom="paragraph">
                  <wp:posOffset>-274320</wp:posOffset>
                </wp:positionV>
                <wp:extent cx="1066800" cy="389255"/>
                <wp:effectExtent l="0" t="0" r="0" b="0"/>
                <wp:wrapNone/>
                <wp:docPr id="2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20D7" w:rsidRDefault="00DC20D7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DC20D7" w:rsidRPr="0033150B" w:rsidRDefault="00DC20D7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34" type="#_x0000_t202" style="position:absolute;left:0;text-align:left;margin-left:55.7pt;margin-top:-21.6pt;width:84pt;height:3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" filled="f" stroked="f">
                <v:textbox>
                  <w:txbxContent>
                    <w:p w:rsidR="00DC20D7" w:rsidRDefault="00DC20D7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DC20D7" w:rsidRPr="0033150B" w:rsidRDefault="00DC20D7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DC96C3" wp14:editId="3F90637F">
                <wp:simplePos x="0" y="0"/>
                <wp:positionH relativeFrom="column">
                  <wp:posOffset>2220595</wp:posOffset>
                </wp:positionH>
                <wp:positionV relativeFrom="paragraph">
                  <wp:posOffset>-274320</wp:posOffset>
                </wp:positionV>
                <wp:extent cx="889000" cy="432435"/>
                <wp:effectExtent l="0" t="0" r="0" b="5715"/>
                <wp:wrapNone/>
                <wp:docPr id="2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20D7" w:rsidRDefault="00DC20D7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DC20D7" w:rsidRPr="0033150B" w:rsidRDefault="00DC20D7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74.85pt;margin-top:-21.6pt;width:70pt;height:3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3U/gIAAI4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" filled="f" stroked="f">
                <v:textbox>
                  <w:txbxContent>
                    <w:p w:rsidR="00DC20D7" w:rsidRDefault="00DC20D7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DC20D7" w:rsidRPr="0033150B" w:rsidRDefault="00DC20D7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976B4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5E2DE" wp14:editId="111D2F6D">
                <wp:simplePos x="0" y="0"/>
                <wp:positionH relativeFrom="column">
                  <wp:posOffset>-129540</wp:posOffset>
                </wp:positionH>
                <wp:positionV relativeFrom="paragraph">
                  <wp:posOffset>3031525</wp:posOffset>
                </wp:positionV>
                <wp:extent cx="5423535" cy="207010"/>
                <wp:effectExtent l="0" t="0" r="0" b="2540"/>
                <wp:wrapNone/>
                <wp:docPr id="2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53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20D7" w:rsidRPr="00E36475" w:rsidRDefault="00DC20D7" w:rsidP="00F1518E">
                            <w:pPr>
                              <w:ind w:firstLineChars="100" w:firstLine="15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</w:t>
                            </w:r>
                          </w:p>
                          <w:p w:rsidR="00DC20D7" w:rsidRPr="00051305" w:rsidRDefault="00DC20D7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0.2pt;margin-top:238.7pt;width:427.05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" filled="f" stroked="f">
                <v:textbox>
                  <w:txbxContent>
                    <w:p w:rsidR="00DC20D7" w:rsidRPr="00E36475" w:rsidRDefault="00DC20D7" w:rsidP="00F1518E">
                      <w:pPr>
                        <w:ind w:firstLineChars="100" w:firstLine="15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</w:t>
                      </w:r>
                    </w:p>
                    <w:p w:rsidR="00DC20D7" w:rsidRPr="00051305" w:rsidRDefault="00DC20D7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72C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B114BB" wp14:editId="4F75233F">
                <wp:simplePos x="0" y="0"/>
                <wp:positionH relativeFrom="column">
                  <wp:posOffset>-116840</wp:posOffset>
                </wp:positionH>
                <wp:positionV relativeFrom="paragraph">
                  <wp:posOffset>-272415</wp:posOffset>
                </wp:positionV>
                <wp:extent cx="1015365" cy="389255"/>
                <wp:effectExtent l="0" t="0" r="0" b="0"/>
                <wp:wrapNone/>
                <wp:docPr id="2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20D7" w:rsidRDefault="00DC20D7" w:rsidP="00966D28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DC20D7" w:rsidRDefault="00DC20D7" w:rsidP="00285C0F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 w:firstLineChars="300" w:firstLine="541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DC20D7" w:rsidRPr="0033150B" w:rsidRDefault="00DC20D7" w:rsidP="00004EB0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9.2pt;margin-top:-21.45pt;width:79.95pt;height:3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" filled="f" stroked="f">
                <v:textbox>
                  <w:txbxContent>
                    <w:p w:rsidR="00DC20D7" w:rsidRDefault="00DC20D7" w:rsidP="00966D28">
                      <w:pPr>
                        <w:pStyle w:val="a3"/>
                        <w:snapToGrid w:val="0"/>
                        <w:spacing w:line="300" w:lineRule="auto"/>
                        <w:ind w:rightChars="-121" w:right="-290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DC20D7" w:rsidRDefault="00DC20D7" w:rsidP="00285C0F">
                      <w:pPr>
                        <w:pStyle w:val="a3"/>
                        <w:snapToGrid w:val="0"/>
                        <w:spacing w:line="300" w:lineRule="auto"/>
                        <w:ind w:rightChars="-121" w:right="-290" w:firstLineChars="300" w:firstLine="541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DC20D7" w:rsidRPr="0033150B" w:rsidRDefault="00DC20D7" w:rsidP="00004EB0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093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D61581" wp14:editId="3F03EC1A">
                <wp:simplePos x="0" y="0"/>
                <wp:positionH relativeFrom="column">
                  <wp:posOffset>-90205</wp:posOffset>
                </wp:positionH>
                <wp:positionV relativeFrom="paragraph">
                  <wp:posOffset>-200660</wp:posOffset>
                </wp:positionV>
                <wp:extent cx="411480" cy="236855"/>
                <wp:effectExtent l="0" t="0" r="0" b="0"/>
                <wp:wrapNone/>
                <wp:docPr id="2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20D7" w:rsidRPr="00190BCF" w:rsidRDefault="00DC20D7" w:rsidP="00851D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38" type="#_x0000_t202" style="position:absolute;left:0;text-align:left;margin-left:-7.1pt;margin-top:-15.8pt;width:32.4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KH+wIAAI8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" filled="f" stroked="f">
                <v:textbox>
                  <w:txbxContent>
                    <w:p w:rsidR="00DC20D7" w:rsidRPr="00190BCF" w:rsidRDefault="00DC20D7" w:rsidP="00851DF2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360B36">
        <w:rPr>
          <w:noProof/>
        </w:rPr>
        <w:drawing>
          <wp:inline distT="0" distB="0" distL="0" distR="0" wp14:anchorId="3825B96A">
            <wp:extent cx="5187600" cy="31608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6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6B8B" w:rsidRDefault="004D35AA" w:rsidP="00352673">
      <w:pPr>
        <w:spacing w:beforeLines="100" w:before="24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圖</w:t>
      </w:r>
      <w:r>
        <w:rPr>
          <w:rFonts w:hint="eastAsia"/>
          <w:b/>
          <w:bCs/>
          <w:color w:val="000000"/>
          <w:sz w:val="28"/>
          <w:szCs w:val="28"/>
        </w:rPr>
        <w:t xml:space="preserve">3  </w:t>
      </w:r>
      <w:r w:rsidRPr="00A3451E">
        <w:rPr>
          <w:rFonts w:hint="eastAsia"/>
          <w:b/>
          <w:bCs/>
          <w:color w:val="000000"/>
          <w:sz w:val="28"/>
          <w:szCs w:val="28"/>
        </w:rPr>
        <w:t>近年</w:t>
      </w:r>
      <w:r>
        <w:rPr>
          <w:rFonts w:hint="eastAsia"/>
          <w:b/>
          <w:bCs/>
          <w:color w:val="000000"/>
          <w:sz w:val="28"/>
          <w:szCs w:val="28"/>
        </w:rPr>
        <w:t>同時</w:t>
      </w:r>
      <w:r w:rsidRPr="00A3451E">
        <w:rPr>
          <w:rFonts w:hint="eastAsia"/>
          <w:b/>
          <w:bCs/>
          <w:color w:val="000000"/>
          <w:sz w:val="28"/>
          <w:szCs w:val="28"/>
        </w:rPr>
        <w:t>指標</w:t>
      </w:r>
      <w:r>
        <w:rPr>
          <w:rFonts w:hint="eastAsia"/>
          <w:b/>
          <w:bCs/>
          <w:color w:val="000000"/>
          <w:sz w:val="28"/>
          <w:szCs w:val="28"/>
        </w:rPr>
        <w:t>綜合指數</w:t>
      </w:r>
      <w:r w:rsidRPr="00A3451E">
        <w:rPr>
          <w:rFonts w:hint="eastAsia"/>
          <w:b/>
          <w:bCs/>
          <w:color w:val="000000"/>
          <w:sz w:val="28"/>
          <w:szCs w:val="28"/>
        </w:rPr>
        <w:t>走勢圖</w:t>
      </w:r>
    </w:p>
    <w:p w:rsidR="00352673" w:rsidRDefault="00352673" w:rsidP="00D80977">
      <w:pPr>
        <w:spacing w:beforeLines="100" w:before="240"/>
        <w:jc w:val="center"/>
        <w:rPr>
          <w:rFonts w:ascii="細明體" w:eastAsia="細明體" w:hAnsi="細明體"/>
          <w:b/>
          <w:bCs/>
          <w:noProof/>
          <w:color w:val="000000"/>
          <w:sz w:val="28"/>
          <w:szCs w:val="28"/>
          <w:lang w:bidi="hi-IN"/>
        </w:rPr>
      </w:pPr>
    </w:p>
    <w:p w:rsidR="00F90FA2" w:rsidRPr="00A3451E" w:rsidRDefault="005F196F" w:rsidP="00D80977">
      <w:pPr>
        <w:spacing w:beforeLines="100" w:before="240"/>
        <w:jc w:val="center"/>
        <w:rPr>
          <w:rFonts w:ascii="細明體" w:eastAsia="細明體" w:hAnsi="細明體"/>
          <w:b/>
          <w:bCs/>
          <w:noProof/>
          <w:color w:val="000000"/>
          <w:sz w:val="28"/>
          <w:szCs w:val="28"/>
          <w:lang w:bidi="hi-IN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3AECE76" wp14:editId="74335E67">
                <wp:simplePos x="0" y="0"/>
                <wp:positionH relativeFrom="column">
                  <wp:posOffset>-43815</wp:posOffset>
                </wp:positionH>
                <wp:positionV relativeFrom="paragraph">
                  <wp:posOffset>226695</wp:posOffset>
                </wp:positionV>
                <wp:extent cx="499110" cy="220345"/>
                <wp:effectExtent l="0" t="0" r="0" b="8255"/>
                <wp:wrapNone/>
                <wp:docPr id="19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20D7" w:rsidRPr="00330483" w:rsidRDefault="00DC20D7" w:rsidP="00347A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4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39" type="#_x0000_t202" style="position:absolute;left:0;text-align:left;margin-left:-3.45pt;margin-top:17.85pt;width:39.3pt;height:17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" filled="f" stroked="f">
                <v:textbox>
                  <w:txbxContent>
                    <w:p w:rsidR="00DC20D7" w:rsidRPr="00330483" w:rsidRDefault="00DC20D7" w:rsidP="00347A18">
                      <w:pPr>
                        <w:rPr>
                          <w:sz w:val="18"/>
                          <w:szCs w:val="18"/>
                        </w:rPr>
                      </w:pPr>
                      <w:r w:rsidRPr="00330483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</w:p>
    <w:p w:rsidR="005F196F" w:rsidRDefault="00E476F1" w:rsidP="005F196F">
      <w:pPr>
        <w:snapToGrid w:val="0"/>
        <w:rPr>
          <w:bCs/>
          <w:color w:val="000000"/>
          <w:sz w:val="18"/>
          <w:szCs w:val="1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EBCA63" wp14:editId="74C00DD4">
                <wp:simplePos x="0" y="0"/>
                <wp:positionH relativeFrom="column">
                  <wp:posOffset>-124464</wp:posOffset>
                </wp:positionH>
                <wp:positionV relativeFrom="paragraph">
                  <wp:posOffset>3040439</wp:posOffset>
                </wp:positionV>
                <wp:extent cx="5531836" cy="207010"/>
                <wp:effectExtent l="0" t="0" r="0" b="2540"/>
                <wp:wrapNone/>
                <wp:docPr id="3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1836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20D7" w:rsidRPr="00E36475" w:rsidRDefault="00DC20D7" w:rsidP="00F1518E">
                            <w:pPr>
                              <w:ind w:firstLineChars="250" w:firstLine="37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gramStart"/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91  92</w:t>
                            </w:r>
                            <w:proofErr w:type="gramEnd"/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100     101      102</w:t>
                            </w:r>
                          </w:p>
                          <w:p w:rsidR="00DC20D7" w:rsidRPr="00051305" w:rsidRDefault="00DC20D7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9.8pt;margin-top:239.4pt;width:435.6pt;height:1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Oo/QIAAJA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" filled="f" stroked="f">
                <v:textbox>
                  <w:txbxContent>
                    <w:p w:rsidR="00DC20D7" w:rsidRPr="00E36475" w:rsidRDefault="00DC20D7" w:rsidP="00F1518E">
                      <w:pPr>
                        <w:ind w:firstLineChars="250" w:firstLine="375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proofErr w:type="gramStart"/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>91  92</w:t>
                      </w:r>
                      <w:proofErr w:type="gramEnd"/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100     101      102</w:t>
                      </w:r>
                    </w:p>
                    <w:p w:rsidR="00DC20D7" w:rsidRPr="00051305" w:rsidRDefault="00DC20D7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0B36">
        <w:rPr>
          <w:bCs/>
          <w:noProof/>
          <w:color w:val="000000"/>
          <w:sz w:val="18"/>
          <w:szCs w:val="18"/>
        </w:rPr>
        <w:drawing>
          <wp:inline distT="0" distB="0" distL="0" distR="0" wp14:anchorId="59CC7A14">
            <wp:extent cx="5180400" cy="3160800"/>
            <wp:effectExtent l="0" t="0" r="127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4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7136" w:rsidRDefault="005F196F" w:rsidP="005F196F">
      <w:pPr>
        <w:snapToGrid w:val="0"/>
        <w:rPr>
          <w:bCs/>
          <w:color w:val="000000"/>
          <w:sz w:val="18"/>
          <w:szCs w:val="1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2DCCB5" wp14:editId="37131166">
                <wp:simplePos x="0" y="0"/>
                <wp:positionH relativeFrom="column">
                  <wp:posOffset>-43882</wp:posOffset>
                </wp:positionH>
                <wp:positionV relativeFrom="paragraph">
                  <wp:posOffset>3047401</wp:posOffset>
                </wp:positionV>
                <wp:extent cx="5309870" cy="207010"/>
                <wp:effectExtent l="0" t="0" r="0" b="2540"/>
                <wp:wrapNone/>
                <wp:docPr id="33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87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20D7" w:rsidRPr="00E36475" w:rsidRDefault="00DC20D7" w:rsidP="00F51E2B">
                            <w:pPr>
                              <w:ind w:firstLineChars="250" w:firstLine="42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90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 100</w:t>
                            </w:r>
                          </w:p>
                          <w:p w:rsidR="00DC20D7" w:rsidRPr="00051305" w:rsidRDefault="00DC20D7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3.45pt;margin-top:239.95pt;width:418.1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oI+wIAAJA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" filled="f" stroked="f">
                <v:textbox>
                  <w:txbxContent>
                    <w:p w:rsidR="00DC20D7" w:rsidRPr="00E36475" w:rsidRDefault="00DC20D7" w:rsidP="00F51E2B">
                      <w:pPr>
                        <w:ind w:firstLineChars="250" w:firstLine="425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>90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 100</w:t>
                      </w:r>
                    </w:p>
                    <w:p w:rsidR="00DC20D7" w:rsidRPr="00051305" w:rsidRDefault="00DC20D7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3A4B" w:rsidRPr="00B172C1" w:rsidRDefault="004D35AA" w:rsidP="00D80977">
      <w:pPr>
        <w:spacing w:beforeLines="100" w:before="24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圖</w:t>
      </w:r>
      <w:r>
        <w:rPr>
          <w:rFonts w:hint="eastAsia"/>
          <w:b/>
          <w:bCs/>
          <w:color w:val="000000"/>
          <w:sz w:val="28"/>
          <w:szCs w:val="28"/>
        </w:rPr>
        <w:t xml:space="preserve">4  </w:t>
      </w:r>
      <w:r w:rsidRPr="00A3451E">
        <w:rPr>
          <w:rFonts w:hint="eastAsia"/>
          <w:b/>
          <w:bCs/>
          <w:color w:val="000000"/>
          <w:sz w:val="28"/>
          <w:szCs w:val="28"/>
        </w:rPr>
        <w:t>近年</w:t>
      </w:r>
      <w:r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同時指標</w:t>
      </w:r>
      <w:r w:rsidRPr="00A3451E">
        <w:rPr>
          <w:rFonts w:hint="eastAsia"/>
          <w:b/>
          <w:bCs/>
          <w:color w:val="000000"/>
          <w:sz w:val="28"/>
          <w:szCs w:val="28"/>
        </w:rPr>
        <w:t>走勢圖</w:t>
      </w:r>
      <w:r w:rsidR="00342342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（</w:t>
      </w:r>
      <w:r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不含趨勢之循環波動</w:t>
      </w:r>
      <w:r w:rsidR="00342342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）</w:t>
      </w:r>
    </w:p>
    <w:p w:rsidR="00AE3A4B" w:rsidRPr="00A3451E" w:rsidRDefault="00926383" w:rsidP="00926383">
      <w:pPr>
        <w:spacing w:beforeLines="100" w:before="240" w:afterLines="300" w:after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4D35AA" w:rsidRPr="00A3451E">
        <w:rPr>
          <w:b/>
          <w:bCs/>
          <w:color w:val="000000"/>
          <w:sz w:val="28"/>
          <w:szCs w:val="28"/>
        </w:rPr>
        <w:t xml:space="preserve"> </w:t>
      </w:r>
    </w:p>
    <w:p w:rsidR="00AE3A4B" w:rsidRDefault="001D4582" w:rsidP="000103A2">
      <w:pPr>
        <w:spacing w:beforeLines="100" w:before="240"/>
        <w:rPr>
          <w:b/>
          <w:bCs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7E7D94" wp14:editId="59A473C0">
                <wp:simplePos x="0" y="0"/>
                <wp:positionH relativeFrom="column">
                  <wp:posOffset>647065</wp:posOffset>
                </wp:positionH>
                <wp:positionV relativeFrom="paragraph">
                  <wp:posOffset>-271252</wp:posOffset>
                </wp:positionV>
                <wp:extent cx="1101725" cy="389255"/>
                <wp:effectExtent l="0" t="0" r="0" b="0"/>
                <wp:wrapNone/>
                <wp:docPr id="16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20D7" w:rsidRDefault="00DC20D7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DC20D7" w:rsidRPr="0033150B" w:rsidRDefault="00DC20D7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42" type="#_x0000_t202" style="position:absolute;margin-left:50.95pt;margin-top:-21.35pt;width:86.75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" filled="f" stroked="f">
                <v:textbox>
                  <w:txbxContent>
                    <w:p w:rsidR="00DC20D7" w:rsidRDefault="00DC20D7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DC20D7" w:rsidRPr="0033150B" w:rsidRDefault="00DC20D7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9768D" wp14:editId="4145C4FB">
                <wp:simplePos x="0" y="0"/>
                <wp:positionH relativeFrom="column">
                  <wp:posOffset>2282825</wp:posOffset>
                </wp:positionH>
                <wp:positionV relativeFrom="paragraph">
                  <wp:posOffset>-277650</wp:posOffset>
                </wp:positionV>
                <wp:extent cx="889000" cy="432435"/>
                <wp:effectExtent l="0" t="0" r="0" b="5715"/>
                <wp:wrapNone/>
                <wp:docPr id="17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20D7" w:rsidRDefault="00DC20D7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DC20D7" w:rsidRPr="0033150B" w:rsidRDefault="00DC20D7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43" type="#_x0000_t202" style="position:absolute;margin-left:179.75pt;margin-top:-21.85pt;width:70pt;height:3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" filled="f" stroked="f">
                <v:textbox>
                  <w:txbxContent>
                    <w:p w:rsidR="00DC20D7" w:rsidRDefault="00DC20D7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DC20D7" w:rsidRPr="0033150B" w:rsidRDefault="00DC20D7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677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A2AF25" wp14:editId="7825EFBC">
                <wp:simplePos x="0" y="0"/>
                <wp:positionH relativeFrom="column">
                  <wp:posOffset>2809875</wp:posOffset>
                </wp:positionH>
                <wp:positionV relativeFrom="paragraph">
                  <wp:posOffset>-271923</wp:posOffset>
                </wp:positionV>
                <wp:extent cx="889000" cy="432435"/>
                <wp:effectExtent l="0" t="0" r="0" b="5715"/>
                <wp:wrapNone/>
                <wp:docPr id="3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20D7" w:rsidRDefault="00DC20D7" w:rsidP="008071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DC20D7" w:rsidRPr="0033150B" w:rsidRDefault="00DC20D7" w:rsidP="008071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21.25pt;margin-top:-21.4pt;width:70pt;height:3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9J/w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" filled="f" stroked="f">
                <v:textbox>
                  <w:txbxContent>
                    <w:p w:rsidR="00DC20D7" w:rsidRDefault="00DC20D7" w:rsidP="008071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DC20D7" w:rsidRPr="0033150B" w:rsidRDefault="00DC20D7" w:rsidP="008071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0305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6B0292" wp14:editId="3E4E7DDF">
                <wp:simplePos x="0" y="0"/>
                <wp:positionH relativeFrom="column">
                  <wp:posOffset>-151765</wp:posOffset>
                </wp:positionH>
                <wp:positionV relativeFrom="paragraph">
                  <wp:posOffset>-255905</wp:posOffset>
                </wp:positionV>
                <wp:extent cx="1015365" cy="389255"/>
                <wp:effectExtent l="0" t="0" r="0" b="0"/>
                <wp:wrapNone/>
                <wp:docPr id="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20D7" w:rsidRDefault="00DC20D7" w:rsidP="00583514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DC20D7" w:rsidRDefault="00DC20D7" w:rsidP="00583514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DC20D7" w:rsidRPr="0033150B" w:rsidRDefault="00DC20D7" w:rsidP="00583514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11.95pt;margin-top:-20.15pt;width:79.95pt;height:3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" filled="f" stroked="f">
                <v:textbox>
                  <w:txbxContent>
                    <w:p w:rsidR="00DC20D7" w:rsidRDefault="00DC20D7" w:rsidP="00583514">
                      <w:pPr>
                        <w:pStyle w:val="a3"/>
                        <w:snapToGrid w:val="0"/>
                        <w:spacing w:line="300" w:lineRule="auto"/>
                        <w:ind w:rightChars="-121" w:right="-290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DC20D7" w:rsidRDefault="00DC20D7" w:rsidP="00583514">
                      <w:pPr>
                        <w:pStyle w:val="a3"/>
                        <w:snapToGrid w:val="0"/>
                        <w:spacing w:line="300" w:lineRule="auto"/>
                        <w:ind w:rightChars="-121" w:right="-290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DC20D7" w:rsidRPr="0033150B" w:rsidRDefault="00DC20D7" w:rsidP="00583514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03A2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3F9DE4" wp14:editId="77991169">
                <wp:simplePos x="0" y="0"/>
                <wp:positionH relativeFrom="column">
                  <wp:posOffset>34503</wp:posOffset>
                </wp:positionH>
                <wp:positionV relativeFrom="paragraph">
                  <wp:posOffset>3055620</wp:posOffset>
                </wp:positionV>
                <wp:extent cx="5247005" cy="207010"/>
                <wp:effectExtent l="0" t="0" r="0" b="2540"/>
                <wp:wrapNone/>
                <wp:docPr id="1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00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20D7" w:rsidRPr="00E36475" w:rsidRDefault="00DC20D7" w:rsidP="00051305">
                            <w:pPr>
                              <w:ind w:firstLineChars="100" w:firstLine="17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72D52">
                              <w:rPr>
                                <w:rFonts w:hint="eastAsia"/>
                                <w:b/>
                                <w:spacing w:val="-8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96 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72D52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</w:t>
                            </w:r>
                          </w:p>
                          <w:p w:rsidR="00DC20D7" w:rsidRPr="00051305" w:rsidRDefault="00DC20D7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46" type="#_x0000_t202" style="position:absolute;margin-left:2.7pt;margin-top:240.6pt;width:413.15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" filled="f" stroked="f">
                <v:textbox>
                  <w:txbxContent>
                    <w:p w:rsidR="00DC20D7" w:rsidRPr="00E36475" w:rsidRDefault="00DC20D7" w:rsidP="00051305">
                      <w:pPr>
                        <w:ind w:firstLineChars="100" w:firstLine="17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</w:t>
                      </w:r>
                      <w:r w:rsidRPr="0005130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05130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>9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372D52">
                        <w:rPr>
                          <w:rFonts w:hint="eastAsia"/>
                          <w:b/>
                          <w:spacing w:val="-8"/>
                          <w:sz w:val="17"/>
                          <w:szCs w:val="17"/>
                        </w:rPr>
                        <w:t xml:space="preserve">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96 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372D52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>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</w:t>
                      </w:r>
                    </w:p>
                    <w:p w:rsidR="00DC20D7" w:rsidRPr="00051305" w:rsidRDefault="00DC20D7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83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3DE454" wp14:editId="4F6D35AB">
                <wp:simplePos x="0" y="0"/>
                <wp:positionH relativeFrom="column">
                  <wp:posOffset>-153035</wp:posOffset>
                </wp:positionH>
                <wp:positionV relativeFrom="paragraph">
                  <wp:posOffset>-219710</wp:posOffset>
                </wp:positionV>
                <wp:extent cx="499110" cy="220345"/>
                <wp:effectExtent l="0" t="0" r="0" b="0"/>
                <wp:wrapNone/>
                <wp:docPr id="14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20D7" w:rsidRPr="00330483" w:rsidRDefault="00DC20D7" w:rsidP="003304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4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47" type="#_x0000_t202" style="position:absolute;margin-left:-12.05pt;margin-top:-17.3pt;width:39.3pt;height:1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" filled="f" stroked="f">
                <v:textbox>
                  <w:txbxContent>
                    <w:p w:rsidR="00DC20D7" w:rsidRPr="00330483" w:rsidRDefault="00DC20D7" w:rsidP="00330483">
                      <w:pPr>
                        <w:rPr>
                          <w:sz w:val="18"/>
                          <w:szCs w:val="18"/>
                        </w:rPr>
                      </w:pPr>
                      <w:r w:rsidRPr="00330483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017341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6E59F7E5">
            <wp:extent cx="5182325" cy="31608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325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3A2" w:rsidRDefault="004D35AA" w:rsidP="00352673">
      <w:pPr>
        <w:spacing w:beforeLines="100" w:before="24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圖</w:t>
      </w:r>
      <w:r>
        <w:rPr>
          <w:rFonts w:hint="eastAsia"/>
          <w:b/>
          <w:bCs/>
          <w:color w:val="000000"/>
          <w:sz w:val="28"/>
          <w:szCs w:val="28"/>
        </w:rPr>
        <w:t xml:space="preserve">5  </w:t>
      </w:r>
      <w:r w:rsidRPr="00A3451E">
        <w:rPr>
          <w:rFonts w:hint="eastAsia"/>
          <w:b/>
          <w:bCs/>
          <w:color w:val="000000"/>
          <w:sz w:val="28"/>
          <w:szCs w:val="28"/>
        </w:rPr>
        <w:t>近年</w:t>
      </w:r>
      <w:r>
        <w:rPr>
          <w:rFonts w:hint="eastAsia"/>
          <w:b/>
          <w:bCs/>
          <w:color w:val="000000"/>
          <w:sz w:val="28"/>
          <w:szCs w:val="28"/>
        </w:rPr>
        <w:t>落後</w:t>
      </w:r>
      <w:r w:rsidRPr="00A3451E">
        <w:rPr>
          <w:rFonts w:hint="eastAsia"/>
          <w:b/>
          <w:bCs/>
          <w:color w:val="000000"/>
          <w:sz w:val="28"/>
          <w:szCs w:val="28"/>
        </w:rPr>
        <w:t>指標</w:t>
      </w:r>
      <w:r>
        <w:rPr>
          <w:rFonts w:hint="eastAsia"/>
          <w:b/>
          <w:bCs/>
          <w:color w:val="000000"/>
          <w:sz w:val="28"/>
          <w:szCs w:val="28"/>
        </w:rPr>
        <w:t>綜合指數</w:t>
      </w:r>
      <w:r w:rsidRPr="00A3451E">
        <w:rPr>
          <w:rFonts w:hint="eastAsia"/>
          <w:b/>
          <w:bCs/>
          <w:color w:val="000000"/>
          <w:sz w:val="28"/>
          <w:szCs w:val="28"/>
        </w:rPr>
        <w:t>走勢圖</w:t>
      </w:r>
    </w:p>
    <w:p w:rsidR="00E32169" w:rsidRPr="00A3451E" w:rsidRDefault="00FF1AA4" w:rsidP="004D35AA">
      <w:pPr>
        <w:spacing w:beforeLines="200" w:before="480"/>
        <w:jc w:val="center"/>
        <w:rPr>
          <w:rFonts w:ascii="細明體" w:eastAsia="細明體" w:hAnsi="細明體"/>
          <w:b/>
          <w:bCs/>
          <w:noProof/>
          <w:color w:val="000000"/>
          <w:sz w:val="28"/>
          <w:szCs w:val="28"/>
          <w:lang w:bidi="hi-IN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 w:rsidR="00FD6831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6D400A" wp14:editId="6B3E90B4">
                <wp:simplePos x="0" y="0"/>
                <wp:positionH relativeFrom="column">
                  <wp:posOffset>-99695</wp:posOffset>
                </wp:positionH>
                <wp:positionV relativeFrom="paragraph">
                  <wp:posOffset>179070</wp:posOffset>
                </wp:positionV>
                <wp:extent cx="499110" cy="220345"/>
                <wp:effectExtent l="0" t="0" r="635" b="635"/>
                <wp:wrapNone/>
                <wp:docPr id="12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20D7" w:rsidRPr="00330483" w:rsidRDefault="00DC20D7" w:rsidP="002278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4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48" type="#_x0000_t202" style="position:absolute;left:0;text-align:left;margin-left:-7.85pt;margin-top:14.1pt;width:39.3pt;height:1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" filled="f" stroked="f">
                <v:textbox>
                  <w:txbxContent>
                    <w:p w:rsidR="00DC20D7" w:rsidRPr="00330483" w:rsidRDefault="00DC20D7" w:rsidP="00227870">
                      <w:pPr>
                        <w:rPr>
                          <w:sz w:val="18"/>
                          <w:szCs w:val="18"/>
                        </w:rPr>
                      </w:pPr>
                      <w:r w:rsidRPr="00330483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37267A" w:rsidRPr="00A3451E">
        <w:rPr>
          <w:rFonts w:hint="eastAsia"/>
          <w:b/>
          <w:bCs/>
          <w:color w:val="000000"/>
          <w:sz w:val="28"/>
          <w:szCs w:val="28"/>
        </w:rPr>
        <w:t xml:space="preserve"> </w:t>
      </w:r>
    </w:p>
    <w:p w:rsidR="00E32169" w:rsidRPr="00A3451E" w:rsidRDefault="00207396" w:rsidP="00D80977">
      <w:pPr>
        <w:snapToGrid w:val="0"/>
        <w:rPr>
          <w:color w:val="000000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0B5BB1" wp14:editId="56C95A15">
                <wp:simplePos x="0" y="0"/>
                <wp:positionH relativeFrom="column">
                  <wp:posOffset>-131934</wp:posOffset>
                </wp:positionH>
                <wp:positionV relativeFrom="paragraph">
                  <wp:posOffset>3023235</wp:posOffset>
                </wp:positionV>
                <wp:extent cx="5476560" cy="207010"/>
                <wp:effectExtent l="0" t="0" r="0" b="2540"/>
                <wp:wrapNone/>
                <wp:docPr id="52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56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20D7" w:rsidRPr="00E36475" w:rsidRDefault="00DC20D7" w:rsidP="00207396">
                            <w:pPr>
                              <w:ind w:firstLineChars="250" w:firstLine="42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100     101      102</w:t>
                            </w:r>
                          </w:p>
                          <w:p w:rsidR="00DC20D7" w:rsidRPr="00051305" w:rsidRDefault="00DC20D7" w:rsidP="00207396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10.4pt;margin-top:238.05pt;width:431.25pt;height:16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" filled="f" stroked="f">
                <v:textbox>
                  <w:txbxContent>
                    <w:p w:rsidR="00DC20D7" w:rsidRPr="00E36475" w:rsidRDefault="00DC20D7" w:rsidP="00207396">
                      <w:pPr>
                        <w:ind w:firstLineChars="250" w:firstLine="425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100     101      102</w:t>
                      </w:r>
                    </w:p>
                    <w:p w:rsidR="00DC20D7" w:rsidRPr="00051305" w:rsidRDefault="00DC20D7" w:rsidP="00207396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7341">
        <w:rPr>
          <w:noProof/>
          <w:color w:val="000000"/>
        </w:rPr>
        <w:drawing>
          <wp:inline distT="0" distB="0" distL="0" distR="0" wp14:anchorId="34F29948">
            <wp:extent cx="5180041" cy="3160800"/>
            <wp:effectExtent l="0" t="0" r="190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041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0977" w:rsidRPr="00A3451E" w:rsidRDefault="00D80977" w:rsidP="00E32169">
      <w:pPr>
        <w:snapToGrid w:val="0"/>
        <w:spacing w:beforeLines="50" w:before="120" w:afterLines="50" w:after="120"/>
        <w:rPr>
          <w:bCs/>
          <w:color w:val="000000"/>
          <w:sz w:val="18"/>
          <w:szCs w:val="18"/>
        </w:rPr>
      </w:pPr>
    </w:p>
    <w:p w:rsidR="00E32169" w:rsidRDefault="004D35AA" w:rsidP="004D35AA">
      <w:pPr>
        <w:snapToGrid w:val="0"/>
        <w:spacing w:beforeLines="50" w:before="120" w:afterLines="50" w:after="12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圖</w:t>
      </w:r>
      <w:r>
        <w:rPr>
          <w:rFonts w:hint="eastAsia"/>
          <w:b/>
          <w:bCs/>
          <w:color w:val="000000"/>
          <w:sz w:val="28"/>
          <w:szCs w:val="28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 xml:space="preserve">　</w:t>
      </w:r>
      <w:r w:rsidRPr="00A3451E">
        <w:rPr>
          <w:rFonts w:hint="eastAsia"/>
          <w:b/>
          <w:bCs/>
          <w:color w:val="000000"/>
          <w:sz w:val="28"/>
          <w:szCs w:val="28"/>
        </w:rPr>
        <w:t>近年</w:t>
      </w:r>
      <w:r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落後</w:t>
      </w:r>
      <w:r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指標</w:t>
      </w:r>
      <w:r w:rsidRPr="00A3451E">
        <w:rPr>
          <w:rFonts w:hint="eastAsia"/>
          <w:b/>
          <w:bCs/>
          <w:color w:val="000000"/>
          <w:sz w:val="28"/>
          <w:szCs w:val="28"/>
        </w:rPr>
        <w:t>走勢圖</w:t>
      </w:r>
      <w:r w:rsidR="00342342">
        <w:rPr>
          <w:rFonts w:hint="eastAsia"/>
          <w:b/>
          <w:bCs/>
          <w:color w:val="000000"/>
          <w:sz w:val="28"/>
          <w:szCs w:val="28"/>
        </w:rPr>
        <w:t>（</w:t>
      </w:r>
      <w:r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不含趨勢之循環波動</w:t>
      </w:r>
      <w:r w:rsidR="00342342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）</w:t>
      </w:r>
    </w:p>
    <w:p w:rsidR="004709AA" w:rsidRDefault="004709AA" w:rsidP="00E32169">
      <w:pPr>
        <w:snapToGrid w:val="0"/>
        <w:spacing w:beforeLines="50" w:before="120" w:afterLines="50" w:after="120"/>
        <w:rPr>
          <w:bCs/>
          <w:color w:val="000000"/>
          <w:sz w:val="18"/>
          <w:szCs w:val="18"/>
        </w:rPr>
      </w:pPr>
    </w:p>
    <w:p w:rsidR="004D35AA" w:rsidRDefault="004D35AA" w:rsidP="00E32169">
      <w:pPr>
        <w:snapToGrid w:val="0"/>
        <w:spacing w:beforeLines="50" w:before="120" w:afterLines="50" w:after="120"/>
        <w:rPr>
          <w:bCs/>
          <w:color w:val="000000"/>
          <w:sz w:val="18"/>
          <w:szCs w:val="18"/>
        </w:rPr>
      </w:pPr>
    </w:p>
    <w:p w:rsidR="00C616F8" w:rsidRDefault="00C616F8" w:rsidP="00EC00BE">
      <w:pPr>
        <w:snapToGrid w:val="0"/>
        <w:spacing w:afterLines="50" w:after="120"/>
        <w:rPr>
          <w:b/>
          <w:bCs/>
          <w:color w:val="000000"/>
          <w:sz w:val="28"/>
          <w:szCs w:val="28"/>
        </w:rPr>
      </w:pPr>
    </w:p>
    <w:p w:rsidR="0004541B" w:rsidRPr="0004541B" w:rsidRDefault="0004541B" w:rsidP="00EC00BE">
      <w:pPr>
        <w:snapToGrid w:val="0"/>
        <w:spacing w:afterLines="50" w:after="120"/>
        <w:rPr>
          <w:b/>
          <w:bCs/>
          <w:color w:val="000000"/>
          <w:sz w:val="28"/>
          <w:szCs w:val="28"/>
        </w:rPr>
      </w:pPr>
    </w:p>
    <w:p w:rsidR="003D05E7" w:rsidRPr="00261F16" w:rsidRDefault="006937AA" w:rsidP="006937AA">
      <w:pPr>
        <w:tabs>
          <w:tab w:val="left" w:pos="4687"/>
        </w:tabs>
        <w:spacing w:afterLines="100" w:after="240"/>
        <w:ind w:leftChars="-236" w:left="-565" w:rightChars="-148" w:right="-355" w:hang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69473" cy="3870037"/>
            <wp:effectExtent l="0" t="0" r="0" b="0"/>
            <wp:docPr id="4" name="圖片 4" descr="\\oa-srv01\經研處_1\景氣組(大森)\1.記者會及月報\工作區(10109試編)\5.燈號\2.新聞稿圖\10209\中文-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oa-srv01\經研處_1\景氣組(大森)\1.記者會及月報\工作區(10109試編)\5.燈號\2.新聞稿圖\10209\中文-景氣燈號圖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514" cy="387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4D35AA" w:rsidRDefault="004D35AA" w:rsidP="00F642F2">
      <w:pPr>
        <w:spacing w:afterLines="100" w:after="240"/>
        <w:ind w:leftChars="-236" w:left="-566" w:rightChars="-260" w:right="-624" w:firstLine="2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圖</w:t>
      </w:r>
      <w:r>
        <w:rPr>
          <w:rFonts w:hint="eastAsia"/>
          <w:b/>
          <w:bCs/>
          <w:color w:val="000000"/>
          <w:sz w:val="28"/>
          <w:szCs w:val="28"/>
        </w:rPr>
        <w:t xml:space="preserve">7  </w:t>
      </w:r>
      <w:r w:rsidRPr="00A3451E">
        <w:rPr>
          <w:rFonts w:hint="eastAsia"/>
          <w:b/>
          <w:bCs/>
          <w:color w:val="000000"/>
          <w:sz w:val="28"/>
          <w:szCs w:val="28"/>
        </w:rPr>
        <w:t>一年來景氣對策信號</w:t>
      </w:r>
      <w:r w:rsidR="00853176" w:rsidRPr="00A3451E">
        <w:rPr>
          <w:rFonts w:hint="eastAsia"/>
          <w:b/>
          <w:bCs/>
          <w:color w:val="000000"/>
          <w:sz w:val="28"/>
          <w:szCs w:val="28"/>
        </w:rPr>
        <w:t xml:space="preserve">          </w:t>
      </w:r>
    </w:p>
    <w:p w:rsidR="0055798B" w:rsidRDefault="005046E1" w:rsidP="008619CF">
      <w:pPr>
        <w:spacing w:afterLines="100" w:after="240"/>
        <w:ind w:leftChars="-531" w:left="-1274" w:firstLine="2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</w:t>
      </w:r>
    </w:p>
    <w:p w:rsidR="009D307C" w:rsidRDefault="005046E1" w:rsidP="0083550C">
      <w:pPr>
        <w:spacing w:afterLines="100" w:after="240"/>
        <w:ind w:leftChars="-236" w:left="-566" w:firstLine="2"/>
        <w:rPr>
          <w:noProof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</w:t>
      </w:r>
      <w:r w:rsidR="00471322">
        <w:rPr>
          <w:rFonts w:hint="eastAsia"/>
          <w:noProof/>
        </w:rPr>
        <w:t xml:space="preserve">  </w:t>
      </w:r>
      <w:r w:rsidR="00FD6831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925276" wp14:editId="3D723962">
                <wp:simplePos x="0" y="0"/>
                <wp:positionH relativeFrom="column">
                  <wp:posOffset>5640705</wp:posOffset>
                </wp:positionH>
                <wp:positionV relativeFrom="paragraph">
                  <wp:posOffset>-1494155</wp:posOffset>
                </wp:positionV>
                <wp:extent cx="0" cy="4347210"/>
                <wp:effectExtent l="1905" t="1270" r="0" b="4445"/>
                <wp:wrapNone/>
                <wp:docPr id="10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721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15pt,-117.65pt" to="444.1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" stroked="f"/>
            </w:pict>
          </mc:Fallback>
        </mc:AlternateContent>
      </w:r>
      <w:r w:rsidR="00FD6831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102723" wp14:editId="20BA4EF2">
                <wp:simplePos x="0" y="0"/>
                <wp:positionH relativeFrom="column">
                  <wp:posOffset>39370</wp:posOffset>
                </wp:positionH>
                <wp:positionV relativeFrom="paragraph">
                  <wp:posOffset>-2174875</wp:posOffset>
                </wp:positionV>
                <wp:extent cx="0" cy="4140200"/>
                <wp:effectExtent l="1270" t="0" r="0" b="0"/>
                <wp:wrapNone/>
                <wp:docPr id="9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-171.25pt" to="3.1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" stroked="f"/>
            </w:pict>
          </mc:Fallback>
        </mc:AlternateContent>
      </w:r>
      <w:r w:rsidR="0055798B">
        <w:rPr>
          <w:rFonts w:hint="eastAsia"/>
          <w:noProof/>
        </w:rPr>
        <w:t xml:space="preserve"> </w:t>
      </w:r>
      <w:r w:rsidR="0083550C">
        <w:rPr>
          <w:noProof/>
        </w:rPr>
        <w:drawing>
          <wp:inline distT="0" distB="0" distL="0" distR="0">
            <wp:extent cx="5964865" cy="2790080"/>
            <wp:effectExtent l="0" t="0" r="0" b="0"/>
            <wp:docPr id="18" name="圖片 18" descr="\\oa-srv01\經研處_1\景氣組(大森)\1.記者會及月報\工作區(10109試編)\5.燈號\2.新聞稿圖\10209\燈號走勢圖(民國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oa-srv01\經研處_1\景氣組(大森)\1.記者會及月報\工作區(10109試編)\5.燈號\2.新聞稿圖\10209\燈號走勢圖(民國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439" cy="279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69A" w:rsidRDefault="004D35AA" w:rsidP="00321C7A">
      <w:pPr>
        <w:spacing w:afterLines="100" w:after="240"/>
        <w:ind w:leftChars="-236" w:left="-566" w:rightChars="-260" w:right="-624" w:firstLine="2"/>
        <w:jc w:val="center"/>
        <w:rPr>
          <w:noProof/>
        </w:rPr>
      </w:pPr>
      <w:r>
        <w:rPr>
          <w:rFonts w:hint="eastAsia"/>
          <w:b/>
          <w:bCs/>
          <w:color w:val="000000"/>
          <w:sz w:val="28"/>
          <w:szCs w:val="28"/>
        </w:rPr>
        <w:t>圖</w:t>
      </w:r>
      <w:r>
        <w:rPr>
          <w:rFonts w:hint="eastAsia"/>
          <w:b/>
          <w:bCs/>
          <w:color w:val="000000"/>
          <w:sz w:val="28"/>
          <w:szCs w:val="28"/>
        </w:rPr>
        <w:t xml:space="preserve">8 </w:t>
      </w:r>
      <w:r w:rsidRPr="00A3451E">
        <w:rPr>
          <w:rFonts w:hint="eastAsia"/>
          <w:b/>
          <w:bCs/>
          <w:color w:val="000000"/>
          <w:sz w:val="28"/>
          <w:szCs w:val="28"/>
        </w:rPr>
        <w:t xml:space="preserve"> </w:t>
      </w:r>
      <w:r w:rsidRPr="00A3451E">
        <w:rPr>
          <w:rFonts w:hint="eastAsia"/>
          <w:b/>
          <w:bCs/>
          <w:color w:val="000000"/>
          <w:sz w:val="28"/>
          <w:szCs w:val="28"/>
        </w:rPr>
        <w:t>歷年景氣對策信號走勢圖</w:t>
      </w:r>
    </w:p>
    <w:sectPr w:rsidR="000C269A" w:rsidSect="00753B5C">
      <w:footerReference w:type="even" r:id="rId17"/>
      <w:footerReference w:type="default" r:id="rId18"/>
      <w:pgSz w:w="11907" w:h="16840" w:code="9"/>
      <w:pgMar w:top="1134" w:right="1945" w:bottom="851" w:left="1797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D7" w:rsidRDefault="00DC20D7">
      <w:r>
        <w:separator/>
      </w:r>
    </w:p>
  </w:endnote>
  <w:endnote w:type="continuationSeparator" w:id="0">
    <w:p w:rsidR="00DC20D7" w:rsidRDefault="00DC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華康新儷粗黑">
    <w:altName w:val="細明體"/>
    <w:charset w:val="88"/>
    <w:family w:val="swiss"/>
    <w:pitch w:val="variable"/>
    <w:sig w:usb0="80000001" w:usb1="28091800" w:usb2="00000016" w:usb3="00000000" w:csb0="001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0D7" w:rsidRDefault="00DC20D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20D7" w:rsidRDefault="00DC20D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0D7" w:rsidRDefault="00DC20D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550C">
      <w:rPr>
        <w:rStyle w:val="a7"/>
        <w:noProof/>
      </w:rPr>
      <w:t>8</w:t>
    </w:r>
    <w:r>
      <w:rPr>
        <w:rStyle w:val="a7"/>
      </w:rPr>
      <w:fldChar w:fldCharType="end"/>
    </w:r>
  </w:p>
  <w:p w:rsidR="00DC20D7" w:rsidRDefault="00DC20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D7" w:rsidRDefault="00DC20D7">
      <w:r>
        <w:separator/>
      </w:r>
    </w:p>
  </w:footnote>
  <w:footnote w:type="continuationSeparator" w:id="0">
    <w:p w:rsidR="00DC20D7" w:rsidRDefault="00DC20D7">
      <w:r>
        <w:continuationSeparator/>
      </w:r>
    </w:p>
  </w:footnote>
  <w:footnote w:id="1">
    <w:p w:rsidR="00DC20D7" w:rsidRPr="00065BC1" w:rsidRDefault="00DC20D7" w:rsidP="0099577D">
      <w:pPr>
        <w:pStyle w:val="ad"/>
        <w:ind w:left="168" w:hangingChars="84" w:hanging="168"/>
      </w:pPr>
      <w:r>
        <w:rPr>
          <w:rStyle w:val="ae"/>
        </w:rPr>
        <w:footnoteRef/>
      </w:r>
      <w:r>
        <w:rPr>
          <w:rFonts w:hint="eastAsia"/>
        </w:rPr>
        <w:t xml:space="preserve"> </w:t>
      </w:r>
      <w:r w:rsidRPr="00065BC1">
        <w:rPr>
          <w:rFonts w:hint="eastAsia"/>
        </w:rPr>
        <w:t>景氣指標</w:t>
      </w:r>
      <w:r>
        <w:rPr>
          <w:rFonts w:hint="eastAsia"/>
        </w:rPr>
        <w:t>編製方法，須先將各</w:t>
      </w:r>
      <w:r w:rsidRPr="00065BC1">
        <w:rPr>
          <w:rFonts w:hint="eastAsia"/>
        </w:rPr>
        <w:t>構成項目</w:t>
      </w:r>
      <w:r>
        <w:rPr>
          <w:rFonts w:hint="eastAsia"/>
        </w:rPr>
        <w:t>經</w:t>
      </w:r>
      <w:r w:rsidRPr="00065BC1">
        <w:rPr>
          <w:rFonts w:hint="eastAsia"/>
        </w:rPr>
        <w:t>季節調整</w:t>
      </w:r>
      <w:r>
        <w:rPr>
          <w:rFonts w:hint="eastAsia"/>
        </w:rPr>
        <w:t>、剔除長期趨勢，並平滑化與標準化後，再以相同權重加權平均合成綜合指數。故判斷各構成項目較上月變動方向，應以上述步驟計算後數值為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，若與上月相比數值增加（減少），即代表構成項目較上月上升（下降）。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mso7"/>
      </v:shape>
    </w:pict>
  </w:numPicBullet>
  <w:numPicBullet w:numPicBulletId="1">
    <w:pict>
      <v:shape id="_x0000_i1027" type="#_x0000_t75" style="width:8.35pt;height:8.35pt" o:bullet="t">
        <v:imagedata r:id="rId2" o:title="clip_image001"/>
      </v:shape>
    </w:pict>
  </w:numPicBullet>
  <w:numPicBullet w:numPicBulletId="2">
    <w:pict>
      <v:shape id="_x0000_i1028" type="#_x0000_t75" style="width:8.35pt;height:8.35pt" o:bullet="t">
        <v:imagedata r:id="rId3" o:title="BD14656_"/>
      </v:shape>
    </w:pict>
  </w:numPicBullet>
  <w:abstractNum w:abstractNumId="0">
    <w:nsid w:val="018A2EAE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>
    <w:nsid w:val="03CA04F2"/>
    <w:multiLevelType w:val="hybridMultilevel"/>
    <w:tmpl w:val="C4DE0A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0A2BD7"/>
    <w:multiLevelType w:val="hybridMultilevel"/>
    <w:tmpl w:val="2DA09D24"/>
    <w:lvl w:ilvl="0" w:tplc="D7F0CF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2D04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E8A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CA8D8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E49D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C51D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206F6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EE2B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CCF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0423AE"/>
    <w:multiLevelType w:val="hybridMultilevel"/>
    <w:tmpl w:val="0096D5D8"/>
    <w:lvl w:ilvl="0" w:tplc="6994E5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886F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2979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078D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C180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CF6E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EA2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EAE0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8F67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605F67"/>
    <w:multiLevelType w:val="hybridMultilevel"/>
    <w:tmpl w:val="871A8CE4"/>
    <w:lvl w:ilvl="0" w:tplc="B254D1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4353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0B45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2112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8FD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287A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D0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2067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C4E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8B2C83"/>
    <w:multiLevelType w:val="hybridMultilevel"/>
    <w:tmpl w:val="36B08F76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90E7105"/>
    <w:multiLevelType w:val="hybridMultilevel"/>
    <w:tmpl w:val="631E0F2A"/>
    <w:lvl w:ilvl="0" w:tplc="CA36F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A1B333D"/>
    <w:multiLevelType w:val="multilevel"/>
    <w:tmpl w:val="A6464A20"/>
    <w:lvl w:ilvl="0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8">
    <w:nsid w:val="1C691681"/>
    <w:multiLevelType w:val="hybridMultilevel"/>
    <w:tmpl w:val="863C1868"/>
    <w:lvl w:ilvl="0" w:tplc="1BC2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E47B41"/>
    <w:multiLevelType w:val="multilevel"/>
    <w:tmpl w:val="AFE21300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0">
    <w:nsid w:val="22265722"/>
    <w:multiLevelType w:val="hybridMultilevel"/>
    <w:tmpl w:val="1428B9FA"/>
    <w:lvl w:ilvl="0" w:tplc="343A13E4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>
    <w:nsid w:val="23D86065"/>
    <w:multiLevelType w:val="hybridMultilevel"/>
    <w:tmpl w:val="978672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5100971"/>
    <w:multiLevelType w:val="multilevel"/>
    <w:tmpl w:val="88909C0E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color w:val="FF0000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3">
    <w:nsid w:val="2CF86C94"/>
    <w:multiLevelType w:val="hybridMultilevel"/>
    <w:tmpl w:val="4D74E72C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2E7A3796"/>
    <w:multiLevelType w:val="multilevel"/>
    <w:tmpl w:val="1B0045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3C1363F"/>
    <w:multiLevelType w:val="hybridMultilevel"/>
    <w:tmpl w:val="BBB8105C"/>
    <w:lvl w:ilvl="0" w:tplc="9C6C4D28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 w:tplc="38E8AE88">
      <w:start w:val="1"/>
      <w:numFmt w:val="taiwaneseCountingThousand"/>
      <w:lvlText w:val="(%2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6">
    <w:nsid w:val="385D1789"/>
    <w:multiLevelType w:val="hybridMultilevel"/>
    <w:tmpl w:val="265CEA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>
    <w:nsid w:val="3938597D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8">
    <w:nsid w:val="3DFB1A1F"/>
    <w:multiLevelType w:val="multilevel"/>
    <w:tmpl w:val="FC0CEF5E"/>
    <w:lvl w:ilvl="0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64E50C2"/>
    <w:multiLevelType w:val="hybridMultilevel"/>
    <w:tmpl w:val="ED58F4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7A37D46"/>
    <w:multiLevelType w:val="hybridMultilevel"/>
    <w:tmpl w:val="9A761844"/>
    <w:lvl w:ilvl="0" w:tplc="0409000F">
      <w:start w:val="1"/>
      <w:numFmt w:val="decimal"/>
      <w:lvlText w:val="%1."/>
      <w:lvlJc w:val="left"/>
      <w:pPr>
        <w:tabs>
          <w:tab w:val="num" w:pos="2067"/>
        </w:tabs>
        <w:ind w:left="206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47"/>
        </w:tabs>
        <w:ind w:left="2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27"/>
        </w:tabs>
        <w:ind w:left="3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87"/>
        </w:tabs>
        <w:ind w:left="3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67"/>
        </w:tabs>
        <w:ind w:left="4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7"/>
        </w:tabs>
        <w:ind w:left="4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27"/>
        </w:tabs>
        <w:ind w:left="5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07"/>
        </w:tabs>
        <w:ind w:left="5907" w:hanging="480"/>
      </w:pPr>
      <w:rPr>
        <w:rFonts w:ascii="Wingdings" w:hAnsi="Wingdings" w:hint="default"/>
      </w:rPr>
    </w:lvl>
  </w:abstractNum>
  <w:abstractNum w:abstractNumId="21">
    <w:nsid w:val="4AB53662"/>
    <w:multiLevelType w:val="multilevel"/>
    <w:tmpl w:val="0A04A0DC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840"/>
        </w:tabs>
        <w:ind w:left="1840" w:hanging="480"/>
      </w:pPr>
      <w:rPr>
        <w:rFonts w:hint="default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2">
    <w:nsid w:val="4DD34D73"/>
    <w:multiLevelType w:val="hybridMultilevel"/>
    <w:tmpl w:val="88269308"/>
    <w:lvl w:ilvl="0" w:tplc="13ECBAC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E350C27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4">
    <w:nsid w:val="504A5E1E"/>
    <w:multiLevelType w:val="hybridMultilevel"/>
    <w:tmpl w:val="E058307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51F31575"/>
    <w:multiLevelType w:val="hybridMultilevel"/>
    <w:tmpl w:val="C9926218"/>
    <w:lvl w:ilvl="0" w:tplc="04090001">
      <w:start w:val="1"/>
      <w:numFmt w:val="bullet"/>
      <w:lvlText w:val=""/>
      <w:lvlJc w:val="left"/>
      <w:pPr>
        <w:ind w:left="1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9" w:hanging="480"/>
      </w:pPr>
      <w:rPr>
        <w:rFonts w:ascii="Wingdings" w:hAnsi="Wingdings" w:hint="default"/>
      </w:rPr>
    </w:lvl>
  </w:abstractNum>
  <w:abstractNum w:abstractNumId="26">
    <w:nsid w:val="52152541"/>
    <w:multiLevelType w:val="multilevel"/>
    <w:tmpl w:val="E058307A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56AA6E90"/>
    <w:multiLevelType w:val="multilevel"/>
    <w:tmpl w:val="18000C86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9">
    <w:nsid w:val="581909E4"/>
    <w:multiLevelType w:val="hybridMultilevel"/>
    <w:tmpl w:val="4FB8C4F6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5DDF0FAE"/>
    <w:multiLevelType w:val="multilevel"/>
    <w:tmpl w:val="F71A456A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1">
    <w:nsid w:val="5E954560"/>
    <w:multiLevelType w:val="hybridMultilevel"/>
    <w:tmpl w:val="FC0CEF5E"/>
    <w:lvl w:ilvl="0" w:tplc="8C1210E8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61E66F05"/>
    <w:multiLevelType w:val="multilevel"/>
    <w:tmpl w:val="1428B9FA"/>
    <w:lvl w:ilvl="0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3">
    <w:nsid w:val="6751612E"/>
    <w:multiLevelType w:val="hybridMultilevel"/>
    <w:tmpl w:val="C29089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4">
    <w:nsid w:val="69A0691C"/>
    <w:multiLevelType w:val="hybridMultilevel"/>
    <w:tmpl w:val="4B8213AC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AA05B3B"/>
    <w:multiLevelType w:val="hybridMultilevel"/>
    <w:tmpl w:val="69B012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C8D3E1B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7">
    <w:nsid w:val="6CBC27A8"/>
    <w:multiLevelType w:val="hybridMultilevel"/>
    <w:tmpl w:val="CEB24206"/>
    <w:lvl w:ilvl="0" w:tplc="143EFFE2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 w:tplc="262CDB74">
      <w:start w:val="1"/>
      <w:numFmt w:val="taiwaneseCountingThousand"/>
      <w:lvlText w:val="(%2)"/>
      <w:lvlJc w:val="left"/>
      <w:pPr>
        <w:tabs>
          <w:tab w:val="num" w:pos="1320"/>
        </w:tabs>
        <w:ind w:left="1320" w:hanging="720"/>
      </w:pPr>
      <w:rPr>
        <w:rFonts w:hint="default"/>
        <w:color w:val="auto"/>
        <w:lang w:eastAsia="zh-TW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8">
    <w:nsid w:val="6DCE440E"/>
    <w:multiLevelType w:val="hybridMultilevel"/>
    <w:tmpl w:val="18000C8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9">
    <w:nsid w:val="6F6011B7"/>
    <w:multiLevelType w:val="hybridMultilevel"/>
    <w:tmpl w:val="6F520BF8"/>
    <w:lvl w:ilvl="0" w:tplc="C79A05C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1C44E01"/>
    <w:multiLevelType w:val="hybridMultilevel"/>
    <w:tmpl w:val="68C4939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1">
    <w:nsid w:val="725507D9"/>
    <w:multiLevelType w:val="hybridMultilevel"/>
    <w:tmpl w:val="5AA27506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>
    <w:nsid w:val="77030412"/>
    <w:multiLevelType w:val="multilevel"/>
    <w:tmpl w:val="36B08F76"/>
    <w:lvl w:ilvl="0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>
    <w:nsid w:val="7B1776FD"/>
    <w:multiLevelType w:val="hybridMultilevel"/>
    <w:tmpl w:val="1CC4E09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4">
    <w:nsid w:val="7C1348C1"/>
    <w:multiLevelType w:val="multilevel"/>
    <w:tmpl w:val="6406C5B8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5">
    <w:nsid w:val="7CC614B8"/>
    <w:multiLevelType w:val="hybridMultilevel"/>
    <w:tmpl w:val="3C90EA1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9"/>
  </w:num>
  <w:num w:numId="2">
    <w:abstractNumId w:val="20"/>
  </w:num>
  <w:num w:numId="3">
    <w:abstractNumId w:val="37"/>
  </w:num>
  <w:num w:numId="4">
    <w:abstractNumId w:val="34"/>
  </w:num>
  <w:num w:numId="5">
    <w:abstractNumId w:val="35"/>
  </w:num>
  <w:num w:numId="6">
    <w:abstractNumId w:val="6"/>
  </w:num>
  <w:num w:numId="7">
    <w:abstractNumId w:val="31"/>
  </w:num>
  <w:num w:numId="8">
    <w:abstractNumId w:val="1"/>
  </w:num>
  <w:num w:numId="9">
    <w:abstractNumId w:val="18"/>
  </w:num>
  <w:num w:numId="10">
    <w:abstractNumId w:val="41"/>
  </w:num>
  <w:num w:numId="11">
    <w:abstractNumId w:val="16"/>
  </w:num>
  <w:num w:numId="12">
    <w:abstractNumId w:val="3"/>
  </w:num>
  <w:num w:numId="13">
    <w:abstractNumId w:val="27"/>
  </w:num>
  <w:num w:numId="14">
    <w:abstractNumId w:val="2"/>
  </w:num>
  <w:num w:numId="15">
    <w:abstractNumId w:val="4"/>
  </w:num>
  <w:num w:numId="16">
    <w:abstractNumId w:val="43"/>
  </w:num>
  <w:num w:numId="17">
    <w:abstractNumId w:val="45"/>
  </w:num>
  <w:num w:numId="18">
    <w:abstractNumId w:val="11"/>
  </w:num>
  <w:num w:numId="19">
    <w:abstractNumId w:val="13"/>
  </w:num>
  <w:num w:numId="20">
    <w:abstractNumId w:val="10"/>
  </w:num>
  <w:num w:numId="21">
    <w:abstractNumId w:val="5"/>
  </w:num>
  <w:num w:numId="22">
    <w:abstractNumId w:val="39"/>
  </w:num>
  <w:num w:numId="23">
    <w:abstractNumId w:val="14"/>
  </w:num>
  <w:num w:numId="24">
    <w:abstractNumId w:val="32"/>
  </w:num>
  <w:num w:numId="25">
    <w:abstractNumId w:val="38"/>
  </w:num>
  <w:num w:numId="26">
    <w:abstractNumId w:val="42"/>
  </w:num>
  <w:num w:numId="27">
    <w:abstractNumId w:val="22"/>
  </w:num>
  <w:num w:numId="28">
    <w:abstractNumId w:val="28"/>
  </w:num>
  <w:num w:numId="29">
    <w:abstractNumId w:val="24"/>
  </w:num>
  <w:num w:numId="30">
    <w:abstractNumId w:val="26"/>
  </w:num>
  <w:num w:numId="31">
    <w:abstractNumId w:val="19"/>
  </w:num>
  <w:num w:numId="32">
    <w:abstractNumId w:val="33"/>
  </w:num>
  <w:num w:numId="33">
    <w:abstractNumId w:val="15"/>
  </w:num>
  <w:num w:numId="34">
    <w:abstractNumId w:val="7"/>
  </w:num>
  <w:num w:numId="35">
    <w:abstractNumId w:val="21"/>
  </w:num>
  <w:num w:numId="36">
    <w:abstractNumId w:val="30"/>
  </w:num>
  <w:num w:numId="37">
    <w:abstractNumId w:val="40"/>
  </w:num>
  <w:num w:numId="38">
    <w:abstractNumId w:val="9"/>
  </w:num>
  <w:num w:numId="39">
    <w:abstractNumId w:val="44"/>
  </w:num>
  <w:num w:numId="40">
    <w:abstractNumId w:val="23"/>
  </w:num>
  <w:num w:numId="41">
    <w:abstractNumId w:val="36"/>
  </w:num>
  <w:num w:numId="42">
    <w:abstractNumId w:val="12"/>
  </w:num>
  <w:num w:numId="43">
    <w:abstractNumId w:val="8"/>
  </w:num>
  <w:num w:numId="44">
    <w:abstractNumId w:val="17"/>
  </w:num>
  <w:num w:numId="45">
    <w:abstractNumId w:val="0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6F"/>
    <w:rsid w:val="00000760"/>
    <w:rsid w:val="00000F71"/>
    <w:rsid w:val="00001418"/>
    <w:rsid w:val="0000143F"/>
    <w:rsid w:val="00001803"/>
    <w:rsid w:val="00001B56"/>
    <w:rsid w:val="00002540"/>
    <w:rsid w:val="0000290C"/>
    <w:rsid w:val="00002C82"/>
    <w:rsid w:val="00003EEE"/>
    <w:rsid w:val="00004080"/>
    <w:rsid w:val="0000423E"/>
    <w:rsid w:val="000047CE"/>
    <w:rsid w:val="0000481D"/>
    <w:rsid w:val="00004EB0"/>
    <w:rsid w:val="00005068"/>
    <w:rsid w:val="0000570C"/>
    <w:rsid w:val="00005BFC"/>
    <w:rsid w:val="00005C9D"/>
    <w:rsid w:val="00005CA1"/>
    <w:rsid w:val="00005F4F"/>
    <w:rsid w:val="000060CE"/>
    <w:rsid w:val="00006113"/>
    <w:rsid w:val="000061A4"/>
    <w:rsid w:val="00006779"/>
    <w:rsid w:val="00006877"/>
    <w:rsid w:val="00006AF6"/>
    <w:rsid w:val="00006D07"/>
    <w:rsid w:val="00007159"/>
    <w:rsid w:val="00007886"/>
    <w:rsid w:val="00007CF5"/>
    <w:rsid w:val="000103A2"/>
    <w:rsid w:val="000106DB"/>
    <w:rsid w:val="00010733"/>
    <w:rsid w:val="0001156B"/>
    <w:rsid w:val="000118AF"/>
    <w:rsid w:val="00011C56"/>
    <w:rsid w:val="000121EA"/>
    <w:rsid w:val="0001264C"/>
    <w:rsid w:val="00012BD2"/>
    <w:rsid w:val="00012CCB"/>
    <w:rsid w:val="00013096"/>
    <w:rsid w:val="00013395"/>
    <w:rsid w:val="000136FB"/>
    <w:rsid w:val="0001376F"/>
    <w:rsid w:val="00013A51"/>
    <w:rsid w:val="00013B53"/>
    <w:rsid w:val="00014004"/>
    <w:rsid w:val="00014540"/>
    <w:rsid w:val="00014AC5"/>
    <w:rsid w:val="00014C48"/>
    <w:rsid w:val="00014E7F"/>
    <w:rsid w:val="0001559D"/>
    <w:rsid w:val="000155DC"/>
    <w:rsid w:val="00015FC9"/>
    <w:rsid w:val="000161C3"/>
    <w:rsid w:val="00016837"/>
    <w:rsid w:val="000170F1"/>
    <w:rsid w:val="0001712D"/>
    <w:rsid w:val="0001714B"/>
    <w:rsid w:val="00017341"/>
    <w:rsid w:val="000173AB"/>
    <w:rsid w:val="00017409"/>
    <w:rsid w:val="00017F2F"/>
    <w:rsid w:val="000201EB"/>
    <w:rsid w:val="00020A48"/>
    <w:rsid w:val="00020D40"/>
    <w:rsid w:val="00021569"/>
    <w:rsid w:val="0002191F"/>
    <w:rsid w:val="00021959"/>
    <w:rsid w:val="00021A9B"/>
    <w:rsid w:val="00021B2D"/>
    <w:rsid w:val="000220E0"/>
    <w:rsid w:val="00022367"/>
    <w:rsid w:val="000226E2"/>
    <w:rsid w:val="00022890"/>
    <w:rsid w:val="00023178"/>
    <w:rsid w:val="00023E47"/>
    <w:rsid w:val="00025541"/>
    <w:rsid w:val="00025862"/>
    <w:rsid w:val="0002594E"/>
    <w:rsid w:val="00026334"/>
    <w:rsid w:val="000266B1"/>
    <w:rsid w:val="00026B98"/>
    <w:rsid w:val="00026C84"/>
    <w:rsid w:val="000278D7"/>
    <w:rsid w:val="00027F7F"/>
    <w:rsid w:val="00030968"/>
    <w:rsid w:val="00031A61"/>
    <w:rsid w:val="00031B62"/>
    <w:rsid w:val="00031FDE"/>
    <w:rsid w:val="00032C64"/>
    <w:rsid w:val="0003376D"/>
    <w:rsid w:val="00034210"/>
    <w:rsid w:val="00034B84"/>
    <w:rsid w:val="00034C92"/>
    <w:rsid w:val="000356A8"/>
    <w:rsid w:val="000357D5"/>
    <w:rsid w:val="00035819"/>
    <w:rsid w:val="00035A17"/>
    <w:rsid w:val="00035F43"/>
    <w:rsid w:val="0003610E"/>
    <w:rsid w:val="000361C3"/>
    <w:rsid w:val="00036475"/>
    <w:rsid w:val="0003666B"/>
    <w:rsid w:val="00036862"/>
    <w:rsid w:val="00036C13"/>
    <w:rsid w:val="00036EF7"/>
    <w:rsid w:val="00037489"/>
    <w:rsid w:val="0003750F"/>
    <w:rsid w:val="00037D20"/>
    <w:rsid w:val="000408D9"/>
    <w:rsid w:val="00040B01"/>
    <w:rsid w:val="000417C3"/>
    <w:rsid w:val="00041E4B"/>
    <w:rsid w:val="00041FE0"/>
    <w:rsid w:val="00042112"/>
    <w:rsid w:val="000426E6"/>
    <w:rsid w:val="00042B6F"/>
    <w:rsid w:val="00042E94"/>
    <w:rsid w:val="000431D0"/>
    <w:rsid w:val="000432C7"/>
    <w:rsid w:val="00043C57"/>
    <w:rsid w:val="00043FBE"/>
    <w:rsid w:val="000441CA"/>
    <w:rsid w:val="0004436F"/>
    <w:rsid w:val="000446B3"/>
    <w:rsid w:val="00044C96"/>
    <w:rsid w:val="00045029"/>
    <w:rsid w:val="0004541B"/>
    <w:rsid w:val="00045BC2"/>
    <w:rsid w:val="00045E4D"/>
    <w:rsid w:val="00045EEF"/>
    <w:rsid w:val="00046393"/>
    <w:rsid w:val="000465B1"/>
    <w:rsid w:val="0004684E"/>
    <w:rsid w:val="00046CC2"/>
    <w:rsid w:val="0004725E"/>
    <w:rsid w:val="0004758E"/>
    <w:rsid w:val="00047D9A"/>
    <w:rsid w:val="00050238"/>
    <w:rsid w:val="00050339"/>
    <w:rsid w:val="00050907"/>
    <w:rsid w:val="00050D3C"/>
    <w:rsid w:val="00050E11"/>
    <w:rsid w:val="000510E4"/>
    <w:rsid w:val="0005113B"/>
    <w:rsid w:val="00051305"/>
    <w:rsid w:val="00052230"/>
    <w:rsid w:val="000524E5"/>
    <w:rsid w:val="000525C7"/>
    <w:rsid w:val="0005288B"/>
    <w:rsid w:val="00052AE3"/>
    <w:rsid w:val="00052D8A"/>
    <w:rsid w:val="00052EB2"/>
    <w:rsid w:val="00052F06"/>
    <w:rsid w:val="00053740"/>
    <w:rsid w:val="0005375D"/>
    <w:rsid w:val="00053884"/>
    <w:rsid w:val="000539B4"/>
    <w:rsid w:val="00053E3E"/>
    <w:rsid w:val="00053F94"/>
    <w:rsid w:val="00054617"/>
    <w:rsid w:val="00054795"/>
    <w:rsid w:val="00055548"/>
    <w:rsid w:val="00055581"/>
    <w:rsid w:val="000555D6"/>
    <w:rsid w:val="00055602"/>
    <w:rsid w:val="00056B52"/>
    <w:rsid w:val="00056BF0"/>
    <w:rsid w:val="00056C09"/>
    <w:rsid w:val="00056DAA"/>
    <w:rsid w:val="00057340"/>
    <w:rsid w:val="000576FE"/>
    <w:rsid w:val="000608B7"/>
    <w:rsid w:val="00060D35"/>
    <w:rsid w:val="00061286"/>
    <w:rsid w:val="000613BB"/>
    <w:rsid w:val="00061928"/>
    <w:rsid w:val="0006200F"/>
    <w:rsid w:val="00062680"/>
    <w:rsid w:val="0006285B"/>
    <w:rsid w:val="00062C69"/>
    <w:rsid w:val="00063147"/>
    <w:rsid w:val="0006363E"/>
    <w:rsid w:val="00063C3F"/>
    <w:rsid w:val="00064860"/>
    <w:rsid w:val="00064DC3"/>
    <w:rsid w:val="00064E05"/>
    <w:rsid w:val="00064EA0"/>
    <w:rsid w:val="00065638"/>
    <w:rsid w:val="00065BA8"/>
    <w:rsid w:val="00065BC1"/>
    <w:rsid w:val="00065DD8"/>
    <w:rsid w:val="0006603D"/>
    <w:rsid w:val="00066351"/>
    <w:rsid w:val="00066A7C"/>
    <w:rsid w:val="00066DA4"/>
    <w:rsid w:val="00066E7F"/>
    <w:rsid w:val="0006710E"/>
    <w:rsid w:val="00067D37"/>
    <w:rsid w:val="00070564"/>
    <w:rsid w:val="00071B28"/>
    <w:rsid w:val="00071C12"/>
    <w:rsid w:val="00071D45"/>
    <w:rsid w:val="00071EA0"/>
    <w:rsid w:val="0007228D"/>
    <w:rsid w:val="00072312"/>
    <w:rsid w:val="0007257C"/>
    <w:rsid w:val="0007266B"/>
    <w:rsid w:val="00072EFF"/>
    <w:rsid w:val="000733B9"/>
    <w:rsid w:val="00074247"/>
    <w:rsid w:val="00074866"/>
    <w:rsid w:val="00074B83"/>
    <w:rsid w:val="00074DDD"/>
    <w:rsid w:val="00075276"/>
    <w:rsid w:val="00075530"/>
    <w:rsid w:val="000762AD"/>
    <w:rsid w:val="0007720B"/>
    <w:rsid w:val="00077BFA"/>
    <w:rsid w:val="00077EAF"/>
    <w:rsid w:val="0008066B"/>
    <w:rsid w:val="00080722"/>
    <w:rsid w:val="00080DF6"/>
    <w:rsid w:val="00081FFB"/>
    <w:rsid w:val="000829D1"/>
    <w:rsid w:val="00083802"/>
    <w:rsid w:val="00083837"/>
    <w:rsid w:val="00083A61"/>
    <w:rsid w:val="00083F42"/>
    <w:rsid w:val="00083FAB"/>
    <w:rsid w:val="0008439D"/>
    <w:rsid w:val="000848AF"/>
    <w:rsid w:val="00084C45"/>
    <w:rsid w:val="000850D0"/>
    <w:rsid w:val="00085E53"/>
    <w:rsid w:val="0008626C"/>
    <w:rsid w:val="00086483"/>
    <w:rsid w:val="000867ED"/>
    <w:rsid w:val="00086A7A"/>
    <w:rsid w:val="00087253"/>
    <w:rsid w:val="000874CE"/>
    <w:rsid w:val="000875EC"/>
    <w:rsid w:val="00087F03"/>
    <w:rsid w:val="00087FB4"/>
    <w:rsid w:val="00090F0C"/>
    <w:rsid w:val="000914EA"/>
    <w:rsid w:val="000926C2"/>
    <w:rsid w:val="00092F95"/>
    <w:rsid w:val="000936BF"/>
    <w:rsid w:val="00094361"/>
    <w:rsid w:val="00094E4B"/>
    <w:rsid w:val="0009536C"/>
    <w:rsid w:val="000953F4"/>
    <w:rsid w:val="00095B81"/>
    <w:rsid w:val="00095FB1"/>
    <w:rsid w:val="00097189"/>
    <w:rsid w:val="0009796F"/>
    <w:rsid w:val="000A009F"/>
    <w:rsid w:val="000A0E3A"/>
    <w:rsid w:val="000A121E"/>
    <w:rsid w:val="000A1268"/>
    <w:rsid w:val="000A1CF7"/>
    <w:rsid w:val="000A2547"/>
    <w:rsid w:val="000A2AB5"/>
    <w:rsid w:val="000A2C60"/>
    <w:rsid w:val="000A2FA1"/>
    <w:rsid w:val="000A311E"/>
    <w:rsid w:val="000A399F"/>
    <w:rsid w:val="000A3F72"/>
    <w:rsid w:val="000A4911"/>
    <w:rsid w:val="000A4D1F"/>
    <w:rsid w:val="000A548F"/>
    <w:rsid w:val="000A575C"/>
    <w:rsid w:val="000A5BCB"/>
    <w:rsid w:val="000A637A"/>
    <w:rsid w:val="000A6742"/>
    <w:rsid w:val="000A720E"/>
    <w:rsid w:val="000A7984"/>
    <w:rsid w:val="000A79B6"/>
    <w:rsid w:val="000B03A5"/>
    <w:rsid w:val="000B0561"/>
    <w:rsid w:val="000B0BF3"/>
    <w:rsid w:val="000B0C2E"/>
    <w:rsid w:val="000B1005"/>
    <w:rsid w:val="000B2076"/>
    <w:rsid w:val="000B278F"/>
    <w:rsid w:val="000B2B65"/>
    <w:rsid w:val="000B2DB7"/>
    <w:rsid w:val="000B51DF"/>
    <w:rsid w:val="000B537F"/>
    <w:rsid w:val="000B58DB"/>
    <w:rsid w:val="000B59CC"/>
    <w:rsid w:val="000B5E50"/>
    <w:rsid w:val="000B5EC9"/>
    <w:rsid w:val="000B6A1B"/>
    <w:rsid w:val="000B73D1"/>
    <w:rsid w:val="000B7748"/>
    <w:rsid w:val="000B79B2"/>
    <w:rsid w:val="000B7C59"/>
    <w:rsid w:val="000B7E25"/>
    <w:rsid w:val="000C03AD"/>
    <w:rsid w:val="000C0690"/>
    <w:rsid w:val="000C08B7"/>
    <w:rsid w:val="000C1207"/>
    <w:rsid w:val="000C269A"/>
    <w:rsid w:val="000C26F5"/>
    <w:rsid w:val="000C2CC7"/>
    <w:rsid w:val="000C2CF3"/>
    <w:rsid w:val="000C2DFD"/>
    <w:rsid w:val="000C377D"/>
    <w:rsid w:val="000C3D96"/>
    <w:rsid w:val="000C3F3D"/>
    <w:rsid w:val="000C4510"/>
    <w:rsid w:val="000C4594"/>
    <w:rsid w:val="000C4604"/>
    <w:rsid w:val="000C4F82"/>
    <w:rsid w:val="000C55A1"/>
    <w:rsid w:val="000C626E"/>
    <w:rsid w:val="000C62EF"/>
    <w:rsid w:val="000C657C"/>
    <w:rsid w:val="000C6678"/>
    <w:rsid w:val="000C7816"/>
    <w:rsid w:val="000C7A73"/>
    <w:rsid w:val="000C7CFB"/>
    <w:rsid w:val="000C7E07"/>
    <w:rsid w:val="000C7EFC"/>
    <w:rsid w:val="000D0D4B"/>
    <w:rsid w:val="000D0FA9"/>
    <w:rsid w:val="000D1D23"/>
    <w:rsid w:val="000D1FC9"/>
    <w:rsid w:val="000D21F5"/>
    <w:rsid w:val="000D2345"/>
    <w:rsid w:val="000D2468"/>
    <w:rsid w:val="000D24EF"/>
    <w:rsid w:val="000D2B5E"/>
    <w:rsid w:val="000D2D29"/>
    <w:rsid w:val="000D33B9"/>
    <w:rsid w:val="000D36CA"/>
    <w:rsid w:val="000D40CC"/>
    <w:rsid w:val="000D43F2"/>
    <w:rsid w:val="000D4B62"/>
    <w:rsid w:val="000D4BC1"/>
    <w:rsid w:val="000D4E0F"/>
    <w:rsid w:val="000D5230"/>
    <w:rsid w:val="000D54A4"/>
    <w:rsid w:val="000D57D7"/>
    <w:rsid w:val="000D59B4"/>
    <w:rsid w:val="000D6FB1"/>
    <w:rsid w:val="000D7081"/>
    <w:rsid w:val="000D70FD"/>
    <w:rsid w:val="000D7516"/>
    <w:rsid w:val="000D7666"/>
    <w:rsid w:val="000D77CB"/>
    <w:rsid w:val="000D7943"/>
    <w:rsid w:val="000D79A1"/>
    <w:rsid w:val="000D7F1B"/>
    <w:rsid w:val="000E0048"/>
    <w:rsid w:val="000E1485"/>
    <w:rsid w:val="000E1702"/>
    <w:rsid w:val="000E1838"/>
    <w:rsid w:val="000E1D17"/>
    <w:rsid w:val="000E2989"/>
    <w:rsid w:val="000E301E"/>
    <w:rsid w:val="000E30F2"/>
    <w:rsid w:val="000E31FA"/>
    <w:rsid w:val="000E349C"/>
    <w:rsid w:val="000E35DE"/>
    <w:rsid w:val="000E4673"/>
    <w:rsid w:val="000E4A56"/>
    <w:rsid w:val="000E51BF"/>
    <w:rsid w:val="000E6268"/>
    <w:rsid w:val="000E6600"/>
    <w:rsid w:val="000E69C7"/>
    <w:rsid w:val="000E6DCB"/>
    <w:rsid w:val="000E71FA"/>
    <w:rsid w:val="000E7525"/>
    <w:rsid w:val="000F0764"/>
    <w:rsid w:val="000F0779"/>
    <w:rsid w:val="000F168A"/>
    <w:rsid w:val="000F25CE"/>
    <w:rsid w:val="000F2928"/>
    <w:rsid w:val="000F2B8D"/>
    <w:rsid w:val="000F3717"/>
    <w:rsid w:val="000F3718"/>
    <w:rsid w:val="000F37E0"/>
    <w:rsid w:val="000F3A7C"/>
    <w:rsid w:val="000F3C81"/>
    <w:rsid w:val="000F3DB7"/>
    <w:rsid w:val="000F3E40"/>
    <w:rsid w:val="000F4041"/>
    <w:rsid w:val="000F408F"/>
    <w:rsid w:val="000F4493"/>
    <w:rsid w:val="000F46FE"/>
    <w:rsid w:val="000F4AB2"/>
    <w:rsid w:val="000F4D74"/>
    <w:rsid w:val="000F4E6A"/>
    <w:rsid w:val="000F4F84"/>
    <w:rsid w:val="000F5A05"/>
    <w:rsid w:val="000F6124"/>
    <w:rsid w:val="000F68F5"/>
    <w:rsid w:val="000F6A6D"/>
    <w:rsid w:val="000F6C34"/>
    <w:rsid w:val="000F6FF0"/>
    <w:rsid w:val="000F712C"/>
    <w:rsid w:val="000F72E7"/>
    <w:rsid w:val="000F78EE"/>
    <w:rsid w:val="000F7A5C"/>
    <w:rsid w:val="000F7FD1"/>
    <w:rsid w:val="0010042A"/>
    <w:rsid w:val="00100FC3"/>
    <w:rsid w:val="00101058"/>
    <w:rsid w:val="00101837"/>
    <w:rsid w:val="00101A45"/>
    <w:rsid w:val="00101AB7"/>
    <w:rsid w:val="00101FAC"/>
    <w:rsid w:val="00102765"/>
    <w:rsid w:val="00102F6E"/>
    <w:rsid w:val="001030F9"/>
    <w:rsid w:val="00103137"/>
    <w:rsid w:val="00103352"/>
    <w:rsid w:val="00103651"/>
    <w:rsid w:val="001036ED"/>
    <w:rsid w:val="0010424F"/>
    <w:rsid w:val="001047A4"/>
    <w:rsid w:val="00105464"/>
    <w:rsid w:val="00105536"/>
    <w:rsid w:val="001055FF"/>
    <w:rsid w:val="00106044"/>
    <w:rsid w:val="00106172"/>
    <w:rsid w:val="00106846"/>
    <w:rsid w:val="00106A05"/>
    <w:rsid w:val="00106B1A"/>
    <w:rsid w:val="001074ED"/>
    <w:rsid w:val="00107545"/>
    <w:rsid w:val="001100C1"/>
    <w:rsid w:val="00110367"/>
    <w:rsid w:val="00110944"/>
    <w:rsid w:val="00110A28"/>
    <w:rsid w:val="00110E29"/>
    <w:rsid w:val="0011168C"/>
    <w:rsid w:val="001118F8"/>
    <w:rsid w:val="0011247D"/>
    <w:rsid w:val="001132A2"/>
    <w:rsid w:val="00113E8E"/>
    <w:rsid w:val="00114361"/>
    <w:rsid w:val="0011549D"/>
    <w:rsid w:val="001166AE"/>
    <w:rsid w:val="001166CB"/>
    <w:rsid w:val="001176B3"/>
    <w:rsid w:val="001178EA"/>
    <w:rsid w:val="00117E8C"/>
    <w:rsid w:val="00120537"/>
    <w:rsid w:val="001205A6"/>
    <w:rsid w:val="0012081B"/>
    <w:rsid w:val="001218B7"/>
    <w:rsid w:val="00121C21"/>
    <w:rsid w:val="00121D9D"/>
    <w:rsid w:val="00121DC8"/>
    <w:rsid w:val="0012286C"/>
    <w:rsid w:val="00122C2B"/>
    <w:rsid w:val="00122F04"/>
    <w:rsid w:val="00123646"/>
    <w:rsid w:val="00123C74"/>
    <w:rsid w:val="00123FE8"/>
    <w:rsid w:val="001246E6"/>
    <w:rsid w:val="0012486D"/>
    <w:rsid w:val="00124A78"/>
    <w:rsid w:val="00124AF9"/>
    <w:rsid w:val="00124FB6"/>
    <w:rsid w:val="001251B0"/>
    <w:rsid w:val="00125B7A"/>
    <w:rsid w:val="00125B8A"/>
    <w:rsid w:val="00125BCF"/>
    <w:rsid w:val="0012619C"/>
    <w:rsid w:val="00126618"/>
    <w:rsid w:val="00126EF6"/>
    <w:rsid w:val="00127106"/>
    <w:rsid w:val="00127238"/>
    <w:rsid w:val="00127CB2"/>
    <w:rsid w:val="00127F25"/>
    <w:rsid w:val="00130E7B"/>
    <w:rsid w:val="00131500"/>
    <w:rsid w:val="00131BDB"/>
    <w:rsid w:val="00131BF5"/>
    <w:rsid w:val="00132109"/>
    <w:rsid w:val="00132467"/>
    <w:rsid w:val="00132700"/>
    <w:rsid w:val="001328B2"/>
    <w:rsid w:val="0013330A"/>
    <w:rsid w:val="001336BB"/>
    <w:rsid w:val="001340A3"/>
    <w:rsid w:val="001349D6"/>
    <w:rsid w:val="00136011"/>
    <w:rsid w:val="001361DE"/>
    <w:rsid w:val="00136448"/>
    <w:rsid w:val="00137654"/>
    <w:rsid w:val="00137675"/>
    <w:rsid w:val="00137BBC"/>
    <w:rsid w:val="0014126E"/>
    <w:rsid w:val="0014128B"/>
    <w:rsid w:val="00141A29"/>
    <w:rsid w:val="00141C2E"/>
    <w:rsid w:val="00141D58"/>
    <w:rsid w:val="001424D8"/>
    <w:rsid w:val="00142AD6"/>
    <w:rsid w:val="00142F22"/>
    <w:rsid w:val="00143F58"/>
    <w:rsid w:val="00143F8D"/>
    <w:rsid w:val="00144250"/>
    <w:rsid w:val="00145112"/>
    <w:rsid w:val="0014567C"/>
    <w:rsid w:val="001457C7"/>
    <w:rsid w:val="00145BDE"/>
    <w:rsid w:val="00145E95"/>
    <w:rsid w:val="00145FAF"/>
    <w:rsid w:val="001460C2"/>
    <w:rsid w:val="00146104"/>
    <w:rsid w:val="00146192"/>
    <w:rsid w:val="0014636E"/>
    <w:rsid w:val="001465A9"/>
    <w:rsid w:val="001468BB"/>
    <w:rsid w:val="00146C17"/>
    <w:rsid w:val="00146DAE"/>
    <w:rsid w:val="00146E60"/>
    <w:rsid w:val="0014767C"/>
    <w:rsid w:val="00147757"/>
    <w:rsid w:val="00147AF2"/>
    <w:rsid w:val="001502DB"/>
    <w:rsid w:val="00150ABC"/>
    <w:rsid w:val="00150D24"/>
    <w:rsid w:val="00151E2E"/>
    <w:rsid w:val="00152274"/>
    <w:rsid w:val="0015241F"/>
    <w:rsid w:val="00152F5F"/>
    <w:rsid w:val="00153342"/>
    <w:rsid w:val="001546B2"/>
    <w:rsid w:val="001546EB"/>
    <w:rsid w:val="001552EA"/>
    <w:rsid w:val="00155451"/>
    <w:rsid w:val="001554C7"/>
    <w:rsid w:val="001558FC"/>
    <w:rsid w:val="00156140"/>
    <w:rsid w:val="001564E2"/>
    <w:rsid w:val="00156552"/>
    <w:rsid w:val="00156964"/>
    <w:rsid w:val="00156A0D"/>
    <w:rsid w:val="00156DC8"/>
    <w:rsid w:val="00157204"/>
    <w:rsid w:val="00157870"/>
    <w:rsid w:val="00160966"/>
    <w:rsid w:val="0016097E"/>
    <w:rsid w:val="00160B52"/>
    <w:rsid w:val="0016108B"/>
    <w:rsid w:val="001618B9"/>
    <w:rsid w:val="00161B30"/>
    <w:rsid w:val="0016254F"/>
    <w:rsid w:val="00162AFF"/>
    <w:rsid w:val="00162F46"/>
    <w:rsid w:val="00163080"/>
    <w:rsid w:val="001632A2"/>
    <w:rsid w:val="00163399"/>
    <w:rsid w:val="00163504"/>
    <w:rsid w:val="00163C68"/>
    <w:rsid w:val="00163D83"/>
    <w:rsid w:val="00163DD8"/>
    <w:rsid w:val="00163F16"/>
    <w:rsid w:val="0016413F"/>
    <w:rsid w:val="00164242"/>
    <w:rsid w:val="00164703"/>
    <w:rsid w:val="00164C21"/>
    <w:rsid w:val="00164D3E"/>
    <w:rsid w:val="00164F87"/>
    <w:rsid w:val="00165163"/>
    <w:rsid w:val="00165410"/>
    <w:rsid w:val="00165779"/>
    <w:rsid w:val="00165B72"/>
    <w:rsid w:val="00165F5F"/>
    <w:rsid w:val="001660C9"/>
    <w:rsid w:val="0016676A"/>
    <w:rsid w:val="001667CF"/>
    <w:rsid w:val="001669C3"/>
    <w:rsid w:val="00166A63"/>
    <w:rsid w:val="00166A99"/>
    <w:rsid w:val="001674E8"/>
    <w:rsid w:val="001676E6"/>
    <w:rsid w:val="001676FC"/>
    <w:rsid w:val="00167AAA"/>
    <w:rsid w:val="00167ABA"/>
    <w:rsid w:val="00167EDB"/>
    <w:rsid w:val="0017056A"/>
    <w:rsid w:val="00170FAA"/>
    <w:rsid w:val="00171187"/>
    <w:rsid w:val="00171688"/>
    <w:rsid w:val="00171FF0"/>
    <w:rsid w:val="00172609"/>
    <w:rsid w:val="001727FB"/>
    <w:rsid w:val="001728D5"/>
    <w:rsid w:val="00174522"/>
    <w:rsid w:val="00174D16"/>
    <w:rsid w:val="0017516C"/>
    <w:rsid w:val="00175414"/>
    <w:rsid w:val="0017544A"/>
    <w:rsid w:val="00176664"/>
    <w:rsid w:val="00176C4B"/>
    <w:rsid w:val="00176E10"/>
    <w:rsid w:val="00176EDD"/>
    <w:rsid w:val="001770DB"/>
    <w:rsid w:val="00177199"/>
    <w:rsid w:val="00177E23"/>
    <w:rsid w:val="001802A2"/>
    <w:rsid w:val="00181814"/>
    <w:rsid w:val="00181E39"/>
    <w:rsid w:val="001829A4"/>
    <w:rsid w:val="00182C15"/>
    <w:rsid w:val="00183341"/>
    <w:rsid w:val="00183653"/>
    <w:rsid w:val="00183666"/>
    <w:rsid w:val="001837E3"/>
    <w:rsid w:val="00183BB0"/>
    <w:rsid w:val="00183D5B"/>
    <w:rsid w:val="00184467"/>
    <w:rsid w:val="00184DEE"/>
    <w:rsid w:val="00185083"/>
    <w:rsid w:val="00185745"/>
    <w:rsid w:val="001859E9"/>
    <w:rsid w:val="00185DCA"/>
    <w:rsid w:val="00185EA7"/>
    <w:rsid w:val="00186174"/>
    <w:rsid w:val="00186466"/>
    <w:rsid w:val="001872E5"/>
    <w:rsid w:val="00187ABC"/>
    <w:rsid w:val="00187C59"/>
    <w:rsid w:val="00190691"/>
    <w:rsid w:val="00190A66"/>
    <w:rsid w:val="00190BCF"/>
    <w:rsid w:val="00191B1A"/>
    <w:rsid w:val="00192295"/>
    <w:rsid w:val="00192511"/>
    <w:rsid w:val="0019263D"/>
    <w:rsid w:val="001928B4"/>
    <w:rsid w:val="00192DEF"/>
    <w:rsid w:val="0019370E"/>
    <w:rsid w:val="001938D5"/>
    <w:rsid w:val="00193921"/>
    <w:rsid w:val="00193FF2"/>
    <w:rsid w:val="00194759"/>
    <w:rsid w:val="0019477D"/>
    <w:rsid w:val="001947D9"/>
    <w:rsid w:val="00194D7D"/>
    <w:rsid w:val="001952C4"/>
    <w:rsid w:val="0019533C"/>
    <w:rsid w:val="001953FB"/>
    <w:rsid w:val="00195DF1"/>
    <w:rsid w:val="001965BE"/>
    <w:rsid w:val="00196675"/>
    <w:rsid w:val="0019698E"/>
    <w:rsid w:val="001969C3"/>
    <w:rsid w:val="00196D5C"/>
    <w:rsid w:val="001974F7"/>
    <w:rsid w:val="00197662"/>
    <w:rsid w:val="00197AA4"/>
    <w:rsid w:val="00197C87"/>
    <w:rsid w:val="00197D0E"/>
    <w:rsid w:val="001A0884"/>
    <w:rsid w:val="001A11EC"/>
    <w:rsid w:val="001A1B30"/>
    <w:rsid w:val="001A1C46"/>
    <w:rsid w:val="001A1CAC"/>
    <w:rsid w:val="001A2773"/>
    <w:rsid w:val="001A2F2E"/>
    <w:rsid w:val="001A30E7"/>
    <w:rsid w:val="001A34A6"/>
    <w:rsid w:val="001A3747"/>
    <w:rsid w:val="001A3760"/>
    <w:rsid w:val="001A3CA9"/>
    <w:rsid w:val="001A3F82"/>
    <w:rsid w:val="001A466B"/>
    <w:rsid w:val="001A4A76"/>
    <w:rsid w:val="001A506A"/>
    <w:rsid w:val="001A51C5"/>
    <w:rsid w:val="001A5448"/>
    <w:rsid w:val="001A598A"/>
    <w:rsid w:val="001A5991"/>
    <w:rsid w:val="001A5A7A"/>
    <w:rsid w:val="001A63EE"/>
    <w:rsid w:val="001A6C46"/>
    <w:rsid w:val="001A6DE5"/>
    <w:rsid w:val="001A6DEC"/>
    <w:rsid w:val="001A6E7D"/>
    <w:rsid w:val="001A6E8C"/>
    <w:rsid w:val="001A7EB0"/>
    <w:rsid w:val="001B19E7"/>
    <w:rsid w:val="001B1B99"/>
    <w:rsid w:val="001B1C52"/>
    <w:rsid w:val="001B26A6"/>
    <w:rsid w:val="001B2A9C"/>
    <w:rsid w:val="001B301B"/>
    <w:rsid w:val="001B4774"/>
    <w:rsid w:val="001B51F6"/>
    <w:rsid w:val="001B524C"/>
    <w:rsid w:val="001B6076"/>
    <w:rsid w:val="001B6541"/>
    <w:rsid w:val="001B6AF0"/>
    <w:rsid w:val="001B6E37"/>
    <w:rsid w:val="001B6F43"/>
    <w:rsid w:val="001B7416"/>
    <w:rsid w:val="001B741A"/>
    <w:rsid w:val="001B785B"/>
    <w:rsid w:val="001B7B36"/>
    <w:rsid w:val="001B7BE9"/>
    <w:rsid w:val="001B7CC7"/>
    <w:rsid w:val="001B7F3B"/>
    <w:rsid w:val="001C0159"/>
    <w:rsid w:val="001C026D"/>
    <w:rsid w:val="001C05E4"/>
    <w:rsid w:val="001C0B22"/>
    <w:rsid w:val="001C1433"/>
    <w:rsid w:val="001C14BC"/>
    <w:rsid w:val="001C1C04"/>
    <w:rsid w:val="001C26A8"/>
    <w:rsid w:val="001C2A75"/>
    <w:rsid w:val="001C3B17"/>
    <w:rsid w:val="001C4080"/>
    <w:rsid w:val="001C496B"/>
    <w:rsid w:val="001C4C5B"/>
    <w:rsid w:val="001C55D4"/>
    <w:rsid w:val="001C6340"/>
    <w:rsid w:val="001C6D81"/>
    <w:rsid w:val="001C6DBA"/>
    <w:rsid w:val="001C7539"/>
    <w:rsid w:val="001C7751"/>
    <w:rsid w:val="001C7B30"/>
    <w:rsid w:val="001C7E50"/>
    <w:rsid w:val="001D08DC"/>
    <w:rsid w:val="001D12F5"/>
    <w:rsid w:val="001D1473"/>
    <w:rsid w:val="001D1C6C"/>
    <w:rsid w:val="001D226C"/>
    <w:rsid w:val="001D2318"/>
    <w:rsid w:val="001D2453"/>
    <w:rsid w:val="001D36E0"/>
    <w:rsid w:val="001D37C1"/>
    <w:rsid w:val="001D3819"/>
    <w:rsid w:val="001D39F6"/>
    <w:rsid w:val="001D42E3"/>
    <w:rsid w:val="001D4493"/>
    <w:rsid w:val="001D4582"/>
    <w:rsid w:val="001D45AF"/>
    <w:rsid w:val="001D4717"/>
    <w:rsid w:val="001D4C95"/>
    <w:rsid w:val="001D4E57"/>
    <w:rsid w:val="001D57EF"/>
    <w:rsid w:val="001D5A5E"/>
    <w:rsid w:val="001D5E0C"/>
    <w:rsid w:val="001D70B3"/>
    <w:rsid w:val="001D7704"/>
    <w:rsid w:val="001D7A76"/>
    <w:rsid w:val="001E00BD"/>
    <w:rsid w:val="001E027A"/>
    <w:rsid w:val="001E0DAA"/>
    <w:rsid w:val="001E0FBB"/>
    <w:rsid w:val="001E17BB"/>
    <w:rsid w:val="001E1F44"/>
    <w:rsid w:val="001E20F9"/>
    <w:rsid w:val="001E28B0"/>
    <w:rsid w:val="001E2CC7"/>
    <w:rsid w:val="001E2F6F"/>
    <w:rsid w:val="001E2FD0"/>
    <w:rsid w:val="001E3EC6"/>
    <w:rsid w:val="001E3F10"/>
    <w:rsid w:val="001E4333"/>
    <w:rsid w:val="001E4935"/>
    <w:rsid w:val="001E4E34"/>
    <w:rsid w:val="001E6122"/>
    <w:rsid w:val="001E6271"/>
    <w:rsid w:val="001E6385"/>
    <w:rsid w:val="001E7C93"/>
    <w:rsid w:val="001E7C9A"/>
    <w:rsid w:val="001F0779"/>
    <w:rsid w:val="001F09DF"/>
    <w:rsid w:val="001F0AE3"/>
    <w:rsid w:val="001F0B5F"/>
    <w:rsid w:val="001F0F07"/>
    <w:rsid w:val="001F1B8E"/>
    <w:rsid w:val="001F1FA4"/>
    <w:rsid w:val="001F204E"/>
    <w:rsid w:val="001F3200"/>
    <w:rsid w:val="001F325B"/>
    <w:rsid w:val="001F32AD"/>
    <w:rsid w:val="001F36FC"/>
    <w:rsid w:val="001F3D7B"/>
    <w:rsid w:val="001F3E75"/>
    <w:rsid w:val="001F400D"/>
    <w:rsid w:val="001F4097"/>
    <w:rsid w:val="001F49DF"/>
    <w:rsid w:val="001F50EF"/>
    <w:rsid w:val="001F510D"/>
    <w:rsid w:val="001F51D5"/>
    <w:rsid w:val="001F5354"/>
    <w:rsid w:val="001F5496"/>
    <w:rsid w:val="001F5513"/>
    <w:rsid w:val="001F5571"/>
    <w:rsid w:val="001F672A"/>
    <w:rsid w:val="001F726A"/>
    <w:rsid w:val="001F7EDB"/>
    <w:rsid w:val="00200255"/>
    <w:rsid w:val="002003E4"/>
    <w:rsid w:val="002008AC"/>
    <w:rsid w:val="00200DA0"/>
    <w:rsid w:val="0020108E"/>
    <w:rsid w:val="002013B5"/>
    <w:rsid w:val="00202100"/>
    <w:rsid w:val="002021A4"/>
    <w:rsid w:val="00203265"/>
    <w:rsid w:val="00203963"/>
    <w:rsid w:val="00203BDA"/>
    <w:rsid w:val="00203CFB"/>
    <w:rsid w:val="00203E16"/>
    <w:rsid w:val="00203F8B"/>
    <w:rsid w:val="002047EE"/>
    <w:rsid w:val="00204C89"/>
    <w:rsid w:val="00205205"/>
    <w:rsid w:val="002056AA"/>
    <w:rsid w:val="00206B20"/>
    <w:rsid w:val="00207396"/>
    <w:rsid w:val="0020742F"/>
    <w:rsid w:val="0020745A"/>
    <w:rsid w:val="002075D3"/>
    <w:rsid w:val="0020776E"/>
    <w:rsid w:val="002078A7"/>
    <w:rsid w:val="00210215"/>
    <w:rsid w:val="002104F8"/>
    <w:rsid w:val="002114C7"/>
    <w:rsid w:val="0021165B"/>
    <w:rsid w:val="00211BEE"/>
    <w:rsid w:val="00211EB8"/>
    <w:rsid w:val="0021261D"/>
    <w:rsid w:val="00212E0E"/>
    <w:rsid w:val="00213126"/>
    <w:rsid w:val="002137F9"/>
    <w:rsid w:val="002143EB"/>
    <w:rsid w:val="00214A2E"/>
    <w:rsid w:val="00214CA0"/>
    <w:rsid w:val="0021536B"/>
    <w:rsid w:val="00216AA7"/>
    <w:rsid w:val="002179AC"/>
    <w:rsid w:val="002203C8"/>
    <w:rsid w:val="00220A97"/>
    <w:rsid w:val="00221864"/>
    <w:rsid w:val="002223DA"/>
    <w:rsid w:val="00222546"/>
    <w:rsid w:val="002231E6"/>
    <w:rsid w:val="0022324F"/>
    <w:rsid w:val="002236D3"/>
    <w:rsid w:val="00223A96"/>
    <w:rsid w:val="00223B0C"/>
    <w:rsid w:val="00223E50"/>
    <w:rsid w:val="00224805"/>
    <w:rsid w:val="002248FB"/>
    <w:rsid w:val="00224D18"/>
    <w:rsid w:val="00225410"/>
    <w:rsid w:val="00225582"/>
    <w:rsid w:val="00226650"/>
    <w:rsid w:val="00226B6E"/>
    <w:rsid w:val="00226FF9"/>
    <w:rsid w:val="0022701D"/>
    <w:rsid w:val="00227447"/>
    <w:rsid w:val="00227870"/>
    <w:rsid w:val="00231301"/>
    <w:rsid w:val="0023134C"/>
    <w:rsid w:val="00231361"/>
    <w:rsid w:val="002314F7"/>
    <w:rsid w:val="002323CC"/>
    <w:rsid w:val="00232DA7"/>
    <w:rsid w:val="00233B34"/>
    <w:rsid w:val="00233F8D"/>
    <w:rsid w:val="00234FB3"/>
    <w:rsid w:val="00235409"/>
    <w:rsid w:val="0023553F"/>
    <w:rsid w:val="00235787"/>
    <w:rsid w:val="00236349"/>
    <w:rsid w:val="00236B27"/>
    <w:rsid w:val="00236E6F"/>
    <w:rsid w:val="0023726A"/>
    <w:rsid w:val="00237CBF"/>
    <w:rsid w:val="00240212"/>
    <w:rsid w:val="0024027B"/>
    <w:rsid w:val="00240B07"/>
    <w:rsid w:val="00241648"/>
    <w:rsid w:val="002416DC"/>
    <w:rsid w:val="00241999"/>
    <w:rsid w:val="00241A3C"/>
    <w:rsid w:val="002428C5"/>
    <w:rsid w:val="0024305C"/>
    <w:rsid w:val="0024330C"/>
    <w:rsid w:val="00244576"/>
    <w:rsid w:val="0024568A"/>
    <w:rsid w:val="00245BB1"/>
    <w:rsid w:val="00245D14"/>
    <w:rsid w:val="002465AB"/>
    <w:rsid w:val="00246738"/>
    <w:rsid w:val="00246A7D"/>
    <w:rsid w:val="00246AB7"/>
    <w:rsid w:val="00246C91"/>
    <w:rsid w:val="00246F49"/>
    <w:rsid w:val="0025077D"/>
    <w:rsid w:val="00250D7A"/>
    <w:rsid w:val="00250DC4"/>
    <w:rsid w:val="002515DF"/>
    <w:rsid w:val="00251979"/>
    <w:rsid w:val="00251F2A"/>
    <w:rsid w:val="00252E1A"/>
    <w:rsid w:val="00253C9A"/>
    <w:rsid w:val="00253E55"/>
    <w:rsid w:val="00253FDD"/>
    <w:rsid w:val="002546EB"/>
    <w:rsid w:val="002553DC"/>
    <w:rsid w:val="002557CE"/>
    <w:rsid w:val="00255960"/>
    <w:rsid w:val="00255B03"/>
    <w:rsid w:val="00255B80"/>
    <w:rsid w:val="00256E03"/>
    <w:rsid w:val="00257013"/>
    <w:rsid w:val="00257C71"/>
    <w:rsid w:val="00260189"/>
    <w:rsid w:val="00261167"/>
    <w:rsid w:val="002616B7"/>
    <w:rsid w:val="00261795"/>
    <w:rsid w:val="0026183B"/>
    <w:rsid w:val="00261902"/>
    <w:rsid w:val="00261B22"/>
    <w:rsid w:val="00261B71"/>
    <w:rsid w:val="00261F16"/>
    <w:rsid w:val="002624A1"/>
    <w:rsid w:val="002625A7"/>
    <w:rsid w:val="0026270E"/>
    <w:rsid w:val="00262742"/>
    <w:rsid w:val="002629D0"/>
    <w:rsid w:val="00262A51"/>
    <w:rsid w:val="00262AC7"/>
    <w:rsid w:val="00262EA7"/>
    <w:rsid w:val="002632EA"/>
    <w:rsid w:val="002637AD"/>
    <w:rsid w:val="00264A4C"/>
    <w:rsid w:val="00264FB0"/>
    <w:rsid w:val="002650C2"/>
    <w:rsid w:val="00265178"/>
    <w:rsid w:val="00265375"/>
    <w:rsid w:val="00265511"/>
    <w:rsid w:val="0026578B"/>
    <w:rsid w:val="00265916"/>
    <w:rsid w:val="00265926"/>
    <w:rsid w:val="00265E9B"/>
    <w:rsid w:val="00266043"/>
    <w:rsid w:val="002661AE"/>
    <w:rsid w:val="0026655A"/>
    <w:rsid w:val="002665FE"/>
    <w:rsid w:val="00267002"/>
    <w:rsid w:val="002674D7"/>
    <w:rsid w:val="00267753"/>
    <w:rsid w:val="00267F64"/>
    <w:rsid w:val="0027034A"/>
    <w:rsid w:val="00270481"/>
    <w:rsid w:val="002704DA"/>
    <w:rsid w:val="00272058"/>
    <w:rsid w:val="0027222D"/>
    <w:rsid w:val="002725D2"/>
    <w:rsid w:val="0027297D"/>
    <w:rsid w:val="00272E1C"/>
    <w:rsid w:val="00272FBE"/>
    <w:rsid w:val="00273462"/>
    <w:rsid w:val="002734C8"/>
    <w:rsid w:val="0027366D"/>
    <w:rsid w:val="00274049"/>
    <w:rsid w:val="00274A4B"/>
    <w:rsid w:val="002754B9"/>
    <w:rsid w:val="0027574D"/>
    <w:rsid w:val="00275A3E"/>
    <w:rsid w:val="00276213"/>
    <w:rsid w:val="002764BD"/>
    <w:rsid w:val="00276618"/>
    <w:rsid w:val="002768F5"/>
    <w:rsid w:val="0027718B"/>
    <w:rsid w:val="00277844"/>
    <w:rsid w:val="00277D8E"/>
    <w:rsid w:val="00280477"/>
    <w:rsid w:val="00280D5C"/>
    <w:rsid w:val="00280E59"/>
    <w:rsid w:val="00282F29"/>
    <w:rsid w:val="00282F72"/>
    <w:rsid w:val="00283E21"/>
    <w:rsid w:val="00284526"/>
    <w:rsid w:val="00284CDA"/>
    <w:rsid w:val="0028520D"/>
    <w:rsid w:val="00285AF5"/>
    <w:rsid w:val="00285C0F"/>
    <w:rsid w:val="00286895"/>
    <w:rsid w:val="00286B8B"/>
    <w:rsid w:val="00286C6A"/>
    <w:rsid w:val="00286CAA"/>
    <w:rsid w:val="00287903"/>
    <w:rsid w:val="0028795A"/>
    <w:rsid w:val="00287DA6"/>
    <w:rsid w:val="00290D5F"/>
    <w:rsid w:val="0029164F"/>
    <w:rsid w:val="00291B4F"/>
    <w:rsid w:val="00291C76"/>
    <w:rsid w:val="0029260D"/>
    <w:rsid w:val="002931EE"/>
    <w:rsid w:val="00293807"/>
    <w:rsid w:val="00293EA6"/>
    <w:rsid w:val="00294527"/>
    <w:rsid w:val="002953AB"/>
    <w:rsid w:val="002955CE"/>
    <w:rsid w:val="0029575D"/>
    <w:rsid w:val="002958A1"/>
    <w:rsid w:val="00295B3D"/>
    <w:rsid w:val="00295C80"/>
    <w:rsid w:val="002961B4"/>
    <w:rsid w:val="00296229"/>
    <w:rsid w:val="002965A4"/>
    <w:rsid w:val="002974FA"/>
    <w:rsid w:val="002978B3"/>
    <w:rsid w:val="00297C01"/>
    <w:rsid w:val="00297DC5"/>
    <w:rsid w:val="002A0096"/>
    <w:rsid w:val="002A0770"/>
    <w:rsid w:val="002A1540"/>
    <w:rsid w:val="002A1922"/>
    <w:rsid w:val="002A2BA2"/>
    <w:rsid w:val="002A3375"/>
    <w:rsid w:val="002A40BC"/>
    <w:rsid w:val="002A425C"/>
    <w:rsid w:val="002A42B8"/>
    <w:rsid w:val="002A436B"/>
    <w:rsid w:val="002A44EF"/>
    <w:rsid w:val="002A47C5"/>
    <w:rsid w:val="002A49CF"/>
    <w:rsid w:val="002A4AD3"/>
    <w:rsid w:val="002A5015"/>
    <w:rsid w:val="002A5446"/>
    <w:rsid w:val="002A563F"/>
    <w:rsid w:val="002A5CEB"/>
    <w:rsid w:val="002A5E19"/>
    <w:rsid w:val="002A72EB"/>
    <w:rsid w:val="002A7940"/>
    <w:rsid w:val="002A7FA7"/>
    <w:rsid w:val="002A7FEA"/>
    <w:rsid w:val="002B02A7"/>
    <w:rsid w:val="002B0383"/>
    <w:rsid w:val="002B0718"/>
    <w:rsid w:val="002B11E2"/>
    <w:rsid w:val="002B266B"/>
    <w:rsid w:val="002B27F0"/>
    <w:rsid w:val="002B2DB6"/>
    <w:rsid w:val="002B3159"/>
    <w:rsid w:val="002B3632"/>
    <w:rsid w:val="002B3C66"/>
    <w:rsid w:val="002B41AF"/>
    <w:rsid w:val="002B455E"/>
    <w:rsid w:val="002B46CA"/>
    <w:rsid w:val="002B46CC"/>
    <w:rsid w:val="002B490B"/>
    <w:rsid w:val="002B4FE5"/>
    <w:rsid w:val="002B5C19"/>
    <w:rsid w:val="002B60AF"/>
    <w:rsid w:val="002B6778"/>
    <w:rsid w:val="002B73CE"/>
    <w:rsid w:val="002B7414"/>
    <w:rsid w:val="002B7AB4"/>
    <w:rsid w:val="002B7C88"/>
    <w:rsid w:val="002B7DFD"/>
    <w:rsid w:val="002C0085"/>
    <w:rsid w:val="002C0993"/>
    <w:rsid w:val="002C12B7"/>
    <w:rsid w:val="002C29C4"/>
    <w:rsid w:val="002C2BDC"/>
    <w:rsid w:val="002C317E"/>
    <w:rsid w:val="002C43C5"/>
    <w:rsid w:val="002C492F"/>
    <w:rsid w:val="002C4D9A"/>
    <w:rsid w:val="002C548D"/>
    <w:rsid w:val="002C60DA"/>
    <w:rsid w:val="002C6C6D"/>
    <w:rsid w:val="002C7793"/>
    <w:rsid w:val="002C78D2"/>
    <w:rsid w:val="002C7AB5"/>
    <w:rsid w:val="002C7ADF"/>
    <w:rsid w:val="002D0181"/>
    <w:rsid w:val="002D08C2"/>
    <w:rsid w:val="002D1205"/>
    <w:rsid w:val="002D1341"/>
    <w:rsid w:val="002D13C1"/>
    <w:rsid w:val="002D17F2"/>
    <w:rsid w:val="002D1989"/>
    <w:rsid w:val="002D2129"/>
    <w:rsid w:val="002D2144"/>
    <w:rsid w:val="002D21B8"/>
    <w:rsid w:val="002D2403"/>
    <w:rsid w:val="002D24D4"/>
    <w:rsid w:val="002D302E"/>
    <w:rsid w:val="002D36F0"/>
    <w:rsid w:val="002D39CF"/>
    <w:rsid w:val="002D3A4E"/>
    <w:rsid w:val="002D45CC"/>
    <w:rsid w:val="002D4948"/>
    <w:rsid w:val="002D501F"/>
    <w:rsid w:val="002D55D4"/>
    <w:rsid w:val="002D5634"/>
    <w:rsid w:val="002D5DB0"/>
    <w:rsid w:val="002D6350"/>
    <w:rsid w:val="002D66ED"/>
    <w:rsid w:val="002D6D85"/>
    <w:rsid w:val="002D6F28"/>
    <w:rsid w:val="002D7248"/>
    <w:rsid w:val="002D7F95"/>
    <w:rsid w:val="002E0215"/>
    <w:rsid w:val="002E0525"/>
    <w:rsid w:val="002E056C"/>
    <w:rsid w:val="002E0D13"/>
    <w:rsid w:val="002E11E3"/>
    <w:rsid w:val="002E139A"/>
    <w:rsid w:val="002E1756"/>
    <w:rsid w:val="002E18DB"/>
    <w:rsid w:val="002E1ABA"/>
    <w:rsid w:val="002E1F3F"/>
    <w:rsid w:val="002E2344"/>
    <w:rsid w:val="002E23D9"/>
    <w:rsid w:val="002E242F"/>
    <w:rsid w:val="002E26FB"/>
    <w:rsid w:val="002E28F8"/>
    <w:rsid w:val="002E2B2B"/>
    <w:rsid w:val="002E2C13"/>
    <w:rsid w:val="002E2D03"/>
    <w:rsid w:val="002E34A6"/>
    <w:rsid w:val="002E4852"/>
    <w:rsid w:val="002E4D1D"/>
    <w:rsid w:val="002E4FD4"/>
    <w:rsid w:val="002E5035"/>
    <w:rsid w:val="002E5EC9"/>
    <w:rsid w:val="002E5FA4"/>
    <w:rsid w:val="002E648F"/>
    <w:rsid w:val="002E731F"/>
    <w:rsid w:val="002E7347"/>
    <w:rsid w:val="002E74ED"/>
    <w:rsid w:val="002E7E7F"/>
    <w:rsid w:val="002F22C6"/>
    <w:rsid w:val="002F236E"/>
    <w:rsid w:val="002F284E"/>
    <w:rsid w:val="002F2A0C"/>
    <w:rsid w:val="002F3117"/>
    <w:rsid w:val="002F34DC"/>
    <w:rsid w:val="002F3533"/>
    <w:rsid w:val="002F4019"/>
    <w:rsid w:val="002F410F"/>
    <w:rsid w:val="002F4FC2"/>
    <w:rsid w:val="002F52D6"/>
    <w:rsid w:val="002F55EB"/>
    <w:rsid w:val="002F5F20"/>
    <w:rsid w:val="002F622D"/>
    <w:rsid w:val="002F6B69"/>
    <w:rsid w:val="00300CB1"/>
    <w:rsid w:val="00300E7F"/>
    <w:rsid w:val="00301034"/>
    <w:rsid w:val="00301154"/>
    <w:rsid w:val="0030125B"/>
    <w:rsid w:val="00302049"/>
    <w:rsid w:val="0030233F"/>
    <w:rsid w:val="003025A5"/>
    <w:rsid w:val="00302677"/>
    <w:rsid w:val="00302D55"/>
    <w:rsid w:val="00302D6A"/>
    <w:rsid w:val="00303037"/>
    <w:rsid w:val="003031A6"/>
    <w:rsid w:val="00304506"/>
    <w:rsid w:val="0030521F"/>
    <w:rsid w:val="003054BF"/>
    <w:rsid w:val="00305522"/>
    <w:rsid w:val="00305594"/>
    <w:rsid w:val="00305F63"/>
    <w:rsid w:val="0030630C"/>
    <w:rsid w:val="003066D4"/>
    <w:rsid w:val="00306DA5"/>
    <w:rsid w:val="00306E05"/>
    <w:rsid w:val="00310A63"/>
    <w:rsid w:val="00311DFD"/>
    <w:rsid w:val="00311FE2"/>
    <w:rsid w:val="00312155"/>
    <w:rsid w:val="00312222"/>
    <w:rsid w:val="00312288"/>
    <w:rsid w:val="00312458"/>
    <w:rsid w:val="003124E1"/>
    <w:rsid w:val="00312506"/>
    <w:rsid w:val="00312AFE"/>
    <w:rsid w:val="0031397C"/>
    <w:rsid w:val="00314844"/>
    <w:rsid w:val="00314BD6"/>
    <w:rsid w:val="00314CA0"/>
    <w:rsid w:val="00314DDF"/>
    <w:rsid w:val="00314F34"/>
    <w:rsid w:val="00314FED"/>
    <w:rsid w:val="0031541E"/>
    <w:rsid w:val="00316918"/>
    <w:rsid w:val="00316FB4"/>
    <w:rsid w:val="003176B8"/>
    <w:rsid w:val="0032039A"/>
    <w:rsid w:val="0032068F"/>
    <w:rsid w:val="003207A4"/>
    <w:rsid w:val="00320A45"/>
    <w:rsid w:val="00320E47"/>
    <w:rsid w:val="003217BA"/>
    <w:rsid w:val="00321C7A"/>
    <w:rsid w:val="00322327"/>
    <w:rsid w:val="0032262D"/>
    <w:rsid w:val="003231BC"/>
    <w:rsid w:val="00323FCE"/>
    <w:rsid w:val="003242D9"/>
    <w:rsid w:val="0032449B"/>
    <w:rsid w:val="00324785"/>
    <w:rsid w:val="003249CE"/>
    <w:rsid w:val="0032635B"/>
    <w:rsid w:val="00326CFF"/>
    <w:rsid w:val="00326D4C"/>
    <w:rsid w:val="003277AD"/>
    <w:rsid w:val="00327DE0"/>
    <w:rsid w:val="00330483"/>
    <w:rsid w:val="00330619"/>
    <w:rsid w:val="00330D5F"/>
    <w:rsid w:val="0033150B"/>
    <w:rsid w:val="00331D39"/>
    <w:rsid w:val="00331DDF"/>
    <w:rsid w:val="00332ADC"/>
    <w:rsid w:val="003331E6"/>
    <w:rsid w:val="003334BB"/>
    <w:rsid w:val="00333E3D"/>
    <w:rsid w:val="00333E62"/>
    <w:rsid w:val="003341FE"/>
    <w:rsid w:val="0033504C"/>
    <w:rsid w:val="0033561D"/>
    <w:rsid w:val="00335B10"/>
    <w:rsid w:val="00335CDC"/>
    <w:rsid w:val="003363D0"/>
    <w:rsid w:val="0033673B"/>
    <w:rsid w:val="00336E07"/>
    <w:rsid w:val="00336ECA"/>
    <w:rsid w:val="00340B50"/>
    <w:rsid w:val="00340CC7"/>
    <w:rsid w:val="00340D78"/>
    <w:rsid w:val="003418BC"/>
    <w:rsid w:val="00341EED"/>
    <w:rsid w:val="00342342"/>
    <w:rsid w:val="00342CFC"/>
    <w:rsid w:val="00342F87"/>
    <w:rsid w:val="00342F9E"/>
    <w:rsid w:val="00343999"/>
    <w:rsid w:val="00343C1F"/>
    <w:rsid w:val="00343D33"/>
    <w:rsid w:val="00344860"/>
    <w:rsid w:val="00344EA9"/>
    <w:rsid w:val="0034533C"/>
    <w:rsid w:val="00346B8B"/>
    <w:rsid w:val="00346BDA"/>
    <w:rsid w:val="00347295"/>
    <w:rsid w:val="00347768"/>
    <w:rsid w:val="00347A18"/>
    <w:rsid w:val="00350B73"/>
    <w:rsid w:val="00350E96"/>
    <w:rsid w:val="003513AD"/>
    <w:rsid w:val="003515ED"/>
    <w:rsid w:val="00351E18"/>
    <w:rsid w:val="003520D5"/>
    <w:rsid w:val="00352673"/>
    <w:rsid w:val="0035276A"/>
    <w:rsid w:val="00353006"/>
    <w:rsid w:val="00353090"/>
    <w:rsid w:val="00353ABD"/>
    <w:rsid w:val="00355961"/>
    <w:rsid w:val="00355E3E"/>
    <w:rsid w:val="0035614B"/>
    <w:rsid w:val="003561FF"/>
    <w:rsid w:val="00356626"/>
    <w:rsid w:val="00356B8E"/>
    <w:rsid w:val="00356D10"/>
    <w:rsid w:val="0035757F"/>
    <w:rsid w:val="00357BCA"/>
    <w:rsid w:val="00357FFE"/>
    <w:rsid w:val="00360B36"/>
    <w:rsid w:val="00361093"/>
    <w:rsid w:val="00361226"/>
    <w:rsid w:val="00361354"/>
    <w:rsid w:val="00361C0C"/>
    <w:rsid w:val="003621D2"/>
    <w:rsid w:val="00362320"/>
    <w:rsid w:val="003625A8"/>
    <w:rsid w:val="003625EC"/>
    <w:rsid w:val="00362B57"/>
    <w:rsid w:val="003631F6"/>
    <w:rsid w:val="003633FB"/>
    <w:rsid w:val="00364797"/>
    <w:rsid w:val="00364FA5"/>
    <w:rsid w:val="00364FD9"/>
    <w:rsid w:val="003650E5"/>
    <w:rsid w:val="0036587C"/>
    <w:rsid w:val="003659A8"/>
    <w:rsid w:val="00366236"/>
    <w:rsid w:val="003664B5"/>
    <w:rsid w:val="003667C2"/>
    <w:rsid w:val="00370634"/>
    <w:rsid w:val="00370DB0"/>
    <w:rsid w:val="00370EED"/>
    <w:rsid w:val="00371B77"/>
    <w:rsid w:val="00371D14"/>
    <w:rsid w:val="00371FC3"/>
    <w:rsid w:val="0037267A"/>
    <w:rsid w:val="003728D9"/>
    <w:rsid w:val="00372901"/>
    <w:rsid w:val="00372D52"/>
    <w:rsid w:val="00373829"/>
    <w:rsid w:val="00374648"/>
    <w:rsid w:val="003749F2"/>
    <w:rsid w:val="00374ACF"/>
    <w:rsid w:val="00374CDE"/>
    <w:rsid w:val="00376272"/>
    <w:rsid w:val="00377178"/>
    <w:rsid w:val="00377867"/>
    <w:rsid w:val="00380962"/>
    <w:rsid w:val="003810C1"/>
    <w:rsid w:val="00381B83"/>
    <w:rsid w:val="00381D2F"/>
    <w:rsid w:val="0038224B"/>
    <w:rsid w:val="0038266B"/>
    <w:rsid w:val="00382DDF"/>
    <w:rsid w:val="003831A2"/>
    <w:rsid w:val="00383B04"/>
    <w:rsid w:val="00383ED8"/>
    <w:rsid w:val="0038418B"/>
    <w:rsid w:val="00384D75"/>
    <w:rsid w:val="00385137"/>
    <w:rsid w:val="003851C3"/>
    <w:rsid w:val="00385584"/>
    <w:rsid w:val="00385BA3"/>
    <w:rsid w:val="00385CC4"/>
    <w:rsid w:val="0038624A"/>
    <w:rsid w:val="0038644E"/>
    <w:rsid w:val="00386490"/>
    <w:rsid w:val="00386558"/>
    <w:rsid w:val="003868AF"/>
    <w:rsid w:val="0038698E"/>
    <w:rsid w:val="00386AEC"/>
    <w:rsid w:val="00386C5F"/>
    <w:rsid w:val="00386CC2"/>
    <w:rsid w:val="00386EDF"/>
    <w:rsid w:val="00387AD7"/>
    <w:rsid w:val="00387D56"/>
    <w:rsid w:val="00390082"/>
    <w:rsid w:val="003904D4"/>
    <w:rsid w:val="00390BAD"/>
    <w:rsid w:val="00390C79"/>
    <w:rsid w:val="0039109C"/>
    <w:rsid w:val="0039129A"/>
    <w:rsid w:val="00391482"/>
    <w:rsid w:val="00391712"/>
    <w:rsid w:val="0039193A"/>
    <w:rsid w:val="00391A25"/>
    <w:rsid w:val="00391ED9"/>
    <w:rsid w:val="0039238C"/>
    <w:rsid w:val="00392B73"/>
    <w:rsid w:val="0039315D"/>
    <w:rsid w:val="003934D4"/>
    <w:rsid w:val="00393579"/>
    <w:rsid w:val="00393CF1"/>
    <w:rsid w:val="00394588"/>
    <w:rsid w:val="00394635"/>
    <w:rsid w:val="00394746"/>
    <w:rsid w:val="003956BC"/>
    <w:rsid w:val="00395CD9"/>
    <w:rsid w:val="00395D1D"/>
    <w:rsid w:val="003972A5"/>
    <w:rsid w:val="00397994"/>
    <w:rsid w:val="003A0D29"/>
    <w:rsid w:val="003A0DFB"/>
    <w:rsid w:val="003A17C2"/>
    <w:rsid w:val="003A1A20"/>
    <w:rsid w:val="003A1ADB"/>
    <w:rsid w:val="003A1B24"/>
    <w:rsid w:val="003A1B4F"/>
    <w:rsid w:val="003A1DAE"/>
    <w:rsid w:val="003A2E54"/>
    <w:rsid w:val="003A3035"/>
    <w:rsid w:val="003A32E5"/>
    <w:rsid w:val="003A3D3A"/>
    <w:rsid w:val="003A44F8"/>
    <w:rsid w:val="003A59FC"/>
    <w:rsid w:val="003A5CF7"/>
    <w:rsid w:val="003A6776"/>
    <w:rsid w:val="003A766F"/>
    <w:rsid w:val="003A77A4"/>
    <w:rsid w:val="003A7D43"/>
    <w:rsid w:val="003B027E"/>
    <w:rsid w:val="003B06FD"/>
    <w:rsid w:val="003B0D7F"/>
    <w:rsid w:val="003B1083"/>
    <w:rsid w:val="003B170C"/>
    <w:rsid w:val="003B1DE8"/>
    <w:rsid w:val="003B1E8C"/>
    <w:rsid w:val="003B1F03"/>
    <w:rsid w:val="003B285D"/>
    <w:rsid w:val="003B2B74"/>
    <w:rsid w:val="003B2CDB"/>
    <w:rsid w:val="003B2FCA"/>
    <w:rsid w:val="003B3C9B"/>
    <w:rsid w:val="003B42E8"/>
    <w:rsid w:val="003B4E61"/>
    <w:rsid w:val="003B4F63"/>
    <w:rsid w:val="003B50FE"/>
    <w:rsid w:val="003B5248"/>
    <w:rsid w:val="003B6024"/>
    <w:rsid w:val="003B64BB"/>
    <w:rsid w:val="003B70A3"/>
    <w:rsid w:val="003B74DE"/>
    <w:rsid w:val="003C122D"/>
    <w:rsid w:val="003C12B5"/>
    <w:rsid w:val="003C2019"/>
    <w:rsid w:val="003C253C"/>
    <w:rsid w:val="003C2729"/>
    <w:rsid w:val="003C274D"/>
    <w:rsid w:val="003C321D"/>
    <w:rsid w:val="003C33D4"/>
    <w:rsid w:val="003C35D2"/>
    <w:rsid w:val="003C3666"/>
    <w:rsid w:val="003C3ED4"/>
    <w:rsid w:val="003C4D45"/>
    <w:rsid w:val="003C5297"/>
    <w:rsid w:val="003C5608"/>
    <w:rsid w:val="003C5FAF"/>
    <w:rsid w:val="003C626F"/>
    <w:rsid w:val="003C652F"/>
    <w:rsid w:val="003C65FA"/>
    <w:rsid w:val="003C67D1"/>
    <w:rsid w:val="003C6EFD"/>
    <w:rsid w:val="003C75F8"/>
    <w:rsid w:val="003C7681"/>
    <w:rsid w:val="003C7E8A"/>
    <w:rsid w:val="003D001F"/>
    <w:rsid w:val="003D05E7"/>
    <w:rsid w:val="003D0ADE"/>
    <w:rsid w:val="003D0C8C"/>
    <w:rsid w:val="003D0DAF"/>
    <w:rsid w:val="003D0FE6"/>
    <w:rsid w:val="003D168F"/>
    <w:rsid w:val="003D1DC0"/>
    <w:rsid w:val="003D2364"/>
    <w:rsid w:val="003D2DE4"/>
    <w:rsid w:val="003D312D"/>
    <w:rsid w:val="003D3D51"/>
    <w:rsid w:val="003D3FBD"/>
    <w:rsid w:val="003D4148"/>
    <w:rsid w:val="003D47D7"/>
    <w:rsid w:val="003D5000"/>
    <w:rsid w:val="003D502A"/>
    <w:rsid w:val="003D53D4"/>
    <w:rsid w:val="003D56C4"/>
    <w:rsid w:val="003D599A"/>
    <w:rsid w:val="003D5D16"/>
    <w:rsid w:val="003D68B5"/>
    <w:rsid w:val="003D6D7E"/>
    <w:rsid w:val="003E172C"/>
    <w:rsid w:val="003E20F8"/>
    <w:rsid w:val="003E2B62"/>
    <w:rsid w:val="003E389A"/>
    <w:rsid w:val="003E39F9"/>
    <w:rsid w:val="003E3F16"/>
    <w:rsid w:val="003E43B3"/>
    <w:rsid w:val="003E4462"/>
    <w:rsid w:val="003E4A2C"/>
    <w:rsid w:val="003E4B9E"/>
    <w:rsid w:val="003E52B9"/>
    <w:rsid w:val="003E532C"/>
    <w:rsid w:val="003E57A6"/>
    <w:rsid w:val="003E58A4"/>
    <w:rsid w:val="003E5B7C"/>
    <w:rsid w:val="003E6A05"/>
    <w:rsid w:val="003E72DF"/>
    <w:rsid w:val="003E74CD"/>
    <w:rsid w:val="003E77A4"/>
    <w:rsid w:val="003E7E0F"/>
    <w:rsid w:val="003F043D"/>
    <w:rsid w:val="003F0B0D"/>
    <w:rsid w:val="003F0BBA"/>
    <w:rsid w:val="003F149E"/>
    <w:rsid w:val="003F2015"/>
    <w:rsid w:val="003F2415"/>
    <w:rsid w:val="003F256B"/>
    <w:rsid w:val="003F2E55"/>
    <w:rsid w:val="003F2EDE"/>
    <w:rsid w:val="003F309E"/>
    <w:rsid w:val="003F3118"/>
    <w:rsid w:val="003F388C"/>
    <w:rsid w:val="003F390C"/>
    <w:rsid w:val="003F39A0"/>
    <w:rsid w:val="003F3A64"/>
    <w:rsid w:val="003F3B27"/>
    <w:rsid w:val="003F4182"/>
    <w:rsid w:val="003F419E"/>
    <w:rsid w:val="003F44B9"/>
    <w:rsid w:val="003F4B42"/>
    <w:rsid w:val="003F4B75"/>
    <w:rsid w:val="003F4E9A"/>
    <w:rsid w:val="003F5173"/>
    <w:rsid w:val="003F5190"/>
    <w:rsid w:val="003F5377"/>
    <w:rsid w:val="003F53AC"/>
    <w:rsid w:val="003F56EA"/>
    <w:rsid w:val="003F5ADD"/>
    <w:rsid w:val="003F5B09"/>
    <w:rsid w:val="003F61D1"/>
    <w:rsid w:val="003F635D"/>
    <w:rsid w:val="003F680A"/>
    <w:rsid w:val="003F6B5F"/>
    <w:rsid w:val="003F754B"/>
    <w:rsid w:val="003F75F0"/>
    <w:rsid w:val="003F7674"/>
    <w:rsid w:val="003F7C65"/>
    <w:rsid w:val="0040244F"/>
    <w:rsid w:val="004029CA"/>
    <w:rsid w:val="00402CAF"/>
    <w:rsid w:val="004036AE"/>
    <w:rsid w:val="00403E12"/>
    <w:rsid w:val="00403E92"/>
    <w:rsid w:val="004040E9"/>
    <w:rsid w:val="00404155"/>
    <w:rsid w:val="00404AE5"/>
    <w:rsid w:val="00404BF7"/>
    <w:rsid w:val="00405390"/>
    <w:rsid w:val="00405887"/>
    <w:rsid w:val="00405A6C"/>
    <w:rsid w:val="00405B4A"/>
    <w:rsid w:val="00405D9B"/>
    <w:rsid w:val="00406602"/>
    <w:rsid w:val="004068C4"/>
    <w:rsid w:val="00406C4B"/>
    <w:rsid w:val="00406D0C"/>
    <w:rsid w:val="00407068"/>
    <w:rsid w:val="00407380"/>
    <w:rsid w:val="00407687"/>
    <w:rsid w:val="00407699"/>
    <w:rsid w:val="004109FD"/>
    <w:rsid w:val="00410A2E"/>
    <w:rsid w:val="00410D3F"/>
    <w:rsid w:val="00410D4E"/>
    <w:rsid w:val="00411130"/>
    <w:rsid w:val="00411513"/>
    <w:rsid w:val="00411D7A"/>
    <w:rsid w:val="0041216E"/>
    <w:rsid w:val="004126B2"/>
    <w:rsid w:val="00412A5C"/>
    <w:rsid w:val="00412FF9"/>
    <w:rsid w:val="00413F18"/>
    <w:rsid w:val="0041501B"/>
    <w:rsid w:val="004156BB"/>
    <w:rsid w:val="0041597B"/>
    <w:rsid w:val="004203F3"/>
    <w:rsid w:val="00420590"/>
    <w:rsid w:val="0042096C"/>
    <w:rsid w:val="00421238"/>
    <w:rsid w:val="00421BD0"/>
    <w:rsid w:val="00422F38"/>
    <w:rsid w:val="00423076"/>
    <w:rsid w:val="00423C69"/>
    <w:rsid w:val="00423FCB"/>
    <w:rsid w:val="004240C9"/>
    <w:rsid w:val="004240D8"/>
    <w:rsid w:val="00424649"/>
    <w:rsid w:val="00424C9F"/>
    <w:rsid w:val="00424F85"/>
    <w:rsid w:val="00425332"/>
    <w:rsid w:val="00425917"/>
    <w:rsid w:val="00425DA0"/>
    <w:rsid w:val="004269BD"/>
    <w:rsid w:val="00427D74"/>
    <w:rsid w:val="00430715"/>
    <w:rsid w:val="004308BE"/>
    <w:rsid w:val="00430C36"/>
    <w:rsid w:val="004316A2"/>
    <w:rsid w:val="004317EE"/>
    <w:rsid w:val="00431AFD"/>
    <w:rsid w:val="00432058"/>
    <w:rsid w:val="00433469"/>
    <w:rsid w:val="0043355F"/>
    <w:rsid w:val="00434948"/>
    <w:rsid w:val="00434B5B"/>
    <w:rsid w:val="00434BC4"/>
    <w:rsid w:val="004360D2"/>
    <w:rsid w:val="0043748A"/>
    <w:rsid w:val="004375FA"/>
    <w:rsid w:val="0043762B"/>
    <w:rsid w:val="0043773C"/>
    <w:rsid w:val="004378B2"/>
    <w:rsid w:val="00440329"/>
    <w:rsid w:val="00440465"/>
    <w:rsid w:val="004405D1"/>
    <w:rsid w:val="004407CE"/>
    <w:rsid w:val="004407D7"/>
    <w:rsid w:val="004408EA"/>
    <w:rsid w:val="00441197"/>
    <w:rsid w:val="00441B33"/>
    <w:rsid w:val="00441E80"/>
    <w:rsid w:val="00442104"/>
    <w:rsid w:val="004422FA"/>
    <w:rsid w:val="004427D0"/>
    <w:rsid w:val="004429A0"/>
    <w:rsid w:val="004433B7"/>
    <w:rsid w:val="0044367C"/>
    <w:rsid w:val="00443A2D"/>
    <w:rsid w:val="00444120"/>
    <w:rsid w:val="004443A1"/>
    <w:rsid w:val="00444536"/>
    <w:rsid w:val="00444AC3"/>
    <w:rsid w:val="00444BAA"/>
    <w:rsid w:val="00445862"/>
    <w:rsid w:val="00445D25"/>
    <w:rsid w:val="0044669B"/>
    <w:rsid w:val="0044692C"/>
    <w:rsid w:val="00446C6A"/>
    <w:rsid w:val="004471A5"/>
    <w:rsid w:val="00447C1C"/>
    <w:rsid w:val="004500DE"/>
    <w:rsid w:val="004502D6"/>
    <w:rsid w:val="00450363"/>
    <w:rsid w:val="0045051E"/>
    <w:rsid w:val="0045088C"/>
    <w:rsid w:val="004510B1"/>
    <w:rsid w:val="0045148E"/>
    <w:rsid w:val="00451E9B"/>
    <w:rsid w:val="00451F82"/>
    <w:rsid w:val="004522B0"/>
    <w:rsid w:val="0045260C"/>
    <w:rsid w:val="00453106"/>
    <w:rsid w:val="00453495"/>
    <w:rsid w:val="004535DF"/>
    <w:rsid w:val="004541A4"/>
    <w:rsid w:val="00454335"/>
    <w:rsid w:val="00454CDF"/>
    <w:rsid w:val="0045593E"/>
    <w:rsid w:val="00455B30"/>
    <w:rsid w:val="00455DED"/>
    <w:rsid w:val="00455E84"/>
    <w:rsid w:val="004562FC"/>
    <w:rsid w:val="004568E4"/>
    <w:rsid w:val="00456B83"/>
    <w:rsid w:val="0045732B"/>
    <w:rsid w:val="00457D3E"/>
    <w:rsid w:val="00460325"/>
    <w:rsid w:val="004603E3"/>
    <w:rsid w:val="004607AB"/>
    <w:rsid w:val="004608EA"/>
    <w:rsid w:val="00460AF5"/>
    <w:rsid w:val="00461293"/>
    <w:rsid w:val="00461861"/>
    <w:rsid w:val="004619F6"/>
    <w:rsid w:val="004628E5"/>
    <w:rsid w:val="00462A82"/>
    <w:rsid w:val="004631B6"/>
    <w:rsid w:val="004633A6"/>
    <w:rsid w:val="004633B6"/>
    <w:rsid w:val="00463A50"/>
    <w:rsid w:val="004641C8"/>
    <w:rsid w:val="0046507D"/>
    <w:rsid w:val="0046550F"/>
    <w:rsid w:val="0046584D"/>
    <w:rsid w:val="004658DB"/>
    <w:rsid w:val="00465C61"/>
    <w:rsid w:val="00467FF3"/>
    <w:rsid w:val="00470160"/>
    <w:rsid w:val="004709AA"/>
    <w:rsid w:val="00470E4E"/>
    <w:rsid w:val="00470E88"/>
    <w:rsid w:val="0047104D"/>
    <w:rsid w:val="00471322"/>
    <w:rsid w:val="00471333"/>
    <w:rsid w:val="004715E2"/>
    <w:rsid w:val="00471989"/>
    <w:rsid w:val="00471A19"/>
    <w:rsid w:val="00471A41"/>
    <w:rsid w:val="00471AF5"/>
    <w:rsid w:val="00471E0F"/>
    <w:rsid w:val="00471F15"/>
    <w:rsid w:val="0047256F"/>
    <w:rsid w:val="00472951"/>
    <w:rsid w:val="00473E56"/>
    <w:rsid w:val="00473F13"/>
    <w:rsid w:val="004742DE"/>
    <w:rsid w:val="00474485"/>
    <w:rsid w:val="00475047"/>
    <w:rsid w:val="004751A8"/>
    <w:rsid w:val="00475AB8"/>
    <w:rsid w:val="004760CE"/>
    <w:rsid w:val="00476950"/>
    <w:rsid w:val="004769FD"/>
    <w:rsid w:val="00476D24"/>
    <w:rsid w:val="004800E2"/>
    <w:rsid w:val="004818BF"/>
    <w:rsid w:val="00481920"/>
    <w:rsid w:val="00483178"/>
    <w:rsid w:val="00483917"/>
    <w:rsid w:val="00483A6B"/>
    <w:rsid w:val="00483B58"/>
    <w:rsid w:val="0048461B"/>
    <w:rsid w:val="00484B16"/>
    <w:rsid w:val="00484FDE"/>
    <w:rsid w:val="00485246"/>
    <w:rsid w:val="004858D9"/>
    <w:rsid w:val="0048591F"/>
    <w:rsid w:val="00486647"/>
    <w:rsid w:val="00486696"/>
    <w:rsid w:val="0048705C"/>
    <w:rsid w:val="00487509"/>
    <w:rsid w:val="004878E4"/>
    <w:rsid w:val="004901CF"/>
    <w:rsid w:val="00490250"/>
    <w:rsid w:val="0049059E"/>
    <w:rsid w:val="00490D42"/>
    <w:rsid w:val="00490E69"/>
    <w:rsid w:val="0049109A"/>
    <w:rsid w:val="00491497"/>
    <w:rsid w:val="00491627"/>
    <w:rsid w:val="00491BE8"/>
    <w:rsid w:val="0049223F"/>
    <w:rsid w:val="004924A4"/>
    <w:rsid w:val="004929E9"/>
    <w:rsid w:val="00492B75"/>
    <w:rsid w:val="004930E0"/>
    <w:rsid w:val="00493B4A"/>
    <w:rsid w:val="00494515"/>
    <w:rsid w:val="00494D05"/>
    <w:rsid w:val="00495A97"/>
    <w:rsid w:val="00497734"/>
    <w:rsid w:val="00497AC9"/>
    <w:rsid w:val="004A0CCD"/>
    <w:rsid w:val="004A0E00"/>
    <w:rsid w:val="004A0F3B"/>
    <w:rsid w:val="004A10AD"/>
    <w:rsid w:val="004A15D0"/>
    <w:rsid w:val="004A207B"/>
    <w:rsid w:val="004A23B9"/>
    <w:rsid w:val="004A2EA6"/>
    <w:rsid w:val="004A312B"/>
    <w:rsid w:val="004A3731"/>
    <w:rsid w:val="004A3814"/>
    <w:rsid w:val="004A3C1A"/>
    <w:rsid w:val="004A3E83"/>
    <w:rsid w:val="004A40D4"/>
    <w:rsid w:val="004A4D11"/>
    <w:rsid w:val="004A5DCF"/>
    <w:rsid w:val="004A5F45"/>
    <w:rsid w:val="004A6754"/>
    <w:rsid w:val="004A6D9E"/>
    <w:rsid w:val="004A6F43"/>
    <w:rsid w:val="004A76A9"/>
    <w:rsid w:val="004A7AB5"/>
    <w:rsid w:val="004A7B32"/>
    <w:rsid w:val="004B039B"/>
    <w:rsid w:val="004B043D"/>
    <w:rsid w:val="004B050A"/>
    <w:rsid w:val="004B083F"/>
    <w:rsid w:val="004B1031"/>
    <w:rsid w:val="004B1E2A"/>
    <w:rsid w:val="004B20D4"/>
    <w:rsid w:val="004B22E6"/>
    <w:rsid w:val="004B2AB2"/>
    <w:rsid w:val="004B36C4"/>
    <w:rsid w:val="004B3CAB"/>
    <w:rsid w:val="004B3FD4"/>
    <w:rsid w:val="004B43C4"/>
    <w:rsid w:val="004B4C40"/>
    <w:rsid w:val="004B4D12"/>
    <w:rsid w:val="004B5193"/>
    <w:rsid w:val="004B5645"/>
    <w:rsid w:val="004B5DBE"/>
    <w:rsid w:val="004B5F4D"/>
    <w:rsid w:val="004B64DD"/>
    <w:rsid w:val="004B6906"/>
    <w:rsid w:val="004B6E30"/>
    <w:rsid w:val="004B7547"/>
    <w:rsid w:val="004B75F7"/>
    <w:rsid w:val="004B793C"/>
    <w:rsid w:val="004C00CE"/>
    <w:rsid w:val="004C0267"/>
    <w:rsid w:val="004C06F6"/>
    <w:rsid w:val="004C0A7A"/>
    <w:rsid w:val="004C1320"/>
    <w:rsid w:val="004C171F"/>
    <w:rsid w:val="004C19D5"/>
    <w:rsid w:val="004C1BEE"/>
    <w:rsid w:val="004C1EAE"/>
    <w:rsid w:val="004C2130"/>
    <w:rsid w:val="004C230D"/>
    <w:rsid w:val="004C25F5"/>
    <w:rsid w:val="004C2842"/>
    <w:rsid w:val="004C2AD6"/>
    <w:rsid w:val="004C2FAE"/>
    <w:rsid w:val="004C3264"/>
    <w:rsid w:val="004C47B7"/>
    <w:rsid w:val="004C4A17"/>
    <w:rsid w:val="004C4C80"/>
    <w:rsid w:val="004C4ED8"/>
    <w:rsid w:val="004C4F6B"/>
    <w:rsid w:val="004C5367"/>
    <w:rsid w:val="004C5553"/>
    <w:rsid w:val="004C6283"/>
    <w:rsid w:val="004C7280"/>
    <w:rsid w:val="004C73B7"/>
    <w:rsid w:val="004D0428"/>
    <w:rsid w:val="004D0C4B"/>
    <w:rsid w:val="004D2B43"/>
    <w:rsid w:val="004D35AA"/>
    <w:rsid w:val="004D38BD"/>
    <w:rsid w:val="004D4584"/>
    <w:rsid w:val="004D4730"/>
    <w:rsid w:val="004D4771"/>
    <w:rsid w:val="004D48F8"/>
    <w:rsid w:val="004D523E"/>
    <w:rsid w:val="004D5682"/>
    <w:rsid w:val="004D569A"/>
    <w:rsid w:val="004D5A32"/>
    <w:rsid w:val="004D5AED"/>
    <w:rsid w:val="004D63F2"/>
    <w:rsid w:val="004D67AF"/>
    <w:rsid w:val="004D68E9"/>
    <w:rsid w:val="004D6A3B"/>
    <w:rsid w:val="004D7A80"/>
    <w:rsid w:val="004D7AD4"/>
    <w:rsid w:val="004E040F"/>
    <w:rsid w:val="004E0674"/>
    <w:rsid w:val="004E0BC5"/>
    <w:rsid w:val="004E0E1B"/>
    <w:rsid w:val="004E34D1"/>
    <w:rsid w:val="004E35D2"/>
    <w:rsid w:val="004E3E04"/>
    <w:rsid w:val="004E4027"/>
    <w:rsid w:val="004E5989"/>
    <w:rsid w:val="004E65CF"/>
    <w:rsid w:val="004E66A1"/>
    <w:rsid w:val="004E6C79"/>
    <w:rsid w:val="004E7093"/>
    <w:rsid w:val="004E7273"/>
    <w:rsid w:val="004E7393"/>
    <w:rsid w:val="004E7863"/>
    <w:rsid w:val="004F042C"/>
    <w:rsid w:val="004F0C84"/>
    <w:rsid w:val="004F0F8A"/>
    <w:rsid w:val="004F16B9"/>
    <w:rsid w:val="004F1833"/>
    <w:rsid w:val="004F23A9"/>
    <w:rsid w:val="004F39AA"/>
    <w:rsid w:val="004F3FDB"/>
    <w:rsid w:val="004F4614"/>
    <w:rsid w:val="004F489A"/>
    <w:rsid w:val="004F548C"/>
    <w:rsid w:val="004F562A"/>
    <w:rsid w:val="004F672B"/>
    <w:rsid w:val="004F6996"/>
    <w:rsid w:val="004F7037"/>
    <w:rsid w:val="004F7378"/>
    <w:rsid w:val="00500907"/>
    <w:rsid w:val="00500A94"/>
    <w:rsid w:val="00500E71"/>
    <w:rsid w:val="005013D9"/>
    <w:rsid w:val="0050187A"/>
    <w:rsid w:val="00501B00"/>
    <w:rsid w:val="005027DD"/>
    <w:rsid w:val="00502BBF"/>
    <w:rsid w:val="00503489"/>
    <w:rsid w:val="00503649"/>
    <w:rsid w:val="00503AD0"/>
    <w:rsid w:val="00503BCD"/>
    <w:rsid w:val="00503DFF"/>
    <w:rsid w:val="005046E1"/>
    <w:rsid w:val="00504BE9"/>
    <w:rsid w:val="00504DA0"/>
    <w:rsid w:val="00504DF7"/>
    <w:rsid w:val="00505029"/>
    <w:rsid w:val="00506962"/>
    <w:rsid w:val="005071C4"/>
    <w:rsid w:val="00510150"/>
    <w:rsid w:val="0051037A"/>
    <w:rsid w:val="0051225E"/>
    <w:rsid w:val="0051285A"/>
    <w:rsid w:val="00512BF4"/>
    <w:rsid w:val="0051308C"/>
    <w:rsid w:val="0051370F"/>
    <w:rsid w:val="00513C33"/>
    <w:rsid w:val="00514972"/>
    <w:rsid w:val="00514BD4"/>
    <w:rsid w:val="00514CB2"/>
    <w:rsid w:val="005157CC"/>
    <w:rsid w:val="00515901"/>
    <w:rsid w:val="0051591F"/>
    <w:rsid w:val="005161CF"/>
    <w:rsid w:val="00516737"/>
    <w:rsid w:val="00516B68"/>
    <w:rsid w:val="00516B78"/>
    <w:rsid w:val="0051730B"/>
    <w:rsid w:val="0051785C"/>
    <w:rsid w:val="005203A4"/>
    <w:rsid w:val="005206A0"/>
    <w:rsid w:val="00521D79"/>
    <w:rsid w:val="00521E3F"/>
    <w:rsid w:val="005225EE"/>
    <w:rsid w:val="0052306E"/>
    <w:rsid w:val="005232D7"/>
    <w:rsid w:val="00523830"/>
    <w:rsid w:val="00523989"/>
    <w:rsid w:val="00523C7B"/>
    <w:rsid w:val="005254CE"/>
    <w:rsid w:val="00525502"/>
    <w:rsid w:val="00525DD9"/>
    <w:rsid w:val="00525F14"/>
    <w:rsid w:val="00525FC0"/>
    <w:rsid w:val="00526114"/>
    <w:rsid w:val="00526916"/>
    <w:rsid w:val="00526A19"/>
    <w:rsid w:val="00526A1E"/>
    <w:rsid w:val="00526AA6"/>
    <w:rsid w:val="00526C75"/>
    <w:rsid w:val="005279F9"/>
    <w:rsid w:val="0053130B"/>
    <w:rsid w:val="0053139A"/>
    <w:rsid w:val="005318F6"/>
    <w:rsid w:val="00531918"/>
    <w:rsid w:val="00531942"/>
    <w:rsid w:val="00532676"/>
    <w:rsid w:val="005326DE"/>
    <w:rsid w:val="005329E4"/>
    <w:rsid w:val="00533095"/>
    <w:rsid w:val="00533411"/>
    <w:rsid w:val="005336D1"/>
    <w:rsid w:val="00533734"/>
    <w:rsid w:val="005338A9"/>
    <w:rsid w:val="00533938"/>
    <w:rsid w:val="00533F03"/>
    <w:rsid w:val="00534241"/>
    <w:rsid w:val="0053425F"/>
    <w:rsid w:val="00534303"/>
    <w:rsid w:val="00534751"/>
    <w:rsid w:val="00534956"/>
    <w:rsid w:val="00535BFF"/>
    <w:rsid w:val="00536163"/>
    <w:rsid w:val="0053623F"/>
    <w:rsid w:val="005366EF"/>
    <w:rsid w:val="00536831"/>
    <w:rsid w:val="005368C7"/>
    <w:rsid w:val="0053774D"/>
    <w:rsid w:val="005379E6"/>
    <w:rsid w:val="00537E31"/>
    <w:rsid w:val="00540162"/>
    <w:rsid w:val="0054048F"/>
    <w:rsid w:val="005406F6"/>
    <w:rsid w:val="0054096C"/>
    <w:rsid w:val="00540C39"/>
    <w:rsid w:val="00540CDC"/>
    <w:rsid w:val="00541480"/>
    <w:rsid w:val="005414E6"/>
    <w:rsid w:val="00542437"/>
    <w:rsid w:val="00542705"/>
    <w:rsid w:val="0054272C"/>
    <w:rsid w:val="00542963"/>
    <w:rsid w:val="005429BC"/>
    <w:rsid w:val="00542F4B"/>
    <w:rsid w:val="00542FFC"/>
    <w:rsid w:val="00543115"/>
    <w:rsid w:val="00543D5B"/>
    <w:rsid w:val="00544201"/>
    <w:rsid w:val="00544211"/>
    <w:rsid w:val="0054431D"/>
    <w:rsid w:val="00544D53"/>
    <w:rsid w:val="00544D57"/>
    <w:rsid w:val="0054501E"/>
    <w:rsid w:val="00545598"/>
    <w:rsid w:val="005463BC"/>
    <w:rsid w:val="00546801"/>
    <w:rsid w:val="00547C26"/>
    <w:rsid w:val="005504C8"/>
    <w:rsid w:val="00550E61"/>
    <w:rsid w:val="00551235"/>
    <w:rsid w:val="005518EA"/>
    <w:rsid w:val="00551946"/>
    <w:rsid w:val="00551F27"/>
    <w:rsid w:val="0055218F"/>
    <w:rsid w:val="00552369"/>
    <w:rsid w:val="00552A72"/>
    <w:rsid w:val="00552BA7"/>
    <w:rsid w:val="005532B2"/>
    <w:rsid w:val="00553C03"/>
    <w:rsid w:val="005541AC"/>
    <w:rsid w:val="0055477D"/>
    <w:rsid w:val="00554ADB"/>
    <w:rsid w:val="005550C2"/>
    <w:rsid w:val="0055572C"/>
    <w:rsid w:val="00555795"/>
    <w:rsid w:val="00556428"/>
    <w:rsid w:val="005564CD"/>
    <w:rsid w:val="00557167"/>
    <w:rsid w:val="00557269"/>
    <w:rsid w:val="0055727E"/>
    <w:rsid w:val="0055798B"/>
    <w:rsid w:val="00560206"/>
    <w:rsid w:val="0056127D"/>
    <w:rsid w:val="00561512"/>
    <w:rsid w:val="0056157D"/>
    <w:rsid w:val="005619B3"/>
    <w:rsid w:val="00562983"/>
    <w:rsid w:val="00562AD5"/>
    <w:rsid w:val="005631B1"/>
    <w:rsid w:val="00563307"/>
    <w:rsid w:val="00563E2C"/>
    <w:rsid w:val="005641CD"/>
    <w:rsid w:val="00564DB1"/>
    <w:rsid w:val="00565454"/>
    <w:rsid w:val="00565ACD"/>
    <w:rsid w:val="00565CCD"/>
    <w:rsid w:val="00565D0B"/>
    <w:rsid w:val="00565D42"/>
    <w:rsid w:val="00565D85"/>
    <w:rsid w:val="005661D1"/>
    <w:rsid w:val="00566437"/>
    <w:rsid w:val="0056687C"/>
    <w:rsid w:val="00566BE2"/>
    <w:rsid w:val="00567043"/>
    <w:rsid w:val="00567728"/>
    <w:rsid w:val="00570DDE"/>
    <w:rsid w:val="00570F04"/>
    <w:rsid w:val="005712B2"/>
    <w:rsid w:val="005713D2"/>
    <w:rsid w:val="005721D4"/>
    <w:rsid w:val="005722C8"/>
    <w:rsid w:val="0057307B"/>
    <w:rsid w:val="00573792"/>
    <w:rsid w:val="0057390F"/>
    <w:rsid w:val="00573C0B"/>
    <w:rsid w:val="00573C4C"/>
    <w:rsid w:val="00573E82"/>
    <w:rsid w:val="00574500"/>
    <w:rsid w:val="00574D76"/>
    <w:rsid w:val="0057601C"/>
    <w:rsid w:val="005763D5"/>
    <w:rsid w:val="00576A25"/>
    <w:rsid w:val="00577B28"/>
    <w:rsid w:val="00577C10"/>
    <w:rsid w:val="00580893"/>
    <w:rsid w:val="00580922"/>
    <w:rsid w:val="0058096F"/>
    <w:rsid w:val="00581F5C"/>
    <w:rsid w:val="00582187"/>
    <w:rsid w:val="00582197"/>
    <w:rsid w:val="005823BB"/>
    <w:rsid w:val="00582AEC"/>
    <w:rsid w:val="005833B8"/>
    <w:rsid w:val="00583514"/>
    <w:rsid w:val="00583E81"/>
    <w:rsid w:val="00584FA2"/>
    <w:rsid w:val="00586DAC"/>
    <w:rsid w:val="005872C4"/>
    <w:rsid w:val="00587A11"/>
    <w:rsid w:val="00590277"/>
    <w:rsid w:val="00590EE9"/>
    <w:rsid w:val="00592103"/>
    <w:rsid w:val="005927FF"/>
    <w:rsid w:val="00592A0F"/>
    <w:rsid w:val="00592B38"/>
    <w:rsid w:val="00593A48"/>
    <w:rsid w:val="005940AC"/>
    <w:rsid w:val="005948A8"/>
    <w:rsid w:val="00594E9E"/>
    <w:rsid w:val="0059551B"/>
    <w:rsid w:val="00595B5E"/>
    <w:rsid w:val="00595D28"/>
    <w:rsid w:val="005962E2"/>
    <w:rsid w:val="005968CE"/>
    <w:rsid w:val="00597557"/>
    <w:rsid w:val="005976B4"/>
    <w:rsid w:val="00597764"/>
    <w:rsid w:val="00597999"/>
    <w:rsid w:val="00597EE0"/>
    <w:rsid w:val="005A0E60"/>
    <w:rsid w:val="005A1D88"/>
    <w:rsid w:val="005A25B8"/>
    <w:rsid w:val="005A28E2"/>
    <w:rsid w:val="005A28E8"/>
    <w:rsid w:val="005A293F"/>
    <w:rsid w:val="005A2B42"/>
    <w:rsid w:val="005A2E1A"/>
    <w:rsid w:val="005A3018"/>
    <w:rsid w:val="005A351E"/>
    <w:rsid w:val="005A3607"/>
    <w:rsid w:val="005A4B61"/>
    <w:rsid w:val="005A5046"/>
    <w:rsid w:val="005A60E0"/>
    <w:rsid w:val="005A667F"/>
    <w:rsid w:val="005A66A4"/>
    <w:rsid w:val="005A6C1E"/>
    <w:rsid w:val="005A70E1"/>
    <w:rsid w:val="005A7380"/>
    <w:rsid w:val="005A7870"/>
    <w:rsid w:val="005B00A7"/>
    <w:rsid w:val="005B025B"/>
    <w:rsid w:val="005B0872"/>
    <w:rsid w:val="005B27C7"/>
    <w:rsid w:val="005B2DF2"/>
    <w:rsid w:val="005B418B"/>
    <w:rsid w:val="005B4791"/>
    <w:rsid w:val="005B4B17"/>
    <w:rsid w:val="005B4D6C"/>
    <w:rsid w:val="005B51CA"/>
    <w:rsid w:val="005B51DF"/>
    <w:rsid w:val="005B555B"/>
    <w:rsid w:val="005B5825"/>
    <w:rsid w:val="005B66F3"/>
    <w:rsid w:val="005B67EF"/>
    <w:rsid w:val="005B699B"/>
    <w:rsid w:val="005B6CF1"/>
    <w:rsid w:val="005B723E"/>
    <w:rsid w:val="005B7EBC"/>
    <w:rsid w:val="005C1209"/>
    <w:rsid w:val="005C1743"/>
    <w:rsid w:val="005C19E8"/>
    <w:rsid w:val="005C1BFD"/>
    <w:rsid w:val="005C1C12"/>
    <w:rsid w:val="005C2380"/>
    <w:rsid w:val="005C2384"/>
    <w:rsid w:val="005C3897"/>
    <w:rsid w:val="005C4329"/>
    <w:rsid w:val="005C4979"/>
    <w:rsid w:val="005C5182"/>
    <w:rsid w:val="005C5C02"/>
    <w:rsid w:val="005C5D87"/>
    <w:rsid w:val="005C62CD"/>
    <w:rsid w:val="005C6564"/>
    <w:rsid w:val="005C6835"/>
    <w:rsid w:val="005C6A6C"/>
    <w:rsid w:val="005C6B7D"/>
    <w:rsid w:val="005C74A5"/>
    <w:rsid w:val="005C7E48"/>
    <w:rsid w:val="005D0125"/>
    <w:rsid w:val="005D04EC"/>
    <w:rsid w:val="005D0DDB"/>
    <w:rsid w:val="005D0E28"/>
    <w:rsid w:val="005D0FDC"/>
    <w:rsid w:val="005D1B80"/>
    <w:rsid w:val="005D2467"/>
    <w:rsid w:val="005D2706"/>
    <w:rsid w:val="005D2BC2"/>
    <w:rsid w:val="005D2BD1"/>
    <w:rsid w:val="005D372D"/>
    <w:rsid w:val="005D4030"/>
    <w:rsid w:val="005D42B0"/>
    <w:rsid w:val="005D48DD"/>
    <w:rsid w:val="005D576D"/>
    <w:rsid w:val="005D61BE"/>
    <w:rsid w:val="005D6BFC"/>
    <w:rsid w:val="005D74A7"/>
    <w:rsid w:val="005D7953"/>
    <w:rsid w:val="005D7986"/>
    <w:rsid w:val="005D7E34"/>
    <w:rsid w:val="005E0555"/>
    <w:rsid w:val="005E08F4"/>
    <w:rsid w:val="005E1A9C"/>
    <w:rsid w:val="005E1AFF"/>
    <w:rsid w:val="005E1BCA"/>
    <w:rsid w:val="005E1DAB"/>
    <w:rsid w:val="005E2AEE"/>
    <w:rsid w:val="005E4121"/>
    <w:rsid w:val="005E42FA"/>
    <w:rsid w:val="005E44FF"/>
    <w:rsid w:val="005E4D07"/>
    <w:rsid w:val="005E4D39"/>
    <w:rsid w:val="005E5F90"/>
    <w:rsid w:val="005F0325"/>
    <w:rsid w:val="005F080D"/>
    <w:rsid w:val="005F1132"/>
    <w:rsid w:val="005F1289"/>
    <w:rsid w:val="005F1860"/>
    <w:rsid w:val="005F196F"/>
    <w:rsid w:val="005F1AB4"/>
    <w:rsid w:val="005F1EC9"/>
    <w:rsid w:val="005F1ECD"/>
    <w:rsid w:val="005F25C8"/>
    <w:rsid w:val="005F2E6F"/>
    <w:rsid w:val="005F333C"/>
    <w:rsid w:val="005F3E8B"/>
    <w:rsid w:val="005F3EE3"/>
    <w:rsid w:val="005F4485"/>
    <w:rsid w:val="005F44A1"/>
    <w:rsid w:val="005F4ACE"/>
    <w:rsid w:val="005F4DA3"/>
    <w:rsid w:val="005F572B"/>
    <w:rsid w:val="005F57A8"/>
    <w:rsid w:val="005F6899"/>
    <w:rsid w:val="005F6AAD"/>
    <w:rsid w:val="005F6C82"/>
    <w:rsid w:val="005F6CB5"/>
    <w:rsid w:val="005F716A"/>
    <w:rsid w:val="005F752F"/>
    <w:rsid w:val="005F7923"/>
    <w:rsid w:val="005F7AC9"/>
    <w:rsid w:val="0060012B"/>
    <w:rsid w:val="00600323"/>
    <w:rsid w:val="00600C27"/>
    <w:rsid w:val="00600E48"/>
    <w:rsid w:val="00601405"/>
    <w:rsid w:val="006021E3"/>
    <w:rsid w:val="00602363"/>
    <w:rsid w:val="00602BA1"/>
    <w:rsid w:val="00602FD8"/>
    <w:rsid w:val="00603689"/>
    <w:rsid w:val="00603A2A"/>
    <w:rsid w:val="006041AA"/>
    <w:rsid w:val="0060430B"/>
    <w:rsid w:val="006043B7"/>
    <w:rsid w:val="00604556"/>
    <w:rsid w:val="006045F3"/>
    <w:rsid w:val="006049A6"/>
    <w:rsid w:val="006050BF"/>
    <w:rsid w:val="00605528"/>
    <w:rsid w:val="00605BA4"/>
    <w:rsid w:val="00606A74"/>
    <w:rsid w:val="00607B1B"/>
    <w:rsid w:val="0061098E"/>
    <w:rsid w:val="00610A69"/>
    <w:rsid w:val="00610BE9"/>
    <w:rsid w:val="00610E6D"/>
    <w:rsid w:val="00611210"/>
    <w:rsid w:val="00611223"/>
    <w:rsid w:val="0061146A"/>
    <w:rsid w:val="0061148E"/>
    <w:rsid w:val="00612601"/>
    <w:rsid w:val="00612A78"/>
    <w:rsid w:val="0061376E"/>
    <w:rsid w:val="006145A1"/>
    <w:rsid w:val="00614D8F"/>
    <w:rsid w:val="0061506B"/>
    <w:rsid w:val="00615BD0"/>
    <w:rsid w:val="00615BFC"/>
    <w:rsid w:val="00615D35"/>
    <w:rsid w:val="00616129"/>
    <w:rsid w:val="0061720E"/>
    <w:rsid w:val="0061731E"/>
    <w:rsid w:val="006174BB"/>
    <w:rsid w:val="00617B7F"/>
    <w:rsid w:val="00617CAB"/>
    <w:rsid w:val="00620CFF"/>
    <w:rsid w:val="00621E1D"/>
    <w:rsid w:val="006224CD"/>
    <w:rsid w:val="00622A9A"/>
    <w:rsid w:val="00622CB5"/>
    <w:rsid w:val="00622D04"/>
    <w:rsid w:val="006238FE"/>
    <w:rsid w:val="00623904"/>
    <w:rsid w:val="00624254"/>
    <w:rsid w:val="00624609"/>
    <w:rsid w:val="00625335"/>
    <w:rsid w:val="00626C31"/>
    <w:rsid w:val="00626E37"/>
    <w:rsid w:val="006304E3"/>
    <w:rsid w:val="00630F27"/>
    <w:rsid w:val="00630FD4"/>
    <w:rsid w:val="00631189"/>
    <w:rsid w:val="0063122F"/>
    <w:rsid w:val="0063157C"/>
    <w:rsid w:val="00631D0F"/>
    <w:rsid w:val="006327B6"/>
    <w:rsid w:val="00632D39"/>
    <w:rsid w:val="00632F4D"/>
    <w:rsid w:val="00633155"/>
    <w:rsid w:val="00633277"/>
    <w:rsid w:val="00633EBE"/>
    <w:rsid w:val="0063497D"/>
    <w:rsid w:val="006361CC"/>
    <w:rsid w:val="0063642E"/>
    <w:rsid w:val="006376BC"/>
    <w:rsid w:val="006376EF"/>
    <w:rsid w:val="00637E9C"/>
    <w:rsid w:val="00637F86"/>
    <w:rsid w:val="00640261"/>
    <w:rsid w:val="00641357"/>
    <w:rsid w:val="00641A83"/>
    <w:rsid w:val="00642186"/>
    <w:rsid w:val="0064366D"/>
    <w:rsid w:val="00643FEA"/>
    <w:rsid w:val="0064407E"/>
    <w:rsid w:val="00644938"/>
    <w:rsid w:val="00644A74"/>
    <w:rsid w:val="00644E4E"/>
    <w:rsid w:val="006453CD"/>
    <w:rsid w:val="00645529"/>
    <w:rsid w:val="00645608"/>
    <w:rsid w:val="006456A8"/>
    <w:rsid w:val="006457C5"/>
    <w:rsid w:val="00645A21"/>
    <w:rsid w:val="00645BBD"/>
    <w:rsid w:val="00645BFE"/>
    <w:rsid w:val="006460D1"/>
    <w:rsid w:val="0064620A"/>
    <w:rsid w:val="00646C0B"/>
    <w:rsid w:val="006474D2"/>
    <w:rsid w:val="00647551"/>
    <w:rsid w:val="00650520"/>
    <w:rsid w:val="006509EE"/>
    <w:rsid w:val="00651484"/>
    <w:rsid w:val="00651943"/>
    <w:rsid w:val="00651D79"/>
    <w:rsid w:val="0065252B"/>
    <w:rsid w:val="006528D7"/>
    <w:rsid w:val="00653328"/>
    <w:rsid w:val="00653BE7"/>
    <w:rsid w:val="00654012"/>
    <w:rsid w:val="00654604"/>
    <w:rsid w:val="00655462"/>
    <w:rsid w:val="00655DC8"/>
    <w:rsid w:val="006560EB"/>
    <w:rsid w:val="006561F7"/>
    <w:rsid w:val="006564C3"/>
    <w:rsid w:val="00656C71"/>
    <w:rsid w:val="00656C9B"/>
    <w:rsid w:val="00656E48"/>
    <w:rsid w:val="006570B9"/>
    <w:rsid w:val="006578C5"/>
    <w:rsid w:val="00657CFB"/>
    <w:rsid w:val="00660590"/>
    <w:rsid w:val="0066096B"/>
    <w:rsid w:val="00661332"/>
    <w:rsid w:val="006618DD"/>
    <w:rsid w:val="00661F2D"/>
    <w:rsid w:val="006626A1"/>
    <w:rsid w:val="0066290E"/>
    <w:rsid w:val="00662D58"/>
    <w:rsid w:val="0066311E"/>
    <w:rsid w:val="0066319A"/>
    <w:rsid w:val="006634AB"/>
    <w:rsid w:val="00663CEB"/>
    <w:rsid w:val="006640D1"/>
    <w:rsid w:val="006652DB"/>
    <w:rsid w:val="006656F1"/>
    <w:rsid w:val="00665BC0"/>
    <w:rsid w:val="00666067"/>
    <w:rsid w:val="0066606A"/>
    <w:rsid w:val="0066648C"/>
    <w:rsid w:val="00666E03"/>
    <w:rsid w:val="00666E8B"/>
    <w:rsid w:val="0066777A"/>
    <w:rsid w:val="006679ED"/>
    <w:rsid w:val="00667C47"/>
    <w:rsid w:val="00670301"/>
    <w:rsid w:val="006703B8"/>
    <w:rsid w:val="00670A25"/>
    <w:rsid w:val="00670BB4"/>
    <w:rsid w:val="00670C88"/>
    <w:rsid w:val="00670F83"/>
    <w:rsid w:val="0067102E"/>
    <w:rsid w:val="0067189A"/>
    <w:rsid w:val="00671E0F"/>
    <w:rsid w:val="00671F22"/>
    <w:rsid w:val="0067266F"/>
    <w:rsid w:val="00672955"/>
    <w:rsid w:val="006729B3"/>
    <w:rsid w:val="00672B1C"/>
    <w:rsid w:val="00672E0A"/>
    <w:rsid w:val="006730CF"/>
    <w:rsid w:val="006730D2"/>
    <w:rsid w:val="0067328D"/>
    <w:rsid w:val="006736CE"/>
    <w:rsid w:val="00673747"/>
    <w:rsid w:val="00674A22"/>
    <w:rsid w:val="00675669"/>
    <w:rsid w:val="00675C2B"/>
    <w:rsid w:val="0067758E"/>
    <w:rsid w:val="00677747"/>
    <w:rsid w:val="006808CC"/>
    <w:rsid w:val="00680B9F"/>
    <w:rsid w:val="00681433"/>
    <w:rsid w:val="00681B9C"/>
    <w:rsid w:val="00681C43"/>
    <w:rsid w:val="00681D6C"/>
    <w:rsid w:val="00681E3B"/>
    <w:rsid w:val="0068210C"/>
    <w:rsid w:val="00683018"/>
    <w:rsid w:val="0068321E"/>
    <w:rsid w:val="006834B6"/>
    <w:rsid w:val="0068380C"/>
    <w:rsid w:val="006848CF"/>
    <w:rsid w:val="00684B36"/>
    <w:rsid w:val="00684BF7"/>
    <w:rsid w:val="00684E97"/>
    <w:rsid w:val="00684FB5"/>
    <w:rsid w:val="006857DF"/>
    <w:rsid w:val="006857FE"/>
    <w:rsid w:val="00686344"/>
    <w:rsid w:val="006866DE"/>
    <w:rsid w:val="00686713"/>
    <w:rsid w:val="00687364"/>
    <w:rsid w:val="006874E5"/>
    <w:rsid w:val="00687797"/>
    <w:rsid w:val="00687921"/>
    <w:rsid w:val="00687E12"/>
    <w:rsid w:val="00687EA3"/>
    <w:rsid w:val="00687F1F"/>
    <w:rsid w:val="00687FC2"/>
    <w:rsid w:val="006900F3"/>
    <w:rsid w:val="00690172"/>
    <w:rsid w:val="0069060D"/>
    <w:rsid w:val="00690711"/>
    <w:rsid w:val="00690937"/>
    <w:rsid w:val="00691211"/>
    <w:rsid w:val="00691ED8"/>
    <w:rsid w:val="0069249C"/>
    <w:rsid w:val="00692A2B"/>
    <w:rsid w:val="00692A6D"/>
    <w:rsid w:val="00692E50"/>
    <w:rsid w:val="006937AA"/>
    <w:rsid w:val="00693CDA"/>
    <w:rsid w:val="006948FD"/>
    <w:rsid w:val="00694F41"/>
    <w:rsid w:val="00695027"/>
    <w:rsid w:val="006955E9"/>
    <w:rsid w:val="00695F31"/>
    <w:rsid w:val="00696296"/>
    <w:rsid w:val="006963E9"/>
    <w:rsid w:val="00696933"/>
    <w:rsid w:val="0069726D"/>
    <w:rsid w:val="00697304"/>
    <w:rsid w:val="006973C7"/>
    <w:rsid w:val="00697688"/>
    <w:rsid w:val="006A0901"/>
    <w:rsid w:val="006A0F11"/>
    <w:rsid w:val="006A0F58"/>
    <w:rsid w:val="006A13F3"/>
    <w:rsid w:val="006A142B"/>
    <w:rsid w:val="006A2CC4"/>
    <w:rsid w:val="006A2F27"/>
    <w:rsid w:val="006A3090"/>
    <w:rsid w:val="006A31BC"/>
    <w:rsid w:val="006A4120"/>
    <w:rsid w:val="006A4771"/>
    <w:rsid w:val="006A53F7"/>
    <w:rsid w:val="006A55F8"/>
    <w:rsid w:val="006A5721"/>
    <w:rsid w:val="006A5AB6"/>
    <w:rsid w:val="006A5C17"/>
    <w:rsid w:val="006A5C92"/>
    <w:rsid w:val="006A5D94"/>
    <w:rsid w:val="006A613F"/>
    <w:rsid w:val="006A695B"/>
    <w:rsid w:val="006A791A"/>
    <w:rsid w:val="006A7DDB"/>
    <w:rsid w:val="006A7F04"/>
    <w:rsid w:val="006B03AE"/>
    <w:rsid w:val="006B05D9"/>
    <w:rsid w:val="006B092E"/>
    <w:rsid w:val="006B0E6B"/>
    <w:rsid w:val="006B1450"/>
    <w:rsid w:val="006B1812"/>
    <w:rsid w:val="006B1F65"/>
    <w:rsid w:val="006B20BE"/>
    <w:rsid w:val="006B289A"/>
    <w:rsid w:val="006B292B"/>
    <w:rsid w:val="006B2DFA"/>
    <w:rsid w:val="006B3955"/>
    <w:rsid w:val="006B3AE0"/>
    <w:rsid w:val="006B3B9B"/>
    <w:rsid w:val="006B3F34"/>
    <w:rsid w:val="006B4031"/>
    <w:rsid w:val="006B4368"/>
    <w:rsid w:val="006B49D6"/>
    <w:rsid w:val="006B49DE"/>
    <w:rsid w:val="006B53B6"/>
    <w:rsid w:val="006B5872"/>
    <w:rsid w:val="006B652F"/>
    <w:rsid w:val="006B6A52"/>
    <w:rsid w:val="006B6C82"/>
    <w:rsid w:val="006B6E6E"/>
    <w:rsid w:val="006B7257"/>
    <w:rsid w:val="006B7C00"/>
    <w:rsid w:val="006C001E"/>
    <w:rsid w:val="006C01B4"/>
    <w:rsid w:val="006C1D84"/>
    <w:rsid w:val="006C21B2"/>
    <w:rsid w:val="006C245F"/>
    <w:rsid w:val="006C296C"/>
    <w:rsid w:val="006C2E96"/>
    <w:rsid w:val="006C345E"/>
    <w:rsid w:val="006C3742"/>
    <w:rsid w:val="006C37B0"/>
    <w:rsid w:val="006C3A31"/>
    <w:rsid w:val="006C4035"/>
    <w:rsid w:val="006C4463"/>
    <w:rsid w:val="006C4650"/>
    <w:rsid w:val="006C5057"/>
    <w:rsid w:val="006C56A7"/>
    <w:rsid w:val="006C5AA1"/>
    <w:rsid w:val="006C5C8E"/>
    <w:rsid w:val="006C5DAB"/>
    <w:rsid w:val="006C5F8A"/>
    <w:rsid w:val="006C65F7"/>
    <w:rsid w:val="006C6EFD"/>
    <w:rsid w:val="006C700E"/>
    <w:rsid w:val="006C71E7"/>
    <w:rsid w:val="006C77A8"/>
    <w:rsid w:val="006C77D4"/>
    <w:rsid w:val="006C78F1"/>
    <w:rsid w:val="006C7BD4"/>
    <w:rsid w:val="006C7FF6"/>
    <w:rsid w:val="006D02E9"/>
    <w:rsid w:val="006D0596"/>
    <w:rsid w:val="006D0927"/>
    <w:rsid w:val="006D0976"/>
    <w:rsid w:val="006D1345"/>
    <w:rsid w:val="006D134B"/>
    <w:rsid w:val="006D1794"/>
    <w:rsid w:val="006D1C9D"/>
    <w:rsid w:val="006D1CE5"/>
    <w:rsid w:val="006D2084"/>
    <w:rsid w:val="006D23EC"/>
    <w:rsid w:val="006D28C6"/>
    <w:rsid w:val="006D2D92"/>
    <w:rsid w:val="006D318F"/>
    <w:rsid w:val="006D3271"/>
    <w:rsid w:val="006D3315"/>
    <w:rsid w:val="006D335A"/>
    <w:rsid w:val="006D3941"/>
    <w:rsid w:val="006D41D7"/>
    <w:rsid w:val="006D4723"/>
    <w:rsid w:val="006D48A4"/>
    <w:rsid w:val="006D4949"/>
    <w:rsid w:val="006D49DD"/>
    <w:rsid w:val="006D5650"/>
    <w:rsid w:val="006D5D99"/>
    <w:rsid w:val="006D73FD"/>
    <w:rsid w:val="006D77C7"/>
    <w:rsid w:val="006E0075"/>
    <w:rsid w:val="006E007B"/>
    <w:rsid w:val="006E08B5"/>
    <w:rsid w:val="006E1528"/>
    <w:rsid w:val="006E1FFF"/>
    <w:rsid w:val="006E24F7"/>
    <w:rsid w:val="006E2992"/>
    <w:rsid w:val="006E2C2D"/>
    <w:rsid w:val="006E3630"/>
    <w:rsid w:val="006E48D0"/>
    <w:rsid w:val="006E4EEF"/>
    <w:rsid w:val="006E523A"/>
    <w:rsid w:val="006E55AB"/>
    <w:rsid w:val="006E5981"/>
    <w:rsid w:val="006E5C65"/>
    <w:rsid w:val="006E5DDA"/>
    <w:rsid w:val="006E5E77"/>
    <w:rsid w:val="006E6028"/>
    <w:rsid w:val="006E60E6"/>
    <w:rsid w:val="006E6630"/>
    <w:rsid w:val="006E70AC"/>
    <w:rsid w:val="006E780E"/>
    <w:rsid w:val="006F026A"/>
    <w:rsid w:val="006F06F9"/>
    <w:rsid w:val="006F0B42"/>
    <w:rsid w:val="006F1169"/>
    <w:rsid w:val="006F15B5"/>
    <w:rsid w:val="006F2809"/>
    <w:rsid w:val="006F2A66"/>
    <w:rsid w:val="006F2B61"/>
    <w:rsid w:val="006F2B6E"/>
    <w:rsid w:val="006F2BE8"/>
    <w:rsid w:val="006F34BC"/>
    <w:rsid w:val="006F36A3"/>
    <w:rsid w:val="006F3A9C"/>
    <w:rsid w:val="006F3CFD"/>
    <w:rsid w:val="006F3DE2"/>
    <w:rsid w:val="006F4447"/>
    <w:rsid w:val="006F446C"/>
    <w:rsid w:val="006F468F"/>
    <w:rsid w:val="006F4B1C"/>
    <w:rsid w:val="006F591C"/>
    <w:rsid w:val="006F606B"/>
    <w:rsid w:val="006F640D"/>
    <w:rsid w:val="006F65C6"/>
    <w:rsid w:val="006F6A77"/>
    <w:rsid w:val="006F6F29"/>
    <w:rsid w:val="006F7070"/>
    <w:rsid w:val="006F7184"/>
    <w:rsid w:val="006F7347"/>
    <w:rsid w:val="006F76FB"/>
    <w:rsid w:val="006F7867"/>
    <w:rsid w:val="006F7BA5"/>
    <w:rsid w:val="00700095"/>
    <w:rsid w:val="0070184B"/>
    <w:rsid w:val="00702AA3"/>
    <w:rsid w:val="00702D54"/>
    <w:rsid w:val="00702E2F"/>
    <w:rsid w:val="00702E44"/>
    <w:rsid w:val="007032FD"/>
    <w:rsid w:val="00703624"/>
    <w:rsid w:val="007047E5"/>
    <w:rsid w:val="00704F13"/>
    <w:rsid w:val="007050AB"/>
    <w:rsid w:val="00706113"/>
    <w:rsid w:val="00706200"/>
    <w:rsid w:val="00706683"/>
    <w:rsid w:val="007068E9"/>
    <w:rsid w:val="0070707F"/>
    <w:rsid w:val="0070736B"/>
    <w:rsid w:val="007073C2"/>
    <w:rsid w:val="00707742"/>
    <w:rsid w:val="007077DC"/>
    <w:rsid w:val="00707C0F"/>
    <w:rsid w:val="00710409"/>
    <w:rsid w:val="007108A8"/>
    <w:rsid w:val="007110FC"/>
    <w:rsid w:val="0071122D"/>
    <w:rsid w:val="00711241"/>
    <w:rsid w:val="00711340"/>
    <w:rsid w:val="0071141D"/>
    <w:rsid w:val="007114BB"/>
    <w:rsid w:val="00712260"/>
    <w:rsid w:val="0071243F"/>
    <w:rsid w:val="0071261E"/>
    <w:rsid w:val="007128A9"/>
    <w:rsid w:val="00713341"/>
    <w:rsid w:val="007133BE"/>
    <w:rsid w:val="0071367C"/>
    <w:rsid w:val="00713D39"/>
    <w:rsid w:val="00715414"/>
    <w:rsid w:val="00715F5F"/>
    <w:rsid w:val="00716491"/>
    <w:rsid w:val="007166A4"/>
    <w:rsid w:val="0071734C"/>
    <w:rsid w:val="007177DE"/>
    <w:rsid w:val="00720401"/>
    <w:rsid w:val="0072054B"/>
    <w:rsid w:val="007206D0"/>
    <w:rsid w:val="0072085E"/>
    <w:rsid w:val="00720B4B"/>
    <w:rsid w:val="0072121C"/>
    <w:rsid w:val="00721F2F"/>
    <w:rsid w:val="007221DE"/>
    <w:rsid w:val="007225A5"/>
    <w:rsid w:val="00722790"/>
    <w:rsid w:val="007231C4"/>
    <w:rsid w:val="0072336D"/>
    <w:rsid w:val="00724301"/>
    <w:rsid w:val="00724459"/>
    <w:rsid w:val="007247D5"/>
    <w:rsid w:val="0072499A"/>
    <w:rsid w:val="007266D6"/>
    <w:rsid w:val="007268B5"/>
    <w:rsid w:val="007301A0"/>
    <w:rsid w:val="00730C59"/>
    <w:rsid w:val="00730D33"/>
    <w:rsid w:val="00730D74"/>
    <w:rsid w:val="00730EE4"/>
    <w:rsid w:val="007318D5"/>
    <w:rsid w:val="00731E9E"/>
    <w:rsid w:val="007342CE"/>
    <w:rsid w:val="007342DE"/>
    <w:rsid w:val="00734EC9"/>
    <w:rsid w:val="00735C78"/>
    <w:rsid w:val="00736016"/>
    <w:rsid w:val="007364B0"/>
    <w:rsid w:val="007369D7"/>
    <w:rsid w:val="00736ABF"/>
    <w:rsid w:val="00736C42"/>
    <w:rsid w:val="00737D77"/>
    <w:rsid w:val="00737DDF"/>
    <w:rsid w:val="00740060"/>
    <w:rsid w:val="007400F6"/>
    <w:rsid w:val="007407E6"/>
    <w:rsid w:val="00740B51"/>
    <w:rsid w:val="007418A1"/>
    <w:rsid w:val="007427B7"/>
    <w:rsid w:val="00742A12"/>
    <w:rsid w:val="00742DB1"/>
    <w:rsid w:val="0074300A"/>
    <w:rsid w:val="007436D6"/>
    <w:rsid w:val="00745A8B"/>
    <w:rsid w:val="00745EC0"/>
    <w:rsid w:val="007460EE"/>
    <w:rsid w:val="00746643"/>
    <w:rsid w:val="00746B46"/>
    <w:rsid w:val="0074748E"/>
    <w:rsid w:val="0074782F"/>
    <w:rsid w:val="007479CD"/>
    <w:rsid w:val="00747FA9"/>
    <w:rsid w:val="007501DA"/>
    <w:rsid w:val="00750316"/>
    <w:rsid w:val="007504D3"/>
    <w:rsid w:val="00751620"/>
    <w:rsid w:val="00751725"/>
    <w:rsid w:val="0075179D"/>
    <w:rsid w:val="007522B8"/>
    <w:rsid w:val="00752DB3"/>
    <w:rsid w:val="007531CB"/>
    <w:rsid w:val="00753397"/>
    <w:rsid w:val="00753B5C"/>
    <w:rsid w:val="00753F12"/>
    <w:rsid w:val="00753FAB"/>
    <w:rsid w:val="00755291"/>
    <w:rsid w:val="0075551F"/>
    <w:rsid w:val="00755E28"/>
    <w:rsid w:val="00755E67"/>
    <w:rsid w:val="00755F59"/>
    <w:rsid w:val="00756148"/>
    <w:rsid w:val="00756887"/>
    <w:rsid w:val="00756D74"/>
    <w:rsid w:val="007578D8"/>
    <w:rsid w:val="0075799C"/>
    <w:rsid w:val="00757A54"/>
    <w:rsid w:val="00760155"/>
    <w:rsid w:val="0076068F"/>
    <w:rsid w:val="00760DB9"/>
    <w:rsid w:val="007622A8"/>
    <w:rsid w:val="007626BE"/>
    <w:rsid w:val="007626D2"/>
    <w:rsid w:val="00762DED"/>
    <w:rsid w:val="007633F1"/>
    <w:rsid w:val="0076390A"/>
    <w:rsid w:val="00763D7F"/>
    <w:rsid w:val="00763F6E"/>
    <w:rsid w:val="007643F8"/>
    <w:rsid w:val="00764CE8"/>
    <w:rsid w:val="0076528B"/>
    <w:rsid w:val="007652D4"/>
    <w:rsid w:val="007654E0"/>
    <w:rsid w:val="00765BA8"/>
    <w:rsid w:val="00765CB1"/>
    <w:rsid w:val="00765D12"/>
    <w:rsid w:val="00766294"/>
    <w:rsid w:val="00766D50"/>
    <w:rsid w:val="00770B45"/>
    <w:rsid w:val="0077165E"/>
    <w:rsid w:val="00772265"/>
    <w:rsid w:val="0077246D"/>
    <w:rsid w:val="007724A7"/>
    <w:rsid w:val="00772EA7"/>
    <w:rsid w:val="00772F0B"/>
    <w:rsid w:val="0077332E"/>
    <w:rsid w:val="0077363C"/>
    <w:rsid w:val="0077429D"/>
    <w:rsid w:val="00774A2C"/>
    <w:rsid w:val="00774C31"/>
    <w:rsid w:val="00775157"/>
    <w:rsid w:val="0077538D"/>
    <w:rsid w:val="00775A43"/>
    <w:rsid w:val="0077614F"/>
    <w:rsid w:val="00776701"/>
    <w:rsid w:val="00776B3D"/>
    <w:rsid w:val="00776E39"/>
    <w:rsid w:val="00777AC7"/>
    <w:rsid w:val="0078018C"/>
    <w:rsid w:val="007809D4"/>
    <w:rsid w:val="0078173C"/>
    <w:rsid w:val="0078188C"/>
    <w:rsid w:val="00782454"/>
    <w:rsid w:val="00782AB2"/>
    <w:rsid w:val="00782B5C"/>
    <w:rsid w:val="00782E21"/>
    <w:rsid w:val="00783474"/>
    <w:rsid w:val="0078400F"/>
    <w:rsid w:val="007845C8"/>
    <w:rsid w:val="00784820"/>
    <w:rsid w:val="00784924"/>
    <w:rsid w:val="007853F1"/>
    <w:rsid w:val="007863CA"/>
    <w:rsid w:val="007866D7"/>
    <w:rsid w:val="007867E5"/>
    <w:rsid w:val="007878B0"/>
    <w:rsid w:val="00787949"/>
    <w:rsid w:val="00787CEF"/>
    <w:rsid w:val="00787E0B"/>
    <w:rsid w:val="0079055B"/>
    <w:rsid w:val="00790788"/>
    <w:rsid w:val="00790923"/>
    <w:rsid w:val="007911CC"/>
    <w:rsid w:val="007914C4"/>
    <w:rsid w:val="0079166E"/>
    <w:rsid w:val="00791DD8"/>
    <w:rsid w:val="00792227"/>
    <w:rsid w:val="007924C9"/>
    <w:rsid w:val="00792AD3"/>
    <w:rsid w:val="00792B1E"/>
    <w:rsid w:val="00792B8E"/>
    <w:rsid w:val="00792FD5"/>
    <w:rsid w:val="007935E8"/>
    <w:rsid w:val="00793AD6"/>
    <w:rsid w:val="0079439B"/>
    <w:rsid w:val="00794C5B"/>
    <w:rsid w:val="00795015"/>
    <w:rsid w:val="007952A9"/>
    <w:rsid w:val="0079596D"/>
    <w:rsid w:val="00796653"/>
    <w:rsid w:val="00797A0E"/>
    <w:rsid w:val="00797D1F"/>
    <w:rsid w:val="007A0DC3"/>
    <w:rsid w:val="007A0F7C"/>
    <w:rsid w:val="007A1274"/>
    <w:rsid w:val="007A12E3"/>
    <w:rsid w:val="007A20DC"/>
    <w:rsid w:val="007A2C86"/>
    <w:rsid w:val="007A2C92"/>
    <w:rsid w:val="007A2D59"/>
    <w:rsid w:val="007A325E"/>
    <w:rsid w:val="007A3268"/>
    <w:rsid w:val="007A393E"/>
    <w:rsid w:val="007A3EDA"/>
    <w:rsid w:val="007A4F8E"/>
    <w:rsid w:val="007A5146"/>
    <w:rsid w:val="007A5529"/>
    <w:rsid w:val="007A590E"/>
    <w:rsid w:val="007A6CEC"/>
    <w:rsid w:val="007A6D41"/>
    <w:rsid w:val="007A6F80"/>
    <w:rsid w:val="007A716D"/>
    <w:rsid w:val="007B28DD"/>
    <w:rsid w:val="007B2BCF"/>
    <w:rsid w:val="007B30FE"/>
    <w:rsid w:val="007B3ACC"/>
    <w:rsid w:val="007B46CF"/>
    <w:rsid w:val="007B483B"/>
    <w:rsid w:val="007B5841"/>
    <w:rsid w:val="007B5E7D"/>
    <w:rsid w:val="007B6B88"/>
    <w:rsid w:val="007B6C31"/>
    <w:rsid w:val="007B6D9C"/>
    <w:rsid w:val="007B6E86"/>
    <w:rsid w:val="007B729F"/>
    <w:rsid w:val="007B7A56"/>
    <w:rsid w:val="007B7A7E"/>
    <w:rsid w:val="007C040E"/>
    <w:rsid w:val="007C0EBF"/>
    <w:rsid w:val="007C0F15"/>
    <w:rsid w:val="007C0F65"/>
    <w:rsid w:val="007C1198"/>
    <w:rsid w:val="007C16CB"/>
    <w:rsid w:val="007C1E17"/>
    <w:rsid w:val="007C1EB9"/>
    <w:rsid w:val="007C2B39"/>
    <w:rsid w:val="007C31E6"/>
    <w:rsid w:val="007C39B3"/>
    <w:rsid w:val="007C3C28"/>
    <w:rsid w:val="007C400D"/>
    <w:rsid w:val="007C436C"/>
    <w:rsid w:val="007C4449"/>
    <w:rsid w:val="007C49B9"/>
    <w:rsid w:val="007C4D89"/>
    <w:rsid w:val="007C4DB4"/>
    <w:rsid w:val="007C57A8"/>
    <w:rsid w:val="007C5D1C"/>
    <w:rsid w:val="007C69C8"/>
    <w:rsid w:val="007C74E9"/>
    <w:rsid w:val="007C7958"/>
    <w:rsid w:val="007D08C6"/>
    <w:rsid w:val="007D08F1"/>
    <w:rsid w:val="007D08FC"/>
    <w:rsid w:val="007D0935"/>
    <w:rsid w:val="007D22DA"/>
    <w:rsid w:val="007D2375"/>
    <w:rsid w:val="007D2525"/>
    <w:rsid w:val="007D28C4"/>
    <w:rsid w:val="007D292C"/>
    <w:rsid w:val="007D2C89"/>
    <w:rsid w:val="007D33C5"/>
    <w:rsid w:val="007D35F5"/>
    <w:rsid w:val="007D371B"/>
    <w:rsid w:val="007D449C"/>
    <w:rsid w:val="007D4800"/>
    <w:rsid w:val="007D4DDF"/>
    <w:rsid w:val="007D4FAE"/>
    <w:rsid w:val="007D53DC"/>
    <w:rsid w:val="007D6141"/>
    <w:rsid w:val="007D6DD2"/>
    <w:rsid w:val="007D78DB"/>
    <w:rsid w:val="007D79BE"/>
    <w:rsid w:val="007E1C1F"/>
    <w:rsid w:val="007E2974"/>
    <w:rsid w:val="007E3637"/>
    <w:rsid w:val="007E3D03"/>
    <w:rsid w:val="007E442F"/>
    <w:rsid w:val="007E453B"/>
    <w:rsid w:val="007E47CE"/>
    <w:rsid w:val="007E4963"/>
    <w:rsid w:val="007E4F85"/>
    <w:rsid w:val="007E5365"/>
    <w:rsid w:val="007E5D03"/>
    <w:rsid w:val="007E5E5B"/>
    <w:rsid w:val="007E6030"/>
    <w:rsid w:val="007E65D0"/>
    <w:rsid w:val="007E6642"/>
    <w:rsid w:val="007E6D60"/>
    <w:rsid w:val="007E6F4A"/>
    <w:rsid w:val="007E7135"/>
    <w:rsid w:val="007E7320"/>
    <w:rsid w:val="007E7743"/>
    <w:rsid w:val="007E79A0"/>
    <w:rsid w:val="007E7E31"/>
    <w:rsid w:val="007F006C"/>
    <w:rsid w:val="007F05B2"/>
    <w:rsid w:val="007F0B62"/>
    <w:rsid w:val="007F1B9D"/>
    <w:rsid w:val="007F1BD4"/>
    <w:rsid w:val="007F2475"/>
    <w:rsid w:val="007F2A7C"/>
    <w:rsid w:val="007F2D4C"/>
    <w:rsid w:val="007F3121"/>
    <w:rsid w:val="007F3411"/>
    <w:rsid w:val="007F3A3F"/>
    <w:rsid w:val="007F4423"/>
    <w:rsid w:val="007F5494"/>
    <w:rsid w:val="007F55E2"/>
    <w:rsid w:val="007F5FAF"/>
    <w:rsid w:val="007F6C70"/>
    <w:rsid w:val="007F6CB6"/>
    <w:rsid w:val="007F7081"/>
    <w:rsid w:val="007F71A5"/>
    <w:rsid w:val="007F732B"/>
    <w:rsid w:val="007F75E1"/>
    <w:rsid w:val="007F7936"/>
    <w:rsid w:val="007F79F2"/>
    <w:rsid w:val="007F7C2B"/>
    <w:rsid w:val="00800156"/>
    <w:rsid w:val="00800417"/>
    <w:rsid w:val="00800D39"/>
    <w:rsid w:val="00801954"/>
    <w:rsid w:val="0080220A"/>
    <w:rsid w:val="00802938"/>
    <w:rsid w:val="00802C2A"/>
    <w:rsid w:val="00803132"/>
    <w:rsid w:val="00803C89"/>
    <w:rsid w:val="0080415A"/>
    <w:rsid w:val="0080477B"/>
    <w:rsid w:val="00804D6F"/>
    <w:rsid w:val="008052A7"/>
    <w:rsid w:val="008053CB"/>
    <w:rsid w:val="008066A1"/>
    <w:rsid w:val="00806F7B"/>
    <w:rsid w:val="00807136"/>
    <w:rsid w:val="0080752A"/>
    <w:rsid w:val="00807AE2"/>
    <w:rsid w:val="00810047"/>
    <w:rsid w:val="00810249"/>
    <w:rsid w:val="00810608"/>
    <w:rsid w:val="00811AC8"/>
    <w:rsid w:val="00811B0D"/>
    <w:rsid w:val="00811E41"/>
    <w:rsid w:val="00812054"/>
    <w:rsid w:val="0081248B"/>
    <w:rsid w:val="008126E7"/>
    <w:rsid w:val="008127E7"/>
    <w:rsid w:val="00812F8D"/>
    <w:rsid w:val="008142C5"/>
    <w:rsid w:val="00814774"/>
    <w:rsid w:val="00814E48"/>
    <w:rsid w:val="0081501C"/>
    <w:rsid w:val="00815F54"/>
    <w:rsid w:val="00815FC6"/>
    <w:rsid w:val="008162C7"/>
    <w:rsid w:val="00816468"/>
    <w:rsid w:val="00816657"/>
    <w:rsid w:val="0081688F"/>
    <w:rsid w:val="00816F3B"/>
    <w:rsid w:val="00817013"/>
    <w:rsid w:val="00817705"/>
    <w:rsid w:val="0082036E"/>
    <w:rsid w:val="008204AF"/>
    <w:rsid w:val="008214EF"/>
    <w:rsid w:val="00821867"/>
    <w:rsid w:val="00821B10"/>
    <w:rsid w:val="00821C5F"/>
    <w:rsid w:val="00821CAD"/>
    <w:rsid w:val="00821D35"/>
    <w:rsid w:val="008220DF"/>
    <w:rsid w:val="00822E62"/>
    <w:rsid w:val="0082322F"/>
    <w:rsid w:val="00823531"/>
    <w:rsid w:val="00823866"/>
    <w:rsid w:val="00824E90"/>
    <w:rsid w:val="008251CC"/>
    <w:rsid w:val="0082541D"/>
    <w:rsid w:val="0082542A"/>
    <w:rsid w:val="0082565D"/>
    <w:rsid w:val="00825E2E"/>
    <w:rsid w:val="008263FE"/>
    <w:rsid w:val="0082672C"/>
    <w:rsid w:val="0082699F"/>
    <w:rsid w:val="008274D2"/>
    <w:rsid w:val="0082767E"/>
    <w:rsid w:val="00830A7B"/>
    <w:rsid w:val="00831FC1"/>
    <w:rsid w:val="00832188"/>
    <w:rsid w:val="008323FC"/>
    <w:rsid w:val="008324FF"/>
    <w:rsid w:val="00832D56"/>
    <w:rsid w:val="00833A3B"/>
    <w:rsid w:val="00833E1B"/>
    <w:rsid w:val="008342C5"/>
    <w:rsid w:val="00835074"/>
    <w:rsid w:val="0083550C"/>
    <w:rsid w:val="00835824"/>
    <w:rsid w:val="00835CFB"/>
    <w:rsid w:val="00836DC9"/>
    <w:rsid w:val="00836F50"/>
    <w:rsid w:val="00837A73"/>
    <w:rsid w:val="00837B35"/>
    <w:rsid w:val="00837C7B"/>
    <w:rsid w:val="00840520"/>
    <w:rsid w:val="00840621"/>
    <w:rsid w:val="00840B2B"/>
    <w:rsid w:val="00840D60"/>
    <w:rsid w:val="00842AA9"/>
    <w:rsid w:val="00843351"/>
    <w:rsid w:val="00843EDF"/>
    <w:rsid w:val="00843EFA"/>
    <w:rsid w:val="00844462"/>
    <w:rsid w:val="008447C5"/>
    <w:rsid w:val="00844B00"/>
    <w:rsid w:val="00844F6F"/>
    <w:rsid w:val="0084551A"/>
    <w:rsid w:val="0084687A"/>
    <w:rsid w:val="008468BC"/>
    <w:rsid w:val="00846BF1"/>
    <w:rsid w:val="00846E67"/>
    <w:rsid w:val="008471F2"/>
    <w:rsid w:val="0085013C"/>
    <w:rsid w:val="008501BF"/>
    <w:rsid w:val="008503E1"/>
    <w:rsid w:val="008506A9"/>
    <w:rsid w:val="0085073F"/>
    <w:rsid w:val="00850767"/>
    <w:rsid w:val="00850F55"/>
    <w:rsid w:val="00851784"/>
    <w:rsid w:val="00851989"/>
    <w:rsid w:val="00851A22"/>
    <w:rsid w:val="00851DF2"/>
    <w:rsid w:val="00852515"/>
    <w:rsid w:val="00852BB4"/>
    <w:rsid w:val="00852CAA"/>
    <w:rsid w:val="00853176"/>
    <w:rsid w:val="00854824"/>
    <w:rsid w:val="00854D39"/>
    <w:rsid w:val="00854F5F"/>
    <w:rsid w:val="008554E1"/>
    <w:rsid w:val="008567B3"/>
    <w:rsid w:val="00856A3D"/>
    <w:rsid w:val="00856D4E"/>
    <w:rsid w:val="00856D5C"/>
    <w:rsid w:val="008573F5"/>
    <w:rsid w:val="008574BF"/>
    <w:rsid w:val="00857536"/>
    <w:rsid w:val="008577C5"/>
    <w:rsid w:val="00857881"/>
    <w:rsid w:val="00857D3C"/>
    <w:rsid w:val="00860016"/>
    <w:rsid w:val="0086010E"/>
    <w:rsid w:val="00860B36"/>
    <w:rsid w:val="00860F91"/>
    <w:rsid w:val="00861063"/>
    <w:rsid w:val="008619CF"/>
    <w:rsid w:val="00862053"/>
    <w:rsid w:val="00862702"/>
    <w:rsid w:val="0086281F"/>
    <w:rsid w:val="0086375E"/>
    <w:rsid w:val="00864BB1"/>
    <w:rsid w:val="00865892"/>
    <w:rsid w:val="00866129"/>
    <w:rsid w:val="0086722C"/>
    <w:rsid w:val="00867365"/>
    <w:rsid w:val="00867487"/>
    <w:rsid w:val="00867856"/>
    <w:rsid w:val="00867C1A"/>
    <w:rsid w:val="00867C37"/>
    <w:rsid w:val="00867C44"/>
    <w:rsid w:val="008700AA"/>
    <w:rsid w:val="00870A83"/>
    <w:rsid w:val="00870BA3"/>
    <w:rsid w:val="00870CC3"/>
    <w:rsid w:val="00870D17"/>
    <w:rsid w:val="00871D4F"/>
    <w:rsid w:val="00871D7E"/>
    <w:rsid w:val="0087258B"/>
    <w:rsid w:val="00872C44"/>
    <w:rsid w:val="00872E38"/>
    <w:rsid w:val="00873582"/>
    <w:rsid w:val="008738F2"/>
    <w:rsid w:val="00874763"/>
    <w:rsid w:val="00874978"/>
    <w:rsid w:val="00874C07"/>
    <w:rsid w:val="00874CA5"/>
    <w:rsid w:val="00875107"/>
    <w:rsid w:val="008752E9"/>
    <w:rsid w:val="008757C2"/>
    <w:rsid w:val="0087670D"/>
    <w:rsid w:val="008769DA"/>
    <w:rsid w:val="008773BF"/>
    <w:rsid w:val="008777E0"/>
    <w:rsid w:val="00877935"/>
    <w:rsid w:val="008803CB"/>
    <w:rsid w:val="0088046F"/>
    <w:rsid w:val="00880790"/>
    <w:rsid w:val="008809CB"/>
    <w:rsid w:val="008811C6"/>
    <w:rsid w:val="00881436"/>
    <w:rsid w:val="00881739"/>
    <w:rsid w:val="008819AA"/>
    <w:rsid w:val="00881AE7"/>
    <w:rsid w:val="00883378"/>
    <w:rsid w:val="00883D89"/>
    <w:rsid w:val="0088419C"/>
    <w:rsid w:val="00884638"/>
    <w:rsid w:val="008852E2"/>
    <w:rsid w:val="00885394"/>
    <w:rsid w:val="00885E43"/>
    <w:rsid w:val="00885E6E"/>
    <w:rsid w:val="00886602"/>
    <w:rsid w:val="008867FA"/>
    <w:rsid w:val="008867FC"/>
    <w:rsid w:val="00887348"/>
    <w:rsid w:val="00890410"/>
    <w:rsid w:val="0089072C"/>
    <w:rsid w:val="00890A68"/>
    <w:rsid w:val="00891130"/>
    <w:rsid w:val="00891153"/>
    <w:rsid w:val="0089123D"/>
    <w:rsid w:val="0089239D"/>
    <w:rsid w:val="0089281F"/>
    <w:rsid w:val="00892CB0"/>
    <w:rsid w:val="00893A66"/>
    <w:rsid w:val="0089536A"/>
    <w:rsid w:val="00895B39"/>
    <w:rsid w:val="008961BD"/>
    <w:rsid w:val="008961F3"/>
    <w:rsid w:val="008979AE"/>
    <w:rsid w:val="00897C82"/>
    <w:rsid w:val="008A0ECB"/>
    <w:rsid w:val="008A12E5"/>
    <w:rsid w:val="008A1434"/>
    <w:rsid w:val="008A1D8B"/>
    <w:rsid w:val="008A2943"/>
    <w:rsid w:val="008A2F1C"/>
    <w:rsid w:val="008A3188"/>
    <w:rsid w:val="008A3959"/>
    <w:rsid w:val="008A52AE"/>
    <w:rsid w:val="008A54FD"/>
    <w:rsid w:val="008A561E"/>
    <w:rsid w:val="008A573C"/>
    <w:rsid w:val="008A64C4"/>
    <w:rsid w:val="008A674D"/>
    <w:rsid w:val="008A6B89"/>
    <w:rsid w:val="008A7D26"/>
    <w:rsid w:val="008B02A4"/>
    <w:rsid w:val="008B15C1"/>
    <w:rsid w:val="008B2F0D"/>
    <w:rsid w:val="008B31AE"/>
    <w:rsid w:val="008B3975"/>
    <w:rsid w:val="008B43F2"/>
    <w:rsid w:val="008B468C"/>
    <w:rsid w:val="008B4788"/>
    <w:rsid w:val="008B4A7D"/>
    <w:rsid w:val="008B4CE0"/>
    <w:rsid w:val="008B5791"/>
    <w:rsid w:val="008B61BC"/>
    <w:rsid w:val="008B64D6"/>
    <w:rsid w:val="008B66FC"/>
    <w:rsid w:val="008B6D2C"/>
    <w:rsid w:val="008B6E10"/>
    <w:rsid w:val="008B6ED9"/>
    <w:rsid w:val="008B7BEA"/>
    <w:rsid w:val="008C037A"/>
    <w:rsid w:val="008C0981"/>
    <w:rsid w:val="008C0B68"/>
    <w:rsid w:val="008C0CBE"/>
    <w:rsid w:val="008C0D3E"/>
    <w:rsid w:val="008C1324"/>
    <w:rsid w:val="008C2475"/>
    <w:rsid w:val="008C2FE4"/>
    <w:rsid w:val="008C3113"/>
    <w:rsid w:val="008C3656"/>
    <w:rsid w:val="008C3E50"/>
    <w:rsid w:val="008C489F"/>
    <w:rsid w:val="008C5509"/>
    <w:rsid w:val="008C56C7"/>
    <w:rsid w:val="008C572D"/>
    <w:rsid w:val="008C5980"/>
    <w:rsid w:val="008C5E14"/>
    <w:rsid w:val="008C6028"/>
    <w:rsid w:val="008C62FF"/>
    <w:rsid w:val="008C650C"/>
    <w:rsid w:val="008C65B4"/>
    <w:rsid w:val="008C65E2"/>
    <w:rsid w:val="008C6FA0"/>
    <w:rsid w:val="008C774D"/>
    <w:rsid w:val="008C7B50"/>
    <w:rsid w:val="008D0226"/>
    <w:rsid w:val="008D0C00"/>
    <w:rsid w:val="008D104A"/>
    <w:rsid w:val="008D141B"/>
    <w:rsid w:val="008D152C"/>
    <w:rsid w:val="008D18B1"/>
    <w:rsid w:val="008D22ED"/>
    <w:rsid w:val="008D34A2"/>
    <w:rsid w:val="008D3619"/>
    <w:rsid w:val="008D36A4"/>
    <w:rsid w:val="008D3AAB"/>
    <w:rsid w:val="008D4347"/>
    <w:rsid w:val="008D44C5"/>
    <w:rsid w:val="008D4997"/>
    <w:rsid w:val="008D4A01"/>
    <w:rsid w:val="008D4CB4"/>
    <w:rsid w:val="008D4DFD"/>
    <w:rsid w:val="008D66BF"/>
    <w:rsid w:val="008D6D76"/>
    <w:rsid w:val="008D77EA"/>
    <w:rsid w:val="008E0064"/>
    <w:rsid w:val="008E011B"/>
    <w:rsid w:val="008E01E3"/>
    <w:rsid w:val="008E1E69"/>
    <w:rsid w:val="008E1FCB"/>
    <w:rsid w:val="008E2B92"/>
    <w:rsid w:val="008E4622"/>
    <w:rsid w:val="008E498C"/>
    <w:rsid w:val="008E4FC5"/>
    <w:rsid w:val="008E5702"/>
    <w:rsid w:val="008E593E"/>
    <w:rsid w:val="008E5BDC"/>
    <w:rsid w:val="008E66AB"/>
    <w:rsid w:val="008E728F"/>
    <w:rsid w:val="008E76A1"/>
    <w:rsid w:val="008E7C89"/>
    <w:rsid w:val="008E7D43"/>
    <w:rsid w:val="008E7EF5"/>
    <w:rsid w:val="008F00D3"/>
    <w:rsid w:val="008F0C49"/>
    <w:rsid w:val="008F0DBE"/>
    <w:rsid w:val="008F0FB0"/>
    <w:rsid w:val="008F0FFE"/>
    <w:rsid w:val="008F11D4"/>
    <w:rsid w:val="008F22D8"/>
    <w:rsid w:val="008F24E1"/>
    <w:rsid w:val="008F2EE4"/>
    <w:rsid w:val="008F2F50"/>
    <w:rsid w:val="008F2FBB"/>
    <w:rsid w:val="008F3123"/>
    <w:rsid w:val="008F35E5"/>
    <w:rsid w:val="008F434C"/>
    <w:rsid w:val="008F48B8"/>
    <w:rsid w:val="008F4C15"/>
    <w:rsid w:val="008F4C8B"/>
    <w:rsid w:val="008F5168"/>
    <w:rsid w:val="008F5997"/>
    <w:rsid w:val="008F5F17"/>
    <w:rsid w:val="008F6809"/>
    <w:rsid w:val="008F6A4B"/>
    <w:rsid w:val="008F6E12"/>
    <w:rsid w:val="008F6E4F"/>
    <w:rsid w:val="008F6F1B"/>
    <w:rsid w:val="009002C3"/>
    <w:rsid w:val="009007C5"/>
    <w:rsid w:val="00901916"/>
    <w:rsid w:val="00901CB4"/>
    <w:rsid w:val="00902CF0"/>
    <w:rsid w:val="00903D33"/>
    <w:rsid w:val="00903EB6"/>
    <w:rsid w:val="00903F1C"/>
    <w:rsid w:val="0090459C"/>
    <w:rsid w:val="00904A6D"/>
    <w:rsid w:val="00904E05"/>
    <w:rsid w:val="00904E19"/>
    <w:rsid w:val="00905938"/>
    <w:rsid w:val="00905DF6"/>
    <w:rsid w:val="00905E8D"/>
    <w:rsid w:val="009060E6"/>
    <w:rsid w:val="009065FC"/>
    <w:rsid w:val="00907591"/>
    <w:rsid w:val="00907AA7"/>
    <w:rsid w:val="00910345"/>
    <w:rsid w:val="00910BDB"/>
    <w:rsid w:val="0091154E"/>
    <w:rsid w:val="00912259"/>
    <w:rsid w:val="00912F67"/>
    <w:rsid w:val="00913618"/>
    <w:rsid w:val="00913624"/>
    <w:rsid w:val="00913B16"/>
    <w:rsid w:val="00913E6D"/>
    <w:rsid w:val="00915120"/>
    <w:rsid w:val="00915B41"/>
    <w:rsid w:val="00916BA5"/>
    <w:rsid w:val="00916FA6"/>
    <w:rsid w:val="00917041"/>
    <w:rsid w:val="00917196"/>
    <w:rsid w:val="00917B37"/>
    <w:rsid w:val="00917F3B"/>
    <w:rsid w:val="009200D6"/>
    <w:rsid w:val="00920128"/>
    <w:rsid w:val="00920C7B"/>
    <w:rsid w:val="00920F3C"/>
    <w:rsid w:val="009217E3"/>
    <w:rsid w:val="0092180D"/>
    <w:rsid w:val="009234A2"/>
    <w:rsid w:val="009242A0"/>
    <w:rsid w:val="0092454B"/>
    <w:rsid w:val="00924652"/>
    <w:rsid w:val="009247FE"/>
    <w:rsid w:val="00924EA7"/>
    <w:rsid w:val="00925908"/>
    <w:rsid w:val="00925E87"/>
    <w:rsid w:val="00926059"/>
    <w:rsid w:val="00926383"/>
    <w:rsid w:val="009265FE"/>
    <w:rsid w:val="00926799"/>
    <w:rsid w:val="009269D5"/>
    <w:rsid w:val="009271F0"/>
    <w:rsid w:val="0092721D"/>
    <w:rsid w:val="0092748D"/>
    <w:rsid w:val="00930606"/>
    <w:rsid w:val="009307D7"/>
    <w:rsid w:val="00930852"/>
    <w:rsid w:val="00930A98"/>
    <w:rsid w:val="00930C23"/>
    <w:rsid w:val="00931069"/>
    <w:rsid w:val="00931C45"/>
    <w:rsid w:val="0093216B"/>
    <w:rsid w:val="009322B0"/>
    <w:rsid w:val="00932C9F"/>
    <w:rsid w:val="0093355E"/>
    <w:rsid w:val="009342F8"/>
    <w:rsid w:val="0093459B"/>
    <w:rsid w:val="0093477D"/>
    <w:rsid w:val="00934AEF"/>
    <w:rsid w:val="00935E27"/>
    <w:rsid w:val="00936175"/>
    <w:rsid w:val="00937587"/>
    <w:rsid w:val="009376B6"/>
    <w:rsid w:val="00937CDC"/>
    <w:rsid w:val="00937D83"/>
    <w:rsid w:val="00937E11"/>
    <w:rsid w:val="00940137"/>
    <w:rsid w:val="0094033D"/>
    <w:rsid w:val="00941502"/>
    <w:rsid w:val="00941BB3"/>
    <w:rsid w:val="009421C4"/>
    <w:rsid w:val="0094296A"/>
    <w:rsid w:val="00942B72"/>
    <w:rsid w:val="00942B9F"/>
    <w:rsid w:val="00942FF9"/>
    <w:rsid w:val="00943162"/>
    <w:rsid w:val="00943306"/>
    <w:rsid w:val="00943790"/>
    <w:rsid w:val="00943913"/>
    <w:rsid w:val="00943B36"/>
    <w:rsid w:val="00943BE6"/>
    <w:rsid w:val="0094439C"/>
    <w:rsid w:val="009459BF"/>
    <w:rsid w:val="00945B50"/>
    <w:rsid w:val="009460A5"/>
    <w:rsid w:val="0094627F"/>
    <w:rsid w:val="00946524"/>
    <w:rsid w:val="009508B7"/>
    <w:rsid w:val="00951216"/>
    <w:rsid w:val="00951E43"/>
    <w:rsid w:val="00952263"/>
    <w:rsid w:val="00952431"/>
    <w:rsid w:val="0095348D"/>
    <w:rsid w:val="0095418F"/>
    <w:rsid w:val="0095471E"/>
    <w:rsid w:val="00955120"/>
    <w:rsid w:val="009562F5"/>
    <w:rsid w:val="00956764"/>
    <w:rsid w:val="009571EB"/>
    <w:rsid w:val="0095728D"/>
    <w:rsid w:val="00957669"/>
    <w:rsid w:val="00957FD5"/>
    <w:rsid w:val="00960000"/>
    <w:rsid w:val="009601CB"/>
    <w:rsid w:val="009604E8"/>
    <w:rsid w:val="009614CB"/>
    <w:rsid w:val="009617F0"/>
    <w:rsid w:val="00961D4B"/>
    <w:rsid w:val="009620BD"/>
    <w:rsid w:val="0096236F"/>
    <w:rsid w:val="009627FE"/>
    <w:rsid w:val="0096288E"/>
    <w:rsid w:val="00962946"/>
    <w:rsid w:val="00962B08"/>
    <w:rsid w:val="00962E45"/>
    <w:rsid w:val="009636D1"/>
    <w:rsid w:val="009638D2"/>
    <w:rsid w:val="0096406C"/>
    <w:rsid w:val="0096476C"/>
    <w:rsid w:val="00964822"/>
    <w:rsid w:val="0096571E"/>
    <w:rsid w:val="0096571F"/>
    <w:rsid w:val="009659CD"/>
    <w:rsid w:val="00966D28"/>
    <w:rsid w:val="009675FC"/>
    <w:rsid w:val="00967943"/>
    <w:rsid w:val="00967C59"/>
    <w:rsid w:val="00967C69"/>
    <w:rsid w:val="00967EE3"/>
    <w:rsid w:val="0097085D"/>
    <w:rsid w:val="00971563"/>
    <w:rsid w:val="00971909"/>
    <w:rsid w:val="00971BCF"/>
    <w:rsid w:val="00972277"/>
    <w:rsid w:val="00972B82"/>
    <w:rsid w:val="00973D21"/>
    <w:rsid w:val="00973F86"/>
    <w:rsid w:val="0097431B"/>
    <w:rsid w:val="00974EFA"/>
    <w:rsid w:val="00974F81"/>
    <w:rsid w:val="009751E8"/>
    <w:rsid w:val="0097687D"/>
    <w:rsid w:val="0097699A"/>
    <w:rsid w:val="00976E73"/>
    <w:rsid w:val="00977EAF"/>
    <w:rsid w:val="00980988"/>
    <w:rsid w:val="00980B42"/>
    <w:rsid w:val="00980B46"/>
    <w:rsid w:val="00981571"/>
    <w:rsid w:val="00981A48"/>
    <w:rsid w:val="00982056"/>
    <w:rsid w:val="0098211B"/>
    <w:rsid w:val="009823D3"/>
    <w:rsid w:val="00982C04"/>
    <w:rsid w:val="00982CBB"/>
    <w:rsid w:val="00983107"/>
    <w:rsid w:val="00983843"/>
    <w:rsid w:val="00983880"/>
    <w:rsid w:val="00983B74"/>
    <w:rsid w:val="00984788"/>
    <w:rsid w:val="00984E99"/>
    <w:rsid w:val="00985D43"/>
    <w:rsid w:val="00985E94"/>
    <w:rsid w:val="00986AF6"/>
    <w:rsid w:val="00986F7F"/>
    <w:rsid w:val="009873AE"/>
    <w:rsid w:val="0098747F"/>
    <w:rsid w:val="00987489"/>
    <w:rsid w:val="009877D6"/>
    <w:rsid w:val="0098795E"/>
    <w:rsid w:val="00987F58"/>
    <w:rsid w:val="009902DC"/>
    <w:rsid w:val="0099100B"/>
    <w:rsid w:val="009913AA"/>
    <w:rsid w:val="0099143A"/>
    <w:rsid w:val="009926BF"/>
    <w:rsid w:val="00992887"/>
    <w:rsid w:val="00992AB8"/>
    <w:rsid w:val="00992C56"/>
    <w:rsid w:val="00992D48"/>
    <w:rsid w:val="009932BC"/>
    <w:rsid w:val="009934B2"/>
    <w:rsid w:val="00993B34"/>
    <w:rsid w:val="00994248"/>
    <w:rsid w:val="0099439C"/>
    <w:rsid w:val="0099546B"/>
    <w:rsid w:val="009956F8"/>
    <w:rsid w:val="0099577D"/>
    <w:rsid w:val="00995A29"/>
    <w:rsid w:val="00995A9D"/>
    <w:rsid w:val="00996897"/>
    <w:rsid w:val="00996EEF"/>
    <w:rsid w:val="009A01BC"/>
    <w:rsid w:val="009A01BD"/>
    <w:rsid w:val="009A04C0"/>
    <w:rsid w:val="009A0DBB"/>
    <w:rsid w:val="009A127F"/>
    <w:rsid w:val="009A1322"/>
    <w:rsid w:val="009A14F6"/>
    <w:rsid w:val="009A15B9"/>
    <w:rsid w:val="009A15F7"/>
    <w:rsid w:val="009A172B"/>
    <w:rsid w:val="009A18A1"/>
    <w:rsid w:val="009A1D53"/>
    <w:rsid w:val="009A230F"/>
    <w:rsid w:val="009A26FF"/>
    <w:rsid w:val="009A2B03"/>
    <w:rsid w:val="009A32B8"/>
    <w:rsid w:val="009A349C"/>
    <w:rsid w:val="009A37C3"/>
    <w:rsid w:val="009A3A99"/>
    <w:rsid w:val="009A4028"/>
    <w:rsid w:val="009A40F3"/>
    <w:rsid w:val="009A4143"/>
    <w:rsid w:val="009A42BC"/>
    <w:rsid w:val="009A4610"/>
    <w:rsid w:val="009A4B7D"/>
    <w:rsid w:val="009A4C34"/>
    <w:rsid w:val="009A547D"/>
    <w:rsid w:val="009A5680"/>
    <w:rsid w:val="009A624C"/>
    <w:rsid w:val="009A62CC"/>
    <w:rsid w:val="009A6728"/>
    <w:rsid w:val="009A6741"/>
    <w:rsid w:val="009A6D0F"/>
    <w:rsid w:val="009A6FC1"/>
    <w:rsid w:val="009A6FCC"/>
    <w:rsid w:val="009A7071"/>
    <w:rsid w:val="009B0318"/>
    <w:rsid w:val="009B0F4F"/>
    <w:rsid w:val="009B1005"/>
    <w:rsid w:val="009B14BA"/>
    <w:rsid w:val="009B1573"/>
    <w:rsid w:val="009B1585"/>
    <w:rsid w:val="009B16CD"/>
    <w:rsid w:val="009B1B57"/>
    <w:rsid w:val="009B291C"/>
    <w:rsid w:val="009B2CEB"/>
    <w:rsid w:val="009B2E83"/>
    <w:rsid w:val="009B343F"/>
    <w:rsid w:val="009B3555"/>
    <w:rsid w:val="009B3581"/>
    <w:rsid w:val="009B3626"/>
    <w:rsid w:val="009B3A9C"/>
    <w:rsid w:val="009B3E66"/>
    <w:rsid w:val="009B44CD"/>
    <w:rsid w:val="009B464C"/>
    <w:rsid w:val="009B53EE"/>
    <w:rsid w:val="009B5F68"/>
    <w:rsid w:val="009B66CD"/>
    <w:rsid w:val="009B73A2"/>
    <w:rsid w:val="009C073F"/>
    <w:rsid w:val="009C0776"/>
    <w:rsid w:val="009C08C1"/>
    <w:rsid w:val="009C09B5"/>
    <w:rsid w:val="009C117B"/>
    <w:rsid w:val="009C132A"/>
    <w:rsid w:val="009C167C"/>
    <w:rsid w:val="009C225C"/>
    <w:rsid w:val="009C278E"/>
    <w:rsid w:val="009C2A23"/>
    <w:rsid w:val="009C2A5C"/>
    <w:rsid w:val="009C35BC"/>
    <w:rsid w:val="009C384C"/>
    <w:rsid w:val="009C394A"/>
    <w:rsid w:val="009C419F"/>
    <w:rsid w:val="009C4279"/>
    <w:rsid w:val="009C48C5"/>
    <w:rsid w:val="009C539D"/>
    <w:rsid w:val="009C672C"/>
    <w:rsid w:val="009C70A9"/>
    <w:rsid w:val="009C7186"/>
    <w:rsid w:val="009C733C"/>
    <w:rsid w:val="009C7F7C"/>
    <w:rsid w:val="009D03ED"/>
    <w:rsid w:val="009D1819"/>
    <w:rsid w:val="009D1E45"/>
    <w:rsid w:val="009D27E9"/>
    <w:rsid w:val="009D307C"/>
    <w:rsid w:val="009D3436"/>
    <w:rsid w:val="009D35BC"/>
    <w:rsid w:val="009D492C"/>
    <w:rsid w:val="009D4A62"/>
    <w:rsid w:val="009D4ADE"/>
    <w:rsid w:val="009D5174"/>
    <w:rsid w:val="009D5275"/>
    <w:rsid w:val="009D5605"/>
    <w:rsid w:val="009D56AE"/>
    <w:rsid w:val="009D62C1"/>
    <w:rsid w:val="009D67AC"/>
    <w:rsid w:val="009D7223"/>
    <w:rsid w:val="009D7546"/>
    <w:rsid w:val="009D7C92"/>
    <w:rsid w:val="009E03C1"/>
    <w:rsid w:val="009E0D7E"/>
    <w:rsid w:val="009E1008"/>
    <w:rsid w:val="009E182A"/>
    <w:rsid w:val="009E1ABB"/>
    <w:rsid w:val="009E1B08"/>
    <w:rsid w:val="009E1E80"/>
    <w:rsid w:val="009E217B"/>
    <w:rsid w:val="009E268F"/>
    <w:rsid w:val="009E35BB"/>
    <w:rsid w:val="009E3FDB"/>
    <w:rsid w:val="009E4615"/>
    <w:rsid w:val="009E4D08"/>
    <w:rsid w:val="009E4DA8"/>
    <w:rsid w:val="009E4F63"/>
    <w:rsid w:val="009E5473"/>
    <w:rsid w:val="009E5AB8"/>
    <w:rsid w:val="009E5AF7"/>
    <w:rsid w:val="009E612F"/>
    <w:rsid w:val="009E70C2"/>
    <w:rsid w:val="009E7123"/>
    <w:rsid w:val="009E7CD8"/>
    <w:rsid w:val="009F03F9"/>
    <w:rsid w:val="009F053E"/>
    <w:rsid w:val="009F0788"/>
    <w:rsid w:val="009F07BD"/>
    <w:rsid w:val="009F101A"/>
    <w:rsid w:val="009F114C"/>
    <w:rsid w:val="009F1707"/>
    <w:rsid w:val="009F284E"/>
    <w:rsid w:val="009F2DEB"/>
    <w:rsid w:val="009F37EF"/>
    <w:rsid w:val="009F3A92"/>
    <w:rsid w:val="009F3C80"/>
    <w:rsid w:val="009F3FC5"/>
    <w:rsid w:val="009F4425"/>
    <w:rsid w:val="009F4440"/>
    <w:rsid w:val="009F4548"/>
    <w:rsid w:val="009F4888"/>
    <w:rsid w:val="009F5408"/>
    <w:rsid w:val="009F5931"/>
    <w:rsid w:val="009F5DA2"/>
    <w:rsid w:val="009F62B1"/>
    <w:rsid w:val="009F62E0"/>
    <w:rsid w:val="009F6A03"/>
    <w:rsid w:val="009F7543"/>
    <w:rsid w:val="00A00308"/>
    <w:rsid w:val="00A005D6"/>
    <w:rsid w:val="00A00628"/>
    <w:rsid w:val="00A00657"/>
    <w:rsid w:val="00A00C24"/>
    <w:rsid w:val="00A00E81"/>
    <w:rsid w:val="00A01035"/>
    <w:rsid w:val="00A010D3"/>
    <w:rsid w:val="00A015AE"/>
    <w:rsid w:val="00A01A84"/>
    <w:rsid w:val="00A01E37"/>
    <w:rsid w:val="00A01F18"/>
    <w:rsid w:val="00A02289"/>
    <w:rsid w:val="00A0237F"/>
    <w:rsid w:val="00A0254C"/>
    <w:rsid w:val="00A02C6C"/>
    <w:rsid w:val="00A03B39"/>
    <w:rsid w:val="00A0489A"/>
    <w:rsid w:val="00A04ABC"/>
    <w:rsid w:val="00A050FA"/>
    <w:rsid w:val="00A05CE0"/>
    <w:rsid w:val="00A05EF2"/>
    <w:rsid w:val="00A063AB"/>
    <w:rsid w:val="00A069EE"/>
    <w:rsid w:val="00A06C8E"/>
    <w:rsid w:val="00A06CB1"/>
    <w:rsid w:val="00A0740A"/>
    <w:rsid w:val="00A1016D"/>
    <w:rsid w:val="00A101DC"/>
    <w:rsid w:val="00A1093D"/>
    <w:rsid w:val="00A118BD"/>
    <w:rsid w:val="00A11A99"/>
    <w:rsid w:val="00A129F5"/>
    <w:rsid w:val="00A12F27"/>
    <w:rsid w:val="00A13572"/>
    <w:rsid w:val="00A136E2"/>
    <w:rsid w:val="00A13A27"/>
    <w:rsid w:val="00A13FB4"/>
    <w:rsid w:val="00A1431D"/>
    <w:rsid w:val="00A14A12"/>
    <w:rsid w:val="00A1592C"/>
    <w:rsid w:val="00A17539"/>
    <w:rsid w:val="00A17FAB"/>
    <w:rsid w:val="00A20253"/>
    <w:rsid w:val="00A207CB"/>
    <w:rsid w:val="00A21009"/>
    <w:rsid w:val="00A210F9"/>
    <w:rsid w:val="00A21DB9"/>
    <w:rsid w:val="00A21DCD"/>
    <w:rsid w:val="00A22197"/>
    <w:rsid w:val="00A22942"/>
    <w:rsid w:val="00A231A7"/>
    <w:rsid w:val="00A23263"/>
    <w:rsid w:val="00A2386F"/>
    <w:rsid w:val="00A23946"/>
    <w:rsid w:val="00A245AC"/>
    <w:rsid w:val="00A24933"/>
    <w:rsid w:val="00A25655"/>
    <w:rsid w:val="00A264B6"/>
    <w:rsid w:val="00A270EC"/>
    <w:rsid w:val="00A279E2"/>
    <w:rsid w:val="00A27AFB"/>
    <w:rsid w:val="00A27DE0"/>
    <w:rsid w:val="00A30379"/>
    <w:rsid w:val="00A30517"/>
    <w:rsid w:val="00A31039"/>
    <w:rsid w:val="00A31610"/>
    <w:rsid w:val="00A316BB"/>
    <w:rsid w:val="00A32A67"/>
    <w:rsid w:val="00A33B47"/>
    <w:rsid w:val="00A3451E"/>
    <w:rsid w:val="00A3459B"/>
    <w:rsid w:val="00A34716"/>
    <w:rsid w:val="00A34ACC"/>
    <w:rsid w:val="00A34F44"/>
    <w:rsid w:val="00A35561"/>
    <w:rsid w:val="00A356A0"/>
    <w:rsid w:val="00A359F8"/>
    <w:rsid w:val="00A35BA2"/>
    <w:rsid w:val="00A3604F"/>
    <w:rsid w:val="00A36D5F"/>
    <w:rsid w:val="00A37053"/>
    <w:rsid w:val="00A37439"/>
    <w:rsid w:val="00A376EB"/>
    <w:rsid w:val="00A37955"/>
    <w:rsid w:val="00A37AAB"/>
    <w:rsid w:val="00A37FFB"/>
    <w:rsid w:val="00A40A95"/>
    <w:rsid w:val="00A40DC6"/>
    <w:rsid w:val="00A40F47"/>
    <w:rsid w:val="00A431CB"/>
    <w:rsid w:val="00A43520"/>
    <w:rsid w:val="00A435D7"/>
    <w:rsid w:val="00A43B1C"/>
    <w:rsid w:val="00A43EA9"/>
    <w:rsid w:val="00A44295"/>
    <w:rsid w:val="00A445B5"/>
    <w:rsid w:val="00A44ADA"/>
    <w:rsid w:val="00A44C83"/>
    <w:rsid w:val="00A4596F"/>
    <w:rsid w:val="00A4653D"/>
    <w:rsid w:val="00A46576"/>
    <w:rsid w:val="00A46E50"/>
    <w:rsid w:val="00A477B7"/>
    <w:rsid w:val="00A47A3D"/>
    <w:rsid w:val="00A47D2A"/>
    <w:rsid w:val="00A47FD4"/>
    <w:rsid w:val="00A5048A"/>
    <w:rsid w:val="00A50571"/>
    <w:rsid w:val="00A50E80"/>
    <w:rsid w:val="00A513B3"/>
    <w:rsid w:val="00A518DC"/>
    <w:rsid w:val="00A51A92"/>
    <w:rsid w:val="00A5254E"/>
    <w:rsid w:val="00A52A2D"/>
    <w:rsid w:val="00A52F11"/>
    <w:rsid w:val="00A52F2F"/>
    <w:rsid w:val="00A534D2"/>
    <w:rsid w:val="00A5363D"/>
    <w:rsid w:val="00A53793"/>
    <w:rsid w:val="00A53D65"/>
    <w:rsid w:val="00A54169"/>
    <w:rsid w:val="00A542A3"/>
    <w:rsid w:val="00A549F1"/>
    <w:rsid w:val="00A55207"/>
    <w:rsid w:val="00A552B8"/>
    <w:rsid w:val="00A566D2"/>
    <w:rsid w:val="00A56BED"/>
    <w:rsid w:val="00A57155"/>
    <w:rsid w:val="00A5754A"/>
    <w:rsid w:val="00A57604"/>
    <w:rsid w:val="00A57A72"/>
    <w:rsid w:val="00A57E25"/>
    <w:rsid w:val="00A60587"/>
    <w:rsid w:val="00A60B5D"/>
    <w:rsid w:val="00A616E7"/>
    <w:rsid w:val="00A61851"/>
    <w:rsid w:val="00A61982"/>
    <w:rsid w:val="00A61C37"/>
    <w:rsid w:val="00A61E9F"/>
    <w:rsid w:val="00A61F68"/>
    <w:rsid w:val="00A621B1"/>
    <w:rsid w:val="00A623B8"/>
    <w:rsid w:val="00A62936"/>
    <w:rsid w:val="00A62965"/>
    <w:rsid w:val="00A630B4"/>
    <w:rsid w:val="00A6322D"/>
    <w:rsid w:val="00A63EE9"/>
    <w:rsid w:val="00A641BC"/>
    <w:rsid w:val="00A64344"/>
    <w:rsid w:val="00A64C5F"/>
    <w:rsid w:val="00A66272"/>
    <w:rsid w:val="00A66461"/>
    <w:rsid w:val="00A67D04"/>
    <w:rsid w:val="00A67E10"/>
    <w:rsid w:val="00A70144"/>
    <w:rsid w:val="00A7040A"/>
    <w:rsid w:val="00A706CE"/>
    <w:rsid w:val="00A70761"/>
    <w:rsid w:val="00A70BD1"/>
    <w:rsid w:val="00A70E91"/>
    <w:rsid w:val="00A71BD0"/>
    <w:rsid w:val="00A7239C"/>
    <w:rsid w:val="00A7246F"/>
    <w:rsid w:val="00A72766"/>
    <w:rsid w:val="00A72770"/>
    <w:rsid w:val="00A728FB"/>
    <w:rsid w:val="00A72A5A"/>
    <w:rsid w:val="00A72F3A"/>
    <w:rsid w:val="00A7301B"/>
    <w:rsid w:val="00A731A3"/>
    <w:rsid w:val="00A73272"/>
    <w:rsid w:val="00A739E6"/>
    <w:rsid w:val="00A73C2A"/>
    <w:rsid w:val="00A74891"/>
    <w:rsid w:val="00A74D9D"/>
    <w:rsid w:val="00A75AF4"/>
    <w:rsid w:val="00A75D81"/>
    <w:rsid w:val="00A76CC6"/>
    <w:rsid w:val="00A77979"/>
    <w:rsid w:val="00A8045C"/>
    <w:rsid w:val="00A8173F"/>
    <w:rsid w:val="00A82AD7"/>
    <w:rsid w:val="00A82BF7"/>
    <w:rsid w:val="00A830F1"/>
    <w:rsid w:val="00A83D9E"/>
    <w:rsid w:val="00A8440E"/>
    <w:rsid w:val="00A84572"/>
    <w:rsid w:val="00A84BBC"/>
    <w:rsid w:val="00A84D11"/>
    <w:rsid w:val="00A85080"/>
    <w:rsid w:val="00A8509E"/>
    <w:rsid w:val="00A85B26"/>
    <w:rsid w:val="00A85D9D"/>
    <w:rsid w:val="00A85FBF"/>
    <w:rsid w:val="00A8600A"/>
    <w:rsid w:val="00A864D6"/>
    <w:rsid w:val="00A86654"/>
    <w:rsid w:val="00A8676B"/>
    <w:rsid w:val="00A87BD3"/>
    <w:rsid w:val="00A900F9"/>
    <w:rsid w:val="00A9024F"/>
    <w:rsid w:val="00A9028D"/>
    <w:rsid w:val="00A906EB"/>
    <w:rsid w:val="00A90B44"/>
    <w:rsid w:val="00A916EF"/>
    <w:rsid w:val="00A91738"/>
    <w:rsid w:val="00A921A8"/>
    <w:rsid w:val="00A92292"/>
    <w:rsid w:val="00A92618"/>
    <w:rsid w:val="00A92796"/>
    <w:rsid w:val="00A929C2"/>
    <w:rsid w:val="00A9423D"/>
    <w:rsid w:val="00A9450B"/>
    <w:rsid w:val="00A94B1F"/>
    <w:rsid w:val="00A9554D"/>
    <w:rsid w:val="00A9577E"/>
    <w:rsid w:val="00A96279"/>
    <w:rsid w:val="00A96390"/>
    <w:rsid w:val="00A963A3"/>
    <w:rsid w:val="00A9643E"/>
    <w:rsid w:val="00A970CA"/>
    <w:rsid w:val="00A97357"/>
    <w:rsid w:val="00A97736"/>
    <w:rsid w:val="00AA0991"/>
    <w:rsid w:val="00AA0EE2"/>
    <w:rsid w:val="00AA12DD"/>
    <w:rsid w:val="00AA1C89"/>
    <w:rsid w:val="00AA1F46"/>
    <w:rsid w:val="00AA20E4"/>
    <w:rsid w:val="00AA2275"/>
    <w:rsid w:val="00AA22A7"/>
    <w:rsid w:val="00AA2C6C"/>
    <w:rsid w:val="00AA2CD2"/>
    <w:rsid w:val="00AA2D53"/>
    <w:rsid w:val="00AA33BD"/>
    <w:rsid w:val="00AA3831"/>
    <w:rsid w:val="00AA3A1A"/>
    <w:rsid w:val="00AA3ADF"/>
    <w:rsid w:val="00AA3BC4"/>
    <w:rsid w:val="00AA3F4F"/>
    <w:rsid w:val="00AA427F"/>
    <w:rsid w:val="00AA435E"/>
    <w:rsid w:val="00AA4449"/>
    <w:rsid w:val="00AA45E8"/>
    <w:rsid w:val="00AA515A"/>
    <w:rsid w:val="00AA517B"/>
    <w:rsid w:val="00AA6324"/>
    <w:rsid w:val="00AA63CA"/>
    <w:rsid w:val="00AA687E"/>
    <w:rsid w:val="00AA7002"/>
    <w:rsid w:val="00AA7392"/>
    <w:rsid w:val="00AA797A"/>
    <w:rsid w:val="00AA7CE9"/>
    <w:rsid w:val="00AA7EDF"/>
    <w:rsid w:val="00AB0179"/>
    <w:rsid w:val="00AB0580"/>
    <w:rsid w:val="00AB06A5"/>
    <w:rsid w:val="00AB074C"/>
    <w:rsid w:val="00AB0C80"/>
    <w:rsid w:val="00AB18E8"/>
    <w:rsid w:val="00AB25C6"/>
    <w:rsid w:val="00AB261B"/>
    <w:rsid w:val="00AB3344"/>
    <w:rsid w:val="00AB3874"/>
    <w:rsid w:val="00AB39F9"/>
    <w:rsid w:val="00AB3B7A"/>
    <w:rsid w:val="00AB4165"/>
    <w:rsid w:val="00AB4B60"/>
    <w:rsid w:val="00AB58B8"/>
    <w:rsid w:val="00AB5E23"/>
    <w:rsid w:val="00AB69CA"/>
    <w:rsid w:val="00AB6B79"/>
    <w:rsid w:val="00AB7560"/>
    <w:rsid w:val="00AB77E1"/>
    <w:rsid w:val="00AB7B4F"/>
    <w:rsid w:val="00AB7B51"/>
    <w:rsid w:val="00AB7E35"/>
    <w:rsid w:val="00AB7F46"/>
    <w:rsid w:val="00AC06A3"/>
    <w:rsid w:val="00AC0A20"/>
    <w:rsid w:val="00AC0B58"/>
    <w:rsid w:val="00AC1104"/>
    <w:rsid w:val="00AC177E"/>
    <w:rsid w:val="00AC1FF1"/>
    <w:rsid w:val="00AC2352"/>
    <w:rsid w:val="00AC2769"/>
    <w:rsid w:val="00AC29D7"/>
    <w:rsid w:val="00AC3A0A"/>
    <w:rsid w:val="00AC3B55"/>
    <w:rsid w:val="00AC3B7E"/>
    <w:rsid w:val="00AC3ED7"/>
    <w:rsid w:val="00AC434C"/>
    <w:rsid w:val="00AC4C41"/>
    <w:rsid w:val="00AC4CE6"/>
    <w:rsid w:val="00AC609D"/>
    <w:rsid w:val="00AC67F9"/>
    <w:rsid w:val="00AC6874"/>
    <w:rsid w:val="00AC7509"/>
    <w:rsid w:val="00AC7E72"/>
    <w:rsid w:val="00AD05A0"/>
    <w:rsid w:val="00AD0722"/>
    <w:rsid w:val="00AD1800"/>
    <w:rsid w:val="00AD1A31"/>
    <w:rsid w:val="00AD1B3C"/>
    <w:rsid w:val="00AD1CFA"/>
    <w:rsid w:val="00AD22BA"/>
    <w:rsid w:val="00AD2BC0"/>
    <w:rsid w:val="00AD3B04"/>
    <w:rsid w:val="00AD3F78"/>
    <w:rsid w:val="00AD5983"/>
    <w:rsid w:val="00AD6914"/>
    <w:rsid w:val="00AD6FFF"/>
    <w:rsid w:val="00AD71A0"/>
    <w:rsid w:val="00AE0032"/>
    <w:rsid w:val="00AE01F8"/>
    <w:rsid w:val="00AE0873"/>
    <w:rsid w:val="00AE0903"/>
    <w:rsid w:val="00AE0A26"/>
    <w:rsid w:val="00AE11EC"/>
    <w:rsid w:val="00AE15B8"/>
    <w:rsid w:val="00AE1B28"/>
    <w:rsid w:val="00AE26E2"/>
    <w:rsid w:val="00AE2A7C"/>
    <w:rsid w:val="00AE329B"/>
    <w:rsid w:val="00AE3513"/>
    <w:rsid w:val="00AE3A4B"/>
    <w:rsid w:val="00AE3ABB"/>
    <w:rsid w:val="00AE4DAF"/>
    <w:rsid w:val="00AE5143"/>
    <w:rsid w:val="00AE546A"/>
    <w:rsid w:val="00AE54B1"/>
    <w:rsid w:val="00AE56CE"/>
    <w:rsid w:val="00AE58E8"/>
    <w:rsid w:val="00AE595E"/>
    <w:rsid w:val="00AE71B2"/>
    <w:rsid w:val="00AE72D3"/>
    <w:rsid w:val="00AE7C94"/>
    <w:rsid w:val="00AE7CB4"/>
    <w:rsid w:val="00AF053C"/>
    <w:rsid w:val="00AF06D2"/>
    <w:rsid w:val="00AF08C6"/>
    <w:rsid w:val="00AF0B4F"/>
    <w:rsid w:val="00AF0F2F"/>
    <w:rsid w:val="00AF14A8"/>
    <w:rsid w:val="00AF174E"/>
    <w:rsid w:val="00AF1A97"/>
    <w:rsid w:val="00AF273B"/>
    <w:rsid w:val="00AF28C8"/>
    <w:rsid w:val="00AF2A11"/>
    <w:rsid w:val="00AF2B92"/>
    <w:rsid w:val="00AF2EBB"/>
    <w:rsid w:val="00AF3D62"/>
    <w:rsid w:val="00AF5314"/>
    <w:rsid w:val="00AF5684"/>
    <w:rsid w:val="00AF6236"/>
    <w:rsid w:val="00AF6791"/>
    <w:rsid w:val="00AF711D"/>
    <w:rsid w:val="00AF72C0"/>
    <w:rsid w:val="00AF7DDA"/>
    <w:rsid w:val="00AF7E69"/>
    <w:rsid w:val="00B00241"/>
    <w:rsid w:val="00B006D1"/>
    <w:rsid w:val="00B007CC"/>
    <w:rsid w:val="00B00F5A"/>
    <w:rsid w:val="00B01192"/>
    <w:rsid w:val="00B0123B"/>
    <w:rsid w:val="00B0216F"/>
    <w:rsid w:val="00B025D0"/>
    <w:rsid w:val="00B0291F"/>
    <w:rsid w:val="00B0301D"/>
    <w:rsid w:val="00B03056"/>
    <w:rsid w:val="00B03A00"/>
    <w:rsid w:val="00B03C46"/>
    <w:rsid w:val="00B0453D"/>
    <w:rsid w:val="00B0460C"/>
    <w:rsid w:val="00B04C85"/>
    <w:rsid w:val="00B04F7D"/>
    <w:rsid w:val="00B05070"/>
    <w:rsid w:val="00B050C0"/>
    <w:rsid w:val="00B05410"/>
    <w:rsid w:val="00B06C31"/>
    <w:rsid w:val="00B06E2C"/>
    <w:rsid w:val="00B06EA9"/>
    <w:rsid w:val="00B07C25"/>
    <w:rsid w:val="00B07CD1"/>
    <w:rsid w:val="00B10472"/>
    <w:rsid w:val="00B1082E"/>
    <w:rsid w:val="00B10BBD"/>
    <w:rsid w:val="00B10DD9"/>
    <w:rsid w:val="00B1152F"/>
    <w:rsid w:val="00B11968"/>
    <w:rsid w:val="00B1267A"/>
    <w:rsid w:val="00B13289"/>
    <w:rsid w:val="00B13393"/>
    <w:rsid w:val="00B13F24"/>
    <w:rsid w:val="00B14F5A"/>
    <w:rsid w:val="00B1544D"/>
    <w:rsid w:val="00B15EB0"/>
    <w:rsid w:val="00B168EB"/>
    <w:rsid w:val="00B16929"/>
    <w:rsid w:val="00B16A57"/>
    <w:rsid w:val="00B16C5C"/>
    <w:rsid w:val="00B172B6"/>
    <w:rsid w:val="00B172C1"/>
    <w:rsid w:val="00B17B93"/>
    <w:rsid w:val="00B2052B"/>
    <w:rsid w:val="00B22512"/>
    <w:rsid w:val="00B22F51"/>
    <w:rsid w:val="00B23055"/>
    <w:rsid w:val="00B23321"/>
    <w:rsid w:val="00B23E51"/>
    <w:rsid w:val="00B23F2C"/>
    <w:rsid w:val="00B240C0"/>
    <w:rsid w:val="00B25817"/>
    <w:rsid w:val="00B25959"/>
    <w:rsid w:val="00B26271"/>
    <w:rsid w:val="00B265A2"/>
    <w:rsid w:val="00B26693"/>
    <w:rsid w:val="00B271E7"/>
    <w:rsid w:val="00B27452"/>
    <w:rsid w:val="00B305DC"/>
    <w:rsid w:val="00B308A4"/>
    <w:rsid w:val="00B310A9"/>
    <w:rsid w:val="00B31CF4"/>
    <w:rsid w:val="00B32662"/>
    <w:rsid w:val="00B328D2"/>
    <w:rsid w:val="00B32C3B"/>
    <w:rsid w:val="00B33FFF"/>
    <w:rsid w:val="00B34269"/>
    <w:rsid w:val="00B349CF"/>
    <w:rsid w:val="00B34A3A"/>
    <w:rsid w:val="00B350C3"/>
    <w:rsid w:val="00B3576E"/>
    <w:rsid w:val="00B3592D"/>
    <w:rsid w:val="00B35D49"/>
    <w:rsid w:val="00B35DE7"/>
    <w:rsid w:val="00B35EE0"/>
    <w:rsid w:val="00B3668C"/>
    <w:rsid w:val="00B36D57"/>
    <w:rsid w:val="00B36F42"/>
    <w:rsid w:val="00B40628"/>
    <w:rsid w:val="00B40637"/>
    <w:rsid w:val="00B41700"/>
    <w:rsid w:val="00B41C20"/>
    <w:rsid w:val="00B41DA6"/>
    <w:rsid w:val="00B4242E"/>
    <w:rsid w:val="00B42E3E"/>
    <w:rsid w:val="00B4319D"/>
    <w:rsid w:val="00B436A7"/>
    <w:rsid w:val="00B437E6"/>
    <w:rsid w:val="00B43BA4"/>
    <w:rsid w:val="00B43C04"/>
    <w:rsid w:val="00B43FDB"/>
    <w:rsid w:val="00B44699"/>
    <w:rsid w:val="00B447DB"/>
    <w:rsid w:val="00B44C15"/>
    <w:rsid w:val="00B44DB9"/>
    <w:rsid w:val="00B44FE9"/>
    <w:rsid w:val="00B453AA"/>
    <w:rsid w:val="00B45BF1"/>
    <w:rsid w:val="00B460C0"/>
    <w:rsid w:val="00B461E6"/>
    <w:rsid w:val="00B4626C"/>
    <w:rsid w:val="00B4644F"/>
    <w:rsid w:val="00B46CF3"/>
    <w:rsid w:val="00B50157"/>
    <w:rsid w:val="00B50262"/>
    <w:rsid w:val="00B50883"/>
    <w:rsid w:val="00B50998"/>
    <w:rsid w:val="00B50C4B"/>
    <w:rsid w:val="00B50FD6"/>
    <w:rsid w:val="00B511B0"/>
    <w:rsid w:val="00B5163F"/>
    <w:rsid w:val="00B51961"/>
    <w:rsid w:val="00B51C0A"/>
    <w:rsid w:val="00B51F2A"/>
    <w:rsid w:val="00B51F71"/>
    <w:rsid w:val="00B51FA5"/>
    <w:rsid w:val="00B52536"/>
    <w:rsid w:val="00B52ECD"/>
    <w:rsid w:val="00B53755"/>
    <w:rsid w:val="00B53DB4"/>
    <w:rsid w:val="00B54F4A"/>
    <w:rsid w:val="00B56139"/>
    <w:rsid w:val="00B5659E"/>
    <w:rsid w:val="00B56690"/>
    <w:rsid w:val="00B5691B"/>
    <w:rsid w:val="00B56BAC"/>
    <w:rsid w:val="00B57081"/>
    <w:rsid w:val="00B570DA"/>
    <w:rsid w:val="00B570E0"/>
    <w:rsid w:val="00B57817"/>
    <w:rsid w:val="00B57AB6"/>
    <w:rsid w:val="00B60599"/>
    <w:rsid w:val="00B60A33"/>
    <w:rsid w:val="00B60B13"/>
    <w:rsid w:val="00B60D9D"/>
    <w:rsid w:val="00B61AAF"/>
    <w:rsid w:val="00B62410"/>
    <w:rsid w:val="00B62775"/>
    <w:rsid w:val="00B62A78"/>
    <w:rsid w:val="00B630B6"/>
    <w:rsid w:val="00B63728"/>
    <w:rsid w:val="00B639C5"/>
    <w:rsid w:val="00B63D47"/>
    <w:rsid w:val="00B63E13"/>
    <w:rsid w:val="00B6472D"/>
    <w:rsid w:val="00B64C8E"/>
    <w:rsid w:val="00B6614C"/>
    <w:rsid w:val="00B66C65"/>
    <w:rsid w:val="00B67350"/>
    <w:rsid w:val="00B67AA8"/>
    <w:rsid w:val="00B67F35"/>
    <w:rsid w:val="00B701A2"/>
    <w:rsid w:val="00B70257"/>
    <w:rsid w:val="00B709D4"/>
    <w:rsid w:val="00B70CB0"/>
    <w:rsid w:val="00B70F5A"/>
    <w:rsid w:val="00B710DB"/>
    <w:rsid w:val="00B71639"/>
    <w:rsid w:val="00B724B6"/>
    <w:rsid w:val="00B726B4"/>
    <w:rsid w:val="00B729E4"/>
    <w:rsid w:val="00B72CB3"/>
    <w:rsid w:val="00B73019"/>
    <w:rsid w:val="00B733EA"/>
    <w:rsid w:val="00B73A1D"/>
    <w:rsid w:val="00B73CE3"/>
    <w:rsid w:val="00B755A7"/>
    <w:rsid w:val="00B7570E"/>
    <w:rsid w:val="00B76E65"/>
    <w:rsid w:val="00B76ED2"/>
    <w:rsid w:val="00B77721"/>
    <w:rsid w:val="00B77C00"/>
    <w:rsid w:val="00B801AE"/>
    <w:rsid w:val="00B80221"/>
    <w:rsid w:val="00B80910"/>
    <w:rsid w:val="00B80E47"/>
    <w:rsid w:val="00B80FF3"/>
    <w:rsid w:val="00B814AE"/>
    <w:rsid w:val="00B81976"/>
    <w:rsid w:val="00B81CC7"/>
    <w:rsid w:val="00B81CEA"/>
    <w:rsid w:val="00B81F23"/>
    <w:rsid w:val="00B81F83"/>
    <w:rsid w:val="00B820E0"/>
    <w:rsid w:val="00B824C0"/>
    <w:rsid w:val="00B82709"/>
    <w:rsid w:val="00B82B51"/>
    <w:rsid w:val="00B82E25"/>
    <w:rsid w:val="00B82E59"/>
    <w:rsid w:val="00B8327E"/>
    <w:rsid w:val="00B83AC0"/>
    <w:rsid w:val="00B840DF"/>
    <w:rsid w:val="00B840E0"/>
    <w:rsid w:val="00B847E7"/>
    <w:rsid w:val="00B854D7"/>
    <w:rsid w:val="00B86142"/>
    <w:rsid w:val="00B867B9"/>
    <w:rsid w:val="00B86D52"/>
    <w:rsid w:val="00B86FAA"/>
    <w:rsid w:val="00B8773E"/>
    <w:rsid w:val="00B87A54"/>
    <w:rsid w:val="00B87BC2"/>
    <w:rsid w:val="00B90D13"/>
    <w:rsid w:val="00B9113A"/>
    <w:rsid w:val="00B9140A"/>
    <w:rsid w:val="00B91847"/>
    <w:rsid w:val="00B9193C"/>
    <w:rsid w:val="00B91D6B"/>
    <w:rsid w:val="00B91F89"/>
    <w:rsid w:val="00B9367A"/>
    <w:rsid w:val="00B9385C"/>
    <w:rsid w:val="00B939D7"/>
    <w:rsid w:val="00B93C5C"/>
    <w:rsid w:val="00B947F4"/>
    <w:rsid w:val="00B94826"/>
    <w:rsid w:val="00B94DFF"/>
    <w:rsid w:val="00B94E59"/>
    <w:rsid w:val="00B94ED0"/>
    <w:rsid w:val="00B95D73"/>
    <w:rsid w:val="00B96932"/>
    <w:rsid w:val="00B972D5"/>
    <w:rsid w:val="00B97E82"/>
    <w:rsid w:val="00BA0BB0"/>
    <w:rsid w:val="00BA153D"/>
    <w:rsid w:val="00BA1F48"/>
    <w:rsid w:val="00BA256F"/>
    <w:rsid w:val="00BA273B"/>
    <w:rsid w:val="00BA33CD"/>
    <w:rsid w:val="00BA3BAD"/>
    <w:rsid w:val="00BA462E"/>
    <w:rsid w:val="00BA4D7B"/>
    <w:rsid w:val="00BA543E"/>
    <w:rsid w:val="00BA58A1"/>
    <w:rsid w:val="00BA59B8"/>
    <w:rsid w:val="00BA5E02"/>
    <w:rsid w:val="00BA6EEF"/>
    <w:rsid w:val="00BA7073"/>
    <w:rsid w:val="00BA73B0"/>
    <w:rsid w:val="00BA7C86"/>
    <w:rsid w:val="00BA7D57"/>
    <w:rsid w:val="00BA7D83"/>
    <w:rsid w:val="00BA7F6E"/>
    <w:rsid w:val="00BB0222"/>
    <w:rsid w:val="00BB0AA1"/>
    <w:rsid w:val="00BB1609"/>
    <w:rsid w:val="00BB1C8D"/>
    <w:rsid w:val="00BB1EE2"/>
    <w:rsid w:val="00BB243E"/>
    <w:rsid w:val="00BB34D2"/>
    <w:rsid w:val="00BB424E"/>
    <w:rsid w:val="00BB471C"/>
    <w:rsid w:val="00BB4B20"/>
    <w:rsid w:val="00BB4B5C"/>
    <w:rsid w:val="00BB4D7E"/>
    <w:rsid w:val="00BB5AB6"/>
    <w:rsid w:val="00BB5AC9"/>
    <w:rsid w:val="00BB64DF"/>
    <w:rsid w:val="00BB68D8"/>
    <w:rsid w:val="00BB6920"/>
    <w:rsid w:val="00BB752D"/>
    <w:rsid w:val="00BB7615"/>
    <w:rsid w:val="00BB7665"/>
    <w:rsid w:val="00BB7DC7"/>
    <w:rsid w:val="00BC00F5"/>
    <w:rsid w:val="00BC02E5"/>
    <w:rsid w:val="00BC089C"/>
    <w:rsid w:val="00BC0F4E"/>
    <w:rsid w:val="00BC19B2"/>
    <w:rsid w:val="00BC1A52"/>
    <w:rsid w:val="00BC1C0E"/>
    <w:rsid w:val="00BC21D2"/>
    <w:rsid w:val="00BC2BEB"/>
    <w:rsid w:val="00BC2D80"/>
    <w:rsid w:val="00BC36BA"/>
    <w:rsid w:val="00BC3BD7"/>
    <w:rsid w:val="00BC3BE0"/>
    <w:rsid w:val="00BC3EE1"/>
    <w:rsid w:val="00BC444F"/>
    <w:rsid w:val="00BC4931"/>
    <w:rsid w:val="00BC4D99"/>
    <w:rsid w:val="00BC522E"/>
    <w:rsid w:val="00BC5780"/>
    <w:rsid w:val="00BC5D44"/>
    <w:rsid w:val="00BC5E20"/>
    <w:rsid w:val="00BC6A4A"/>
    <w:rsid w:val="00BC7F63"/>
    <w:rsid w:val="00BD037F"/>
    <w:rsid w:val="00BD0442"/>
    <w:rsid w:val="00BD04EA"/>
    <w:rsid w:val="00BD08AC"/>
    <w:rsid w:val="00BD190E"/>
    <w:rsid w:val="00BD1C20"/>
    <w:rsid w:val="00BD27C1"/>
    <w:rsid w:val="00BD2C3E"/>
    <w:rsid w:val="00BD2E50"/>
    <w:rsid w:val="00BD2F1C"/>
    <w:rsid w:val="00BD3621"/>
    <w:rsid w:val="00BD3C1D"/>
    <w:rsid w:val="00BD3F36"/>
    <w:rsid w:val="00BD45D5"/>
    <w:rsid w:val="00BD46EE"/>
    <w:rsid w:val="00BD5196"/>
    <w:rsid w:val="00BD56E5"/>
    <w:rsid w:val="00BD5EA2"/>
    <w:rsid w:val="00BD64FB"/>
    <w:rsid w:val="00BD7276"/>
    <w:rsid w:val="00BD770C"/>
    <w:rsid w:val="00BD7B03"/>
    <w:rsid w:val="00BE0377"/>
    <w:rsid w:val="00BE05F2"/>
    <w:rsid w:val="00BE0610"/>
    <w:rsid w:val="00BE061C"/>
    <w:rsid w:val="00BE0FCB"/>
    <w:rsid w:val="00BE1520"/>
    <w:rsid w:val="00BE1C5B"/>
    <w:rsid w:val="00BE1CBF"/>
    <w:rsid w:val="00BE2035"/>
    <w:rsid w:val="00BE2036"/>
    <w:rsid w:val="00BE2ABA"/>
    <w:rsid w:val="00BE328B"/>
    <w:rsid w:val="00BE3523"/>
    <w:rsid w:val="00BE3E8A"/>
    <w:rsid w:val="00BE4940"/>
    <w:rsid w:val="00BE50E3"/>
    <w:rsid w:val="00BE5240"/>
    <w:rsid w:val="00BE56D0"/>
    <w:rsid w:val="00BE5A93"/>
    <w:rsid w:val="00BE6E13"/>
    <w:rsid w:val="00BE71B6"/>
    <w:rsid w:val="00BE746A"/>
    <w:rsid w:val="00BF06CC"/>
    <w:rsid w:val="00BF0D81"/>
    <w:rsid w:val="00BF0F88"/>
    <w:rsid w:val="00BF163B"/>
    <w:rsid w:val="00BF1A19"/>
    <w:rsid w:val="00BF2AC1"/>
    <w:rsid w:val="00BF31DF"/>
    <w:rsid w:val="00BF3690"/>
    <w:rsid w:val="00BF401F"/>
    <w:rsid w:val="00BF411E"/>
    <w:rsid w:val="00BF44AC"/>
    <w:rsid w:val="00BF45FD"/>
    <w:rsid w:val="00BF4764"/>
    <w:rsid w:val="00BF4C62"/>
    <w:rsid w:val="00BF4F77"/>
    <w:rsid w:val="00BF515E"/>
    <w:rsid w:val="00BF56E4"/>
    <w:rsid w:val="00BF5705"/>
    <w:rsid w:val="00BF5E52"/>
    <w:rsid w:val="00BF5E58"/>
    <w:rsid w:val="00BF66BB"/>
    <w:rsid w:val="00BF6713"/>
    <w:rsid w:val="00BF6C42"/>
    <w:rsid w:val="00BF6D35"/>
    <w:rsid w:val="00BF727E"/>
    <w:rsid w:val="00BF7607"/>
    <w:rsid w:val="00C001A0"/>
    <w:rsid w:val="00C0023E"/>
    <w:rsid w:val="00C00C8D"/>
    <w:rsid w:val="00C00FE1"/>
    <w:rsid w:val="00C01226"/>
    <w:rsid w:val="00C01600"/>
    <w:rsid w:val="00C016AD"/>
    <w:rsid w:val="00C018EC"/>
    <w:rsid w:val="00C019F4"/>
    <w:rsid w:val="00C02991"/>
    <w:rsid w:val="00C03C18"/>
    <w:rsid w:val="00C042C9"/>
    <w:rsid w:val="00C045C1"/>
    <w:rsid w:val="00C04A0C"/>
    <w:rsid w:val="00C04ABD"/>
    <w:rsid w:val="00C053A9"/>
    <w:rsid w:val="00C05432"/>
    <w:rsid w:val="00C05C23"/>
    <w:rsid w:val="00C05CFB"/>
    <w:rsid w:val="00C05E4D"/>
    <w:rsid w:val="00C05EBD"/>
    <w:rsid w:val="00C06769"/>
    <w:rsid w:val="00C06A48"/>
    <w:rsid w:val="00C06C4B"/>
    <w:rsid w:val="00C06E42"/>
    <w:rsid w:val="00C075D4"/>
    <w:rsid w:val="00C07D06"/>
    <w:rsid w:val="00C07E8F"/>
    <w:rsid w:val="00C07EDB"/>
    <w:rsid w:val="00C07F4F"/>
    <w:rsid w:val="00C07FCD"/>
    <w:rsid w:val="00C1005A"/>
    <w:rsid w:val="00C10193"/>
    <w:rsid w:val="00C11574"/>
    <w:rsid w:val="00C12099"/>
    <w:rsid w:val="00C127F7"/>
    <w:rsid w:val="00C13697"/>
    <w:rsid w:val="00C14425"/>
    <w:rsid w:val="00C144B6"/>
    <w:rsid w:val="00C14684"/>
    <w:rsid w:val="00C14A99"/>
    <w:rsid w:val="00C1510A"/>
    <w:rsid w:val="00C15315"/>
    <w:rsid w:val="00C1570B"/>
    <w:rsid w:val="00C1669E"/>
    <w:rsid w:val="00C16ACC"/>
    <w:rsid w:val="00C16DF2"/>
    <w:rsid w:val="00C17606"/>
    <w:rsid w:val="00C17A13"/>
    <w:rsid w:val="00C20222"/>
    <w:rsid w:val="00C208EC"/>
    <w:rsid w:val="00C20F22"/>
    <w:rsid w:val="00C21032"/>
    <w:rsid w:val="00C21536"/>
    <w:rsid w:val="00C21B8E"/>
    <w:rsid w:val="00C21C6D"/>
    <w:rsid w:val="00C22347"/>
    <w:rsid w:val="00C22704"/>
    <w:rsid w:val="00C22D16"/>
    <w:rsid w:val="00C22E25"/>
    <w:rsid w:val="00C23FE0"/>
    <w:rsid w:val="00C2407B"/>
    <w:rsid w:val="00C245E5"/>
    <w:rsid w:val="00C24777"/>
    <w:rsid w:val="00C2518F"/>
    <w:rsid w:val="00C25763"/>
    <w:rsid w:val="00C25AF0"/>
    <w:rsid w:val="00C26116"/>
    <w:rsid w:val="00C26CDC"/>
    <w:rsid w:val="00C27464"/>
    <w:rsid w:val="00C301D3"/>
    <w:rsid w:val="00C30A4D"/>
    <w:rsid w:val="00C3104B"/>
    <w:rsid w:val="00C31C58"/>
    <w:rsid w:val="00C32144"/>
    <w:rsid w:val="00C322C7"/>
    <w:rsid w:val="00C3264D"/>
    <w:rsid w:val="00C32BC1"/>
    <w:rsid w:val="00C32BF5"/>
    <w:rsid w:val="00C32E44"/>
    <w:rsid w:val="00C34099"/>
    <w:rsid w:val="00C34E82"/>
    <w:rsid w:val="00C362F3"/>
    <w:rsid w:val="00C370EE"/>
    <w:rsid w:val="00C371BC"/>
    <w:rsid w:val="00C377EF"/>
    <w:rsid w:val="00C377FB"/>
    <w:rsid w:val="00C37815"/>
    <w:rsid w:val="00C37836"/>
    <w:rsid w:val="00C37966"/>
    <w:rsid w:val="00C401AC"/>
    <w:rsid w:val="00C40B35"/>
    <w:rsid w:val="00C41281"/>
    <w:rsid w:val="00C418C2"/>
    <w:rsid w:val="00C42C6E"/>
    <w:rsid w:val="00C42CF7"/>
    <w:rsid w:val="00C42D0E"/>
    <w:rsid w:val="00C43130"/>
    <w:rsid w:val="00C433AD"/>
    <w:rsid w:val="00C43685"/>
    <w:rsid w:val="00C440A7"/>
    <w:rsid w:val="00C44100"/>
    <w:rsid w:val="00C444AE"/>
    <w:rsid w:val="00C44590"/>
    <w:rsid w:val="00C44E5C"/>
    <w:rsid w:val="00C44FBF"/>
    <w:rsid w:val="00C45421"/>
    <w:rsid w:val="00C468B0"/>
    <w:rsid w:val="00C50156"/>
    <w:rsid w:val="00C51020"/>
    <w:rsid w:val="00C51150"/>
    <w:rsid w:val="00C515FA"/>
    <w:rsid w:val="00C53204"/>
    <w:rsid w:val="00C53219"/>
    <w:rsid w:val="00C5322B"/>
    <w:rsid w:val="00C5387F"/>
    <w:rsid w:val="00C53B56"/>
    <w:rsid w:val="00C53B5F"/>
    <w:rsid w:val="00C54478"/>
    <w:rsid w:val="00C54684"/>
    <w:rsid w:val="00C54B63"/>
    <w:rsid w:val="00C54CDC"/>
    <w:rsid w:val="00C54FE5"/>
    <w:rsid w:val="00C55848"/>
    <w:rsid w:val="00C5662A"/>
    <w:rsid w:val="00C56E60"/>
    <w:rsid w:val="00C57648"/>
    <w:rsid w:val="00C57C11"/>
    <w:rsid w:val="00C60157"/>
    <w:rsid w:val="00C616F8"/>
    <w:rsid w:val="00C62A31"/>
    <w:rsid w:val="00C62F69"/>
    <w:rsid w:val="00C63368"/>
    <w:rsid w:val="00C63422"/>
    <w:rsid w:val="00C63A97"/>
    <w:rsid w:val="00C64090"/>
    <w:rsid w:val="00C6417D"/>
    <w:rsid w:val="00C652F0"/>
    <w:rsid w:val="00C654CA"/>
    <w:rsid w:val="00C661A9"/>
    <w:rsid w:val="00C66291"/>
    <w:rsid w:val="00C67025"/>
    <w:rsid w:val="00C675BF"/>
    <w:rsid w:val="00C6764F"/>
    <w:rsid w:val="00C67CA5"/>
    <w:rsid w:val="00C67E92"/>
    <w:rsid w:val="00C70221"/>
    <w:rsid w:val="00C71317"/>
    <w:rsid w:val="00C71431"/>
    <w:rsid w:val="00C716E6"/>
    <w:rsid w:val="00C71946"/>
    <w:rsid w:val="00C71D82"/>
    <w:rsid w:val="00C72DCB"/>
    <w:rsid w:val="00C731C0"/>
    <w:rsid w:val="00C73253"/>
    <w:rsid w:val="00C734E0"/>
    <w:rsid w:val="00C73BEB"/>
    <w:rsid w:val="00C74573"/>
    <w:rsid w:val="00C749CF"/>
    <w:rsid w:val="00C74AF5"/>
    <w:rsid w:val="00C75BF8"/>
    <w:rsid w:val="00C762E5"/>
    <w:rsid w:val="00C7679D"/>
    <w:rsid w:val="00C77698"/>
    <w:rsid w:val="00C77787"/>
    <w:rsid w:val="00C77AF4"/>
    <w:rsid w:val="00C77CA5"/>
    <w:rsid w:val="00C80AED"/>
    <w:rsid w:val="00C81DCB"/>
    <w:rsid w:val="00C82510"/>
    <w:rsid w:val="00C82911"/>
    <w:rsid w:val="00C82C18"/>
    <w:rsid w:val="00C83291"/>
    <w:rsid w:val="00C832CB"/>
    <w:rsid w:val="00C836FA"/>
    <w:rsid w:val="00C83D34"/>
    <w:rsid w:val="00C84A6C"/>
    <w:rsid w:val="00C84CF2"/>
    <w:rsid w:val="00C84FC7"/>
    <w:rsid w:val="00C850ED"/>
    <w:rsid w:val="00C85B4E"/>
    <w:rsid w:val="00C85D8A"/>
    <w:rsid w:val="00C85E7E"/>
    <w:rsid w:val="00C85FC3"/>
    <w:rsid w:val="00C862EF"/>
    <w:rsid w:val="00C8695B"/>
    <w:rsid w:val="00C869A4"/>
    <w:rsid w:val="00C87B01"/>
    <w:rsid w:val="00C90D30"/>
    <w:rsid w:val="00C90DDE"/>
    <w:rsid w:val="00C91172"/>
    <w:rsid w:val="00C913A7"/>
    <w:rsid w:val="00C917C0"/>
    <w:rsid w:val="00C92069"/>
    <w:rsid w:val="00C92E8B"/>
    <w:rsid w:val="00C94510"/>
    <w:rsid w:val="00C949FC"/>
    <w:rsid w:val="00C9566F"/>
    <w:rsid w:val="00C95DCE"/>
    <w:rsid w:val="00C95F4E"/>
    <w:rsid w:val="00C963D9"/>
    <w:rsid w:val="00C96A64"/>
    <w:rsid w:val="00C970B7"/>
    <w:rsid w:val="00CA0D96"/>
    <w:rsid w:val="00CA1386"/>
    <w:rsid w:val="00CA1722"/>
    <w:rsid w:val="00CA23A8"/>
    <w:rsid w:val="00CA2614"/>
    <w:rsid w:val="00CA2CB6"/>
    <w:rsid w:val="00CA3237"/>
    <w:rsid w:val="00CA33A6"/>
    <w:rsid w:val="00CA3621"/>
    <w:rsid w:val="00CA36CC"/>
    <w:rsid w:val="00CA3928"/>
    <w:rsid w:val="00CA3A61"/>
    <w:rsid w:val="00CA3A95"/>
    <w:rsid w:val="00CA428B"/>
    <w:rsid w:val="00CA476F"/>
    <w:rsid w:val="00CA4C8B"/>
    <w:rsid w:val="00CA6562"/>
    <w:rsid w:val="00CA6760"/>
    <w:rsid w:val="00CA733A"/>
    <w:rsid w:val="00CA7929"/>
    <w:rsid w:val="00CB1AE2"/>
    <w:rsid w:val="00CB1E1B"/>
    <w:rsid w:val="00CB1F55"/>
    <w:rsid w:val="00CB30C1"/>
    <w:rsid w:val="00CB33D1"/>
    <w:rsid w:val="00CB35CC"/>
    <w:rsid w:val="00CB38A4"/>
    <w:rsid w:val="00CB47B8"/>
    <w:rsid w:val="00CB4B9B"/>
    <w:rsid w:val="00CB5066"/>
    <w:rsid w:val="00CB50DD"/>
    <w:rsid w:val="00CB60D0"/>
    <w:rsid w:val="00CB61A0"/>
    <w:rsid w:val="00CB629D"/>
    <w:rsid w:val="00CB6DFB"/>
    <w:rsid w:val="00CB7931"/>
    <w:rsid w:val="00CB7D8A"/>
    <w:rsid w:val="00CC03DA"/>
    <w:rsid w:val="00CC0695"/>
    <w:rsid w:val="00CC0D29"/>
    <w:rsid w:val="00CC1DF8"/>
    <w:rsid w:val="00CC319E"/>
    <w:rsid w:val="00CC3B31"/>
    <w:rsid w:val="00CC41EA"/>
    <w:rsid w:val="00CC4D92"/>
    <w:rsid w:val="00CC4E44"/>
    <w:rsid w:val="00CC4E70"/>
    <w:rsid w:val="00CC50F0"/>
    <w:rsid w:val="00CC5124"/>
    <w:rsid w:val="00CC553B"/>
    <w:rsid w:val="00CC5741"/>
    <w:rsid w:val="00CC5AFE"/>
    <w:rsid w:val="00CC5FC8"/>
    <w:rsid w:val="00CC6232"/>
    <w:rsid w:val="00CC6A12"/>
    <w:rsid w:val="00CC6A2C"/>
    <w:rsid w:val="00CC762B"/>
    <w:rsid w:val="00CC7CFC"/>
    <w:rsid w:val="00CD0085"/>
    <w:rsid w:val="00CD09E3"/>
    <w:rsid w:val="00CD1136"/>
    <w:rsid w:val="00CD182C"/>
    <w:rsid w:val="00CD1C22"/>
    <w:rsid w:val="00CD1C2B"/>
    <w:rsid w:val="00CD1FAD"/>
    <w:rsid w:val="00CD2C2C"/>
    <w:rsid w:val="00CD2D7A"/>
    <w:rsid w:val="00CD2FF9"/>
    <w:rsid w:val="00CD4445"/>
    <w:rsid w:val="00CD4A80"/>
    <w:rsid w:val="00CD5015"/>
    <w:rsid w:val="00CD5461"/>
    <w:rsid w:val="00CD555A"/>
    <w:rsid w:val="00CD5FE1"/>
    <w:rsid w:val="00CD6047"/>
    <w:rsid w:val="00CD63FB"/>
    <w:rsid w:val="00CD6485"/>
    <w:rsid w:val="00CD6FC1"/>
    <w:rsid w:val="00CD75E1"/>
    <w:rsid w:val="00CD7883"/>
    <w:rsid w:val="00CE0933"/>
    <w:rsid w:val="00CE09D3"/>
    <w:rsid w:val="00CE101A"/>
    <w:rsid w:val="00CE1758"/>
    <w:rsid w:val="00CE1FE1"/>
    <w:rsid w:val="00CE292C"/>
    <w:rsid w:val="00CE2972"/>
    <w:rsid w:val="00CE2B2E"/>
    <w:rsid w:val="00CE33BB"/>
    <w:rsid w:val="00CE3AE5"/>
    <w:rsid w:val="00CE3C5C"/>
    <w:rsid w:val="00CE45DC"/>
    <w:rsid w:val="00CE4AC2"/>
    <w:rsid w:val="00CE5BB3"/>
    <w:rsid w:val="00CE69DD"/>
    <w:rsid w:val="00CE6B74"/>
    <w:rsid w:val="00CE74AD"/>
    <w:rsid w:val="00CE7838"/>
    <w:rsid w:val="00CE7B44"/>
    <w:rsid w:val="00CF054F"/>
    <w:rsid w:val="00CF0C4A"/>
    <w:rsid w:val="00CF0C5C"/>
    <w:rsid w:val="00CF129A"/>
    <w:rsid w:val="00CF196B"/>
    <w:rsid w:val="00CF1C63"/>
    <w:rsid w:val="00CF24AE"/>
    <w:rsid w:val="00CF24FA"/>
    <w:rsid w:val="00CF34A9"/>
    <w:rsid w:val="00CF3C17"/>
    <w:rsid w:val="00CF44E6"/>
    <w:rsid w:val="00CF4C4E"/>
    <w:rsid w:val="00CF5592"/>
    <w:rsid w:val="00CF55D3"/>
    <w:rsid w:val="00CF56E3"/>
    <w:rsid w:val="00CF5941"/>
    <w:rsid w:val="00CF647C"/>
    <w:rsid w:val="00CF6C99"/>
    <w:rsid w:val="00D001C7"/>
    <w:rsid w:val="00D00A0B"/>
    <w:rsid w:val="00D018A6"/>
    <w:rsid w:val="00D018B8"/>
    <w:rsid w:val="00D01A68"/>
    <w:rsid w:val="00D01D15"/>
    <w:rsid w:val="00D01EB2"/>
    <w:rsid w:val="00D02505"/>
    <w:rsid w:val="00D02FD9"/>
    <w:rsid w:val="00D0305E"/>
    <w:rsid w:val="00D03573"/>
    <w:rsid w:val="00D03911"/>
    <w:rsid w:val="00D03BA7"/>
    <w:rsid w:val="00D0425B"/>
    <w:rsid w:val="00D0473F"/>
    <w:rsid w:val="00D056DD"/>
    <w:rsid w:val="00D0580F"/>
    <w:rsid w:val="00D0618B"/>
    <w:rsid w:val="00D06BDC"/>
    <w:rsid w:val="00D072AC"/>
    <w:rsid w:val="00D07413"/>
    <w:rsid w:val="00D074C0"/>
    <w:rsid w:val="00D074C8"/>
    <w:rsid w:val="00D078A9"/>
    <w:rsid w:val="00D07A64"/>
    <w:rsid w:val="00D10157"/>
    <w:rsid w:val="00D10A55"/>
    <w:rsid w:val="00D10ACA"/>
    <w:rsid w:val="00D10BE0"/>
    <w:rsid w:val="00D10ED1"/>
    <w:rsid w:val="00D1126B"/>
    <w:rsid w:val="00D1135C"/>
    <w:rsid w:val="00D12004"/>
    <w:rsid w:val="00D12F4F"/>
    <w:rsid w:val="00D13429"/>
    <w:rsid w:val="00D13569"/>
    <w:rsid w:val="00D140A2"/>
    <w:rsid w:val="00D141BD"/>
    <w:rsid w:val="00D1453E"/>
    <w:rsid w:val="00D14A01"/>
    <w:rsid w:val="00D14B20"/>
    <w:rsid w:val="00D14F90"/>
    <w:rsid w:val="00D15285"/>
    <w:rsid w:val="00D15BD7"/>
    <w:rsid w:val="00D16283"/>
    <w:rsid w:val="00D16719"/>
    <w:rsid w:val="00D1687B"/>
    <w:rsid w:val="00D16C08"/>
    <w:rsid w:val="00D173D0"/>
    <w:rsid w:val="00D20CF5"/>
    <w:rsid w:val="00D20E0A"/>
    <w:rsid w:val="00D21303"/>
    <w:rsid w:val="00D21D89"/>
    <w:rsid w:val="00D21FE7"/>
    <w:rsid w:val="00D22664"/>
    <w:rsid w:val="00D226F1"/>
    <w:rsid w:val="00D22B1B"/>
    <w:rsid w:val="00D231EC"/>
    <w:rsid w:val="00D2340F"/>
    <w:rsid w:val="00D23620"/>
    <w:rsid w:val="00D23E61"/>
    <w:rsid w:val="00D2424F"/>
    <w:rsid w:val="00D24345"/>
    <w:rsid w:val="00D24A8F"/>
    <w:rsid w:val="00D24E4E"/>
    <w:rsid w:val="00D25CA6"/>
    <w:rsid w:val="00D2656E"/>
    <w:rsid w:val="00D2701E"/>
    <w:rsid w:val="00D30EF8"/>
    <w:rsid w:val="00D314B4"/>
    <w:rsid w:val="00D31535"/>
    <w:rsid w:val="00D31851"/>
    <w:rsid w:val="00D31888"/>
    <w:rsid w:val="00D322AA"/>
    <w:rsid w:val="00D32588"/>
    <w:rsid w:val="00D325BA"/>
    <w:rsid w:val="00D32CAA"/>
    <w:rsid w:val="00D32CD4"/>
    <w:rsid w:val="00D33137"/>
    <w:rsid w:val="00D333AC"/>
    <w:rsid w:val="00D33948"/>
    <w:rsid w:val="00D33E13"/>
    <w:rsid w:val="00D34003"/>
    <w:rsid w:val="00D3408E"/>
    <w:rsid w:val="00D35385"/>
    <w:rsid w:val="00D35A1B"/>
    <w:rsid w:val="00D360DB"/>
    <w:rsid w:val="00D36531"/>
    <w:rsid w:val="00D37BD7"/>
    <w:rsid w:val="00D4075D"/>
    <w:rsid w:val="00D40B87"/>
    <w:rsid w:val="00D41EAE"/>
    <w:rsid w:val="00D424D9"/>
    <w:rsid w:val="00D42C2C"/>
    <w:rsid w:val="00D42E1C"/>
    <w:rsid w:val="00D42FE2"/>
    <w:rsid w:val="00D434D3"/>
    <w:rsid w:val="00D437AD"/>
    <w:rsid w:val="00D43BAD"/>
    <w:rsid w:val="00D445EB"/>
    <w:rsid w:val="00D44BDC"/>
    <w:rsid w:val="00D450EB"/>
    <w:rsid w:val="00D456A2"/>
    <w:rsid w:val="00D45B7F"/>
    <w:rsid w:val="00D46D04"/>
    <w:rsid w:val="00D47B73"/>
    <w:rsid w:val="00D50306"/>
    <w:rsid w:val="00D5030C"/>
    <w:rsid w:val="00D5073E"/>
    <w:rsid w:val="00D510C8"/>
    <w:rsid w:val="00D511B4"/>
    <w:rsid w:val="00D51444"/>
    <w:rsid w:val="00D517D6"/>
    <w:rsid w:val="00D51D1A"/>
    <w:rsid w:val="00D52521"/>
    <w:rsid w:val="00D52543"/>
    <w:rsid w:val="00D52A70"/>
    <w:rsid w:val="00D52A92"/>
    <w:rsid w:val="00D5348D"/>
    <w:rsid w:val="00D5357A"/>
    <w:rsid w:val="00D5358F"/>
    <w:rsid w:val="00D53593"/>
    <w:rsid w:val="00D53989"/>
    <w:rsid w:val="00D53DFB"/>
    <w:rsid w:val="00D546D3"/>
    <w:rsid w:val="00D54BB3"/>
    <w:rsid w:val="00D54C29"/>
    <w:rsid w:val="00D558C5"/>
    <w:rsid w:val="00D559AC"/>
    <w:rsid w:val="00D56722"/>
    <w:rsid w:val="00D56E12"/>
    <w:rsid w:val="00D5708A"/>
    <w:rsid w:val="00D57168"/>
    <w:rsid w:val="00D5719B"/>
    <w:rsid w:val="00D577C0"/>
    <w:rsid w:val="00D57D36"/>
    <w:rsid w:val="00D6008A"/>
    <w:rsid w:val="00D601C8"/>
    <w:rsid w:val="00D60D96"/>
    <w:rsid w:val="00D60E3E"/>
    <w:rsid w:val="00D6154E"/>
    <w:rsid w:val="00D61C34"/>
    <w:rsid w:val="00D61EE2"/>
    <w:rsid w:val="00D621DF"/>
    <w:rsid w:val="00D632B0"/>
    <w:rsid w:val="00D63A7B"/>
    <w:rsid w:val="00D64768"/>
    <w:rsid w:val="00D64EC1"/>
    <w:rsid w:val="00D65077"/>
    <w:rsid w:val="00D65893"/>
    <w:rsid w:val="00D65DE2"/>
    <w:rsid w:val="00D66181"/>
    <w:rsid w:val="00D66E25"/>
    <w:rsid w:val="00D67092"/>
    <w:rsid w:val="00D67293"/>
    <w:rsid w:val="00D67691"/>
    <w:rsid w:val="00D67A49"/>
    <w:rsid w:val="00D70363"/>
    <w:rsid w:val="00D70EE7"/>
    <w:rsid w:val="00D710AF"/>
    <w:rsid w:val="00D71F27"/>
    <w:rsid w:val="00D72630"/>
    <w:rsid w:val="00D72692"/>
    <w:rsid w:val="00D7307E"/>
    <w:rsid w:val="00D741FE"/>
    <w:rsid w:val="00D747CC"/>
    <w:rsid w:val="00D74B0F"/>
    <w:rsid w:val="00D74B46"/>
    <w:rsid w:val="00D7500D"/>
    <w:rsid w:val="00D75014"/>
    <w:rsid w:val="00D750A6"/>
    <w:rsid w:val="00D752EC"/>
    <w:rsid w:val="00D7592B"/>
    <w:rsid w:val="00D75FDA"/>
    <w:rsid w:val="00D7673D"/>
    <w:rsid w:val="00D76B60"/>
    <w:rsid w:val="00D76DA0"/>
    <w:rsid w:val="00D77A21"/>
    <w:rsid w:val="00D801B2"/>
    <w:rsid w:val="00D805E9"/>
    <w:rsid w:val="00D807B7"/>
    <w:rsid w:val="00D80977"/>
    <w:rsid w:val="00D80CAA"/>
    <w:rsid w:val="00D811B1"/>
    <w:rsid w:val="00D81947"/>
    <w:rsid w:val="00D81983"/>
    <w:rsid w:val="00D81B8C"/>
    <w:rsid w:val="00D81EC3"/>
    <w:rsid w:val="00D82727"/>
    <w:rsid w:val="00D82A5E"/>
    <w:rsid w:val="00D82B12"/>
    <w:rsid w:val="00D82BE1"/>
    <w:rsid w:val="00D82C24"/>
    <w:rsid w:val="00D8347D"/>
    <w:rsid w:val="00D840EC"/>
    <w:rsid w:val="00D8492C"/>
    <w:rsid w:val="00D85595"/>
    <w:rsid w:val="00D856D0"/>
    <w:rsid w:val="00D856D2"/>
    <w:rsid w:val="00D8574E"/>
    <w:rsid w:val="00D86494"/>
    <w:rsid w:val="00D8669E"/>
    <w:rsid w:val="00D87084"/>
    <w:rsid w:val="00D87D14"/>
    <w:rsid w:val="00D9031B"/>
    <w:rsid w:val="00D903C6"/>
    <w:rsid w:val="00D904D5"/>
    <w:rsid w:val="00D90AC3"/>
    <w:rsid w:val="00D91276"/>
    <w:rsid w:val="00D91777"/>
    <w:rsid w:val="00D93257"/>
    <w:rsid w:val="00D93E79"/>
    <w:rsid w:val="00D94902"/>
    <w:rsid w:val="00D9507D"/>
    <w:rsid w:val="00D958F0"/>
    <w:rsid w:val="00D95E40"/>
    <w:rsid w:val="00D95E69"/>
    <w:rsid w:val="00D95F47"/>
    <w:rsid w:val="00D964C1"/>
    <w:rsid w:val="00D9724F"/>
    <w:rsid w:val="00D97537"/>
    <w:rsid w:val="00D97745"/>
    <w:rsid w:val="00D97B24"/>
    <w:rsid w:val="00DA0133"/>
    <w:rsid w:val="00DA0B57"/>
    <w:rsid w:val="00DA0C02"/>
    <w:rsid w:val="00DA0E17"/>
    <w:rsid w:val="00DA1036"/>
    <w:rsid w:val="00DA1062"/>
    <w:rsid w:val="00DA15ED"/>
    <w:rsid w:val="00DA1C14"/>
    <w:rsid w:val="00DA28F8"/>
    <w:rsid w:val="00DA2CBF"/>
    <w:rsid w:val="00DA2E17"/>
    <w:rsid w:val="00DA318F"/>
    <w:rsid w:val="00DA44BD"/>
    <w:rsid w:val="00DA4CB8"/>
    <w:rsid w:val="00DA4D3E"/>
    <w:rsid w:val="00DA5B3F"/>
    <w:rsid w:val="00DA5FAE"/>
    <w:rsid w:val="00DA64F7"/>
    <w:rsid w:val="00DA6525"/>
    <w:rsid w:val="00DA6611"/>
    <w:rsid w:val="00DA67EC"/>
    <w:rsid w:val="00DA6A57"/>
    <w:rsid w:val="00DA6DB6"/>
    <w:rsid w:val="00DA7C4B"/>
    <w:rsid w:val="00DA7D0E"/>
    <w:rsid w:val="00DB157C"/>
    <w:rsid w:val="00DB1ED0"/>
    <w:rsid w:val="00DB2627"/>
    <w:rsid w:val="00DB3484"/>
    <w:rsid w:val="00DB3639"/>
    <w:rsid w:val="00DB3DFC"/>
    <w:rsid w:val="00DB494E"/>
    <w:rsid w:val="00DB4E1A"/>
    <w:rsid w:val="00DB51D3"/>
    <w:rsid w:val="00DB539C"/>
    <w:rsid w:val="00DB53DD"/>
    <w:rsid w:val="00DB56A7"/>
    <w:rsid w:val="00DB5728"/>
    <w:rsid w:val="00DB5A0F"/>
    <w:rsid w:val="00DB630A"/>
    <w:rsid w:val="00DB6C60"/>
    <w:rsid w:val="00DB6CEE"/>
    <w:rsid w:val="00DB6F74"/>
    <w:rsid w:val="00DB74D1"/>
    <w:rsid w:val="00DB78C3"/>
    <w:rsid w:val="00DB7BDE"/>
    <w:rsid w:val="00DB7D59"/>
    <w:rsid w:val="00DC0098"/>
    <w:rsid w:val="00DC02FB"/>
    <w:rsid w:val="00DC07F7"/>
    <w:rsid w:val="00DC07F9"/>
    <w:rsid w:val="00DC1BD0"/>
    <w:rsid w:val="00DC1C73"/>
    <w:rsid w:val="00DC1EDA"/>
    <w:rsid w:val="00DC20D7"/>
    <w:rsid w:val="00DC23A5"/>
    <w:rsid w:val="00DC3AB6"/>
    <w:rsid w:val="00DC421B"/>
    <w:rsid w:val="00DC479C"/>
    <w:rsid w:val="00DC4960"/>
    <w:rsid w:val="00DC5FC5"/>
    <w:rsid w:val="00DC62FF"/>
    <w:rsid w:val="00DC6A5E"/>
    <w:rsid w:val="00DC78D1"/>
    <w:rsid w:val="00DC7C44"/>
    <w:rsid w:val="00DD009D"/>
    <w:rsid w:val="00DD030E"/>
    <w:rsid w:val="00DD089F"/>
    <w:rsid w:val="00DD1458"/>
    <w:rsid w:val="00DD24F5"/>
    <w:rsid w:val="00DD2FF9"/>
    <w:rsid w:val="00DD30A5"/>
    <w:rsid w:val="00DD535D"/>
    <w:rsid w:val="00DD581C"/>
    <w:rsid w:val="00DD5DD9"/>
    <w:rsid w:val="00DD5FD0"/>
    <w:rsid w:val="00DD65E2"/>
    <w:rsid w:val="00DD6EC4"/>
    <w:rsid w:val="00DD7B30"/>
    <w:rsid w:val="00DE08D5"/>
    <w:rsid w:val="00DE0F0A"/>
    <w:rsid w:val="00DE1130"/>
    <w:rsid w:val="00DE11B4"/>
    <w:rsid w:val="00DE1219"/>
    <w:rsid w:val="00DE1682"/>
    <w:rsid w:val="00DE19EA"/>
    <w:rsid w:val="00DE1C32"/>
    <w:rsid w:val="00DE2D8C"/>
    <w:rsid w:val="00DE32F2"/>
    <w:rsid w:val="00DE3432"/>
    <w:rsid w:val="00DE353C"/>
    <w:rsid w:val="00DE3902"/>
    <w:rsid w:val="00DE3AD7"/>
    <w:rsid w:val="00DE4DEE"/>
    <w:rsid w:val="00DE5562"/>
    <w:rsid w:val="00DE5A07"/>
    <w:rsid w:val="00DE5A18"/>
    <w:rsid w:val="00DE5C01"/>
    <w:rsid w:val="00DE5F8D"/>
    <w:rsid w:val="00DE6332"/>
    <w:rsid w:val="00DE6AA6"/>
    <w:rsid w:val="00DE6D27"/>
    <w:rsid w:val="00DE6DB7"/>
    <w:rsid w:val="00DE7012"/>
    <w:rsid w:val="00DE72EC"/>
    <w:rsid w:val="00DE74CD"/>
    <w:rsid w:val="00DE75B6"/>
    <w:rsid w:val="00DE78F7"/>
    <w:rsid w:val="00DE79CF"/>
    <w:rsid w:val="00DE7F26"/>
    <w:rsid w:val="00DF01F8"/>
    <w:rsid w:val="00DF0292"/>
    <w:rsid w:val="00DF08A0"/>
    <w:rsid w:val="00DF0B83"/>
    <w:rsid w:val="00DF1345"/>
    <w:rsid w:val="00DF1444"/>
    <w:rsid w:val="00DF1BA9"/>
    <w:rsid w:val="00DF1BD6"/>
    <w:rsid w:val="00DF2264"/>
    <w:rsid w:val="00DF2428"/>
    <w:rsid w:val="00DF2782"/>
    <w:rsid w:val="00DF2B70"/>
    <w:rsid w:val="00DF2BCC"/>
    <w:rsid w:val="00DF2C38"/>
    <w:rsid w:val="00DF32F1"/>
    <w:rsid w:val="00DF33A5"/>
    <w:rsid w:val="00DF4EEA"/>
    <w:rsid w:val="00DF4F32"/>
    <w:rsid w:val="00DF4F8D"/>
    <w:rsid w:val="00DF4FCA"/>
    <w:rsid w:val="00DF5309"/>
    <w:rsid w:val="00DF5395"/>
    <w:rsid w:val="00DF5DE2"/>
    <w:rsid w:val="00DF60B3"/>
    <w:rsid w:val="00DF62FA"/>
    <w:rsid w:val="00DF6822"/>
    <w:rsid w:val="00DF6A90"/>
    <w:rsid w:val="00DF6CBA"/>
    <w:rsid w:val="00DF6D65"/>
    <w:rsid w:val="00DF71CF"/>
    <w:rsid w:val="00DF7E39"/>
    <w:rsid w:val="00E0023E"/>
    <w:rsid w:val="00E00DCB"/>
    <w:rsid w:val="00E00F7A"/>
    <w:rsid w:val="00E010DC"/>
    <w:rsid w:val="00E014EF"/>
    <w:rsid w:val="00E01B1F"/>
    <w:rsid w:val="00E023DD"/>
    <w:rsid w:val="00E0260A"/>
    <w:rsid w:val="00E02844"/>
    <w:rsid w:val="00E02A4F"/>
    <w:rsid w:val="00E0384E"/>
    <w:rsid w:val="00E03D9D"/>
    <w:rsid w:val="00E0437F"/>
    <w:rsid w:val="00E04739"/>
    <w:rsid w:val="00E04966"/>
    <w:rsid w:val="00E052CB"/>
    <w:rsid w:val="00E05B32"/>
    <w:rsid w:val="00E05C17"/>
    <w:rsid w:val="00E062F4"/>
    <w:rsid w:val="00E069E5"/>
    <w:rsid w:val="00E06A1D"/>
    <w:rsid w:val="00E06BAD"/>
    <w:rsid w:val="00E07AB9"/>
    <w:rsid w:val="00E07D36"/>
    <w:rsid w:val="00E07F66"/>
    <w:rsid w:val="00E07F75"/>
    <w:rsid w:val="00E10869"/>
    <w:rsid w:val="00E10AB4"/>
    <w:rsid w:val="00E1152C"/>
    <w:rsid w:val="00E115C9"/>
    <w:rsid w:val="00E11624"/>
    <w:rsid w:val="00E11766"/>
    <w:rsid w:val="00E11B01"/>
    <w:rsid w:val="00E11E5E"/>
    <w:rsid w:val="00E1276F"/>
    <w:rsid w:val="00E12910"/>
    <w:rsid w:val="00E1324A"/>
    <w:rsid w:val="00E142DD"/>
    <w:rsid w:val="00E144ED"/>
    <w:rsid w:val="00E14A8A"/>
    <w:rsid w:val="00E14F3C"/>
    <w:rsid w:val="00E15333"/>
    <w:rsid w:val="00E154D5"/>
    <w:rsid w:val="00E15AD3"/>
    <w:rsid w:val="00E15C16"/>
    <w:rsid w:val="00E16377"/>
    <w:rsid w:val="00E1659E"/>
    <w:rsid w:val="00E16BD4"/>
    <w:rsid w:val="00E16CC5"/>
    <w:rsid w:val="00E16E36"/>
    <w:rsid w:val="00E20430"/>
    <w:rsid w:val="00E20F85"/>
    <w:rsid w:val="00E211AE"/>
    <w:rsid w:val="00E2133C"/>
    <w:rsid w:val="00E21677"/>
    <w:rsid w:val="00E21857"/>
    <w:rsid w:val="00E21DC7"/>
    <w:rsid w:val="00E22427"/>
    <w:rsid w:val="00E231E1"/>
    <w:rsid w:val="00E23744"/>
    <w:rsid w:val="00E23A3F"/>
    <w:rsid w:val="00E23EAB"/>
    <w:rsid w:val="00E2454A"/>
    <w:rsid w:val="00E24F16"/>
    <w:rsid w:val="00E2506F"/>
    <w:rsid w:val="00E2602D"/>
    <w:rsid w:val="00E26124"/>
    <w:rsid w:val="00E2688F"/>
    <w:rsid w:val="00E26AE1"/>
    <w:rsid w:val="00E26BA2"/>
    <w:rsid w:val="00E27CC4"/>
    <w:rsid w:val="00E27CFC"/>
    <w:rsid w:val="00E27F63"/>
    <w:rsid w:val="00E32169"/>
    <w:rsid w:val="00E3235C"/>
    <w:rsid w:val="00E323DF"/>
    <w:rsid w:val="00E32762"/>
    <w:rsid w:val="00E33001"/>
    <w:rsid w:val="00E334A9"/>
    <w:rsid w:val="00E346AF"/>
    <w:rsid w:val="00E34862"/>
    <w:rsid w:val="00E34C98"/>
    <w:rsid w:val="00E35255"/>
    <w:rsid w:val="00E352CA"/>
    <w:rsid w:val="00E36475"/>
    <w:rsid w:val="00E3690D"/>
    <w:rsid w:val="00E37115"/>
    <w:rsid w:val="00E3736B"/>
    <w:rsid w:val="00E37581"/>
    <w:rsid w:val="00E3765C"/>
    <w:rsid w:val="00E37871"/>
    <w:rsid w:val="00E40211"/>
    <w:rsid w:val="00E40B79"/>
    <w:rsid w:val="00E41450"/>
    <w:rsid w:val="00E417C4"/>
    <w:rsid w:val="00E41A97"/>
    <w:rsid w:val="00E41FC6"/>
    <w:rsid w:val="00E42086"/>
    <w:rsid w:val="00E425EE"/>
    <w:rsid w:val="00E42659"/>
    <w:rsid w:val="00E42CC9"/>
    <w:rsid w:val="00E42FFC"/>
    <w:rsid w:val="00E43574"/>
    <w:rsid w:val="00E43FA8"/>
    <w:rsid w:val="00E44267"/>
    <w:rsid w:val="00E4467A"/>
    <w:rsid w:val="00E44B77"/>
    <w:rsid w:val="00E45815"/>
    <w:rsid w:val="00E45D9D"/>
    <w:rsid w:val="00E4631D"/>
    <w:rsid w:val="00E4643D"/>
    <w:rsid w:val="00E476F1"/>
    <w:rsid w:val="00E47CBC"/>
    <w:rsid w:val="00E47DF9"/>
    <w:rsid w:val="00E47EB5"/>
    <w:rsid w:val="00E509B3"/>
    <w:rsid w:val="00E510ED"/>
    <w:rsid w:val="00E515CF"/>
    <w:rsid w:val="00E5181F"/>
    <w:rsid w:val="00E51F70"/>
    <w:rsid w:val="00E51FBD"/>
    <w:rsid w:val="00E53010"/>
    <w:rsid w:val="00E532EE"/>
    <w:rsid w:val="00E544A8"/>
    <w:rsid w:val="00E546F8"/>
    <w:rsid w:val="00E548F2"/>
    <w:rsid w:val="00E54AFD"/>
    <w:rsid w:val="00E54CEA"/>
    <w:rsid w:val="00E54D42"/>
    <w:rsid w:val="00E5513C"/>
    <w:rsid w:val="00E55865"/>
    <w:rsid w:val="00E55A24"/>
    <w:rsid w:val="00E56AAD"/>
    <w:rsid w:val="00E579D6"/>
    <w:rsid w:val="00E57D2A"/>
    <w:rsid w:val="00E6019E"/>
    <w:rsid w:val="00E60260"/>
    <w:rsid w:val="00E6086B"/>
    <w:rsid w:val="00E608DF"/>
    <w:rsid w:val="00E60BD2"/>
    <w:rsid w:val="00E60F0F"/>
    <w:rsid w:val="00E61B6F"/>
    <w:rsid w:val="00E61CD3"/>
    <w:rsid w:val="00E626D0"/>
    <w:rsid w:val="00E62CDC"/>
    <w:rsid w:val="00E63C2A"/>
    <w:rsid w:val="00E646DC"/>
    <w:rsid w:val="00E64AA8"/>
    <w:rsid w:val="00E64AC9"/>
    <w:rsid w:val="00E6545C"/>
    <w:rsid w:val="00E654E2"/>
    <w:rsid w:val="00E657B2"/>
    <w:rsid w:val="00E657C2"/>
    <w:rsid w:val="00E65CC3"/>
    <w:rsid w:val="00E65FE7"/>
    <w:rsid w:val="00E661A6"/>
    <w:rsid w:val="00E66697"/>
    <w:rsid w:val="00E66A5C"/>
    <w:rsid w:val="00E6724D"/>
    <w:rsid w:val="00E673E5"/>
    <w:rsid w:val="00E6766B"/>
    <w:rsid w:val="00E67B70"/>
    <w:rsid w:val="00E70A6C"/>
    <w:rsid w:val="00E70C30"/>
    <w:rsid w:val="00E70D6D"/>
    <w:rsid w:val="00E70F0A"/>
    <w:rsid w:val="00E712C8"/>
    <w:rsid w:val="00E71947"/>
    <w:rsid w:val="00E72239"/>
    <w:rsid w:val="00E725EC"/>
    <w:rsid w:val="00E72BF5"/>
    <w:rsid w:val="00E72DE1"/>
    <w:rsid w:val="00E72FB2"/>
    <w:rsid w:val="00E7321C"/>
    <w:rsid w:val="00E7352B"/>
    <w:rsid w:val="00E740CC"/>
    <w:rsid w:val="00E74160"/>
    <w:rsid w:val="00E7423A"/>
    <w:rsid w:val="00E74642"/>
    <w:rsid w:val="00E75070"/>
    <w:rsid w:val="00E76CBC"/>
    <w:rsid w:val="00E77354"/>
    <w:rsid w:val="00E777DD"/>
    <w:rsid w:val="00E77F88"/>
    <w:rsid w:val="00E80C08"/>
    <w:rsid w:val="00E81937"/>
    <w:rsid w:val="00E81F07"/>
    <w:rsid w:val="00E82C39"/>
    <w:rsid w:val="00E831B4"/>
    <w:rsid w:val="00E8322E"/>
    <w:rsid w:val="00E835B5"/>
    <w:rsid w:val="00E837E1"/>
    <w:rsid w:val="00E848E4"/>
    <w:rsid w:val="00E84E8D"/>
    <w:rsid w:val="00E8549F"/>
    <w:rsid w:val="00E855B3"/>
    <w:rsid w:val="00E867F1"/>
    <w:rsid w:val="00E86E59"/>
    <w:rsid w:val="00E87115"/>
    <w:rsid w:val="00E87686"/>
    <w:rsid w:val="00E87AB5"/>
    <w:rsid w:val="00E900C7"/>
    <w:rsid w:val="00E900D5"/>
    <w:rsid w:val="00E902E6"/>
    <w:rsid w:val="00E90FA7"/>
    <w:rsid w:val="00E913A3"/>
    <w:rsid w:val="00E91AD4"/>
    <w:rsid w:val="00E91D19"/>
    <w:rsid w:val="00E91E0A"/>
    <w:rsid w:val="00E92A86"/>
    <w:rsid w:val="00E92EF7"/>
    <w:rsid w:val="00E93056"/>
    <w:rsid w:val="00E933B9"/>
    <w:rsid w:val="00E941AD"/>
    <w:rsid w:val="00E9480B"/>
    <w:rsid w:val="00E94860"/>
    <w:rsid w:val="00E94E21"/>
    <w:rsid w:val="00E951BD"/>
    <w:rsid w:val="00E9582C"/>
    <w:rsid w:val="00E958A2"/>
    <w:rsid w:val="00E95B12"/>
    <w:rsid w:val="00E95F47"/>
    <w:rsid w:val="00E9727E"/>
    <w:rsid w:val="00E9736D"/>
    <w:rsid w:val="00E97373"/>
    <w:rsid w:val="00E97EB6"/>
    <w:rsid w:val="00EA0010"/>
    <w:rsid w:val="00EA06AF"/>
    <w:rsid w:val="00EA166C"/>
    <w:rsid w:val="00EA2702"/>
    <w:rsid w:val="00EA2718"/>
    <w:rsid w:val="00EA3042"/>
    <w:rsid w:val="00EA31C9"/>
    <w:rsid w:val="00EA34A3"/>
    <w:rsid w:val="00EA3653"/>
    <w:rsid w:val="00EA3C28"/>
    <w:rsid w:val="00EA3CE4"/>
    <w:rsid w:val="00EA410A"/>
    <w:rsid w:val="00EA533B"/>
    <w:rsid w:val="00EA5842"/>
    <w:rsid w:val="00EA67E3"/>
    <w:rsid w:val="00EA68EB"/>
    <w:rsid w:val="00EA6956"/>
    <w:rsid w:val="00EA6A3B"/>
    <w:rsid w:val="00EB122D"/>
    <w:rsid w:val="00EB1384"/>
    <w:rsid w:val="00EB151F"/>
    <w:rsid w:val="00EB1640"/>
    <w:rsid w:val="00EB264A"/>
    <w:rsid w:val="00EB2B95"/>
    <w:rsid w:val="00EB32C0"/>
    <w:rsid w:val="00EB34FA"/>
    <w:rsid w:val="00EB38D6"/>
    <w:rsid w:val="00EB392A"/>
    <w:rsid w:val="00EB3CA2"/>
    <w:rsid w:val="00EB3DFA"/>
    <w:rsid w:val="00EB41D0"/>
    <w:rsid w:val="00EB4370"/>
    <w:rsid w:val="00EB4FC5"/>
    <w:rsid w:val="00EB4FEB"/>
    <w:rsid w:val="00EB52A6"/>
    <w:rsid w:val="00EB5554"/>
    <w:rsid w:val="00EB5CBD"/>
    <w:rsid w:val="00EB5FDE"/>
    <w:rsid w:val="00EB6146"/>
    <w:rsid w:val="00EB6283"/>
    <w:rsid w:val="00EB65D4"/>
    <w:rsid w:val="00EB66F3"/>
    <w:rsid w:val="00EB670A"/>
    <w:rsid w:val="00EB6775"/>
    <w:rsid w:val="00EB6C4E"/>
    <w:rsid w:val="00EB7788"/>
    <w:rsid w:val="00EC0030"/>
    <w:rsid w:val="00EC00BE"/>
    <w:rsid w:val="00EC0476"/>
    <w:rsid w:val="00EC0A19"/>
    <w:rsid w:val="00EC0B37"/>
    <w:rsid w:val="00EC0B6A"/>
    <w:rsid w:val="00EC0EA2"/>
    <w:rsid w:val="00EC1109"/>
    <w:rsid w:val="00EC1590"/>
    <w:rsid w:val="00EC161C"/>
    <w:rsid w:val="00EC17EB"/>
    <w:rsid w:val="00EC2D69"/>
    <w:rsid w:val="00EC30D8"/>
    <w:rsid w:val="00EC397F"/>
    <w:rsid w:val="00EC3B53"/>
    <w:rsid w:val="00EC3B90"/>
    <w:rsid w:val="00EC3BD6"/>
    <w:rsid w:val="00EC4539"/>
    <w:rsid w:val="00EC5225"/>
    <w:rsid w:val="00EC5619"/>
    <w:rsid w:val="00EC596A"/>
    <w:rsid w:val="00EC5CE7"/>
    <w:rsid w:val="00EC5D38"/>
    <w:rsid w:val="00EC61E9"/>
    <w:rsid w:val="00EC67D3"/>
    <w:rsid w:val="00EC6E8A"/>
    <w:rsid w:val="00EC7A01"/>
    <w:rsid w:val="00EC7E37"/>
    <w:rsid w:val="00ED0149"/>
    <w:rsid w:val="00ED028B"/>
    <w:rsid w:val="00ED1450"/>
    <w:rsid w:val="00ED1805"/>
    <w:rsid w:val="00ED2BCB"/>
    <w:rsid w:val="00ED3659"/>
    <w:rsid w:val="00ED400A"/>
    <w:rsid w:val="00ED415A"/>
    <w:rsid w:val="00ED4D04"/>
    <w:rsid w:val="00ED5330"/>
    <w:rsid w:val="00ED5477"/>
    <w:rsid w:val="00ED57C7"/>
    <w:rsid w:val="00ED580E"/>
    <w:rsid w:val="00ED6078"/>
    <w:rsid w:val="00ED6CCF"/>
    <w:rsid w:val="00ED6CDF"/>
    <w:rsid w:val="00ED6E9E"/>
    <w:rsid w:val="00ED773F"/>
    <w:rsid w:val="00ED7F3E"/>
    <w:rsid w:val="00EE0F1E"/>
    <w:rsid w:val="00EE11C1"/>
    <w:rsid w:val="00EE214E"/>
    <w:rsid w:val="00EE24B5"/>
    <w:rsid w:val="00EE2CAE"/>
    <w:rsid w:val="00EE35A1"/>
    <w:rsid w:val="00EE37DC"/>
    <w:rsid w:val="00EE480D"/>
    <w:rsid w:val="00EE4A0D"/>
    <w:rsid w:val="00EE4FF9"/>
    <w:rsid w:val="00EE5329"/>
    <w:rsid w:val="00EE541C"/>
    <w:rsid w:val="00EE54FC"/>
    <w:rsid w:val="00EE5E24"/>
    <w:rsid w:val="00EE6A11"/>
    <w:rsid w:val="00EE6F33"/>
    <w:rsid w:val="00EE6F84"/>
    <w:rsid w:val="00EE78A8"/>
    <w:rsid w:val="00EF05F8"/>
    <w:rsid w:val="00EF083B"/>
    <w:rsid w:val="00EF0A6C"/>
    <w:rsid w:val="00EF0ABB"/>
    <w:rsid w:val="00EF1190"/>
    <w:rsid w:val="00EF20C7"/>
    <w:rsid w:val="00EF2884"/>
    <w:rsid w:val="00EF288A"/>
    <w:rsid w:val="00EF2AE4"/>
    <w:rsid w:val="00EF33AA"/>
    <w:rsid w:val="00EF3646"/>
    <w:rsid w:val="00EF3CCB"/>
    <w:rsid w:val="00EF477B"/>
    <w:rsid w:val="00EF47BF"/>
    <w:rsid w:val="00EF4AAE"/>
    <w:rsid w:val="00EF4DF7"/>
    <w:rsid w:val="00EF503C"/>
    <w:rsid w:val="00EF5C9F"/>
    <w:rsid w:val="00EF605E"/>
    <w:rsid w:val="00EF6362"/>
    <w:rsid w:val="00EF67DB"/>
    <w:rsid w:val="00EF6DEF"/>
    <w:rsid w:val="00EF7343"/>
    <w:rsid w:val="00EF77D1"/>
    <w:rsid w:val="00EF7890"/>
    <w:rsid w:val="00EF7AA9"/>
    <w:rsid w:val="00F004CE"/>
    <w:rsid w:val="00F00A1A"/>
    <w:rsid w:val="00F01421"/>
    <w:rsid w:val="00F02457"/>
    <w:rsid w:val="00F02BA7"/>
    <w:rsid w:val="00F02CA6"/>
    <w:rsid w:val="00F0349E"/>
    <w:rsid w:val="00F03743"/>
    <w:rsid w:val="00F038FC"/>
    <w:rsid w:val="00F03AB3"/>
    <w:rsid w:val="00F04706"/>
    <w:rsid w:val="00F04F38"/>
    <w:rsid w:val="00F050F3"/>
    <w:rsid w:val="00F054A9"/>
    <w:rsid w:val="00F054F8"/>
    <w:rsid w:val="00F05CA8"/>
    <w:rsid w:val="00F064A0"/>
    <w:rsid w:val="00F06C4B"/>
    <w:rsid w:val="00F074D7"/>
    <w:rsid w:val="00F07705"/>
    <w:rsid w:val="00F077E4"/>
    <w:rsid w:val="00F07C21"/>
    <w:rsid w:val="00F07EE4"/>
    <w:rsid w:val="00F101A1"/>
    <w:rsid w:val="00F109CF"/>
    <w:rsid w:val="00F10F93"/>
    <w:rsid w:val="00F11332"/>
    <w:rsid w:val="00F11FAF"/>
    <w:rsid w:val="00F13043"/>
    <w:rsid w:val="00F13331"/>
    <w:rsid w:val="00F13B63"/>
    <w:rsid w:val="00F14157"/>
    <w:rsid w:val="00F149E6"/>
    <w:rsid w:val="00F1518E"/>
    <w:rsid w:val="00F155FB"/>
    <w:rsid w:val="00F16DEC"/>
    <w:rsid w:val="00F16EE4"/>
    <w:rsid w:val="00F17D87"/>
    <w:rsid w:val="00F207EA"/>
    <w:rsid w:val="00F21227"/>
    <w:rsid w:val="00F212B5"/>
    <w:rsid w:val="00F216CE"/>
    <w:rsid w:val="00F21743"/>
    <w:rsid w:val="00F21853"/>
    <w:rsid w:val="00F21956"/>
    <w:rsid w:val="00F21EF4"/>
    <w:rsid w:val="00F22617"/>
    <w:rsid w:val="00F2278D"/>
    <w:rsid w:val="00F23154"/>
    <w:rsid w:val="00F23596"/>
    <w:rsid w:val="00F2376F"/>
    <w:rsid w:val="00F240AE"/>
    <w:rsid w:val="00F24309"/>
    <w:rsid w:val="00F2441D"/>
    <w:rsid w:val="00F24A2B"/>
    <w:rsid w:val="00F252A7"/>
    <w:rsid w:val="00F255F8"/>
    <w:rsid w:val="00F25697"/>
    <w:rsid w:val="00F25B38"/>
    <w:rsid w:val="00F26821"/>
    <w:rsid w:val="00F26900"/>
    <w:rsid w:val="00F27636"/>
    <w:rsid w:val="00F30199"/>
    <w:rsid w:val="00F30DBB"/>
    <w:rsid w:val="00F31509"/>
    <w:rsid w:val="00F31AE2"/>
    <w:rsid w:val="00F31FD9"/>
    <w:rsid w:val="00F32611"/>
    <w:rsid w:val="00F32DCB"/>
    <w:rsid w:val="00F3310E"/>
    <w:rsid w:val="00F33479"/>
    <w:rsid w:val="00F33F92"/>
    <w:rsid w:val="00F34481"/>
    <w:rsid w:val="00F345DB"/>
    <w:rsid w:val="00F34CC9"/>
    <w:rsid w:val="00F34CD8"/>
    <w:rsid w:val="00F35256"/>
    <w:rsid w:val="00F3528A"/>
    <w:rsid w:val="00F357D4"/>
    <w:rsid w:val="00F35B13"/>
    <w:rsid w:val="00F35BC8"/>
    <w:rsid w:val="00F35CC3"/>
    <w:rsid w:val="00F360C2"/>
    <w:rsid w:val="00F367D8"/>
    <w:rsid w:val="00F36856"/>
    <w:rsid w:val="00F36FEF"/>
    <w:rsid w:val="00F37A30"/>
    <w:rsid w:val="00F37FE0"/>
    <w:rsid w:val="00F40198"/>
    <w:rsid w:val="00F40D9B"/>
    <w:rsid w:val="00F4125B"/>
    <w:rsid w:val="00F41F9A"/>
    <w:rsid w:val="00F41FB9"/>
    <w:rsid w:val="00F423A8"/>
    <w:rsid w:val="00F428E4"/>
    <w:rsid w:val="00F42C10"/>
    <w:rsid w:val="00F42D6A"/>
    <w:rsid w:val="00F42FF7"/>
    <w:rsid w:val="00F4309C"/>
    <w:rsid w:val="00F456AB"/>
    <w:rsid w:val="00F45E17"/>
    <w:rsid w:val="00F4696E"/>
    <w:rsid w:val="00F46D2E"/>
    <w:rsid w:val="00F47462"/>
    <w:rsid w:val="00F477C7"/>
    <w:rsid w:val="00F501C4"/>
    <w:rsid w:val="00F50904"/>
    <w:rsid w:val="00F50AD6"/>
    <w:rsid w:val="00F51E2B"/>
    <w:rsid w:val="00F52195"/>
    <w:rsid w:val="00F526D8"/>
    <w:rsid w:val="00F52748"/>
    <w:rsid w:val="00F52C1B"/>
    <w:rsid w:val="00F52F35"/>
    <w:rsid w:val="00F53105"/>
    <w:rsid w:val="00F5335D"/>
    <w:rsid w:val="00F535E7"/>
    <w:rsid w:val="00F53890"/>
    <w:rsid w:val="00F54188"/>
    <w:rsid w:val="00F547E8"/>
    <w:rsid w:val="00F5510F"/>
    <w:rsid w:val="00F56121"/>
    <w:rsid w:val="00F562E0"/>
    <w:rsid w:val="00F56486"/>
    <w:rsid w:val="00F6027B"/>
    <w:rsid w:val="00F603CF"/>
    <w:rsid w:val="00F61178"/>
    <w:rsid w:val="00F61230"/>
    <w:rsid w:val="00F61FC7"/>
    <w:rsid w:val="00F62A1A"/>
    <w:rsid w:val="00F62D45"/>
    <w:rsid w:val="00F62F6C"/>
    <w:rsid w:val="00F62FAB"/>
    <w:rsid w:val="00F6312C"/>
    <w:rsid w:val="00F6367C"/>
    <w:rsid w:val="00F63836"/>
    <w:rsid w:val="00F63A9B"/>
    <w:rsid w:val="00F641D3"/>
    <w:rsid w:val="00F642F2"/>
    <w:rsid w:val="00F64ABC"/>
    <w:rsid w:val="00F64C41"/>
    <w:rsid w:val="00F64C6B"/>
    <w:rsid w:val="00F6551E"/>
    <w:rsid w:val="00F6774B"/>
    <w:rsid w:val="00F67B42"/>
    <w:rsid w:val="00F67C3D"/>
    <w:rsid w:val="00F70225"/>
    <w:rsid w:val="00F70561"/>
    <w:rsid w:val="00F7064C"/>
    <w:rsid w:val="00F70C83"/>
    <w:rsid w:val="00F70EAB"/>
    <w:rsid w:val="00F711B7"/>
    <w:rsid w:val="00F72F5D"/>
    <w:rsid w:val="00F73777"/>
    <w:rsid w:val="00F73BE3"/>
    <w:rsid w:val="00F73CCF"/>
    <w:rsid w:val="00F742EB"/>
    <w:rsid w:val="00F7500E"/>
    <w:rsid w:val="00F7612C"/>
    <w:rsid w:val="00F76230"/>
    <w:rsid w:val="00F7624F"/>
    <w:rsid w:val="00F7683F"/>
    <w:rsid w:val="00F76E26"/>
    <w:rsid w:val="00F777AC"/>
    <w:rsid w:val="00F77E5A"/>
    <w:rsid w:val="00F77EB3"/>
    <w:rsid w:val="00F802C9"/>
    <w:rsid w:val="00F80DFF"/>
    <w:rsid w:val="00F811BA"/>
    <w:rsid w:val="00F827BF"/>
    <w:rsid w:val="00F8292C"/>
    <w:rsid w:val="00F82B2D"/>
    <w:rsid w:val="00F82F0E"/>
    <w:rsid w:val="00F83183"/>
    <w:rsid w:val="00F83212"/>
    <w:rsid w:val="00F83C7F"/>
    <w:rsid w:val="00F84A69"/>
    <w:rsid w:val="00F84D34"/>
    <w:rsid w:val="00F85A54"/>
    <w:rsid w:val="00F85CD5"/>
    <w:rsid w:val="00F861ED"/>
    <w:rsid w:val="00F86299"/>
    <w:rsid w:val="00F86EB3"/>
    <w:rsid w:val="00F9091B"/>
    <w:rsid w:val="00F90FA2"/>
    <w:rsid w:val="00F9110C"/>
    <w:rsid w:val="00F9135C"/>
    <w:rsid w:val="00F918A3"/>
    <w:rsid w:val="00F9199C"/>
    <w:rsid w:val="00F91D90"/>
    <w:rsid w:val="00F92A89"/>
    <w:rsid w:val="00F92C71"/>
    <w:rsid w:val="00F9303D"/>
    <w:rsid w:val="00F9321C"/>
    <w:rsid w:val="00F95633"/>
    <w:rsid w:val="00F959FD"/>
    <w:rsid w:val="00F95BA0"/>
    <w:rsid w:val="00F95DEA"/>
    <w:rsid w:val="00F96764"/>
    <w:rsid w:val="00F97531"/>
    <w:rsid w:val="00F9784E"/>
    <w:rsid w:val="00F97A7D"/>
    <w:rsid w:val="00F97AF2"/>
    <w:rsid w:val="00F97BCF"/>
    <w:rsid w:val="00F97D06"/>
    <w:rsid w:val="00F97FCF"/>
    <w:rsid w:val="00FA048A"/>
    <w:rsid w:val="00FA11AB"/>
    <w:rsid w:val="00FA1B25"/>
    <w:rsid w:val="00FA1D1F"/>
    <w:rsid w:val="00FA1DA0"/>
    <w:rsid w:val="00FA2204"/>
    <w:rsid w:val="00FA2E25"/>
    <w:rsid w:val="00FA2E27"/>
    <w:rsid w:val="00FA2E55"/>
    <w:rsid w:val="00FA35BA"/>
    <w:rsid w:val="00FA40DA"/>
    <w:rsid w:val="00FA413F"/>
    <w:rsid w:val="00FA4E19"/>
    <w:rsid w:val="00FA5005"/>
    <w:rsid w:val="00FA5168"/>
    <w:rsid w:val="00FA5853"/>
    <w:rsid w:val="00FA5A7C"/>
    <w:rsid w:val="00FA5AE4"/>
    <w:rsid w:val="00FA5B73"/>
    <w:rsid w:val="00FA6AB6"/>
    <w:rsid w:val="00FA6B74"/>
    <w:rsid w:val="00FA6FA0"/>
    <w:rsid w:val="00FA7519"/>
    <w:rsid w:val="00FA7AE5"/>
    <w:rsid w:val="00FB075B"/>
    <w:rsid w:val="00FB0D19"/>
    <w:rsid w:val="00FB1227"/>
    <w:rsid w:val="00FB14C2"/>
    <w:rsid w:val="00FB1D5B"/>
    <w:rsid w:val="00FB28F8"/>
    <w:rsid w:val="00FB2B16"/>
    <w:rsid w:val="00FB2C52"/>
    <w:rsid w:val="00FB32D7"/>
    <w:rsid w:val="00FB33C6"/>
    <w:rsid w:val="00FB347B"/>
    <w:rsid w:val="00FB355A"/>
    <w:rsid w:val="00FB3930"/>
    <w:rsid w:val="00FB3F7A"/>
    <w:rsid w:val="00FB4E81"/>
    <w:rsid w:val="00FB523F"/>
    <w:rsid w:val="00FB5296"/>
    <w:rsid w:val="00FB5E10"/>
    <w:rsid w:val="00FB5E7B"/>
    <w:rsid w:val="00FB604F"/>
    <w:rsid w:val="00FB6D06"/>
    <w:rsid w:val="00FB7F94"/>
    <w:rsid w:val="00FC0412"/>
    <w:rsid w:val="00FC0A35"/>
    <w:rsid w:val="00FC0CFB"/>
    <w:rsid w:val="00FC0DDD"/>
    <w:rsid w:val="00FC100F"/>
    <w:rsid w:val="00FC1233"/>
    <w:rsid w:val="00FC124B"/>
    <w:rsid w:val="00FC1E22"/>
    <w:rsid w:val="00FC24F1"/>
    <w:rsid w:val="00FC2737"/>
    <w:rsid w:val="00FC293D"/>
    <w:rsid w:val="00FC4702"/>
    <w:rsid w:val="00FC508D"/>
    <w:rsid w:val="00FC63F8"/>
    <w:rsid w:val="00FC6745"/>
    <w:rsid w:val="00FC7233"/>
    <w:rsid w:val="00FC7643"/>
    <w:rsid w:val="00FC7CB1"/>
    <w:rsid w:val="00FD1E7D"/>
    <w:rsid w:val="00FD1E89"/>
    <w:rsid w:val="00FD208A"/>
    <w:rsid w:val="00FD2465"/>
    <w:rsid w:val="00FD2F29"/>
    <w:rsid w:val="00FD3542"/>
    <w:rsid w:val="00FD356A"/>
    <w:rsid w:val="00FD3C70"/>
    <w:rsid w:val="00FD40DE"/>
    <w:rsid w:val="00FD57AD"/>
    <w:rsid w:val="00FD5FAD"/>
    <w:rsid w:val="00FD61E4"/>
    <w:rsid w:val="00FD6461"/>
    <w:rsid w:val="00FD65B9"/>
    <w:rsid w:val="00FD6831"/>
    <w:rsid w:val="00FD7318"/>
    <w:rsid w:val="00FD75F7"/>
    <w:rsid w:val="00FD79C1"/>
    <w:rsid w:val="00FD7B2F"/>
    <w:rsid w:val="00FD7E0E"/>
    <w:rsid w:val="00FE0267"/>
    <w:rsid w:val="00FE07D3"/>
    <w:rsid w:val="00FE1681"/>
    <w:rsid w:val="00FE1CA4"/>
    <w:rsid w:val="00FE1D5C"/>
    <w:rsid w:val="00FE1E2C"/>
    <w:rsid w:val="00FE2D75"/>
    <w:rsid w:val="00FE449A"/>
    <w:rsid w:val="00FE4B30"/>
    <w:rsid w:val="00FE4C2E"/>
    <w:rsid w:val="00FE50E4"/>
    <w:rsid w:val="00FE523E"/>
    <w:rsid w:val="00FE53A4"/>
    <w:rsid w:val="00FE55B1"/>
    <w:rsid w:val="00FE5B7B"/>
    <w:rsid w:val="00FE6585"/>
    <w:rsid w:val="00FE6AB1"/>
    <w:rsid w:val="00FE7309"/>
    <w:rsid w:val="00FE7DB2"/>
    <w:rsid w:val="00FF064D"/>
    <w:rsid w:val="00FF0F8D"/>
    <w:rsid w:val="00FF1AA4"/>
    <w:rsid w:val="00FF1D3A"/>
    <w:rsid w:val="00FF1FAD"/>
    <w:rsid w:val="00FF2C4A"/>
    <w:rsid w:val="00FF2D73"/>
    <w:rsid w:val="00FF2FE7"/>
    <w:rsid w:val="00FF3B70"/>
    <w:rsid w:val="00FF3CDE"/>
    <w:rsid w:val="00FF3F2C"/>
    <w:rsid w:val="00FF4571"/>
    <w:rsid w:val="00FF4812"/>
    <w:rsid w:val="00FF485F"/>
    <w:rsid w:val="00FF4F5E"/>
    <w:rsid w:val="00FF5A5B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776B2-A504-4B07-82EC-74D0FAAF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2355</Words>
  <Characters>2058</Characters>
  <Application>Microsoft Office Word</Application>
  <DocSecurity>0</DocSecurity>
  <Lines>17</Lines>
  <Paragraphs>8</Paragraphs>
  <ScaleCrop>false</ScaleCrop>
  <Company>cepd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92年2月份景氣概況(新聞稿)</dc:title>
  <dc:creator>hllee</dc:creator>
  <cp:lastModifiedBy>陳劍虹</cp:lastModifiedBy>
  <cp:revision>12</cp:revision>
  <cp:lastPrinted>2013-10-25T09:20:00Z</cp:lastPrinted>
  <dcterms:created xsi:type="dcterms:W3CDTF">2013-10-25T08:53:00Z</dcterms:created>
  <dcterms:modified xsi:type="dcterms:W3CDTF">2013-10-28T02:19:00Z</dcterms:modified>
</cp:coreProperties>
</file>