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A3451E" w:rsidRDefault="006456A8" w:rsidP="00B639C5">
      <w:pPr>
        <w:jc w:val="center"/>
        <w:rPr>
          <w:rFonts w:ascii="華康新儷粗黑" w:eastAsia="華康新儷粗黑"/>
          <w:b/>
          <w:color w:val="000000"/>
          <w:sz w:val="32"/>
          <w:szCs w:val="32"/>
        </w:rPr>
      </w:pPr>
      <w:r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4631B6">
        <w:rPr>
          <w:rFonts w:ascii="華康新儷粗黑" w:eastAsia="華康新儷粗黑" w:hint="eastAsia"/>
          <w:b/>
          <w:color w:val="000000"/>
          <w:sz w:val="32"/>
          <w:szCs w:val="32"/>
        </w:rPr>
        <w:t>2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年</w:t>
      </w:r>
      <w:r w:rsidR="000C3D99">
        <w:rPr>
          <w:rFonts w:ascii="華康新儷粗黑" w:eastAsia="華康新儷粗黑" w:hint="eastAsia"/>
          <w:b/>
          <w:color w:val="000000"/>
          <w:sz w:val="32"/>
          <w:szCs w:val="32"/>
        </w:rPr>
        <w:t>1</w:t>
      </w:r>
      <w:r w:rsidR="00CD0449">
        <w:rPr>
          <w:rFonts w:ascii="華康新儷粗黑" w:eastAsia="華康新儷粗黑" w:hint="eastAsia"/>
          <w:b/>
          <w:color w:val="000000"/>
          <w:sz w:val="32"/>
          <w:szCs w:val="32"/>
        </w:rPr>
        <w:t>1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月份景氣概況</w:t>
      </w:r>
      <w:r w:rsidR="00ED2BCB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 xml:space="preserve"> 新聞稿</w:t>
      </w:r>
    </w:p>
    <w:p w:rsidR="00BB68D8" w:rsidRPr="00A3451E" w:rsidRDefault="00BB68D8" w:rsidP="00D30EF8">
      <w:pPr>
        <w:spacing w:line="300" w:lineRule="exact"/>
        <w:jc w:val="center"/>
        <w:rPr>
          <w:rFonts w:ascii="華康新儷粗黑" w:eastAsia="華康新儷粗黑"/>
          <w:bCs/>
          <w:color w:val="000000"/>
          <w:sz w:val="28"/>
          <w:szCs w:val="28"/>
        </w:rPr>
      </w:pPr>
    </w:p>
    <w:p w:rsidR="00ED2BCB" w:rsidRPr="00A3451E" w:rsidRDefault="00ED2BCB" w:rsidP="00ED2BCB">
      <w:pPr>
        <w:snapToGrid w:val="0"/>
        <w:rPr>
          <w:color w:val="000000"/>
          <w:kern w:val="0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新聞聯絡人：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徐志宏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20"/>
          <w:kern w:val="0"/>
        </w:rPr>
        <w:t>經建會經濟研究處</w:t>
      </w:r>
    </w:p>
    <w:p w:rsidR="00ED2BCB" w:rsidRPr="00A3451E" w:rsidRDefault="00ED2BCB" w:rsidP="00ED2BCB">
      <w:pPr>
        <w:snapToGrid w:val="0"/>
        <w:ind w:right="27"/>
        <w:rPr>
          <w:color w:val="000000"/>
          <w:spacing w:val="-2"/>
          <w:kern w:val="20"/>
          <w:sz w:val="22"/>
          <w:szCs w:val="22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電話：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(02) 2316-5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855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  <w:t xml:space="preserve">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 xml:space="preserve"> 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民國</w:t>
      </w:r>
      <w:r w:rsidR="00FB7F94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="00E26124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年</w:t>
      </w:r>
      <w:r w:rsidR="00B6614C">
        <w:rPr>
          <w:rFonts w:hint="eastAsia"/>
          <w:color w:val="000000"/>
          <w:spacing w:val="-10"/>
          <w:kern w:val="20"/>
          <w:sz w:val="22"/>
          <w:szCs w:val="22"/>
        </w:rPr>
        <w:t>1</w:t>
      </w:r>
      <w:r w:rsidR="00CD0449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月</w:t>
      </w:r>
      <w:r w:rsidR="0078018C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="000C3D99">
        <w:rPr>
          <w:rFonts w:hint="eastAsia"/>
          <w:color w:val="000000"/>
          <w:spacing w:val="-10"/>
          <w:kern w:val="20"/>
          <w:sz w:val="22"/>
          <w:szCs w:val="22"/>
        </w:rPr>
        <w:t>7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日發布</w:t>
      </w:r>
    </w:p>
    <w:p w:rsidR="00ED2BCB" w:rsidRPr="00A3451E" w:rsidRDefault="00ED2BCB" w:rsidP="00D30EF8">
      <w:pPr>
        <w:snapToGrid w:val="0"/>
        <w:spacing w:line="320" w:lineRule="exact"/>
        <w:jc w:val="center"/>
        <w:rPr>
          <w:color w:val="000000"/>
        </w:rPr>
      </w:pPr>
      <w:r w:rsidRPr="00A3451E">
        <w:rPr>
          <w:rFonts w:hint="eastAsia"/>
          <w:color w:val="000000"/>
        </w:rPr>
        <w:t>經建會全球資訊網</w:t>
      </w:r>
      <w:r w:rsidRPr="00A3451E">
        <w:rPr>
          <w:rFonts w:hint="eastAsia"/>
          <w:color w:val="000000"/>
        </w:rPr>
        <w:t xml:space="preserve"> http://www.cepd.gov.tw</w:t>
      </w:r>
    </w:p>
    <w:p w:rsidR="00D60D96" w:rsidRPr="00A11A99" w:rsidRDefault="00D60D96" w:rsidP="00A92292">
      <w:pPr>
        <w:snapToGrid w:val="0"/>
        <w:spacing w:line="180" w:lineRule="exact"/>
        <w:ind w:rightChars="-48" w:right="-115"/>
        <w:rPr>
          <w:color w:val="000000"/>
          <w:sz w:val="28"/>
          <w:szCs w:val="28"/>
          <w:u w:val="single"/>
        </w:rPr>
      </w:pPr>
      <w:r w:rsidRPr="00A3451E">
        <w:rPr>
          <w:rFonts w:hint="eastAsia"/>
          <w:color w:val="000000"/>
          <w:sz w:val="28"/>
          <w:szCs w:val="28"/>
          <w:u w:val="single"/>
        </w:rPr>
        <w:t xml:space="preserve">       </w:t>
      </w:r>
      <w:r w:rsidR="00ED2BCB" w:rsidRPr="00A3451E">
        <w:rPr>
          <w:rFonts w:hint="eastAsia"/>
          <w:color w:val="000000"/>
          <w:sz w:val="28"/>
          <w:szCs w:val="28"/>
          <w:u w:val="single"/>
        </w:rPr>
        <w:t xml:space="preserve">                               </w:t>
      </w:r>
      <w:r w:rsidRPr="00A3451E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3451E">
        <w:rPr>
          <w:rFonts w:hint="eastAsia"/>
          <w:color w:val="000000"/>
          <w:u w:val="single"/>
        </w:rPr>
        <w:t xml:space="preserve">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11A99"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33437C" w:rsidRPr="00C63DF3" w:rsidRDefault="0033437C" w:rsidP="00832B68">
      <w:pPr>
        <w:spacing w:beforeLines="25" w:before="60" w:line="276" w:lineRule="auto"/>
        <w:ind w:rightChars="-48" w:right="-115" w:firstLineChars="214" w:firstLine="599"/>
        <w:jc w:val="both"/>
        <w:rPr>
          <w:sz w:val="28"/>
          <w:szCs w:val="28"/>
        </w:rPr>
      </w:pPr>
      <w:r w:rsidRPr="00C63DF3">
        <w:rPr>
          <w:rFonts w:hint="eastAsia"/>
          <w:sz w:val="28"/>
          <w:szCs w:val="28"/>
        </w:rPr>
        <w:t>102</w:t>
      </w:r>
      <w:r w:rsidRPr="00C63DF3">
        <w:rPr>
          <w:rFonts w:hint="eastAsia"/>
          <w:sz w:val="28"/>
          <w:szCs w:val="28"/>
        </w:rPr>
        <w:t>年</w:t>
      </w:r>
      <w:r w:rsidRPr="00C63DF3">
        <w:rPr>
          <w:rFonts w:hint="eastAsia"/>
          <w:sz w:val="28"/>
          <w:szCs w:val="28"/>
        </w:rPr>
        <w:t>11</w:t>
      </w:r>
      <w:r w:rsidRPr="00C63DF3">
        <w:rPr>
          <w:rFonts w:hint="eastAsia"/>
          <w:sz w:val="28"/>
          <w:szCs w:val="28"/>
        </w:rPr>
        <w:t>月，金融面指標大致穩定，貿易面指標好壞參半，生產面、消費面、勞動市場</w:t>
      </w:r>
      <w:r w:rsidR="007733EC" w:rsidRPr="00C63DF3">
        <w:rPr>
          <w:rFonts w:hint="eastAsia"/>
          <w:sz w:val="28"/>
          <w:szCs w:val="28"/>
        </w:rPr>
        <w:t>及</w:t>
      </w:r>
      <w:r w:rsidRPr="00C63DF3">
        <w:rPr>
          <w:rFonts w:hint="eastAsia"/>
          <w:sz w:val="28"/>
          <w:szCs w:val="28"/>
        </w:rPr>
        <w:t>市場信心調查指標則未盡理想，景氣對策信號綜合判斷分數</w:t>
      </w:r>
      <w:r w:rsidRPr="00C63DF3">
        <w:rPr>
          <w:rFonts w:hint="eastAsia"/>
          <w:sz w:val="28"/>
          <w:szCs w:val="28"/>
        </w:rPr>
        <w:t>21</w:t>
      </w:r>
      <w:r w:rsidRPr="00C63DF3">
        <w:rPr>
          <w:rFonts w:hint="eastAsia"/>
          <w:sz w:val="28"/>
          <w:szCs w:val="28"/>
        </w:rPr>
        <w:t>分，燈號續呈黃藍燈。領先指標雖持續上升，同時指標仍貼近水平，回升跡象</w:t>
      </w:r>
      <w:r w:rsidR="008B1102">
        <w:rPr>
          <w:rFonts w:hint="eastAsia"/>
          <w:sz w:val="28"/>
          <w:szCs w:val="28"/>
        </w:rPr>
        <w:t>仍</w:t>
      </w:r>
      <w:r w:rsidRPr="00C63DF3">
        <w:rPr>
          <w:rFonts w:hint="eastAsia"/>
          <w:sz w:val="28"/>
          <w:szCs w:val="28"/>
        </w:rPr>
        <w:t>不明顯，顯示當前景氣復甦力道</w:t>
      </w:r>
      <w:r w:rsidR="007733EC" w:rsidRPr="00C63DF3">
        <w:rPr>
          <w:rFonts w:hint="eastAsia"/>
          <w:sz w:val="28"/>
          <w:szCs w:val="28"/>
        </w:rPr>
        <w:t>有</w:t>
      </w:r>
      <w:r w:rsidRPr="00C63DF3">
        <w:rPr>
          <w:rFonts w:hint="eastAsia"/>
          <w:sz w:val="28"/>
          <w:szCs w:val="28"/>
        </w:rPr>
        <w:t>待強</w:t>
      </w:r>
      <w:r w:rsidR="007733EC" w:rsidRPr="00C63DF3">
        <w:rPr>
          <w:rFonts w:hint="eastAsia"/>
          <w:sz w:val="28"/>
          <w:szCs w:val="28"/>
        </w:rPr>
        <w:t>化</w:t>
      </w:r>
      <w:r w:rsidRPr="00C63DF3">
        <w:rPr>
          <w:rFonts w:hint="eastAsia"/>
          <w:sz w:val="28"/>
          <w:szCs w:val="28"/>
        </w:rPr>
        <w:t>。</w:t>
      </w:r>
    </w:p>
    <w:p w:rsidR="00B95D73" w:rsidRPr="00C63DF3" w:rsidRDefault="0033437C" w:rsidP="00832B68">
      <w:pPr>
        <w:spacing w:beforeLines="25" w:before="60" w:line="276" w:lineRule="auto"/>
        <w:ind w:rightChars="-48" w:right="-115" w:firstLineChars="214" w:firstLine="599"/>
        <w:jc w:val="both"/>
        <w:rPr>
          <w:sz w:val="28"/>
          <w:szCs w:val="28"/>
        </w:rPr>
      </w:pPr>
      <w:r w:rsidRPr="00C63DF3">
        <w:rPr>
          <w:rFonts w:hint="eastAsia"/>
          <w:sz w:val="28"/>
          <w:szCs w:val="28"/>
        </w:rPr>
        <w:t>展望</w:t>
      </w:r>
      <w:r w:rsidR="005313A9" w:rsidRPr="00C63DF3">
        <w:rPr>
          <w:rFonts w:hint="eastAsia"/>
          <w:sz w:val="28"/>
          <w:szCs w:val="28"/>
        </w:rPr>
        <w:t>明</w:t>
      </w:r>
      <w:r w:rsidR="009D5697" w:rsidRPr="00C63DF3">
        <w:rPr>
          <w:rFonts w:hint="eastAsia"/>
          <w:sz w:val="28"/>
          <w:szCs w:val="28"/>
        </w:rPr>
        <w:t>（</w:t>
      </w:r>
      <w:r w:rsidR="009D5697" w:rsidRPr="00C63DF3">
        <w:rPr>
          <w:rFonts w:hint="eastAsia"/>
          <w:sz w:val="28"/>
          <w:szCs w:val="28"/>
        </w:rPr>
        <w:t>103</w:t>
      </w:r>
      <w:r w:rsidR="009D5697" w:rsidRPr="00C63DF3">
        <w:rPr>
          <w:rFonts w:hint="eastAsia"/>
          <w:sz w:val="28"/>
          <w:szCs w:val="28"/>
        </w:rPr>
        <w:t>）</w:t>
      </w:r>
      <w:r w:rsidR="005313A9" w:rsidRPr="00C63DF3">
        <w:rPr>
          <w:rFonts w:hint="eastAsia"/>
          <w:sz w:val="28"/>
          <w:szCs w:val="28"/>
        </w:rPr>
        <w:t>年</w:t>
      </w:r>
      <w:r w:rsidRPr="00C63DF3">
        <w:rPr>
          <w:rFonts w:hint="eastAsia"/>
          <w:sz w:val="28"/>
          <w:szCs w:val="28"/>
        </w:rPr>
        <w:t>，美國經濟持續加溫，歐元區可望脫離負成長，應有助於我國出口動能</w:t>
      </w:r>
      <w:r w:rsidR="005313A9" w:rsidRPr="00C63DF3">
        <w:rPr>
          <w:rFonts w:hint="eastAsia"/>
          <w:sz w:val="28"/>
          <w:szCs w:val="28"/>
        </w:rPr>
        <w:t>之維繫</w:t>
      </w:r>
      <w:r w:rsidR="008B1102">
        <w:rPr>
          <w:rFonts w:hint="eastAsia"/>
          <w:sz w:val="28"/>
          <w:szCs w:val="28"/>
        </w:rPr>
        <w:t>。</w:t>
      </w:r>
      <w:r w:rsidRPr="00C63DF3">
        <w:rPr>
          <w:rFonts w:hint="eastAsia"/>
          <w:sz w:val="28"/>
          <w:szCs w:val="28"/>
        </w:rPr>
        <w:t>惟</w:t>
      </w:r>
      <w:r w:rsidRPr="00C63DF3">
        <w:rPr>
          <w:rFonts w:hint="eastAsia"/>
          <w:sz w:val="28"/>
          <w:szCs w:val="28"/>
        </w:rPr>
        <w:t>QE</w:t>
      </w:r>
      <w:r w:rsidRPr="00C63DF3">
        <w:rPr>
          <w:rFonts w:hint="eastAsia"/>
          <w:sz w:val="28"/>
          <w:szCs w:val="28"/>
        </w:rPr>
        <w:t>減碼</w:t>
      </w:r>
      <w:r w:rsidR="008B1102">
        <w:rPr>
          <w:rFonts w:hint="eastAsia"/>
          <w:sz w:val="28"/>
          <w:szCs w:val="28"/>
        </w:rPr>
        <w:t>恐</w:t>
      </w:r>
      <w:r w:rsidRPr="00C63DF3">
        <w:rPr>
          <w:rFonts w:hint="eastAsia"/>
          <w:sz w:val="28"/>
          <w:szCs w:val="28"/>
        </w:rPr>
        <w:t>使新興市場面臨</w:t>
      </w:r>
      <w:r w:rsidR="008B1102">
        <w:rPr>
          <w:rFonts w:hint="eastAsia"/>
          <w:sz w:val="28"/>
          <w:szCs w:val="28"/>
        </w:rPr>
        <w:t>資金撤出</w:t>
      </w:r>
      <w:r w:rsidR="00357416">
        <w:rPr>
          <w:rFonts w:hint="eastAsia"/>
          <w:sz w:val="28"/>
          <w:szCs w:val="28"/>
        </w:rPr>
        <w:t>之</w:t>
      </w:r>
      <w:r w:rsidR="00460C18">
        <w:rPr>
          <w:rFonts w:hint="eastAsia"/>
          <w:sz w:val="28"/>
          <w:szCs w:val="28"/>
        </w:rPr>
        <w:t>課題</w:t>
      </w:r>
      <w:r w:rsidR="008B1102">
        <w:rPr>
          <w:rFonts w:hint="eastAsia"/>
          <w:sz w:val="28"/>
          <w:szCs w:val="28"/>
        </w:rPr>
        <w:t>，為全球最主要經濟風險，另</w:t>
      </w:r>
      <w:r w:rsidRPr="00C63DF3">
        <w:rPr>
          <w:rFonts w:hint="eastAsia"/>
          <w:sz w:val="28"/>
          <w:szCs w:val="28"/>
        </w:rPr>
        <w:t>兩岸產業已逐漸由合作互補轉成競爭替代，對我國出口</w:t>
      </w:r>
      <w:r w:rsidR="008B1102">
        <w:rPr>
          <w:rFonts w:hint="eastAsia"/>
          <w:sz w:val="28"/>
          <w:szCs w:val="28"/>
        </w:rPr>
        <w:t>動能</w:t>
      </w:r>
      <w:r w:rsidRPr="00C63DF3">
        <w:rPr>
          <w:rFonts w:hint="eastAsia"/>
          <w:sz w:val="28"/>
          <w:szCs w:val="28"/>
        </w:rPr>
        <w:t>之</w:t>
      </w:r>
      <w:r w:rsidR="00460C18">
        <w:rPr>
          <w:rFonts w:hint="eastAsia"/>
          <w:sz w:val="28"/>
          <w:szCs w:val="28"/>
        </w:rPr>
        <w:t>衝擊</w:t>
      </w:r>
      <w:r w:rsidRPr="00C63DF3">
        <w:rPr>
          <w:rFonts w:hint="eastAsia"/>
          <w:sz w:val="28"/>
          <w:szCs w:val="28"/>
        </w:rPr>
        <w:t>，</w:t>
      </w:r>
      <w:r w:rsidR="007733EC" w:rsidRPr="00C63DF3">
        <w:rPr>
          <w:rFonts w:hint="eastAsia"/>
          <w:sz w:val="28"/>
          <w:szCs w:val="28"/>
        </w:rPr>
        <w:t>亦</w:t>
      </w:r>
      <w:r w:rsidRPr="00C63DF3">
        <w:rPr>
          <w:rFonts w:hint="eastAsia"/>
          <w:sz w:val="28"/>
          <w:szCs w:val="28"/>
        </w:rPr>
        <w:t>須密切關注。內需方面，半導體高階製程投資可望延續，機械設備進口持續成長，應可</w:t>
      </w:r>
      <w:proofErr w:type="gramStart"/>
      <w:r w:rsidRPr="00C63DF3">
        <w:rPr>
          <w:rFonts w:hint="eastAsia"/>
          <w:sz w:val="28"/>
          <w:szCs w:val="28"/>
        </w:rPr>
        <w:t>挹</w:t>
      </w:r>
      <w:proofErr w:type="gramEnd"/>
      <w:r w:rsidRPr="00C63DF3">
        <w:rPr>
          <w:rFonts w:hint="eastAsia"/>
          <w:sz w:val="28"/>
          <w:szCs w:val="28"/>
        </w:rPr>
        <w:t>注民間投資擴增；民</w:t>
      </w:r>
      <w:r w:rsidR="008D7604">
        <w:rPr>
          <w:rFonts w:hint="eastAsia"/>
          <w:sz w:val="28"/>
          <w:szCs w:val="28"/>
        </w:rPr>
        <w:t>間消費雖受惠各銷售通路年終促銷活動帶動買氣之激勵，但</w:t>
      </w:r>
      <w:r w:rsidR="008B1102">
        <w:rPr>
          <w:rFonts w:hint="eastAsia"/>
          <w:sz w:val="28"/>
          <w:szCs w:val="28"/>
        </w:rPr>
        <w:t>由於</w:t>
      </w:r>
      <w:r w:rsidRPr="00C63DF3">
        <w:rPr>
          <w:rFonts w:hint="eastAsia"/>
          <w:sz w:val="28"/>
          <w:szCs w:val="28"/>
        </w:rPr>
        <w:t>實質薪資</w:t>
      </w:r>
      <w:r w:rsidR="009D5697" w:rsidRPr="00C63DF3">
        <w:rPr>
          <w:rFonts w:hint="eastAsia"/>
          <w:sz w:val="28"/>
          <w:szCs w:val="28"/>
        </w:rPr>
        <w:t>未明顯</w:t>
      </w:r>
      <w:r w:rsidRPr="00C63DF3">
        <w:rPr>
          <w:rFonts w:hint="eastAsia"/>
          <w:sz w:val="28"/>
          <w:szCs w:val="28"/>
        </w:rPr>
        <w:t>增長，難免影響消費意願。</w:t>
      </w:r>
      <w:r w:rsidR="008B1102">
        <w:rPr>
          <w:rFonts w:hint="eastAsia"/>
          <w:sz w:val="28"/>
          <w:szCs w:val="28"/>
        </w:rPr>
        <w:t>政府刻正積極加速自由經濟示範區推動，希望藉由</w:t>
      </w:r>
      <w:r w:rsidR="00460C18">
        <w:rPr>
          <w:rFonts w:hint="eastAsia"/>
          <w:sz w:val="28"/>
          <w:szCs w:val="28"/>
        </w:rPr>
        <w:t>民間</w:t>
      </w:r>
      <w:r w:rsidR="008B1102">
        <w:rPr>
          <w:rFonts w:hint="eastAsia"/>
          <w:sz w:val="28"/>
          <w:szCs w:val="28"/>
        </w:rPr>
        <w:t>投資</w:t>
      </w:r>
      <w:r w:rsidR="00460C18">
        <w:rPr>
          <w:rFonts w:hint="eastAsia"/>
          <w:sz w:val="28"/>
          <w:szCs w:val="28"/>
        </w:rPr>
        <w:t>的</w:t>
      </w:r>
      <w:r w:rsidR="008B1102">
        <w:rPr>
          <w:rFonts w:hint="eastAsia"/>
          <w:sz w:val="28"/>
          <w:szCs w:val="28"/>
        </w:rPr>
        <w:t>促進，</w:t>
      </w:r>
      <w:r w:rsidR="00460C18">
        <w:rPr>
          <w:rFonts w:hint="eastAsia"/>
          <w:sz w:val="28"/>
          <w:szCs w:val="28"/>
        </w:rPr>
        <w:t>創造</w:t>
      </w:r>
      <w:r w:rsidR="008B1102">
        <w:rPr>
          <w:rFonts w:hint="eastAsia"/>
          <w:sz w:val="28"/>
          <w:szCs w:val="28"/>
        </w:rPr>
        <w:t>就業，提</w:t>
      </w:r>
      <w:r w:rsidR="00460C18">
        <w:rPr>
          <w:rFonts w:hint="eastAsia"/>
          <w:sz w:val="28"/>
          <w:szCs w:val="28"/>
        </w:rPr>
        <w:t>振國內景氣</w:t>
      </w:r>
      <w:r w:rsidR="008B1102">
        <w:rPr>
          <w:rFonts w:hint="eastAsia"/>
          <w:sz w:val="28"/>
          <w:szCs w:val="28"/>
        </w:rPr>
        <w:t>。</w:t>
      </w:r>
    </w:p>
    <w:p w:rsidR="00C26CDC" w:rsidRPr="00C734E0" w:rsidRDefault="007400F6" w:rsidP="0033437C">
      <w:pPr>
        <w:tabs>
          <w:tab w:val="left" w:pos="240"/>
          <w:tab w:val="num" w:pos="574"/>
        </w:tabs>
        <w:spacing w:beforeLines="50" w:before="120" w:line="264" w:lineRule="auto"/>
        <w:ind w:left="560" w:hangingChars="200" w:hanging="560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一、</w:t>
      </w:r>
      <w:r w:rsidR="001A3760" w:rsidRPr="00C734E0">
        <w:rPr>
          <w:rFonts w:hint="eastAsia"/>
          <w:sz w:val="28"/>
          <w:szCs w:val="28"/>
        </w:rPr>
        <w:t>景氣</w:t>
      </w:r>
      <w:r w:rsidR="008B6ED9" w:rsidRPr="00C734E0">
        <w:rPr>
          <w:rFonts w:hint="eastAsia"/>
          <w:sz w:val="28"/>
          <w:szCs w:val="28"/>
        </w:rPr>
        <w:t>指標</w:t>
      </w:r>
      <w:r w:rsidR="00B240C0">
        <w:rPr>
          <w:rStyle w:val="ae"/>
          <w:sz w:val="28"/>
          <w:szCs w:val="28"/>
        </w:rPr>
        <w:footnoteReference w:id="1"/>
      </w:r>
    </w:p>
    <w:p w:rsidR="00370634" w:rsidRPr="00C734E0" w:rsidRDefault="00370634" w:rsidP="00EF3CCB">
      <w:pPr>
        <w:snapToGrid w:val="0"/>
        <w:spacing w:beforeLines="50" w:before="120" w:line="264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一</w:t>
      </w:r>
      <w:r w:rsidRPr="00C734E0">
        <w:rPr>
          <w:rFonts w:hint="eastAsia"/>
          <w:sz w:val="28"/>
          <w:szCs w:val="28"/>
        </w:rPr>
        <w:t>)</w:t>
      </w:r>
      <w:r w:rsidRPr="00C734E0">
        <w:rPr>
          <w:sz w:val="28"/>
          <w:szCs w:val="28"/>
        </w:rPr>
        <w:t xml:space="preserve"> </w:t>
      </w:r>
      <w:r w:rsidRPr="00C734E0">
        <w:rPr>
          <w:rFonts w:hint="eastAsia"/>
          <w:sz w:val="28"/>
          <w:szCs w:val="28"/>
        </w:rPr>
        <w:t xml:space="preserve"> </w:t>
      </w:r>
      <w:r w:rsidRPr="00C734E0">
        <w:rPr>
          <w:sz w:val="28"/>
          <w:szCs w:val="28"/>
        </w:rPr>
        <w:t>領先指標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2</w:t>
      </w:r>
      <w:r w:rsidR="00E115C9">
        <w:rPr>
          <w:rFonts w:hint="eastAsia"/>
          <w:sz w:val="28"/>
          <w:szCs w:val="28"/>
        </w:rPr>
        <w:t>）</w:t>
      </w:r>
    </w:p>
    <w:p w:rsidR="00BE50E3" w:rsidRPr="006E1FFF" w:rsidRDefault="001C05E4" w:rsidP="00832B68">
      <w:pPr>
        <w:pStyle w:val="af5"/>
        <w:numPr>
          <w:ilvl w:val="0"/>
          <w:numId w:val="29"/>
        </w:numPr>
        <w:spacing w:line="276" w:lineRule="auto"/>
        <w:ind w:leftChars="0"/>
        <w:rPr>
          <w:spacing w:val="-4"/>
          <w:sz w:val="28"/>
          <w:szCs w:val="28"/>
        </w:rPr>
      </w:pPr>
      <w:r w:rsidRPr="006E1FFF">
        <w:rPr>
          <w:rFonts w:hint="eastAsia"/>
          <w:spacing w:val="-4"/>
          <w:sz w:val="28"/>
          <w:szCs w:val="28"/>
        </w:rPr>
        <w:t>102</w:t>
      </w:r>
      <w:r w:rsidR="00C762E5" w:rsidRPr="006E1FFF">
        <w:rPr>
          <w:rFonts w:hint="eastAsia"/>
          <w:spacing w:val="-4"/>
          <w:sz w:val="28"/>
          <w:szCs w:val="28"/>
        </w:rPr>
        <w:t>年</w:t>
      </w:r>
      <w:r w:rsidR="00C771ED">
        <w:rPr>
          <w:rFonts w:hint="eastAsia"/>
          <w:spacing w:val="-4"/>
          <w:sz w:val="28"/>
          <w:szCs w:val="28"/>
        </w:rPr>
        <w:t>11</w:t>
      </w:r>
      <w:r w:rsidR="00C762E5" w:rsidRPr="006E1FFF">
        <w:rPr>
          <w:rFonts w:hint="eastAsia"/>
          <w:spacing w:val="-4"/>
          <w:sz w:val="28"/>
          <w:szCs w:val="28"/>
        </w:rPr>
        <w:t>月領先指標綜合指數為</w:t>
      </w:r>
      <w:r w:rsidR="00C771ED">
        <w:rPr>
          <w:rFonts w:hint="eastAsia"/>
          <w:spacing w:val="-4"/>
          <w:sz w:val="28"/>
          <w:szCs w:val="28"/>
        </w:rPr>
        <w:t>103.58</w:t>
      </w:r>
      <w:r w:rsidR="006E1FFF" w:rsidRPr="006E1FFF">
        <w:rPr>
          <w:rFonts w:hint="eastAsia"/>
          <w:spacing w:val="-4"/>
          <w:sz w:val="28"/>
          <w:szCs w:val="28"/>
        </w:rPr>
        <w:t>，</w:t>
      </w:r>
      <w:r w:rsidR="000B79B2">
        <w:rPr>
          <w:rFonts w:hint="eastAsia"/>
          <w:spacing w:val="-4"/>
          <w:sz w:val="28"/>
          <w:szCs w:val="28"/>
        </w:rPr>
        <w:t>較上月上升</w:t>
      </w:r>
      <w:r w:rsidR="00C771ED">
        <w:rPr>
          <w:rFonts w:hint="eastAsia"/>
          <w:spacing w:val="-4"/>
          <w:sz w:val="28"/>
          <w:szCs w:val="28"/>
        </w:rPr>
        <w:t>0.29</w:t>
      </w:r>
      <w:r w:rsidR="000B79B2">
        <w:rPr>
          <w:rFonts w:hint="eastAsia"/>
          <w:spacing w:val="-4"/>
          <w:sz w:val="28"/>
          <w:szCs w:val="28"/>
        </w:rPr>
        <w:t>%</w:t>
      </w:r>
      <w:r w:rsidR="00C762E5" w:rsidRPr="006E1FFF">
        <w:rPr>
          <w:rFonts w:hint="eastAsia"/>
          <w:spacing w:val="-4"/>
          <w:sz w:val="28"/>
          <w:szCs w:val="28"/>
        </w:rPr>
        <w:t>；</w:t>
      </w:r>
      <w:r w:rsidR="006E1FFF">
        <w:rPr>
          <w:rFonts w:hint="eastAsia"/>
          <w:spacing w:val="-4"/>
          <w:sz w:val="28"/>
          <w:szCs w:val="28"/>
        </w:rPr>
        <w:t>不含趨勢之領先</w:t>
      </w:r>
      <w:r w:rsidR="006E1FFF" w:rsidRPr="006E1FFF">
        <w:rPr>
          <w:rFonts w:hint="eastAsia"/>
          <w:spacing w:val="-4"/>
          <w:sz w:val="28"/>
          <w:szCs w:val="28"/>
        </w:rPr>
        <w:t>指標為</w:t>
      </w:r>
      <w:r w:rsidR="00C771ED">
        <w:rPr>
          <w:rFonts w:hint="eastAsia"/>
          <w:spacing w:val="-4"/>
          <w:sz w:val="28"/>
          <w:szCs w:val="28"/>
        </w:rPr>
        <w:t>101.20</w:t>
      </w:r>
      <w:r w:rsidR="002754B9">
        <w:rPr>
          <w:rFonts w:hint="eastAsia"/>
          <w:spacing w:val="-4"/>
          <w:sz w:val="28"/>
          <w:szCs w:val="28"/>
        </w:rPr>
        <w:t>，較上月增</w:t>
      </w:r>
      <w:r w:rsidR="00C771ED">
        <w:rPr>
          <w:rFonts w:hint="eastAsia"/>
          <w:spacing w:val="-4"/>
          <w:sz w:val="28"/>
          <w:szCs w:val="28"/>
        </w:rPr>
        <w:t>0.19</w:t>
      </w:r>
      <w:r w:rsidR="006E1FFF">
        <w:rPr>
          <w:rFonts w:hint="eastAsia"/>
          <w:spacing w:val="-4"/>
          <w:sz w:val="28"/>
          <w:szCs w:val="28"/>
        </w:rPr>
        <w:t>%</w:t>
      </w:r>
      <w:r w:rsidR="006E1FFF">
        <w:rPr>
          <w:rFonts w:hint="eastAsia"/>
          <w:spacing w:val="-4"/>
          <w:sz w:val="28"/>
          <w:szCs w:val="28"/>
        </w:rPr>
        <w:t>。</w:t>
      </w:r>
    </w:p>
    <w:p w:rsidR="00BE50E3" w:rsidRPr="00C734E0" w:rsidRDefault="00CB629D" w:rsidP="00832B68">
      <w:pPr>
        <w:numPr>
          <w:ilvl w:val="0"/>
          <w:numId w:val="29"/>
        </w:numPr>
        <w:snapToGrid w:val="0"/>
        <w:spacing w:beforeLines="40" w:before="96" w:line="276" w:lineRule="auto"/>
        <w:ind w:left="964" w:rightChars="1" w:right="2" w:hanging="482"/>
        <w:jc w:val="both"/>
        <w:rPr>
          <w:sz w:val="28"/>
          <w:szCs w:val="28"/>
        </w:rPr>
      </w:pPr>
      <w:r w:rsidRPr="00CB629D">
        <w:rPr>
          <w:rFonts w:hint="eastAsia"/>
          <w:sz w:val="28"/>
          <w:szCs w:val="28"/>
        </w:rPr>
        <w:t>7</w:t>
      </w:r>
      <w:r w:rsidRPr="00CB629D">
        <w:rPr>
          <w:rFonts w:hint="eastAsia"/>
          <w:sz w:val="28"/>
          <w:szCs w:val="28"/>
        </w:rPr>
        <w:t>個構成項目經去除長期趨勢後，</w:t>
      </w:r>
      <w:r w:rsidR="0082767E">
        <w:rPr>
          <w:rFonts w:hint="eastAsia"/>
          <w:sz w:val="28"/>
          <w:szCs w:val="28"/>
        </w:rPr>
        <w:t>5</w:t>
      </w:r>
      <w:r w:rsidR="006E1FFF">
        <w:rPr>
          <w:rFonts w:hint="eastAsia"/>
          <w:sz w:val="28"/>
          <w:szCs w:val="28"/>
        </w:rPr>
        <w:t>項較上月上升，分別為</w:t>
      </w:r>
      <w:r w:rsidR="00C771ED" w:rsidRPr="00CB629D">
        <w:rPr>
          <w:rFonts w:hint="eastAsia"/>
          <w:sz w:val="28"/>
          <w:szCs w:val="28"/>
        </w:rPr>
        <w:t>外銷訂單指數</w:t>
      </w:r>
      <w:r w:rsidR="00C771ED">
        <w:rPr>
          <w:rFonts w:hint="eastAsia"/>
          <w:sz w:val="28"/>
          <w:szCs w:val="28"/>
        </w:rPr>
        <w:t>、</w:t>
      </w:r>
      <w:r w:rsidR="007F6930">
        <w:rPr>
          <w:rFonts w:hint="eastAsia"/>
          <w:sz w:val="28"/>
          <w:szCs w:val="28"/>
        </w:rPr>
        <w:t>工業及服務業受僱員工淨進入率、</w:t>
      </w:r>
      <w:r w:rsidR="007F6930" w:rsidRPr="00CB629D">
        <w:rPr>
          <w:rFonts w:hint="eastAsia"/>
          <w:sz w:val="28"/>
          <w:szCs w:val="28"/>
        </w:rPr>
        <w:t>SEMI</w:t>
      </w:r>
      <w:r w:rsidR="007F6930" w:rsidRPr="00CB629D">
        <w:rPr>
          <w:rFonts w:hint="eastAsia"/>
          <w:sz w:val="28"/>
          <w:szCs w:val="28"/>
        </w:rPr>
        <w:t>半導體接單出貨比</w:t>
      </w:r>
      <w:r w:rsidR="007F6930">
        <w:rPr>
          <w:rFonts w:hint="eastAsia"/>
          <w:sz w:val="28"/>
          <w:szCs w:val="28"/>
        </w:rPr>
        <w:t>、</w:t>
      </w:r>
      <w:r w:rsidR="007F6930" w:rsidRPr="00CB629D">
        <w:rPr>
          <w:rFonts w:hint="eastAsia"/>
          <w:sz w:val="28"/>
          <w:szCs w:val="28"/>
        </w:rPr>
        <w:t>實質貨幣總計數</w:t>
      </w:r>
      <w:r w:rsidR="007F6930">
        <w:rPr>
          <w:rFonts w:hint="eastAsia"/>
          <w:sz w:val="28"/>
          <w:szCs w:val="28"/>
        </w:rPr>
        <w:t>M1B</w:t>
      </w:r>
      <w:r w:rsidR="007F6930">
        <w:rPr>
          <w:rFonts w:hint="eastAsia"/>
          <w:sz w:val="28"/>
          <w:szCs w:val="28"/>
        </w:rPr>
        <w:t>及股價指數；</w:t>
      </w:r>
      <w:r w:rsidR="007F6930" w:rsidRPr="00CB629D">
        <w:rPr>
          <w:rFonts w:hint="eastAsia"/>
          <w:sz w:val="28"/>
          <w:szCs w:val="28"/>
        </w:rPr>
        <w:t>核發建照面積</w:t>
      </w:r>
      <w:r w:rsidR="006A1D9B">
        <w:rPr>
          <w:rFonts w:hint="eastAsia"/>
          <w:sz w:val="28"/>
          <w:szCs w:val="28"/>
        </w:rPr>
        <w:t>及</w:t>
      </w:r>
      <w:r w:rsidR="007F6930">
        <w:rPr>
          <w:rFonts w:hint="eastAsia"/>
          <w:sz w:val="28"/>
          <w:szCs w:val="28"/>
        </w:rPr>
        <w:t>製造業營業氣候測驗點</w:t>
      </w:r>
      <w:r w:rsidR="00711340">
        <w:rPr>
          <w:rFonts w:hint="eastAsia"/>
          <w:sz w:val="28"/>
          <w:szCs w:val="28"/>
        </w:rPr>
        <w:t>等</w:t>
      </w:r>
      <w:r w:rsidR="0082767E">
        <w:rPr>
          <w:rFonts w:hint="eastAsia"/>
          <w:sz w:val="28"/>
          <w:szCs w:val="28"/>
        </w:rPr>
        <w:t>2</w:t>
      </w:r>
      <w:r w:rsidR="00711340">
        <w:rPr>
          <w:rFonts w:hint="eastAsia"/>
          <w:sz w:val="28"/>
          <w:szCs w:val="28"/>
        </w:rPr>
        <w:t>項</w:t>
      </w:r>
      <w:r w:rsidRPr="00CB629D">
        <w:rPr>
          <w:rFonts w:hint="eastAsia"/>
          <w:sz w:val="28"/>
          <w:szCs w:val="28"/>
        </w:rPr>
        <w:t>則較上月下滑</w:t>
      </w:r>
      <w:r w:rsidR="00BE50E3" w:rsidRPr="00C734E0">
        <w:rPr>
          <w:rFonts w:hint="eastAsia"/>
          <w:sz w:val="28"/>
          <w:szCs w:val="28"/>
        </w:rPr>
        <w:t>。</w:t>
      </w:r>
    </w:p>
    <w:p w:rsidR="00370634" w:rsidRPr="00C734E0" w:rsidRDefault="00370634" w:rsidP="00EF3CCB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二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同時指標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2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4</w:t>
      </w:r>
      <w:r w:rsidR="00E115C9">
        <w:rPr>
          <w:rFonts w:hint="eastAsia"/>
          <w:sz w:val="28"/>
          <w:szCs w:val="28"/>
        </w:rPr>
        <w:t>）</w:t>
      </w:r>
    </w:p>
    <w:p w:rsidR="00370634" w:rsidRPr="007247D5" w:rsidRDefault="00125BCF" w:rsidP="00832B68">
      <w:pPr>
        <w:numPr>
          <w:ilvl w:val="0"/>
          <w:numId w:val="29"/>
        </w:numPr>
        <w:snapToGrid w:val="0"/>
        <w:spacing w:beforeLines="40" w:before="96" w:line="276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1F325B">
        <w:rPr>
          <w:rFonts w:hint="eastAsia"/>
          <w:sz w:val="28"/>
          <w:szCs w:val="28"/>
        </w:rPr>
        <w:t>2</w:t>
      </w:r>
      <w:r w:rsidR="00707C0F" w:rsidRPr="00C734E0">
        <w:rPr>
          <w:rFonts w:hint="eastAsia"/>
          <w:sz w:val="28"/>
          <w:szCs w:val="28"/>
        </w:rPr>
        <w:t>年</w:t>
      </w:r>
      <w:r w:rsidR="000C3D99">
        <w:rPr>
          <w:rFonts w:hint="eastAsia"/>
          <w:sz w:val="28"/>
          <w:szCs w:val="28"/>
        </w:rPr>
        <w:t>1</w:t>
      </w:r>
      <w:r w:rsidR="00FF6BA6">
        <w:rPr>
          <w:rFonts w:hint="eastAsia"/>
          <w:sz w:val="28"/>
          <w:szCs w:val="28"/>
        </w:rPr>
        <w:t>1</w:t>
      </w:r>
      <w:r w:rsidR="00707C0F" w:rsidRPr="00C734E0">
        <w:rPr>
          <w:rFonts w:hint="eastAsia"/>
          <w:sz w:val="28"/>
          <w:szCs w:val="28"/>
        </w:rPr>
        <w:t>月</w:t>
      </w:r>
      <w:r w:rsidR="00370634" w:rsidRPr="00C734E0">
        <w:rPr>
          <w:rFonts w:hint="eastAsia"/>
          <w:sz w:val="28"/>
          <w:szCs w:val="28"/>
        </w:rPr>
        <w:t>同時指標</w:t>
      </w:r>
      <w:r w:rsidR="00707C0F" w:rsidRPr="00C734E0">
        <w:rPr>
          <w:rFonts w:hint="eastAsia"/>
          <w:sz w:val="28"/>
          <w:szCs w:val="28"/>
        </w:rPr>
        <w:t>綜合指數為</w:t>
      </w:r>
      <w:r w:rsidR="007E7135" w:rsidRPr="004E34D1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0</w:t>
      </w:r>
      <w:r w:rsidR="00B6614C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.</w:t>
      </w:r>
      <w:r w:rsidR="000F48DF">
        <w:rPr>
          <w:rFonts w:hint="eastAsia"/>
          <w:sz w:val="28"/>
          <w:szCs w:val="28"/>
        </w:rPr>
        <w:t>58</w:t>
      </w:r>
      <w:r w:rsidR="000C3D99">
        <w:rPr>
          <w:rFonts w:hint="eastAsia"/>
          <w:sz w:val="28"/>
          <w:szCs w:val="28"/>
        </w:rPr>
        <w:t>，</w:t>
      </w:r>
      <w:r w:rsidR="00707C0F" w:rsidRPr="00C734E0">
        <w:rPr>
          <w:rFonts w:hint="eastAsia"/>
          <w:sz w:val="28"/>
          <w:szCs w:val="28"/>
        </w:rPr>
        <w:t>較上月</w:t>
      </w:r>
      <w:r w:rsidR="00B6614C">
        <w:rPr>
          <w:rFonts w:hint="eastAsia"/>
          <w:sz w:val="28"/>
          <w:szCs w:val="28"/>
        </w:rPr>
        <w:t>上升</w:t>
      </w:r>
      <w:r w:rsidR="001F325B">
        <w:rPr>
          <w:rFonts w:hint="eastAsia"/>
          <w:sz w:val="28"/>
          <w:szCs w:val="28"/>
        </w:rPr>
        <w:t>0.</w:t>
      </w:r>
      <w:r w:rsidR="00D83DC7">
        <w:rPr>
          <w:rFonts w:hint="eastAsia"/>
          <w:sz w:val="28"/>
          <w:szCs w:val="28"/>
        </w:rPr>
        <w:t>1</w:t>
      </w:r>
      <w:r w:rsidR="000F48DF">
        <w:rPr>
          <w:rFonts w:hint="eastAsia"/>
          <w:sz w:val="28"/>
          <w:szCs w:val="28"/>
        </w:rPr>
        <w:t>7</w:t>
      </w:r>
      <w:r w:rsidR="00BB4D7E">
        <w:rPr>
          <w:rFonts w:hint="eastAsia"/>
          <w:sz w:val="28"/>
          <w:szCs w:val="28"/>
        </w:rPr>
        <w:t>%</w:t>
      </w:r>
      <w:r w:rsidR="00707C0F" w:rsidRPr="00C734E0">
        <w:rPr>
          <w:rFonts w:ascii="新細明體" w:hAnsi="新細明體" w:hint="eastAsia"/>
          <w:sz w:val="28"/>
          <w:szCs w:val="28"/>
        </w:rPr>
        <w:t>；</w:t>
      </w:r>
      <w:r w:rsidR="00707C0F" w:rsidRPr="00C734E0">
        <w:rPr>
          <w:rFonts w:hint="eastAsia"/>
          <w:sz w:val="28"/>
          <w:szCs w:val="28"/>
        </w:rPr>
        <w:t>不含趨勢之同時指標為</w:t>
      </w:r>
      <w:r w:rsidR="006F7347">
        <w:rPr>
          <w:rFonts w:hint="eastAsia"/>
          <w:sz w:val="28"/>
          <w:szCs w:val="28"/>
        </w:rPr>
        <w:t>9</w:t>
      </w:r>
      <w:r w:rsidR="00D83DC7">
        <w:rPr>
          <w:rFonts w:hint="eastAsia"/>
          <w:sz w:val="28"/>
          <w:szCs w:val="28"/>
        </w:rPr>
        <w:t>9.</w:t>
      </w:r>
      <w:r w:rsidR="00FF6BA6">
        <w:rPr>
          <w:rFonts w:hint="eastAsia"/>
          <w:sz w:val="28"/>
          <w:szCs w:val="28"/>
        </w:rPr>
        <w:t>2</w:t>
      </w:r>
      <w:r w:rsidR="000F48DF">
        <w:rPr>
          <w:rFonts w:hint="eastAsia"/>
          <w:sz w:val="28"/>
          <w:szCs w:val="28"/>
        </w:rPr>
        <w:t>4</w:t>
      </w:r>
      <w:r w:rsidR="005C5182" w:rsidRPr="00C734E0">
        <w:rPr>
          <w:rFonts w:hint="eastAsia"/>
          <w:sz w:val="28"/>
          <w:szCs w:val="28"/>
        </w:rPr>
        <w:t>，</w:t>
      </w:r>
      <w:r w:rsidR="00272FBE">
        <w:rPr>
          <w:rFonts w:hint="eastAsia"/>
          <w:sz w:val="28"/>
          <w:szCs w:val="28"/>
        </w:rPr>
        <w:t>較上月</w:t>
      </w:r>
      <w:r w:rsidR="00190D24">
        <w:rPr>
          <w:rFonts w:hint="eastAsia"/>
          <w:sz w:val="28"/>
          <w:szCs w:val="28"/>
        </w:rPr>
        <w:t>微</w:t>
      </w:r>
      <w:r w:rsidR="00D83DC7">
        <w:rPr>
          <w:rFonts w:hint="eastAsia"/>
          <w:sz w:val="28"/>
          <w:szCs w:val="28"/>
        </w:rPr>
        <w:t>增</w:t>
      </w:r>
      <w:r w:rsidR="00272FBE">
        <w:rPr>
          <w:rFonts w:hint="eastAsia"/>
          <w:sz w:val="28"/>
          <w:szCs w:val="28"/>
        </w:rPr>
        <w:t>0.</w:t>
      </w:r>
      <w:r w:rsidR="00B6614C">
        <w:rPr>
          <w:rFonts w:hint="eastAsia"/>
          <w:sz w:val="28"/>
          <w:szCs w:val="28"/>
        </w:rPr>
        <w:t>0</w:t>
      </w:r>
      <w:r w:rsidR="000F48DF">
        <w:rPr>
          <w:rFonts w:hint="eastAsia"/>
          <w:sz w:val="28"/>
          <w:szCs w:val="28"/>
        </w:rPr>
        <w:t>7</w:t>
      </w:r>
      <w:r w:rsidR="00272FBE">
        <w:rPr>
          <w:rFonts w:hint="eastAsia"/>
          <w:sz w:val="28"/>
          <w:szCs w:val="28"/>
        </w:rPr>
        <w:t>%</w:t>
      </w:r>
      <w:r w:rsidR="00650520" w:rsidRPr="007247D5">
        <w:rPr>
          <w:rFonts w:hint="eastAsia"/>
          <w:sz w:val="28"/>
          <w:szCs w:val="28"/>
        </w:rPr>
        <w:t>。</w:t>
      </w:r>
    </w:p>
    <w:p w:rsidR="00290D5F" w:rsidRPr="009A0DBB" w:rsidRDefault="00C17606" w:rsidP="00832B68">
      <w:pPr>
        <w:numPr>
          <w:ilvl w:val="0"/>
          <w:numId w:val="29"/>
        </w:numPr>
        <w:snapToGrid w:val="0"/>
        <w:spacing w:beforeLines="50" w:before="120" w:line="276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7</w:t>
      </w:r>
      <w:r w:rsidRPr="00C734E0">
        <w:rPr>
          <w:rFonts w:hint="eastAsia"/>
          <w:sz w:val="28"/>
          <w:szCs w:val="28"/>
        </w:rPr>
        <w:t>個</w:t>
      </w:r>
      <w:r w:rsidR="0078018C" w:rsidRPr="00C734E0">
        <w:rPr>
          <w:rFonts w:hint="eastAsia"/>
          <w:sz w:val="28"/>
          <w:szCs w:val="28"/>
        </w:rPr>
        <w:t>構成項目經去除長期趨勢後，</w:t>
      </w:r>
      <w:r w:rsidR="000C3D99">
        <w:rPr>
          <w:rFonts w:hint="eastAsia"/>
          <w:sz w:val="28"/>
          <w:szCs w:val="28"/>
        </w:rPr>
        <w:t>3</w:t>
      </w:r>
      <w:r w:rsidR="000C3D99">
        <w:rPr>
          <w:rFonts w:hint="eastAsia"/>
          <w:sz w:val="28"/>
          <w:szCs w:val="28"/>
        </w:rPr>
        <w:t>項較上月上升，分別為：</w:t>
      </w:r>
      <w:r w:rsidR="00FF6BA6" w:rsidRPr="00681D6C">
        <w:rPr>
          <w:rFonts w:hint="eastAsia"/>
          <w:sz w:val="28"/>
          <w:szCs w:val="28"/>
        </w:rPr>
        <w:lastRenderedPageBreak/>
        <w:t>商業營業額</w:t>
      </w:r>
      <w:r w:rsidR="00FF6BA6">
        <w:rPr>
          <w:rFonts w:hint="eastAsia"/>
          <w:sz w:val="28"/>
          <w:szCs w:val="28"/>
        </w:rPr>
        <w:t>、</w:t>
      </w:r>
      <w:r w:rsidR="00D83DC7" w:rsidRPr="00C734E0">
        <w:rPr>
          <w:rFonts w:hint="eastAsia"/>
          <w:sz w:val="28"/>
          <w:szCs w:val="28"/>
        </w:rPr>
        <w:t>製造業銷售量指數</w:t>
      </w:r>
      <w:r w:rsidR="00B6614C">
        <w:rPr>
          <w:rFonts w:hint="eastAsia"/>
          <w:sz w:val="28"/>
          <w:szCs w:val="28"/>
        </w:rPr>
        <w:t>及</w:t>
      </w:r>
      <w:r w:rsidR="00B6614C" w:rsidRPr="002A47C5">
        <w:rPr>
          <w:rFonts w:hint="eastAsia"/>
          <w:sz w:val="28"/>
          <w:szCs w:val="28"/>
        </w:rPr>
        <w:t>工業生產指數</w:t>
      </w:r>
      <w:r w:rsidR="00B6614C">
        <w:rPr>
          <w:rFonts w:hint="eastAsia"/>
          <w:sz w:val="28"/>
          <w:szCs w:val="28"/>
        </w:rPr>
        <w:t>；</w:t>
      </w:r>
      <w:r w:rsidR="000C3D99">
        <w:rPr>
          <w:rFonts w:hint="eastAsia"/>
          <w:sz w:val="28"/>
          <w:szCs w:val="28"/>
        </w:rPr>
        <w:t>其餘</w:t>
      </w:r>
      <w:r w:rsidR="000C3D99">
        <w:rPr>
          <w:rFonts w:hint="eastAsia"/>
          <w:sz w:val="28"/>
          <w:szCs w:val="28"/>
        </w:rPr>
        <w:t>4</w:t>
      </w:r>
      <w:r w:rsidR="000C3D99">
        <w:rPr>
          <w:rFonts w:hint="eastAsia"/>
          <w:sz w:val="28"/>
          <w:szCs w:val="28"/>
        </w:rPr>
        <w:t>項：</w:t>
      </w:r>
      <w:r w:rsidR="00FF6BA6" w:rsidRPr="002A47C5">
        <w:rPr>
          <w:rFonts w:hint="eastAsia"/>
          <w:sz w:val="28"/>
          <w:szCs w:val="28"/>
        </w:rPr>
        <w:t>實質海關出口值</w:t>
      </w:r>
      <w:r w:rsidR="00FF6BA6">
        <w:rPr>
          <w:rFonts w:hint="eastAsia"/>
          <w:sz w:val="28"/>
          <w:szCs w:val="28"/>
        </w:rPr>
        <w:t>、</w:t>
      </w:r>
      <w:r w:rsidR="000C3D99" w:rsidRPr="00C734E0">
        <w:rPr>
          <w:rFonts w:hint="eastAsia"/>
          <w:sz w:val="28"/>
          <w:szCs w:val="28"/>
        </w:rPr>
        <w:t>電力</w:t>
      </w:r>
      <w:r w:rsidR="000C3D99">
        <w:rPr>
          <w:rFonts w:hint="eastAsia"/>
          <w:sz w:val="28"/>
          <w:szCs w:val="28"/>
        </w:rPr>
        <w:t>（</w:t>
      </w:r>
      <w:r w:rsidR="000C3D99" w:rsidRPr="00C734E0">
        <w:rPr>
          <w:rFonts w:hint="eastAsia"/>
          <w:sz w:val="28"/>
          <w:szCs w:val="28"/>
        </w:rPr>
        <w:t>企業</w:t>
      </w:r>
      <w:r w:rsidR="000C3D99">
        <w:rPr>
          <w:rFonts w:hint="eastAsia"/>
          <w:sz w:val="28"/>
          <w:szCs w:val="28"/>
        </w:rPr>
        <w:t>）</w:t>
      </w:r>
      <w:r w:rsidR="000C3D99" w:rsidRPr="00C734E0">
        <w:rPr>
          <w:rFonts w:hint="eastAsia"/>
          <w:sz w:val="28"/>
          <w:szCs w:val="28"/>
        </w:rPr>
        <w:t>總用電量</w:t>
      </w:r>
      <w:r w:rsidR="000C3D99">
        <w:rPr>
          <w:rFonts w:hint="eastAsia"/>
          <w:sz w:val="28"/>
          <w:szCs w:val="28"/>
        </w:rPr>
        <w:t>、</w:t>
      </w:r>
      <w:r w:rsidR="00FF6BA6" w:rsidRPr="002A47C5">
        <w:rPr>
          <w:rFonts w:hint="eastAsia"/>
          <w:sz w:val="28"/>
          <w:szCs w:val="28"/>
        </w:rPr>
        <w:t>實質機械及電機設備進口值</w:t>
      </w:r>
      <w:r w:rsidR="00FF6BA6">
        <w:rPr>
          <w:rFonts w:hint="eastAsia"/>
          <w:sz w:val="28"/>
          <w:szCs w:val="28"/>
        </w:rPr>
        <w:t>，以及</w:t>
      </w:r>
      <w:r w:rsidR="00B6614C" w:rsidRPr="002A47C5">
        <w:rPr>
          <w:rFonts w:hint="eastAsia"/>
          <w:sz w:val="28"/>
          <w:szCs w:val="28"/>
        </w:rPr>
        <w:t>非農業部門就業人數</w:t>
      </w:r>
      <w:r w:rsidR="000C3D99">
        <w:rPr>
          <w:rFonts w:hint="eastAsia"/>
          <w:sz w:val="28"/>
          <w:szCs w:val="28"/>
        </w:rPr>
        <w:t>則</w:t>
      </w:r>
      <w:r w:rsidR="00B32C3B" w:rsidRPr="002A47C5">
        <w:rPr>
          <w:rFonts w:hint="eastAsia"/>
          <w:sz w:val="28"/>
          <w:szCs w:val="28"/>
        </w:rPr>
        <w:t>較上月下滑</w:t>
      </w:r>
      <w:r w:rsidR="00AA4449" w:rsidRPr="002A47C5">
        <w:rPr>
          <w:rFonts w:hint="eastAsia"/>
          <w:sz w:val="28"/>
          <w:szCs w:val="28"/>
        </w:rPr>
        <w:t>。</w:t>
      </w:r>
    </w:p>
    <w:p w:rsidR="00903EB6" w:rsidRPr="00C734E0" w:rsidRDefault="00903EB6" w:rsidP="00C734E0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="00BD770C" w:rsidRPr="00C734E0">
        <w:rPr>
          <w:rFonts w:hint="eastAsia"/>
          <w:sz w:val="28"/>
          <w:szCs w:val="28"/>
        </w:rPr>
        <w:t>三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落後指標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5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6</w:t>
      </w:r>
      <w:r w:rsidR="00E115C9">
        <w:rPr>
          <w:rFonts w:hint="eastAsia"/>
          <w:sz w:val="28"/>
          <w:szCs w:val="28"/>
        </w:rPr>
        <w:t>）</w:t>
      </w:r>
      <w:r w:rsidRPr="00C734E0">
        <w:rPr>
          <w:sz w:val="28"/>
          <w:szCs w:val="28"/>
        </w:rPr>
        <w:tab/>
      </w:r>
    </w:p>
    <w:p w:rsidR="002C0993" w:rsidRPr="00C734E0" w:rsidRDefault="00F01421" w:rsidP="00832B68">
      <w:pPr>
        <w:numPr>
          <w:ilvl w:val="0"/>
          <w:numId w:val="29"/>
        </w:numPr>
        <w:snapToGrid w:val="0"/>
        <w:spacing w:beforeLines="50" w:before="120" w:line="276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F76230">
        <w:rPr>
          <w:rFonts w:hint="eastAsia"/>
          <w:sz w:val="28"/>
          <w:szCs w:val="28"/>
        </w:rPr>
        <w:t>2</w:t>
      </w:r>
      <w:r w:rsidR="00903EB6" w:rsidRPr="00C734E0">
        <w:rPr>
          <w:rFonts w:hint="eastAsia"/>
          <w:sz w:val="28"/>
          <w:szCs w:val="28"/>
        </w:rPr>
        <w:t>年</w:t>
      </w:r>
      <w:r w:rsidR="00FF7B06">
        <w:rPr>
          <w:rFonts w:hint="eastAsia"/>
          <w:sz w:val="28"/>
          <w:szCs w:val="28"/>
        </w:rPr>
        <w:t>1</w:t>
      </w:r>
      <w:r w:rsidR="00744CC6">
        <w:rPr>
          <w:rFonts w:hint="eastAsia"/>
          <w:sz w:val="28"/>
          <w:szCs w:val="28"/>
        </w:rPr>
        <w:t>1</w:t>
      </w:r>
      <w:r w:rsidR="00903EB6" w:rsidRPr="00C734E0">
        <w:rPr>
          <w:rFonts w:hint="eastAsia"/>
          <w:sz w:val="28"/>
          <w:szCs w:val="28"/>
        </w:rPr>
        <w:t>月落後指標綜合指數為</w:t>
      </w:r>
      <w:r w:rsidR="007D28C4">
        <w:rPr>
          <w:rFonts w:hint="eastAsia"/>
          <w:sz w:val="28"/>
          <w:szCs w:val="28"/>
        </w:rPr>
        <w:t>100.</w:t>
      </w:r>
      <w:r w:rsidR="00744CC6">
        <w:rPr>
          <w:rFonts w:hint="eastAsia"/>
          <w:sz w:val="28"/>
          <w:szCs w:val="28"/>
        </w:rPr>
        <w:t>5</w:t>
      </w:r>
      <w:r w:rsidR="00262CC8">
        <w:rPr>
          <w:rFonts w:hint="eastAsia"/>
          <w:sz w:val="28"/>
          <w:szCs w:val="28"/>
        </w:rPr>
        <w:t>1</w:t>
      </w:r>
      <w:r w:rsidR="00177E23">
        <w:rPr>
          <w:rFonts w:hint="eastAsia"/>
          <w:sz w:val="28"/>
          <w:szCs w:val="28"/>
        </w:rPr>
        <w:t>，較上月</w:t>
      </w:r>
      <w:r w:rsidR="00B03A00">
        <w:rPr>
          <w:rFonts w:hint="eastAsia"/>
          <w:sz w:val="28"/>
          <w:szCs w:val="28"/>
        </w:rPr>
        <w:t>下滑</w:t>
      </w:r>
      <w:r w:rsidR="00276618">
        <w:rPr>
          <w:rFonts w:hint="eastAsia"/>
          <w:sz w:val="28"/>
          <w:szCs w:val="28"/>
        </w:rPr>
        <w:t>0.</w:t>
      </w:r>
      <w:r w:rsidR="00262CC8">
        <w:rPr>
          <w:rFonts w:hint="eastAsia"/>
          <w:sz w:val="28"/>
          <w:szCs w:val="28"/>
        </w:rPr>
        <w:t>22</w:t>
      </w:r>
      <w:r w:rsidR="00BA256F">
        <w:rPr>
          <w:rFonts w:hint="eastAsia"/>
          <w:sz w:val="28"/>
          <w:szCs w:val="28"/>
        </w:rPr>
        <w:t>%</w:t>
      </w:r>
      <w:r w:rsidR="00903EB6" w:rsidRPr="00C734E0">
        <w:rPr>
          <w:rFonts w:ascii="新細明體" w:hAnsi="新細明體" w:hint="eastAsia"/>
          <w:sz w:val="28"/>
          <w:szCs w:val="28"/>
        </w:rPr>
        <w:t>；</w:t>
      </w:r>
      <w:r w:rsidR="00903EB6" w:rsidRPr="00C734E0">
        <w:rPr>
          <w:rFonts w:hint="eastAsia"/>
          <w:sz w:val="28"/>
          <w:szCs w:val="28"/>
        </w:rPr>
        <w:t>不含趨勢之</w:t>
      </w:r>
      <w:r w:rsidR="00BD770C" w:rsidRPr="00C734E0">
        <w:rPr>
          <w:rFonts w:hint="eastAsia"/>
          <w:sz w:val="28"/>
          <w:szCs w:val="28"/>
        </w:rPr>
        <w:t>落後</w:t>
      </w:r>
      <w:r w:rsidR="00903EB6" w:rsidRPr="00C734E0">
        <w:rPr>
          <w:rFonts w:hint="eastAsia"/>
          <w:sz w:val="28"/>
          <w:szCs w:val="28"/>
        </w:rPr>
        <w:t>指標為</w:t>
      </w:r>
      <w:r w:rsidR="007D28C4">
        <w:rPr>
          <w:rFonts w:hint="eastAsia"/>
          <w:sz w:val="28"/>
          <w:szCs w:val="28"/>
        </w:rPr>
        <w:t>9</w:t>
      </w:r>
      <w:r w:rsidR="00FF7B06">
        <w:rPr>
          <w:rFonts w:hint="eastAsia"/>
          <w:sz w:val="28"/>
          <w:szCs w:val="28"/>
        </w:rPr>
        <w:t>8.</w:t>
      </w:r>
      <w:r w:rsidR="00744CC6">
        <w:rPr>
          <w:rFonts w:hint="eastAsia"/>
          <w:sz w:val="28"/>
          <w:szCs w:val="28"/>
        </w:rPr>
        <w:t>2</w:t>
      </w:r>
      <w:r w:rsidR="00262CC8">
        <w:rPr>
          <w:rFonts w:hint="eastAsia"/>
          <w:sz w:val="28"/>
          <w:szCs w:val="28"/>
        </w:rPr>
        <w:t>0</w:t>
      </w:r>
      <w:r w:rsidR="00903EB6" w:rsidRPr="00C734E0">
        <w:rPr>
          <w:rFonts w:hint="eastAsia"/>
          <w:sz w:val="28"/>
          <w:szCs w:val="28"/>
        </w:rPr>
        <w:t>，較上月</w:t>
      </w:r>
      <w:r w:rsidR="00AF72C0">
        <w:rPr>
          <w:rFonts w:hint="eastAsia"/>
          <w:sz w:val="28"/>
          <w:szCs w:val="28"/>
        </w:rPr>
        <w:t>下滑</w:t>
      </w:r>
      <w:r w:rsidR="007D28C4">
        <w:rPr>
          <w:rFonts w:hint="eastAsia"/>
          <w:sz w:val="28"/>
          <w:szCs w:val="28"/>
        </w:rPr>
        <w:t>0.</w:t>
      </w:r>
      <w:r w:rsidR="00262CC8">
        <w:rPr>
          <w:rFonts w:hint="eastAsia"/>
          <w:sz w:val="28"/>
          <w:szCs w:val="28"/>
        </w:rPr>
        <w:t>32</w:t>
      </w:r>
      <w:r w:rsidR="00903EB6" w:rsidRPr="00C734E0">
        <w:rPr>
          <w:rFonts w:ascii="新細明體" w:hAnsi="新細明體" w:hint="eastAsia"/>
          <w:sz w:val="28"/>
          <w:szCs w:val="28"/>
        </w:rPr>
        <w:t>%</w:t>
      </w:r>
      <w:r w:rsidR="008204AF" w:rsidRPr="00C734E0">
        <w:rPr>
          <w:rFonts w:hint="eastAsia"/>
          <w:spacing w:val="-4"/>
          <w:sz w:val="28"/>
          <w:szCs w:val="28"/>
        </w:rPr>
        <w:t>。</w:t>
      </w:r>
    </w:p>
    <w:p w:rsidR="006679ED" w:rsidRPr="006679ED" w:rsidRDefault="006679ED" w:rsidP="00832B68">
      <w:pPr>
        <w:numPr>
          <w:ilvl w:val="0"/>
          <w:numId w:val="29"/>
        </w:numPr>
        <w:snapToGrid w:val="0"/>
        <w:spacing w:beforeLines="50" w:before="120" w:line="276" w:lineRule="auto"/>
        <w:ind w:left="964" w:rightChars="1" w:right="2" w:hanging="482"/>
        <w:jc w:val="both"/>
        <w:rPr>
          <w:sz w:val="28"/>
          <w:szCs w:val="28"/>
        </w:rPr>
      </w:pPr>
      <w:r w:rsidRPr="006679ED">
        <w:rPr>
          <w:rFonts w:hint="eastAsia"/>
          <w:sz w:val="28"/>
          <w:szCs w:val="28"/>
        </w:rPr>
        <w:t>6</w:t>
      </w:r>
      <w:r w:rsidRPr="006679ED">
        <w:rPr>
          <w:rFonts w:hint="eastAsia"/>
          <w:sz w:val="28"/>
          <w:szCs w:val="28"/>
        </w:rPr>
        <w:t>個構成項目經去除長期趨勢後，</w:t>
      </w:r>
      <w:r w:rsidR="007D28C4">
        <w:rPr>
          <w:rFonts w:hint="eastAsia"/>
          <w:sz w:val="28"/>
          <w:szCs w:val="28"/>
        </w:rPr>
        <w:t>均較上月下滑，分別為：</w:t>
      </w:r>
      <w:r w:rsidR="00276618" w:rsidRPr="006679ED">
        <w:rPr>
          <w:rFonts w:hint="eastAsia"/>
          <w:sz w:val="28"/>
          <w:szCs w:val="28"/>
        </w:rPr>
        <w:t>製造業存貨率、</w:t>
      </w:r>
      <w:r w:rsidR="00645A21" w:rsidRPr="006679ED">
        <w:rPr>
          <w:rFonts w:hint="eastAsia"/>
          <w:sz w:val="28"/>
          <w:szCs w:val="28"/>
        </w:rPr>
        <w:t>製造業單位產出勞動成本指數</w:t>
      </w:r>
      <w:r w:rsidR="007D28C4">
        <w:rPr>
          <w:rFonts w:hint="eastAsia"/>
          <w:sz w:val="28"/>
          <w:szCs w:val="28"/>
        </w:rPr>
        <w:t>、</w:t>
      </w:r>
      <w:r w:rsidRPr="006679ED">
        <w:rPr>
          <w:rFonts w:hint="eastAsia"/>
          <w:sz w:val="28"/>
          <w:szCs w:val="28"/>
        </w:rPr>
        <w:t>失業率</w:t>
      </w:r>
      <w:r w:rsidR="00E115C9">
        <w:rPr>
          <w:rFonts w:hint="eastAsia"/>
          <w:sz w:val="28"/>
          <w:szCs w:val="28"/>
        </w:rPr>
        <w:t>（</w:t>
      </w:r>
      <w:r w:rsidRPr="006679ED">
        <w:rPr>
          <w:rFonts w:hint="eastAsia"/>
          <w:sz w:val="28"/>
          <w:szCs w:val="28"/>
        </w:rPr>
        <w:t>取倒數計算</w:t>
      </w:r>
      <w:r w:rsidR="00E115C9">
        <w:rPr>
          <w:rFonts w:hint="eastAsia"/>
          <w:sz w:val="28"/>
          <w:szCs w:val="28"/>
        </w:rPr>
        <w:t>）</w:t>
      </w:r>
      <w:r w:rsidRPr="006679ED">
        <w:rPr>
          <w:rFonts w:hint="eastAsia"/>
          <w:sz w:val="28"/>
          <w:szCs w:val="28"/>
        </w:rPr>
        <w:t>、工業及服務業經常性受僱員工人數</w:t>
      </w:r>
      <w:r w:rsidR="009571EB" w:rsidRPr="006679ED">
        <w:rPr>
          <w:rFonts w:hint="eastAsia"/>
          <w:sz w:val="28"/>
          <w:szCs w:val="28"/>
        </w:rPr>
        <w:t>、</w:t>
      </w:r>
      <w:r w:rsidR="00FF7B06" w:rsidRPr="006679ED">
        <w:rPr>
          <w:rFonts w:hint="eastAsia"/>
          <w:sz w:val="28"/>
          <w:szCs w:val="28"/>
        </w:rPr>
        <w:t>全體貨幣機構放款與投</w:t>
      </w:r>
      <w:r w:rsidR="00FF7B06">
        <w:rPr>
          <w:rFonts w:hint="eastAsia"/>
          <w:sz w:val="28"/>
          <w:szCs w:val="28"/>
        </w:rPr>
        <w:t>資</w:t>
      </w:r>
      <w:r w:rsidR="00BB4D7E">
        <w:rPr>
          <w:rFonts w:hint="eastAsia"/>
          <w:sz w:val="28"/>
          <w:szCs w:val="28"/>
        </w:rPr>
        <w:t>，以</w:t>
      </w:r>
      <w:r w:rsidRPr="006679ED">
        <w:rPr>
          <w:rFonts w:hint="eastAsia"/>
          <w:sz w:val="28"/>
          <w:szCs w:val="28"/>
        </w:rPr>
        <w:t>及</w:t>
      </w:r>
      <w:r w:rsidR="00FF7B06" w:rsidRPr="006679ED">
        <w:rPr>
          <w:rFonts w:hint="eastAsia"/>
          <w:sz w:val="28"/>
          <w:szCs w:val="28"/>
        </w:rPr>
        <w:t>金融業隔夜拆款利率</w:t>
      </w:r>
      <w:r w:rsidRPr="006679ED">
        <w:rPr>
          <w:rFonts w:hint="eastAsia"/>
          <w:sz w:val="28"/>
          <w:szCs w:val="28"/>
        </w:rPr>
        <w:t>。</w:t>
      </w:r>
    </w:p>
    <w:p w:rsidR="007400F6" w:rsidRPr="00C734E0" w:rsidRDefault="007400F6" w:rsidP="00C734E0">
      <w:pPr>
        <w:tabs>
          <w:tab w:val="left" w:pos="240"/>
          <w:tab w:val="num" w:pos="574"/>
        </w:tabs>
        <w:spacing w:beforeLines="50" w:before="120" w:line="300" w:lineRule="auto"/>
        <w:ind w:left="560" w:hangingChars="200" w:hanging="560"/>
        <w:rPr>
          <w:color w:val="000000"/>
          <w:sz w:val="28"/>
          <w:szCs w:val="28"/>
        </w:rPr>
      </w:pPr>
      <w:r w:rsidRPr="00C734E0">
        <w:rPr>
          <w:rFonts w:hint="eastAsia"/>
          <w:color w:val="000000"/>
          <w:sz w:val="28"/>
          <w:szCs w:val="28"/>
        </w:rPr>
        <w:t>二、景氣對策信號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color w:val="000000"/>
          <w:sz w:val="28"/>
          <w:szCs w:val="28"/>
        </w:rPr>
        <w:t>詳</w:t>
      </w:r>
      <w:r w:rsidR="004D35AA">
        <w:rPr>
          <w:rFonts w:hint="eastAsia"/>
          <w:color w:val="000000"/>
          <w:sz w:val="28"/>
          <w:szCs w:val="28"/>
        </w:rPr>
        <w:t>圖</w:t>
      </w:r>
      <w:r w:rsidR="004D35AA">
        <w:rPr>
          <w:rFonts w:hint="eastAsia"/>
          <w:color w:val="000000"/>
          <w:sz w:val="28"/>
          <w:szCs w:val="28"/>
        </w:rPr>
        <w:t>7</w:t>
      </w:r>
      <w:r w:rsidR="00F212B5">
        <w:rPr>
          <w:rFonts w:hint="eastAsia"/>
          <w:color w:val="000000"/>
          <w:sz w:val="28"/>
          <w:szCs w:val="28"/>
        </w:rPr>
        <w:t>、圖</w:t>
      </w:r>
      <w:r w:rsidR="004D35AA">
        <w:rPr>
          <w:rFonts w:hint="eastAsia"/>
          <w:color w:val="000000"/>
          <w:sz w:val="28"/>
          <w:szCs w:val="28"/>
        </w:rPr>
        <w:t>8</w:t>
      </w:r>
      <w:r w:rsidR="00E115C9">
        <w:rPr>
          <w:rFonts w:hint="eastAsia"/>
          <w:sz w:val="28"/>
          <w:szCs w:val="28"/>
        </w:rPr>
        <w:t>）</w:t>
      </w:r>
    </w:p>
    <w:p w:rsidR="00BB34D2" w:rsidRPr="006D2D92" w:rsidRDefault="007C4DB4" w:rsidP="00832B68">
      <w:pPr>
        <w:tabs>
          <w:tab w:val="left" w:pos="480"/>
        </w:tabs>
        <w:spacing w:beforeLines="30" w:before="72" w:afterLines="50" w:after="120" w:line="276" w:lineRule="auto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7F1BD4">
        <w:rPr>
          <w:rFonts w:hint="eastAsia"/>
          <w:sz w:val="28"/>
          <w:szCs w:val="28"/>
          <w:lang w:bidi="hi-IN"/>
        </w:rPr>
        <w:t>102</w:t>
      </w:r>
      <w:r w:rsidRPr="007F1BD4">
        <w:rPr>
          <w:rFonts w:hint="eastAsia"/>
          <w:sz w:val="28"/>
          <w:szCs w:val="28"/>
          <w:lang w:bidi="hi-IN"/>
        </w:rPr>
        <w:t>年</w:t>
      </w:r>
      <w:r w:rsidR="000358A3">
        <w:rPr>
          <w:rFonts w:hint="eastAsia"/>
          <w:sz w:val="28"/>
          <w:szCs w:val="28"/>
          <w:lang w:bidi="hi-IN"/>
        </w:rPr>
        <w:t>1</w:t>
      </w:r>
      <w:r w:rsidR="00CD0449">
        <w:rPr>
          <w:rFonts w:hint="eastAsia"/>
          <w:sz w:val="28"/>
          <w:szCs w:val="28"/>
          <w:lang w:bidi="hi-IN"/>
        </w:rPr>
        <w:t>1</w:t>
      </w:r>
      <w:r w:rsidR="00B91847" w:rsidRPr="006D2D92">
        <w:rPr>
          <w:rFonts w:hint="eastAsia"/>
          <w:sz w:val="28"/>
          <w:szCs w:val="28"/>
          <w:lang w:bidi="hi-IN"/>
        </w:rPr>
        <w:t>月景氣對策信號</w:t>
      </w:r>
      <w:r w:rsidR="009508B7">
        <w:rPr>
          <w:rFonts w:hint="eastAsia"/>
          <w:sz w:val="28"/>
          <w:szCs w:val="28"/>
          <w:lang w:bidi="hi-IN"/>
        </w:rPr>
        <w:t>續</w:t>
      </w:r>
      <w:r w:rsidR="00EF33AA" w:rsidRPr="006D2D92">
        <w:rPr>
          <w:rFonts w:hint="eastAsia"/>
          <w:sz w:val="28"/>
          <w:szCs w:val="28"/>
          <w:lang w:bidi="hi-IN"/>
        </w:rPr>
        <w:t>呈</w:t>
      </w:r>
      <w:r w:rsidR="00BC3EE1" w:rsidRPr="006D2D92">
        <w:rPr>
          <w:rFonts w:hint="eastAsia"/>
          <w:sz w:val="28"/>
          <w:szCs w:val="28"/>
          <w:lang w:bidi="hi-IN"/>
        </w:rPr>
        <w:t>黃藍</w:t>
      </w:r>
      <w:r w:rsidR="00EF33AA" w:rsidRPr="006D2D92">
        <w:rPr>
          <w:rFonts w:hint="eastAsia"/>
          <w:sz w:val="28"/>
          <w:szCs w:val="28"/>
          <w:lang w:bidi="hi-IN"/>
        </w:rPr>
        <w:t>燈</w:t>
      </w:r>
      <w:r w:rsidR="00B91847" w:rsidRPr="006D2D92">
        <w:rPr>
          <w:rFonts w:hint="eastAsia"/>
          <w:sz w:val="28"/>
          <w:szCs w:val="28"/>
          <w:lang w:bidi="hi-IN"/>
        </w:rPr>
        <w:t>，綜合判斷分數</w:t>
      </w:r>
      <w:r w:rsidR="00CD0449">
        <w:rPr>
          <w:rFonts w:hint="eastAsia"/>
          <w:sz w:val="28"/>
          <w:szCs w:val="28"/>
          <w:lang w:bidi="hi-IN"/>
        </w:rPr>
        <w:t>為</w:t>
      </w:r>
      <w:r w:rsidR="000358A3">
        <w:rPr>
          <w:rFonts w:hint="eastAsia"/>
          <w:sz w:val="28"/>
          <w:szCs w:val="28"/>
          <w:lang w:bidi="hi-IN"/>
        </w:rPr>
        <w:t>2</w:t>
      </w:r>
      <w:r w:rsidR="00CD0449">
        <w:rPr>
          <w:rFonts w:hint="eastAsia"/>
          <w:sz w:val="28"/>
          <w:szCs w:val="28"/>
          <w:lang w:bidi="hi-IN"/>
        </w:rPr>
        <w:t>1</w:t>
      </w:r>
      <w:r w:rsidR="000358A3">
        <w:rPr>
          <w:rFonts w:hint="eastAsia"/>
          <w:sz w:val="28"/>
          <w:szCs w:val="28"/>
          <w:lang w:bidi="hi-IN"/>
        </w:rPr>
        <w:t>分</w:t>
      </w:r>
      <w:r w:rsidR="00CD0449">
        <w:rPr>
          <w:rFonts w:hint="eastAsia"/>
          <w:sz w:val="28"/>
          <w:szCs w:val="28"/>
          <w:lang w:bidi="hi-IN"/>
        </w:rPr>
        <w:t>，較</w:t>
      </w:r>
      <w:r w:rsidR="009C25A0">
        <w:rPr>
          <w:rFonts w:hint="eastAsia"/>
          <w:sz w:val="28"/>
          <w:szCs w:val="28"/>
          <w:lang w:bidi="hi-IN"/>
        </w:rPr>
        <w:t>10</w:t>
      </w:r>
      <w:r w:rsidR="00CD0449">
        <w:rPr>
          <w:rFonts w:hint="eastAsia"/>
          <w:sz w:val="28"/>
          <w:szCs w:val="28"/>
          <w:lang w:bidi="hi-IN"/>
        </w:rPr>
        <w:t>月增加</w:t>
      </w:r>
      <w:r w:rsidR="00CD0449">
        <w:rPr>
          <w:rFonts w:hint="eastAsia"/>
          <w:sz w:val="28"/>
          <w:szCs w:val="28"/>
          <w:lang w:bidi="hi-IN"/>
        </w:rPr>
        <w:t>1</w:t>
      </w:r>
      <w:r w:rsidR="00CD0449">
        <w:rPr>
          <w:rFonts w:hint="eastAsia"/>
          <w:sz w:val="28"/>
          <w:szCs w:val="28"/>
          <w:lang w:bidi="hi-IN"/>
        </w:rPr>
        <w:t>分</w:t>
      </w:r>
      <w:r w:rsidR="00CD0449">
        <w:rPr>
          <w:rFonts w:ascii="新細明體" w:hAnsi="新細明體" w:hint="eastAsia"/>
          <w:sz w:val="28"/>
          <w:szCs w:val="28"/>
          <w:lang w:bidi="hi-IN"/>
        </w:rPr>
        <w:t>；</w:t>
      </w:r>
      <w:r w:rsidR="000B6A1B">
        <w:rPr>
          <w:rFonts w:hint="eastAsia"/>
          <w:sz w:val="28"/>
          <w:szCs w:val="28"/>
          <w:lang w:bidi="hi-IN"/>
        </w:rPr>
        <w:t>9</w:t>
      </w:r>
      <w:r w:rsidR="000B6A1B">
        <w:rPr>
          <w:rFonts w:hint="eastAsia"/>
          <w:sz w:val="28"/>
          <w:szCs w:val="28"/>
          <w:lang w:bidi="hi-IN"/>
        </w:rPr>
        <w:t>項構成項目中，</w:t>
      </w:r>
      <w:r w:rsidR="00CD0449">
        <w:rPr>
          <w:rFonts w:hint="eastAsia"/>
          <w:sz w:val="28"/>
          <w:szCs w:val="28"/>
          <w:lang w:bidi="hi-IN"/>
        </w:rPr>
        <w:t>製造業銷售量指數由藍燈轉為黃藍燈</w:t>
      </w:r>
      <w:r w:rsidR="000358A3">
        <w:rPr>
          <w:rFonts w:hint="eastAsia"/>
          <w:sz w:val="28"/>
          <w:szCs w:val="28"/>
          <w:lang w:bidi="hi-IN"/>
        </w:rPr>
        <w:t>，增加</w:t>
      </w:r>
      <w:r w:rsidR="000358A3">
        <w:rPr>
          <w:rFonts w:hint="eastAsia"/>
          <w:sz w:val="28"/>
          <w:szCs w:val="28"/>
          <w:lang w:bidi="hi-IN"/>
        </w:rPr>
        <w:t>1</w:t>
      </w:r>
      <w:r w:rsidR="000358A3">
        <w:rPr>
          <w:rFonts w:hint="eastAsia"/>
          <w:sz w:val="28"/>
          <w:szCs w:val="28"/>
          <w:lang w:bidi="hi-IN"/>
        </w:rPr>
        <w:t>分，</w:t>
      </w:r>
      <w:r w:rsidR="009508B7">
        <w:rPr>
          <w:rFonts w:hint="eastAsia"/>
          <w:sz w:val="28"/>
          <w:szCs w:val="28"/>
          <w:lang w:bidi="hi-IN"/>
        </w:rPr>
        <w:t>其餘構成項目燈號維持不變</w:t>
      </w:r>
      <w:r w:rsidR="005F7AC9" w:rsidRPr="006D2D92">
        <w:rPr>
          <w:rFonts w:hint="eastAsia"/>
          <w:sz w:val="28"/>
          <w:szCs w:val="28"/>
          <w:lang w:bidi="hi-IN"/>
        </w:rPr>
        <w:t>。</w:t>
      </w:r>
      <w:r w:rsidR="000B6A1B">
        <w:rPr>
          <w:rFonts w:hint="eastAsia"/>
          <w:sz w:val="28"/>
          <w:szCs w:val="28"/>
          <w:lang w:bidi="hi-IN"/>
        </w:rPr>
        <w:t>個別構成項目</w:t>
      </w:r>
      <w:r w:rsidR="00B91847" w:rsidRPr="006D2D92">
        <w:rPr>
          <w:rFonts w:hint="eastAsia"/>
          <w:sz w:val="28"/>
          <w:szCs w:val="28"/>
          <w:lang w:bidi="hi-IN"/>
        </w:rPr>
        <w:t>說明如下</w:t>
      </w:r>
      <w:r w:rsidR="00DB3DFC">
        <w:rPr>
          <w:rFonts w:hint="eastAsia"/>
          <w:sz w:val="28"/>
          <w:szCs w:val="28"/>
          <w:lang w:bidi="hi-IN"/>
        </w:rPr>
        <w:t>（</w:t>
      </w:r>
      <w:r w:rsidR="00DB3DFC" w:rsidRPr="00DB3DFC">
        <w:rPr>
          <w:rFonts w:hint="eastAsia"/>
          <w:sz w:val="28"/>
          <w:szCs w:val="28"/>
          <w:lang w:bidi="hi-IN"/>
        </w:rPr>
        <w:t>各構成項目除製造業營業氣候測驗點為點外，其餘均與上年同月相比</w:t>
      </w:r>
      <w:r w:rsidR="007F1BD4">
        <w:rPr>
          <w:rFonts w:hint="eastAsia"/>
          <w:sz w:val="28"/>
          <w:szCs w:val="28"/>
          <w:lang w:bidi="hi-IN"/>
        </w:rPr>
        <w:t>之變動率</w:t>
      </w:r>
      <w:r w:rsidR="00DB3DFC" w:rsidRPr="00DB3DFC">
        <w:rPr>
          <w:rFonts w:hint="eastAsia"/>
          <w:sz w:val="28"/>
          <w:szCs w:val="28"/>
          <w:lang w:bidi="hi-IN"/>
        </w:rPr>
        <w:t>；除股價指數外均經季節調整</w:t>
      </w:r>
      <w:r w:rsidR="00DB3DFC">
        <w:rPr>
          <w:rFonts w:hint="eastAsia"/>
          <w:sz w:val="28"/>
          <w:szCs w:val="28"/>
          <w:lang w:bidi="hi-IN"/>
        </w:rPr>
        <w:t>）</w:t>
      </w:r>
      <w:r w:rsidR="00B91847" w:rsidRPr="006D2D92">
        <w:rPr>
          <w:rFonts w:hint="eastAsia"/>
          <w:sz w:val="28"/>
          <w:szCs w:val="28"/>
          <w:lang w:bidi="hi-IN"/>
        </w:rPr>
        <w:t>：</w:t>
      </w:r>
    </w:p>
    <w:p w:rsidR="00BB34D2" w:rsidRPr="003B390C" w:rsidRDefault="00BB34D2" w:rsidP="00832B68">
      <w:pPr>
        <w:numPr>
          <w:ilvl w:val="0"/>
          <w:numId w:val="3"/>
        </w:numPr>
        <w:tabs>
          <w:tab w:val="num" w:pos="480"/>
        </w:tabs>
        <w:spacing w:line="276" w:lineRule="auto"/>
        <w:ind w:leftChars="49" w:left="477" w:hangingChars="138" w:hanging="359"/>
        <w:jc w:val="both"/>
        <w:rPr>
          <w:rFonts w:eastAsiaTheme="majorEastAsia"/>
          <w:spacing w:val="-10"/>
          <w:sz w:val="28"/>
          <w:szCs w:val="28"/>
        </w:rPr>
      </w:pPr>
      <w:r w:rsidRPr="003B390C">
        <w:rPr>
          <w:rFonts w:eastAsiaTheme="majorEastAsia"/>
          <w:spacing w:val="-10"/>
          <w:sz w:val="28"/>
          <w:szCs w:val="28"/>
        </w:rPr>
        <w:t>貨幣總計數</w:t>
      </w:r>
      <w:r w:rsidRPr="003B390C">
        <w:rPr>
          <w:rFonts w:eastAsiaTheme="majorEastAsia"/>
          <w:spacing w:val="-10"/>
          <w:sz w:val="28"/>
          <w:szCs w:val="28"/>
        </w:rPr>
        <w:t>M1B</w:t>
      </w:r>
      <w:r w:rsidRPr="003B390C">
        <w:rPr>
          <w:rFonts w:eastAsiaTheme="majorEastAsia"/>
          <w:spacing w:val="-10"/>
          <w:sz w:val="28"/>
          <w:szCs w:val="28"/>
        </w:rPr>
        <w:t>變動率</w:t>
      </w:r>
      <w:r w:rsidR="009508B7" w:rsidRPr="003B390C">
        <w:rPr>
          <w:rFonts w:eastAsiaTheme="majorEastAsia"/>
          <w:spacing w:val="-10"/>
          <w:sz w:val="28"/>
          <w:szCs w:val="28"/>
        </w:rPr>
        <w:t>：由上月</w:t>
      </w:r>
      <w:r w:rsidR="009508B7" w:rsidRPr="003B390C">
        <w:rPr>
          <w:rFonts w:eastAsiaTheme="majorEastAsia"/>
          <w:spacing w:val="-10"/>
          <w:sz w:val="28"/>
          <w:szCs w:val="28"/>
        </w:rPr>
        <w:t xml:space="preserve"> </w:t>
      </w:r>
      <w:r w:rsidR="002A42B8" w:rsidRPr="003B390C">
        <w:rPr>
          <w:rFonts w:eastAsiaTheme="majorEastAsia"/>
          <w:spacing w:val="-10"/>
          <w:sz w:val="28"/>
          <w:szCs w:val="28"/>
        </w:rPr>
        <w:t>8.</w:t>
      </w:r>
      <w:r w:rsidR="00CD0449">
        <w:rPr>
          <w:rFonts w:eastAsiaTheme="majorEastAsia" w:hint="eastAsia"/>
          <w:spacing w:val="-10"/>
          <w:sz w:val="28"/>
          <w:szCs w:val="28"/>
        </w:rPr>
        <w:t>6</w:t>
      </w:r>
      <w:r w:rsidRPr="003B390C">
        <w:rPr>
          <w:rFonts w:eastAsiaTheme="majorEastAsia"/>
          <w:spacing w:val="-10"/>
          <w:sz w:val="28"/>
          <w:szCs w:val="28"/>
        </w:rPr>
        <w:t>%</w:t>
      </w:r>
      <w:r w:rsidR="000358A3" w:rsidRPr="003B390C">
        <w:rPr>
          <w:rFonts w:eastAsiaTheme="majorEastAsia"/>
          <w:spacing w:val="-10"/>
          <w:sz w:val="28"/>
          <w:szCs w:val="28"/>
        </w:rPr>
        <w:t>增</w:t>
      </w:r>
      <w:r w:rsidR="009508B7" w:rsidRPr="003B390C">
        <w:rPr>
          <w:rFonts w:eastAsiaTheme="majorEastAsia"/>
          <w:spacing w:val="-10"/>
          <w:sz w:val="28"/>
          <w:szCs w:val="28"/>
        </w:rPr>
        <w:t>為</w:t>
      </w:r>
      <w:r w:rsidR="009508B7" w:rsidRPr="003B390C">
        <w:rPr>
          <w:rFonts w:eastAsiaTheme="majorEastAsia"/>
          <w:spacing w:val="-10"/>
          <w:sz w:val="28"/>
          <w:szCs w:val="28"/>
        </w:rPr>
        <w:t xml:space="preserve"> 8.</w:t>
      </w:r>
      <w:r w:rsidR="00CD0449">
        <w:rPr>
          <w:rFonts w:eastAsiaTheme="majorEastAsia" w:hint="eastAsia"/>
          <w:spacing w:val="-10"/>
          <w:sz w:val="28"/>
          <w:szCs w:val="28"/>
        </w:rPr>
        <w:t>9</w:t>
      </w:r>
      <w:r w:rsidR="009508B7" w:rsidRPr="003B390C">
        <w:rPr>
          <w:rFonts w:eastAsiaTheme="majorEastAsia"/>
          <w:spacing w:val="-10"/>
          <w:sz w:val="28"/>
          <w:szCs w:val="28"/>
        </w:rPr>
        <w:t>%</w:t>
      </w:r>
      <w:r w:rsidRPr="003B390C">
        <w:rPr>
          <w:rFonts w:eastAsiaTheme="majorEastAsia"/>
          <w:spacing w:val="-10"/>
          <w:sz w:val="28"/>
          <w:szCs w:val="28"/>
        </w:rPr>
        <w:t>，燈號</w:t>
      </w:r>
      <w:r w:rsidR="002A42B8" w:rsidRPr="003B390C">
        <w:rPr>
          <w:rFonts w:eastAsiaTheme="majorEastAsia"/>
          <w:spacing w:val="-10"/>
          <w:sz w:val="28"/>
          <w:szCs w:val="28"/>
        </w:rPr>
        <w:t>維持</w:t>
      </w:r>
      <w:r w:rsidR="00E34C98" w:rsidRPr="003B390C">
        <w:rPr>
          <w:rFonts w:eastAsiaTheme="majorEastAsia"/>
          <w:spacing w:val="-10"/>
          <w:sz w:val="28"/>
          <w:szCs w:val="28"/>
        </w:rPr>
        <w:t>綠</w:t>
      </w:r>
      <w:r w:rsidRPr="003B390C">
        <w:rPr>
          <w:rFonts w:eastAsiaTheme="majorEastAsia"/>
          <w:sz w:val="28"/>
          <w:szCs w:val="28"/>
        </w:rPr>
        <w:t>燈</w:t>
      </w:r>
      <w:r w:rsidRPr="003B390C">
        <w:rPr>
          <w:rFonts w:eastAsiaTheme="majorEastAsia"/>
          <w:spacing w:val="-10"/>
          <w:sz w:val="28"/>
          <w:szCs w:val="28"/>
        </w:rPr>
        <w:t>。</w:t>
      </w:r>
    </w:p>
    <w:p w:rsidR="00BB34D2" w:rsidRPr="003B390C" w:rsidRDefault="00BB34D2" w:rsidP="00832B68">
      <w:pPr>
        <w:numPr>
          <w:ilvl w:val="0"/>
          <w:numId w:val="3"/>
        </w:numPr>
        <w:tabs>
          <w:tab w:val="num" w:pos="480"/>
          <w:tab w:val="num" w:pos="840"/>
        </w:tabs>
        <w:spacing w:line="276" w:lineRule="auto"/>
        <w:ind w:leftChars="49" w:left="504" w:rightChars="1" w:right="2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股價指數變動率</w:t>
      </w:r>
      <w:r w:rsidR="009508B7" w:rsidRPr="003B390C">
        <w:rPr>
          <w:rFonts w:eastAsiaTheme="majorEastAsia"/>
          <w:spacing w:val="-10"/>
          <w:sz w:val="28"/>
          <w:szCs w:val="28"/>
        </w:rPr>
        <w:t>：由上月</w:t>
      </w:r>
      <w:r w:rsidR="002A42B8" w:rsidRPr="003B390C">
        <w:rPr>
          <w:rFonts w:eastAsiaTheme="majorEastAsia"/>
          <w:spacing w:val="-10"/>
          <w:sz w:val="28"/>
          <w:szCs w:val="28"/>
        </w:rPr>
        <w:t xml:space="preserve"> </w:t>
      </w:r>
      <w:r w:rsidR="00CD0449">
        <w:rPr>
          <w:rFonts w:eastAsiaTheme="majorEastAsia" w:hint="eastAsia"/>
          <w:spacing w:val="-10"/>
          <w:sz w:val="28"/>
          <w:szCs w:val="28"/>
        </w:rPr>
        <w:t>12.5</w:t>
      </w:r>
      <w:r w:rsidRPr="003B390C">
        <w:rPr>
          <w:rFonts w:eastAsiaTheme="majorEastAsia"/>
          <w:sz w:val="28"/>
          <w:szCs w:val="28"/>
        </w:rPr>
        <w:t>%</w:t>
      </w:r>
      <w:r w:rsidR="00DC20D7" w:rsidRPr="003B390C">
        <w:rPr>
          <w:rFonts w:eastAsiaTheme="majorEastAsia"/>
          <w:sz w:val="28"/>
          <w:szCs w:val="28"/>
        </w:rPr>
        <w:t>增</w:t>
      </w:r>
      <w:r w:rsidR="009508B7" w:rsidRPr="003B390C">
        <w:rPr>
          <w:rFonts w:eastAsiaTheme="majorEastAsia"/>
          <w:sz w:val="28"/>
          <w:szCs w:val="28"/>
        </w:rPr>
        <w:t>為</w:t>
      </w:r>
      <w:r w:rsidR="000358A3" w:rsidRPr="003B390C">
        <w:rPr>
          <w:rFonts w:eastAsiaTheme="majorEastAsia"/>
          <w:sz w:val="28"/>
          <w:szCs w:val="28"/>
        </w:rPr>
        <w:t>1</w:t>
      </w:r>
      <w:r w:rsidR="00CD0449">
        <w:rPr>
          <w:rFonts w:eastAsiaTheme="majorEastAsia" w:hint="eastAsia"/>
          <w:sz w:val="28"/>
          <w:szCs w:val="28"/>
        </w:rPr>
        <w:t>3</w:t>
      </w:r>
      <w:r w:rsidR="000358A3" w:rsidRPr="003B390C">
        <w:rPr>
          <w:rFonts w:eastAsiaTheme="majorEastAsia"/>
          <w:sz w:val="28"/>
          <w:szCs w:val="28"/>
        </w:rPr>
        <w:t>.5</w:t>
      </w:r>
      <w:r w:rsidR="009508B7" w:rsidRPr="003B390C">
        <w:rPr>
          <w:rFonts w:eastAsiaTheme="majorEastAsia"/>
          <w:sz w:val="28"/>
          <w:szCs w:val="28"/>
        </w:rPr>
        <w:t>%</w:t>
      </w:r>
      <w:r w:rsidRPr="003B390C">
        <w:rPr>
          <w:rFonts w:eastAsiaTheme="majorEastAsia"/>
          <w:sz w:val="28"/>
          <w:szCs w:val="28"/>
        </w:rPr>
        <w:t>，燈號</w:t>
      </w:r>
      <w:r w:rsidR="00CD0449">
        <w:rPr>
          <w:rFonts w:eastAsiaTheme="majorEastAsia" w:hint="eastAsia"/>
          <w:sz w:val="28"/>
          <w:szCs w:val="28"/>
        </w:rPr>
        <w:t>續</w:t>
      </w:r>
      <w:r w:rsidR="000358A3" w:rsidRPr="003B390C">
        <w:rPr>
          <w:rFonts w:eastAsiaTheme="majorEastAsia"/>
          <w:sz w:val="28"/>
          <w:szCs w:val="28"/>
        </w:rPr>
        <w:t>呈黃紅燈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946524" w:rsidP="00832B68">
      <w:pPr>
        <w:numPr>
          <w:ilvl w:val="0"/>
          <w:numId w:val="3"/>
        </w:numPr>
        <w:tabs>
          <w:tab w:val="num" w:pos="480"/>
        </w:tabs>
        <w:spacing w:line="276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工業生產指數變動率</w:t>
      </w:r>
      <w:r w:rsidR="009508B7" w:rsidRPr="003B390C">
        <w:rPr>
          <w:rFonts w:eastAsiaTheme="majorEastAsia"/>
          <w:spacing w:val="-10"/>
          <w:sz w:val="28"/>
          <w:szCs w:val="28"/>
        </w:rPr>
        <w:t>：由上月</w:t>
      </w:r>
      <w:r w:rsidR="000358A3" w:rsidRPr="003B390C">
        <w:rPr>
          <w:rFonts w:eastAsiaTheme="majorEastAsia"/>
          <w:spacing w:val="-10"/>
          <w:sz w:val="28"/>
          <w:szCs w:val="28"/>
        </w:rPr>
        <w:t>下</w:t>
      </w:r>
      <w:r w:rsidR="00DC20D7" w:rsidRPr="003B390C">
        <w:rPr>
          <w:rFonts w:eastAsiaTheme="majorEastAsia"/>
          <w:spacing w:val="-10"/>
          <w:sz w:val="28"/>
          <w:szCs w:val="28"/>
        </w:rPr>
        <w:t>修值</w:t>
      </w:r>
      <w:r w:rsidR="00470160" w:rsidRPr="003B390C">
        <w:rPr>
          <w:rFonts w:eastAsiaTheme="majorEastAsia"/>
          <w:sz w:val="28"/>
          <w:szCs w:val="28"/>
        </w:rPr>
        <w:t xml:space="preserve"> </w:t>
      </w:r>
      <w:r w:rsidR="00CD0449">
        <w:rPr>
          <w:rFonts w:eastAsiaTheme="majorEastAsia" w:hint="eastAsia"/>
          <w:sz w:val="28"/>
          <w:szCs w:val="28"/>
        </w:rPr>
        <w:t>0.1</w:t>
      </w:r>
      <w:r w:rsidR="00BB34D2" w:rsidRPr="003B390C">
        <w:rPr>
          <w:rFonts w:eastAsiaTheme="majorEastAsia"/>
          <w:sz w:val="28"/>
          <w:szCs w:val="28"/>
        </w:rPr>
        <w:t>%</w:t>
      </w:r>
      <w:r w:rsidR="003B390C" w:rsidRPr="003B390C">
        <w:rPr>
          <w:rFonts w:eastAsiaTheme="majorEastAsia"/>
          <w:sz w:val="28"/>
          <w:szCs w:val="28"/>
        </w:rPr>
        <w:t>增</w:t>
      </w:r>
      <w:r w:rsidR="001055FF" w:rsidRPr="003B390C">
        <w:rPr>
          <w:rFonts w:eastAsiaTheme="majorEastAsia"/>
          <w:sz w:val="28"/>
          <w:szCs w:val="28"/>
        </w:rPr>
        <w:t>為</w:t>
      </w:r>
      <w:r w:rsidR="003B390C">
        <w:rPr>
          <w:rFonts w:eastAsiaTheme="majorEastAsia" w:hint="eastAsia"/>
          <w:sz w:val="28"/>
          <w:szCs w:val="28"/>
        </w:rPr>
        <w:t xml:space="preserve"> </w:t>
      </w:r>
      <w:r w:rsidR="009508B7" w:rsidRPr="003B390C">
        <w:rPr>
          <w:rFonts w:eastAsiaTheme="majorEastAsia"/>
          <w:sz w:val="28"/>
          <w:szCs w:val="28"/>
        </w:rPr>
        <w:t>0.</w:t>
      </w:r>
      <w:r w:rsidR="003B390C" w:rsidRPr="003B390C">
        <w:rPr>
          <w:rFonts w:eastAsiaTheme="majorEastAsia"/>
          <w:sz w:val="28"/>
          <w:szCs w:val="28"/>
        </w:rPr>
        <w:t>2</w:t>
      </w:r>
      <w:r w:rsidR="009508B7" w:rsidRPr="003B390C">
        <w:rPr>
          <w:rFonts w:eastAsiaTheme="majorEastAsia"/>
          <w:sz w:val="28"/>
          <w:szCs w:val="28"/>
        </w:rPr>
        <w:t>%</w:t>
      </w:r>
      <w:r w:rsidR="00BB34D2" w:rsidRPr="003B390C">
        <w:rPr>
          <w:rFonts w:eastAsiaTheme="majorEastAsia"/>
          <w:sz w:val="28"/>
          <w:szCs w:val="28"/>
        </w:rPr>
        <w:t>，燈號</w:t>
      </w:r>
      <w:r w:rsidR="006D48A4" w:rsidRPr="003B390C">
        <w:rPr>
          <w:rFonts w:eastAsiaTheme="majorEastAsia"/>
          <w:sz w:val="28"/>
          <w:szCs w:val="28"/>
        </w:rPr>
        <w:t>仍為</w:t>
      </w:r>
      <w:r w:rsidR="002A42B8" w:rsidRPr="003B390C">
        <w:rPr>
          <w:rFonts w:eastAsiaTheme="majorEastAsia"/>
          <w:sz w:val="28"/>
          <w:szCs w:val="28"/>
        </w:rPr>
        <w:t>黃藍燈</w:t>
      </w:r>
      <w:r w:rsidR="00BB34D2"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BB34D2" w:rsidP="00832B68">
      <w:pPr>
        <w:numPr>
          <w:ilvl w:val="0"/>
          <w:numId w:val="3"/>
        </w:numPr>
        <w:tabs>
          <w:tab w:val="num" w:pos="480"/>
          <w:tab w:val="num" w:pos="840"/>
        </w:tabs>
        <w:spacing w:line="276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非農業部門就業人數變動率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6D48A4" w:rsidRPr="003B390C">
        <w:rPr>
          <w:rFonts w:eastAsiaTheme="majorEastAsia"/>
          <w:spacing w:val="-10"/>
          <w:sz w:val="28"/>
          <w:szCs w:val="28"/>
        </w:rPr>
        <w:t>與上月相同，仍為</w:t>
      </w:r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6D48A4" w:rsidRPr="003B390C">
        <w:rPr>
          <w:rFonts w:eastAsiaTheme="majorEastAsia"/>
          <w:sz w:val="28"/>
          <w:szCs w:val="28"/>
        </w:rPr>
        <w:t>1.0%</w:t>
      </w:r>
      <w:r w:rsidRPr="003B390C">
        <w:rPr>
          <w:rFonts w:eastAsiaTheme="majorEastAsia"/>
          <w:sz w:val="28"/>
          <w:szCs w:val="28"/>
        </w:rPr>
        <w:t>，燈號</w:t>
      </w:r>
      <w:r w:rsidR="006D48A4" w:rsidRPr="003B390C">
        <w:rPr>
          <w:rFonts w:eastAsiaTheme="majorEastAsia"/>
          <w:sz w:val="28"/>
          <w:szCs w:val="28"/>
        </w:rPr>
        <w:t>續呈</w:t>
      </w:r>
      <w:r w:rsidR="00470160" w:rsidRPr="003B390C">
        <w:rPr>
          <w:rFonts w:eastAsiaTheme="majorEastAsia"/>
          <w:sz w:val="28"/>
          <w:szCs w:val="28"/>
        </w:rPr>
        <w:t>黃藍</w:t>
      </w:r>
      <w:r w:rsidR="009242A0" w:rsidRPr="003B390C">
        <w:rPr>
          <w:rFonts w:eastAsiaTheme="majorEastAsia"/>
          <w:sz w:val="28"/>
          <w:szCs w:val="28"/>
        </w:rPr>
        <w:t>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BB34D2" w:rsidP="00832B68">
      <w:pPr>
        <w:numPr>
          <w:ilvl w:val="0"/>
          <w:numId w:val="3"/>
        </w:numPr>
        <w:tabs>
          <w:tab w:val="num" w:pos="480"/>
          <w:tab w:val="num" w:pos="840"/>
        </w:tabs>
        <w:spacing w:line="276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bookmarkStart w:id="0" w:name="OLE_LINK1"/>
      <w:r w:rsidRPr="003B390C">
        <w:rPr>
          <w:rFonts w:eastAsiaTheme="majorEastAsia"/>
          <w:sz w:val="28"/>
          <w:szCs w:val="28"/>
        </w:rPr>
        <w:t>海關出口</w:t>
      </w:r>
      <w:bookmarkEnd w:id="0"/>
      <w:r w:rsidRPr="003B390C">
        <w:rPr>
          <w:rFonts w:eastAsiaTheme="majorEastAsia"/>
          <w:sz w:val="28"/>
          <w:szCs w:val="28"/>
        </w:rPr>
        <w:t>值變動率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1055FF" w:rsidRPr="003B390C">
        <w:rPr>
          <w:rFonts w:eastAsiaTheme="majorEastAsia"/>
          <w:spacing w:val="-10"/>
          <w:sz w:val="28"/>
          <w:szCs w:val="28"/>
        </w:rPr>
        <w:t>由上月</w:t>
      </w:r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3B390C">
        <w:rPr>
          <w:rFonts w:eastAsiaTheme="majorEastAsia"/>
          <w:sz w:val="28"/>
          <w:szCs w:val="28"/>
        </w:rPr>
        <w:t>-0</w:t>
      </w:r>
      <w:r w:rsidR="00CD0449">
        <w:rPr>
          <w:rFonts w:eastAsiaTheme="majorEastAsia" w:hint="eastAsia"/>
          <w:sz w:val="28"/>
          <w:szCs w:val="28"/>
        </w:rPr>
        <w:t>.2</w:t>
      </w:r>
      <w:r w:rsidRPr="003B390C">
        <w:rPr>
          <w:rFonts w:eastAsiaTheme="majorEastAsia"/>
          <w:sz w:val="28"/>
          <w:szCs w:val="28"/>
        </w:rPr>
        <w:t>%</w:t>
      </w:r>
      <w:r w:rsidR="00CD0449">
        <w:rPr>
          <w:rFonts w:eastAsiaTheme="majorEastAsia" w:hint="eastAsia"/>
          <w:sz w:val="28"/>
          <w:szCs w:val="28"/>
        </w:rPr>
        <w:t>減</w:t>
      </w:r>
      <w:r w:rsidR="001055FF" w:rsidRPr="003B390C">
        <w:rPr>
          <w:rFonts w:eastAsiaTheme="majorEastAsia"/>
          <w:sz w:val="28"/>
          <w:szCs w:val="28"/>
        </w:rPr>
        <w:t>為</w:t>
      </w:r>
      <w:r w:rsidR="00DC20D7" w:rsidRPr="003B390C">
        <w:rPr>
          <w:rFonts w:eastAsiaTheme="majorEastAsia"/>
          <w:sz w:val="28"/>
          <w:szCs w:val="28"/>
        </w:rPr>
        <w:t xml:space="preserve"> -0</w:t>
      </w:r>
      <w:r w:rsidR="003B390C" w:rsidRPr="003B390C">
        <w:rPr>
          <w:rFonts w:eastAsiaTheme="majorEastAsia"/>
          <w:sz w:val="28"/>
          <w:szCs w:val="28"/>
        </w:rPr>
        <w:t>.</w:t>
      </w:r>
      <w:r w:rsidR="00CD0449">
        <w:rPr>
          <w:rFonts w:eastAsiaTheme="majorEastAsia" w:hint="eastAsia"/>
          <w:sz w:val="28"/>
          <w:szCs w:val="28"/>
        </w:rPr>
        <w:t>3</w:t>
      </w:r>
      <w:r w:rsidR="001055FF" w:rsidRPr="003B390C">
        <w:rPr>
          <w:rFonts w:eastAsiaTheme="majorEastAsia"/>
          <w:sz w:val="28"/>
          <w:szCs w:val="28"/>
        </w:rPr>
        <w:t>%</w:t>
      </w:r>
      <w:r w:rsidRPr="003B390C">
        <w:rPr>
          <w:rFonts w:eastAsiaTheme="majorEastAsia"/>
          <w:sz w:val="28"/>
          <w:szCs w:val="28"/>
        </w:rPr>
        <w:t>，燈號</w:t>
      </w:r>
      <w:r w:rsidR="003B390C" w:rsidRPr="003B390C">
        <w:rPr>
          <w:rFonts w:eastAsiaTheme="majorEastAsia"/>
          <w:sz w:val="28"/>
          <w:szCs w:val="28"/>
        </w:rPr>
        <w:t>仍</w:t>
      </w:r>
      <w:r w:rsidR="00DC20D7" w:rsidRPr="003B390C">
        <w:rPr>
          <w:rFonts w:eastAsiaTheme="majorEastAsia"/>
          <w:sz w:val="28"/>
          <w:szCs w:val="28"/>
        </w:rPr>
        <w:t>為藍燈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BB34D2" w:rsidP="00832B68">
      <w:pPr>
        <w:numPr>
          <w:ilvl w:val="0"/>
          <w:numId w:val="3"/>
        </w:numPr>
        <w:tabs>
          <w:tab w:val="num" w:pos="480"/>
        </w:tabs>
        <w:spacing w:line="276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機械及電機設備進口值變動率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1055FF" w:rsidRPr="003B390C">
        <w:rPr>
          <w:rFonts w:eastAsiaTheme="majorEastAsia"/>
          <w:spacing w:val="-10"/>
          <w:sz w:val="28"/>
          <w:szCs w:val="28"/>
        </w:rPr>
        <w:t>由上月</w:t>
      </w:r>
      <w:r w:rsidR="00614D8F" w:rsidRPr="003B390C">
        <w:rPr>
          <w:rFonts w:eastAsiaTheme="majorEastAsia"/>
          <w:sz w:val="28"/>
          <w:szCs w:val="28"/>
        </w:rPr>
        <w:t xml:space="preserve"> </w:t>
      </w:r>
      <w:r w:rsidR="00CD0449">
        <w:rPr>
          <w:rFonts w:eastAsiaTheme="majorEastAsia" w:hint="eastAsia"/>
          <w:sz w:val="28"/>
          <w:szCs w:val="28"/>
        </w:rPr>
        <w:t>3.1</w:t>
      </w:r>
      <w:r w:rsidRPr="003B390C">
        <w:rPr>
          <w:rFonts w:eastAsiaTheme="majorEastAsia"/>
          <w:sz w:val="28"/>
          <w:szCs w:val="28"/>
        </w:rPr>
        <w:t>%</w:t>
      </w:r>
      <w:r w:rsidR="00CD0449">
        <w:rPr>
          <w:rFonts w:eastAsiaTheme="majorEastAsia" w:hint="eastAsia"/>
          <w:sz w:val="28"/>
          <w:szCs w:val="28"/>
        </w:rPr>
        <w:t>增</w:t>
      </w:r>
      <w:r w:rsidR="001055FF" w:rsidRPr="003B390C">
        <w:rPr>
          <w:rFonts w:eastAsiaTheme="majorEastAsia"/>
          <w:sz w:val="28"/>
          <w:szCs w:val="28"/>
        </w:rPr>
        <w:t>為</w:t>
      </w:r>
      <w:r w:rsidR="006D48A4" w:rsidRPr="003B390C">
        <w:rPr>
          <w:rFonts w:eastAsiaTheme="majorEastAsia"/>
          <w:sz w:val="28"/>
          <w:szCs w:val="28"/>
        </w:rPr>
        <w:t xml:space="preserve"> </w:t>
      </w:r>
      <w:r w:rsidR="00CD0449">
        <w:rPr>
          <w:rFonts w:eastAsiaTheme="majorEastAsia" w:hint="eastAsia"/>
          <w:sz w:val="28"/>
          <w:szCs w:val="28"/>
        </w:rPr>
        <w:t>4.8</w:t>
      </w:r>
      <w:r w:rsidR="001055FF" w:rsidRPr="003B390C">
        <w:rPr>
          <w:rFonts w:eastAsiaTheme="majorEastAsia"/>
          <w:sz w:val="28"/>
          <w:szCs w:val="28"/>
        </w:rPr>
        <w:t>%</w:t>
      </w:r>
      <w:r w:rsidRPr="003B390C">
        <w:rPr>
          <w:rFonts w:eastAsiaTheme="majorEastAsia"/>
          <w:sz w:val="28"/>
          <w:szCs w:val="28"/>
        </w:rPr>
        <w:t>，燈號</w:t>
      </w:r>
      <w:r w:rsidR="003B390C" w:rsidRPr="003B390C">
        <w:rPr>
          <w:rFonts w:eastAsiaTheme="majorEastAsia"/>
          <w:sz w:val="28"/>
          <w:szCs w:val="28"/>
        </w:rPr>
        <w:t>續呈</w:t>
      </w:r>
      <w:r w:rsidR="00DC20D7" w:rsidRPr="003B390C">
        <w:rPr>
          <w:rFonts w:eastAsiaTheme="majorEastAsia"/>
          <w:sz w:val="28"/>
          <w:szCs w:val="28"/>
        </w:rPr>
        <w:t>綠燈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80335D" w:rsidRDefault="00BB34D2" w:rsidP="00832B68">
      <w:pPr>
        <w:numPr>
          <w:ilvl w:val="0"/>
          <w:numId w:val="3"/>
        </w:numPr>
        <w:tabs>
          <w:tab w:val="num" w:pos="480"/>
        </w:tabs>
        <w:spacing w:line="276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80335D">
        <w:rPr>
          <w:rFonts w:eastAsiaTheme="majorEastAsia"/>
          <w:sz w:val="28"/>
          <w:szCs w:val="28"/>
        </w:rPr>
        <w:t>製造業銷售</w:t>
      </w:r>
      <w:r w:rsidR="00C77AF4" w:rsidRPr="0080335D">
        <w:rPr>
          <w:rFonts w:eastAsiaTheme="majorEastAsia"/>
          <w:sz w:val="28"/>
          <w:szCs w:val="28"/>
        </w:rPr>
        <w:t>量指數</w:t>
      </w:r>
      <w:r w:rsidRPr="0080335D">
        <w:rPr>
          <w:rFonts w:eastAsiaTheme="majorEastAsia"/>
          <w:sz w:val="28"/>
          <w:szCs w:val="28"/>
        </w:rPr>
        <w:t>變動率</w:t>
      </w:r>
      <w:r w:rsidR="009508B7" w:rsidRPr="0080335D">
        <w:rPr>
          <w:rFonts w:eastAsiaTheme="majorEastAsia"/>
          <w:spacing w:val="-10"/>
          <w:sz w:val="28"/>
          <w:szCs w:val="28"/>
        </w:rPr>
        <w:t>：</w:t>
      </w:r>
      <w:r w:rsidR="003B390C" w:rsidRPr="0080335D">
        <w:rPr>
          <w:rFonts w:eastAsiaTheme="majorEastAsia"/>
          <w:spacing w:val="-10"/>
          <w:sz w:val="28"/>
          <w:szCs w:val="28"/>
        </w:rPr>
        <w:t>由</w:t>
      </w:r>
      <w:r w:rsidR="000D7943" w:rsidRPr="0080335D">
        <w:rPr>
          <w:rFonts w:eastAsiaTheme="majorEastAsia"/>
          <w:color w:val="000000"/>
          <w:sz w:val="28"/>
          <w:szCs w:val="28"/>
        </w:rPr>
        <w:t>上月</w:t>
      </w:r>
      <w:proofErr w:type="gramStart"/>
      <w:r w:rsidR="00CD0449" w:rsidRPr="0080335D">
        <w:rPr>
          <w:rFonts w:eastAsiaTheme="majorEastAsia"/>
          <w:color w:val="000000"/>
          <w:sz w:val="28"/>
          <w:szCs w:val="28"/>
        </w:rPr>
        <w:t>下</w:t>
      </w:r>
      <w:r w:rsidR="00D77686" w:rsidRPr="0080335D">
        <w:rPr>
          <w:rFonts w:eastAsiaTheme="majorEastAsia"/>
          <w:color w:val="000000"/>
          <w:sz w:val="28"/>
          <w:szCs w:val="28"/>
        </w:rPr>
        <w:t>修值</w:t>
      </w:r>
      <w:proofErr w:type="gramEnd"/>
      <w:r w:rsidR="003B390C" w:rsidRPr="0080335D">
        <w:rPr>
          <w:rFonts w:eastAsiaTheme="majorEastAsia"/>
          <w:color w:val="000000"/>
          <w:sz w:val="28"/>
          <w:szCs w:val="28"/>
        </w:rPr>
        <w:t xml:space="preserve"> -</w:t>
      </w:r>
      <w:r w:rsidR="00CD0449" w:rsidRPr="0080335D">
        <w:rPr>
          <w:rFonts w:eastAsiaTheme="majorEastAsia"/>
          <w:color w:val="000000"/>
          <w:sz w:val="28"/>
          <w:szCs w:val="28"/>
        </w:rPr>
        <w:t>1.8</w:t>
      </w:r>
      <w:r w:rsidR="000D7943" w:rsidRPr="0080335D">
        <w:rPr>
          <w:rFonts w:eastAsiaTheme="majorEastAsia"/>
          <w:color w:val="000000"/>
          <w:sz w:val="28"/>
          <w:szCs w:val="28"/>
        </w:rPr>
        <w:t>%</w:t>
      </w:r>
      <w:r w:rsidR="003B390C" w:rsidRPr="0080335D">
        <w:rPr>
          <w:rFonts w:eastAsiaTheme="majorEastAsia"/>
          <w:color w:val="000000"/>
          <w:sz w:val="28"/>
          <w:szCs w:val="28"/>
        </w:rPr>
        <w:t>增</w:t>
      </w:r>
      <w:r w:rsidR="000D7943" w:rsidRPr="0080335D">
        <w:rPr>
          <w:rFonts w:eastAsiaTheme="majorEastAsia"/>
          <w:color w:val="000000"/>
          <w:sz w:val="28"/>
          <w:szCs w:val="28"/>
        </w:rPr>
        <w:t>為</w:t>
      </w:r>
      <w:r w:rsidR="00FC6745" w:rsidRPr="0080335D">
        <w:rPr>
          <w:rFonts w:eastAsiaTheme="majorEastAsia"/>
          <w:color w:val="000000"/>
          <w:sz w:val="28"/>
          <w:szCs w:val="28"/>
        </w:rPr>
        <w:t xml:space="preserve"> </w:t>
      </w:r>
      <w:r w:rsidR="000D7943" w:rsidRPr="0080335D">
        <w:rPr>
          <w:rFonts w:eastAsiaTheme="majorEastAsia"/>
          <w:color w:val="000000"/>
          <w:sz w:val="28"/>
          <w:szCs w:val="28"/>
        </w:rPr>
        <w:t>-</w:t>
      </w:r>
      <w:r w:rsidR="00CD0449" w:rsidRPr="0080335D">
        <w:rPr>
          <w:rFonts w:eastAsiaTheme="majorEastAsia"/>
          <w:color w:val="000000"/>
          <w:sz w:val="28"/>
          <w:szCs w:val="28"/>
        </w:rPr>
        <w:t>0.</w:t>
      </w:r>
      <w:r w:rsidR="00CD5BDB" w:rsidRPr="0080335D">
        <w:rPr>
          <w:rFonts w:eastAsiaTheme="majorEastAsia"/>
          <w:color w:val="000000"/>
          <w:sz w:val="28"/>
          <w:szCs w:val="28"/>
        </w:rPr>
        <w:t>8</w:t>
      </w:r>
      <w:r w:rsidR="000D7943" w:rsidRPr="0080335D">
        <w:rPr>
          <w:rFonts w:eastAsiaTheme="majorEastAsia"/>
          <w:color w:val="000000"/>
          <w:sz w:val="28"/>
          <w:szCs w:val="28"/>
        </w:rPr>
        <w:t>%</w:t>
      </w:r>
      <w:r w:rsidR="000D7943" w:rsidRPr="0080335D">
        <w:rPr>
          <w:rFonts w:eastAsiaTheme="majorEastAsia"/>
          <w:color w:val="000000"/>
          <w:sz w:val="28"/>
          <w:szCs w:val="28"/>
        </w:rPr>
        <w:t>，燈號</w:t>
      </w:r>
      <w:r w:rsidR="00CD0449" w:rsidRPr="0080335D">
        <w:rPr>
          <w:rFonts w:eastAsiaTheme="majorEastAsia"/>
          <w:color w:val="000000"/>
          <w:sz w:val="28"/>
          <w:szCs w:val="28"/>
        </w:rPr>
        <w:t>由</w:t>
      </w:r>
      <w:r w:rsidR="000D7943" w:rsidRPr="0080335D">
        <w:rPr>
          <w:rFonts w:eastAsiaTheme="majorEastAsia"/>
          <w:color w:val="000000"/>
          <w:sz w:val="28"/>
          <w:szCs w:val="28"/>
        </w:rPr>
        <w:t>藍燈</w:t>
      </w:r>
      <w:r w:rsidR="00CD0449" w:rsidRPr="0080335D">
        <w:rPr>
          <w:rFonts w:eastAsiaTheme="majorEastAsia"/>
          <w:color w:val="000000"/>
          <w:sz w:val="28"/>
          <w:szCs w:val="28"/>
        </w:rPr>
        <w:t>轉為黃藍燈</w:t>
      </w:r>
      <w:r w:rsidR="000D7943" w:rsidRPr="0080335D">
        <w:rPr>
          <w:rFonts w:eastAsiaTheme="majorEastAsia"/>
          <w:color w:val="000000"/>
          <w:sz w:val="28"/>
          <w:szCs w:val="28"/>
        </w:rPr>
        <w:t>。</w:t>
      </w:r>
    </w:p>
    <w:p w:rsidR="00BB34D2" w:rsidRPr="003B390C" w:rsidRDefault="00BB34D2" w:rsidP="00832B68">
      <w:pPr>
        <w:numPr>
          <w:ilvl w:val="0"/>
          <w:numId w:val="3"/>
        </w:numPr>
        <w:tabs>
          <w:tab w:val="num" w:pos="480"/>
        </w:tabs>
        <w:spacing w:line="276" w:lineRule="auto"/>
        <w:ind w:leftChars="49" w:left="504" w:hangingChars="138" w:hanging="386"/>
        <w:jc w:val="both"/>
        <w:rPr>
          <w:sz w:val="28"/>
          <w:szCs w:val="28"/>
        </w:rPr>
      </w:pPr>
      <w:r w:rsidRPr="003B390C">
        <w:rPr>
          <w:sz w:val="28"/>
          <w:szCs w:val="28"/>
        </w:rPr>
        <w:t>商業營業額變動率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CD0449">
        <w:rPr>
          <w:rFonts w:eastAsiaTheme="majorEastAsia" w:hint="eastAsia"/>
          <w:spacing w:val="-10"/>
          <w:sz w:val="28"/>
          <w:szCs w:val="28"/>
        </w:rPr>
        <w:t>由上月</w:t>
      </w:r>
      <w:r w:rsidR="00CD0449">
        <w:rPr>
          <w:rFonts w:eastAsiaTheme="majorEastAsia" w:hint="eastAsia"/>
          <w:spacing w:val="-10"/>
          <w:sz w:val="28"/>
          <w:szCs w:val="28"/>
        </w:rPr>
        <w:t xml:space="preserve"> 1.1</w:t>
      </w:r>
      <w:r w:rsidR="003B390C" w:rsidRPr="003B390C">
        <w:rPr>
          <w:rFonts w:eastAsiaTheme="majorEastAsia"/>
          <w:spacing w:val="-10"/>
          <w:sz w:val="28"/>
          <w:szCs w:val="28"/>
        </w:rPr>
        <w:t>%</w:t>
      </w:r>
      <w:r w:rsidR="00CD0449">
        <w:rPr>
          <w:rFonts w:eastAsiaTheme="majorEastAsia" w:hint="eastAsia"/>
          <w:spacing w:val="-10"/>
          <w:sz w:val="28"/>
          <w:szCs w:val="28"/>
        </w:rPr>
        <w:t>增為</w:t>
      </w:r>
      <w:r w:rsidR="00CD0449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3B390C">
        <w:rPr>
          <w:rFonts w:eastAsiaTheme="majorEastAsia"/>
          <w:spacing w:val="-10"/>
          <w:sz w:val="28"/>
          <w:szCs w:val="28"/>
        </w:rPr>
        <w:t>1.</w:t>
      </w:r>
      <w:r w:rsidR="00CD0449">
        <w:rPr>
          <w:rFonts w:eastAsiaTheme="majorEastAsia" w:hint="eastAsia"/>
          <w:spacing w:val="-10"/>
          <w:sz w:val="28"/>
          <w:szCs w:val="28"/>
        </w:rPr>
        <w:t>7</w:t>
      </w:r>
      <w:r w:rsidR="001055FF" w:rsidRPr="003B390C">
        <w:rPr>
          <w:sz w:val="28"/>
          <w:szCs w:val="28"/>
        </w:rPr>
        <w:t>%</w:t>
      </w:r>
      <w:r w:rsidR="00470160" w:rsidRPr="003B390C">
        <w:rPr>
          <w:sz w:val="28"/>
          <w:szCs w:val="28"/>
        </w:rPr>
        <w:t>，燈號</w:t>
      </w:r>
      <w:r w:rsidR="001055FF" w:rsidRPr="003B390C">
        <w:rPr>
          <w:sz w:val="28"/>
          <w:szCs w:val="28"/>
        </w:rPr>
        <w:t>續呈</w:t>
      </w:r>
      <w:r w:rsidR="003B390C" w:rsidRPr="003B390C">
        <w:rPr>
          <w:sz w:val="28"/>
          <w:szCs w:val="28"/>
        </w:rPr>
        <w:t>黃</w:t>
      </w:r>
      <w:r w:rsidR="00A51A92" w:rsidRPr="003B390C">
        <w:rPr>
          <w:sz w:val="28"/>
          <w:szCs w:val="28"/>
        </w:rPr>
        <w:t>藍</w:t>
      </w:r>
      <w:r w:rsidR="00470160" w:rsidRPr="003B390C">
        <w:rPr>
          <w:sz w:val="28"/>
          <w:szCs w:val="28"/>
        </w:rPr>
        <w:t>燈</w:t>
      </w:r>
      <w:r w:rsidRPr="003B390C">
        <w:rPr>
          <w:sz w:val="28"/>
          <w:szCs w:val="28"/>
        </w:rPr>
        <w:t>。</w:t>
      </w:r>
    </w:p>
    <w:p w:rsidR="0014126E" w:rsidRPr="003B390C" w:rsidRDefault="00C77AF4" w:rsidP="00832B68">
      <w:pPr>
        <w:numPr>
          <w:ilvl w:val="0"/>
          <w:numId w:val="3"/>
        </w:numPr>
        <w:tabs>
          <w:tab w:val="num" w:pos="480"/>
        </w:tabs>
        <w:spacing w:line="276" w:lineRule="auto"/>
        <w:ind w:leftChars="49" w:left="504" w:hangingChars="138" w:hanging="386"/>
        <w:jc w:val="both"/>
        <w:rPr>
          <w:sz w:val="28"/>
          <w:szCs w:val="28"/>
        </w:rPr>
      </w:pPr>
      <w:r w:rsidRPr="003B390C">
        <w:rPr>
          <w:sz w:val="28"/>
          <w:szCs w:val="28"/>
        </w:rPr>
        <w:t>製造業營業氣候測驗點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1055FF" w:rsidRPr="003B390C">
        <w:rPr>
          <w:rFonts w:eastAsiaTheme="majorEastAsia"/>
          <w:spacing w:val="-10"/>
          <w:sz w:val="28"/>
          <w:szCs w:val="28"/>
        </w:rPr>
        <w:t>由上月</w:t>
      </w:r>
      <w:r w:rsidR="003B390C" w:rsidRPr="003B390C">
        <w:rPr>
          <w:rFonts w:eastAsiaTheme="majorEastAsia"/>
          <w:spacing w:val="-10"/>
          <w:sz w:val="28"/>
          <w:szCs w:val="28"/>
        </w:rPr>
        <w:t>上修值</w:t>
      </w:r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3B390C">
        <w:rPr>
          <w:rFonts w:eastAsiaTheme="majorEastAsia"/>
          <w:spacing w:val="-10"/>
          <w:sz w:val="28"/>
          <w:szCs w:val="28"/>
        </w:rPr>
        <w:t>9</w:t>
      </w:r>
      <w:r w:rsidR="00CD0449">
        <w:rPr>
          <w:rFonts w:eastAsiaTheme="majorEastAsia" w:hint="eastAsia"/>
          <w:spacing w:val="-10"/>
          <w:sz w:val="28"/>
          <w:szCs w:val="28"/>
        </w:rPr>
        <w:t>6.2</w:t>
      </w:r>
      <w:r w:rsidRPr="003B390C">
        <w:rPr>
          <w:sz w:val="28"/>
          <w:szCs w:val="28"/>
        </w:rPr>
        <w:t>點</w:t>
      </w:r>
      <w:r w:rsidR="000A4D1F" w:rsidRPr="003B390C">
        <w:rPr>
          <w:sz w:val="28"/>
          <w:szCs w:val="28"/>
        </w:rPr>
        <w:t>減</w:t>
      </w:r>
      <w:r w:rsidR="001055FF" w:rsidRPr="003B390C">
        <w:rPr>
          <w:sz w:val="28"/>
          <w:szCs w:val="28"/>
        </w:rPr>
        <w:t>為</w:t>
      </w:r>
      <w:r w:rsidR="001055FF" w:rsidRPr="003B390C">
        <w:rPr>
          <w:sz w:val="28"/>
          <w:szCs w:val="28"/>
        </w:rPr>
        <w:t>9</w:t>
      </w:r>
      <w:r w:rsidR="003B390C" w:rsidRPr="003B390C">
        <w:rPr>
          <w:sz w:val="28"/>
          <w:szCs w:val="28"/>
        </w:rPr>
        <w:t>5.9</w:t>
      </w:r>
      <w:r w:rsidR="001055FF" w:rsidRPr="003B390C">
        <w:rPr>
          <w:sz w:val="28"/>
          <w:szCs w:val="28"/>
        </w:rPr>
        <w:t>點</w:t>
      </w:r>
      <w:r w:rsidRPr="003B390C">
        <w:rPr>
          <w:sz w:val="28"/>
          <w:szCs w:val="28"/>
        </w:rPr>
        <w:t>，燈號</w:t>
      </w:r>
      <w:r w:rsidR="00CD0449">
        <w:rPr>
          <w:rFonts w:hint="eastAsia"/>
          <w:sz w:val="28"/>
          <w:szCs w:val="28"/>
        </w:rPr>
        <w:t>仍</w:t>
      </w:r>
      <w:r w:rsidR="003B390C" w:rsidRPr="003B390C">
        <w:rPr>
          <w:sz w:val="28"/>
          <w:szCs w:val="28"/>
        </w:rPr>
        <w:t>為黃藍燈</w:t>
      </w:r>
      <w:r w:rsidRPr="003B390C">
        <w:rPr>
          <w:sz w:val="28"/>
          <w:szCs w:val="28"/>
        </w:rPr>
        <w:t>。</w:t>
      </w:r>
    </w:p>
    <w:p w:rsidR="00042112" w:rsidRDefault="00D47B73" w:rsidP="0093459B">
      <w:pPr>
        <w:spacing w:beforeLines="100" w:before="240" w:line="240" w:lineRule="atLeast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下次發布日期為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="00CD0449">
        <w:rPr>
          <w:rFonts w:hint="eastAsia"/>
          <w:color w:val="000000"/>
          <w:sz w:val="28"/>
          <w:szCs w:val="28"/>
          <w:bdr w:val="single" w:sz="4" w:space="0" w:color="auto"/>
        </w:rPr>
        <w:t>3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年</w:t>
      </w:r>
      <w:r w:rsidR="00BC7F63">
        <w:rPr>
          <w:rFonts w:hint="eastAsia"/>
          <w:color w:val="000000"/>
          <w:sz w:val="28"/>
          <w:szCs w:val="28"/>
          <w:bdr w:val="single" w:sz="4" w:space="0" w:color="auto"/>
        </w:rPr>
        <w:t>1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月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="00434B5B">
        <w:rPr>
          <w:rFonts w:hint="eastAsia"/>
          <w:color w:val="000000"/>
          <w:sz w:val="28"/>
          <w:szCs w:val="28"/>
          <w:bdr w:val="single" w:sz="4" w:space="0" w:color="auto"/>
        </w:rPr>
        <w:t>7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日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星期</w:t>
      </w:r>
      <w:r w:rsidR="00CD0449">
        <w:rPr>
          <w:rFonts w:hint="eastAsia"/>
          <w:color w:val="000000"/>
          <w:sz w:val="28"/>
          <w:szCs w:val="28"/>
          <w:bdr w:val="single" w:sz="4" w:space="0" w:color="auto"/>
        </w:rPr>
        <w:t>一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）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4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時</w:t>
      </w:r>
      <w:r w:rsidR="00042112">
        <w:rPr>
          <w:b/>
          <w:bCs/>
          <w:color w:val="000000"/>
          <w:sz w:val="28"/>
          <w:szCs w:val="28"/>
        </w:rPr>
        <w:br w:type="page"/>
      </w:r>
    </w:p>
    <w:p w:rsidR="00A96390" w:rsidRPr="00A3451E" w:rsidRDefault="00FF1AA4" w:rsidP="00A5254E">
      <w:pPr>
        <w:spacing w:beforeLines="50" w:before="120" w:line="300" w:lineRule="auto"/>
        <w:ind w:left="266"/>
        <w:jc w:val="center"/>
        <w:rPr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1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領先指標</w:t>
      </w:r>
    </w:p>
    <w:p w:rsidR="00A96390" w:rsidRPr="00A3451E" w:rsidRDefault="00182C15" w:rsidP="00F64C41">
      <w:pPr>
        <w:ind w:rightChars="-23" w:right="-55"/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經季</w:t>
      </w:r>
      <w:r w:rsidR="00A96390" w:rsidRPr="00A3451E">
        <w:rPr>
          <w:color w:val="000000"/>
          <w:sz w:val="18"/>
          <w:szCs w:val="18"/>
        </w:rPr>
        <w:t>節調整</w:t>
      </w:r>
    </w:p>
    <w:tbl>
      <w:tblPr>
        <w:tblW w:w="8759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CE292C" w:rsidRPr="00A3451E" w:rsidTr="00AF7DDA">
        <w:trPr>
          <w:cantSplit/>
          <w:trHeight w:val="561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項　　　　　目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8E4E1E" w:rsidRPr="00A3451E" w:rsidTr="00BE50E3">
        <w:trPr>
          <w:cantSplit/>
          <w:trHeight w:val="272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1E" w:rsidRPr="00A3451E" w:rsidRDefault="008E4E1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1E" w:rsidRPr="00A3451E" w:rsidRDefault="008E4E1E" w:rsidP="00A2474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1E" w:rsidRPr="00A3451E" w:rsidRDefault="008E4E1E" w:rsidP="00A2474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1E" w:rsidRPr="00A3451E" w:rsidRDefault="008E4E1E" w:rsidP="00A2474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1E" w:rsidRPr="00A3451E" w:rsidRDefault="008E4E1E" w:rsidP="00A2474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1E" w:rsidRPr="00A3451E" w:rsidRDefault="008E4E1E" w:rsidP="00A2474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1E" w:rsidRPr="00A3451E" w:rsidRDefault="008E4E1E" w:rsidP="00A2474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E1E" w:rsidRPr="00A3451E" w:rsidRDefault="008E4E1E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971EAE" w:rsidRPr="00A3451E" w:rsidTr="008A3959">
        <w:trPr>
          <w:cantSplit/>
          <w:trHeight w:val="360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EAE" w:rsidRPr="00A3451E" w:rsidRDefault="00971EAE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101.83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101.99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102.25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102.59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102.95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103.28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103.58</w:t>
            </w:r>
          </w:p>
        </w:tc>
      </w:tr>
      <w:tr w:rsidR="00971EAE" w:rsidRPr="00A3451E" w:rsidTr="008A3959">
        <w:trPr>
          <w:cantSplit/>
          <w:trHeight w:val="361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71EAE" w:rsidRPr="00540CDC" w:rsidRDefault="00971EAE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0.29</w:t>
            </w:r>
          </w:p>
        </w:tc>
      </w:tr>
      <w:tr w:rsidR="00971EAE" w:rsidRPr="00A3451E" w:rsidTr="008A3959">
        <w:trPr>
          <w:cantSplit/>
          <w:trHeight w:val="334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71EAE" w:rsidRPr="00540CDC" w:rsidRDefault="00971EAE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100.53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100.78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101.01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101.20</w:t>
            </w:r>
          </w:p>
        </w:tc>
      </w:tr>
      <w:tr w:rsidR="00971EAE" w:rsidRPr="007B5841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71EAE" w:rsidRPr="00540CDC" w:rsidRDefault="00971EAE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EAE" w:rsidRPr="00971EAE" w:rsidRDefault="00971EAE">
            <w:pPr>
              <w:jc w:val="right"/>
              <w:rPr>
                <w:sz w:val="20"/>
                <w:szCs w:val="20"/>
              </w:rPr>
            </w:pPr>
            <w:r w:rsidRPr="00971EAE">
              <w:rPr>
                <w:rFonts w:hint="eastAsia"/>
                <w:sz w:val="20"/>
                <w:szCs w:val="20"/>
              </w:rPr>
              <w:t>0.19</w:t>
            </w:r>
          </w:p>
        </w:tc>
      </w:tr>
      <w:tr w:rsidR="00903D33" w:rsidRPr="00A3451E" w:rsidTr="008A3959">
        <w:trPr>
          <w:cantSplit/>
          <w:trHeight w:val="339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</w:tr>
      <w:tr w:rsidR="00190D24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D24" w:rsidRPr="00A3451E" w:rsidRDefault="00190D24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外銷訂單指數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(2011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24" w:rsidRPr="00190D24" w:rsidRDefault="00190D24">
            <w:pPr>
              <w:jc w:val="right"/>
              <w:rPr>
                <w:sz w:val="20"/>
                <w:szCs w:val="20"/>
              </w:rPr>
            </w:pPr>
            <w:r w:rsidRPr="00190D24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24" w:rsidRPr="00190D24" w:rsidRDefault="00190D24">
            <w:pPr>
              <w:jc w:val="right"/>
              <w:rPr>
                <w:sz w:val="20"/>
                <w:szCs w:val="20"/>
              </w:rPr>
            </w:pPr>
            <w:r w:rsidRPr="00190D24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24" w:rsidRPr="00190D24" w:rsidRDefault="00190D24">
            <w:pPr>
              <w:jc w:val="right"/>
              <w:rPr>
                <w:sz w:val="20"/>
                <w:szCs w:val="20"/>
              </w:rPr>
            </w:pPr>
            <w:r w:rsidRPr="00190D24">
              <w:rPr>
                <w:rFonts w:hint="eastAsia"/>
                <w:sz w:val="20"/>
                <w:szCs w:val="20"/>
              </w:rPr>
              <w:t>103.4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24" w:rsidRPr="00190D24" w:rsidRDefault="00190D24">
            <w:pPr>
              <w:jc w:val="right"/>
              <w:rPr>
                <w:sz w:val="20"/>
                <w:szCs w:val="20"/>
              </w:rPr>
            </w:pPr>
            <w:r w:rsidRPr="00190D24">
              <w:rPr>
                <w:rFonts w:hint="eastAsia"/>
                <w:sz w:val="20"/>
                <w:szCs w:val="20"/>
              </w:rPr>
              <w:t>105.6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24" w:rsidRPr="00190D24" w:rsidRDefault="00190D24">
            <w:pPr>
              <w:jc w:val="right"/>
              <w:rPr>
                <w:sz w:val="20"/>
                <w:szCs w:val="20"/>
              </w:rPr>
            </w:pPr>
            <w:r w:rsidRPr="00190D24">
              <w:rPr>
                <w:rFonts w:hint="eastAsia"/>
                <w:sz w:val="20"/>
                <w:szCs w:val="20"/>
              </w:rPr>
              <w:t>107.8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24" w:rsidRPr="00190D24" w:rsidRDefault="00190D24">
            <w:pPr>
              <w:jc w:val="right"/>
              <w:rPr>
                <w:sz w:val="20"/>
                <w:szCs w:val="20"/>
              </w:rPr>
            </w:pPr>
            <w:r w:rsidRPr="00190D24">
              <w:rPr>
                <w:rFonts w:hint="eastAsia"/>
                <w:sz w:val="20"/>
                <w:szCs w:val="20"/>
              </w:rPr>
              <w:t>109.1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24" w:rsidRPr="00190D24" w:rsidRDefault="00190D24">
            <w:pPr>
              <w:jc w:val="right"/>
              <w:rPr>
                <w:sz w:val="20"/>
                <w:szCs w:val="20"/>
              </w:rPr>
            </w:pPr>
            <w:r w:rsidRPr="00190D24">
              <w:rPr>
                <w:rFonts w:hint="eastAsia"/>
                <w:sz w:val="20"/>
                <w:szCs w:val="20"/>
              </w:rPr>
              <w:t>112.6</w:t>
            </w:r>
          </w:p>
        </w:tc>
      </w:tr>
      <w:tr w:rsidR="008E4E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4E1E" w:rsidRPr="00A3451E" w:rsidRDefault="008E4E1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貨幣總計數M1B</w:t>
            </w:r>
          </w:p>
          <w:p w:rsidR="008E4E1E" w:rsidRPr="00A3451E" w:rsidRDefault="008E4E1E" w:rsidP="00B436A7">
            <w:pPr>
              <w:ind w:leftChars="88" w:left="211"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12,541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12,642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12,659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12,654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12,748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12,860 </w:t>
            </w:r>
          </w:p>
        </w:tc>
      </w:tr>
      <w:tr w:rsidR="008E4E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4E1E" w:rsidRPr="00A3451E" w:rsidRDefault="008E4E1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股價指數 (1966=100)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8,237 </w:t>
            </w:r>
          </w:p>
        </w:tc>
      </w:tr>
      <w:tr w:rsidR="008E4E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4E1E" w:rsidRPr="00540CDC" w:rsidRDefault="008E4E1E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-0.02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0.27</w:t>
            </w:r>
            <w:r w:rsidR="00A42283" w:rsidRPr="00A42283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8E4E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4E1E" w:rsidRPr="00540CDC" w:rsidRDefault="008E4E1E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3,115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2,309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2,956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3,329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3,509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3,295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 xml:space="preserve">2,276 </w:t>
            </w:r>
          </w:p>
        </w:tc>
      </w:tr>
      <w:tr w:rsidR="008E4E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4E1E" w:rsidRPr="00540CDC" w:rsidRDefault="008E4E1E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1.11</w:t>
            </w:r>
          </w:p>
        </w:tc>
      </w:tr>
      <w:tr w:rsidR="008E4E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1E" w:rsidRPr="00540CDC" w:rsidRDefault="008E4E1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8E4E1E" w:rsidRPr="00540CDC" w:rsidRDefault="008E4E1E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96.20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E1E" w:rsidRPr="008E4E1E" w:rsidRDefault="008E4E1E">
            <w:pPr>
              <w:jc w:val="right"/>
              <w:rPr>
                <w:sz w:val="20"/>
                <w:szCs w:val="20"/>
              </w:rPr>
            </w:pPr>
            <w:r w:rsidRPr="008E4E1E">
              <w:rPr>
                <w:rFonts w:hint="eastAsia"/>
                <w:sz w:val="20"/>
                <w:szCs w:val="20"/>
              </w:rPr>
              <w:t>95.86</w:t>
            </w:r>
          </w:p>
        </w:tc>
      </w:tr>
    </w:tbl>
    <w:p w:rsidR="002B4FE5" w:rsidRPr="00F1518E" w:rsidRDefault="007924C9" w:rsidP="007924C9">
      <w:pPr>
        <w:pStyle w:val="a3"/>
        <w:spacing w:beforeLines="10" w:before="24" w:line="220" w:lineRule="exact"/>
        <w:ind w:leftChars="-149" w:left="143" w:rightChars="-121" w:right="-290" w:hangingChars="264" w:hanging="501"/>
        <w:rPr>
          <w:rFonts w:ascii="Times New Roman" w:hAnsi="Times New Roman" w:cs="Times New Roman"/>
          <w:color w:val="000000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註：</w:t>
      </w:r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1.</w:t>
      </w:r>
      <w:r w:rsidR="00371B77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p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為推估值；因配合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OECD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以下表同。</w:t>
      </w:r>
    </w:p>
    <w:p w:rsidR="003659A8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2. 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淨進入率＝進入率—退出率。</w:t>
      </w:r>
    </w:p>
    <w:p w:rsidR="00C53B56" w:rsidRPr="00C53B56" w:rsidRDefault="003659A8" w:rsidP="007924C9">
      <w:pPr>
        <w:pStyle w:val="a3"/>
        <w:spacing w:beforeLines="10" w:before="24" w:line="220" w:lineRule="exact"/>
        <w:ind w:leftChars="-1" w:left="-2"/>
        <w:rPr>
          <w:color w:val="000000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A3451E" w:rsidRDefault="00FF1AA4" w:rsidP="000431D0">
      <w:pPr>
        <w:spacing w:beforeLines="200" w:before="48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2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同時指標</w:t>
      </w:r>
    </w:p>
    <w:p w:rsidR="00A96390" w:rsidRPr="00A3451E" w:rsidRDefault="00182C15" w:rsidP="00A96390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A96390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59"/>
        <w:gridCol w:w="781"/>
      </w:tblGrid>
      <w:tr w:rsidR="0058096F" w:rsidRPr="00A3451E" w:rsidTr="00AF7DDA">
        <w:trPr>
          <w:cantSplit/>
          <w:trHeight w:val="525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96F" w:rsidRPr="00A3451E" w:rsidRDefault="0058096F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FF6BA6" w:rsidRPr="00A3451E" w:rsidTr="00335B10">
        <w:trPr>
          <w:cantSplit/>
          <w:trHeight w:val="272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A6" w:rsidRPr="00A3451E" w:rsidRDefault="00FF6BA6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A6" w:rsidRPr="00A3451E" w:rsidRDefault="00FF6BA6" w:rsidP="006C67E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A6" w:rsidRPr="00A3451E" w:rsidRDefault="00FF6BA6" w:rsidP="006C67E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A6" w:rsidRPr="00A3451E" w:rsidRDefault="00FF6BA6" w:rsidP="006C67E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A6" w:rsidRPr="00A3451E" w:rsidRDefault="00FF6BA6" w:rsidP="006C67E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A6" w:rsidRPr="00A3451E" w:rsidRDefault="00FF6BA6" w:rsidP="006C67E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A6" w:rsidRPr="00A3451E" w:rsidRDefault="00FF6BA6" w:rsidP="006C67E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A6" w:rsidRPr="00A3451E" w:rsidRDefault="00FF6BA6" w:rsidP="00FF6BA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48DF" w:rsidRPr="00A3451E" w:rsidRDefault="000F48DF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bookmarkStart w:id="1" w:name="_Hlk196880764"/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101.05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101.12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101.41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101.58 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48DF" w:rsidRPr="00A3451E" w:rsidRDefault="000F48DF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48DF" w:rsidRPr="00A3451E" w:rsidRDefault="000F48DF" w:rsidP="00B436A7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99.24 </w:t>
            </w:r>
          </w:p>
        </w:tc>
      </w:tr>
      <w:tr w:rsidR="000F48DF" w:rsidRPr="004422FA" w:rsidTr="00335B10">
        <w:trPr>
          <w:cantSplit/>
          <w:trHeight w:val="294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0F48DF" w:rsidRPr="00A3451E" w:rsidRDefault="000F48DF" w:rsidP="002617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  <w:bookmarkStart w:id="2" w:name="OLE_LINK2"/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  <w:bookmarkEnd w:id="2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</w:tr>
      <w:tr w:rsidR="000F48DF" w:rsidRPr="00A3451E" w:rsidTr="00335B10">
        <w:trPr>
          <w:cantSplit/>
          <w:trHeight w:val="339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0F48DF" w:rsidRPr="00A3451E" w:rsidRDefault="000F48DF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48DF" w:rsidRPr="00A3451E" w:rsidRDefault="000F48DF" w:rsidP="004422FA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工業生產指數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 w:rsidRPr="007B5841">
              <w:rPr>
                <w:rFonts w:ascii="新細明體" w:hAnsi="新細明體"/>
                <w:sz w:val="22"/>
                <w:szCs w:val="22"/>
              </w:rPr>
              <w:t>20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7B5841">
              <w:rPr>
                <w:rFonts w:ascii="新細明體" w:hAnsi="新細明體"/>
                <w:sz w:val="22"/>
                <w:szCs w:val="22"/>
              </w:rPr>
              <w:t>=100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 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0F48DF" w:rsidRPr="00A3451E" w:rsidRDefault="000F48DF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電力(企業)總用電量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億度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12.28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11.92 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48DF" w:rsidRPr="00A3451E" w:rsidRDefault="000F48DF" w:rsidP="004422FA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製造業銷售量指數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0F48DF" w:rsidRPr="00A3451E" w:rsidRDefault="000F48DF" w:rsidP="0058096F">
            <w:pPr>
              <w:ind w:leftChars="88" w:left="431" w:hangingChars="100" w:hanging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681D6C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1,211 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48DF" w:rsidRPr="00A3451E" w:rsidRDefault="000F48DF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非農業部門就業人數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10,409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10,440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10,453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10,464 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0F48DF" w:rsidRPr="00A3451E" w:rsidRDefault="000F48DF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實質海關出口值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785.8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804.8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770.7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781.5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777.3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758.4 </w:t>
            </w:r>
          </w:p>
        </w:tc>
      </w:tr>
      <w:tr w:rsidR="000F48D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DF" w:rsidRPr="00A3451E" w:rsidRDefault="000F48DF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實質機械及電機設備進口</w:t>
            </w:r>
          </w:p>
          <w:p w:rsidR="000F48DF" w:rsidRPr="00A3451E" w:rsidRDefault="000F48DF" w:rsidP="006F4B1C">
            <w:pPr>
              <w:ind w:leftChars="180" w:left="43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214.7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216.9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207.0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190.8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215.8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207.5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8DF" w:rsidRDefault="000F48D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204.4 </w:t>
            </w:r>
          </w:p>
        </w:tc>
      </w:tr>
      <w:bookmarkEnd w:id="1"/>
    </w:tbl>
    <w:p w:rsidR="001632A2" w:rsidRDefault="001632A2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</w:p>
    <w:p w:rsidR="00BE3523" w:rsidRPr="00A3451E" w:rsidRDefault="00FF1AA4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BE3523" w:rsidRPr="00A3451E">
        <w:rPr>
          <w:b/>
          <w:bCs/>
          <w:color w:val="000000"/>
          <w:sz w:val="28"/>
          <w:szCs w:val="28"/>
        </w:rPr>
        <w:t>景氣</w:t>
      </w:r>
      <w:r w:rsidR="00BE3523" w:rsidRPr="00A3451E">
        <w:rPr>
          <w:rFonts w:hint="eastAsia"/>
          <w:b/>
          <w:bCs/>
          <w:color w:val="000000"/>
          <w:sz w:val="28"/>
          <w:szCs w:val="28"/>
        </w:rPr>
        <w:t>落後指標</w:t>
      </w:r>
    </w:p>
    <w:p w:rsidR="00BE3523" w:rsidRPr="00A3451E" w:rsidRDefault="00182C15" w:rsidP="00BE3523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BE3523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64"/>
        <w:gridCol w:w="789"/>
      </w:tblGrid>
      <w:tr w:rsidR="00EB122D" w:rsidRPr="00A3451E" w:rsidTr="00AF7DDA">
        <w:trPr>
          <w:cantSplit/>
          <w:trHeight w:val="563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22D" w:rsidRPr="00A3451E" w:rsidRDefault="00EB122D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744CC6" w:rsidRPr="00A3451E" w:rsidTr="003D56C4">
        <w:trPr>
          <w:cantSplit/>
          <w:trHeight w:val="272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C6" w:rsidRPr="00A3451E" w:rsidRDefault="00744CC6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CC6" w:rsidRPr="00A3451E" w:rsidRDefault="00744CC6" w:rsidP="001F74B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CC6" w:rsidRPr="00A3451E" w:rsidRDefault="00744CC6" w:rsidP="001F74B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CC6" w:rsidRPr="00A3451E" w:rsidRDefault="00744CC6" w:rsidP="001F74B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CC6" w:rsidRPr="00A3451E" w:rsidRDefault="00744CC6" w:rsidP="001F74B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CC6" w:rsidRPr="00A3451E" w:rsidRDefault="00744CC6" w:rsidP="001F74B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CC6" w:rsidRPr="00A3451E" w:rsidRDefault="00744CC6" w:rsidP="001F74B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4CC6" w:rsidRPr="00A3451E" w:rsidRDefault="00744CC6" w:rsidP="00744CC6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262CC8" w:rsidRPr="004E4027" w:rsidTr="00744CC6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2CC8" w:rsidRPr="00A3451E" w:rsidRDefault="00262CC8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102.31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101.59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100.95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</w:tr>
      <w:tr w:rsidR="00262CC8" w:rsidRPr="004E4027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62CC8" w:rsidRPr="00A3451E" w:rsidRDefault="00262CC8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-0.35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-0.36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-0.22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-0.22 </w:t>
            </w:r>
          </w:p>
        </w:tc>
      </w:tr>
      <w:tr w:rsidR="00262CC8" w:rsidRPr="004E4027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62CC8" w:rsidRPr="00A3451E" w:rsidRDefault="00262CC8" w:rsidP="00286895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98.83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98.20 </w:t>
            </w:r>
          </w:p>
        </w:tc>
      </w:tr>
      <w:tr w:rsidR="00262CC8" w:rsidRPr="004E4027" w:rsidTr="00744CC6">
        <w:trPr>
          <w:cantSplit/>
          <w:trHeight w:val="294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262CC8" w:rsidRPr="00A3451E" w:rsidRDefault="00262CC8" w:rsidP="002868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-0.45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-0.46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-0.44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-0.32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262CC8" w:rsidRDefault="00262CC8">
            <w:pPr>
              <w:jc w:val="right"/>
              <w:rPr>
                <w:sz w:val="20"/>
                <w:szCs w:val="20"/>
              </w:rPr>
            </w:pPr>
            <w:r w:rsidRPr="00262CC8">
              <w:rPr>
                <w:rFonts w:hint="eastAsia"/>
                <w:sz w:val="20"/>
                <w:szCs w:val="20"/>
              </w:rPr>
              <w:t xml:space="preserve">-0.32 </w:t>
            </w:r>
          </w:p>
        </w:tc>
      </w:tr>
      <w:tr w:rsidR="00262CC8" w:rsidRPr="004E4027" w:rsidTr="003D56C4">
        <w:trPr>
          <w:cantSplit/>
          <w:trHeight w:val="339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262CC8" w:rsidRPr="00A3451E" w:rsidRDefault="00262CC8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96571E" w:rsidRDefault="00262CC8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96571E" w:rsidRDefault="00262CC8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96571E" w:rsidRDefault="00262CC8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96571E" w:rsidRDefault="00262CC8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96571E" w:rsidRDefault="00262CC8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96571E" w:rsidRDefault="00262CC8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96571E" w:rsidRDefault="00262CC8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262CC8" w:rsidRPr="007E65D0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62CC8" w:rsidRPr="00A3451E" w:rsidRDefault="00262CC8" w:rsidP="00C53B56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失業率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(%)</w:t>
            </w:r>
            <w:r w:rsidRPr="005366EF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4.15 </w:t>
            </w:r>
          </w:p>
        </w:tc>
      </w:tr>
      <w:tr w:rsidR="00262CC8" w:rsidRPr="007E65D0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262CC8" w:rsidRPr="00A3451E" w:rsidRDefault="00262CC8" w:rsidP="00C4368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工業及服務業經常性受僱員工人數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6,835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6,841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6,847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6,855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6,864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6,875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6,886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744CC6">
              <w:rPr>
                <w:sz w:val="20"/>
                <w:szCs w:val="20"/>
              </w:rPr>
              <w:t xml:space="preserve"> </w:t>
            </w:r>
          </w:p>
        </w:tc>
      </w:tr>
      <w:tr w:rsidR="00262CC8" w:rsidRPr="007E65D0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62CC8" w:rsidRPr="00A3451E" w:rsidRDefault="00262CC8" w:rsidP="004B050A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83.7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84.5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81.9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85.4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>83.8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744CC6">
              <w:rPr>
                <w:sz w:val="20"/>
                <w:szCs w:val="20"/>
              </w:rPr>
              <w:t xml:space="preserve"> </w:t>
            </w:r>
          </w:p>
        </w:tc>
      </w:tr>
      <w:tr w:rsidR="00262CC8" w:rsidRPr="007E65D0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62CC8" w:rsidRDefault="00262CC8" w:rsidP="00DB539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金融業隔夜拆款利率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262CC8" w:rsidRPr="00A3451E" w:rsidRDefault="00262CC8" w:rsidP="0007720B">
            <w:pPr>
              <w:ind w:left="212"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年息百分比率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0.386 </w:t>
            </w:r>
          </w:p>
        </w:tc>
      </w:tr>
      <w:tr w:rsidR="00262CC8" w:rsidRPr="007E65D0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262CC8" w:rsidRPr="00A3451E" w:rsidRDefault="00262CC8" w:rsidP="00D86494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A31C9">
              <w:rPr>
                <w:rFonts w:ascii="新細明體" w:hAnsi="新細明體" w:hint="eastAsia"/>
                <w:color w:val="000000"/>
                <w:sz w:val="22"/>
                <w:szCs w:val="22"/>
              </w:rPr>
              <w:t>全體貨幣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機構放款與投資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26,349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26,423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26,547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26,640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CC8" w:rsidRPr="00744CC6" w:rsidRDefault="00262CC8" w:rsidP="00744CC6">
            <w:pPr>
              <w:jc w:val="right"/>
              <w:rPr>
                <w:sz w:val="20"/>
                <w:szCs w:val="20"/>
              </w:rPr>
            </w:pPr>
            <w:r w:rsidRPr="00744CC6">
              <w:rPr>
                <w:sz w:val="20"/>
                <w:szCs w:val="20"/>
              </w:rPr>
              <w:t xml:space="preserve"> 26,776 </w:t>
            </w:r>
          </w:p>
        </w:tc>
      </w:tr>
      <w:tr w:rsidR="00262CC8" w:rsidRPr="007E65D0" w:rsidTr="00744CC6">
        <w:trPr>
          <w:cantSplit/>
          <w:trHeight w:val="360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C8" w:rsidRPr="00A3451E" w:rsidRDefault="00262CC8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製造業存貨率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CC8" w:rsidRDefault="00262CC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67.2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CC8" w:rsidRDefault="00262CC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CC8" w:rsidRDefault="00262CC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CC8" w:rsidRDefault="00262CC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66.3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CC8" w:rsidRDefault="00262CC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67.4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CC8" w:rsidRDefault="00262CC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66.5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CC8" w:rsidRDefault="00262CC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66.8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BE3523" w:rsidRDefault="007924C9" w:rsidP="009376B6">
      <w:pPr>
        <w:pStyle w:val="a3"/>
        <w:spacing w:line="240" w:lineRule="exact"/>
        <w:ind w:leftChars="-150" w:left="213" w:rightChars="-121" w:right="-290" w:hanging="573"/>
        <w:rPr>
          <w:color w:val="000000"/>
          <w:w w:val="95"/>
          <w:sz w:val="20"/>
          <w:szCs w:val="20"/>
        </w:rPr>
      </w:pPr>
      <w:proofErr w:type="gramStart"/>
      <w:r w:rsidRPr="007924C9">
        <w:rPr>
          <w:rFonts w:hint="eastAsia"/>
          <w:color w:val="000000"/>
          <w:w w:val="95"/>
          <w:sz w:val="20"/>
          <w:szCs w:val="20"/>
        </w:rPr>
        <w:t>註</w:t>
      </w:r>
      <w:proofErr w:type="gramEnd"/>
      <w:r w:rsidRPr="007924C9">
        <w:rPr>
          <w:rFonts w:hint="eastAsia"/>
          <w:color w:val="000000"/>
          <w:w w:val="95"/>
          <w:sz w:val="20"/>
          <w:szCs w:val="20"/>
        </w:rPr>
        <w:t>：</w:t>
      </w:r>
      <w:r w:rsidRPr="00B4319D">
        <w:rPr>
          <w:rFonts w:ascii="Times New Roman" w:hAnsi="Times New Roman" w:cs="Times New Roman"/>
          <w:color w:val="000000"/>
          <w:w w:val="95"/>
          <w:sz w:val="20"/>
          <w:szCs w:val="20"/>
        </w:rPr>
        <w:t>1.</w:t>
      </w:r>
      <w:r w:rsidR="00B4319D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C53B56">
        <w:rPr>
          <w:rFonts w:hint="eastAsia"/>
          <w:color w:val="000000"/>
          <w:w w:val="95"/>
          <w:sz w:val="20"/>
          <w:szCs w:val="20"/>
        </w:rPr>
        <w:t>失業率於</w:t>
      </w:r>
      <w:r w:rsidR="00C53B56" w:rsidRPr="00C53B56">
        <w:rPr>
          <w:rFonts w:hint="eastAsia"/>
          <w:color w:val="000000"/>
          <w:w w:val="95"/>
          <w:sz w:val="20"/>
          <w:szCs w:val="20"/>
        </w:rPr>
        <w:t>合成落後指標綜合指數時取倒數計算。</w:t>
      </w:r>
    </w:p>
    <w:p w:rsidR="003659A8" w:rsidRPr="00A3451E" w:rsidRDefault="003659A8" w:rsidP="009376B6">
      <w:pPr>
        <w:pStyle w:val="a3"/>
        <w:spacing w:line="240" w:lineRule="exact"/>
        <w:ind w:leftChars="-151" w:left="208" w:rightChars="-121" w:right="-290" w:hanging="570"/>
        <w:rPr>
          <w:color w:val="000000"/>
          <w:w w:val="95"/>
          <w:sz w:val="20"/>
          <w:szCs w:val="20"/>
        </w:rPr>
      </w:pPr>
      <w:r>
        <w:rPr>
          <w:rFonts w:hint="eastAsia"/>
          <w:color w:val="000000"/>
          <w:w w:val="95"/>
          <w:sz w:val="20"/>
          <w:szCs w:val="20"/>
        </w:rPr>
        <w:t xml:space="preserve">    2. 金融業隔夜拆款利率未經季節調整。</w:t>
      </w:r>
    </w:p>
    <w:p w:rsidR="0033150B" w:rsidRPr="00A3451E" w:rsidRDefault="00926383" w:rsidP="00241A3C">
      <w:pPr>
        <w:spacing w:beforeLines="100" w:before="240" w:afterLines="300" w:after="720"/>
        <w:jc w:val="center"/>
        <w:rPr>
          <w:b/>
          <w:bCs/>
          <w:noProof/>
          <w:color w:val="000000"/>
          <w:sz w:val="28"/>
          <w:szCs w:val="28"/>
          <w:lang w:bidi="hi-IN"/>
        </w:rPr>
      </w:pPr>
      <w:r>
        <w:rPr>
          <w:color w:val="000000"/>
          <w:w w:val="95"/>
          <w:sz w:val="20"/>
          <w:szCs w:val="20"/>
        </w:rPr>
        <w:br w:type="page"/>
      </w:r>
      <w:r w:rsidR="004D35AA" w:rsidRPr="00A3451E">
        <w:rPr>
          <w:b/>
          <w:bCs/>
          <w:noProof/>
          <w:color w:val="000000"/>
          <w:sz w:val="28"/>
          <w:szCs w:val="28"/>
          <w:lang w:bidi="hi-IN"/>
        </w:rPr>
        <w:lastRenderedPageBreak/>
        <w:t xml:space="preserve"> </w:t>
      </w:r>
    </w:p>
    <w:p w:rsidR="0012486D" w:rsidRPr="00E36475" w:rsidRDefault="009268BD" w:rsidP="00851DF2">
      <w:pPr>
        <w:spacing w:beforeLines="200" w:before="4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DFF50F" wp14:editId="0CC92DEC">
                <wp:simplePos x="0" y="0"/>
                <wp:positionH relativeFrom="column">
                  <wp:posOffset>616080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bookmarkStart w:id="3" w:name="_GoBack"/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48.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" filled="f" stroked="f">
                <v:textbox>
                  <w:txbxContent>
                    <w:p w:rsidR="000358A3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bookmarkStart w:id="4" w:name="_GoBack"/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32478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5EFFD0" wp14:editId="0D888EEE">
                <wp:simplePos x="0" y="0"/>
                <wp:positionH relativeFrom="column">
                  <wp:posOffset>2229615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7" type="#_x0000_t202" style="position:absolute;margin-left:175.5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" filled="f" stroked="f">
                <v:textbox>
                  <w:txbxContent>
                    <w:p w:rsidR="000358A3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5532B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19C96B" wp14:editId="3F5114AB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</w:p>
                          <w:p w:rsidR="000358A3" w:rsidRPr="00051305" w:rsidRDefault="000358A3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0358A3" w:rsidRPr="00E36475" w:rsidRDefault="000358A3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</w:p>
                    <w:p w:rsidR="000358A3" w:rsidRPr="00051305" w:rsidRDefault="000358A3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92B545" wp14:editId="2B40E70B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190BCF" w:rsidRDefault="000358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0358A3" w:rsidRPr="00190BCF" w:rsidRDefault="000358A3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971EAE">
        <w:rPr>
          <w:noProof/>
          <w:color w:val="000000"/>
        </w:rPr>
        <w:drawing>
          <wp:inline distT="0" distB="0" distL="0" distR="0" wp14:anchorId="34DF10B1">
            <wp:extent cx="5187600" cy="3160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color w:val="000000"/>
          <w:sz w:val="28"/>
          <w:szCs w:val="28"/>
        </w:rPr>
      </w:pPr>
      <w:proofErr w:type="gramStart"/>
      <w:r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收縮期</w:t>
      </w:r>
      <w:r>
        <w:rPr>
          <w:rFonts w:hint="eastAsia"/>
          <w:bCs/>
          <w:color w:val="000000"/>
          <w:sz w:val="18"/>
          <w:szCs w:val="18"/>
        </w:rPr>
        <w:t>，</w:t>
      </w:r>
      <w:proofErr w:type="gramStart"/>
      <w:r>
        <w:rPr>
          <w:rFonts w:hint="eastAsia"/>
          <w:bCs/>
          <w:color w:val="000000"/>
          <w:sz w:val="18"/>
          <w:szCs w:val="18"/>
        </w:rPr>
        <w:t>以下圖同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。</w:t>
      </w:r>
    </w:p>
    <w:p w:rsidR="00C53204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 w:rsidRPr="00FF1AA4">
        <w:rPr>
          <w:rFonts w:hint="eastAsia"/>
          <w:b/>
          <w:bCs/>
          <w:color w:val="000000"/>
          <w:sz w:val="28"/>
          <w:szCs w:val="28"/>
        </w:rPr>
        <w:t>圖1</w:t>
      </w:r>
      <w:r w:rsidRPr="00241A3C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Pr="00A3451E">
        <w:rPr>
          <w:rFonts w:hint="eastAsia"/>
          <w:b/>
          <w:bCs/>
          <w:color w:val="000000"/>
          <w:sz w:val="28"/>
          <w:szCs w:val="28"/>
        </w:rPr>
        <w:t>近年領先指標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D6831" w:rsidP="006F0C35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EA7F47" wp14:editId="5821A666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190BCF" w:rsidRDefault="000358A3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0358A3" w:rsidRPr="00190BCF" w:rsidRDefault="000358A3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526114" w:rsidRPr="00A3451E" w:rsidRDefault="00293EA6" w:rsidP="00851DF2">
      <w:pPr>
        <w:spacing w:beforeLines="100" w:before="24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C36EE" wp14:editId="09742021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</w:p>
                          <w:p w:rsidR="000358A3" w:rsidRPr="00051305" w:rsidRDefault="000358A3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0358A3" w:rsidRPr="00E36475" w:rsidRDefault="000358A3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</w:p>
                    <w:p w:rsidR="000358A3" w:rsidRPr="00051305" w:rsidRDefault="000358A3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EAE">
        <w:rPr>
          <w:noProof/>
          <w:color w:val="000000"/>
        </w:rPr>
        <w:drawing>
          <wp:inline distT="0" distB="0" distL="0" distR="0" wp14:anchorId="07498D4B">
            <wp:extent cx="5187600" cy="31608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Default="004D35AA" w:rsidP="00926383">
      <w:pPr>
        <w:spacing w:beforeLines="100" w:before="240"/>
        <w:jc w:val="center"/>
        <w:rPr>
          <w:bCs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>圖</w:t>
      </w: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2  </w:t>
      </w:r>
      <w:r w:rsid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近年領先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指標走勢圖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）</w:t>
      </w:r>
      <w:r w:rsidRPr="00A3451E"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2C2C7" wp14:editId="2B0723F6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B947F4" w:rsidRDefault="000358A3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0358A3" w:rsidRPr="00B947F4" w:rsidRDefault="000358A3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6560EB" w:rsidRPr="00E36475" w:rsidRDefault="000F48DF" w:rsidP="00AE3A4B">
      <w:pPr>
        <w:ind w:leftChars="6" w:left="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10162" wp14:editId="3F2F06CF">
                <wp:simplePos x="0" y="0"/>
                <wp:positionH relativeFrom="column">
                  <wp:posOffset>2681605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33" type="#_x0000_t202" style="position:absolute;left:0;text-align:left;margin-left:211.15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" filled="f" stroked="f">
                <v:textbox>
                  <w:txbxContent>
                    <w:p w:rsidR="000358A3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6B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0BA18" wp14:editId="7B800F1F">
                <wp:simplePos x="0" y="0"/>
                <wp:positionH relativeFrom="column">
                  <wp:posOffset>2195838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0358A3" w:rsidRPr="0033150B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2.9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/Z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" filled="f" stroked="f">
                <v:textbox>
                  <w:txbxContent>
                    <w:p w:rsidR="000358A3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0358A3" w:rsidRPr="0033150B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6B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0D538" wp14:editId="5E10BA28">
                <wp:simplePos x="0" y="0"/>
                <wp:positionH relativeFrom="column">
                  <wp:posOffset>630356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49.6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in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" filled="f" stroked="f">
                <v:textbox>
                  <w:txbxContent>
                    <w:p w:rsidR="000358A3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976B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27130" wp14:editId="387D246A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0358A3" w:rsidRPr="00E36475" w:rsidRDefault="000358A3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EAD884" wp14:editId="538109E8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Default="000358A3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Pr="0033150B" w:rsidRDefault="000358A3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0358A3" w:rsidRDefault="000358A3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Default="000358A3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Pr="0033150B" w:rsidRDefault="000358A3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5EDD6" wp14:editId="1961FB71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190BCF" w:rsidRDefault="000358A3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0358A3" w:rsidRPr="00190BCF" w:rsidRDefault="000358A3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C257E3">
            <wp:extent cx="5184000" cy="3160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同時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352673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</w:p>
    <w:p w:rsidR="00F90FA2" w:rsidRPr="00A3451E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AECE76" wp14:editId="74335E67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330483" w:rsidRDefault="000358A3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0358A3" w:rsidRPr="00330483" w:rsidRDefault="000358A3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Default="00E476F1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46EE9" wp14:editId="136F9DF0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91  92</w:t>
                            </w:r>
                            <w:proofErr w:type="gramEnd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0358A3" w:rsidRPr="00E36475" w:rsidRDefault="000358A3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91  92</w:t>
                      </w:r>
                      <w:proofErr w:type="gramEnd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8DF">
        <w:rPr>
          <w:bCs/>
          <w:noProof/>
          <w:color w:val="000000"/>
          <w:sz w:val="18"/>
          <w:szCs w:val="18"/>
        </w:rPr>
        <w:drawing>
          <wp:inline distT="0" distB="0" distL="0" distR="0" wp14:anchorId="5D303033">
            <wp:extent cx="5187600" cy="31608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6" w:rsidRDefault="005F196F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DCCB5" wp14:editId="37131166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0358A3" w:rsidRPr="00E36475" w:rsidRDefault="000358A3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A4B" w:rsidRPr="00B172C1" w:rsidRDefault="004D35AA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同時指標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AE3A4B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AE3A4B" w:rsidRDefault="00D03512" w:rsidP="000103A2">
      <w:pPr>
        <w:spacing w:beforeLines="100" w:before="24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FEF47" wp14:editId="286B21E1">
                <wp:simplePos x="0" y="0"/>
                <wp:positionH relativeFrom="column">
                  <wp:posOffset>578485</wp:posOffset>
                </wp:positionH>
                <wp:positionV relativeFrom="paragraph">
                  <wp:posOffset>-281305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42" type="#_x0000_t202" style="position:absolute;margin-left:45.55pt;margin-top:-22.15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eA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" filled="f" stroked="f">
                <v:textbox>
                  <w:txbxContent>
                    <w:p w:rsidR="000358A3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8A582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63837" wp14:editId="0A8753F3">
                <wp:simplePos x="0" y="0"/>
                <wp:positionH relativeFrom="column">
                  <wp:posOffset>2186940</wp:posOffset>
                </wp:positionH>
                <wp:positionV relativeFrom="paragraph">
                  <wp:posOffset>-278440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0358A3" w:rsidRPr="0033150B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margin-left:172.2pt;margin-top:-21.9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" filled="f" stroked="f">
                <v:textbox>
                  <w:txbxContent>
                    <w:p w:rsidR="000358A3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0358A3" w:rsidRPr="0033150B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582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C4D13" wp14:editId="6115836E">
                <wp:simplePos x="0" y="0"/>
                <wp:positionH relativeFrom="column">
                  <wp:posOffset>2703195</wp:posOffset>
                </wp:positionH>
                <wp:positionV relativeFrom="paragraph">
                  <wp:posOffset>-282900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12.85pt;margin-top:-22.3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io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" filled="f" stroked="f">
                <v:textbox>
                  <w:txbxContent>
                    <w:p w:rsidR="000358A3" w:rsidRDefault="000358A3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305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0E2A38" wp14:editId="6C767E75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Default="000358A3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Pr="0033150B" w:rsidRDefault="000358A3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V2/A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" filled="f" stroked="f">
                <v:textbox>
                  <w:txbxContent>
                    <w:p w:rsidR="000358A3" w:rsidRDefault="000358A3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Default="000358A3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Pr="0033150B" w:rsidRDefault="000358A3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E3FB9" wp14:editId="213F615E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Tt+gIAAJA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" filled="f" stroked="f">
                <v:textbox>
                  <w:txbxContent>
                    <w:p w:rsidR="000358A3" w:rsidRPr="00E36475" w:rsidRDefault="000358A3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71FBA" wp14:editId="35D8EE79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330483" w:rsidRDefault="000358A3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" filled="f" stroked="f">
                <v:textbox>
                  <w:txbxContent>
                    <w:p w:rsidR="000358A3" w:rsidRPr="00330483" w:rsidRDefault="000358A3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99D583D">
            <wp:extent cx="5182325" cy="3160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5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落後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F1AA4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D400A" wp14:editId="6B3E90B4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330483" w:rsidRDefault="000358A3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8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" filled="f" stroked="f">
                <v:textbox>
                  <w:txbxContent>
                    <w:p w:rsidR="000358A3" w:rsidRPr="00330483" w:rsidRDefault="000358A3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7267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32169" w:rsidRPr="00A3451E" w:rsidRDefault="00207396" w:rsidP="00D80977">
      <w:pPr>
        <w:snapToGrid w:val="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29590A" wp14:editId="4449C88C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0358A3" w:rsidRPr="00051305" w:rsidRDefault="000358A3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KUMB5v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0358A3" w:rsidRPr="00E36475" w:rsidRDefault="000358A3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0358A3" w:rsidRPr="00051305" w:rsidRDefault="000358A3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512">
        <w:rPr>
          <w:noProof/>
          <w:color w:val="000000"/>
        </w:rPr>
        <w:drawing>
          <wp:inline distT="0" distB="0" distL="0" distR="0" wp14:anchorId="43B9527E">
            <wp:extent cx="5180041" cy="3160800"/>
            <wp:effectExtent l="0" t="0" r="190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A3451E" w:rsidRDefault="00D8097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32169" w:rsidRDefault="004D35AA" w:rsidP="004D35AA">
      <w:pPr>
        <w:snapToGrid w:val="0"/>
        <w:spacing w:beforeLines="50" w:before="120" w:afterLines="50" w:after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 xml:space="preserve">　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落後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hint="eastAsia"/>
          <w:b/>
          <w:bCs/>
          <w:color w:val="000000"/>
          <w:sz w:val="28"/>
          <w:szCs w:val="28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4709AA" w:rsidRDefault="004709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4D35AA" w:rsidRDefault="004D35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B933E6" w:rsidRPr="00D0306F" w:rsidRDefault="00B933E6" w:rsidP="00D0306F">
      <w:pPr>
        <w:spacing w:afterLines="100" w:after="240"/>
        <w:ind w:rightChars="-260" w:right="-624"/>
        <w:rPr>
          <w:b/>
          <w:bCs/>
          <w:color w:val="000000"/>
          <w:sz w:val="28"/>
          <w:szCs w:val="28"/>
        </w:rPr>
      </w:pPr>
    </w:p>
    <w:p w:rsidR="0055798B" w:rsidRDefault="005046E1" w:rsidP="00BB5F6F">
      <w:pPr>
        <w:spacing w:afterLines="100" w:after="240"/>
        <w:ind w:leftChars="-531" w:left="-1274" w:rightChars="-200" w:right="-480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 xml:space="preserve">    </w:t>
      </w:r>
      <w:r w:rsidR="00D93CC7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97200" cy="3060000"/>
            <wp:effectExtent l="0" t="0" r="8255" b="7620"/>
            <wp:docPr id="1" name="圖片 1" descr="\\oa-srv01\經研處_1\景氣組(大森)\1.記者會及月報\工作區(10109試編)\5.燈號\2.新聞稿圖\10211\近1年燈號走勢圖(灰色有線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工作區(10109試編)\5.燈號\2.新聞稿圖\10211\近1年燈號走勢圖(灰色有線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9A" w:rsidRDefault="00FD6831" w:rsidP="00B411BB">
      <w:pPr>
        <w:spacing w:afterLines="100" w:after="240"/>
        <w:ind w:leftChars="118" w:left="283" w:firstLine="2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F7224" wp14:editId="6E8AC58A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91FB7" wp14:editId="2AD28E91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4D35AA">
        <w:rPr>
          <w:rFonts w:hint="eastAsia"/>
          <w:b/>
          <w:bCs/>
          <w:color w:val="000000"/>
          <w:sz w:val="28"/>
          <w:szCs w:val="28"/>
        </w:rPr>
        <w:t>圖</w:t>
      </w:r>
      <w:r w:rsidR="00D0306F">
        <w:rPr>
          <w:rFonts w:hint="eastAsia"/>
          <w:b/>
          <w:bCs/>
          <w:color w:val="000000"/>
          <w:sz w:val="28"/>
          <w:szCs w:val="28"/>
        </w:rPr>
        <w:t>7</w:t>
      </w:r>
      <w:r w:rsidR="004D35AA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4D35A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BA6C49">
        <w:rPr>
          <w:rFonts w:hint="eastAsia"/>
          <w:b/>
          <w:bCs/>
          <w:color w:val="000000"/>
          <w:sz w:val="28"/>
          <w:szCs w:val="28"/>
        </w:rPr>
        <w:t>近</w:t>
      </w:r>
      <w:r w:rsidR="00BA6C49">
        <w:rPr>
          <w:rFonts w:hint="eastAsia"/>
          <w:b/>
          <w:bCs/>
          <w:color w:val="000000"/>
          <w:sz w:val="28"/>
          <w:szCs w:val="28"/>
        </w:rPr>
        <w:t>1</w:t>
      </w:r>
      <w:r w:rsidR="004D35AA" w:rsidRPr="00A3451E">
        <w:rPr>
          <w:rFonts w:hint="eastAsia"/>
          <w:b/>
          <w:bCs/>
          <w:color w:val="000000"/>
          <w:sz w:val="28"/>
          <w:szCs w:val="28"/>
        </w:rPr>
        <w:t>年景氣對策信號走勢圖</w:t>
      </w:r>
    </w:p>
    <w:p w:rsidR="00D0306F" w:rsidRDefault="00D0306F" w:rsidP="00A855E7">
      <w:pPr>
        <w:spacing w:afterLines="100" w:after="240"/>
        <w:ind w:leftChars="-236" w:left="-566" w:firstLine="2"/>
        <w:jc w:val="center"/>
        <w:rPr>
          <w:b/>
          <w:bCs/>
          <w:color w:val="000000"/>
          <w:sz w:val="28"/>
          <w:szCs w:val="28"/>
        </w:rPr>
      </w:pPr>
    </w:p>
    <w:p w:rsidR="00D0306F" w:rsidRPr="00B411BB" w:rsidRDefault="00E00633" w:rsidP="00E00633">
      <w:pPr>
        <w:spacing w:afterLines="100" w:after="240"/>
        <w:ind w:firstLine="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69670" cy="3312000"/>
            <wp:effectExtent l="0" t="0" r="7620" b="3175"/>
            <wp:docPr id="11" name="圖片 11" descr="\\oa-srv01\經研處_1\景氣組(大森)\1.記者會及月報\工作區(10109試編)\5.燈號\2.新聞稿圖\10211\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工作區(10109試編)\5.燈號\2.新聞稿圖\10211\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7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6F" w:rsidRDefault="00D0306F" w:rsidP="00B411BB">
      <w:pPr>
        <w:spacing w:afterLines="100" w:after="240"/>
        <w:ind w:leftChars="59" w:left="142" w:firstLine="2"/>
        <w:jc w:val="center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8  </w:t>
      </w:r>
      <w:r w:rsidRPr="00A3451E">
        <w:rPr>
          <w:rFonts w:hint="eastAsia"/>
          <w:b/>
          <w:bCs/>
          <w:color w:val="000000"/>
          <w:sz w:val="28"/>
          <w:szCs w:val="28"/>
        </w:rPr>
        <w:t>一年來景氣對策信號</w:t>
      </w:r>
      <w:r w:rsidRPr="00A3451E"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sectPr w:rsidR="00D0306F" w:rsidSect="00753B5C">
      <w:footerReference w:type="even" r:id="rId17"/>
      <w:footerReference w:type="default" r:id="rId18"/>
      <w:pgSz w:w="11907" w:h="16840" w:code="9"/>
      <w:pgMar w:top="1134" w:right="1945" w:bottom="851" w:left="179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A3" w:rsidRDefault="000358A3">
      <w:r>
        <w:separator/>
      </w:r>
    </w:p>
  </w:endnote>
  <w:endnote w:type="continuationSeparator" w:id="0">
    <w:p w:rsidR="000358A3" w:rsidRDefault="0003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A3" w:rsidRDefault="000358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8A3" w:rsidRDefault="000358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A3" w:rsidRDefault="000358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68BD">
      <w:rPr>
        <w:rStyle w:val="a7"/>
        <w:noProof/>
      </w:rPr>
      <w:t>5</w:t>
    </w:r>
    <w:r>
      <w:rPr>
        <w:rStyle w:val="a7"/>
      </w:rPr>
      <w:fldChar w:fldCharType="end"/>
    </w:r>
  </w:p>
  <w:p w:rsidR="000358A3" w:rsidRDefault="00035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A3" w:rsidRDefault="000358A3">
      <w:r>
        <w:separator/>
      </w:r>
    </w:p>
  </w:footnote>
  <w:footnote w:type="continuationSeparator" w:id="0">
    <w:p w:rsidR="000358A3" w:rsidRDefault="000358A3">
      <w:r>
        <w:continuationSeparator/>
      </w:r>
    </w:p>
  </w:footnote>
  <w:footnote w:id="1">
    <w:p w:rsidR="000358A3" w:rsidRPr="00065BC1" w:rsidRDefault="000358A3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mso7"/>
      </v:shape>
    </w:pict>
  </w:numPicBullet>
  <w:numPicBullet w:numPicBulletId="1">
    <w:pict>
      <v:shape id="_x0000_i1027" type="#_x0000_t75" style="width:7.35pt;height:7.35pt" o:bullet="t">
        <v:imagedata r:id="rId2" o:title="clip_image001"/>
      </v:shape>
    </w:pict>
  </w:numPicBullet>
  <w:numPicBullet w:numPicBulletId="2">
    <w:pict>
      <v:shape id="_x0000_i1028" type="#_x0000_t75" style="width:7.35pt;height:7.3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8B3"/>
    <w:rsid w:val="00297C01"/>
    <w:rsid w:val="00297DC5"/>
    <w:rsid w:val="002A0096"/>
    <w:rsid w:val="002A0770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1C7A"/>
    <w:rsid w:val="00322327"/>
    <w:rsid w:val="0032262D"/>
    <w:rsid w:val="003231BC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5961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ACF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27C7"/>
    <w:rsid w:val="005B2DF2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D7E34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6BE"/>
    <w:rsid w:val="005F4ACE"/>
    <w:rsid w:val="005F4DA3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323"/>
    <w:rsid w:val="00600C27"/>
    <w:rsid w:val="00600E48"/>
    <w:rsid w:val="00601405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5015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C86"/>
    <w:rsid w:val="007A2C92"/>
    <w:rsid w:val="007A2D59"/>
    <w:rsid w:val="007A325E"/>
    <w:rsid w:val="007A3268"/>
    <w:rsid w:val="007A393E"/>
    <w:rsid w:val="007A3EDA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B88"/>
    <w:rsid w:val="007B6C31"/>
    <w:rsid w:val="007B6D9C"/>
    <w:rsid w:val="007B6E86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AC8"/>
    <w:rsid w:val="00811B0D"/>
    <w:rsid w:val="00811E41"/>
    <w:rsid w:val="00812054"/>
    <w:rsid w:val="0081248B"/>
    <w:rsid w:val="008126E7"/>
    <w:rsid w:val="008127E7"/>
    <w:rsid w:val="00812F8D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52AE"/>
    <w:rsid w:val="008A54FD"/>
    <w:rsid w:val="008A561E"/>
    <w:rsid w:val="008A573C"/>
    <w:rsid w:val="008A5822"/>
    <w:rsid w:val="008A64C4"/>
    <w:rsid w:val="008A674D"/>
    <w:rsid w:val="008A6B89"/>
    <w:rsid w:val="008A7D26"/>
    <w:rsid w:val="008B02A4"/>
    <w:rsid w:val="008B1102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5A0"/>
    <w:rsid w:val="009C278E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ED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6283"/>
    <w:rsid w:val="00D16719"/>
    <w:rsid w:val="00D1687B"/>
    <w:rsid w:val="00D16C08"/>
    <w:rsid w:val="00D173D0"/>
    <w:rsid w:val="00D20A26"/>
    <w:rsid w:val="00D20C6F"/>
    <w:rsid w:val="00D20CF5"/>
    <w:rsid w:val="00D20E0A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0CB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20C7"/>
    <w:rsid w:val="00EF2884"/>
    <w:rsid w:val="00EF288A"/>
    <w:rsid w:val="00EF2AE4"/>
    <w:rsid w:val="00EF33AA"/>
    <w:rsid w:val="00EF3646"/>
    <w:rsid w:val="00EF3CCB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BA6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0201-EB06-4F76-B5BD-E0183A79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2295</Words>
  <Characters>2061</Characters>
  <Application>Microsoft Office Word</Application>
  <DocSecurity>0</DocSecurity>
  <Lines>17</Lines>
  <Paragraphs>8</Paragraphs>
  <ScaleCrop>false</ScaleCrop>
  <Company>cepd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aurelia</cp:lastModifiedBy>
  <cp:revision>27</cp:revision>
  <cp:lastPrinted>2013-12-25T10:11:00Z</cp:lastPrinted>
  <dcterms:created xsi:type="dcterms:W3CDTF">2013-12-25T04:14:00Z</dcterms:created>
  <dcterms:modified xsi:type="dcterms:W3CDTF">2013-12-27T06:36:00Z</dcterms:modified>
</cp:coreProperties>
</file>