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09" w:rsidRDefault="00385E45" w:rsidP="00057109">
      <w:pPr>
        <w:spacing w:line="500" w:lineRule="exact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57109"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304CC750" wp14:editId="0C87135E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109" w:rsidRDefault="00057109" w:rsidP="00335B2A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b/>
          <w:sz w:val="36"/>
          <w:szCs w:val="36"/>
        </w:rPr>
        <w:t>國家發展委員會</w:t>
      </w:r>
      <w:r w:rsidRPr="00226552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226552">
        <w:rPr>
          <w:rFonts w:ascii="Times New Roman" w:eastAsia="標楷體" w:hAnsi="Times New Roman"/>
          <w:b/>
          <w:sz w:val="36"/>
          <w:szCs w:val="36"/>
        </w:rPr>
        <w:t>新聞稿</w:t>
      </w:r>
    </w:p>
    <w:p w:rsidR="00057109" w:rsidRDefault="00057109" w:rsidP="00335B2A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57109" w:rsidRPr="00206649" w:rsidRDefault="00057109" w:rsidP="0005710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發布日期：</w:t>
      </w:r>
      <w:r w:rsidRPr="00206649">
        <w:rPr>
          <w:rFonts w:ascii="Times New Roman" w:eastAsia="標楷體" w:hAnsi="Times New Roman" w:hint="eastAsia"/>
          <w:szCs w:val="24"/>
        </w:rPr>
        <w:t>10</w:t>
      </w:r>
      <w:r w:rsidR="00794FE9">
        <w:rPr>
          <w:rFonts w:ascii="Times New Roman" w:eastAsia="標楷體" w:hAnsi="Times New Roman" w:hint="eastAsia"/>
          <w:szCs w:val="24"/>
        </w:rPr>
        <w:t>4</w:t>
      </w:r>
      <w:r w:rsidRPr="00206649">
        <w:rPr>
          <w:rFonts w:ascii="Times New Roman" w:eastAsia="標楷體" w:hAnsi="Times New Roman" w:hint="eastAsia"/>
          <w:szCs w:val="24"/>
        </w:rPr>
        <w:t>年</w:t>
      </w:r>
      <w:r w:rsidR="007706B8">
        <w:rPr>
          <w:rFonts w:ascii="Times New Roman" w:eastAsia="標楷體" w:hAnsi="Times New Roman" w:hint="eastAsia"/>
          <w:szCs w:val="24"/>
        </w:rPr>
        <w:t>3</w:t>
      </w:r>
      <w:r w:rsidRPr="00206649">
        <w:rPr>
          <w:rFonts w:ascii="Times New Roman" w:eastAsia="標楷體" w:hAnsi="Times New Roman" w:hint="eastAsia"/>
          <w:szCs w:val="24"/>
        </w:rPr>
        <w:t>月</w:t>
      </w:r>
      <w:r w:rsidR="009F1B45">
        <w:rPr>
          <w:rFonts w:ascii="Times New Roman" w:eastAsia="標楷體" w:hAnsi="Times New Roman" w:hint="eastAsia"/>
          <w:szCs w:val="24"/>
        </w:rPr>
        <w:t>3</w:t>
      </w:r>
      <w:r w:rsidRPr="00206649">
        <w:rPr>
          <w:rFonts w:ascii="Times New Roman" w:eastAsia="標楷體" w:hAnsi="Times New Roman" w:hint="eastAsia"/>
          <w:szCs w:val="24"/>
        </w:rPr>
        <w:t>日</w:t>
      </w:r>
    </w:p>
    <w:p w:rsidR="00057109" w:rsidRPr="00206649" w:rsidRDefault="00057109" w:rsidP="0005710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聯</w:t>
      </w:r>
      <w:r w:rsidRPr="00206649">
        <w:rPr>
          <w:rFonts w:ascii="Times New Roman" w:eastAsia="標楷體" w:hAnsi="Times New Roman" w:hint="eastAsia"/>
          <w:szCs w:val="24"/>
        </w:rPr>
        <w:t xml:space="preserve"> </w:t>
      </w:r>
      <w:r w:rsidRPr="00206649">
        <w:rPr>
          <w:rFonts w:ascii="Times New Roman" w:eastAsia="標楷體" w:hAnsi="Times New Roman" w:hint="eastAsia"/>
          <w:szCs w:val="24"/>
        </w:rPr>
        <w:t>絡</w:t>
      </w:r>
      <w:r w:rsidRPr="00206649">
        <w:rPr>
          <w:rFonts w:ascii="Times New Roman" w:eastAsia="標楷體" w:hAnsi="Times New Roman" w:hint="eastAsia"/>
          <w:szCs w:val="24"/>
        </w:rPr>
        <w:t xml:space="preserve"> </w:t>
      </w:r>
      <w:r w:rsidRPr="00206649">
        <w:rPr>
          <w:rFonts w:ascii="Times New Roman" w:eastAsia="標楷體" w:hAnsi="Times New Roman" w:hint="eastAsia"/>
          <w:szCs w:val="24"/>
        </w:rPr>
        <w:t>人：</w:t>
      </w:r>
      <w:r w:rsidR="00794FE9">
        <w:rPr>
          <w:rFonts w:ascii="Times New Roman" w:eastAsia="標楷體" w:hAnsi="Times New Roman" w:hint="eastAsia"/>
          <w:szCs w:val="24"/>
        </w:rPr>
        <w:t>詹方冠</w:t>
      </w:r>
      <w:r>
        <w:rPr>
          <w:rFonts w:ascii="Times New Roman" w:eastAsia="標楷體" w:hAnsi="Times New Roman" w:hint="eastAsia"/>
          <w:szCs w:val="24"/>
        </w:rPr>
        <w:t>、李佳貞</w:t>
      </w:r>
    </w:p>
    <w:p w:rsidR="00057109" w:rsidRPr="00057109" w:rsidRDefault="00057109" w:rsidP="0005710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206649">
        <w:rPr>
          <w:rFonts w:ascii="Times New Roman" w:eastAsia="標楷體" w:hAnsi="Times New Roman" w:hint="eastAsia"/>
          <w:szCs w:val="24"/>
        </w:rPr>
        <w:t>聯絡電話：</w:t>
      </w:r>
      <w:r w:rsidRPr="0026176B">
        <w:rPr>
          <w:rFonts w:ascii="Times New Roman" w:eastAsia="標楷體" w:hAnsi="Times New Roman" w:cs="Times New Roman"/>
          <w:szCs w:val="24"/>
        </w:rPr>
        <w:t>2316-</w:t>
      </w:r>
      <w:r>
        <w:rPr>
          <w:rFonts w:ascii="Times New Roman" w:eastAsia="標楷體" w:hAnsi="Times New Roman" w:cs="Times New Roman" w:hint="eastAsia"/>
          <w:szCs w:val="24"/>
        </w:rPr>
        <w:t>58</w:t>
      </w:r>
      <w:r w:rsidR="00794FE9">
        <w:rPr>
          <w:rFonts w:ascii="Times New Roman" w:eastAsia="標楷體" w:hAnsi="Times New Roman" w:cs="Times New Roman" w:hint="eastAsia"/>
          <w:szCs w:val="24"/>
        </w:rPr>
        <w:t>50</w:t>
      </w:r>
      <w:r w:rsidRPr="0026176B">
        <w:rPr>
          <w:rFonts w:ascii="Times New Roman" w:eastAsia="標楷體" w:hAnsi="Times New Roman" w:cs="Times New Roman"/>
          <w:szCs w:val="24"/>
        </w:rPr>
        <w:t>、</w:t>
      </w:r>
      <w:r w:rsidRPr="0026176B">
        <w:rPr>
          <w:rFonts w:ascii="Times New Roman" w:eastAsia="標楷體" w:hAnsi="Times New Roman" w:cs="Times New Roman"/>
          <w:szCs w:val="24"/>
        </w:rPr>
        <w:t>2316-5479</w:t>
      </w:r>
    </w:p>
    <w:p w:rsidR="000F2D86" w:rsidRPr="00D057A3" w:rsidRDefault="000920F1" w:rsidP="00D057A3">
      <w:pPr>
        <w:spacing w:beforeLines="100" w:before="360" w:line="500" w:lineRule="exact"/>
        <w:jc w:val="center"/>
        <w:rPr>
          <w:rFonts w:ascii="Times New Roman" w:eastAsia="標楷體" w:hAnsi="Times New Roman" w:cs="Times New Roman"/>
          <w:b/>
          <w:color w:val="141823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年輕人</w:t>
      </w:r>
      <w:r w:rsidR="00530C50">
        <w:rPr>
          <w:rFonts w:ascii="Times New Roman" w:eastAsia="標楷體" w:hAnsi="Times New Roman" w:cs="Times New Roman" w:hint="eastAsia"/>
          <w:b/>
          <w:sz w:val="32"/>
          <w:szCs w:val="32"/>
        </w:rPr>
        <w:t>在台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創業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530C50">
        <w:rPr>
          <w:rFonts w:ascii="Times New Roman" w:eastAsia="標楷體" w:hAnsi="Times New Roman" w:cs="Times New Roman" w:hint="eastAsia"/>
          <w:b/>
          <w:sz w:val="32"/>
          <w:szCs w:val="32"/>
        </w:rPr>
        <w:t>政府挺你</w:t>
      </w:r>
    </w:p>
    <w:p w:rsidR="005B53A6" w:rsidRDefault="007706B8" w:rsidP="005B53A6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全球創業風潮雲湧，台灣人才素質水準高，近期吸引世界各地的高度投資興趣。</w:t>
      </w:r>
      <w:r w:rsidR="00164371">
        <w:rPr>
          <w:rFonts w:ascii="Times New Roman" w:eastAsia="標楷體" w:hAnsi="Times New Roman" w:cs="Times New Roman" w:hint="eastAsia"/>
          <w:sz w:val="28"/>
          <w:szCs w:val="28"/>
        </w:rPr>
        <w:t>報載</w:t>
      </w:r>
      <w:r w:rsidRPr="007706B8">
        <w:rPr>
          <w:rFonts w:ascii="Times New Roman" w:eastAsia="標楷體" w:hAnsi="Times New Roman" w:cs="Times New Roman" w:hint="eastAsia"/>
          <w:sz w:val="28"/>
          <w:szCs w:val="28"/>
        </w:rPr>
        <w:t>阿里巴巴集團主席馬雲要成立百億元台灣青年創業基金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國發會表示，為加速我國創新創業發展，國發會將</w:t>
      </w:r>
      <w:proofErr w:type="gramStart"/>
      <w:r w:rsidR="005B53A6">
        <w:rPr>
          <w:rFonts w:ascii="Times New Roman" w:eastAsia="標楷體" w:hAnsi="Times New Roman" w:cs="Times New Roman" w:hint="eastAsia"/>
          <w:sz w:val="28"/>
          <w:szCs w:val="28"/>
        </w:rPr>
        <w:t>在花博園區</w:t>
      </w:r>
      <w:proofErr w:type="gramEnd"/>
      <w:r w:rsidR="005B53A6">
        <w:rPr>
          <w:rFonts w:ascii="Times New Roman" w:eastAsia="標楷體" w:hAnsi="Times New Roman" w:cs="Times New Roman" w:hint="eastAsia"/>
          <w:sz w:val="28"/>
          <w:szCs w:val="28"/>
        </w:rPr>
        <w:t>設置國際創新創業園區，提供具創新高度及發展潛力的新創事業一</w:t>
      </w:r>
      <w:proofErr w:type="gramStart"/>
      <w:r w:rsidR="005B53A6">
        <w:rPr>
          <w:rFonts w:ascii="Times New Roman" w:eastAsia="標楷體" w:hAnsi="Times New Roman" w:cs="Times New Roman" w:hint="eastAsia"/>
          <w:sz w:val="28"/>
          <w:szCs w:val="28"/>
        </w:rPr>
        <w:t>站式的服務</w:t>
      </w:r>
      <w:proofErr w:type="gramEnd"/>
      <w:r w:rsidR="005B53A6">
        <w:rPr>
          <w:rFonts w:ascii="Times New Roman" w:eastAsia="標楷體" w:hAnsi="Times New Roman" w:cs="Times New Roman" w:hint="eastAsia"/>
          <w:sz w:val="28"/>
          <w:szCs w:val="28"/>
        </w:rPr>
        <w:t>；</w:t>
      </w:r>
      <w:proofErr w:type="gramStart"/>
      <w:r w:rsidR="005B53A6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proofErr w:type="gramEnd"/>
      <w:r w:rsidR="005B53A6" w:rsidRPr="007706B8">
        <w:rPr>
          <w:rFonts w:ascii="Times New Roman" w:eastAsia="標楷體" w:hAnsi="Times New Roman" w:cs="Times New Roman" w:hint="eastAsia"/>
          <w:sz w:val="28"/>
          <w:szCs w:val="28"/>
        </w:rPr>
        <w:t>國發基金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除推出新台幣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億元的創業天使計畫外，也將加強與國內外創投合作投資早期新創事業，本年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月已經通過與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="005B53A6" w:rsidRPr="007706B8">
        <w:rPr>
          <w:rFonts w:ascii="Times New Roman" w:eastAsia="標楷體" w:hAnsi="Times New Roman" w:cs="Times New Roman" w:hint="eastAsia"/>
          <w:sz w:val="28"/>
          <w:szCs w:val="28"/>
        </w:rPr>
        <w:t>創投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的投資案，</w:t>
      </w:r>
      <w:proofErr w:type="gramStart"/>
      <w:r w:rsidR="005B53A6">
        <w:rPr>
          <w:rFonts w:ascii="Times New Roman" w:eastAsia="標楷體" w:hAnsi="Times New Roman" w:cs="Times New Roman" w:hint="eastAsia"/>
          <w:sz w:val="28"/>
          <w:szCs w:val="28"/>
        </w:rPr>
        <w:t>總募資金</w:t>
      </w:r>
      <w:proofErr w:type="gramEnd"/>
      <w:r w:rsidR="005B53A6">
        <w:rPr>
          <w:rFonts w:ascii="Times New Roman" w:eastAsia="標楷體" w:hAnsi="Times New Roman" w:cs="Times New Roman" w:hint="eastAsia"/>
          <w:sz w:val="28"/>
          <w:szCs w:val="28"/>
        </w:rPr>
        <w:t>額約新台幣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億元，近期並將審議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家創投的申請案，</w:t>
      </w:r>
      <w:proofErr w:type="gramStart"/>
      <w:r w:rsidR="005B53A6">
        <w:rPr>
          <w:rFonts w:ascii="Times New Roman" w:eastAsia="標楷體" w:hAnsi="Times New Roman" w:cs="Times New Roman" w:hint="eastAsia"/>
          <w:sz w:val="28"/>
          <w:szCs w:val="28"/>
        </w:rPr>
        <w:t>預估總募資金</w:t>
      </w:r>
      <w:proofErr w:type="gramEnd"/>
      <w:r w:rsidR="005B53A6">
        <w:rPr>
          <w:rFonts w:ascii="Times New Roman" w:eastAsia="標楷體" w:hAnsi="Times New Roman" w:cs="Times New Roman" w:hint="eastAsia"/>
          <w:sz w:val="28"/>
          <w:szCs w:val="28"/>
        </w:rPr>
        <w:t>額約新台幣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86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億元。</w:t>
      </w:r>
      <w:proofErr w:type="gramStart"/>
      <w:r w:rsidR="005B53A6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proofErr w:type="gramEnd"/>
      <w:r w:rsidR="005B53A6" w:rsidRPr="00055A4A">
        <w:rPr>
          <w:rFonts w:ascii="Times New Roman" w:eastAsia="標楷體" w:hAnsi="Times New Roman" w:cs="Times New Roman"/>
          <w:sz w:val="28"/>
          <w:szCs w:val="28"/>
        </w:rPr>
        <w:t>行政院</w:t>
      </w:r>
      <w:r w:rsidR="005B53A6" w:rsidRPr="00055A4A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5B53A6" w:rsidRPr="00055A4A">
        <w:rPr>
          <w:rFonts w:ascii="Times New Roman" w:eastAsia="標楷體" w:hAnsi="Times New Roman" w:cs="Times New Roman"/>
          <w:sz w:val="28"/>
          <w:szCs w:val="28"/>
        </w:rPr>
        <w:t>將成立「台灣矽谷科技基金」，以建立台灣在矽谷的投資網絡為目標，初期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預估將募資</w:t>
      </w:r>
      <w:r w:rsidR="005B53A6" w:rsidRPr="00055A4A">
        <w:rPr>
          <w:rFonts w:ascii="Times New Roman" w:eastAsia="標楷體" w:hAnsi="Times New Roman" w:cs="Times New Roman"/>
          <w:sz w:val="28"/>
          <w:szCs w:val="28"/>
        </w:rPr>
        <w:t>1</w:t>
      </w:r>
      <w:r w:rsidR="005B53A6" w:rsidRPr="00055A4A">
        <w:rPr>
          <w:rFonts w:ascii="Times New Roman" w:eastAsia="標楷體" w:hAnsi="Times New Roman" w:cs="Times New Roman"/>
          <w:sz w:val="28"/>
          <w:szCs w:val="28"/>
        </w:rPr>
        <w:t>億美金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約新台幣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億元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。上述各項資金之</w:t>
      </w:r>
      <w:proofErr w:type="gramStart"/>
      <w:r w:rsidR="005B53A6">
        <w:rPr>
          <w:rFonts w:ascii="Times New Roman" w:eastAsia="標楷體" w:hAnsi="Times New Roman" w:cs="Times New Roman" w:hint="eastAsia"/>
          <w:sz w:val="28"/>
          <w:szCs w:val="28"/>
        </w:rPr>
        <w:t>挹</w:t>
      </w:r>
      <w:proofErr w:type="gramEnd"/>
      <w:r w:rsidR="005B53A6">
        <w:rPr>
          <w:rFonts w:ascii="Times New Roman" w:eastAsia="標楷體" w:hAnsi="Times New Roman" w:cs="Times New Roman" w:hint="eastAsia"/>
          <w:sz w:val="28"/>
          <w:szCs w:val="28"/>
        </w:rPr>
        <w:t>注，可望有效協助年輕人創業，拓展全球市場。</w:t>
      </w:r>
    </w:p>
    <w:p w:rsidR="00F45F0F" w:rsidRDefault="001E1134" w:rsidP="00164371">
      <w:pPr>
        <w:spacing w:beforeLines="50" w:before="180" w:afterLines="50" w:after="180" w:line="50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國發</w:t>
      </w:r>
      <w:r w:rsidR="005B53A6">
        <w:rPr>
          <w:rFonts w:ascii="Times New Roman" w:eastAsia="標楷體" w:hAnsi="Times New Roman" w:cs="Times New Roman" w:hint="eastAsia"/>
          <w:sz w:val="28"/>
          <w:szCs w:val="28"/>
        </w:rPr>
        <w:t>會</w:t>
      </w:r>
      <w:r w:rsidR="00F45F0F">
        <w:rPr>
          <w:rFonts w:ascii="Times New Roman" w:eastAsia="標楷體" w:hAnsi="Times New Roman" w:cs="Times New Roman" w:hint="eastAsia"/>
          <w:sz w:val="28"/>
          <w:szCs w:val="28"/>
        </w:rPr>
        <w:t>表示</w:t>
      </w:r>
      <w:r w:rsidR="007706B8" w:rsidRPr="007706B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45F0F">
        <w:rPr>
          <w:rFonts w:ascii="Times New Roman" w:eastAsia="標楷體" w:hAnsi="Times New Roman" w:cs="Times New Roman" w:hint="eastAsia"/>
          <w:sz w:val="28"/>
          <w:szCs w:val="28"/>
        </w:rPr>
        <w:t>大陸的法制環境較不透明，許多潛規則將提高創業的風險，</w:t>
      </w:r>
      <w:r w:rsidR="00055A4A">
        <w:rPr>
          <w:rFonts w:ascii="Times New Roman" w:eastAsia="標楷體" w:hAnsi="Times New Roman" w:cs="Times New Roman" w:hint="eastAsia"/>
          <w:sz w:val="28"/>
          <w:szCs w:val="28"/>
        </w:rPr>
        <w:t>中國大陸並非台灣年輕人新創事業地區的首選，也非新創事業最好的發展環境，創業基金並不能改變這一事實，</w:t>
      </w:r>
      <w:r w:rsidR="00F45F0F">
        <w:rPr>
          <w:rFonts w:ascii="Times New Roman" w:eastAsia="標楷體" w:hAnsi="Times New Roman" w:cs="Times New Roman" w:hint="eastAsia"/>
          <w:sz w:val="28"/>
          <w:szCs w:val="28"/>
        </w:rPr>
        <w:t>呼籲國內</w:t>
      </w:r>
      <w:r w:rsidR="007706B8">
        <w:rPr>
          <w:rFonts w:ascii="Times New Roman" w:eastAsia="標楷體" w:hAnsi="Times New Roman" w:cs="Times New Roman" w:hint="eastAsia"/>
          <w:sz w:val="28"/>
          <w:szCs w:val="28"/>
        </w:rPr>
        <w:t>有意創業者</w:t>
      </w:r>
      <w:r w:rsidR="00164371">
        <w:rPr>
          <w:rFonts w:ascii="Times New Roman" w:eastAsia="標楷體" w:hAnsi="Times New Roman" w:cs="Times New Roman" w:hint="eastAsia"/>
          <w:sz w:val="28"/>
          <w:szCs w:val="28"/>
        </w:rPr>
        <w:t>應優先</w:t>
      </w:r>
      <w:r w:rsidR="007706B8">
        <w:rPr>
          <w:rFonts w:ascii="Times New Roman" w:eastAsia="標楷體" w:hAnsi="Times New Roman" w:cs="Times New Roman" w:hint="eastAsia"/>
          <w:sz w:val="28"/>
          <w:szCs w:val="28"/>
        </w:rPr>
        <w:t>利用政府</w:t>
      </w:r>
      <w:r w:rsidR="007706B8" w:rsidRPr="007706B8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7706B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7706B8" w:rsidRPr="007706B8">
        <w:rPr>
          <w:rFonts w:ascii="Times New Roman" w:eastAsia="標楷體" w:hAnsi="Times New Roman" w:cs="Times New Roman" w:hint="eastAsia"/>
          <w:sz w:val="28"/>
          <w:szCs w:val="28"/>
        </w:rPr>
        <w:t>創業</w:t>
      </w:r>
      <w:r w:rsidR="00F45F0F">
        <w:rPr>
          <w:rFonts w:ascii="Times New Roman" w:eastAsia="標楷體" w:hAnsi="Times New Roman" w:cs="Times New Roman" w:hint="eastAsia"/>
          <w:sz w:val="28"/>
          <w:szCs w:val="28"/>
        </w:rPr>
        <w:t>資源</w:t>
      </w:r>
      <w:r w:rsidR="00164371">
        <w:rPr>
          <w:rFonts w:ascii="Times New Roman" w:eastAsia="標楷體" w:hAnsi="Times New Roman" w:cs="Times New Roman" w:hint="eastAsia"/>
          <w:sz w:val="28"/>
          <w:szCs w:val="28"/>
        </w:rPr>
        <w:t>在台創業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F2EDA" w:rsidRPr="00E13DD0" w:rsidRDefault="00E13DD0" w:rsidP="00917715">
      <w:pPr>
        <w:pStyle w:val="ab"/>
        <w:spacing w:beforeLines="50" w:before="180" w:afterLines="50" w:after="180" w:line="500" w:lineRule="exact"/>
        <w:ind w:leftChars="0"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國發會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>
        <w:rPr>
          <w:rFonts w:ascii="Times New Roman" w:eastAsia="標楷體" w:hAnsi="Times New Roman" w:cs="Times New Roman" w:hint="eastAsia"/>
          <w:sz w:val="28"/>
          <w:szCs w:val="28"/>
        </w:rPr>
        <w:t>強調，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大陸資金來台成立創業投資公司或者投資國內的新創事業，均須依照現行相關規定辦理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917715" w:rsidRPr="00DA55E3">
        <w:rPr>
          <w:rFonts w:ascii="Times New Roman" w:eastAsia="標楷體" w:hAnsi="Times New Roman" w:cs="Times New Roman" w:hint="eastAsia"/>
          <w:sz w:val="28"/>
          <w:szCs w:val="28"/>
        </w:rPr>
        <w:t>陸資對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該創投</w:t>
      </w:r>
      <w:r w:rsidR="00917715" w:rsidRPr="00DA55E3">
        <w:rPr>
          <w:rFonts w:ascii="Times New Roman" w:eastAsia="標楷體" w:hAnsi="Times New Roman" w:cs="Times New Roman" w:hint="eastAsia"/>
          <w:sz w:val="28"/>
          <w:szCs w:val="28"/>
        </w:rPr>
        <w:t>事業及其轉投資事業均不得具有控制能力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、投資業別項目及限制等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政府也將依法</w:t>
      </w:r>
      <w:r w:rsidR="00917715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>
        <w:rPr>
          <w:rFonts w:ascii="Times New Roman" w:eastAsia="標楷體" w:hAnsi="Times New Roman" w:cs="Times New Roman" w:hint="eastAsia"/>
          <w:sz w:val="28"/>
          <w:szCs w:val="28"/>
        </w:rPr>
        <w:t>審查。</w:t>
      </w:r>
    </w:p>
    <w:p w:rsidR="00EF2EDA" w:rsidRDefault="00EF2ED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EF2EDA" w:rsidRDefault="00EF2EDA" w:rsidP="00EF2EDA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國發基金協助創業資金情形</w:t>
      </w:r>
    </w:p>
    <w:p w:rsidR="00EF2EDA" w:rsidRDefault="00EF2EDA" w:rsidP="00EF2EDA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104.3.3</w:t>
      </w:r>
    </w:p>
    <w:p w:rsidR="00EF2EDA" w:rsidRDefault="00EF2EDA" w:rsidP="00EF2EDA">
      <w:pPr>
        <w:pStyle w:val="ab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創業天使方案執行情形：</w:t>
      </w:r>
    </w:p>
    <w:p w:rsidR="00EF2EDA" w:rsidRDefault="00EF2EDA" w:rsidP="00EF2EDA">
      <w:pPr>
        <w:pStyle w:val="ab"/>
        <w:numPr>
          <w:ilvl w:val="1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創業天使計畫自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2013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16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日啟動，由國發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基金匡列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>
        <w:rPr>
          <w:rFonts w:ascii="Times New Roman" w:eastAsia="標楷體" w:hAnsi="Times New Roman" w:cs="Times New Roman" w:hint="eastAsia"/>
          <w:sz w:val="28"/>
          <w:szCs w:val="28"/>
        </w:rPr>
        <w:t>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元，協助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年內具創新之新創公司或創業團隊。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每案以「補助」方式協助總經費至多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>
        <w:rPr>
          <w:rFonts w:ascii="Times New Roman" w:eastAsia="標楷體" w:hAnsi="Times New Roman" w:cs="Times New Roman" w:hint="eastAsia"/>
          <w:sz w:val="28"/>
          <w:szCs w:val="28"/>
        </w:rPr>
        <w:t>成，最高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1,000 </w:t>
      </w:r>
      <w:r>
        <w:rPr>
          <w:rFonts w:ascii="Times New Roman" w:eastAsia="標楷體" w:hAnsi="Times New Roman" w:cs="Times New Roman" w:hint="eastAsia"/>
          <w:sz w:val="28"/>
          <w:szCs w:val="28"/>
        </w:rPr>
        <w:t>萬元。</w:t>
      </w:r>
    </w:p>
    <w:p w:rsidR="00EF2EDA" w:rsidRDefault="00EF2EDA" w:rsidP="00EF2EDA">
      <w:pPr>
        <w:pStyle w:val="ab"/>
        <w:numPr>
          <w:ilvl w:val="1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已辦理超過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140 </w:t>
      </w:r>
      <w:r>
        <w:rPr>
          <w:rFonts w:ascii="Times New Roman" w:eastAsia="標楷體" w:hAnsi="Times New Roman" w:cs="Times New Roman" w:hint="eastAsia"/>
          <w:sz w:val="28"/>
          <w:szCs w:val="28"/>
        </w:rPr>
        <w:t>場次說明會，觸及超過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9,309 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人次，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協助創業團隊了解創業天使計畫及相關資源。</w:t>
      </w:r>
    </w:p>
    <w:p w:rsidR="00EF2EDA" w:rsidRDefault="00EF2EDA" w:rsidP="00EF2EDA">
      <w:pPr>
        <w:pStyle w:val="ab"/>
        <w:numPr>
          <w:ilvl w:val="1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萌發近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750 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創業計畫。</w:t>
      </w:r>
    </w:p>
    <w:p w:rsidR="00EF2EDA" w:rsidRDefault="00EF2EDA" w:rsidP="00EF2EDA">
      <w:pPr>
        <w:pStyle w:val="ab"/>
        <w:numPr>
          <w:ilvl w:val="1"/>
          <w:numId w:val="4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截至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2015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日，專家審查已通過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94 </w:t>
      </w:r>
      <w:r>
        <w:rPr>
          <w:rFonts w:ascii="Times New Roman" w:eastAsia="標楷體" w:hAnsi="Times New Roman" w:cs="Times New Roman" w:hint="eastAsia"/>
          <w:sz w:val="28"/>
          <w:szCs w:val="28"/>
        </w:rPr>
        <w:t>家，核准超過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3.3 </w:t>
      </w:r>
      <w:r>
        <w:rPr>
          <w:rFonts w:ascii="Times New Roman" w:eastAsia="標楷體" w:hAnsi="Times New Roman" w:cs="Times New Roman" w:hint="eastAsia"/>
          <w:sz w:val="28"/>
          <w:szCs w:val="28"/>
        </w:rPr>
        <w:t>億元創業資金。</w:t>
      </w:r>
    </w:p>
    <w:p w:rsidR="00EF2EDA" w:rsidRDefault="00EF2EDA" w:rsidP="00EF2EDA">
      <w:pPr>
        <w:pStyle w:val="ab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EF2EDA" w:rsidRDefault="00EF2EDA" w:rsidP="00EF2EDA">
      <w:pPr>
        <w:pStyle w:val="ab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創業拔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萃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方案執行情形：</w:t>
      </w:r>
    </w:p>
    <w:p w:rsidR="00EF2EDA" w:rsidRDefault="00EF2EDA" w:rsidP="00EF2EDA">
      <w:pPr>
        <w:pStyle w:val="ab"/>
        <w:numPr>
          <w:ilvl w:val="0"/>
          <w:numId w:val="5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已通過案件：</w:t>
      </w:r>
    </w:p>
    <w:tbl>
      <w:tblPr>
        <w:tblStyle w:val="ac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630"/>
        <w:gridCol w:w="1736"/>
        <w:gridCol w:w="1737"/>
      </w:tblGrid>
      <w:tr w:rsidR="00EF2EDA" w:rsidTr="00EF2E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之初創投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 Startups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TransLink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華美基金</w:t>
            </w:r>
          </w:p>
        </w:tc>
      </w:tr>
      <w:tr w:rsidR="00EF2EDA" w:rsidTr="00EF2E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預訂募資規模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新台幣</w:t>
            </w: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億元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C5708D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</w:t>
            </w:r>
            <w:r w:rsidR="00EF2EDA">
              <w:rPr>
                <w:rFonts w:ascii="Times New Roman" w:eastAsia="標楷體" w:hAnsi="Times New Roman" w:cs="Times New Roman" w:hint="eastAsia"/>
                <w:szCs w:val="24"/>
              </w:rPr>
              <w:t>美元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C5708D">
              <w:rPr>
                <w:rFonts w:ascii="Times New Roman" w:eastAsia="標楷體" w:hAnsi="Times New Roman" w:cs="Times New Roman" w:hint="eastAsia"/>
                <w:szCs w:val="24"/>
              </w:rPr>
              <w:t>.5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億美元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億美元</w:t>
            </w:r>
          </w:p>
        </w:tc>
      </w:tr>
      <w:tr w:rsidR="00EF2EDA" w:rsidTr="00EF2E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國發基金承諾投資金額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新台幣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億元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1,500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萬美元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萬美元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3,600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萬美元</w:t>
            </w:r>
          </w:p>
        </w:tc>
      </w:tr>
    </w:tbl>
    <w:p w:rsidR="00EF2EDA" w:rsidRDefault="00EF2EDA" w:rsidP="00EF2EDA">
      <w:pPr>
        <w:pStyle w:val="ab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EF2EDA" w:rsidRDefault="00EF2EDA" w:rsidP="00EF2EDA">
      <w:pPr>
        <w:pStyle w:val="ab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審議中案件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632"/>
        <w:gridCol w:w="1633"/>
        <w:gridCol w:w="1633"/>
      </w:tblGrid>
      <w:tr w:rsidR="00EF2EDA" w:rsidTr="00EF2E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基金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B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基金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基金</w:t>
            </w:r>
          </w:p>
        </w:tc>
      </w:tr>
      <w:tr w:rsidR="00EF2EDA" w:rsidTr="00EF2E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預訂募資規模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1.35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億美元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億美元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萬美元</w:t>
            </w:r>
          </w:p>
        </w:tc>
      </w:tr>
      <w:tr w:rsidR="00EF2EDA" w:rsidTr="00EF2E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申請國發基金投資金額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5,400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萬美元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萬美元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DA" w:rsidRDefault="00EF2EDA">
            <w:pPr>
              <w:pStyle w:val="ab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1,000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萬美元</w:t>
            </w:r>
          </w:p>
        </w:tc>
      </w:tr>
    </w:tbl>
    <w:p w:rsidR="00C05BF6" w:rsidRDefault="00C05BF6" w:rsidP="005121AF">
      <w:pPr>
        <w:pStyle w:val="ab"/>
        <w:spacing w:beforeLines="50" w:before="180" w:afterLines="50" w:after="180" w:line="500" w:lineRule="exact"/>
        <w:ind w:leftChars="0" w:left="0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C05BF6" w:rsidSect="00AF418C">
      <w:footerReference w:type="default" r:id="rId9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E6" w:rsidRDefault="009535E6" w:rsidP="00314EFD">
      <w:r>
        <w:separator/>
      </w:r>
    </w:p>
  </w:endnote>
  <w:endnote w:type="continuationSeparator" w:id="0">
    <w:p w:rsidR="009535E6" w:rsidRDefault="009535E6" w:rsidP="0031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細圓體繁">
    <w:altName w:val="微軟正黑體"/>
    <w:charset w:val="88"/>
    <w:family w:val="roman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693462"/>
      <w:docPartObj>
        <w:docPartGallery w:val="Page Numbers (Bottom of Page)"/>
        <w:docPartUnique/>
      </w:docPartObj>
    </w:sdtPr>
    <w:sdtEndPr/>
    <w:sdtContent>
      <w:p w:rsidR="000412CC" w:rsidRDefault="000412CC" w:rsidP="006E5F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627" w:rsidRPr="008C662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E6" w:rsidRDefault="009535E6" w:rsidP="00314EFD">
      <w:r>
        <w:separator/>
      </w:r>
    </w:p>
  </w:footnote>
  <w:footnote w:type="continuationSeparator" w:id="0">
    <w:p w:rsidR="009535E6" w:rsidRDefault="009535E6" w:rsidP="0031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D91"/>
    <w:multiLevelType w:val="hybridMultilevel"/>
    <w:tmpl w:val="9976EB76"/>
    <w:lvl w:ilvl="0" w:tplc="2B64153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7E5BB8"/>
    <w:multiLevelType w:val="hybridMultilevel"/>
    <w:tmpl w:val="D9727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B64153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0E253E"/>
    <w:multiLevelType w:val="hybridMultilevel"/>
    <w:tmpl w:val="55D427CC"/>
    <w:lvl w:ilvl="0" w:tplc="2392DB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BE70FE"/>
    <w:multiLevelType w:val="hybridMultilevel"/>
    <w:tmpl w:val="6A803A1E"/>
    <w:lvl w:ilvl="0" w:tplc="ECE4668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54A75C40"/>
    <w:multiLevelType w:val="hybridMultilevel"/>
    <w:tmpl w:val="A9DE1A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057DA7"/>
    <w:multiLevelType w:val="hybridMultilevel"/>
    <w:tmpl w:val="8E84F3D0"/>
    <w:lvl w:ilvl="0" w:tplc="2B64153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45"/>
    <w:rsid w:val="00003B5F"/>
    <w:rsid w:val="00023DF4"/>
    <w:rsid w:val="00027290"/>
    <w:rsid w:val="00034263"/>
    <w:rsid w:val="000412CC"/>
    <w:rsid w:val="000434B4"/>
    <w:rsid w:val="00045D40"/>
    <w:rsid w:val="00055A4A"/>
    <w:rsid w:val="00057109"/>
    <w:rsid w:val="00073FA8"/>
    <w:rsid w:val="000920F1"/>
    <w:rsid w:val="00095E3A"/>
    <w:rsid w:val="000C1404"/>
    <w:rsid w:val="000D054F"/>
    <w:rsid w:val="000F2D86"/>
    <w:rsid w:val="00101272"/>
    <w:rsid w:val="0012765A"/>
    <w:rsid w:val="00145AA9"/>
    <w:rsid w:val="0015394A"/>
    <w:rsid w:val="00164371"/>
    <w:rsid w:val="00165AE3"/>
    <w:rsid w:val="001776BF"/>
    <w:rsid w:val="001B1C87"/>
    <w:rsid w:val="001D7E28"/>
    <w:rsid w:val="001E1134"/>
    <w:rsid w:val="001F25DE"/>
    <w:rsid w:val="001F5D90"/>
    <w:rsid w:val="00215719"/>
    <w:rsid w:val="0021674C"/>
    <w:rsid w:val="00234E7E"/>
    <w:rsid w:val="002474A6"/>
    <w:rsid w:val="00262B41"/>
    <w:rsid w:val="00286516"/>
    <w:rsid w:val="00290869"/>
    <w:rsid w:val="0029505D"/>
    <w:rsid w:val="002A3B28"/>
    <w:rsid w:val="002A3E4C"/>
    <w:rsid w:val="002B1B72"/>
    <w:rsid w:val="002C3A9C"/>
    <w:rsid w:val="002D4CFF"/>
    <w:rsid w:val="002E53BC"/>
    <w:rsid w:val="002F14BD"/>
    <w:rsid w:val="00314EFD"/>
    <w:rsid w:val="00335B2A"/>
    <w:rsid w:val="0037128E"/>
    <w:rsid w:val="00372A2C"/>
    <w:rsid w:val="00385E45"/>
    <w:rsid w:val="003861E6"/>
    <w:rsid w:val="00393C7D"/>
    <w:rsid w:val="003B0C90"/>
    <w:rsid w:val="003C0E99"/>
    <w:rsid w:val="003C13D9"/>
    <w:rsid w:val="003C6A51"/>
    <w:rsid w:val="003C79AD"/>
    <w:rsid w:val="003D602A"/>
    <w:rsid w:val="003E4085"/>
    <w:rsid w:val="003F16A6"/>
    <w:rsid w:val="00406447"/>
    <w:rsid w:val="00410DC3"/>
    <w:rsid w:val="00423B85"/>
    <w:rsid w:val="0043235E"/>
    <w:rsid w:val="00466C62"/>
    <w:rsid w:val="0049101E"/>
    <w:rsid w:val="00497E22"/>
    <w:rsid w:val="00500D11"/>
    <w:rsid w:val="005031CC"/>
    <w:rsid w:val="005121AF"/>
    <w:rsid w:val="0052447D"/>
    <w:rsid w:val="005273A8"/>
    <w:rsid w:val="00530C50"/>
    <w:rsid w:val="00533198"/>
    <w:rsid w:val="005459E6"/>
    <w:rsid w:val="0054672F"/>
    <w:rsid w:val="0055366E"/>
    <w:rsid w:val="00562B50"/>
    <w:rsid w:val="0058028F"/>
    <w:rsid w:val="00580466"/>
    <w:rsid w:val="00582364"/>
    <w:rsid w:val="005A4BDA"/>
    <w:rsid w:val="005B53A6"/>
    <w:rsid w:val="005E5551"/>
    <w:rsid w:val="00642A11"/>
    <w:rsid w:val="006675E5"/>
    <w:rsid w:val="00682BC0"/>
    <w:rsid w:val="006E5F58"/>
    <w:rsid w:val="007049C1"/>
    <w:rsid w:val="007149AC"/>
    <w:rsid w:val="0072313B"/>
    <w:rsid w:val="00752907"/>
    <w:rsid w:val="007706B8"/>
    <w:rsid w:val="00794FE9"/>
    <w:rsid w:val="007A6A57"/>
    <w:rsid w:val="007A7258"/>
    <w:rsid w:val="007B64A5"/>
    <w:rsid w:val="007E5A59"/>
    <w:rsid w:val="007F385C"/>
    <w:rsid w:val="00826499"/>
    <w:rsid w:val="008275A1"/>
    <w:rsid w:val="00841C78"/>
    <w:rsid w:val="00853E5E"/>
    <w:rsid w:val="008703B2"/>
    <w:rsid w:val="0087114A"/>
    <w:rsid w:val="008813CA"/>
    <w:rsid w:val="0088695F"/>
    <w:rsid w:val="008A105A"/>
    <w:rsid w:val="008B55B8"/>
    <w:rsid w:val="008C6627"/>
    <w:rsid w:val="008C77A7"/>
    <w:rsid w:val="008F3E01"/>
    <w:rsid w:val="008F520C"/>
    <w:rsid w:val="00912D45"/>
    <w:rsid w:val="00915BDE"/>
    <w:rsid w:val="00917715"/>
    <w:rsid w:val="00930BA3"/>
    <w:rsid w:val="00933F49"/>
    <w:rsid w:val="00941047"/>
    <w:rsid w:val="00947FB8"/>
    <w:rsid w:val="009535E6"/>
    <w:rsid w:val="00985B10"/>
    <w:rsid w:val="0098784A"/>
    <w:rsid w:val="009879BA"/>
    <w:rsid w:val="00991B53"/>
    <w:rsid w:val="009E46B2"/>
    <w:rsid w:val="009F1B45"/>
    <w:rsid w:val="00A2129F"/>
    <w:rsid w:val="00AB7648"/>
    <w:rsid w:val="00AE6166"/>
    <w:rsid w:val="00AF226C"/>
    <w:rsid w:val="00AF418C"/>
    <w:rsid w:val="00B00E80"/>
    <w:rsid w:val="00B04229"/>
    <w:rsid w:val="00B2226F"/>
    <w:rsid w:val="00B3205D"/>
    <w:rsid w:val="00B85435"/>
    <w:rsid w:val="00BA74F0"/>
    <w:rsid w:val="00BC2518"/>
    <w:rsid w:val="00BD4F3F"/>
    <w:rsid w:val="00C05BF6"/>
    <w:rsid w:val="00C32C6E"/>
    <w:rsid w:val="00C5708D"/>
    <w:rsid w:val="00C76AFF"/>
    <w:rsid w:val="00C949F2"/>
    <w:rsid w:val="00CA7150"/>
    <w:rsid w:val="00CC209B"/>
    <w:rsid w:val="00CC5C92"/>
    <w:rsid w:val="00D057A3"/>
    <w:rsid w:val="00D51948"/>
    <w:rsid w:val="00D83A4D"/>
    <w:rsid w:val="00DC24F5"/>
    <w:rsid w:val="00DC6DD1"/>
    <w:rsid w:val="00E0447B"/>
    <w:rsid w:val="00E13DD0"/>
    <w:rsid w:val="00E55512"/>
    <w:rsid w:val="00E70515"/>
    <w:rsid w:val="00E813BB"/>
    <w:rsid w:val="00E83A4C"/>
    <w:rsid w:val="00EB0300"/>
    <w:rsid w:val="00EC1ED9"/>
    <w:rsid w:val="00EF2EDA"/>
    <w:rsid w:val="00F12DDD"/>
    <w:rsid w:val="00F22193"/>
    <w:rsid w:val="00F314AF"/>
    <w:rsid w:val="00F35CBA"/>
    <w:rsid w:val="00F45F0F"/>
    <w:rsid w:val="00F644CB"/>
    <w:rsid w:val="00F762B4"/>
    <w:rsid w:val="00F81B58"/>
    <w:rsid w:val="00FA36B4"/>
    <w:rsid w:val="00FB3DE6"/>
    <w:rsid w:val="00FB55E2"/>
    <w:rsid w:val="00FC4F93"/>
    <w:rsid w:val="00FD3F83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"/>
    <w:basedOn w:val="a"/>
    <w:rsid w:val="00912D45"/>
    <w:pPr>
      <w:widowControl/>
      <w:spacing w:after="160" w:line="240" w:lineRule="exact"/>
    </w:pPr>
    <w:rPr>
      <w:rFonts w:ascii="Tahoma" w:eastAsia="王漢宗細圓體繁" w:hAnsi="Tahoma" w:cs="Tahoma"/>
      <w:color w:val="000000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E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E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710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00E80"/>
    <w:rPr>
      <w:strike w:val="0"/>
      <w:dstrike w:val="0"/>
      <w:color w:val="0088D2"/>
      <w:u w:val="none"/>
      <w:effect w:val="none"/>
      <w:shd w:val="clear" w:color="auto" w:fill="auto"/>
    </w:rPr>
  </w:style>
  <w:style w:type="character" w:styleId="aa">
    <w:name w:val="Strong"/>
    <w:basedOn w:val="a0"/>
    <w:uiPriority w:val="22"/>
    <w:qFormat/>
    <w:rsid w:val="00B00E80"/>
    <w:rPr>
      <w:b/>
      <w:bCs/>
    </w:rPr>
  </w:style>
  <w:style w:type="paragraph" w:styleId="Web">
    <w:name w:val="Normal (Web)"/>
    <w:basedOn w:val="a"/>
    <w:uiPriority w:val="99"/>
    <w:unhideWhenUsed/>
    <w:rsid w:val="00B00E80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C05BF6"/>
    <w:pPr>
      <w:ind w:leftChars="200" w:left="480"/>
    </w:pPr>
  </w:style>
  <w:style w:type="table" w:styleId="ac">
    <w:name w:val="Table Grid"/>
    <w:basedOn w:val="a1"/>
    <w:uiPriority w:val="39"/>
    <w:rsid w:val="00EF2ED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"/>
    <w:basedOn w:val="a"/>
    <w:rsid w:val="00912D45"/>
    <w:pPr>
      <w:widowControl/>
      <w:spacing w:after="160" w:line="240" w:lineRule="exact"/>
    </w:pPr>
    <w:rPr>
      <w:rFonts w:ascii="Tahoma" w:eastAsia="王漢宗細圓體繁" w:hAnsi="Tahoma" w:cs="Tahoma"/>
      <w:color w:val="000000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E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E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710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00E80"/>
    <w:rPr>
      <w:strike w:val="0"/>
      <w:dstrike w:val="0"/>
      <w:color w:val="0088D2"/>
      <w:u w:val="none"/>
      <w:effect w:val="none"/>
      <w:shd w:val="clear" w:color="auto" w:fill="auto"/>
    </w:rPr>
  </w:style>
  <w:style w:type="character" w:styleId="aa">
    <w:name w:val="Strong"/>
    <w:basedOn w:val="a0"/>
    <w:uiPriority w:val="22"/>
    <w:qFormat/>
    <w:rsid w:val="00B00E80"/>
    <w:rPr>
      <w:b/>
      <w:bCs/>
    </w:rPr>
  </w:style>
  <w:style w:type="paragraph" w:styleId="Web">
    <w:name w:val="Normal (Web)"/>
    <w:basedOn w:val="a"/>
    <w:uiPriority w:val="99"/>
    <w:unhideWhenUsed/>
    <w:rsid w:val="00B00E80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C05BF6"/>
    <w:pPr>
      <w:ind w:leftChars="200" w:left="480"/>
    </w:pPr>
  </w:style>
  <w:style w:type="table" w:styleId="ac">
    <w:name w:val="Table Grid"/>
    <w:basedOn w:val="a1"/>
    <w:uiPriority w:val="39"/>
    <w:rsid w:val="00EF2ED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973">
          <w:marLeft w:val="0"/>
          <w:marRight w:val="0"/>
          <w:marTop w:val="0"/>
          <w:marBottom w:val="4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8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5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5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8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4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15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00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47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735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60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3610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557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703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05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760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1159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7397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1592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893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989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0161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602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5904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2015-03-03T04:45:00Z</cp:lastPrinted>
  <dcterms:created xsi:type="dcterms:W3CDTF">2015-03-03T10:28:00Z</dcterms:created>
  <dcterms:modified xsi:type="dcterms:W3CDTF">2015-03-03T10:28:00Z</dcterms:modified>
</cp:coreProperties>
</file>