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2DD" w:rsidRPr="00462316" w:rsidRDefault="00DB1974" w:rsidP="003049EB">
      <w:pPr>
        <w:pStyle w:val="a4"/>
        <w:spacing w:after="120" w:line="360" w:lineRule="auto"/>
        <w:jc w:val="center"/>
        <w:rPr>
          <w:rFonts w:ascii="標楷體" w:hAnsi="標楷體"/>
          <w:b/>
          <w:spacing w:val="-10"/>
          <w:sz w:val="24"/>
        </w:rPr>
      </w:pPr>
      <w:r w:rsidRPr="003A48CB">
        <w:rPr>
          <w:b/>
          <w:spacing w:val="-10"/>
          <w:sz w:val="36"/>
        </w:rPr>
        <w:t xml:space="preserve"> </w:t>
      </w:r>
      <w:r w:rsidR="00E502DD" w:rsidRPr="00462316">
        <w:rPr>
          <w:rFonts w:ascii="標楷體" w:hAnsi="標楷體"/>
          <w:b/>
          <w:spacing w:val="-10"/>
          <w:sz w:val="36"/>
        </w:rPr>
        <w:t>交通部所屬事業</w:t>
      </w:r>
      <w:r w:rsidR="007829A3" w:rsidRPr="00462316">
        <w:rPr>
          <w:rFonts w:ascii="標楷體" w:hAnsi="標楷體"/>
          <w:b/>
          <w:spacing w:val="-10"/>
          <w:sz w:val="36"/>
        </w:rPr>
        <w:t>10</w:t>
      </w:r>
      <w:r w:rsidR="007829A3" w:rsidRPr="00462316">
        <w:rPr>
          <w:rFonts w:ascii="標楷體" w:hAnsi="標楷體" w:hint="eastAsia"/>
          <w:b/>
          <w:spacing w:val="-10"/>
          <w:sz w:val="36"/>
        </w:rPr>
        <w:t>7</w:t>
      </w:r>
      <w:r w:rsidR="00E502DD" w:rsidRPr="00462316">
        <w:rPr>
          <w:rFonts w:ascii="標楷體" w:hAnsi="標楷體"/>
          <w:b/>
          <w:spacing w:val="-10"/>
          <w:sz w:val="36"/>
        </w:rPr>
        <w:t>年度工作考成實施要點</w:t>
      </w:r>
    </w:p>
    <w:p w:rsidR="006E10DB" w:rsidRDefault="006E10DB" w:rsidP="006E10DB">
      <w:pPr>
        <w:pStyle w:val="a8"/>
        <w:snapToGrid w:val="0"/>
        <w:spacing w:before="0" w:after="0" w:line="240" w:lineRule="atLeast"/>
        <w:ind w:left="618" w:hanging="618"/>
        <w:jc w:val="right"/>
        <w:rPr>
          <w:rFonts w:ascii="Times New Roman" w:eastAsia="標楷體"/>
          <w:spacing w:val="0"/>
          <w:sz w:val="28"/>
          <w:szCs w:val="28"/>
        </w:rPr>
      </w:pPr>
      <w:r>
        <w:rPr>
          <w:rFonts w:ascii="Times New Roman" w:eastAsia="標楷體"/>
          <w:spacing w:val="0"/>
          <w:sz w:val="28"/>
          <w:szCs w:val="28"/>
        </w:rPr>
        <w:t>107</w:t>
      </w:r>
      <w:r>
        <w:rPr>
          <w:rFonts w:ascii="Times New Roman" w:eastAsia="標楷體" w:hint="eastAsia"/>
          <w:spacing w:val="0"/>
          <w:sz w:val="28"/>
          <w:szCs w:val="28"/>
        </w:rPr>
        <w:t>年</w:t>
      </w:r>
      <w:r w:rsidR="009F3C4E">
        <w:rPr>
          <w:rFonts w:ascii="Times New Roman" w:eastAsia="標楷體"/>
          <w:spacing w:val="0"/>
          <w:sz w:val="28"/>
          <w:szCs w:val="28"/>
        </w:rPr>
        <w:t>9</w:t>
      </w:r>
      <w:r>
        <w:rPr>
          <w:rFonts w:ascii="Times New Roman" w:eastAsia="標楷體" w:hint="eastAsia"/>
          <w:spacing w:val="0"/>
          <w:sz w:val="28"/>
          <w:szCs w:val="28"/>
        </w:rPr>
        <w:t>月</w:t>
      </w:r>
      <w:r w:rsidR="009F3C4E">
        <w:rPr>
          <w:rFonts w:ascii="Times New Roman" w:eastAsia="標楷體"/>
          <w:spacing w:val="0"/>
          <w:sz w:val="28"/>
          <w:szCs w:val="28"/>
        </w:rPr>
        <w:t>25</w:t>
      </w:r>
      <w:bookmarkStart w:id="0" w:name="_GoBack"/>
      <w:bookmarkEnd w:id="0"/>
      <w:r>
        <w:rPr>
          <w:rFonts w:ascii="Times New Roman" w:eastAsia="標楷體" w:hint="eastAsia"/>
          <w:spacing w:val="0"/>
          <w:sz w:val="28"/>
          <w:szCs w:val="28"/>
        </w:rPr>
        <w:t>日院授發管字第</w:t>
      </w:r>
      <w:r w:rsidR="00514288">
        <w:rPr>
          <w:rFonts w:ascii="Times New Roman" w:eastAsia="標楷體" w:hint="eastAsia"/>
          <w:spacing w:val="0"/>
          <w:sz w:val="28"/>
          <w:szCs w:val="28"/>
        </w:rPr>
        <w:t>1071401464</w:t>
      </w:r>
      <w:r>
        <w:rPr>
          <w:rFonts w:ascii="Times New Roman" w:eastAsia="標楷體" w:hint="eastAsia"/>
          <w:spacing w:val="0"/>
          <w:sz w:val="28"/>
          <w:szCs w:val="28"/>
        </w:rPr>
        <w:t>號函核定</w:t>
      </w:r>
    </w:p>
    <w:p w:rsidR="00C37135" w:rsidRPr="006E10DB" w:rsidRDefault="00C37135" w:rsidP="006E10DB">
      <w:pPr>
        <w:pStyle w:val="a8"/>
        <w:snapToGrid w:val="0"/>
        <w:spacing w:before="0" w:after="0" w:line="240" w:lineRule="atLeast"/>
        <w:ind w:left="0" w:right="560" w:firstLine="0"/>
        <w:textDirection w:val="lrTbV"/>
        <w:rPr>
          <w:rFonts w:ascii="Times New Roman" w:eastAsia="標楷體"/>
          <w:spacing w:val="0"/>
          <w:sz w:val="28"/>
          <w:szCs w:val="28"/>
        </w:rPr>
      </w:pPr>
    </w:p>
    <w:p w:rsidR="009553F2" w:rsidRPr="003A48CB" w:rsidRDefault="009553F2" w:rsidP="009553F2">
      <w:pPr>
        <w:pStyle w:val="a8"/>
        <w:snapToGrid w:val="0"/>
        <w:spacing w:before="360" w:after="120" w:line="360" w:lineRule="auto"/>
        <w:ind w:left="618" w:hanging="618"/>
        <w:textDirection w:val="lrTbV"/>
        <w:rPr>
          <w:rFonts w:ascii="Times New Roman" w:eastAsia="標楷體"/>
          <w:spacing w:val="0"/>
          <w:sz w:val="28"/>
          <w:szCs w:val="28"/>
        </w:rPr>
      </w:pPr>
      <w:r w:rsidRPr="003A48CB">
        <w:rPr>
          <w:rFonts w:ascii="Times New Roman" w:eastAsia="標楷體"/>
          <w:spacing w:val="0"/>
          <w:sz w:val="28"/>
          <w:szCs w:val="28"/>
        </w:rPr>
        <w:t>一、本要點依國營事業工作考成辦法第</w:t>
      </w:r>
      <w:r w:rsidRPr="003A48CB">
        <w:rPr>
          <w:rFonts w:ascii="Times New Roman" w:eastAsia="標楷體"/>
          <w:spacing w:val="0"/>
          <w:sz w:val="28"/>
          <w:szCs w:val="28"/>
        </w:rPr>
        <w:t>3</w:t>
      </w:r>
      <w:r w:rsidRPr="003A48CB">
        <w:rPr>
          <w:rFonts w:ascii="Times New Roman" w:eastAsia="標楷體"/>
          <w:spacing w:val="0"/>
          <w:sz w:val="28"/>
          <w:szCs w:val="28"/>
        </w:rPr>
        <w:t>條及第</w:t>
      </w:r>
      <w:r w:rsidRPr="003A48CB">
        <w:rPr>
          <w:rFonts w:ascii="Times New Roman" w:eastAsia="標楷體"/>
          <w:spacing w:val="0"/>
          <w:sz w:val="28"/>
          <w:szCs w:val="28"/>
        </w:rPr>
        <w:t>11</w:t>
      </w:r>
      <w:r w:rsidRPr="003A48CB">
        <w:rPr>
          <w:rFonts w:ascii="Times New Roman" w:eastAsia="標楷體"/>
          <w:spacing w:val="0"/>
          <w:sz w:val="28"/>
          <w:szCs w:val="28"/>
        </w:rPr>
        <w:t>條規定訂定。</w:t>
      </w:r>
    </w:p>
    <w:p w:rsidR="009553F2" w:rsidRPr="003A48CB" w:rsidRDefault="009553F2" w:rsidP="009553F2">
      <w:pPr>
        <w:pStyle w:val="a8"/>
        <w:snapToGrid w:val="0"/>
        <w:spacing w:before="0" w:after="120" w:line="360" w:lineRule="auto"/>
        <w:ind w:left="556" w:hanging="567"/>
        <w:rPr>
          <w:rFonts w:ascii="Times New Roman" w:eastAsia="標楷體"/>
          <w:spacing w:val="0"/>
          <w:sz w:val="28"/>
          <w:szCs w:val="28"/>
        </w:rPr>
      </w:pPr>
      <w:r w:rsidRPr="003A48CB">
        <w:rPr>
          <w:rFonts w:ascii="Times New Roman" w:eastAsia="標楷體"/>
          <w:spacing w:val="0"/>
          <w:sz w:val="28"/>
          <w:szCs w:val="28"/>
        </w:rPr>
        <w:t>二、本部所屬各事業</w:t>
      </w:r>
      <w:r w:rsidRPr="003A48CB">
        <w:rPr>
          <w:rFonts w:ascii="Times New Roman" w:eastAsia="標楷體"/>
          <w:spacing w:val="0"/>
          <w:sz w:val="28"/>
          <w:szCs w:val="28"/>
        </w:rPr>
        <w:t>(</w:t>
      </w:r>
      <w:r w:rsidRPr="003A48CB">
        <w:rPr>
          <w:rFonts w:ascii="Times New Roman" w:eastAsia="標楷體"/>
          <w:spacing w:val="0"/>
          <w:sz w:val="28"/>
          <w:szCs w:val="28"/>
        </w:rPr>
        <w:t>以下稱各事業</w:t>
      </w:r>
      <w:r w:rsidRPr="003A48CB">
        <w:rPr>
          <w:rFonts w:ascii="Times New Roman" w:eastAsia="標楷體"/>
          <w:spacing w:val="0"/>
          <w:sz w:val="28"/>
          <w:szCs w:val="28"/>
        </w:rPr>
        <w:t>)</w:t>
      </w:r>
      <w:r w:rsidRPr="003A48CB">
        <w:rPr>
          <w:rFonts w:ascii="Times New Roman" w:eastAsia="標楷體"/>
          <w:spacing w:val="0"/>
          <w:sz w:val="28"/>
          <w:szCs w:val="28"/>
        </w:rPr>
        <w:t>應於年度結束後，就「</w:t>
      </w:r>
      <w:r w:rsidR="007829A3">
        <w:rPr>
          <w:rFonts w:ascii="Times New Roman" w:eastAsia="標楷體"/>
          <w:spacing w:val="0"/>
          <w:sz w:val="28"/>
          <w:szCs w:val="28"/>
        </w:rPr>
        <w:t>10</w:t>
      </w:r>
      <w:r w:rsidR="007829A3" w:rsidRPr="00462316">
        <w:rPr>
          <w:rFonts w:ascii="Times New Roman" w:eastAsia="標楷體" w:hint="eastAsia"/>
          <w:spacing w:val="0"/>
          <w:sz w:val="28"/>
          <w:szCs w:val="28"/>
        </w:rPr>
        <w:t>7</w:t>
      </w:r>
      <w:r w:rsidRPr="003A48CB">
        <w:rPr>
          <w:rFonts w:ascii="Times New Roman" w:eastAsia="標楷體"/>
          <w:spacing w:val="0"/>
          <w:sz w:val="28"/>
          <w:szCs w:val="28"/>
        </w:rPr>
        <w:t>年度工作考成自評及初評分數表」</w:t>
      </w:r>
      <w:r w:rsidRPr="003A48CB">
        <w:rPr>
          <w:rFonts w:ascii="Times New Roman" w:eastAsia="標楷體"/>
          <w:spacing w:val="0"/>
          <w:sz w:val="28"/>
          <w:szCs w:val="28"/>
        </w:rPr>
        <w:t>(</w:t>
      </w:r>
      <w:r w:rsidRPr="003A48CB">
        <w:rPr>
          <w:rFonts w:ascii="Times New Roman" w:eastAsia="標楷體"/>
          <w:spacing w:val="0"/>
          <w:sz w:val="28"/>
          <w:szCs w:val="28"/>
        </w:rPr>
        <w:t>附件</w:t>
      </w:r>
      <w:r w:rsidRPr="003A48CB">
        <w:rPr>
          <w:rFonts w:ascii="Times New Roman" w:eastAsia="標楷體"/>
          <w:spacing w:val="0"/>
          <w:sz w:val="28"/>
          <w:szCs w:val="28"/>
        </w:rPr>
        <w:t>1)</w:t>
      </w:r>
      <w:r w:rsidRPr="003A48CB">
        <w:rPr>
          <w:rFonts w:ascii="Times New Roman" w:eastAsia="標楷體"/>
          <w:spacing w:val="0"/>
          <w:sz w:val="28"/>
          <w:szCs w:val="28"/>
        </w:rPr>
        <w:t>、「經營績效評估面向、指標、目標值及評量計算方式」</w:t>
      </w:r>
      <w:r w:rsidRPr="003A48CB">
        <w:rPr>
          <w:rFonts w:ascii="Times New Roman" w:eastAsia="標楷體"/>
          <w:spacing w:val="0"/>
          <w:sz w:val="28"/>
          <w:szCs w:val="28"/>
        </w:rPr>
        <w:t>(</w:t>
      </w:r>
      <w:r w:rsidRPr="003A48CB">
        <w:rPr>
          <w:rFonts w:ascii="Times New Roman" w:eastAsia="標楷體"/>
          <w:spacing w:val="0"/>
          <w:sz w:val="28"/>
          <w:szCs w:val="28"/>
        </w:rPr>
        <w:t>附件</w:t>
      </w:r>
      <w:r w:rsidRPr="003A48CB">
        <w:rPr>
          <w:rFonts w:ascii="Times New Roman" w:eastAsia="標楷體"/>
          <w:spacing w:val="0"/>
          <w:sz w:val="28"/>
          <w:szCs w:val="28"/>
        </w:rPr>
        <w:t>2)</w:t>
      </w:r>
      <w:r w:rsidRPr="003A48CB">
        <w:rPr>
          <w:rFonts w:ascii="Times New Roman" w:eastAsia="標楷體"/>
          <w:spacing w:val="0"/>
          <w:sz w:val="28"/>
          <w:szCs w:val="28"/>
        </w:rPr>
        <w:t>所訂標準辦理自評作業。</w:t>
      </w:r>
    </w:p>
    <w:p w:rsidR="009553F2" w:rsidRPr="003A48CB" w:rsidRDefault="009553F2" w:rsidP="009553F2">
      <w:pPr>
        <w:pStyle w:val="a8"/>
        <w:snapToGrid w:val="0"/>
        <w:spacing w:before="0" w:after="120" w:line="360" w:lineRule="auto"/>
        <w:ind w:left="556" w:hanging="567"/>
        <w:rPr>
          <w:rFonts w:ascii="Times New Roman" w:eastAsia="標楷體"/>
          <w:spacing w:val="0"/>
          <w:sz w:val="28"/>
          <w:szCs w:val="28"/>
        </w:rPr>
      </w:pPr>
      <w:r w:rsidRPr="003A48CB">
        <w:rPr>
          <w:rFonts w:ascii="Times New Roman" w:eastAsia="標楷體"/>
          <w:spacing w:val="0"/>
          <w:sz w:val="28"/>
          <w:szCs w:val="28"/>
        </w:rPr>
        <w:t>三、各事業就自評結果，應於限期前提報本部、初評審核單位及本部遴聘之專家學者「自評報告」、「工作考成自評及初評分數表」</w:t>
      </w:r>
      <w:r w:rsidRPr="003A48CB">
        <w:rPr>
          <w:rFonts w:ascii="Times New Roman" w:eastAsia="標楷體"/>
          <w:spacing w:val="0"/>
          <w:sz w:val="28"/>
          <w:szCs w:val="28"/>
        </w:rPr>
        <w:t>(</w:t>
      </w:r>
      <w:r w:rsidRPr="003A48CB">
        <w:rPr>
          <w:rFonts w:ascii="Times New Roman" w:eastAsia="標楷體"/>
          <w:spacing w:val="0"/>
          <w:sz w:val="28"/>
          <w:szCs w:val="28"/>
        </w:rPr>
        <w:t>自評部分</w:t>
      </w:r>
      <w:r w:rsidRPr="003A48CB">
        <w:rPr>
          <w:rFonts w:ascii="Times New Roman" w:eastAsia="標楷體"/>
          <w:spacing w:val="0"/>
          <w:sz w:val="28"/>
          <w:szCs w:val="28"/>
        </w:rPr>
        <w:t>)</w:t>
      </w:r>
      <w:r w:rsidRPr="003A48CB">
        <w:rPr>
          <w:rFonts w:ascii="Times New Roman" w:eastAsia="標楷體"/>
          <w:spacing w:val="0"/>
          <w:sz w:val="28"/>
          <w:szCs w:val="28"/>
        </w:rPr>
        <w:t>、「決算書」各</w:t>
      </w:r>
      <w:r w:rsidRPr="003A48CB">
        <w:rPr>
          <w:rFonts w:ascii="Times New Roman" w:eastAsia="標楷體"/>
          <w:spacing w:val="0"/>
          <w:sz w:val="28"/>
          <w:szCs w:val="28"/>
        </w:rPr>
        <w:t>1</w:t>
      </w:r>
      <w:r w:rsidRPr="003A48CB">
        <w:rPr>
          <w:rFonts w:ascii="Times New Roman" w:eastAsia="標楷體"/>
          <w:spacing w:val="0"/>
          <w:sz w:val="28"/>
          <w:szCs w:val="28"/>
        </w:rPr>
        <w:t>份，並副送行政院各複核單位。</w:t>
      </w:r>
    </w:p>
    <w:p w:rsidR="009553F2" w:rsidRPr="003A48CB" w:rsidRDefault="009553F2" w:rsidP="009553F2">
      <w:pPr>
        <w:pStyle w:val="a8"/>
        <w:snapToGrid w:val="0"/>
        <w:spacing w:before="0" w:after="120" w:line="360" w:lineRule="auto"/>
        <w:ind w:left="616" w:hanging="616"/>
        <w:textDirection w:val="lrTbV"/>
        <w:rPr>
          <w:rFonts w:ascii="Times New Roman" w:eastAsia="標楷體"/>
          <w:spacing w:val="0"/>
          <w:sz w:val="28"/>
          <w:szCs w:val="28"/>
        </w:rPr>
      </w:pPr>
      <w:r w:rsidRPr="003A48CB">
        <w:rPr>
          <w:rFonts w:ascii="Times New Roman" w:eastAsia="標楷體"/>
          <w:spacing w:val="0"/>
          <w:sz w:val="28"/>
          <w:szCs w:val="28"/>
        </w:rPr>
        <w:t>四、考成評分原則：</w:t>
      </w:r>
    </w:p>
    <w:p w:rsidR="009553F2" w:rsidRPr="003A48CB" w:rsidRDefault="009553F2" w:rsidP="004351FE">
      <w:pPr>
        <w:pStyle w:val="ae"/>
        <w:numPr>
          <w:ilvl w:val="0"/>
          <w:numId w:val="2"/>
        </w:numPr>
        <w:snapToGrid w:val="0"/>
        <w:spacing w:before="0" w:after="120" w:line="360" w:lineRule="auto"/>
        <w:ind w:left="851" w:hanging="851"/>
        <w:textDirection w:val="lrTbV"/>
        <w:rPr>
          <w:rFonts w:ascii="Times New Roman" w:eastAsia="標楷體"/>
          <w:spacing w:val="0"/>
          <w:sz w:val="28"/>
          <w:szCs w:val="28"/>
        </w:rPr>
      </w:pPr>
      <w:r w:rsidRPr="003A48CB">
        <w:rPr>
          <w:rFonts w:ascii="Times New Roman" w:eastAsia="標楷體"/>
          <w:spacing w:val="0"/>
          <w:sz w:val="28"/>
          <w:szCs w:val="28"/>
        </w:rPr>
        <w:t>本要點所訂評估指標，最高</w:t>
      </w:r>
      <w:r w:rsidRPr="003A48CB">
        <w:rPr>
          <w:rFonts w:ascii="Times New Roman" w:eastAsia="標楷體"/>
          <w:spacing w:val="0"/>
          <w:sz w:val="28"/>
          <w:szCs w:val="28"/>
        </w:rPr>
        <w:t>100</w:t>
      </w:r>
      <w:r w:rsidRPr="003A48CB">
        <w:rPr>
          <w:rFonts w:ascii="Times New Roman" w:eastAsia="標楷體"/>
          <w:spacing w:val="0"/>
          <w:sz w:val="28"/>
          <w:szCs w:val="28"/>
        </w:rPr>
        <w:t>分，最低</w:t>
      </w:r>
      <w:r w:rsidRPr="003A48CB">
        <w:rPr>
          <w:rFonts w:ascii="Times New Roman" w:eastAsia="標楷體"/>
          <w:spacing w:val="0"/>
          <w:sz w:val="28"/>
          <w:szCs w:val="28"/>
        </w:rPr>
        <w:t>0</w:t>
      </w:r>
      <w:r w:rsidRPr="003A48CB">
        <w:rPr>
          <w:rFonts w:ascii="Times New Roman" w:eastAsia="標楷體"/>
          <w:spacing w:val="0"/>
          <w:sz w:val="28"/>
          <w:szCs w:val="28"/>
        </w:rPr>
        <w:t>分，各事業應逐項將辦理情形依照附件</w:t>
      </w:r>
      <w:r w:rsidRPr="003A48CB">
        <w:rPr>
          <w:rFonts w:ascii="Times New Roman" w:eastAsia="標楷體"/>
          <w:spacing w:val="0"/>
          <w:sz w:val="28"/>
          <w:szCs w:val="28"/>
        </w:rPr>
        <w:t>2</w:t>
      </w:r>
      <w:r w:rsidRPr="003A48CB">
        <w:rPr>
          <w:rFonts w:ascii="Times New Roman" w:eastAsia="標楷體"/>
          <w:spacing w:val="0"/>
          <w:sz w:val="28"/>
          <w:szCs w:val="28"/>
        </w:rPr>
        <w:t>所訂事項，列入工作考成自評報告。如有未列報或未按本要點所訂標準列報者，該項目以</w:t>
      </w:r>
      <w:r w:rsidRPr="003A48CB">
        <w:rPr>
          <w:rFonts w:ascii="Times New Roman" w:eastAsia="標楷體"/>
          <w:spacing w:val="0"/>
          <w:sz w:val="28"/>
          <w:szCs w:val="28"/>
        </w:rPr>
        <w:t>0</w:t>
      </w:r>
      <w:r w:rsidRPr="003A48CB">
        <w:rPr>
          <w:rFonts w:ascii="Times New Roman" w:eastAsia="標楷體"/>
          <w:spacing w:val="0"/>
          <w:sz w:val="28"/>
          <w:szCs w:val="28"/>
        </w:rPr>
        <w:t>分計。</w:t>
      </w:r>
    </w:p>
    <w:p w:rsidR="009553F2" w:rsidRPr="003A48CB" w:rsidRDefault="009553F2" w:rsidP="004351FE">
      <w:pPr>
        <w:pStyle w:val="ae"/>
        <w:numPr>
          <w:ilvl w:val="0"/>
          <w:numId w:val="2"/>
        </w:numPr>
        <w:snapToGrid w:val="0"/>
        <w:spacing w:before="0" w:after="120" w:line="360" w:lineRule="auto"/>
        <w:ind w:left="851" w:hanging="851"/>
        <w:textDirection w:val="lrTbV"/>
        <w:rPr>
          <w:rFonts w:ascii="Times New Roman" w:eastAsia="標楷體"/>
          <w:spacing w:val="0"/>
          <w:sz w:val="28"/>
          <w:szCs w:val="28"/>
        </w:rPr>
      </w:pPr>
      <w:r w:rsidRPr="003A48CB">
        <w:rPr>
          <w:rFonts w:ascii="Times New Roman" w:eastAsia="標楷體"/>
          <w:spacing w:val="0"/>
          <w:sz w:val="28"/>
          <w:szCs w:val="28"/>
        </w:rPr>
        <w:t>年度虧損經調整配合政策因素後，除達年度預算目標且較上年度決算有大幅改善情形者外，等第不得考列甲等。</w:t>
      </w:r>
    </w:p>
    <w:p w:rsidR="009553F2" w:rsidRPr="003A48CB" w:rsidRDefault="009553F2" w:rsidP="004351FE">
      <w:pPr>
        <w:pStyle w:val="ae"/>
        <w:numPr>
          <w:ilvl w:val="0"/>
          <w:numId w:val="2"/>
        </w:numPr>
        <w:snapToGrid w:val="0"/>
        <w:spacing w:before="0" w:after="120" w:line="360" w:lineRule="auto"/>
        <w:ind w:left="851" w:hanging="851"/>
        <w:rPr>
          <w:rFonts w:ascii="Times New Roman" w:eastAsia="標楷體"/>
          <w:spacing w:val="0"/>
          <w:sz w:val="28"/>
          <w:szCs w:val="28"/>
        </w:rPr>
      </w:pPr>
      <w:r w:rsidRPr="003A48CB">
        <w:rPr>
          <w:rFonts w:ascii="Times New Roman" w:eastAsia="標楷體"/>
          <w:spacing w:val="0"/>
          <w:sz w:val="28"/>
          <w:szCs w:val="28"/>
        </w:rPr>
        <w:t>如有重大政策因素影響分數者，各事業應於報告內詳加說明，作為評分之參考，其說明未列者，不予列入調整評分之考慮。</w:t>
      </w:r>
    </w:p>
    <w:p w:rsidR="009553F2" w:rsidRPr="003A48CB" w:rsidRDefault="009553F2" w:rsidP="004351FE">
      <w:pPr>
        <w:pStyle w:val="ae"/>
        <w:numPr>
          <w:ilvl w:val="0"/>
          <w:numId w:val="2"/>
        </w:numPr>
        <w:snapToGrid w:val="0"/>
        <w:spacing w:before="0" w:after="120" w:line="360" w:lineRule="auto"/>
        <w:ind w:left="851" w:hanging="851"/>
        <w:textDirection w:val="lrTbV"/>
        <w:rPr>
          <w:rFonts w:ascii="Times New Roman" w:eastAsia="標楷體"/>
          <w:spacing w:val="0"/>
          <w:sz w:val="28"/>
          <w:szCs w:val="28"/>
        </w:rPr>
      </w:pPr>
      <w:r w:rsidRPr="003A48CB">
        <w:rPr>
          <w:rFonts w:ascii="Times New Roman" w:eastAsia="標楷體"/>
          <w:spacing w:val="0"/>
          <w:sz w:val="28"/>
          <w:szCs w:val="28"/>
        </w:rPr>
        <w:t>每一計算公式若包含數個方案、計畫、細目時，則按既定「權數」換算評分。若未定權數者，則按「預算數額」、「預定工作量」或「預定工作時間」之順序，定其權數，再據以換算評分。</w:t>
      </w:r>
    </w:p>
    <w:p w:rsidR="009553F2" w:rsidRPr="003A48CB" w:rsidRDefault="009553F2" w:rsidP="004351FE">
      <w:pPr>
        <w:pStyle w:val="ae"/>
        <w:numPr>
          <w:ilvl w:val="0"/>
          <w:numId w:val="2"/>
        </w:numPr>
        <w:snapToGrid w:val="0"/>
        <w:spacing w:before="0" w:after="120" w:line="360" w:lineRule="auto"/>
        <w:ind w:left="851" w:hanging="851"/>
        <w:textDirection w:val="lrTbV"/>
        <w:rPr>
          <w:rFonts w:ascii="Times New Roman" w:eastAsia="標楷體"/>
          <w:spacing w:val="0"/>
          <w:sz w:val="28"/>
          <w:szCs w:val="28"/>
        </w:rPr>
      </w:pPr>
      <w:r w:rsidRPr="003A48CB">
        <w:rPr>
          <w:rFonts w:ascii="Times New Roman" w:eastAsia="標楷體"/>
          <w:spacing w:val="0"/>
          <w:sz w:val="28"/>
          <w:szCs w:val="28"/>
        </w:rPr>
        <w:t>本部辦理初核及行政院辦理複核作業時，除依本工作考成實施要點各項指標之計算公式核算分數外，得依各項指標目標值設定之</w:t>
      </w:r>
      <w:r w:rsidRPr="003A48CB">
        <w:rPr>
          <w:rFonts w:ascii="Times New Roman" w:eastAsia="標楷體"/>
          <w:spacing w:val="0"/>
          <w:sz w:val="28"/>
          <w:szCs w:val="28"/>
        </w:rPr>
        <w:lastRenderedPageBreak/>
        <w:t>挑戰度、社會輿情觀感，酌予增減分。</w:t>
      </w:r>
    </w:p>
    <w:p w:rsidR="009553F2" w:rsidRPr="003A48CB" w:rsidRDefault="009553F2" w:rsidP="009553F2">
      <w:pPr>
        <w:pStyle w:val="a8"/>
        <w:snapToGrid w:val="0"/>
        <w:spacing w:before="0" w:after="120" w:line="360" w:lineRule="auto"/>
        <w:ind w:left="499" w:hanging="510"/>
        <w:textDirection w:val="lrTbV"/>
        <w:rPr>
          <w:rFonts w:ascii="Times New Roman" w:eastAsia="標楷體"/>
          <w:spacing w:val="0"/>
          <w:sz w:val="28"/>
          <w:szCs w:val="28"/>
        </w:rPr>
      </w:pPr>
      <w:r w:rsidRPr="003A48CB">
        <w:rPr>
          <w:rFonts w:ascii="Times New Roman" w:eastAsia="標楷體"/>
          <w:spacing w:val="0"/>
          <w:sz w:val="28"/>
          <w:szCs w:val="28"/>
        </w:rPr>
        <w:t>五、本部得配合行政院或視實際需要，辦理工作考成之期中考評或期末初評；有關期中考評方式，本部另行函知，並</w:t>
      </w:r>
      <w:r w:rsidRPr="003A48CB">
        <w:rPr>
          <w:rFonts w:ascii="Times New Roman" w:eastAsia="標楷體"/>
          <w:sz w:val="28"/>
          <w:szCs w:val="28"/>
        </w:rPr>
        <w:t>得配合行政院期中實地查證時程，併同辦理初核機關實地查核作業</w:t>
      </w:r>
      <w:r w:rsidRPr="003A48CB">
        <w:rPr>
          <w:rFonts w:ascii="Times New Roman" w:eastAsia="標楷體"/>
          <w:spacing w:val="0"/>
          <w:sz w:val="28"/>
          <w:szCs w:val="28"/>
        </w:rPr>
        <w:t>；有關期末初評方式如次：</w:t>
      </w:r>
    </w:p>
    <w:p w:rsidR="009553F2" w:rsidRPr="003A48CB" w:rsidRDefault="009553F2" w:rsidP="004351FE">
      <w:pPr>
        <w:pStyle w:val="ae"/>
        <w:numPr>
          <w:ilvl w:val="0"/>
          <w:numId w:val="24"/>
        </w:numPr>
        <w:snapToGrid w:val="0"/>
        <w:spacing w:before="0" w:after="120" w:line="360" w:lineRule="auto"/>
        <w:ind w:left="851" w:hanging="851"/>
        <w:textDirection w:val="lrTbV"/>
        <w:rPr>
          <w:rFonts w:ascii="Times New Roman" w:eastAsia="標楷體"/>
          <w:spacing w:val="0"/>
          <w:sz w:val="28"/>
          <w:szCs w:val="28"/>
        </w:rPr>
      </w:pPr>
      <w:r w:rsidRPr="003A48CB">
        <w:rPr>
          <w:rFonts w:ascii="Times New Roman" w:eastAsia="標楷體"/>
          <w:spacing w:val="0"/>
          <w:sz w:val="28"/>
          <w:szCs w:val="28"/>
        </w:rPr>
        <w:t>本部各初評單位應按「初評審核單位簡表」</w:t>
      </w:r>
      <w:r w:rsidRPr="003A48CB">
        <w:rPr>
          <w:rFonts w:ascii="Times New Roman" w:eastAsia="標楷體"/>
          <w:spacing w:val="0"/>
          <w:sz w:val="28"/>
          <w:szCs w:val="28"/>
        </w:rPr>
        <w:t>(</w:t>
      </w:r>
      <w:r w:rsidRPr="003A48CB">
        <w:rPr>
          <w:rFonts w:ascii="Times New Roman" w:eastAsia="標楷體"/>
          <w:spacing w:val="0"/>
          <w:sz w:val="28"/>
          <w:szCs w:val="28"/>
        </w:rPr>
        <w:t>附件</w:t>
      </w:r>
      <w:r w:rsidRPr="003A48CB">
        <w:rPr>
          <w:rFonts w:ascii="Times New Roman" w:eastAsia="標楷體"/>
          <w:spacing w:val="0"/>
          <w:sz w:val="28"/>
          <w:szCs w:val="28"/>
        </w:rPr>
        <w:t>3)</w:t>
      </w:r>
      <w:r w:rsidRPr="003A48CB">
        <w:rPr>
          <w:rFonts w:ascii="Times New Roman" w:eastAsia="標楷體"/>
          <w:spacing w:val="0"/>
          <w:sz w:val="28"/>
          <w:szCs w:val="28"/>
        </w:rPr>
        <w:t>之分工，依「經營績效評估面向、指標、目標值及</w:t>
      </w:r>
      <w:r w:rsidRPr="003A48CB">
        <w:rPr>
          <w:rFonts w:ascii="Times New Roman" w:eastAsia="標楷體"/>
          <w:bCs/>
          <w:spacing w:val="0"/>
          <w:sz w:val="28"/>
          <w:szCs w:val="28"/>
        </w:rPr>
        <w:t>評量計算方式</w:t>
      </w:r>
      <w:r w:rsidRPr="003A48CB">
        <w:rPr>
          <w:rFonts w:ascii="Times New Roman" w:eastAsia="標楷體"/>
          <w:spacing w:val="0"/>
          <w:sz w:val="28"/>
          <w:szCs w:val="28"/>
        </w:rPr>
        <w:t>」辦理初評，並繕具「自評及初評分數表」</w:t>
      </w:r>
      <w:r w:rsidRPr="003A48CB">
        <w:rPr>
          <w:rFonts w:ascii="Times New Roman" w:eastAsia="標楷體"/>
          <w:spacing w:val="0"/>
          <w:sz w:val="28"/>
          <w:szCs w:val="28"/>
        </w:rPr>
        <w:t>(</w:t>
      </w:r>
      <w:r w:rsidRPr="003A48CB">
        <w:rPr>
          <w:rFonts w:ascii="Times New Roman" w:eastAsia="標楷體"/>
          <w:spacing w:val="0"/>
          <w:sz w:val="28"/>
          <w:szCs w:val="28"/>
        </w:rPr>
        <w:t>初評部分</w:t>
      </w:r>
      <w:r w:rsidRPr="003A48CB">
        <w:rPr>
          <w:rFonts w:ascii="Times New Roman" w:eastAsia="標楷體"/>
          <w:spacing w:val="0"/>
          <w:sz w:val="28"/>
          <w:szCs w:val="28"/>
        </w:rPr>
        <w:t>)</w:t>
      </w:r>
      <w:r w:rsidRPr="003A48CB">
        <w:rPr>
          <w:rFonts w:ascii="Times New Roman" w:eastAsia="標楷體"/>
          <w:spacing w:val="0"/>
          <w:sz w:val="28"/>
          <w:szCs w:val="28"/>
        </w:rPr>
        <w:t>及審核意見送本部秘書室彙整、簽報核定，並於限期前轉報行政院。</w:t>
      </w:r>
    </w:p>
    <w:p w:rsidR="009553F2" w:rsidRPr="003A48CB" w:rsidRDefault="009553F2" w:rsidP="004351FE">
      <w:pPr>
        <w:pStyle w:val="ae"/>
        <w:numPr>
          <w:ilvl w:val="0"/>
          <w:numId w:val="24"/>
        </w:numPr>
        <w:snapToGrid w:val="0"/>
        <w:spacing w:before="0" w:after="120" w:line="360" w:lineRule="auto"/>
        <w:ind w:left="851" w:hanging="851"/>
        <w:textDirection w:val="lrTbV"/>
        <w:rPr>
          <w:rFonts w:ascii="Times New Roman" w:eastAsia="標楷體"/>
          <w:spacing w:val="0"/>
          <w:sz w:val="28"/>
          <w:szCs w:val="28"/>
        </w:rPr>
      </w:pPr>
      <w:r w:rsidRPr="003A48CB">
        <w:rPr>
          <w:rFonts w:ascii="Times New Roman" w:eastAsia="標楷體"/>
          <w:spacing w:val="0"/>
          <w:sz w:val="28"/>
          <w:szCs w:val="28"/>
        </w:rPr>
        <w:t>本部辦理各事業工作考成初評時，得由各初評單位組成「交通部所屬事業機構年度工作考成實地查證小組」，赴所屬各機構實地查證。</w:t>
      </w:r>
    </w:p>
    <w:p w:rsidR="009553F2" w:rsidRPr="003A48CB" w:rsidRDefault="009553F2" w:rsidP="009553F2">
      <w:pPr>
        <w:pStyle w:val="a8"/>
        <w:snapToGrid w:val="0"/>
        <w:spacing w:before="0" w:after="120" w:line="360" w:lineRule="auto"/>
        <w:ind w:left="499" w:hanging="510"/>
        <w:textDirection w:val="lrTbV"/>
        <w:rPr>
          <w:rFonts w:ascii="Times New Roman" w:eastAsia="標楷體"/>
          <w:spacing w:val="0"/>
          <w:sz w:val="28"/>
          <w:szCs w:val="28"/>
        </w:rPr>
      </w:pPr>
      <w:r w:rsidRPr="003A48CB">
        <w:rPr>
          <w:rFonts w:ascii="Times New Roman" w:eastAsia="標楷體"/>
          <w:spacing w:val="0"/>
          <w:sz w:val="28"/>
          <w:szCs w:val="28"/>
        </w:rPr>
        <w:t>六、各事業為配合行政院或本部辦理考評作業，除指派專人負責連繫協調，並就行政事務予以支援外，應就查證項目妥為準備書面資料，於查證日期前，先送有關查證人員參閱。</w:t>
      </w:r>
    </w:p>
    <w:p w:rsidR="009553F2" w:rsidRPr="003A48CB" w:rsidRDefault="009553F2" w:rsidP="009553F2">
      <w:pPr>
        <w:pStyle w:val="a8"/>
        <w:snapToGrid w:val="0"/>
        <w:spacing w:before="0" w:after="120" w:line="360" w:lineRule="auto"/>
        <w:ind w:left="518" w:hanging="532"/>
        <w:rPr>
          <w:rFonts w:ascii="Times New Roman" w:eastAsia="標楷體"/>
          <w:sz w:val="28"/>
          <w:szCs w:val="28"/>
        </w:rPr>
      </w:pPr>
      <w:r w:rsidRPr="003A48CB">
        <w:rPr>
          <w:rFonts w:ascii="Times New Roman" w:eastAsia="標楷體"/>
          <w:sz w:val="28"/>
          <w:szCs w:val="28"/>
        </w:rPr>
        <w:t>七、本部若依限於</w:t>
      </w:r>
      <w:r w:rsidRPr="003A48CB">
        <w:rPr>
          <w:rFonts w:ascii="Times New Roman" w:eastAsia="標楷體"/>
          <w:sz w:val="28"/>
          <w:szCs w:val="28"/>
        </w:rPr>
        <w:t>3</w:t>
      </w:r>
      <w:r w:rsidRPr="003A48CB">
        <w:rPr>
          <w:rFonts w:ascii="Times New Roman" w:eastAsia="標楷體"/>
          <w:sz w:val="28"/>
          <w:szCs w:val="28"/>
        </w:rPr>
        <w:t>月底將所屬事業初核結果報院，則指標之計算依事業初編決算辦理核算；若逾</w:t>
      </w:r>
      <w:smartTag w:uri="urn:schemas-microsoft-com:office:smarttags" w:element="chsdate">
        <w:smartTagPr>
          <w:attr w:name="Year" w:val="2013"/>
          <w:attr w:name="Month" w:val="4"/>
          <w:attr w:name="Day" w:val="30"/>
          <w:attr w:name="IsLunarDate" w:val="False"/>
          <w:attr w:name="IsROCDate" w:val="False"/>
        </w:smartTagPr>
        <w:r w:rsidRPr="003A48CB">
          <w:rPr>
            <w:rFonts w:ascii="Times New Roman" w:eastAsia="標楷體"/>
            <w:sz w:val="28"/>
            <w:szCs w:val="28"/>
          </w:rPr>
          <w:t>4</w:t>
        </w:r>
        <w:r w:rsidRPr="003A48CB">
          <w:rPr>
            <w:rFonts w:ascii="Times New Roman" w:eastAsia="標楷體"/>
            <w:sz w:val="28"/>
            <w:szCs w:val="28"/>
          </w:rPr>
          <w:t>月</w:t>
        </w:r>
        <w:r w:rsidRPr="003A48CB">
          <w:rPr>
            <w:rFonts w:ascii="Times New Roman" w:eastAsia="標楷體"/>
            <w:sz w:val="28"/>
            <w:szCs w:val="28"/>
          </w:rPr>
          <w:t>30</w:t>
        </w:r>
        <w:r w:rsidRPr="003A48CB">
          <w:rPr>
            <w:rFonts w:ascii="Times New Roman" w:eastAsia="標楷體"/>
            <w:sz w:val="28"/>
            <w:szCs w:val="28"/>
          </w:rPr>
          <w:t>日</w:t>
        </w:r>
      </w:smartTag>
      <w:r w:rsidRPr="003A48CB">
        <w:rPr>
          <w:rFonts w:ascii="Times New Roman" w:eastAsia="標楷體"/>
          <w:sz w:val="28"/>
          <w:szCs w:val="28"/>
        </w:rPr>
        <w:t>方將初核結果報院，則依行政院決算辦理核算；若逾</w:t>
      </w:r>
      <w:smartTag w:uri="urn:schemas-microsoft-com:office:smarttags" w:element="chsdate">
        <w:smartTagPr>
          <w:attr w:name="Year" w:val="2013"/>
          <w:attr w:name="Month" w:val="7"/>
          <w:attr w:name="Day" w:val="31"/>
          <w:attr w:name="IsLunarDate" w:val="False"/>
          <w:attr w:name="IsROCDate" w:val="False"/>
        </w:smartTagPr>
        <w:r w:rsidRPr="003A48CB">
          <w:rPr>
            <w:rFonts w:ascii="Times New Roman" w:eastAsia="標楷體"/>
            <w:sz w:val="28"/>
            <w:szCs w:val="28"/>
          </w:rPr>
          <w:t>7</w:t>
        </w:r>
        <w:r w:rsidRPr="003A48CB">
          <w:rPr>
            <w:rFonts w:ascii="Times New Roman" w:eastAsia="標楷體"/>
            <w:sz w:val="28"/>
            <w:szCs w:val="28"/>
          </w:rPr>
          <w:t>月</w:t>
        </w:r>
        <w:r w:rsidRPr="003A48CB">
          <w:rPr>
            <w:rFonts w:ascii="Times New Roman" w:eastAsia="標楷體"/>
            <w:sz w:val="28"/>
            <w:szCs w:val="28"/>
          </w:rPr>
          <w:t>31</w:t>
        </w:r>
        <w:r w:rsidRPr="003A48CB">
          <w:rPr>
            <w:rFonts w:ascii="Times New Roman" w:eastAsia="標楷體"/>
            <w:sz w:val="28"/>
            <w:szCs w:val="28"/>
          </w:rPr>
          <w:t>日</w:t>
        </w:r>
      </w:smartTag>
      <w:r w:rsidRPr="003A48CB">
        <w:rPr>
          <w:rFonts w:ascii="Times New Roman" w:eastAsia="標楷體"/>
          <w:sz w:val="28"/>
          <w:szCs w:val="28"/>
        </w:rPr>
        <w:t>，則依審計部審定決算辦理核算。</w:t>
      </w:r>
    </w:p>
    <w:p w:rsidR="009553F2" w:rsidRPr="003A48CB" w:rsidRDefault="009553F2" w:rsidP="009553F2">
      <w:pPr>
        <w:pStyle w:val="a8"/>
        <w:snapToGrid w:val="0"/>
        <w:spacing w:before="0" w:after="120" w:line="360" w:lineRule="auto"/>
        <w:ind w:left="518" w:hanging="532"/>
        <w:rPr>
          <w:rFonts w:ascii="Times New Roman" w:eastAsia="標楷體"/>
          <w:sz w:val="28"/>
          <w:szCs w:val="28"/>
        </w:rPr>
      </w:pPr>
      <w:r w:rsidRPr="003A48CB">
        <w:rPr>
          <w:rFonts w:ascii="Times New Roman" w:eastAsia="標楷體"/>
          <w:sz w:val="28"/>
          <w:szCs w:val="28"/>
        </w:rPr>
        <w:t>八、本要點經報行政院核定後實施，修正時亦同。</w:t>
      </w:r>
    </w:p>
    <w:p w:rsidR="009553F2" w:rsidRPr="003A48CB" w:rsidRDefault="009553F2" w:rsidP="009553F2">
      <w:pPr>
        <w:pStyle w:val="a8"/>
        <w:snapToGrid w:val="0"/>
        <w:spacing w:before="0" w:after="0" w:line="240" w:lineRule="atLeast"/>
        <w:ind w:left="1148" w:hanging="1148"/>
        <w:rPr>
          <w:rFonts w:ascii="Times New Roman" w:eastAsia="標楷體"/>
          <w:spacing w:val="0"/>
          <w:sz w:val="24"/>
          <w:szCs w:val="24"/>
        </w:rPr>
      </w:pPr>
      <w:r w:rsidRPr="003A48CB">
        <w:rPr>
          <w:rFonts w:ascii="Times New Roman" w:eastAsia="標楷體"/>
          <w:spacing w:val="0"/>
          <w:sz w:val="24"/>
          <w:szCs w:val="24"/>
        </w:rPr>
        <w:t>附件說明：</w:t>
      </w:r>
    </w:p>
    <w:p w:rsidR="009553F2" w:rsidRPr="003A48CB" w:rsidRDefault="009553F2" w:rsidP="009553F2">
      <w:pPr>
        <w:pStyle w:val="a8"/>
        <w:snapToGrid w:val="0"/>
        <w:spacing w:before="0" w:after="0" w:line="240" w:lineRule="atLeast"/>
        <w:ind w:left="0" w:firstLine="0"/>
        <w:rPr>
          <w:rFonts w:ascii="Times New Roman" w:eastAsia="標楷體"/>
          <w:b/>
        </w:rPr>
        <w:sectPr w:rsidR="009553F2" w:rsidRPr="003A48CB" w:rsidSect="00A767AE">
          <w:footerReference w:type="even" r:id="rId8"/>
          <w:footerReference w:type="default" r:id="rId9"/>
          <w:type w:val="continuous"/>
          <w:pgSz w:w="11906" w:h="16838" w:code="9"/>
          <w:pgMar w:top="1440" w:right="1558" w:bottom="1440" w:left="1797" w:header="851" w:footer="992" w:gutter="0"/>
          <w:pgNumType w:start="1"/>
          <w:cols w:space="425"/>
          <w:docGrid w:type="lines" w:linePitch="360"/>
        </w:sectPr>
      </w:pPr>
      <w:r w:rsidRPr="003A48CB">
        <w:rPr>
          <w:rFonts w:ascii="Times New Roman" w:eastAsia="標楷體"/>
          <w:spacing w:val="0"/>
          <w:sz w:val="24"/>
          <w:szCs w:val="24"/>
        </w:rPr>
        <w:t>有關中華郵政股份有限公司、臺灣鐵路管理局、</w:t>
      </w:r>
      <w:r w:rsidRPr="003A48CB">
        <w:rPr>
          <w:rFonts w:ascii="Times New Roman" w:eastAsia="標楷體"/>
          <w:bCs/>
          <w:spacing w:val="0"/>
          <w:sz w:val="24"/>
          <w:szCs w:val="24"/>
        </w:rPr>
        <w:t>臺灣港務股份有限公司</w:t>
      </w:r>
      <w:r w:rsidRPr="003A48CB">
        <w:rPr>
          <w:rFonts w:ascii="Times New Roman" w:eastAsia="標楷體"/>
          <w:spacing w:val="0"/>
          <w:sz w:val="24"/>
          <w:szCs w:val="24"/>
        </w:rPr>
        <w:t>、桃園國際機場股份有限公司之附件係依附件</w:t>
      </w:r>
      <w:r w:rsidRPr="003A48CB">
        <w:rPr>
          <w:rFonts w:ascii="Times New Roman" w:eastAsia="標楷體"/>
          <w:spacing w:val="0"/>
          <w:sz w:val="24"/>
          <w:szCs w:val="24"/>
        </w:rPr>
        <w:t>1</w:t>
      </w:r>
      <w:r w:rsidRPr="003A48CB">
        <w:rPr>
          <w:rFonts w:ascii="Times New Roman" w:eastAsia="標楷體"/>
          <w:spacing w:val="0"/>
          <w:sz w:val="24"/>
          <w:szCs w:val="24"/>
        </w:rPr>
        <w:t>、附件</w:t>
      </w:r>
      <w:r w:rsidRPr="003A48CB">
        <w:rPr>
          <w:rFonts w:ascii="Times New Roman" w:eastAsia="標楷體"/>
          <w:spacing w:val="0"/>
          <w:sz w:val="24"/>
          <w:szCs w:val="24"/>
        </w:rPr>
        <w:t>2</w:t>
      </w:r>
      <w:r w:rsidRPr="003A48CB">
        <w:rPr>
          <w:rFonts w:ascii="Times New Roman" w:eastAsia="標楷體"/>
          <w:spacing w:val="0"/>
          <w:sz w:val="24"/>
          <w:szCs w:val="24"/>
        </w:rPr>
        <w:t>及附件</w:t>
      </w:r>
      <w:r w:rsidRPr="003A48CB">
        <w:rPr>
          <w:rFonts w:ascii="Times New Roman" w:eastAsia="標楷體"/>
          <w:spacing w:val="0"/>
          <w:sz w:val="24"/>
          <w:szCs w:val="24"/>
        </w:rPr>
        <w:t>3</w:t>
      </w:r>
      <w:r w:rsidRPr="003A48CB">
        <w:rPr>
          <w:rFonts w:ascii="Times New Roman" w:eastAsia="標楷體"/>
          <w:spacing w:val="0"/>
          <w:sz w:val="24"/>
          <w:szCs w:val="24"/>
        </w:rPr>
        <w:t>順序排列。</w:t>
      </w:r>
    </w:p>
    <w:p w:rsidR="00E96B1A" w:rsidRPr="003A48CB" w:rsidRDefault="00E96B1A" w:rsidP="00672639">
      <w:pPr>
        <w:widowControl/>
        <w:rPr>
          <w:rFonts w:eastAsia="標楷體"/>
          <w:b/>
          <w:sz w:val="32"/>
        </w:rPr>
      </w:pPr>
      <w:r w:rsidRPr="003A48CB">
        <w:rPr>
          <w:rFonts w:eastAsia="標楷體"/>
          <w:b/>
          <w:sz w:val="32"/>
        </w:rPr>
        <w:lastRenderedPageBreak/>
        <w:t>附件</w:t>
      </w:r>
      <w:r w:rsidRPr="003A48CB">
        <w:rPr>
          <w:rFonts w:eastAsia="標楷體"/>
          <w:b/>
          <w:sz w:val="32"/>
        </w:rPr>
        <w:t>1</w:t>
      </w:r>
    </w:p>
    <w:p w:rsidR="00E96B1A" w:rsidRPr="003A48CB" w:rsidRDefault="00E96B1A" w:rsidP="00E96B1A">
      <w:pPr>
        <w:spacing w:line="500" w:lineRule="exact"/>
        <w:jc w:val="center"/>
        <w:rPr>
          <w:rFonts w:eastAsia="標楷體"/>
          <w:b/>
          <w:sz w:val="32"/>
        </w:rPr>
      </w:pPr>
      <w:r w:rsidRPr="003A48CB">
        <w:rPr>
          <w:rFonts w:eastAsia="標楷體"/>
          <w:b/>
          <w:sz w:val="32"/>
        </w:rPr>
        <w:t>中華郵政股份有限公司</w:t>
      </w:r>
      <w:r w:rsidR="007829A3">
        <w:rPr>
          <w:rFonts w:eastAsia="標楷體"/>
          <w:b/>
          <w:sz w:val="32"/>
        </w:rPr>
        <w:t>10</w:t>
      </w:r>
      <w:r w:rsidR="007829A3" w:rsidRPr="006A739A">
        <w:rPr>
          <w:rFonts w:eastAsia="標楷體" w:hint="eastAsia"/>
          <w:b/>
          <w:color w:val="000000" w:themeColor="text1"/>
          <w:sz w:val="32"/>
        </w:rPr>
        <w:t>7</w:t>
      </w:r>
      <w:r w:rsidRPr="003A48CB">
        <w:rPr>
          <w:rFonts w:eastAsia="標楷體"/>
          <w:b/>
          <w:sz w:val="32"/>
        </w:rPr>
        <w:t>年度工作考成自評及初評分數表</w:t>
      </w:r>
    </w:p>
    <w:p w:rsidR="00E96B1A" w:rsidRPr="003A48CB" w:rsidRDefault="00E96B1A" w:rsidP="00E96B1A">
      <w:pPr>
        <w:spacing w:line="500" w:lineRule="exact"/>
        <w:ind w:firstLineChars="2764" w:firstLine="7739"/>
        <w:rPr>
          <w:rFonts w:eastAsia="標楷體"/>
          <w:sz w:val="28"/>
        </w:rPr>
      </w:pPr>
      <w:r w:rsidRPr="003A48CB">
        <w:rPr>
          <w:rFonts w:eastAsia="標楷體"/>
          <w:sz w:val="28"/>
        </w:rPr>
        <w:t>自評總分：</w:t>
      </w:r>
    </w:p>
    <w:p w:rsidR="00E96B1A" w:rsidRPr="003A48CB" w:rsidRDefault="00E96B1A" w:rsidP="00E96B1A">
      <w:pPr>
        <w:spacing w:afterLines="50" w:after="180" w:line="500" w:lineRule="exact"/>
        <w:ind w:firstLineChars="2764" w:firstLine="7739"/>
        <w:rPr>
          <w:rFonts w:eastAsia="標楷體"/>
          <w:sz w:val="28"/>
        </w:rPr>
      </w:pPr>
      <w:r w:rsidRPr="003A48CB">
        <w:rPr>
          <w:rFonts w:eastAsia="標楷體"/>
          <w:sz w:val="28"/>
        </w:rPr>
        <w:t>初核總分：</w:t>
      </w:r>
    </w:p>
    <w:tbl>
      <w:tblPr>
        <w:tblW w:w="9676" w:type="dxa"/>
        <w:jc w:val="center"/>
        <w:tblLayout w:type="fixed"/>
        <w:tblCellMar>
          <w:left w:w="0" w:type="dxa"/>
          <w:right w:w="0" w:type="dxa"/>
        </w:tblCellMar>
        <w:tblLook w:val="0000" w:firstRow="0" w:lastRow="0" w:firstColumn="0" w:lastColumn="0" w:noHBand="0" w:noVBand="0"/>
      </w:tblPr>
      <w:tblGrid>
        <w:gridCol w:w="4751"/>
        <w:gridCol w:w="650"/>
        <w:gridCol w:w="650"/>
        <w:gridCol w:w="757"/>
        <w:gridCol w:w="663"/>
        <w:gridCol w:w="728"/>
        <w:gridCol w:w="814"/>
        <w:gridCol w:w="663"/>
      </w:tblGrid>
      <w:tr w:rsidR="00E6342A" w:rsidRPr="003A48CB" w:rsidTr="005A71E7">
        <w:trPr>
          <w:trHeight w:val="20"/>
          <w:tblHeader/>
          <w:jc w:val="center"/>
        </w:trPr>
        <w:tc>
          <w:tcPr>
            <w:tcW w:w="4751" w:type="dxa"/>
            <w:tcBorders>
              <w:top w:val="single" w:sz="8" w:space="0" w:color="auto"/>
              <w:left w:val="single" w:sz="8" w:space="0" w:color="auto"/>
              <w:right w:val="single" w:sz="4" w:space="0" w:color="auto"/>
            </w:tcBorders>
            <w:tcMar>
              <w:top w:w="20" w:type="dxa"/>
              <w:left w:w="20" w:type="dxa"/>
              <w:bottom w:w="0" w:type="dxa"/>
              <w:right w:w="20" w:type="dxa"/>
            </w:tcMar>
            <w:vAlign w:val="center"/>
          </w:tcPr>
          <w:p w:rsidR="00E96B1A" w:rsidRPr="003A48CB" w:rsidRDefault="00E96B1A" w:rsidP="00F527C9">
            <w:pPr>
              <w:adjustRightInd w:val="0"/>
              <w:snapToGrid w:val="0"/>
              <w:spacing w:line="240" w:lineRule="exact"/>
              <w:jc w:val="center"/>
              <w:rPr>
                <w:rFonts w:eastAsia="標楷體"/>
              </w:rPr>
            </w:pPr>
            <w:r w:rsidRPr="003A48CB">
              <w:rPr>
                <w:rFonts w:eastAsia="標楷體"/>
              </w:rPr>
              <w:t>面向及評估指標</w:t>
            </w:r>
          </w:p>
        </w:tc>
        <w:tc>
          <w:tcPr>
            <w:tcW w:w="650" w:type="dxa"/>
            <w:tcBorders>
              <w:top w:val="single" w:sz="8" w:space="0" w:color="auto"/>
              <w:left w:val="nil"/>
              <w:right w:val="single" w:sz="4" w:space="0" w:color="auto"/>
            </w:tcBorders>
            <w:tcMar>
              <w:top w:w="20" w:type="dxa"/>
              <w:left w:w="20" w:type="dxa"/>
              <w:bottom w:w="0" w:type="dxa"/>
              <w:right w:w="20" w:type="dxa"/>
            </w:tcMar>
            <w:vAlign w:val="center"/>
          </w:tcPr>
          <w:p w:rsidR="00E96B1A" w:rsidRPr="003A48CB" w:rsidRDefault="00E96B1A" w:rsidP="00F527C9">
            <w:pPr>
              <w:adjustRightInd w:val="0"/>
              <w:snapToGrid w:val="0"/>
              <w:spacing w:line="240" w:lineRule="exact"/>
              <w:jc w:val="center"/>
              <w:rPr>
                <w:rFonts w:eastAsia="標楷體"/>
              </w:rPr>
            </w:pPr>
            <w:r w:rsidRPr="003A48CB">
              <w:rPr>
                <w:rFonts w:eastAsia="標楷體"/>
              </w:rPr>
              <w:t>權數</w:t>
            </w:r>
          </w:p>
        </w:tc>
        <w:tc>
          <w:tcPr>
            <w:tcW w:w="650" w:type="dxa"/>
            <w:tcBorders>
              <w:top w:val="single" w:sz="8" w:space="0" w:color="auto"/>
              <w:left w:val="nil"/>
              <w:right w:val="single" w:sz="4" w:space="0" w:color="auto"/>
            </w:tcBorders>
            <w:tcMar>
              <w:top w:w="20" w:type="dxa"/>
              <w:left w:w="20" w:type="dxa"/>
              <w:bottom w:w="0" w:type="dxa"/>
              <w:right w:w="20" w:type="dxa"/>
            </w:tcMar>
            <w:vAlign w:val="center"/>
          </w:tcPr>
          <w:p w:rsidR="00E96B1A" w:rsidRPr="003A48CB" w:rsidRDefault="00E96B1A" w:rsidP="00F527C9">
            <w:pPr>
              <w:adjustRightInd w:val="0"/>
              <w:snapToGrid w:val="0"/>
              <w:spacing w:line="240" w:lineRule="exact"/>
              <w:jc w:val="center"/>
              <w:rPr>
                <w:rFonts w:eastAsia="標楷體"/>
              </w:rPr>
            </w:pPr>
            <w:r w:rsidRPr="003A48CB">
              <w:rPr>
                <w:rFonts w:eastAsia="標楷體"/>
              </w:rPr>
              <w:t>自評</w:t>
            </w:r>
            <w:r w:rsidRPr="003A48CB">
              <w:rPr>
                <w:rFonts w:eastAsia="標楷體"/>
              </w:rPr>
              <w:t xml:space="preserve">  </w:t>
            </w:r>
            <w:r w:rsidRPr="003A48CB">
              <w:rPr>
                <w:rFonts w:eastAsia="標楷體"/>
              </w:rPr>
              <w:t>分數</w:t>
            </w:r>
          </w:p>
        </w:tc>
        <w:tc>
          <w:tcPr>
            <w:tcW w:w="757" w:type="dxa"/>
            <w:tcBorders>
              <w:top w:val="single" w:sz="8" w:space="0" w:color="auto"/>
              <w:left w:val="nil"/>
              <w:right w:val="single" w:sz="4" w:space="0" w:color="auto"/>
            </w:tcBorders>
            <w:tcMar>
              <w:top w:w="20" w:type="dxa"/>
              <w:left w:w="20" w:type="dxa"/>
              <w:bottom w:w="0" w:type="dxa"/>
              <w:right w:w="20" w:type="dxa"/>
            </w:tcMar>
            <w:vAlign w:val="center"/>
          </w:tcPr>
          <w:p w:rsidR="00E96B1A" w:rsidRPr="003A48CB" w:rsidRDefault="00E96B1A" w:rsidP="00F527C9">
            <w:pPr>
              <w:adjustRightInd w:val="0"/>
              <w:snapToGrid w:val="0"/>
              <w:spacing w:line="240" w:lineRule="exact"/>
              <w:jc w:val="center"/>
              <w:rPr>
                <w:rFonts w:eastAsia="標楷體"/>
              </w:rPr>
            </w:pPr>
            <w:r w:rsidRPr="003A48CB">
              <w:rPr>
                <w:rFonts w:eastAsia="標楷體"/>
              </w:rPr>
              <w:t>折合</w:t>
            </w:r>
            <w:r w:rsidRPr="003A48CB">
              <w:rPr>
                <w:rFonts w:eastAsia="標楷體"/>
              </w:rPr>
              <w:t xml:space="preserve">  </w:t>
            </w:r>
            <w:r w:rsidRPr="003A48CB">
              <w:rPr>
                <w:rFonts w:eastAsia="標楷體"/>
              </w:rPr>
              <w:t>分數</w:t>
            </w:r>
          </w:p>
        </w:tc>
        <w:tc>
          <w:tcPr>
            <w:tcW w:w="663" w:type="dxa"/>
            <w:tcBorders>
              <w:top w:val="single" w:sz="8" w:space="0" w:color="auto"/>
              <w:left w:val="nil"/>
              <w:right w:val="single" w:sz="4" w:space="0" w:color="auto"/>
            </w:tcBorders>
            <w:tcMar>
              <w:top w:w="20" w:type="dxa"/>
              <w:left w:w="20" w:type="dxa"/>
              <w:bottom w:w="0" w:type="dxa"/>
              <w:right w:w="20" w:type="dxa"/>
            </w:tcMar>
            <w:vAlign w:val="center"/>
          </w:tcPr>
          <w:p w:rsidR="00E96B1A" w:rsidRPr="003A48CB" w:rsidRDefault="00E96B1A" w:rsidP="00F527C9">
            <w:pPr>
              <w:adjustRightInd w:val="0"/>
              <w:snapToGrid w:val="0"/>
              <w:spacing w:line="240" w:lineRule="exact"/>
              <w:jc w:val="center"/>
              <w:rPr>
                <w:rFonts w:eastAsia="標楷體"/>
              </w:rPr>
            </w:pPr>
            <w:r w:rsidRPr="003A48CB">
              <w:rPr>
                <w:rFonts w:eastAsia="標楷體"/>
              </w:rPr>
              <w:t>自評說明</w:t>
            </w:r>
            <w:r w:rsidRPr="003A48CB">
              <w:rPr>
                <w:rFonts w:eastAsia="標楷體"/>
              </w:rPr>
              <w:t xml:space="preserve">  </w:t>
            </w:r>
          </w:p>
        </w:tc>
        <w:tc>
          <w:tcPr>
            <w:tcW w:w="728" w:type="dxa"/>
            <w:tcBorders>
              <w:top w:val="single" w:sz="8" w:space="0" w:color="auto"/>
              <w:left w:val="nil"/>
              <w:right w:val="single" w:sz="4" w:space="0" w:color="auto"/>
            </w:tcBorders>
            <w:tcMar>
              <w:top w:w="20" w:type="dxa"/>
              <w:left w:w="20" w:type="dxa"/>
              <w:bottom w:w="0" w:type="dxa"/>
              <w:right w:w="20" w:type="dxa"/>
            </w:tcMar>
            <w:vAlign w:val="center"/>
          </w:tcPr>
          <w:p w:rsidR="00E96B1A" w:rsidRPr="003A48CB" w:rsidRDefault="00E96B1A" w:rsidP="00F527C9">
            <w:pPr>
              <w:adjustRightInd w:val="0"/>
              <w:snapToGrid w:val="0"/>
              <w:spacing w:line="240" w:lineRule="exact"/>
              <w:jc w:val="center"/>
              <w:rPr>
                <w:rFonts w:eastAsia="標楷體"/>
              </w:rPr>
            </w:pPr>
            <w:r w:rsidRPr="003A48CB">
              <w:rPr>
                <w:rFonts w:eastAsia="標楷體"/>
              </w:rPr>
              <w:t>初評</w:t>
            </w:r>
            <w:r w:rsidRPr="003A48CB">
              <w:rPr>
                <w:rFonts w:eastAsia="標楷體"/>
              </w:rPr>
              <w:t xml:space="preserve">  </w:t>
            </w:r>
            <w:r w:rsidRPr="003A48CB">
              <w:rPr>
                <w:rFonts w:eastAsia="標楷體"/>
              </w:rPr>
              <w:t>分數</w:t>
            </w:r>
          </w:p>
        </w:tc>
        <w:tc>
          <w:tcPr>
            <w:tcW w:w="814" w:type="dxa"/>
            <w:tcBorders>
              <w:top w:val="single" w:sz="8" w:space="0" w:color="auto"/>
              <w:left w:val="nil"/>
              <w:right w:val="single" w:sz="4" w:space="0" w:color="auto"/>
            </w:tcBorders>
            <w:tcMar>
              <w:top w:w="20" w:type="dxa"/>
              <w:left w:w="20" w:type="dxa"/>
              <w:bottom w:w="0" w:type="dxa"/>
              <w:right w:w="20" w:type="dxa"/>
            </w:tcMar>
            <w:vAlign w:val="center"/>
          </w:tcPr>
          <w:p w:rsidR="00E96B1A" w:rsidRPr="003A48CB" w:rsidRDefault="00E96B1A" w:rsidP="00F527C9">
            <w:pPr>
              <w:adjustRightInd w:val="0"/>
              <w:snapToGrid w:val="0"/>
              <w:spacing w:line="240" w:lineRule="exact"/>
              <w:jc w:val="center"/>
              <w:rPr>
                <w:rFonts w:eastAsia="標楷體"/>
              </w:rPr>
            </w:pPr>
            <w:r w:rsidRPr="003A48CB">
              <w:rPr>
                <w:rFonts w:eastAsia="標楷體"/>
              </w:rPr>
              <w:t>折合</w:t>
            </w:r>
            <w:r w:rsidRPr="003A48CB">
              <w:rPr>
                <w:rFonts w:eastAsia="標楷體"/>
              </w:rPr>
              <w:t xml:space="preserve">  </w:t>
            </w:r>
            <w:r w:rsidRPr="003A48CB">
              <w:rPr>
                <w:rFonts w:eastAsia="標楷體"/>
              </w:rPr>
              <w:t>分數</w:t>
            </w:r>
          </w:p>
        </w:tc>
        <w:tc>
          <w:tcPr>
            <w:tcW w:w="663" w:type="dxa"/>
            <w:tcBorders>
              <w:top w:val="single" w:sz="8" w:space="0" w:color="auto"/>
              <w:left w:val="nil"/>
              <w:right w:val="single" w:sz="8" w:space="0" w:color="auto"/>
            </w:tcBorders>
            <w:tcMar>
              <w:top w:w="20" w:type="dxa"/>
              <w:left w:w="20" w:type="dxa"/>
              <w:bottom w:w="0" w:type="dxa"/>
              <w:right w:w="20" w:type="dxa"/>
            </w:tcMar>
            <w:vAlign w:val="center"/>
          </w:tcPr>
          <w:p w:rsidR="00E96B1A" w:rsidRPr="003A48CB" w:rsidRDefault="00E96B1A" w:rsidP="00F527C9">
            <w:pPr>
              <w:adjustRightInd w:val="0"/>
              <w:snapToGrid w:val="0"/>
              <w:spacing w:line="240" w:lineRule="exact"/>
              <w:jc w:val="center"/>
              <w:rPr>
                <w:rFonts w:eastAsia="標楷體"/>
              </w:rPr>
            </w:pPr>
            <w:r w:rsidRPr="003A48CB">
              <w:rPr>
                <w:rFonts w:eastAsia="標楷體"/>
              </w:rPr>
              <w:t>初評說明</w:t>
            </w:r>
          </w:p>
        </w:tc>
      </w:tr>
      <w:tr w:rsidR="00E6342A" w:rsidRPr="003A48CB" w:rsidTr="005A71E7">
        <w:trPr>
          <w:trHeight w:val="20"/>
          <w:tblHeader/>
          <w:jc w:val="center"/>
        </w:trPr>
        <w:tc>
          <w:tcPr>
            <w:tcW w:w="4751" w:type="dxa"/>
            <w:tcBorders>
              <w:left w:val="single" w:sz="8" w:space="0" w:color="auto"/>
              <w:bottom w:val="double" w:sz="6" w:space="0" w:color="auto"/>
              <w:right w:val="single" w:sz="4" w:space="0" w:color="auto"/>
            </w:tcBorders>
            <w:tcMar>
              <w:top w:w="20" w:type="dxa"/>
              <w:left w:w="20" w:type="dxa"/>
              <w:bottom w:w="0" w:type="dxa"/>
              <w:right w:w="20" w:type="dxa"/>
            </w:tcMar>
            <w:vAlign w:val="center"/>
          </w:tcPr>
          <w:p w:rsidR="00E96B1A" w:rsidRPr="003A48CB" w:rsidRDefault="00E96B1A" w:rsidP="00F527C9">
            <w:pPr>
              <w:adjustRightInd w:val="0"/>
              <w:snapToGrid w:val="0"/>
              <w:spacing w:line="240" w:lineRule="exact"/>
              <w:jc w:val="center"/>
              <w:rPr>
                <w:rFonts w:eastAsia="標楷體"/>
              </w:rPr>
            </w:pPr>
          </w:p>
        </w:tc>
        <w:tc>
          <w:tcPr>
            <w:tcW w:w="650" w:type="dxa"/>
            <w:tcBorders>
              <w:left w:val="nil"/>
              <w:bottom w:val="double" w:sz="6" w:space="0" w:color="auto"/>
              <w:right w:val="single" w:sz="4" w:space="0" w:color="auto"/>
            </w:tcBorders>
            <w:tcMar>
              <w:top w:w="20" w:type="dxa"/>
              <w:left w:w="20" w:type="dxa"/>
              <w:bottom w:w="0" w:type="dxa"/>
              <w:right w:w="20" w:type="dxa"/>
            </w:tcMar>
            <w:vAlign w:val="center"/>
          </w:tcPr>
          <w:p w:rsidR="00E96B1A" w:rsidRPr="003A48CB" w:rsidRDefault="00E96B1A" w:rsidP="00F527C9">
            <w:pPr>
              <w:adjustRightInd w:val="0"/>
              <w:snapToGrid w:val="0"/>
              <w:spacing w:line="240" w:lineRule="exact"/>
              <w:jc w:val="center"/>
              <w:rPr>
                <w:rFonts w:eastAsia="標楷體"/>
              </w:rPr>
            </w:pPr>
            <w:r w:rsidRPr="003A48CB">
              <w:rPr>
                <w:rFonts w:eastAsia="標楷體"/>
              </w:rPr>
              <w:t>A%</w:t>
            </w:r>
          </w:p>
        </w:tc>
        <w:tc>
          <w:tcPr>
            <w:tcW w:w="650" w:type="dxa"/>
            <w:tcBorders>
              <w:left w:val="nil"/>
              <w:bottom w:val="double" w:sz="6" w:space="0" w:color="auto"/>
              <w:right w:val="single" w:sz="4" w:space="0" w:color="auto"/>
            </w:tcBorders>
            <w:tcMar>
              <w:top w:w="20" w:type="dxa"/>
              <w:left w:w="20" w:type="dxa"/>
              <w:bottom w:w="0" w:type="dxa"/>
              <w:right w:w="20" w:type="dxa"/>
            </w:tcMar>
            <w:vAlign w:val="center"/>
          </w:tcPr>
          <w:p w:rsidR="00E96B1A" w:rsidRPr="003A48CB" w:rsidRDefault="00E96B1A" w:rsidP="00F527C9">
            <w:pPr>
              <w:adjustRightInd w:val="0"/>
              <w:snapToGrid w:val="0"/>
              <w:spacing w:line="240" w:lineRule="exact"/>
              <w:jc w:val="center"/>
              <w:rPr>
                <w:rFonts w:eastAsia="標楷體"/>
              </w:rPr>
            </w:pPr>
            <w:r w:rsidRPr="003A48CB">
              <w:rPr>
                <w:rFonts w:eastAsia="標楷體"/>
              </w:rPr>
              <w:t>B</w:t>
            </w:r>
          </w:p>
        </w:tc>
        <w:tc>
          <w:tcPr>
            <w:tcW w:w="757" w:type="dxa"/>
            <w:tcBorders>
              <w:left w:val="nil"/>
              <w:bottom w:val="double" w:sz="6" w:space="0" w:color="auto"/>
              <w:right w:val="single" w:sz="4" w:space="0" w:color="auto"/>
            </w:tcBorders>
            <w:tcMar>
              <w:top w:w="20" w:type="dxa"/>
              <w:left w:w="20" w:type="dxa"/>
              <w:bottom w:w="0" w:type="dxa"/>
              <w:right w:w="20" w:type="dxa"/>
            </w:tcMar>
            <w:vAlign w:val="center"/>
          </w:tcPr>
          <w:p w:rsidR="00E96B1A" w:rsidRPr="003A48CB" w:rsidRDefault="00E96B1A" w:rsidP="00F527C9">
            <w:pPr>
              <w:adjustRightInd w:val="0"/>
              <w:snapToGrid w:val="0"/>
              <w:spacing w:line="240" w:lineRule="exact"/>
              <w:jc w:val="center"/>
              <w:rPr>
                <w:rFonts w:eastAsia="標楷體"/>
                <w:spacing w:val="-20"/>
              </w:rPr>
            </w:pPr>
            <w:r w:rsidRPr="003A48CB">
              <w:rPr>
                <w:rFonts w:eastAsia="標楷體"/>
                <w:spacing w:val="-20"/>
              </w:rPr>
              <w:t>A%×B</w:t>
            </w:r>
          </w:p>
        </w:tc>
        <w:tc>
          <w:tcPr>
            <w:tcW w:w="663" w:type="dxa"/>
            <w:tcBorders>
              <w:left w:val="nil"/>
              <w:bottom w:val="double" w:sz="6" w:space="0" w:color="auto"/>
              <w:right w:val="single" w:sz="4" w:space="0" w:color="auto"/>
            </w:tcBorders>
            <w:tcMar>
              <w:top w:w="20" w:type="dxa"/>
              <w:left w:w="20" w:type="dxa"/>
              <w:bottom w:w="0" w:type="dxa"/>
              <w:right w:w="20" w:type="dxa"/>
            </w:tcMar>
            <w:vAlign w:val="center"/>
          </w:tcPr>
          <w:p w:rsidR="00E96B1A" w:rsidRPr="003A48CB" w:rsidRDefault="00E96B1A" w:rsidP="00F527C9">
            <w:pPr>
              <w:adjustRightInd w:val="0"/>
              <w:snapToGrid w:val="0"/>
              <w:spacing w:line="240" w:lineRule="exact"/>
              <w:jc w:val="center"/>
              <w:rPr>
                <w:rFonts w:eastAsia="標楷體"/>
              </w:rPr>
            </w:pPr>
          </w:p>
        </w:tc>
        <w:tc>
          <w:tcPr>
            <w:tcW w:w="728" w:type="dxa"/>
            <w:tcBorders>
              <w:left w:val="nil"/>
              <w:bottom w:val="double" w:sz="6" w:space="0" w:color="auto"/>
              <w:right w:val="single" w:sz="4" w:space="0" w:color="auto"/>
            </w:tcBorders>
            <w:tcMar>
              <w:top w:w="20" w:type="dxa"/>
              <w:left w:w="20" w:type="dxa"/>
              <w:bottom w:w="0" w:type="dxa"/>
              <w:right w:w="20" w:type="dxa"/>
            </w:tcMar>
            <w:vAlign w:val="center"/>
          </w:tcPr>
          <w:p w:rsidR="00E96B1A" w:rsidRPr="003A48CB" w:rsidRDefault="00E96B1A" w:rsidP="00F527C9">
            <w:pPr>
              <w:adjustRightInd w:val="0"/>
              <w:snapToGrid w:val="0"/>
              <w:spacing w:line="240" w:lineRule="exact"/>
              <w:jc w:val="center"/>
              <w:rPr>
                <w:rFonts w:eastAsia="標楷體"/>
              </w:rPr>
            </w:pPr>
            <w:r w:rsidRPr="003A48CB">
              <w:rPr>
                <w:rFonts w:eastAsia="標楷體"/>
              </w:rPr>
              <w:t>C</w:t>
            </w:r>
          </w:p>
        </w:tc>
        <w:tc>
          <w:tcPr>
            <w:tcW w:w="814" w:type="dxa"/>
            <w:tcBorders>
              <w:left w:val="nil"/>
              <w:bottom w:val="double" w:sz="6" w:space="0" w:color="auto"/>
              <w:right w:val="single" w:sz="4" w:space="0" w:color="auto"/>
            </w:tcBorders>
            <w:tcMar>
              <w:top w:w="20" w:type="dxa"/>
              <w:left w:w="20" w:type="dxa"/>
              <w:bottom w:w="0" w:type="dxa"/>
              <w:right w:w="20" w:type="dxa"/>
            </w:tcMar>
            <w:vAlign w:val="center"/>
          </w:tcPr>
          <w:p w:rsidR="00E96B1A" w:rsidRPr="003A48CB" w:rsidRDefault="00E96B1A" w:rsidP="00F527C9">
            <w:pPr>
              <w:adjustRightInd w:val="0"/>
              <w:snapToGrid w:val="0"/>
              <w:spacing w:line="240" w:lineRule="exact"/>
              <w:jc w:val="center"/>
              <w:rPr>
                <w:rFonts w:eastAsia="標楷體"/>
                <w:spacing w:val="-20"/>
              </w:rPr>
            </w:pPr>
            <w:r w:rsidRPr="003A48CB">
              <w:rPr>
                <w:rFonts w:eastAsia="標楷體"/>
                <w:spacing w:val="-20"/>
              </w:rPr>
              <w:t>A%×C</w:t>
            </w:r>
          </w:p>
        </w:tc>
        <w:tc>
          <w:tcPr>
            <w:tcW w:w="663" w:type="dxa"/>
            <w:tcBorders>
              <w:left w:val="nil"/>
              <w:bottom w:val="double" w:sz="6" w:space="0" w:color="auto"/>
              <w:right w:val="single" w:sz="8" w:space="0" w:color="auto"/>
            </w:tcBorders>
            <w:tcMar>
              <w:top w:w="20" w:type="dxa"/>
              <w:left w:w="20" w:type="dxa"/>
              <w:bottom w:w="0" w:type="dxa"/>
              <w:right w:w="20" w:type="dxa"/>
            </w:tcMar>
            <w:vAlign w:val="center"/>
          </w:tcPr>
          <w:p w:rsidR="00E96B1A" w:rsidRPr="003A48CB" w:rsidRDefault="00E96B1A" w:rsidP="00F527C9">
            <w:pPr>
              <w:adjustRightInd w:val="0"/>
              <w:snapToGrid w:val="0"/>
              <w:spacing w:line="240" w:lineRule="exact"/>
              <w:rPr>
                <w:rFonts w:eastAsia="標楷體"/>
              </w:rPr>
            </w:pPr>
          </w:p>
        </w:tc>
      </w:tr>
      <w:tr w:rsidR="00D41858"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D41858" w:rsidRPr="008642C9" w:rsidRDefault="00D41858" w:rsidP="00F527C9">
            <w:pPr>
              <w:adjustRightInd w:val="0"/>
              <w:snapToGrid w:val="0"/>
              <w:spacing w:line="440" w:lineRule="exact"/>
              <w:rPr>
                <w:rFonts w:eastAsia="標楷體"/>
                <w:strike/>
                <w:color w:val="000000" w:themeColor="text1"/>
                <w:sz w:val="28"/>
                <w:szCs w:val="28"/>
              </w:rPr>
            </w:pPr>
            <w:r w:rsidRPr="008642C9">
              <w:rPr>
                <w:rFonts w:eastAsia="標楷體"/>
                <w:color w:val="000000" w:themeColor="text1"/>
                <w:sz w:val="28"/>
                <w:szCs w:val="28"/>
              </w:rPr>
              <w:t>業務經營</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6A739A" w:rsidRDefault="00D41858" w:rsidP="00415C33">
            <w:pPr>
              <w:adjustRightInd w:val="0"/>
              <w:snapToGrid w:val="0"/>
              <w:jc w:val="center"/>
              <w:rPr>
                <w:rFonts w:eastAsia="標楷體"/>
                <w:strike/>
                <w:color w:val="000000" w:themeColor="text1"/>
              </w:rPr>
            </w:pPr>
            <w:r w:rsidRPr="006A739A">
              <w:rPr>
                <w:rFonts w:eastAsia="標楷體" w:hint="eastAsia"/>
                <w:color w:val="000000" w:themeColor="text1"/>
              </w:rPr>
              <w:t>61</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sz w:val="28"/>
                <w:szCs w:val="28"/>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D41858" w:rsidRPr="003A48CB" w:rsidRDefault="00D41858" w:rsidP="00F527C9">
            <w:pPr>
              <w:adjustRightInd w:val="0"/>
              <w:snapToGrid w:val="0"/>
              <w:rPr>
                <w:rFonts w:eastAsia="標楷體"/>
                <w:sz w:val="28"/>
                <w:szCs w:val="28"/>
              </w:rPr>
            </w:pPr>
          </w:p>
        </w:tc>
      </w:tr>
      <w:tr w:rsidR="00D41858"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D41858" w:rsidRPr="008642C9" w:rsidRDefault="00D41858" w:rsidP="00F527C9">
            <w:pPr>
              <w:adjustRightInd w:val="0"/>
              <w:snapToGrid w:val="0"/>
              <w:ind w:leftChars="100" w:left="240"/>
              <w:rPr>
                <w:rFonts w:eastAsia="標楷體"/>
                <w:color w:val="000000" w:themeColor="text1"/>
              </w:rPr>
            </w:pPr>
            <w:r w:rsidRPr="008642C9">
              <w:rPr>
                <w:rFonts w:eastAsia="標楷體"/>
                <w:color w:val="000000" w:themeColor="text1"/>
              </w:rPr>
              <w:t>1.</w:t>
            </w:r>
            <w:r w:rsidRPr="008642C9">
              <w:rPr>
                <w:rFonts w:eastAsia="標楷體"/>
                <w:color w:val="000000" w:themeColor="text1"/>
              </w:rPr>
              <w:t>提升郵務業務競爭力</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6A739A" w:rsidRDefault="00D41858" w:rsidP="00415C33">
            <w:pPr>
              <w:adjustRightInd w:val="0"/>
              <w:snapToGrid w:val="0"/>
              <w:jc w:val="center"/>
              <w:rPr>
                <w:rFonts w:eastAsia="標楷體"/>
                <w:strike/>
                <w:color w:val="000000" w:themeColor="text1"/>
              </w:rPr>
            </w:pPr>
            <w:r w:rsidRPr="006A739A">
              <w:rPr>
                <w:rFonts w:eastAsia="標楷體" w:hint="eastAsia"/>
                <w:color w:val="000000" w:themeColor="text1"/>
              </w:rPr>
              <w:t>15</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sz w:val="28"/>
                <w:szCs w:val="28"/>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D41858" w:rsidRPr="003A48CB" w:rsidRDefault="00D41858" w:rsidP="00F527C9">
            <w:pPr>
              <w:adjustRightInd w:val="0"/>
              <w:snapToGrid w:val="0"/>
              <w:rPr>
                <w:rFonts w:eastAsia="標楷體"/>
                <w:sz w:val="28"/>
                <w:szCs w:val="28"/>
              </w:rPr>
            </w:pPr>
          </w:p>
        </w:tc>
      </w:tr>
      <w:tr w:rsidR="00D41858"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D41858" w:rsidRPr="008642C9" w:rsidRDefault="00D41858" w:rsidP="00F527C9">
            <w:pPr>
              <w:adjustRightInd w:val="0"/>
              <w:snapToGrid w:val="0"/>
              <w:ind w:leftChars="200" w:left="480"/>
              <w:rPr>
                <w:rFonts w:eastAsia="標楷體"/>
                <w:color w:val="000000" w:themeColor="text1"/>
              </w:rPr>
            </w:pPr>
            <w:r w:rsidRPr="008642C9">
              <w:rPr>
                <w:rFonts w:eastAsia="標楷體"/>
                <w:color w:val="000000" w:themeColor="text1"/>
              </w:rPr>
              <w:t>1.1</w:t>
            </w:r>
            <w:r w:rsidRPr="008642C9">
              <w:rPr>
                <w:rFonts w:eastAsia="標楷體"/>
                <w:color w:val="000000" w:themeColor="text1"/>
              </w:rPr>
              <w:t>代收貨價郵件營運量</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8642C9" w:rsidRDefault="00D41858" w:rsidP="00415C33">
            <w:pPr>
              <w:adjustRightInd w:val="0"/>
              <w:snapToGrid w:val="0"/>
              <w:jc w:val="center"/>
              <w:rPr>
                <w:rFonts w:eastAsia="標楷體"/>
                <w:color w:val="000000" w:themeColor="text1"/>
              </w:rPr>
            </w:pPr>
            <w:r w:rsidRPr="008642C9">
              <w:rPr>
                <w:rFonts w:eastAsia="標楷體"/>
                <w:color w:val="000000" w:themeColor="text1"/>
              </w:rPr>
              <w:t>3</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sz w:val="28"/>
                <w:szCs w:val="28"/>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D41858" w:rsidRPr="003A48CB" w:rsidRDefault="00D41858" w:rsidP="00F527C9">
            <w:pPr>
              <w:adjustRightInd w:val="0"/>
              <w:snapToGrid w:val="0"/>
              <w:rPr>
                <w:rFonts w:eastAsia="標楷體"/>
                <w:sz w:val="28"/>
                <w:szCs w:val="28"/>
              </w:rPr>
            </w:pPr>
          </w:p>
        </w:tc>
      </w:tr>
      <w:tr w:rsidR="00D41858"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D41858" w:rsidRPr="008642C9" w:rsidRDefault="00D41858" w:rsidP="00F527C9">
            <w:pPr>
              <w:adjustRightInd w:val="0"/>
              <w:snapToGrid w:val="0"/>
              <w:ind w:leftChars="200" w:left="480"/>
              <w:rPr>
                <w:rFonts w:eastAsia="標楷體"/>
                <w:color w:val="000000" w:themeColor="text1"/>
              </w:rPr>
            </w:pPr>
            <w:r w:rsidRPr="008642C9">
              <w:rPr>
                <w:rFonts w:eastAsia="標楷體"/>
                <w:color w:val="000000" w:themeColor="text1"/>
              </w:rPr>
              <w:t>1.2</w:t>
            </w:r>
            <w:r w:rsidRPr="008642C9">
              <w:rPr>
                <w:rFonts w:eastAsia="標楷體"/>
                <w:color w:val="000000" w:themeColor="text1"/>
              </w:rPr>
              <w:t>物流相關郵件營運量</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6A739A" w:rsidRDefault="00D41858" w:rsidP="00415C33">
            <w:pPr>
              <w:adjustRightInd w:val="0"/>
              <w:snapToGrid w:val="0"/>
              <w:jc w:val="center"/>
              <w:rPr>
                <w:rFonts w:eastAsia="標楷體"/>
                <w:strike/>
                <w:color w:val="000000" w:themeColor="text1"/>
              </w:rPr>
            </w:pPr>
            <w:r w:rsidRPr="006A739A">
              <w:rPr>
                <w:rFonts w:eastAsia="標楷體" w:hint="eastAsia"/>
                <w:color w:val="000000" w:themeColor="text1"/>
              </w:rPr>
              <w:t>5</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sz w:val="28"/>
                <w:szCs w:val="28"/>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D41858" w:rsidRPr="003A48CB" w:rsidRDefault="00D41858" w:rsidP="00F527C9">
            <w:pPr>
              <w:adjustRightInd w:val="0"/>
              <w:snapToGrid w:val="0"/>
              <w:rPr>
                <w:rFonts w:eastAsia="標楷體"/>
                <w:sz w:val="28"/>
                <w:szCs w:val="28"/>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199" w:left="836" w:hangingChars="149" w:hanging="358"/>
              <w:rPr>
                <w:rFonts w:eastAsia="標楷體"/>
                <w:color w:val="000000" w:themeColor="text1"/>
              </w:rPr>
            </w:pPr>
            <w:r w:rsidRPr="008642C9">
              <w:rPr>
                <w:rFonts w:eastAsia="標楷體"/>
                <w:color w:val="000000" w:themeColor="text1"/>
              </w:rPr>
              <w:t>1.</w:t>
            </w:r>
            <w:r w:rsidR="00416447" w:rsidRPr="008642C9">
              <w:rPr>
                <w:rFonts w:eastAsia="標楷體"/>
                <w:color w:val="000000" w:themeColor="text1"/>
              </w:rPr>
              <w:t>3</w:t>
            </w:r>
            <w:r w:rsidRPr="008642C9">
              <w:rPr>
                <w:rFonts w:eastAsia="標楷體"/>
                <w:color w:val="000000" w:themeColor="text1"/>
              </w:rPr>
              <w:t>特種郵件按址妥投率年度目標達成率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416447" w:rsidP="00F527C9">
            <w:pPr>
              <w:adjustRightInd w:val="0"/>
              <w:snapToGrid w:val="0"/>
              <w:jc w:val="center"/>
              <w:rPr>
                <w:rFonts w:eastAsia="標楷體"/>
                <w:color w:val="000000" w:themeColor="text1"/>
              </w:rPr>
            </w:pPr>
            <w:r w:rsidRPr="008642C9">
              <w:rPr>
                <w:rFonts w:eastAsia="標楷體"/>
                <w:color w:val="000000" w:themeColor="text1"/>
              </w:rPr>
              <w:t>4</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sz w:val="28"/>
                <w:szCs w:val="28"/>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sz w:val="28"/>
                <w:szCs w:val="28"/>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200" w:left="480"/>
              <w:rPr>
                <w:rFonts w:eastAsia="標楷體"/>
                <w:color w:val="000000" w:themeColor="text1"/>
              </w:rPr>
            </w:pPr>
            <w:r w:rsidRPr="008642C9">
              <w:rPr>
                <w:rFonts w:eastAsia="標楷體"/>
                <w:color w:val="000000" w:themeColor="text1"/>
              </w:rPr>
              <w:t>1</w:t>
            </w:r>
            <w:r w:rsidR="00416447" w:rsidRPr="008642C9">
              <w:rPr>
                <w:rFonts w:eastAsia="標楷體"/>
                <w:color w:val="000000" w:themeColor="text1"/>
              </w:rPr>
              <w:t>.4</w:t>
            </w:r>
            <w:r w:rsidRPr="008642C9">
              <w:rPr>
                <w:rFonts w:eastAsia="標楷體"/>
                <w:color w:val="000000" w:themeColor="text1"/>
              </w:rPr>
              <w:t>進口國際快捷郵件上傳績效</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3</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sz w:val="28"/>
                <w:szCs w:val="28"/>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sz w:val="28"/>
                <w:szCs w:val="28"/>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100" w:left="240"/>
              <w:rPr>
                <w:rFonts w:eastAsia="標楷體"/>
                <w:color w:val="000000" w:themeColor="text1"/>
              </w:rPr>
            </w:pPr>
            <w:r w:rsidRPr="008642C9">
              <w:rPr>
                <w:rFonts w:eastAsia="標楷體"/>
                <w:color w:val="000000" w:themeColor="text1"/>
              </w:rPr>
              <w:t>2.</w:t>
            </w:r>
            <w:r w:rsidRPr="008642C9">
              <w:rPr>
                <w:rFonts w:eastAsia="標楷體"/>
                <w:color w:val="000000" w:themeColor="text1"/>
              </w:rPr>
              <w:t>提升儲匯業務競爭力</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073536" w:rsidP="00F527C9">
            <w:pPr>
              <w:adjustRightInd w:val="0"/>
              <w:snapToGrid w:val="0"/>
              <w:jc w:val="center"/>
              <w:rPr>
                <w:rFonts w:eastAsia="標楷體"/>
                <w:strike/>
                <w:color w:val="000000" w:themeColor="text1"/>
              </w:rPr>
            </w:pPr>
            <w:r w:rsidRPr="008642C9">
              <w:rPr>
                <w:rFonts w:eastAsia="標楷體"/>
                <w:color w:val="000000" w:themeColor="text1"/>
              </w:rPr>
              <w:t>19</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spacing w:line="260" w:lineRule="exact"/>
              <w:ind w:leftChars="200" w:left="816" w:hangingChars="140" w:hanging="336"/>
              <w:rPr>
                <w:rFonts w:eastAsia="標楷體"/>
                <w:color w:val="000000" w:themeColor="text1"/>
              </w:rPr>
            </w:pPr>
            <w:r w:rsidRPr="008642C9">
              <w:rPr>
                <w:rFonts w:eastAsia="標楷體"/>
                <w:color w:val="000000" w:themeColor="text1"/>
              </w:rPr>
              <w:t>2.1</w:t>
            </w:r>
            <w:r w:rsidRPr="008642C9">
              <w:rPr>
                <w:rFonts w:eastAsia="標楷體"/>
                <w:color w:val="000000" w:themeColor="text1"/>
              </w:rPr>
              <w:t>活期儲金業務</w:t>
            </w:r>
            <w:r w:rsidRPr="008642C9">
              <w:rPr>
                <w:rFonts w:eastAsia="標楷體"/>
                <w:color w:val="000000" w:themeColor="text1"/>
              </w:rPr>
              <w:t>(</w:t>
            </w:r>
            <w:r w:rsidRPr="008642C9">
              <w:rPr>
                <w:rFonts w:eastAsia="標楷體"/>
                <w:color w:val="000000" w:themeColor="text1"/>
              </w:rPr>
              <w:t>日平均餘額</w:t>
            </w:r>
            <w:r w:rsidRPr="008642C9">
              <w:rPr>
                <w:rFonts w:eastAsia="標楷體"/>
                <w:color w:val="000000" w:themeColor="text1"/>
              </w:rPr>
              <w:t xml:space="preserve">) </w:t>
            </w:r>
            <w:r w:rsidRPr="008642C9">
              <w:rPr>
                <w:rFonts w:eastAsia="標楷體"/>
                <w:color w:val="000000" w:themeColor="text1"/>
              </w:rPr>
              <w:t>年度目標達成率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3</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spacing w:line="260" w:lineRule="exact"/>
              <w:ind w:leftChars="200" w:left="816" w:hangingChars="140" w:hanging="336"/>
              <w:rPr>
                <w:rFonts w:eastAsia="標楷體"/>
                <w:color w:val="000000" w:themeColor="text1"/>
              </w:rPr>
            </w:pPr>
            <w:r w:rsidRPr="008642C9">
              <w:rPr>
                <w:rFonts w:eastAsia="標楷體"/>
                <w:color w:val="000000" w:themeColor="text1"/>
              </w:rPr>
              <w:t>2.2</w:t>
            </w:r>
            <w:r w:rsidRPr="008642C9">
              <w:rPr>
                <w:rFonts w:eastAsia="標楷體"/>
                <w:color w:val="000000" w:themeColor="text1"/>
              </w:rPr>
              <w:t>匯兌業務</w:t>
            </w:r>
            <w:r w:rsidRPr="008642C9">
              <w:rPr>
                <w:rFonts w:eastAsia="標楷體"/>
                <w:color w:val="000000" w:themeColor="text1"/>
              </w:rPr>
              <w:t>(</w:t>
            </w:r>
            <w:r w:rsidRPr="008642C9">
              <w:rPr>
                <w:rFonts w:eastAsia="標楷體"/>
                <w:color w:val="000000" w:themeColor="text1"/>
              </w:rPr>
              <w:t>匯兌承作量</w:t>
            </w:r>
            <w:r w:rsidRPr="008642C9">
              <w:rPr>
                <w:rFonts w:eastAsia="標楷體"/>
                <w:color w:val="000000" w:themeColor="text1"/>
              </w:rPr>
              <w:t xml:space="preserve">) </w:t>
            </w:r>
            <w:r w:rsidRPr="008642C9">
              <w:rPr>
                <w:rFonts w:eastAsia="標楷體"/>
                <w:color w:val="000000" w:themeColor="text1"/>
              </w:rPr>
              <w:t>年度目標達成率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3</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200" w:left="480"/>
              <w:rPr>
                <w:rFonts w:eastAsia="標楷體"/>
                <w:color w:val="000000" w:themeColor="text1"/>
              </w:rPr>
            </w:pPr>
            <w:r w:rsidRPr="008642C9">
              <w:rPr>
                <w:rFonts w:eastAsia="標楷體"/>
                <w:color w:val="000000" w:themeColor="text1"/>
              </w:rPr>
              <w:t>2.3</w:t>
            </w:r>
            <w:r w:rsidRPr="008642C9">
              <w:rPr>
                <w:rFonts w:eastAsia="標楷體"/>
                <w:color w:val="000000" w:themeColor="text1"/>
              </w:rPr>
              <w:t>自動櫃員機存款交易量</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bCs/>
                <w:color w:val="000000" w:themeColor="text1"/>
              </w:rPr>
            </w:pPr>
            <w:r w:rsidRPr="008642C9">
              <w:rPr>
                <w:rFonts w:eastAsia="標楷體"/>
                <w:bCs/>
                <w:color w:val="000000" w:themeColor="text1"/>
              </w:rPr>
              <w:t>5</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200" w:left="480"/>
              <w:rPr>
                <w:rFonts w:eastAsia="標楷體"/>
                <w:color w:val="000000" w:themeColor="text1"/>
              </w:rPr>
            </w:pPr>
            <w:r w:rsidRPr="008642C9">
              <w:rPr>
                <w:rFonts w:eastAsia="標楷體"/>
                <w:color w:val="000000" w:themeColor="text1"/>
              </w:rPr>
              <w:t>2.4</w:t>
            </w:r>
            <w:r w:rsidRPr="008642C9">
              <w:rPr>
                <w:rFonts w:eastAsia="標楷體"/>
                <w:color w:val="000000" w:themeColor="text1"/>
              </w:rPr>
              <w:t>媒體轉帳服務</w:t>
            </w:r>
            <w:r w:rsidRPr="008642C9">
              <w:rPr>
                <w:rFonts w:eastAsia="標楷體"/>
                <w:bCs/>
                <w:color w:val="000000" w:themeColor="text1"/>
              </w:rPr>
              <w:t>─</w:t>
            </w:r>
            <w:r w:rsidRPr="008642C9">
              <w:rPr>
                <w:rFonts w:eastAsia="標楷體"/>
                <w:bCs/>
                <w:color w:val="000000" w:themeColor="text1"/>
              </w:rPr>
              <w:t>媒體平均轉帳金額</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bCs/>
                <w:color w:val="000000" w:themeColor="text1"/>
              </w:rPr>
            </w:pPr>
            <w:r w:rsidRPr="008642C9">
              <w:rPr>
                <w:rFonts w:eastAsia="標楷體"/>
                <w:bCs/>
                <w:color w:val="000000" w:themeColor="text1"/>
              </w:rPr>
              <w:t>4</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200" w:left="480"/>
              <w:rPr>
                <w:rFonts w:eastAsia="標楷體"/>
                <w:color w:val="000000" w:themeColor="text1"/>
              </w:rPr>
            </w:pPr>
            <w:r w:rsidRPr="008642C9">
              <w:rPr>
                <w:rFonts w:eastAsia="標楷體"/>
                <w:color w:val="000000" w:themeColor="text1"/>
              </w:rPr>
              <w:t>2.5 e</w:t>
            </w:r>
            <w:r w:rsidRPr="008642C9">
              <w:rPr>
                <w:rFonts w:eastAsia="標楷體"/>
                <w:color w:val="000000" w:themeColor="text1"/>
              </w:rPr>
              <w:t>動郵局使用戶數占率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416447" w:rsidP="00F527C9">
            <w:pPr>
              <w:adjustRightInd w:val="0"/>
              <w:snapToGrid w:val="0"/>
              <w:jc w:val="center"/>
              <w:rPr>
                <w:rFonts w:eastAsia="標楷體"/>
                <w:bCs/>
                <w:color w:val="000000" w:themeColor="text1"/>
              </w:rPr>
            </w:pPr>
            <w:r w:rsidRPr="008642C9">
              <w:rPr>
                <w:rFonts w:eastAsia="標楷體"/>
                <w:bCs/>
                <w:color w:val="000000" w:themeColor="text1"/>
              </w:rPr>
              <w:t>4</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100" w:left="240"/>
              <w:rPr>
                <w:rFonts w:eastAsia="標楷體"/>
                <w:color w:val="000000" w:themeColor="text1"/>
              </w:rPr>
            </w:pPr>
            <w:r w:rsidRPr="008642C9">
              <w:rPr>
                <w:rFonts w:eastAsia="標楷體"/>
                <w:color w:val="000000" w:themeColor="text1"/>
              </w:rPr>
              <w:t>3.</w:t>
            </w:r>
            <w:r w:rsidRPr="008642C9">
              <w:rPr>
                <w:rFonts w:eastAsia="標楷體"/>
                <w:color w:val="000000" w:themeColor="text1"/>
              </w:rPr>
              <w:t>提升壽險業務競爭力</w:t>
            </w:r>
            <w:r w:rsidRPr="008642C9">
              <w:rPr>
                <w:rFonts w:eastAsia="標楷體"/>
                <w:color w:val="000000" w:themeColor="text1"/>
              </w:rPr>
              <w:t xml:space="preserve"> </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bCs/>
                <w:color w:val="000000" w:themeColor="text1"/>
              </w:rPr>
            </w:pPr>
            <w:r w:rsidRPr="008642C9">
              <w:rPr>
                <w:rFonts w:eastAsia="標楷體"/>
                <w:bCs/>
                <w:color w:val="000000" w:themeColor="text1"/>
              </w:rPr>
              <w:t>10</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6A739A">
            <w:pPr>
              <w:adjustRightInd w:val="0"/>
              <w:snapToGrid w:val="0"/>
              <w:spacing w:line="320" w:lineRule="exact"/>
              <w:ind w:leftChars="200" w:left="840" w:hangingChars="150" w:hanging="360"/>
              <w:rPr>
                <w:rFonts w:eastAsia="標楷體"/>
                <w:color w:val="000000" w:themeColor="text1"/>
              </w:rPr>
            </w:pPr>
            <w:r w:rsidRPr="008642C9">
              <w:rPr>
                <w:rFonts w:eastAsia="標楷體"/>
                <w:color w:val="000000" w:themeColor="text1"/>
              </w:rPr>
              <w:t>3.1</w:t>
            </w:r>
            <w:r w:rsidR="008642C9" w:rsidRPr="006A739A">
              <w:rPr>
                <w:rFonts w:ascii="Calibri" w:eastAsia="標楷體" w:hAnsi="Calibri" w:cs="Calibri"/>
                <w:color w:val="000000" w:themeColor="text1"/>
              </w:rPr>
              <w:t>繳費年期</w:t>
            </w:r>
            <w:r w:rsidR="008642C9" w:rsidRPr="006A739A">
              <w:rPr>
                <w:rFonts w:ascii="Calibri" w:eastAsia="標楷體" w:hAnsi="Calibri" w:cs="Calibri"/>
                <w:color w:val="000000" w:themeColor="text1"/>
              </w:rPr>
              <w:t>10</w:t>
            </w:r>
            <w:r w:rsidR="008642C9" w:rsidRPr="006A739A">
              <w:rPr>
                <w:rFonts w:ascii="Calibri" w:eastAsia="標楷體" w:hAnsi="Calibri" w:cs="Calibri"/>
                <w:color w:val="000000" w:themeColor="text1"/>
              </w:rPr>
              <w:t>年以上</w:t>
            </w:r>
            <w:r w:rsidRPr="008642C9">
              <w:rPr>
                <w:rFonts w:eastAsia="標楷體"/>
                <w:color w:val="000000" w:themeColor="text1"/>
              </w:rPr>
              <w:t>及保障型商品</w:t>
            </w:r>
            <w:r w:rsidRPr="008642C9">
              <w:rPr>
                <w:rFonts w:eastAsia="標楷體"/>
                <w:color w:val="000000" w:themeColor="text1"/>
              </w:rPr>
              <w:t>(</w:t>
            </w:r>
            <w:r w:rsidRPr="008642C9">
              <w:rPr>
                <w:rFonts w:eastAsia="標楷體"/>
                <w:color w:val="000000" w:themeColor="text1"/>
              </w:rPr>
              <w:t>含附約</w:t>
            </w:r>
            <w:r w:rsidRPr="008642C9">
              <w:rPr>
                <w:rFonts w:eastAsia="標楷體"/>
                <w:color w:val="000000" w:themeColor="text1"/>
              </w:rPr>
              <w:t>)</w:t>
            </w:r>
            <w:r w:rsidRPr="008642C9">
              <w:rPr>
                <w:rFonts w:eastAsia="標楷體"/>
                <w:color w:val="000000" w:themeColor="text1"/>
              </w:rPr>
              <w:t>新契約保費收入占率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bCs/>
                <w:color w:val="000000" w:themeColor="text1"/>
              </w:rPr>
            </w:pPr>
            <w:r w:rsidRPr="008642C9">
              <w:rPr>
                <w:rFonts w:eastAsia="標楷體"/>
                <w:bCs/>
                <w:color w:val="000000" w:themeColor="text1"/>
              </w:rPr>
              <w:t>3</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200" w:left="480"/>
              <w:rPr>
                <w:rFonts w:eastAsia="標楷體"/>
                <w:color w:val="000000" w:themeColor="text1"/>
              </w:rPr>
            </w:pPr>
            <w:r w:rsidRPr="008642C9">
              <w:rPr>
                <w:rFonts w:eastAsia="標楷體"/>
                <w:color w:val="000000" w:themeColor="text1"/>
              </w:rPr>
              <w:t>3.2 ATM(</w:t>
            </w:r>
            <w:r w:rsidRPr="008642C9">
              <w:rPr>
                <w:rFonts w:eastAsia="標楷體"/>
                <w:color w:val="000000" w:themeColor="text1"/>
              </w:rPr>
              <w:t>含實體與網路</w:t>
            </w:r>
            <w:r w:rsidRPr="008642C9">
              <w:rPr>
                <w:rFonts w:eastAsia="標楷體"/>
                <w:color w:val="000000" w:themeColor="text1"/>
              </w:rPr>
              <w:t>)</w:t>
            </w:r>
            <w:r w:rsidRPr="008642C9">
              <w:rPr>
                <w:rFonts w:eastAsia="標楷體"/>
                <w:color w:val="000000" w:themeColor="text1"/>
              </w:rPr>
              <w:t>保單借款次數</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bCs/>
                <w:color w:val="000000" w:themeColor="text1"/>
              </w:rPr>
            </w:pPr>
            <w:r w:rsidRPr="008642C9">
              <w:rPr>
                <w:rFonts w:eastAsia="標楷體"/>
                <w:bCs/>
                <w:color w:val="000000" w:themeColor="text1"/>
              </w:rPr>
              <w:t>3</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200" w:left="480"/>
              <w:rPr>
                <w:rFonts w:eastAsia="標楷體"/>
                <w:color w:val="000000" w:themeColor="text1"/>
              </w:rPr>
            </w:pPr>
            <w:r w:rsidRPr="008642C9">
              <w:rPr>
                <w:rFonts w:eastAsia="標楷體"/>
                <w:color w:val="000000" w:themeColor="text1"/>
              </w:rPr>
              <w:t>3.3</w:t>
            </w:r>
            <w:r w:rsidRPr="008642C9">
              <w:rPr>
                <w:rFonts w:eastAsia="標楷體"/>
                <w:color w:val="000000" w:themeColor="text1"/>
              </w:rPr>
              <w:t>各項保單業務繼續率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bCs/>
                <w:color w:val="000000" w:themeColor="text1"/>
              </w:rPr>
            </w:pPr>
            <w:r w:rsidRPr="008642C9">
              <w:rPr>
                <w:rFonts w:eastAsia="標楷體"/>
                <w:bCs/>
                <w:color w:val="000000" w:themeColor="text1"/>
              </w:rPr>
              <w:t>4</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100" w:left="240"/>
              <w:rPr>
                <w:rFonts w:eastAsia="標楷體"/>
                <w:color w:val="000000" w:themeColor="text1"/>
              </w:rPr>
            </w:pPr>
            <w:r w:rsidRPr="008642C9">
              <w:rPr>
                <w:rFonts w:eastAsia="標楷體"/>
                <w:color w:val="000000" w:themeColor="text1"/>
              </w:rPr>
              <w:t>4.</w:t>
            </w:r>
            <w:r w:rsidRPr="008642C9">
              <w:rPr>
                <w:rFonts w:eastAsia="標楷體"/>
                <w:color w:val="000000" w:themeColor="text1"/>
              </w:rPr>
              <w:t>顧客滿意度</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5</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100" w:left="240"/>
              <w:rPr>
                <w:rFonts w:eastAsia="標楷體"/>
                <w:color w:val="000000" w:themeColor="text1"/>
              </w:rPr>
            </w:pPr>
            <w:r w:rsidRPr="008642C9">
              <w:rPr>
                <w:rFonts w:eastAsia="標楷體"/>
                <w:color w:val="000000" w:themeColor="text1"/>
              </w:rPr>
              <w:t>5.</w:t>
            </w:r>
            <w:r w:rsidRPr="008642C9">
              <w:rPr>
                <w:rFonts w:eastAsia="標楷體"/>
                <w:color w:val="000000" w:themeColor="text1"/>
              </w:rPr>
              <w:t>生產力</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4</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200" w:left="480"/>
              <w:rPr>
                <w:rFonts w:eastAsia="標楷體"/>
                <w:color w:val="000000" w:themeColor="text1"/>
              </w:rPr>
            </w:pPr>
            <w:r w:rsidRPr="008642C9">
              <w:rPr>
                <w:rFonts w:eastAsia="標楷體"/>
                <w:color w:val="000000" w:themeColor="text1"/>
              </w:rPr>
              <w:t>5.1</w:t>
            </w:r>
            <w:r w:rsidRPr="008642C9">
              <w:rPr>
                <w:rFonts w:eastAsia="標楷體"/>
                <w:color w:val="000000" w:themeColor="text1"/>
              </w:rPr>
              <w:t>生產力年度預算目標達成率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2</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200" w:left="480"/>
              <w:rPr>
                <w:rFonts w:eastAsia="標楷體"/>
                <w:color w:val="000000" w:themeColor="text1"/>
              </w:rPr>
            </w:pPr>
            <w:r w:rsidRPr="008642C9">
              <w:rPr>
                <w:rFonts w:eastAsia="標楷體"/>
                <w:color w:val="000000" w:themeColor="text1"/>
              </w:rPr>
              <w:t>5.2</w:t>
            </w:r>
            <w:r w:rsidRPr="008642C9">
              <w:rPr>
                <w:rFonts w:eastAsia="標楷體"/>
                <w:color w:val="000000" w:themeColor="text1"/>
              </w:rPr>
              <w:t>生產力實際數超越上年度比率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531241" w:rsidRDefault="00531241" w:rsidP="00F527C9">
            <w:pPr>
              <w:adjustRightInd w:val="0"/>
              <w:snapToGrid w:val="0"/>
              <w:jc w:val="center"/>
              <w:rPr>
                <w:rFonts w:eastAsia="標楷體"/>
                <w:color w:val="000000" w:themeColor="text1"/>
              </w:rPr>
            </w:pPr>
            <w:r w:rsidRPr="00531241">
              <w:rPr>
                <w:rFonts w:eastAsia="標楷體" w:hint="eastAsia"/>
                <w:color w:val="000000" w:themeColor="text1"/>
              </w:rPr>
              <w:t>2</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100" w:left="240"/>
              <w:rPr>
                <w:rFonts w:eastAsia="標楷體"/>
                <w:color w:val="000000" w:themeColor="text1"/>
              </w:rPr>
            </w:pPr>
            <w:r w:rsidRPr="008642C9">
              <w:rPr>
                <w:rFonts w:eastAsia="標楷體"/>
                <w:color w:val="000000" w:themeColor="text1"/>
              </w:rPr>
              <w:t>6.</w:t>
            </w:r>
            <w:r w:rsidRPr="008642C9">
              <w:rPr>
                <w:rFonts w:eastAsia="標楷體"/>
                <w:color w:val="000000" w:themeColor="text1"/>
              </w:rPr>
              <w:t>資金運用</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8</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200" w:left="480"/>
              <w:rPr>
                <w:rFonts w:eastAsia="標楷體"/>
                <w:color w:val="000000" w:themeColor="text1"/>
              </w:rPr>
            </w:pPr>
            <w:r w:rsidRPr="008642C9">
              <w:rPr>
                <w:rFonts w:eastAsia="標楷體"/>
                <w:color w:val="000000" w:themeColor="text1"/>
              </w:rPr>
              <w:t>6.1</w:t>
            </w:r>
            <w:r w:rsidRPr="008642C9">
              <w:rPr>
                <w:rFonts w:eastAsia="標楷體"/>
                <w:color w:val="000000" w:themeColor="text1"/>
              </w:rPr>
              <w:t>債券投資收益率目標達成率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5</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200" w:left="480"/>
              <w:rPr>
                <w:rFonts w:eastAsia="標楷體"/>
                <w:color w:val="000000" w:themeColor="text1"/>
              </w:rPr>
            </w:pPr>
            <w:r w:rsidRPr="008642C9">
              <w:rPr>
                <w:rFonts w:eastAsia="標楷體"/>
                <w:color w:val="000000" w:themeColor="text1"/>
              </w:rPr>
              <w:t>6.2</w:t>
            </w:r>
            <w:r w:rsidRPr="008642C9">
              <w:rPr>
                <w:rFonts w:eastAsia="標楷體"/>
                <w:color w:val="000000" w:themeColor="text1"/>
              </w:rPr>
              <w:t>郵政儲金國外投資金額目標達成率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3</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D41858"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D41858" w:rsidRPr="008642C9" w:rsidRDefault="00D41858" w:rsidP="00F527C9">
            <w:pPr>
              <w:adjustRightInd w:val="0"/>
              <w:snapToGrid w:val="0"/>
              <w:spacing w:line="440" w:lineRule="exact"/>
              <w:rPr>
                <w:rFonts w:eastAsia="標楷體"/>
                <w:color w:val="000000" w:themeColor="text1"/>
              </w:rPr>
            </w:pPr>
            <w:r w:rsidRPr="008642C9">
              <w:rPr>
                <w:rFonts w:eastAsia="標楷體"/>
                <w:color w:val="000000" w:themeColor="text1"/>
                <w:sz w:val="28"/>
                <w:szCs w:val="28"/>
              </w:rPr>
              <w:t>企劃管理</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6A739A" w:rsidRDefault="00D41858" w:rsidP="00415C33">
            <w:pPr>
              <w:adjustRightInd w:val="0"/>
              <w:snapToGrid w:val="0"/>
              <w:spacing w:line="400" w:lineRule="exact"/>
              <w:jc w:val="center"/>
              <w:rPr>
                <w:rFonts w:eastAsia="標楷體"/>
                <w:color w:val="000000" w:themeColor="text1"/>
              </w:rPr>
            </w:pPr>
            <w:r w:rsidRPr="006A739A">
              <w:rPr>
                <w:rFonts w:eastAsia="標楷體" w:hint="eastAsia"/>
                <w:color w:val="000000" w:themeColor="text1"/>
              </w:rPr>
              <w:t>8</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spacing w:line="400" w:lineRule="exact"/>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spacing w:line="400" w:lineRule="exact"/>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spacing w:line="400" w:lineRule="exact"/>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spacing w:line="400" w:lineRule="exact"/>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spacing w:line="400" w:lineRule="exact"/>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D41858" w:rsidRPr="003A48CB" w:rsidRDefault="00D41858" w:rsidP="00F527C9">
            <w:pPr>
              <w:adjustRightInd w:val="0"/>
              <w:snapToGrid w:val="0"/>
              <w:spacing w:line="400" w:lineRule="exact"/>
              <w:rPr>
                <w:rFonts w:eastAsia="標楷體"/>
              </w:rPr>
            </w:pPr>
          </w:p>
        </w:tc>
      </w:tr>
      <w:tr w:rsidR="00D41858"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D41858" w:rsidRPr="008642C9" w:rsidRDefault="00D41858" w:rsidP="00F527C9">
            <w:pPr>
              <w:autoSpaceDE w:val="0"/>
              <w:autoSpaceDN w:val="0"/>
              <w:adjustRightInd w:val="0"/>
              <w:snapToGrid w:val="0"/>
              <w:spacing w:line="300" w:lineRule="exact"/>
              <w:ind w:left="240" w:hangingChars="100" w:hanging="240"/>
              <w:jc w:val="both"/>
              <w:rPr>
                <w:rFonts w:eastAsia="標楷體"/>
                <w:bCs/>
                <w:color w:val="000000" w:themeColor="text1"/>
              </w:rPr>
            </w:pPr>
            <w:r w:rsidRPr="008642C9">
              <w:rPr>
                <w:rFonts w:eastAsia="標楷體"/>
                <w:bCs/>
                <w:color w:val="000000" w:themeColor="text1"/>
              </w:rPr>
              <w:t xml:space="preserve">  7.</w:t>
            </w:r>
            <w:r w:rsidRPr="008642C9">
              <w:rPr>
                <w:rFonts w:eastAsia="標楷體"/>
                <w:bCs/>
                <w:color w:val="000000" w:themeColor="text1"/>
              </w:rPr>
              <w:t>固定資產建設改良擴充執行力</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8642C9" w:rsidRDefault="00D41858" w:rsidP="00415C33">
            <w:pPr>
              <w:adjustRightInd w:val="0"/>
              <w:snapToGrid w:val="0"/>
              <w:jc w:val="center"/>
              <w:rPr>
                <w:rFonts w:eastAsia="標楷體"/>
                <w:bCs/>
                <w:color w:val="000000" w:themeColor="text1"/>
              </w:rPr>
            </w:pPr>
            <w:r w:rsidRPr="008642C9">
              <w:rPr>
                <w:rFonts w:eastAsia="標楷體"/>
                <w:bCs/>
                <w:color w:val="000000" w:themeColor="text1"/>
              </w:rPr>
              <w:t>3</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D41858" w:rsidRPr="003A48CB" w:rsidRDefault="00D41858"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D41858" w:rsidRPr="003A48CB" w:rsidRDefault="00D41858"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100" w:left="240"/>
              <w:rPr>
                <w:rFonts w:eastAsia="標楷體"/>
                <w:color w:val="000000" w:themeColor="text1"/>
              </w:rPr>
            </w:pPr>
            <w:r w:rsidRPr="008642C9">
              <w:rPr>
                <w:rFonts w:eastAsia="標楷體"/>
                <w:bCs/>
                <w:color w:val="000000" w:themeColor="text1"/>
              </w:rPr>
              <w:lastRenderedPageBreak/>
              <w:t>8</w:t>
            </w:r>
            <w:r w:rsidRPr="008642C9">
              <w:rPr>
                <w:rFonts w:eastAsia="標楷體"/>
                <w:color w:val="000000" w:themeColor="text1"/>
              </w:rPr>
              <w:t>.</w:t>
            </w:r>
            <w:r w:rsidRPr="008642C9">
              <w:rPr>
                <w:rFonts w:eastAsia="標楷體"/>
                <w:bCs/>
                <w:color w:val="000000" w:themeColor="text1"/>
              </w:rPr>
              <w:t>提升資產營運租金收益</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3</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200" w:left="480"/>
              <w:rPr>
                <w:rFonts w:eastAsia="標楷體"/>
                <w:color w:val="000000" w:themeColor="text1"/>
              </w:rPr>
            </w:pPr>
            <w:r w:rsidRPr="008642C9">
              <w:rPr>
                <w:rFonts w:eastAsia="標楷體"/>
                <w:bCs/>
                <w:color w:val="000000" w:themeColor="text1"/>
              </w:rPr>
              <w:t>8</w:t>
            </w:r>
            <w:r w:rsidRPr="008642C9">
              <w:rPr>
                <w:rFonts w:eastAsia="標楷體"/>
                <w:color w:val="000000" w:themeColor="text1"/>
              </w:rPr>
              <w:t>.1</w:t>
            </w:r>
            <w:r w:rsidRPr="008642C9">
              <w:rPr>
                <w:rFonts w:eastAsia="標楷體"/>
                <w:color w:val="000000" w:themeColor="text1"/>
              </w:rPr>
              <w:t>租金收益年度目標達成率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2</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ind w:leftChars="200" w:left="480"/>
              <w:rPr>
                <w:rFonts w:eastAsia="標楷體"/>
                <w:color w:val="000000" w:themeColor="text1"/>
              </w:rPr>
            </w:pPr>
            <w:r w:rsidRPr="008642C9">
              <w:rPr>
                <w:rFonts w:eastAsia="標楷體"/>
                <w:bCs/>
                <w:color w:val="000000" w:themeColor="text1"/>
              </w:rPr>
              <w:t>8</w:t>
            </w:r>
            <w:r w:rsidRPr="008642C9">
              <w:rPr>
                <w:rFonts w:eastAsia="標楷體"/>
                <w:color w:val="000000" w:themeColor="text1"/>
              </w:rPr>
              <w:t>.2</w:t>
            </w:r>
            <w:r w:rsidRPr="008642C9">
              <w:rPr>
                <w:rFonts w:eastAsia="標楷體"/>
                <w:color w:val="000000" w:themeColor="text1"/>
              </w:rPr>
              <w:t>租金收益成長率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1</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8642C9"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8642C9" w:rsidRPr="006A739A" w:rsidRDefault="008642C9" w:rsidP="008642C9">
            <w:pPr>
              <w:adjustRightInd w:val="0"/>
              <w:snapToGrid w:val="0"/>
              <w:ind w:leftChars="103" w:left="247"/>
              <w:rPr>
                <w:rFonts w:eastAsia="標楷體"/>
                <w:bCs/>
                <w:color w:val="000000" w:themeColor="text1"/>
              </w:rPr>
            </w:pPr>
            <w:r w:rsidRPr="006A739A">
              <w:rPr>
                <w:rFonts w:eastAsia="標楷體"/>
                <w:bCs/>
                <w:color w:val="000000" w:themeColor="text1"/>
              </w:rPr>
              <w:t>9.</w:t>
            </w:r>
            <w:r w:rsidRPr="006A739A">
              <w:rPr>
                <w:rFonts w:eastAsia="標楷體"/>
                <w:bCs/>
                <w:color w:val="000000" w:themeColor="text1"/>
              </w:rPr>
              <w:t>內部控制與監督</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8642C9" w:rsidRPr="006A739A" w:rsidRDefault="00961202" w:rsidP="00F527C9">
            <w:pPr>
              <w:adjustRightInd w:val="0"/>
              <w:snapToGrid w:val="0"/>
              <w:jc w:val="center"/>
              <w:rPr>
                <w:rFonts w:eastAsia="標楷體"/>
                <w:color w:val="000000" w:themeColor="text1"/>
              </w:rPr>
            </w:pPr>
            <w:r w:rsidRPr="006A739A">
              <w:rPr>
                <w:rFonts w:eastAsia="標楷體" w:hint="eastAsia"/>
                <w:color w:val="000000" w:themeColor="text1"/>
              </w:rPr>
              <w:t>2</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8642C9" w:rsidRPr="003A48CB" w:rsidRDefault="008642C9"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8642C9" w:rsidRPr="003A48CB" w:rsidRDefault="008642C9"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8642C9" w:rsidRPr="003A48CB" w:rsidRDefault="008642C9"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8642C9" w:rsidRPr="003A48CB" w:rsidRDefault="008642C9"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8642C9" w:rsidRPr="003A48CB" w:rsidRDefault="008642C9"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8642C9" w:rsidRPr="003A48CB" w:rsidRDefault="008642C9"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spacing w:line="440" w:lineRule="exact"/>
              <w:rPr>
                <w:rFonts w:eastAsia="標楷體"/>
                <w:strike/>
                <w:color w:val="000000" w:themeColor="text1"/>
                <w:sz w:val="28"/>
                <w:szCs w:val="28"/>
              </w:rPr>
            </w:pPr>
            <w:r w:rsidRPr="008642C9">
              <w:rPr>
                <w:rFonts w:eastAsia="標楷體"/>
                <w:color w:val="000000" w:themeColor="text1"/>
                <w:sz w:val="28"/>
                <w:szCs w:val="28"/>
              </w:rPr>
              <w:t>財務管理</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6005F9">
            <w:pPr>
              <w:adjustRightInd w:val="0"/>
              <w:snapToGrid w:val="0"/>
              <w:jc w:val="center"/>
              <w:rPr>
                <w:rFonts w:eastAsia="標楷體"/>
                <w:color w:val="000000" w:themeColor="text1"/>
              </w:rPr>
            </w:pPr>
            <w:r w:rsidRPr="008642C9">
              <w:rPr>
                <w:rFonts w:eastAsia="標楷體"/>
                <w:color w:val="000000" w:themeColor="text1"/>
              </w:rPr>
              <w:t>1</w:t>
            </w:r>
            <w:r w:rsidR="00581B0B" w:rsidRPr="008642C9">
              <w:rPr>
                <w:rFonts w:eastAsia="標楷體"/>
                <w:color w:val="000000" w:themeColor="text1"/>
              </w:rPr>
              <w:t>7</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8642C9" w:rsidP="00F527C9">
            <w:pPr>
              <w:adjustRightInd w:val="0"/>
              <w:snapToGrid w:val="0"/>
              <w:ind w:leftChars="100" w:left="240"/>
              <w:rPr>
                <w:rFonts w:eastAsia="標楷體"/>
                <w:color w:val="000000" w:themeColor="text1"/>
              </w:rPr>
            </w:pPr>
            <w:r w:rsidRPr="006A739A">
              <w:rPr>
                <w:rFonts w:eastAsia="標楷體" w:hint="eastAsia"/>
                <w:bCs/>
                <w:color w:val="000000" w:themeColor="text1"/>
              </w:rPr>
              <w:t>10</w:t>
            </w:r>
            <w:r w:rsidR="003729FA" w:rsidRPr="008642C9">
              <w:rPr>
                <w:rFonts w:eastAsia="標楷體"/>
                <w:color w:val="000000" w:themeColor="text1"/>
              </w:rPr>
              <w:t>.</w:t>
            </w:r>
            <w:r w:rsidR="003729FA" w:rsidRPr="008642C9">
              <w:rPr>
                <w:rFonts w:eastAsia="標楷體"/>
                <w:color w:val="000000" w:themeColor="text1"/>
              </w:rPr>
              <w:t>收益力</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bCs/>
                <w:color w:val="000000" w:themeColor="text1"/>
              </w:rPr>
              <w:t>3</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6A739A" w:rsidRDefault="008642C9" w:rsidP="006005F9">
            <w:pPr>
              <w:adjustRightInd w:val="0"/>
              <w:snapToGrid w:val="0"/>
              <w:ind w:leftChars="200" w:left="480"/>
              <w:rPr>
                <w:rFonts w:eastAsia="標楷體"/>
                <w:color w:val="000000" w:themeColor="text1"/>
              </w:rPr>
            </w:pPr>
            <w:r w:rsidRPr="006A739A">
              <w:rPr>
                <w:rFonts w:eastAsia="標楷體" w:hint="eastAsia"/>
                <w:bCs/>
                <w:color w:val="000000" w:themeColor="text1"/>
              </w:rPr>
              <w:t>10</w:t>
            </w:r>
            <w:r w:rsidR="00416447" w:rsidRPr="006A739A">
              <w:rPr>
                <w:rFonts w:eastAsia="標楷體"/>
                <w:color w:val="000000" w:themeColor="text1"/>
              </w:rPr>
              <w:t>.1</w:t>
            </w:r>
            <w:r w:rsidR="003729FA" w:rsidRPr="006A739A">
              <w:rPr>
                <w:rFonts w:eastAsia="標楷體"/>
                <w:color w:val="000000" w:themeColor="text1"/>
              </w:rPr>
              <w:t>收益力年度預算目標達成率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2</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6A739A" w:rsidRDefault="008642C9" w:rsidP="006005F9">
            <w:pPr>
              <w:adjustRightInd w:val="0"/>
              <w:snapToGrid w:val="0"/>
              <w:ind w:leftChars="200" w:left="480"/>
              <w:rPr>
                <w:rFonts w:eastAsia="標楷體"/>
                <w:strike/>
                <w:color w:val="000000" w:themeColor="text1"/>
              </w:rPr>
            </w:pPr>
            <w:r w:rsidRPr="006A739A">
              <w:rPr>
                <w:rFonts w:eastAsia="標楷體" w:hint="eastAsia"/>
                <w:bCs/>
                <w:color w:val="000000" w:themeColor="text1"/>
              </w:rPr>
              <w:t>10</w:t>
            </w:r>
            <w:r w:rsidR="00416447" w:rsidRPr="006A739A">
              <w:rPr>
                <w:rFonts w:eastAsia="標楷體"/>
                <w:color w:val="000000" w:themeColor="text1"/>
              </w:rPr>
              <w:t>.2</w:t>
            </w:r>
            <w:r w:rsidR="003729FA" w:rsidRPr="006A739A">
              <w:rPr>
                <w:rFonts w:eastAsia="標楷體"/>
                <w:color w:val="000000" w:themeColor="text1"/>
              </w:rPr>
              <w:t>收益力實際數超越上年度比率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1</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6A739A" w:rsidRDefault="008642C9" w:rsidP="00F527C9">
            <w:pPr>
              <w:adjustRightInd w:val="0"/>
              <w:snapToGrid w:val="0"/>
              <w:ind w:leftChars="100" w:left="240"/>
              <w:rPr>
                <w:rFonts w:eastAsia="標楷體"/>
                <w:color w:val="000000" w:themeColor="text1"/>
              </w:rPr>
            </w:pPr>
            <w:r w:rsidRPr="006A739A">
              <w:rPr>
                <w:rFonts w:eastAsia="標楷體" w:hint="eastAsia"/>
                <w:bCs/>
                <w:color w:val="000000" w:themeColor="text1"/>
              </w:rPr>
              <w:t>11</w:t>
            </w:r>
            <w:r w:rsidR="003729FA" w:rsidRPr="006A739A">
              <w:rPr>
                <w:rFonts w:eastAsia="標楷體"/>
                <w:color w:val="000000" w:themeColor="text1"/>
              </w:rPr>
              <w:t>.</w:t>
            </w:r>
            <w:r w:rsidR="003729FA" w:rsidRPr="006A739A">
              <w:rPr>
                <w:rFonts w:eastAsia="標楷體"/>
                <w:color w:val="000000" w:themeColor="text1"/>
              </w:rPr>
              <w:t>活動力</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bCs/>
                <w:color w:val="000000" w:themeColor="text1"/>
              </w:rPr>
            </w:pPr>
            <w:r w:rsidRPr="008642C9">
              <w:rPr>
                <w:rFonts w:eastAsia="標楷體"/>
                <w:bCs/>
                <w:color w:val="000000" w:themeColor="text1"/>
              </w:rPr>
              <w:t>10</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6A739A" w:rsidRDefault="008642C9" w:rsidP="006005F9">
            <w:pPr>
              <w:adjustRightInd w:val="0"/>
              <w:snapToGrid w:val="0"/>
              <w:ind w:leftChars="200" w:left="480"/>
              <w:rPr>
                <w:rFonts w:eastAsia="標楷體"/>
                <w:color w:val="000000" w:themeColor="text1"/>
              </w:rPr>
            </w:pPr>
            <w:r w:rsidRPr="006A739A">
              <w:rPr>
                <w:rFonts w:eastAsia="標楷體" w:hint="eastAsia"/>
                <w:bCs/>
                <w:color w:val="000000" w:themeColor="text1"/>
              </w:rPr>
              <w:t>11</w:t>
            </w:r>
            <w:r w:rsidR="00416447" w:rsidRPr="006A739A">
              <w:rPr>
                <w:rFonts w:eastAsia="標楷體"/>
                <w:color w:val="000000" w:themeColor="text1"/>
              </w:rPr>
              <w:t>.1</w:t>
            </w:r>
            <w:r w:rsidR="003729FA" w:rsidRPr="006A739A">
              <w:rPr>
                <w:rFonts w:eastAsia="標楷體"/>
                <w:color w:val="000000" w:themeColor="text1"/>
              </w:rPr>
              <w:t>活動力年度預算目標達成率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bCs/>
                <w:color w:val="000000" w:themeColor="text1"/>
              </w:rPr>
            </w:pPr>
            <w:r w:rsidRPr="008642C9">
              <w:rPr>
                <w:rFonts w:eastAsia="標楷體"/>
                <w:bCs/>
                <w:color w:val="000000" w:themeColor="text1"/>
              </w:rPr>
              <w:t>5</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6A739A" w:rsidRDefault="008642C9" w:rsidP="006005F9">
            <w:pPr>
              <w:adjustRightInd w:val="0"/>
              <w:snapToGrid w:val="0"/>
              <w:ind w:leftChars="200" w:left="480"/>
              <w:rPr>
                <w:rFonts w:eastAsia="標楷體"/>
                <w:strike/>
                <w:color w:val="000000" w:themeColor="text1"/>
              </w:rPr>
            </w:pPr>
            <w:r w:rsidRPr="006A739A">
              <w:rPr>
                <w:rFonts w:eastAsia="標楷體" w:hint="eastAsia"/>
                <w:bCs/>
                <w:color w:val="000000" w:themeColor="text1"/>
              </w:rPr>
              <w:t>11</w:t>
            </w:r>
            <w:r w:rsidR="00416447" w:rsidRPr="006A739A">
              <w:rPr>
                <w:rFonts w:eastAsia="標楷體"/>
                <w:color w:val="000000" w:themeColor="text1"/>
              </w:rPr>
              <w:t>.2</w:t>
            </w:r>
            <w:r w:rsidR="003729FA" w:rsidRPr="006A739A">
              <w:rPr>
                <w:rFonts w:eastAsia="標楷體"/>
                <w:color w:val="000000" w:themeColor="text1"/>
              </w:rPr>
              <w:t>活動力實際數超越上年度比率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bCs/>
                <w:color w:val="000000" w:themeColor="text1"/>
              </w:rPr>
            </w:pPr>
            <w:r w:rsidRPr="008642C9">
              <w:rPr>
                <w:rFonts w:eastAsia="標楷體"/>
                <w:bCs/>
                <w:color w:val="000000" w:themeColor="text1"/>
              </w:rPr>
              <w:t>5</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6A739A" w:rsidRDefault="008642C9" w:rsidP="00F527C9">
            <w:pPr>
              <w:adjustRightInd w:val="0"/>
              <w:snapToGrid w:val="0"/>
              <w:ind w:leftChars="100" w:left="240"/>
              <w:rPr>
                <w:rFonts w:eastAsia="標楷體"/>
                <w:color w:val="000000" w:themeColor="text1"/>
              </w:rPr>
            </w:pPr>
            <w:r w:rsidRPr="006A739A">
              <w:rPr>
                <w:rFonts w:eastAsia="標楷體" w:hint="eastAsia"/>
                <w:bCs/>
                <w:color w:val="000000" w:themeColor="text1"/>
              </w:rPr>
              <w:t>12</w:t>
            </w:r>
            <w:r w:rsidR="003729FA" w:rsidRPr="006A739A">
              <w:rPr>
                <w:rFonts w:eastAsia="標楷體"/>
                <w:color w:val="000000" w:themeColor="text1"/>
              </w:rPr>
              <w:t>.</w:t>
            </w:r>
            <w:r w:rsidR="003729FA" w:rsidRPr="006A739A">
              <w:rPr>
                <w:rFonts w:eastAsia="標楷體"/>
                <w:color w:val="000000" w:themeColor="text1"/>
              </w:rPr>
              <w:t>成本控制</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6B6B10" w:rsidP="00F527C9">
            <w:pPr>
              <w:adjustRightInd w:val="0"/>
              <w:snapToGrid w:val="0"/>
              <w:jc w:val="center"/>
              <w:rPr>
                <w:rFonts w:eastAsia="標楷體"/>
                <w:color w:val="000000" w:themeColor="text1"/>
              </w:rPr>
            </w:pPr>
            <w:r w:rsidRPr="008642C9">
              <w:rPr>
                <w:rFonts w:eastAsia="標楷體"/>
                <w:color w:val="000000" w:themeColor="text1"/>
              </w:rPr>
              <w:t>4</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6A739A" w:rsidRDefault="003729FA" w:rsidP="00F527C9">
            <w:pPr>
              <w:adjustRightInd w:val="0"/>
              <w:snapToGrid w:val="0"/>
              <w:spacing w:line="440" w:lineRule="exact"/>
              <w:rPr>
                <w:rFonts w:eastAsia="標楷體"/>
                <w:color w:val="000000" w:themeColor="text1"/>
                <w:sz w:val="28"/>
                <w:szCs w:val="28"/>
              </w:rPr>
            </w:pPr>
            <w:r w:rsidRPr="006A739A">
              <w:rPr>
                <w:rFonts w:eastAsia="標楷體"/>
                <w:color w:val="000000" w:themeColor="text1"/>
                <w:sz w:val="28"/>
                <w:szCs w:val="28"/>
              </w:rPr>
              <w:t>人力資源管理</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D41858" w:rsidP="00F527C9">
            <w:pPr>
              <w:adjustRightInd w:val="0"/>
              <w:snapToGrid w:val="0"/>
              <w:jc w:val="center"/>
              <w:rPr>
                <w:rFonts w:eastAsia="標楷體"/>
                <w:strike/>
                <w:color w:val="000000" w:themeColor="text1"/>
              </w:rPr>
            </w:pPr>
            <w:r w:rsidRPr="001525FC">
              <w:rPr>
                <w:rFonts w:eastAsia="標楷體"/>
                <w:color w:val="000000" w:themeColor="text1"/>
              </w:rPr>
              <w:t>13</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6A739A" w:rsidRDefault="008642C9" w:rsidP="00F527C9">
            <w:pPr>
              <w:adjustRightInd w:val="0"/>
              <w:snapToGrid w:val="0"/>
              <w:ind w:leftChars="100" w:left="240"/>
              <w:rPr>
                <w:rFonts w:eastAsia="標楷體"/>
                <w:color w:val="000000" w:themeColor="text1"/>
              </w:rPr>
            </w:pPr>
            <w:r w:rsidRPr="006A739A">
              <w:rPr>
                <w:rFonts w:eastAsia="標楷體" w:hint="eastAsia"/>
                <w:bCs/>
                <w:color w:val="000000" w:themeColor="text1"/>
              </w:rPr>
              <w:t>13</w:t>
            </w:r>
            <w:r w:rsidR="003729FA" w:rsidRPr="006A739A">
              <w:rPr>
                <w:rFonts w:eastAsia="標楷體"/>
                <w:color w:val="000000" w:themeColor="text1"/>
              </w:rPr>
              <w:t>.</w:t>
            </w:r>
            <w:r w:rsidR="003729FA" w:rsidRPr="006A739A">
              <w:rPr>
                <w:rFonts w:eastAsia="標楷體"/>
                <w:color w:val="000000" w:themeColor="text1"/>
              </w:rPr>
              <w:t>用人費率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6</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6A739A" w:rsidRDefault="008642C9" w:rsidP="00F527C9">
            <w:pPr>
              <w:adjustRightInd w:val="0"/>
              <w:snapToGrid w:val="0"/>
              <w:ind w:leftChars="200" w:left="480"/>
              <w:rPr>
                <w:rFonts w:eastAsia="標楷體"/>
                <w:color w:val="000000" w:themeColor="text1"/>
              </w:rPr>
            </w:pPr>
            <w:r w:rsidRPr="006A739A">
              <w:rPr>
                <w:rFonts w:eastAsia="標楷體" w:hint="eastAsia"/>
                <w:bCs/>
                <w:color w:val="000000" w:themeColor="text1"/>
              </w:rPr>
              <w:t>13</w:t>
            </w:r>
            <w:r w:rsidR="003729FA" w:rsidRPr="006A739A">
              <w:rPr>
                <w:rFonts w:eastAsia="標楷體"/>
                <w:color w:val="000000" w:themeColor="text1"/>
              </w:rPr>
              <w:t>.1</w:t>
            </w:r>
            <w:r w:rsidR="003729FA" w:rsidRPr="006A739A">
              <w:rPr>
                <w:rFonts w:eastAsia="標楷體"/>
                <w:color w:val="000000" w:themeColor="text1"/>
              </w:rPr>
              <w:t>用人費率年度預算目標達成率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3</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6A739A" w:rsidRDefault="008642C9" w:rsidP="00F527C9">
            <w:pPr>
              <w:adjustRightInd w:val="0"/>
              <w:snapToGrid w:val="0"/>
              <w:ind w:leftChars="200" w:left="480"/>
              <w:rPr>
                <w:rFonts w:eastAsia="標楷體"/>
                <w:color w:val="000000" w:themeColor="text1"/>
              </w:rPr>
            </w:pPr>
            <w:r w:rsidRPr="006A739A">
              <w:rPr>
                <w:rFonts w:eastAsia="標楷體" w:hint="eastAsia"/>
                <w:bCs/>
                <w:color w:val="000000" w:themeColor="text1"/>
              </w:rPr>
              <w:t>13</w:t>
            </w:r>
            <w:r w:rsidR="003729FA" w:rsidRPr="006A739A">
              <w:rPr>
                <w:rFonts w:eastAsia="標楷體"/>
                <w:color w:val="000000" w:themeColor="text1"/>
              </w:rPr>
              <w:t>.2</w:t>
            </w:r>
            <w:r w:rsidR="003729FA" w:rsidRPr="006A739A">
              <w:rPr>
                <w:rFonts w:eastAsia="標楷體"/>
                <w:color w:val="000000" w:themeColor="text1"/>
              </w:rPr>
              <w:t>用人費率實際數超越上年度比率</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3</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6A739A" w:rsidRDefault="008642C9" w:rsidP="00F527C9">
            <w:pPr>
              <w:adjustRightInd w:val="0"/>
              <w:snapToGrid w:val="0"/>
              <w:ind w:leftChars="100" w:left="240"/>
              <w:rPr>
                <w:rFonts w:eastAsia="標楷體"/>
                <w:color w:val="000000" w:themeColor="text1"/>
              </w:rPr>
            </w:pPr>
            <w:r w:rsidRPr="006A739A">
              <w:rPr>
                <w:rFonts w:eastAsia="標楷體" w:hint="eastAsia"/>
                <w:bCs/>
                <w:color w:val="000000" w:themeColor="text1"/>
              </w:rPr>
              <w:t>14</w:t>
            </w:r>
            <w:r w:rsidR="003729FA" w:rsidRPr="006A739A">
              <w:rPr>
                <w:rFonts w:eastAsia="標楷體"/>
                <w:color w:val="000000" w:themeColor="text1"/>
              </w:rPr>
              <w:t>.</w:t>
            </w:r>
            <w:r w:rsidR="003729FA" w:rsidRPr="006A739A">
              <w:rPr>
                <w:rFonts w:eastAsia="標楷體"/>
                <w:color w:val="000000" w:themeColor="text1"/>
              </w:rPr>
              <w:t>員工生產力</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9B4A2E" w:rsidRDefault="009B4A2E" w:rsidP="00F527C9">
            <w:pPr>
              <w:adjustRightInd w:val="0"/>
              <w:snapToGrid w:val="0"/>
              <w:jc w:val="center"/>
              <w:rPr>
                <w:rFonts w:eastAsia="標楷體"/>
                <w:color w:val="000000" w:themeColor="text1"/>
              </w:rPr>
            </w:pPr>
            <w:r w:rsidRPr="009B4A2E">
              <w:rPr>
                <w:rFonts w:eastAsia="標楷體" w:hint="eastAsia"/>
                <w:color w:val="000000" w:themeColor="text1"/>
              </w:rPr>
              <w:t>7</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6A739A" w:rsidRDefault="003729FA" w:rsidP="00F527C9">
            <w:pPr>
              <w:adjustRightInd w:val="0"/>
              <w:snapToGrid w:val="0"/>
              <w:spacing w:line="440" w:lineRule="exact"/>
              <w:rPr>
                <w:rFonts w:eastAsia="標楷體"/>
                <w:color w:val="000000" w:themeColor="text1"/>
                <w:sz w:val="28"/>
                <w:szCs w:val="28"/>
              </w:rPr>
            </w:pPr>
            <w:r w:rsidRPr="006A739A">
              <w:rPr>
                <w:rFonts w:eastAsia="標楷體"/>
                <w:color w:val="000000" w:themeColor="text1"/>
                <w:sz w:val="28"/>
                <w:szCs w:val="28"/>
              </w:rPr>
              <w:t>其他</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1</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6A739A" w:rsidRDefault="008642C9" w:rsidP="00F527C9">
            <w:pPr>
              <w:adjustRightInd w:val="0"/>
              <w:snapToGrid w:val="0"/>
              <w:ind w:leftChars="100" w:left="240"/>
              <w:rPr>
                <w:rFonts w:eastAsia="標楷體"/>
                <w:snapToGrid w:val="0"/>
                <w:color w:val="000000" w:themeColor="text1"/>
              </w:rPr>
            </w:pPr>
            <w:r w:rsidRPr="006A739A">
              <w:rPr>
                <w:rFonts w:eastAsia="標楷體" w:hint="eastAsia"/>
                <w:bCs/>
                <w:color w:val="000000" w:themeColor="text1"/>
              </w:rPr>
              <w:t>15</w:t>
            </w:r>
            <w:r w:rsidR="003729FA" w:rsidRPr="006A739A">
              <w:rPr>
                <w:rFonts w:eastAsia="標楷體"/>
                <w:snapToGrid w:val="0"/>
                <w:color w:val="000000" w:themeColor="text1"/>
              </w:rPr>
              <w:t>.</w:t>
            </w:r>
            <w:r w:rsidR="003729FA" w:rsidRPr="006A739A">
              <w:rPr>
                <w:rFonts w:eastAsia="標楷體"/>
                <w:snapToGrid w:val="0"/>
                <w:color w:val="000000" w:themeColor="text1"/>
              </w:rPr>
              <w:t>踐履企業社會責任</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1</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rPr>
                <w:rFonts w:eastAsia="標楷體"/>
              </w:rPr>
            </w:pPr>
          </w:p>
        </w:tc>
      </w:tr>
      <w:tr w:rsidR="003729FA" w:rsidRPr="003A48CB" w:rsidTr="005A71E7">
        <w:trPr>
          <w:trHeight w:val="405"/>
          <w:jc w:val="center"/>
        </w:trPr>
        <w:tc>
          <w:tcPr>
            <w:tcW w:w="4751"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總</w:t>
            </w:r>
            <w:r w:rsidRPr="008642C9">
              <w:rPr>
                <w:rFonts w:eastAsia="標楷體"/>
                <w:color w:val="000000" w:themeColor="text1"/>
              </w:rPr>
              <w:t xml:space="preserve">   </w:t>
            </w:r>
            <w:r w:rsidRPr="008642C9">
              <w:rPr>
                <w:rFonts w:eastAsia="標楷體"/>
                <w:color w:val="000000" w:themeColor="text1"/>
              </w:rPr>
              <w:t>計</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8642C9" w:rsidRDefault="003729FA" w:rsidP="00F527C9">
            <w:pPr>
              <w:adjustRightInd w:val="0"/>
              <w:snapToGrid w:val="0"/>
              <w:jc w:val="center"/>
              <w:rPr>
                <w:rFonts w:eastAsia="標楷體"/>
                <w:color w:val="000000" w:themeColor="text1"/>
              </w:rPr>
            </w:pPr>
            <w:r w:rsidRPr="008642C9">
              <w:rPr>
                <w:rFonts w:eastAsia="標楷體"/>
                <w:color w:val="000000" w:themeColor="text1"/>
              </w:rPr>
              <w:t>100</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57"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728"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814" w:type="dxa"/>
            <w:tcBorders>
              <w:top w:val="nil"/>
              <w:left w:val="nil"/>
              <w:bottom w:val="single" w:sz="4" w:space="0" w:color="auto"/>
              <w:right w:val="single" w:sz="4"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c>
          <w:tcPr>
            <w:tcW w:w="663" w:type="dxa"/>
            <w:tcBorders>
              <w:top w:val="nil"/>
              <w:left w:val="nil"/>
              <w:bottom w:val="single" w:sz="4" w:space="0" w:color="auto"/>
              <w:right w:val="single" w:sz="8" w:space="0" w:color="auto"/>
            </w:tcBorders>
            <w:tcMar>
              <w:top w:w="20" w:type="dxa"/>
              <w:left w:w="20" w:type="dxa"/>
              <w:bottom w:w="0" w:type="dxa"/>
              <w:right w:w="20" w:type="dxa"/>
            </w:tcMar>
            <w:vAlign w:val="center"/>
          </w:tcPr>
          <w:p w:rsidR="003729FA" w:rsidRPr="003A48CB" w:rsidRDefault="003729FA" w:rsidP="00F527C9">
            <w:pPr>
              <w:adjustRightInd w:val="0"/>
              <w:snapToGrid w:val="0"/>
              <w:jc w:val="center"/>
              <w:rPr>
                <w:rFonts w:eastAsia="標楷體"/>
              </w:rPr>
            </w:pPr>
          </w:p>
        </w:tc>
      </w:tr>
    </w:tbl>
    <w:p w:rsidR="00E96B1A" w:rsidRPr="003A48CB" w:rsidRDefault="00E96B1A" w:rsidP="00E96B1A">
      <w:pPr>
        <w:pStyle w:val="a6"/>
        <w:tabs>
          <w:tab w:val="left" w:pos="10773"/>
        </w:tabs>
        <w:spacing w:line="400" w:lineRule="exact"/>
        <w:ind w:left="1133" w:hangingChars="472" w:hanging="1133"/>
        <w:jc w:val="both"/>
        <w:rPr>
          <w:rFonts w:ascii="Times New Roman" w:hAnsi="Times New Roman"/>
          <w:sz w:val="24"/>
        </w:rPr>
      </w:pPr>
      <w:r w:rsidRPr="003A48CB">
        <w:rPr>
          <w:rFonts w:ascii="Times New Roman" w:hAnsi="Times New Roman"/>
          <w:sz w:val="24"/>
        </w:rPr>
        <w:t>填表說明：各事業機構請填具自評部分；交通部各初評單位，請就「交通部所屬事業</w:t>
      </w:r>
      <w:r w:rsidR="008642C9">
        <w:rPr>
          <w:rFonts w:ascii="Times New Roman" w:hAnsi="Times New Roman"/>
          <w:sz w:val="24"/>
        </w:rPr>
        <w:t>10</w:t>
      </w:r>
      <w:r w:rsidR="008642C9" w:rsidRPr="006A739A">
        <w:rPr>
          <w:rFonts w:ascii="Times New Roman" w:hAnsi="Times New Roman" w:hint="eastAsia"/>
          <w:color w:val="000000" w:themeColor="text1"/>
          <w:sz w:val="24"/>
        </w:rPr>
        <w:t>7</w:t>
      </w:r>
      <w:r w:rsidRPr="003A48CB">
        <w:rPr>
          <w:rFonts w:ascii="Times New Roman" w:hAnsi="Times New Roman"/>
          <w:sz w:val="24"/>
        </w:rPr>
        <w:t>年度工作考成實施要點」所附「初評審核單位簡表」，填具初評部分（如同意自評分數請註明，不必再說明理由）。</w:t>
      </w:r>
    </w:p>
    <w:p w:rsidR="00E96B1A" w:rsidRPr="003A48CB" w:rsidRDefault="00E96B1A" w:rsidP="00E96B1A">
      <w:pPr>
        <w:pStyle w:val="a6"/>
        <w:tabs>
          <w:tab w:val="left" w:pos="10773"/>
        </w:tabs>
        <w:spacing w:line="400" w:lineRule="exact"/>
        <w:ind w:left="1133" w:hangingChars="472" w:hanging="1133"/>
        <w:jc w:val="both"/>
        <w:rPr>
          <w:rFonts w:ascii="Times New Roman" w:hAnsi="Times New Roman"/>
          <w:sz w:val="24"/>
        </w:rPr>
      </w:pPr>
    </w:p>
    <w:p w:rsidR="00E96B1A" w:rsidRPr="003A48CB" w:rsidRDefault="00213822" w:rsidP="00213822">
      <w:pPr>
        <w:widowControl/>
        <w:rPr>
          <w:rFonts w:eastAsia="標楷體"/>
        </w:rPr>
      </w:pPr>
      <w:r w:rsidRPr="003A48CB">
        <w:rPr>
          <w:rFonts w:eastAsia="標楷體"/>
        </w:rPr>
        <w:br w:type="page"/>
      </w:r>
    </w:p>
    <w:p w:rsidR="00E96B1A" w:rsidRPr="003A48CB" w:rsidRDefault="00E96B1A" w:rsidP="00672639">
      <w:pPr>
        <w:widowControl/>
        <w:rPr>
          <w:rFonts w:eastAsia="標楷體"/>
          <w:sz w:val="32"/>
        </w:rPr>
      </w:pPr>
      <w:r w:rsidRPr="003A48CB">
        <w:rPr>
          <w:rFonts w:eastAsia="標楷體"/>
          <w:sz w:val="32"/>
        </w:rPr>
        <w:lastRenderedPageBreak/>
        <w:t>附件</w:t>
      </w:r>
      <w:r w:rsidRPr="003A48CB">
        <w:rPr>
          <w:rFonts w:eastAsia="標楷體"/>
          <w:sz w:val="32"/>
        </w:rPr>
        <w:t xml:space="preserve">2  </w:t>
      </w:r>
    </w:p>
    <w:p w:rsidR="00E96B1A" w:rsidRPr="003A48CB" w:rsidRDefault="00E96B1A" w:rsidP="00E96B1A">
      <w:pPr>
        <w:pStyle w:val="21"/>
        <w:ind w:left="646" w:hanging="672"/>
        <w:jc w:val="center"/>
        <w:rPr>
          <w:rFonts w:ascii="Times New Roman" w:hAnsi="Times New Roman"/>
          <w:b/>
          <w:sz w:val="32"/>
        </w:rPr>
      </w:pPr>
      <w:r w:rsidRPr="003A48CB">
        <w:rPr>
          <w:rFonts w:ascii="Times New Roman" w:hAnsi="Times New Roman"/>
          <w:b/>
          <w:sz w:val="32"/>
        </w:rPr>
        <w:t>中華郵政股份有限公司</w:t>
      </w:r>
    </w:p>
    <w:p w:rsidR="00E96B1A" w:rsidRPr="003A48CB" w:rsidRDefault="00E96B1A" w:rsidP="00E96B1A">
      <w:pPr>
        <w:pStyle w:val="21"/>
        <w:ind w:left="646" w:hanging="672"/>
        <w:jc w:val="center"/>
        <w:rPr>
          <w:rFonts w:ascii="Times New Roman" w:hAnsi="Times New Roman"/>
          <w:b/>
          <w:bCs/>
          <w:sz w:val="32"/>
        </w:rPr>
      </w:pPr>
      <w:r w:rsidRPr="003A48CB">
        <w:rPr>
          <w:rFonts w:ascii="Times New Roman" w:hAnsi="Times New Roman"/>
          <w:b/>
          <w:bCs/>
          <w:sz w:val="32"/>
        </w:rPr>
        <w:t>經營績效評估面向、指標、目標值及評量計算方式</w:t>
      </w:r>
    </w:p>
    <w:p w:rsidR="00E96B1A" w:rsidRPr="003A48CB" w:rsidRDefault="00E96B1A" w:rsidP="00E96B1A">
      <w:pPr>
        <w:pStyle w:val="21"/>
        <w:ind w:left="646" w:hanging="672"/>
        <w:jc w:val="center"/>
        <w:rPr>
          <w:rFonts w:ascii="Times New Roman" w:hAnsi="Times New Roman"/>
          <w:bCs/>
          <w:sz w:val="32"/>
        </w:rPr>
      </w:pPr>
    </w:p>
    <w:tbl>
      <w:tblPr>
        <w:tblW w:w="9809"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6"/>
        <w:gridCol w:w="1160"/>
        <w:gridCol w:w="3346"/>
        <w:gridCol w:w="559"/>
        <w:gridCol w:w="3748"/>
      </w:tblGrid>
      <w:tr w:rsidR="00E6342A" w:rsidRPr="003A48CB" w:rsidTr="004F50E9">
        <w:trPr>
          <w:trHeight w:val="649"/>
          <w:tblHeader/>
          <w:jc w:val="center"/>
        </w:trPr>
        <w:tc>
          <w:tcPr>
            <w:tcW w:w="996" w:type="dxa"/>
            <w:tcBorders>
              <w:top w:val="single" w:sz="4" w:space="0" w:color="auto"/>
            </w:tcBorders>
            <w:vAlign w:val="center"/>
          </w:tcPr>
          <w:p w:rsidR="00E96B1A" w:rsidRPr="003A48CB" w:rsidRDefault="00E96B1A" w:rsidP="005A71E7">
            <w:pPr>
              <w:autoSpaceDE w:val="0"/>
              <w:autoSpaceDN w:val="0"/>
              <w:adjustRightInd w:val="0"/>
              <w:spacing w:line="300" w:lineRule="exact"/>
              <w:jc w:val="center"/>
              <w:rPr>
                <w:rFonts w:eastAsia="標楷體"/>
              </w:rPr>
            </w:pPr>
            <w:r w:rsidRPr="003A48CB">
              <w:rPr>
                <w:rFonts w:eastAsia="標楷體"/>
              </w:rPr>
              <w:t>面向</w:t>
            </w:r>
          </w:p>
        </w:tc>
        <w:tc>
          <w:tcPr>
            <w:tcW w:w="1160" w:type="dxa"/>
            <w:tcBorders>
              <w:top w:val="single" w:sz="4" w:space="0" w:color="auto"/>
            </w:tcBorders>
            <w:vAlign w:val="center"/>
          </w:tcPr>
          <w:p w:rsidR="00E96B1A" w:rsidRPr="003A48CB" w:rsidRDefault="00E96B1A" w:rsidP="005A71E7">
            <w:pPr>
              <w:autoSpaceDE w:val="0"/>
              <w:autoSpaceDN w:val="0"/>
              <w:adjustRightInd w:val="0"/>
              <w:spacing w:line="300" w:lineRule="exact"/>
              <w:jc w:val="center"/>
              <w:rPr>
                <w:rFonts w:eastAsia="標楷體"/>
              </w:rPr>
            </w:pPr>
            <w:r w:rsidRPr="003A48CB">
              <w:rPr>
                <w:rFonts w:eastAsia="標楷體"/>
              </w:rPr>
              <w:t>評估指標</w:t>
            </w:r>
          </w:p>
        </w:tc>
        <w:tc>
          <w:tcPr>
            <w:tcW w:w="3346" w:type="dxa"/>
            <w:tcBorders>
              <w:top w:val="single" w:sz="4" w:space="0" w:color="auto"/>
            </w:tcBorders>
            <w:vAlign w:val="center"/>
          </w:tcPr>
          <w:p w:rsidR="00E96B1A" w:rsidRPr="003A48CB" w:rsidRDefault="00E96B1A" w:rsidP="005A71E7">
            <w:pPr>
              <w:autoSpaceDE w:val="0"/>
              <w:autoSpaceDN w:val="0"/>
              <w:adjustRightInd w:val="0"/>
              <w:spacing w:line="300" w:lineRule="exact"/>
              <w:jc w:val="center"/>
              <w:rPr>
                <w:rFonts w:eastAsia="標楷體"/>
              </w:rPr>
            </w:pPr>
            <w:r w:rsidRPr="003A48CB">
              <w:rPr>
                <w:rFonts w:eastAsia="標楷體"/>
              </w:rPr>
              <w:t>計算公式</w:t>
            </w:r>
          </w:p>
        </w:tc>
        <w:tc>
          <w:tcPr>
            <w:tcW w:w="559" w:type="dxa"/>
            <w:tcBorders>
              <w:top w:val="single" w:sz="4" w:space="0" w:color="auto"/>
            </w:tcBorders>
            <w:vAlign w:val="center"/>
          </w:tcPr>
          <w:p w:rsidR="00E96B1A" w:rsidRPr="003A48CB" w:rsidRDefault="00E96B1A" w:rsidP="005A71E7">
            <w:pPr>
              <w:autoSpaceDE w:val="0"/>
              <w:autoSpaceDN w:val="0"/>
              <w:adjustRightInd w:val="0"/>
              <w:spacing w:line="300" w:lineRule="exact"/>
              <w:jc w:val="center"/>
              <w:rPr>
                <w:rFonts w:eastAsia="標楷體"/>
              </w:rPr>
            </w:pPr>
            <w:r w:rsidRPr="003A48CB">
              <w:rPr>
                <w:rFonts w:eastAsia="標楷體"/>
              </w:rPr>
              <w:t>權數</w:t>
            </w:r>
          </w:p>
        </w:tc>
        <w:tc>
          <w:tcPr>
            <w:tcW w:w="3748" w:type="dxa"/>
            <w:tcBorders>
              <w:top w:val="single" w:sz="4" w:space="0" w:color="auto"/>
            </w:tcBorders>
            <w:vAlign w:val="center"/>
          </w:tcPr>
          <w:p w:rsidR="00E96B1A" w:rsidRPr="003A48CB" w:rsidRDefault="00E96B1A" w:rsidP="005A71E7">
            <w:pPr>
              <w:autoSpaceDE w:val="0"/>
              <w:autoSpaceDN w:val="0"/>
              <w:adjustRightInd w:val="0"/>
              <w:spacing w:line="300" w:lineRule="exact"/>
              <w:jc w:val="center"/>
              <w:rPr>
                <w:rFonts w:eastAsia="標楷體"/>
              </w:rPr>
            </w:pPr>
            <w:r w:rsidRPr="003A48CB">
              <w:rPr>
                <w:rFonts w:eastAsia="標楷體"/>
              </w:rPr>
              <w:t>評量計算方式</w:t>
            </w:r>
          </w:p>
        </w:tc>
      </w:tr>
      <w:tr w:rsidR="008642C9" w:rsidRPr="008642C9" w:rsidTr="00805D7A">
        <w:trPr>
          <w:trHeight w:val="915"/>
          <w:jc w:val="center"/>
        </w:trPr>
        <w:tc>
          <w:tcPr>
            <w:tcW w:w="996" w:type="dxa"/>
            <w:vMerge w:val="restart"/>
            <w:tcBorders>
              <w:top w:val="single" w:sz="4" w:space="0" w:color="auto"/>
            </w:tcBorders>
          </w:tcPr>
          <w:p w:rsidR="00E40E26" w:rsidRPr="008642C9" w:rsidRDefault="00E40E26" w:rsidP="003729FA">
            <w:pPr>
              <w:autoSpaceDE w:val="0"/>
              <w:autoSpaceDN w:val="0"/>
              <w:adjustRightInd w:val="0"/>
              <w:spacing w:line="300" w:lineRule="exact"/>
              <w:rPr>
                <w:rFonts w:eastAsia="標楷體"/>
                <w:bCs/>
                <w:color w:val="000000" w:themeColor="text1"/>
              </w:rPr>
            </w:pPr>
            <w:r w:rsidRPr="008642C9">
              <w:rPr>
                <w:rFonts w:eastAsia="標楷體"/>
                <w:bCs/>
                <w:color w:val="000000" w:themeColor="text1"/>
              </w:rPr>
              <w:t>業務經營</w:t>
            </w:r>
          </w:p>
        </w:tc>
        <w:tc>
          <w:tcPr>
            <w:tcW w:w="1160" w:type="dxa"/>
            <w:vMerge w:val="restart"/>
          </w:tcPr>
          <w:p w:rsidR="00E40E26" w:rsidRPr="008642C9" w:rsidRDefault="00E40E26" w:rsidP="003729FA">
            <w:pPr>
              <w:autoSpaceDE w:val="0"/>
              <w:autoSpaceDN w:val="0"/>
              <w:adjustRightInd w:val="0"/>
              <w:spacing w:line="300" w:lineRule="exact"/>
              <w:ind w:left="240" w:hangingChars="100" w:hanging="240"/>
              <w:jc w:val="both"/>
              <w:rPr>
                <w:rFonts w:eastAsia="標楷體"/>
                <w:bCs/>
                <w:color w:val="000000" w:themeColor="text1"/>
              </w:rPr>
            </w:pPr>
            <w:r w:rsidRPr="008642C9">
              <w:rPr>
                <w:rFonts w:eastAsia="標楷體"/>
                <w:color w:val="000000" w:themeColor="text1"/>
              </w:rPr>
              <w:t>1.</w:t>
            </w:r>
            <w:r w:rsidRPr="008642C9">
              <w:rPr>
                <w:rFonts w:eastAsia="標楷體"/>
                <w:bCs/>
                <w:color w:val="000000" w:themeColor="text1"/>
              </w:rPr>
              <w:t>提升郵務業務競爭力</w:t>
            </w:r>
          </w:p>
          <w:p w:rsidR="00E40E26" w:rsidRPr="008642C9" w:rsidRDefault="00E40E26" w:rsidP="003729FA">
            <w:pPr>
              <w:autoSpaceDE w:val="0"/>
              <w:autoSpaceDN w:val="0"/>
              <w:adjustRightInd w:val="0"/>
              <w:spacing w:line="300" w:lineRule="exact"/>
              <w:ind w:left="240" w:hangingChars="100" w:hanging="240"/>
              <w:jc w:val="both"/>
              <w:rPr>
                <w:rFonts w:eastAsia="標楷體"/>
                <w:bCs/>
                <w:color w:val="000000" w:themeColor="text1"/>
              </w:rPr>
            </w:pPr>
          </w:p>
        </w:tc>
        <w:tc>
          <w:tcPr>
            <w:tcW w:w="3346" w:type="dxa"/>
          </w:tcPr>
          <w:p w:rsidR="00E40E26" w:rsidRPr="008642C9" w:rsidRDefault="00E40E26" w:rsidP="009C3F38">
            <w:pPr>
              <w:autoSpaceDE w:val="0"/>
              <w:autoSpaceDN w:val="0"/>
              <w:adjustRightInd w:val="0"/>
              <w:spacing w:line="300" w:lineRule="exact"/>
              <w:ind w:left="288" w:hangingChars="120" w:hanging="288"/>
              <w:jc w:val="both"/>
              <w:rPr>
                <w:rFonts w:eastAsia="標楷體"/>
                <w:bCs/>
                <w:color w:val="000000" w:themeColor="text1"/>
                <w:spacing w:val="-2"/>
              </w:rPr>
            </w:pPr>
            <w:r w:rsidRPr="008642C9">
              <w:rPr>
                <w:rFonts w:eastAsia="標楷體"/>
                <w:color w:val="000000" w:themeColor="text1"/>
              </w:rPr>
              <w:t>1.</w:t>
            </w:r>
            <w:r w:rsidRPr="008642C9">
              <w:rPr>
                <w:rFonts w:eastAsia="標楷體"/>
                <w:bCs/>
                <w:color w:val="000000" w:themeColor="text1"/>
                <w:spacing w:val="-2"/>
              </w:rPr>
              <w:t>1</w:t>
            </w:r>
            <w:r w:rsidRPr="008642C9">
              <w:rPr>
                <w:rFonts w:eastAsia="標楷體"/>
                <w:color w:val="000000" w:themeColor="text1"/>
              </w:rPr>
              <w:t>代收貨價郵件營運量：全年度代收貨價郵件營運量成長率</w:t>
            </w:r>
          </w:p>
        </w:tc>
        <w:tc>
          <w:tcPr>
            <w:tcW w:w="559" w:type="dxa"/>
          </w:tcPr>
          <w:p w:rsidR="00E40E26" w:rsidRPr="008642C9" w:rsidRDefault="00E40E26" w:rsidP="003729FA">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spacing w:val="-2"/>
              </w:rPr>
              <w:t>3</w:t>
            </w:r>
          </w:p>
        </w:tc>
        <w:tc>
          <w:tcPr>
            <w:tcW w:w="3748" w:type="dxa"/>
          </w:tcPr>
          <w:p w:rsidR="00E40E26" w:rsidRPr="008642C9" w:rsidRDefault="00E40E26" w:rsidP="006A739A">
            <w:pPr>
              <w:autoSpaceDE w:val="0"/>
              <w:autoSpaceDN w:val="0"/>
              <w:adjustRightInd w:val="0"/>
              <w:spacing w:line="300" w:lineRule="exact"/>
              <w:jc w:val="both"/>
              <w:rPr>
                <w:rFonts w:eastAsia="標楷體"/>
                <w:color w:val="000000" w:themeColor="text1"/>
              </w:rPr>
            </w:pPr>
            <w:r w:rsidRPr="008642C9">
              <w:rPr>
                <w:rFonts w:eastAsia="標楷體"/>
                <w:color w:val="000000" w:themeColor="text1"/>
              </w:rPr>
              <w:t>與</w:t>
            </w:r>
            <w:r w:rsidR="000C2296" w:rsidRPr="006A739A">
              <w:rPr>
                <w:rFonts w:ascii="Calibri" w:eastAsia="標楷體" w:hAnsi="Calibri" w:cs="Calibri"/>
                <w:color w:val="000000" w:themeColor="text1"/>
              </w:rPr>
              <w:t>前</w:t>
            </w:r>
            <w:r w:rsidR="000C2296" w:rsidRPr="006A739A">
              <w:rPr>
                <w:rFonts w:ascii="Calibri" w:eastAsia="標楷體" w:hAnsi="Calibri" w:cs="Calibri"/>
                <w:color w:val="000000" w:themeColor="text1"/>
              </w:rPr>
              <w:t>3</w:t>
            </w:r>
            <w:r w:rsidR="000C2296" w:rsidRPr="006A739A">
              <w:rPr>
                <w:rFonts w:ascii="Calibri" w:eastAsia="標楷體" w:hAnsi="Calibri" w:cs="Calibri"/>
                <w:color w:val="000000" w:themeColor="text1"/>
              </w:rPr>
              <w:t>年</w:t>
            </w:r>
            <w:r w:rsidRPr="006A739A">
              <w:rPr>
                <w:rFonts w:eastAsia="標楷體"/>
                <w:color w:val="000000" w:themeColor="text1"/>
              </w:rPr>
              <w:t>實際營運量</w:t>
            </w:r>
            <w:r w:rsidR="000C2296" w:rsidRPr="006A739A">
              <w:rPr>
                <w:rFonts w:ascii="Calibri" w:eastAsia="標楷體" w:hAnsi="Calibri" w:cs="Calibri"/>
                <w:color w:val="000000" w:themeColor="text1"/>
              </w:rPr>
              <w:t>平均</w:t>
            </w:r>
            <w:r w:rsidR="000C2296" w:rsidRPr="0006080C">
              <w:rPr>
                <w:rFonts w:ascii="Calibri" w:eastAsia="標楷體" w:hAnsi="Calibri" w:cs="Calibri"/>
                <w:color w:val="000000" w:themeColor="text1"/>
              </w:rPr>
              <w:t>值</w:t>
            </w:r>
            <w:r w:rsidRPr="006A739A">
              <w:rPr>
                <w:rFonts w:eastAsia="標楷體"/>
                <w:color w:val="000000" w:themeColor="text1"/>
              </w:rPr>
              <w:t>比較，相同者得基準分</w:t>
            </w:r>
            <w:r w:rsidRPr="006A739A">
              <w:rPr>
                <w:rFonts w:eastAsia="標楷體"/>
                <w:color w:val="000000" w:themeColor="text1"/>
              </w:rPr>
              <w:t>75</w:t>
            </w:r>
            <w:r w:rsidRPr="006A739A">
              <w:rPr>
                <w:rFonts w:eastAsia="標楷體"/>
                <w:color w:val="000000" w:themeColor="text1"/>
              </w:rPr>
              <w:t>分，每增</w:t>
            </w:r>
            <w:r w:rsidRPr="006A739A">
              <w:rPr>
                <w:rFonts w:eastAsia="標楷體"/>
                <w:color w:val="000000" w:themeColor="text1"/>
              </w:rPr>
              <w:t>(</w:t>
            </w:r>
            <w:r w:rsidRPr="006A739A">
              <w:rPr>
                <w:rFonts w:eastAsia="標楷體"/>
                <w:color w:val="000000" w:themeColor="text1"/>
              </w:rPr>
              <w:t>減</w:t>
            </w:r>
            <w:r w:rsidRPr="006A739A">
              <w:rPr>
                <w:rFonts w:eastAsia="標楷體"/>
                <w:color w:val="000000" w:themeColor="text1"/>
              </w:rPr>
              <w:t>)</w:t>
            </w:r>
            <w:r w:rsidR="00221B22" w:rsidRPr="006A739A">
              <w:rPr>
                <w:rFonts w:eastAsia="標楷體" w:hint="eastAsia"/>
                <w:color w:val="000000" w:themeColor="text1"/>
              </w:rPr>
              <w:t>2</w:t>
            </w:r>
            <w:r w:rsidRPr="006A739A">
              <w:rPr>
                <w:rFonts w:eastAsia="標楷體"/>
                <w:color w:val="000000" w:themeColor="text1"/>
              </w:rPr>
              <w:t>%</w:t>
            </w:r>
            <w:r w:rsidRPr="006A739A">
              <w:rPr>
                <w:rFonts w:eastAsia="標楷體"/>
                <w:color w:val="000000" w:themeColor="text1"/>
              </w:rPr>
              <w:t>，加</w:t>
            </w:r>
            <w:r w:rsidRPr="006A739A">
              <w:rPr>
                <w:rFonts w:eastAsia="標楷體"/>
                <w:color w:val="000000" w:themeColor="text1"/>
              </w:rPr>
              <w:t>(</w:t>
            </w:r>
            <w:r w:rsidRPr="006A739A">
              <w:rPr>
                <w:rFonts w:eastAsia="標楷體"/>
                <w:color w:val="000000" w:themeColor="text1"/>
              </w:rPr>
              <w:t>減</w:t>
            </w:r>
            <w:r w:rsidRPr="006A739A">
              <w:rPr>
                <w:rFonts w:eastAsia="標楷體"/>
                <w:color w:val="000000" w:themeColor="text1"/>
              </w:rPr>
              <w:t>)1</w:t>
            </w:r>
            <w:r w:rsidRPr="006A739A">
              <w:rPr>
                <w:rFonts w:eastAsia="標楷體"/>
                <w:color w:val="000000" w:themeColor="text1"/>
              </w:rPr>
              <w:t>分</w:t>
            </w:r>
            <w:r w:rsidR="009C3F38" w:rsidRPr="006A739A">
              <w:rPr>
                <w:rFonts w:eastAsia="標楷體" w:hint="eastAsia"/>
                <w:color w:val="000000" w:themeColor="text1"/>
              </w:rPr>
              <w:t>。</w:t>
            </w:r>
          </w:p>
        </w:tc>
      </w:tr>
      <w:tr w:rsidR="008642C9" w:rsidRPr="008642C9" w:rsidTr="00E40E26">
        <w:trPr>
          <w:trHeight w:val="1262"/>
          <w:jc w:val="center"/>
        </w:trPr>
        <w:tc>
          <w:tcPr>
            <w:tcW w:w="996" w:type="dxa"/>
            <w:vMerge/>
          </w:tcPr>
          <w:p w:rsidR="00E40E26" w:rsidRPr="008642C9" w:rsidRDefault="00E40E26" w:rsidP="003729FA">
            <w:pPr>
              <w:autoSpaceDE w:val="0"/>
              <w:autoSpaceDN w:val="0"/>
              <w:adjustRightInd w:val="0"/>
              <w:spacing w:line="300" w:lineRule="exact"/>
              <w:rPr>
                <w:rFonts w:eastAsia="標楷體"/>
                <w:bCs/>
                <w:color w:val="000000" w:themeColor="text1"/>
              </w:rPr>
            </w:pPr>
          </w:p>
        </w:tc>
        <w:tc>
          <w:tcPr>
            <w:tcW w:w="1160" w:type="dxa"/>
            <w:vMerge/>
          </w:tcPr>
          <w:p w:rsidR="00E40E26" w:rsidRPr="008642C9" w:rsidRDefault="00E40E26" w:rsidP="003729FA">
            <w:pPr>
              <w:autoSpaceDE w:val="0"/>
              <w:autoSpaceDN w:val="0"/>
              <w:adjustRightInd w:val="0"/>
              <w:spacing w:line="300" w:lineRule="exact"/>
              <w:ind w:left="175" w:hangingChars="73" w:hanging="175"/>
              <w:jc w:val="both"/>
              <w:rPr>
                <w:rFonts w:eastAsia="標楷體"/>
                <w:color w:val="000000" w:themeColor="text1"/>
              </w:rPr>
            </w:pPr>
          </w:p>
        </w:tc>
        <w:tc>
          <w:tcPr>
            <w:tcW w:w="3346" w:type="dxa"/>
          </w:tcPr>
          <w:p w:rsidR="00E40E26" w:rsidRPr="008642C9" w:rsidRDefault="00E40E26" w:rsidP="00F45E1C">
            <w:pPr>
              <w:autoSpaceDE w:val="0"/>
              <w:autoSpaceDN w:val="0"/>
              <w:adjustRightInd w:val="0"/>
              <w:spacing w:line="300" w:lineRule="exact"/>
              <w:ind w:left="317" w:hangingChars="132" w:hanging="317"/>
              <w:jc w:val="both"/>
              <w:rPr>
                <w:rFonts w:eastAsia="標楷體"/>
                <w:color w:val="000000" w:themeColor="text1"/>
              </w:rPr>
            </w:pPr>
            <w:r w:rsidRPr="008642C9">
              <w:rPr>
                <w:rFonts w:eastAsia="標楷體"/>
                <w:color w:val="000000" w:themeColor="text1"/>
              </w:rPr>
              <w:t>1.2</w:t>
            </w:r>
            <w:r w:rsidRPr="008642C9">
              <w:rPr>
                <w:rFonts w:eastAsia="標楷體"/>
                <w:color w:val="000000" w:themeColor="text1"/>
              </w:rPr>
              <w:t>物流相關郵件營運量：全年度普通掛號小包、國內包裹、國內快捷、國際包裹、國際快捷【含臺灣對大陸兩岸郵政速遞（快捷）郵件】及貨轉郵營運量成長率</w:t>
            </w:r>
          </w:p>
        </w:tc>
        <w:tc>
          <w:tcPr>
            <w:tcW w:w="559" w:type="dxa"/>
          </w:tcPr>
          <w:p w:rsidR="00E40E26" w:rsidRPr="006A739A" w:rsidRDefault="00232219" w:rsidP="003729FA">
            <w:pPr>
              <w:autoSpaceDE w:val="0"/>
              <w:autoSpaceDN w:val="0"/>
              <w:adjustRightInd w:val="0"/>
              <w:spacing w:line="300" w:lineRule="exact"/>
              <w:jc w:val="center"/>
              <w:rPr>
                <w:rFonts w:eastAsia="標楷體"/>
                <w:bCs/>
                <w:color w:val="000000" w:themeColor="text1"/>
                <w:spacing w:val="-2"/>
              </w:rPr>
            </w:pPr>
            <w:r w:rsidRPr="006A739A">
              <w:rPr>
                <w:rFonts w:eastAsia="標楷體" w:hint="eastAsia"/>
                <w:bCs/>
                <w:color w:val="000000" w:themeColor="text1"/>
                <w:spacing w:val="-2"/>
              </w:rPr>
              <w:t>5</w:t>
            </w:r>
          </w:p>
        </w:tc>
        <w:tc>
          <w:tcPr>
            <w:tcW w:w="3748" w:type="dxa"/>
          </w:tcPr>
          <w:p w:rsidR="00E40E26" w:rsidRPr="008642C9" w:rsidRDefault="00E40E26" w:rsidP="006A739A">
            <w:pPr>
              <w:pStyle w:val="110"/>
              <w:ind w:left="0" w:firstLine="0"/>
              <w:jc w:val="both"/>
              <w:rPr>
                <w:color w:val="000000" w:themeColor="text1"/>
              </w:rPr>
            </w:pPr>
            <w:r w:rsidRPr="008642C9">
              <w:rPr>
                <w:color w:val="000000" w:themeColor="text1"/>
              </w:rPr>
              <w:t>與前</w:t>
            </w:r>
            <w:r w:rsidRPr="008642C9">
              <w:rPr>
                <w:color w:val="000000" w:themeColor="text1"/>
              </w:rPr>
              <w:t>3</w:t>
            </w:r>
            <w:r w:rsidRPr="008642C9">
              <w:rPr>
                <w:color w:val="000000" w:themeColor="text1"/>
              </w:rPr>
              <w:t>年實際數平均值比較，相同者得基準分</w:t>
            </w:r>
            <w:r w:rsidRPr="008642C9">
              <w:rPr>
                <w:color w:val="000000" w:themeColor="text1"/>
              </w:rPr>
              <w:t>75</w:t>
            </w:r>
            <w:r w:rsidRPr="008642C9">
              <w:rPr>
                <w:color w:val="000000" w:themeColor="text1"/>
              </w:rPr>
              <w:t>分，每增</w:t>
            </w:r>
            <w:r w:rsidRPr="008642C9">
              <w:rPr>
                <w:color w:val="000000" w:themeColor="text1"/>
              </w:rPr>
              <w:t>(</w:t>
            </w:r>
            <w:r w:rsidRPr="008642C9">
              <w:rPr>
                <w:color w:val="000000" w:themeColor="text1"/>
              </w:rPr>
              <w:t>減</w:t>
            </w:r>
            <w:r w:rsidRPr="008642C9">
              <w:rPr>
                <w:color w:val="000000" w:themeColor="text1"/>
              </w:rPr>
              <w:t>)</w:t>
            </w:r>
            <w:r w:rsidR="006A010F" w:rsidRPr="006A739A">
              <w:rPr>
                <w:rFonts w:hint="eastAsia"/>
                <w:color w:val="000000" w:themeColor="text1"/>
              </w:rPr>
              <w:t>1</w:t>
            </w:r>
            <w:r w:rsidRPr="008642C9">
              <w:rPr>
                <w:color w:val="000000" w:themeColor="text1"/>
              </w:rPr>
              <w:t>%</w:t>
            </w:r>
            <w:r w:rsidRPr="008642C9">
              <w:rPr>
                <w:color w:val="000000" w:themeColor="text1"/>
              </w:rPr>
              <w:t>，加</w:t>
            </w:r>
            <w:r w:rsidRPr="008642C9">
              <w:rPr>
                <w:color w:val="000000" w:themeColor="text1"/>
              </w:rPr>
              <w:t>(</w:t>
            </w:r>
            <w:r w:rsidRPr="008642C9">
              <w:rPr>
                <w:color w:val="000000" w:themeColor="text1"/>
              </w:rPr>
              <w:t>減</w:t>
            </w:r>
            <w:r w:rsidRPr="008642C9">
              <w:rPr>
                <w:color w:val="000000" w:themeColor="text1"/>
              </w:rPr>
              <w:t>)1</w:t>
            </w:r>
            <w:r w:rsidRPr="008642C9">
              <w:rPr>
                <w:color w:val="000000" w:themeColor="text1"/>
              </w:rPr>
              <w:t>分。</w:t>
            </w:r>
          </w:p>
        </w:tc>
      </w:tr>
      <w:tr w:rsidR="008642C9" w:rsidRPr="008642C9" w:rsidTr="00E40E26">
        <w:trPr>
          <w:trHeight w:val="1262"/>
          <w:jc w:val="center"/>
        </w:trPr>
        <w:tc>
          <w:tcPr>
            <w:tcW w:w="996" w:type="dxa"/>
            <w:vMerge/>
          </w:tcPr>
          <w:p w:rsidR="00E40E26" w:rsidRPr="008642C9" w:rsidRDefault="00E40E26" w:rsidP="003729FA">
            <w:pPr>
              <w:autoSpaceDE w:val="0"/>
              <w:autoSpaceDN w:val="0"/>
              <w:adjustRightInd w:val="0"/>
              <w:spacing w:line="300" w:lineRule="exact"/>
              <w:rPr>
                <w:rFonts w:eastAsia="標楷體"/>
                <w:bCs/>
                <w:color w:val="000000" w:themeColor="text1"/>
              </w:rPr>
            </w:pPr>
          </w:p>
        </w:tc>
        <w:tc>
          <w:tcPr>
            <w:tcW w:w="1160" w:type="dxa"/>
            <w:vMerge/>
          </w:tcPr>
          <w:p w:rsidR="00E40E26" w:rsidRPr="008642C9" w:rsidRDefault="00E40E26" w:rsidP="003729FA">
            <w:pPr>
              <w:autoSpaceDE w:val="0"/>
              <w:autoSpaceDN w:val="0"/>
              <w:adjustRightInd w:val="0"/>
              <w:spacing w:line="300" w:lineRule="exact"/>
              <w:ind w:left="175" w:hangingChars="73" w:hanging="175"/>
              <w:jc w:val="both"/>
              <w:rPr>
                <w:rFonts w:eastAsia="標楷體"/>
                <w:color w:val="000000" w:themeColor="text1"/>
              </w:rPr>
            </w:pPr>
          </w:p>
        </w:tc>
        <w:tc>
          <w:tcPr>
            <w:tcW w:w="3346" w:type="dxa"/>
          </w:tcPr>
          <w:p w:rsidR="00E40E26" w:rsidRPr="008642C9" w:rsidRDefault="00E40E26" w:rsidP="00F45E1C">
            <w:pPr>
              <w:autoSpaceDE w:val="0"/>
              <w:autoSpaceDN w:val="0"/>
              <w:adjustRightInd w:val="0"/>
              <w:spacing w:line="300" w:lineRule="exact"/>
              <w:ind w:left="338" w:hangingChars="141" w:hanging="338"/>
              <w:jc w:val="both"/>
              <w:rPr>
                <w:rFonts w:eastAsia="標楷體"/>
                <w:bCs/>
                <w:color w:val="000000" w:themeColor="text1"/>
                <w:spacing w:val="-2"/>
              </w:rPr>
            </w:pPr>
            <w:r w:rsidRPr="008642C9">
              <w:rPr>
                <w:rFonts w:eastAsia="標楷體"/>
                <w:color w:val="000000" w:themeColor="text1"/>
              </w:rPr>
              <w:t>1.</w:t>
            </w:r>
            <w:r w:rsidRPr="008642C9">
              <w:rPr>
                <w:rFonts w:eastAsia="標楷體"/>
                <w:bCs/>
                <w:color w:val="000000" w:themeColor="text1"/>
                <w:spacing w:val="-2"/>
              </w:rPr>
              <w:t>3</w:t>
            </w:r>
            <w:r w:rsidRPr="008642C9">
              <w:rPr>
                <w:rFonts w:eastAsia="標楷體"/>
                <w:bCs/>
                <w:color w:val="000000" w:themeColor="text1"/>
                <w:spacing w:val="-2"/>
              </w:rPr>
              <w:t>特種郵件按址妥投率年度目標達成率</w:t>
            </w:r>
          </w:p>
          <w:p w:rsidR="00E40E26" w:rsidRPr="008642C9" w:rsidRDefault="00E40E26" w:rsidP="00F45E1C">
            <w:pPr>
              <w:autoSpaceDE w:val="0"/>
              <w:autoSpaceDN w:val="0"/>
              <w:adjustRightInd w:val="0"/>
              <w:spacing w:line="300" w:lineRule="exact"/>
              <w:ind w:leftChars="150" w:left="832" w:hangingChars="200" w:hanging="472"/>
              <w:jc w:val="both"/>
              <w:rPr>
                <w:rFonts w:eastAsia="標楷體"/>
                <w:bCs/>
                <w:color w:val="000000" w:themeColor="text1"/>
                <w:spacing w:val="-2"/>
              </w:rPr>
            </w:pPr>
            <w:r w:rsidRPr="008642C9">
              <w:rPr>
                <w:rFonts w:eastAsia="標楷體"/>
                <w:bCs/>
                <w:color w:val="000000" w:themeColor="text1"/>
                <w:spacing w:val="-2"/>
              </w:rPr>
              <w:t>註：特種郵件按址妥投率包含掛號按址妥投率（占</w:t>
            </w:r>
            <w:r w:rsidRPr="008642C9">
              <w:rPr>
                <w:rFonts w:eastAsia="標楷體"/>
                <w:bCs/>
                <w:color w:val="000000" w:themeColor="text1"/>
                <w:spacing w:val="-2"/>
              </w:rPr>
              <w:t>35%</w:t>
            </w:r>
            <w:r w:rsidRPr="008642C9">
              <w:rPr>
                <w:rFonts w:eastAsia="標楷體"/>
                <w:bCs/>
                <w:color w:val="000000" w:themeColor="text1"/>
                <w:spacing w:val="-2"/>
              </w:rPr>
              <w:t>）；包裹按址妥投率（占</w:t>
            </w:r>
            <w:r w:rsidRPr="008642C9">
              <w:rPr>
                <w:rFonts w:eastAsia="標楷體"/>
                <w:bCs/>
                <w:color w:val="000000" w:themeColor="text1"/>
                <w:spacing w:val="-2"/>
              </w:rPr>
              <w:t>25%</w:t>
            </w:r>
            <w:r w:rsidRPr="008642C9">
              <w:rPr>
                <w:rFonts w:eastAsia="標楷體"/>
                <w:bCs/>
                <w:color w:val="000000" w:themeColor="text1"/>
                <w:spacing w:val="-2"/>
              </w:rPr>
              <w:t>）；快捷郵件按址妥投率（占</w:t>
            </w:r>
            <w:r w:rsidRPr="008642C9">
              <w:rPr>
                <w:rFonts w:eastAsia="標楷體"/>
                <w:bCs/>
                <w:color w:val="000000" w:themeColor="text1"/>
                <w:spacing w:val="-2"/>
              </w:rPr>
              <w:t>40%</w:t>
            </w:r>
            <w:r w:rsidRPr="008642C9">
              <w:rPr>
                <w:rFonts w:eastAsia="標楷體"/>
                <w:bCs/>
                <w:color w:val="000000" w:themeColor="text1"/>
                <w:spacing w:val="-2"/>
              </w:rPr>
              <w:t>）。</w:t>
            </w:r>
          </w:p>
        </w:tc>
        <w:tc>
          <w:tcPr>
            <w:tcW w:w="559" w:type="dxa"/>
          </w:tcPr>
          <w:p w:rsidR="00E40E26" w:rsidRPr="008642C9" w:rsidRDefault="00E40E26" w:rsidP="003729FA">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spacing w:val="-2"/>
              </w:rPr>
              <w:t>4</w:t>
            </w:r>
          </w:p>
        </w:tc>
        <w:tc>
          <w:tcPr>
            <w:tcW w:w="3748" w:type="dxa"/>
          </w:tcPr>
          <w:p w:rsidR="00E40E26" w:rsidRPr="008642C9" w:rsidRDefault="00E40E26" w:rsidP="00F45E1C">
            <w:pPr>
              <w:pStyle w:val="110"/>
              <w:ind w:left="0" w:firstLine="0"/>
              <w:jc w:val="both"/>
              <w:rPr>
                <w:color w:val="000000" w:themeColor="text1"/>
              </w:rPr>
            </w:pPr>
            <w:r w:rsidRPr="008642C9">
              <w:rPr>
                <w:color w:val="000000" w:themeColor="text1"/>
              </w:rPr>
              <w:t>達年度預算目標值</w:t>
            </w:r>
            <w:r w:rsidRPr="008642C9">
              <w:rPr>
                <w:color w:val="000000" w:themeColor="text1"/>
              </w:rPr>
              <w:t>(98%)</w:t>
            </w:r>
            <w:r w:rsidRPr="008642C9">
              <w:rPr>
                <w:color w:val="000000" w:themeColor="text1"/>
              </w:rPr>
              <w:t>者得基準分</w:t>
            </w:r>
            <w:r w:rsidRPr="008642C9">
              <w:rPr>
                <w:color w:val="000000" w:themeColor="text1"/>
              </w:rPr>
              <w:t>80</w:t>
            </w:r>
            <w:r w:rsidRPr="008642C9">
              <w:rPr>
                <w:color w:val="000000" w:themeColor="text1"/>
              </w:rPr>
              <w:t>分，每增（減）</w:t>
            </w:r>
            <w:r w:rsidRPr="008642C9">
              <w:rPr>
                <w:color w:val="000000" w:themeColor="text1"/>
              </w:rPr>
              <w:t>0.3</w:t>
            </w:r>
            <w:r w:rsidRPr="008642C9">
              <w:rPr>
                <w:color w:val="000000" w:themeColor="text1"/>
              </w:rPr>
              <w:t>個百分點，加（減）</w:t>
            </w:r>
            <w:r w:rsidRPr="008642C9">
              <w:rPr>
                <w:color w:val="000000" w:themeColor="text1"/>
              </w:rPr>
              <w:t>2</w:t>
            </w:r>
            <w:r w:rsidRPr="008642C9">
              <w:rPr>
                <w:color w:val="000000" w:themeColor="text1"/>
              </w:rPr>
              <w:t>分。</w:t>
            </w:r>
          </w:p>
          <w:p w:rsidR="00E40E26" w:rsidRPr="008642C9" w:rsidRDefault="00E40E26" w:rsidP="00F45E1C">
            <w:pPr>
              <w:pStyle w:val="110"/>
              <w:ind w:left="539" w:hanging="539"/>
              <w:jc w:val="both"/>
              <w:rPr>
                <w:bCs w:val="0"/>
                <w:color w:val="000000" w:themeColor="text1"/>
              </w:rPr>
            </w:pPr>
          </w:p>
        </w:tc>
      </w:tr>
      <w:tr w:rsidR="008642C9" w:rsidRPr="008642C9" w:rsidTr="009C3F38">
        <w:trPr>
          <w:trHeight w:val="1262"/>
          <w:jc w:val="center"/>
        </w:trPr>
        <w:tc>
          <w:tcPr>
            <w:tcW w:w="996" w:type="dxa"/>
            <w:vMerge/>
          </w:tcPr>
          <w:p w:rsidR="00E40E26" w:rsidRPr="008642C9" w:rsidRDefault="00E40E26" w:rsidP="003729FA">
            <w:pPr>
              <w:autoSpaceDE w:val="0"/>
              <w:autoSpaceDN w:val="0"/>
              <w:adjustRightInd w:val="0"/>
              <w:spacing w:line="300" w:lineRule="exact"/>
              <w:rPr>
                <w:rFonts w:eastAsia="標楷體"/>
                <w:bCs/>
                <w:color w:val="000000" w:themeColor="text1"/>
              </w:rPr>
            </w:pPr>
          </w:p>
        </w:tc>
        <w:tc>
          <w:tcPr>
            <w:tcW w:w="1160" w:type="dxa"/>
            <w:vMerge/>
            <w:tcBorders>
              <w:bottom w:val="single" w:sz="4" w:space="0" w:color="auto"/>
            </w:tcBorders>
          </w:tcPr>
          <w:p w:rsidR="00E40E26" w:rsidRPr="008642C9" w:rsidRDefault="00E40E26" w:rsidP="003729FA">
            <w:pPr>
              <w:autoSpaceDE w:val="0"/>
              <w:autoSpaceDN w:val="0"/>
              <w:adjustRightInd w:val="0"/>
              <w:spacing w:line="300" w:lineRule="exact"/>
              <w:ind w:left="175" w:hangingChars="73" w:hanging="175"/>
              <w:jc w:val="both"/>
              <w:rPr>
                <w:rFonts w:eastAsia="標楷體"/>
                <w:color w:val="000000" w:themeColor="text1"/>
              </w:rPr>
            </w:pPr>
          </w:p>
        </w:tc>
        <w:tc>
          <w:tcPr>
            <w:tcW w:w="3346" w:type="dxa"/>
            <w:tcBorders>
              <w:bottom w:val="single" w:sz="4" w:space="0" w:color="auto"/>
            </w:tcBorders>
          </w:tcPr>
          <w:p w:rsidR="00E40E26" w:rsidRPr="008642C9" w:rsidRDefault="00E40E26" w:rsidP="00F45E1C">
            <w:pPr>
              <w:autoSpaceDE w:val="0"/>
              <w:autoSpaceDN w:val="0"/>
              <w:adjustRightInd w:val="0"/>
              <w:spacing w:line="300" w:lineRule="exact"/>
              <w:ind w:left="353" w:hangingChars="147" w:hanging="353"/>
              <w:jc w:val="both"/>
              <w:rPr>
                <w:rFonts w:eastAsia="標楷體"/>
                <w:bCs/>
                <w:color w:val="000000" w:themeColor="text1"/>
                <w:spacing w:val="-2"/>
              </w:rPr>
            </w:pPr>
            <w:r w:rsidRPr="008642C9">
              <w:rPr>
                <w:rFonts w:eastAsia="標楷體"/>
                <w:color w:val="000000" w:themeColor="text1"/>
              </w:rPr>
              <w:t>1.</w:t>
            </w:r>
            <w:r w:rsidRPr="008642C9">
              <w:rPr>
                <w:rFonts w:eastAsia="標楷體"/>
                <w:bCs/>
                <w:color w:val="000000" w:themeColor="text1"/>
                <w:spacing w:val="-2"/>
              </w:rPr>
              <w:t>4</w:t>
            </w:r>
            <w:r w:rsidRPr="008642C9">
              <w:rPr>
                <w:rFonts w:eastAsia="標楷體"/>
                <w:bCs/>
                <w:color w:val="000000" w:themeColor="text1"/>
                <w:spacing w:val="-2"/>
              </w:rPr>
              <w:t>進口國際快捷郵件上傳績效【按時投遞、按時上傳件數</w:t>
            </w:r>
            <w:r w:rsidRPr="008642C9">
              <w:rPr>
                <w:rFonts w:eastAsia="標楷體"/>
                <w:bCs/>
                <w:color w:val="000000" w:themeColor="text1"/>
                <w:spacing w:val="-2"/>
              </w:rPr>
              <w:t>÷</w:t>
            </w:r>
            <w:r w:rsidRPr="008642C9">
              <w:rPr>
                <w:rFonts w:eastAsia="標楷體"/>
                <w:bCs/>
                <w:color w:val="000000" w:themeColor="text1"/>
                <w:spacing w:val="-2"/>
              </w:rPr>
              <w:t>進口國際快捷郵件】</w:t>
            </w:r>
          </w:p>
        </w:tc>
        <w:tc>
          <w:tcPr>
            <w:tcW w:w="559" w:type="dxa"/>
            <w:tcBorders>
              <w:bottom w:val="single" w:sz="4" w:space="0" w:color="auto"/>
            </w:tcBorders>
          </w:tcPr>
          <w:p w:rsidR="00E40E26" w:rsidRPr="008642C9" w:rsidRDefault="00E40E26" w:rsidP="003729FA">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spacing w:val="-2"/>
              </w:rPr>
              <w:t>3</w:t>
            </w:r>
          </w:p>
          <w:p w:rsidR="00E40E26" w:rsidRPr="008642C9" w:rsidRDefault="00E40E26" w:rsidP="003729FA">
            <w:pPr>
              <w:autoSpaceDE w:val="0"/>
              <w:autoSpaceDN w:val="0"/>
              <w:adjustRightInd w:val="0"/>
              <w:spacing w:line="300" w:lineRule="exact"/>
              <w:jc w:val="center"/>
              <w:rPr>
                <w:rFonts w:eastAsia="標楷體"/>
                <w:bCs/>
                <w:color w:val="000000" w:themeColor="text1"/>
                <w:spacing w:val="-2"/>
              </w:rPr>
            </w:pPr>
          </w:p>
        </w:tc>
        <w:tc>
          <w:tcPr>
            <w:tcW w:w="3748" w:type="dxa"/>
            <w:tcBorders>
              <w:bottom w:val="single" w:sz="4" w:space="0" w:color="auto"/>
            </w:tcBorders>
          </w:tcPr>
          <w:p w:rsidR="00E40E26" w:rsidRPr="008642C9" w:rsidRDefault="00E40E26" w:rsidP="00F45E1C">
            <w:pPr>
              <w:pStyle w:val="110"/>
              <w:ind w:left="0" w:firstLine="0"/>
              <w:jc w:val="both"/>
              <w:rPr>
                <w:color w:val="000000" w:themeColor="text1"/>
              </w:rPr>
            </w:pPr>
            <w:r w:rsidRPr="008642C9">
              <w:rPr>
                <w:color w:val="000000" w:themeColor="text1"/>
              </w:rPr>
              <w:t>依據國際郵政公司（</w:t>
            </w:r>
            <w:r w:rsidRPr="008642C9">
              <w:rPr>
                <w:color w:val="000000" w:themeColor="text1"/>
              </w:rPr>
              <w:t>IPC)</w:t>
            </w:r>
            <w:r w:rsidRPr="008642C9">
              <w:rPr>
                <w:color w:val="000000" w:themeColor="text1"/>
              </w:rPr>
              <w:t>規定之按時投遞、按時上傳標準計算績效，績效達年度預算目標值</w:t>
            </w:r>
            <w:r w:rsidRPr="008642C9">
              <w:rPr>
                <w:color w:val="000000" w:themeColor="text1"/>
              </w:rPr>
              <w:t>(97%)</w:t>
            </w:r>
            <w:r w:rsidRPr="008642C9">
              <w:rPr>
                <w:color w:val="000000" w:themeColor="text1"/>
              </w:rPr>
              <w:t>者得基準分</w:t>
            </w:r>
            <w:r w:rsidRPr="008642C9">
              <w:rPr>
                <w:color w:val="000000" w:themeColor="text1"/>
              </w:rPr>
              <w:t>80</w:t>
            </w:r>
            <w:r w:rsidRPr="008642C9">
              <w:rPr>
                <w:color w:val="000000" w:themeColor="text1"/>
              </w:rPr>
              <w:t>分，每增（減）</w:t>
            </w:r>
            <w:r w:rsidRPr="008642C9">
              <w:rPr>
                <w:color w:val="000000" w:themeColor="text1"/>
              </w:rPr>
              <w:t>0.3</w:t>
            </w:r>
            <w:r w:rsidRPr="008642C9">
              <w:rPr>
                <w:color w:val="000000" w:themeColor="text1"/>
              </w:rPr>
              <w:t>個百分點，加（減）</w:t>
            </w:r>
            <w:r w:rsidRPr="008642C9">
              <w:rPr>
                <w:color w:val="000000" w:themeColor="text1"/>
              </w:rPr>
              <w:t>2</w:t>
            </w:r>
            <w:r w:rsidRPr="008642C9">
              <w:rPr>
                <w:color w:val="000000" w:themeColor="text1"/>
              </w:rPr>
              <w:t>分。</w:t>
            </w:r>
          </w:p>
        </w:tc>
      </w:tr>
      <w:tr w:rsidR="008642C9" w:rsidRPr="008642C9" w:rsidTr="009C3F38">
        <w:trPr>
          <w:trHeight w:val="1262"/>
          <w:jc w:val="center"/>
        </w:trPr>
        <w:tc>
          <w:tcPr>
            <w:tcW w:w="996" w:type="dxa"/>
            <w:vMerge/>
          </w:tcPr>
          <w:p w:rsidR="003729FA" w:rsidRPr="008642C9" w:rsidRDefault="003729FA" w:rsidP="003729FA">
            <w:pPr>
              <w:autoSpaceDE w:val="0"/>
              <w:autoSpaceDN w:val="0"/>
              <w:adjustRightInd w:val="0"/>
              <w:spacing w:line="300" w:lineRule="exact"/>
              <w:jc w:val="both"/>
              <w:rPr>
                <w:rFonts w:eastAsia="標楷體"/>
                <w:bCs/>
                <w:color w:val="000000" w:themeColor="text1"/>
              </w:rPr>
            </w:pPr>
          </w:p>
        </w:tc>
        <w:tc>
          <w:tcPr>
            <w:tcW w:w="1160" w:type="dxa"/>
            <w:tcBorders>
              <w:top w:val="single" w:sz="4" w:space="0" w:color="auto"/>
              <w:bottom w:val="nil"/>
            </w:tcBorders>
          </w:tcPr>
          <w:p w:rsidR="003729FA" w:rsidRPr="008642C9" w:rsidRDefault="003729FA" w:rsidP="003729FA">
            <w:pPr>
              <w:autoSpaceDE w:val="0"/>
              <w:autoSpaceDN w:val="0"/>
              <w:adjustRightInd w:val="0"/>
              <w:spacing w:line="300" w:lineRule="exact"/>
              <w:ind w:left="240" w:hangingChars="100" w:hanging="240"/>
              <w:jc w:val="both"/>
              <w:rPr>
                <w:rFonts w:eastAsia="標楷體"/>
                <w:bCs/>
                <w:color w:val="000000" w:themeColor="text1"/>
              </w:rPr>
            </w:pPr>
            <w:r w:rsidRPr="008642C9">
              <w:rPr>
                <w:rFonts w:eastAsia="標楷體"/>
                <w:color w:val="000000" w:themeColor="text1"/>
              </w:rPr>
              <w:t>2.</w:t>
            </w:r>
            <w:r w:rsidRPr="008642C9">
              <w:rPr>
                <w:rFonts w:eastAsia="標楷體"/>
                <w:bCs/>
                <w:color w:val="000000" w:themeColor="text1"/>
              </w:rPr>
              <w:t>提升儲匯業務競爭力</w:t>
            </w:r>
          </w:p>
          <w:p w:rsidR="003729FA" w:rsidRPr="008642C9" w:rsidRDefault="003729FA" w:rsidP="003729FA">
            <w:pPr>
              <w:autoSpaceDE w:val="0"/>
              <w:autoSpaceDN w:val="0"/>
              <w:adjustRightInd w:val="0"/>
              <w:spacing w:line="300" w:lineRule="exact"/>
              <w:ind w:left="240" w:hangingChars="100" w:hanging="240"/>
              <w:jc w:val="both"/>
              <w:rPr>
                <w:rFonts w:eastAsia="標楷體"/>
                <w:bCs/>
                <w:color w:val="000000" w:themeColor="text1"/>
              </w:rPr>
            </w:pPr>
          </w:p>
        </w:tc>
        <w:tc>
          <w:tcPr>
            <w:tcW w:w="3346" w:type="dxa"/>
            <w:tcBorders>
              <w:top w:val="single" w:sz="4" w:space="0" w:color="auto"/>
              <w:bottom w:val="nil"/>
            </w:tcBorders>
          </w:tcPr>
          <w:p w:rsidR="003729FA" w:rsidRPr="008642C9" w:rsidRDefault="003729FA" w:rsidP="00F45E1C">
            <w:pPr>
              <w:autoSpaceDE w:val="0"/>
              <w:autoSpaceDN w:val="0"/>
              <w:adjustRightInd w:val="0"/>
              <w:spacing w:line="300" w:lineRule="exact"/>
              <w:ind w:leftChars="17" w:left="331" w:hangingChars="123" w:hanging="290"/>
              <w:jc w:val="both"/>
              <w:rPr>
                <w:rFonts w:eastAsia="標楷體"/>
                <w:color w:val="000000" w:themeColor="text1"/>
              </w:rPr>
            </w:pPr>
            <w:r w:rsidRPr="008642C9">
              <w:rPr>
                <w:rFonts w:eastAsia="標楷體"/>
                <w:bCs/>
                <w:color w:val="000000" w:themeColor="text1"/>
                <w:spacing w:val="-2"/>
              </w:rPr>
              <w:t>2.1</w:t>
            </w:r>
            <w:r w:rsidRPr="008642C9">
              <w:rPr>
                <w:rFonts w:eastAsia="標楷體"/>
                <w:color w:val="000000" w:themeColor="text1"/>
              </w:rPr>
              <w:t>活期儲金業務</w:t>
            </w:r>
            <w:r w:rsidRPr="008642C9">
              <w:rPr>
                <w:rFonts w:eastAsia="標楷體"/>
                <w:color w:val="000000" w:themeColor="text1"/>
              </w:rPr>
              <w:t>(</w:t>
            </w:r>
            <w:r w:rsidRPr="008642C9">
              <w:rPr>
                <w:rFonts w:eastAsia="標楷體"/>
                <w:color w:val="000000" w:themeColor="text1"/>
              </w:rPr>
              <w:t>日平均餘額</w:t>
            </w:r>
            <w:r w:rsidRPr="008642C9">
              <w:rPr>
                <w:rFonts w:eastAsia="標楷體"/>
                <w:color w:val="000000" w:themeColor="text1"/>
              </w:rPr>
              <w:t>)</w:t>
            </w:r>
            <w:r w:rsidRPr="008642C9">
              <w:rPr>
                <w:rFonts w:eastAsia="標楷體"/>
                <w:color w:val="000000" w:themeColor="text1"/>
              </w:rPr>
              <w:t>年度目標達成率</w:t>
            </w:r>
          </w:p>
          <w:p w:rsidR="003729FA" w:rsidRPr="008642C9" w:rsidRDefault="003729FA" w:rsidP="009C3F38">
            <w:pPr>
              <w:autoSpaceDE w:val="0"/>
              <w:autoSpaceDN w:val="0"/>
              <w:adjustRightInd w:val="0"/>
              <w:spacing w:line="300" w:lineRule="exact"/>
              <w:ind w:leftChars="17" w:left="336" w:hangingChars="123" w:hanging="295"/>
              <w:jc w:val="both"/>
              <w:rPr>
                <w:rFonts w:eastAsia="標楷體"/>
                <w:bCs/>
                <w:color w:val="000000" w:themeColor="text1"/>
                <w:spacing w:val="-2"/>
              </w:rPr>
            </w:pPr>
            <w:r w:rsidRPr="008642C9">
              <w:rPr>
                <w:rFonts w:eastAsia="標楷體"/>
                <w:color w:val="000000" w:themeColor="text1"/>
              </w:rPr>
              <w:t>2.2</w:t>
            </w:r>
            <w:r w:rsidRPr="008642C9">
              <w:rPr>
                <w:rFonts w:eastAsia="標楷體"/>
                <w:color w:val="000000" w:themeColor="text1"/>
              </w:rPr>
              <w:t>匯兌業務</w:t>
            </w:r>
            <w:r w:rsidRPr="008642C9">
              <w:rPr>
                <w:rFonts w:eastAsia="標楷體"/>
                <w:color w:val="000000" w:themeColor="text1"/>
              </w:rPr>
              <w:t>(</w:t>
            </w:r>
            <w:r w:rsidRPr="008642C9">
              <w:rPr>
                <w:rFonts w:eastAsia="標楷體"/>
                <w:color w:val="000000" w:themeColor="text1"/>
              </w:rPr>
              <w:t>匯兌承作量</w:t>
            </w:r>
            <w:r w:rsidRPr="008642C9">
              <w:rPr>
                <w:rFonts w:eastAsia="標楷體"/>
                <w:color w:val="000000" w:themeColor="text1"/>
              </w:rPr>
              <w:t xml:space="preserve">) </w:t>
            </w:r>
            <w:r w:rsidRPr="008642C9">
              <w:rPr>
                <w:rFonts w:eastAsia="標楷體"/>
                <w:color w:val="000000" w:themeColor="text1"/>
              </w:rPr>
              <w:t>年度目標達成率</w:t>
            </w:r>
          </w:p>
        </w:tc>
        <w:tc>
          <w:tcPr>
            <w:tcW w:w="559" w:type="dxa"/>
            <w:tcBorders>
              <w:top w:val="single" w:sz="4" w:space="0" w:color="auto"/>
              <w:bottom w:val="nil"/>
            </w:tcBorders>
          </w:tcPr>
          <w:p w:rsidR="003729FA" w:rsidRPr="008642C9" w:rsidRDefault="003729FA" w:rsidP="003729FA">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spacing w:val="-2"/>
              </w:rPr>
              <w:t>3</w:t>
            </w:r>
          </w:p>
          <w:p w:rsidR="003729FA" w:rsidRPr="008642C9" w:rsidRDefault="003729FA" w:rsidP="003729FA">
            <w:pPr>
              <w:autoSpaceDE w:val="0"/>
              <w:autoSpaceDN w:val="0"/>
              <w:adjustRightInd w:val="0"/>
              <w:spacing w:line="300" w:lineRule="exact"/>
              <w:jc w:val="center"/>
              <w:rPr>
                <w:rFonts w:eastAsia="標楷體"/>
                <w:bCs/>
                <w:color w:val="000000" w:themeColor="text1"/>
                <w:spacing w:val="-2"/>
              </w:rPr>
            </w:pPr>
          </w:p>
          <w:p w:rsidR="003729FA" w:rsidRPr="008642C9" w:rsidRDefault="003729FA" w:rsidP="003729FA">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spacing w:val="-2"/>
              </w:rPr>
              <w:t>3</w:t>
            </w:r>
          </w:p>
        </w:tc>
        <w:tc>
          <w:tcPr>
            <w:tcW w:w="3748" w:type="dxa"/>
            <w:tcBorders>
              <w:top w:val="single" w:sz="4" w:space="0" w:color="auto"/>
              <w:bottom w:val="nil"/>
            </w:tcBorders>
          </w:tcPr>
          <w:p w:rsidR="003729FA" w:rsidRPr="008642C9" w:rsidRDefault="003729FA" w:rsidP="00F45E1C">
            <w:pPr>
              <w:pStyle w:val="110"/>
              <w:ind w:left="0" w:firstLine="0"/>
              <w:jc w:val="both"/>
              <w:rPr>
                <w:color w:val="000000" w:themeColor="text1"/>
              </w:rPr>
            </w:pPr>
            <w:r w:rsidRPr="008642C9">
              <w:rPr>
                <w:color w:val="000000" w:themeColor="text1"/>
              </w:rPr>
              <w:t>達年度預算目標者得基準分</w:t>
            </w:r>
            <w:r w:rsidRPr="008642C9">
              <w:rPr>
                <w:color w:val="000000" w:themeColor="text1"/>
              </w:rPr>
              <w:t>80</w:t>
            </w:r>
            <w:r w:rsidRPr="008642C9">
              <w:rPr>
                <w:color w:val="000000" w:themeColor="text1"/>
              </w:rPr>
              <w:t>分，每增（減）</w:t>
            </w:r>
            <w:r w:rsidRPr="008642C9">
              <w:rPr>
                <w:color w:val="000000" w:themeColor="text1"/>
              </w:rPr>
              <w:t>1</w:t>
            </w:r>
            <w:r w:rsidRPr="008642C9">
              <w:rPr>
                <w:color w:val="000000" w:themeColor="text1"/>
              </w:rPr>
              <w:t>個百分點，加（減）</w:t>
            </w:r>
            <w:r w:rsidRPr="008642C9">
              <w:rPr>
                <w:color w:val="000000" w:themeColor="text1"/>
              </w:rPr>
              <w:t>2</w:t>
            </w:r>
            <w:r w:rsidRPr="008642C9">
              <w:rPr>
                <w:color w:val="000000" w:themeColor="text1"/>
              </w:rPr>
              <w:t>分。</w:t>
            </w:r>
          </w:p>
          <w:p w:rsidR="003729FA" w:rsidRPr="008642C9" w:rsidRDefault="003729FA" w:rsidP="00F45E1C">
            <w:pPr>
              <w:pStyle w:val="110"/>
              <w:ind w:left="0" w:firstLine="0"/>
              <w:jc w:val="both"/>
              <w:rPr>
                <w:b/>
                <w:bCs w:val="0"/>
                <w:strike/>
                <w:color w:val="000000" w:themeColor="text1"/>
              </w:rPr>
            </w:pPr>
            <w:r w:rsidRPr="008642C9">
              <w:rPr>
                <w:color w:val="000000" w:themeColor="text1"/>
              </w:rPr>
              <w:t>達年度預算目標者得基準分</w:t>
            </w:r>
            <w:r w:rsidRPr="008642C9">
              <w:rPr>
                <w:color w:val="000000" w:themeColor="text1"/>
              </w:rPr>
              <w:t>80</w:t>
            </w:r>
            <w:r w:rsidRPr="008642C9">
              <w:rPr>
                <w:color w:val="000000" w:themeColor="text1"/>
              </w:rPr>
              <w:t>分，每增（減）</w:t>
            </w:r>
            <w:r w:rsidRPr="008642C9">
              <w:rPr>
                <w:color w:val="000000" w:themeColor="text1"/>
              </w:rPr>
              <w:t>1</w:t>
            </w:r>
            <w:r w:rsidRPr="008642C9">
              <w:rPr>
                <w:color w:val="000000" w:themeColor="text1"/>
              </w:rPr>
              <w:t>個百分點，加（減）</w:t>
            </w:r>
            <w:r w:rsidRPr="008642C9">
              <w:rPr>
                <w:color w:val="000000" w:themeColor="text1"/>
              </w:rPr>
              <w:t>1</w:t>
            </w:r>
            <w:r w:rsidRPr="008642C9">
              <w:rPr>
                <w:color w:val="000000" w:themeColor="text1"/>
              </w:rPr>
              <w:t>分。</w:t>
            </w:r>
          </w:p>
        </w:tc>
      </w:tr>
      <w:tr w:rsidR="008642C9" w:rsidRPr="008642C9" w:rsidTr="00A767AE">
        <w:trPr>
          <w:trHeight w:val="1262"/>
          <w:jc w:val="center"/>
        </w:trPr>
        <w:tc>
          <w:tcPr>
            <w:tcW w:w="996" w:type="dxa"/>
            <w:vMerge/>
          </w:tcPr>
          <w:p w:rsidR="003729FA" w:rsidRPr="008642C9" w:rsidRDefault="003729FA" w:rsidP="003729FA">
            <w:pPr>
              <w:autoSpaceDE w:val="0"/>
              <w:autoSpaceDN w:val="0"/>
              <w:adjustRightInd w:val="0"/>
              <w:spacing w:line="300" w:lineRule="exact"/>
              <w:jc w:val="both"/>
              <w:rPr>
                <w:rFonts w:eastAsia="標楷體"/>
                <w:bCs/>
                <w:color w:val="000000" w:themeColor="text1"/>
              </w:rPr>
            </w:pPr>
          </w:p>
        </w:tc>
        <w:tc>
          <w:tcPr>
            <w:tcW w:w="1160" w:type="dxa"/>
            <w:tcBorders>
              <w:top w:val="nil"/>
              <w:bottom w:val="single" w:sz="4" w:space="0" w:color="auto"/>
            </w:tcBorders>
          </w:tcPr>
          <w:p w:rsidR="003729FA" w:rsidRPr="008642C9" w:rsidRDefault="003729FA" w:rsidP="003729FA">
            <w:pPr>
              <w:autoSpaceDE w:val="0"/>
              <w:autoSpaceDN w:val="0"/>
              <w:adjustRightInd w:val="0"/>
              <w:spacing w:line="300" w:lineRule="exact"/>
              <w:ind w:left="175" w:hangingChars="73" w:hanging="175"/>
              <w:jc w:val="both"/>
              <w:rPr>
                <w:rFonts w:eastAsia="標楷體"/>
                <w:bCs/>
                <w:color w:val="000000" w:themeColor="text1"/>
              </w:rPr>
            </w:pPr>
          </w:p>
        </w:tc>
        <w:tc>
          <w:tcPr>
            <w:tcW w:w="3346" w:type="dxa"/>
            <w:tcBorders>
              <w:top w:val="nil"/>
              <w:bottom w:val="single" w:sz="4" w:space="0" w:color="auto"/>
            </w:tcBorders>
          </w:tcPr>
          <w:p w:rsidR="003729FA" w:rsidRPr="008642C9" w:rsidRDefault="003729FA" w:rsidP="00F45E1C">
            <w:pPr>
              <w:autoSpaceDE w:val="0"/>
              <w:autoSpaceDN w:val="0"/>
              <w:adjustRightInd w:val="0"/>
              <w:spacing w:line="300" w:lineRule="exact"/>
              <w:ind w:leftChars="17" w:left="336" w:hangingChars="123" w:hanging="295"/>
              <w:jc w:val="both"/>
              <w:rPr>
                <w:rFonts w:eastAsia="標楷體"/>
                <w:color w:val="000000" w:themeColor="text1"/>
              </w:rPr>
            </w:pPr>
            <w:r w:rsidRPr="008642C9">
              <w:rPr>
                <w:rFonts w:eastAsia="標楷體"/>
                <w:color w:val="000000" w:themeColor="text1"/>
              </w:rPr>
              <w:t>2.</w:t>
            </w:r>
            <w:r w:rsidRPr="008642C9">
              <w:rPr>
                <w:rFonts w:eastAsia="標楷體"/>
                <w:bCs/>
                <w:color w:val="000000" w:themeColor="text1"/>
                <w:spacing w:val="-2"/>
              </w:rPr>
              <w:t>3</w:t>
            </w:r>
            <w:r w:rsidRPr="008642C9">
              <w:rPr>
                <w:rFonts w:eastAsia="標楷體"/>
                <w:color w:val="000000" w:themeColor="text1"/>
              </w:rPr>
              <w:t>自動櫃員機存款交易量</w:t>
            </w:r>
          </w:p>
          <w:p w:rsidR="003729FA" w:rsidRPr="008642C9" w:rsidRDefault="003729FA" w:rsidP="00F45E1C">
            <w:pPr>
              <w:autoSpaceDE w:val="0"/>
              <w:autoSpaceDN w:val="0"/>
              <w:adjustRightInd w:val="0"/>
              <w:spacing w:line="300" w:lineRule="exact"/>
              <w:ind w:leftChars="17" w:left="336" w:hangingChars="123" w:hanging="295"/>
              <w:jc w:val="both"/>
              <w:rPr>
                <w:rFonts w:eastAsia="標楷體"/>
                <w:color w:val="000000" w:themeColor="text1"/>
              </w:rPr>
            </w:pPr>
          </w:p>
          <w:p w:rsidR="003729FA" w:rsidRPr="008642C9" w:rsidRDefault="003729FA" w:rsidP="00F45E1C">
            <w:pPr>
              <w:autoSpaceDE w:val="0"/>
              <w:autoSpaceDN w:val="0"/>
              <w:adjustRightInd w:val="0"/>
              <w:spacing w:line="300" w:lineRule="exact"/>
              <w:ind w:leftChars="17" w:left="336" w:hangingChars="123" w:hanging="295"/>
              <w:jc w:val="both"/>
              <w:rPr>
                <w:rFonts w:eastAsia="標楷體"/>
                <w:color w:val="000000" w:themeColor="text1"/>
              </w:rPr>
            </w:pPr>
          </w:p>
          <w:p w:rsidR="003729FA" w:rsidRPr="008642C9" w:rsidRDefault="003729FA" w:rsidP="00F45E1C">
            <w:pPr>
              <w:autoSpaceDE w:val="0"/>
              <w:autoSpaceDN w:val="0"/>
              <w:adjustRightInd w:val="0"/>
              <w:spacing w:line="300" w:lineRule="exact"/>
              <w:ind w:leftChars="17" w:left="336" w:hangingChars="123" w:hanging="295"/>
              <w:jc w:val="both"/>
              <w:rPr>
                <w:rFonts w:eastAsia="標楷體"/>
                <w:bCs/>
                <w:color w:val="000000" w:themeColor="text1"/>
              </w:rPr>
            </w:pPr>
            <w:r w:rsidRPr="008642C9">
              <w:rPr>
                <w:rFonts w:eastAsia="標楷體"/>
                <w:color w:val="000000" w:themeColor="text1"/>
              </w:rPr>
              <w:t>2.</w:t>
            </w:r>
            <w:r w:rsidRPr="008642C9">
              <w:rPr>
                <w:rFonts w:eastAsia="標楷體"/>
                <w:bCs/>
                <w:color w:val="000000" w:themeColor="text1"/>
                <w:spacing w:val="-2"/>
              </w:rPr>
              <w:t>4</w:t>
            </w:r>
            <w:r w:rsidRPr="008642C9">
              <w:rPr>
                <w:rFonts w:eastAsia="標楷體"/>
                <w:bCs/>
                <w:color w:val="000000" w:themeColor="text1"/>
              </w:rPr>
              <w:t>媒體轉帳服務</w:t>
            </w:r>
            <w:r w:rsidRPr="008642C9">
              <w:rPr>
                <w:rFonts w:eastAsia="標楷體"/>
                <w:bCs/>
                <w:color w:val="000000" w:themeColor="text1"/>
              </w:rPr>
              <w:t>─</w:t>
            </w:r>
            <w:r w:rsidRPr="008642C9">
              <w:rPr>
                <w:rFonts w:eastAsia="標楷體"/>
                <w:bCs/>
                <w:color w:val="000000" w:themeColor="text1"/>
              </w:rPr>
              <w:t>媒體平均轉帳金額</w:t>
            </w:r>
          </w:p>
          <w:p w:rsidR="003729FA" w:rsidRPr="008642C9" w:rsidRDefault="003729FA" w:rsidP="00F45E1C">
            <w:pPr>
              <w:autoSpaceDE w:val="0"/>
              <w:autoSpaceDN w:val="0"/>
              <w:adjustRightInd w:val="0"/>
              <w:spacing w:line="300" w:lineRule="exact"/>
              <w:ind w:leftChars="17" w:left="336" w:hangingChars="123" w:hanging="295"/>
              <w:jc w:val="both"/>
              <w:rPr>
                <w:rFonts w:eastAsia="標楷體"/>
                <w:bCs/>
                <w:color w:val="000000" w:themeColor="text1"/>
              </w:rPr>
            </w:pPr>
          </w:p>
          <w:p w:rsidR="003729FA" w:rsidRPr="008642C9" w:rsidRDefault="003729FA" w:rsidP="00F45E1C">
            <w:pPr>
              <w:autoSpaceDE w:val="0"/>
              <w:autoSpaceDN w:val="0"/>
              <w:adjustRightInd w:val="0"/>
              <w:spacing w:line="300" w:lineRule="exact"/>
              <w:ind w:leftChars="17" w:left="336" w:hangingChars="123" w:hanging="295"/>
              <w:jc w:val="both"/>
              <w:rPr>
                <w:rFonts w:eastAsia="標楷體"/>
                <w:bCs/>
                <w:color w:val="000000" w:themeColor="text1"/>
                <w:spacing w:val="-2"/>
              </w:rPr>
            </w:pPr>
            <w:r w:rsidRPr="008642C9">
              <w:rPr>
                <w:rFonts w:eastAsia="標楷體"/>
                <w:color w:val="000000" w:themeColor="text1"/>
              </w:rPr>
              <w:t>2.5 e</w:t>
            </w:r>
            <w:r w:rsidRPr="008642C9">
              <w:rPr>
                <w:rFonts w:eastAsia="標楷體"/>
                <w:color w:val="000000" w:themeColor="text1"/>
              </w:rPr>
              <w:t>動郵局使用戶數占率</w:t>
            </w:r>
          </w:p>
        </w:tc>
        <w:tc>
          <w:tcPr>
            <w:tcW w:w="559" w:type="dxa"/>
            <w:tcBorders>
              <w:top w:val="nil"/>
              <w:bottom w:val="single" w:sz="4" w:space="0" w:color="auto"/>
            </w:tcBorders>
          </w:tcPr>
          <w:p w:rsidR="003729FA" w:rsidRPr="008642C9" w:rsidRDefault="003729FA" w:rsidP="003729FA">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spacing w:val="-2"/>
              </w:rPr>
              <w:t>5</w:t>
            </w:r>
          </w:p>
          <w:p w:rsidR="003729FA" w:rsidRPr="008642C9" w:rsidRDefault="003729FA" w:rsidP="003729FA">
            <w:pPr>
              <w:autoSpaceDE w:val="0"/>
              <w:autoSpaceDN w:val="0"/>
              <w:adjustRightInd w:val="0"/>
              <w:spacing w:line="300" w:lineRule="exact"/>
              <w:jc w:val="center"/>
              <w:rPr>
                <w:rFonts w:eastAsia="標楷體"/>
                <w:bCs/>
                <w:color w:val="000000" w:themeColor="text1"/>
                <w:spacing w:val="-2"/>
              </w:rPr>
            </w:pPr>
          </w:p>
          <w:p w:rsidR="003729FA" w:rsidRPr="008642C9" w:rsidRDefault="003729FA" w:rsidP="003729FA">
            <w:pPr>
              <w:autoSpaceDE w:val="0"/>
              <w:autoSpaceDN w:val="0"/>
              <w:adjustRightInd w:val="0"/>
              <w:spacing w:line="300" w:lineRule="exact"/>
              <w:jc w:val="center"/>
              <w:rPr>
                <w:rFonts w:eastAsia="標楷體"/>
                <w:bCs/>
                <w:color w:val="000000" w:themeColor="text1"/>
                <w:spacing w:val="-2"/>
              </w:rPr>
            </w:pPr>
          </w:p>
          <w:p w:rsidR="003729FA" w:rsidRPr="008642C9" w:rsidRDefault="003729FA" w:rsidP="003729FA">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spacing w:val="-2"/>
              </w:rPr>
              <w:t>4</w:t>
            </w:r>
          </w:p>
          <w:p w:rsidR="003729FA" w:rsidRPr="008642C9" w:rsidRDefault="003729FA" w:rsidP="003729FA">
            <w:pPr>
              <w:autoSpaceDE w:val="0"/>
              <w:autoSpaceDN w:val="0"/>
              <w:adjustRightInd w:val="0"/>
              <w:spacing w:line="300" w:lineRule="exact"/>
              <w:jc w:val="center"/>
              <w:rPr>
                <w:rFonts w:eastAsia="標楷體"/>
                <w:bCs/>
                <w:color w:val="000000" w:themeColor="text1"/>
                <w:spacing w:val="-2"/>
              </w:rPr>
            </w:pPr>
          </w:p>
          <w:p w:rsidR="003729FA" w:rsidRPr="008642C9" w:rsidRDefault="003729FA" w:rsidP="003729FA">
            <w:pPr>
              <w:autoSpaceDE w:val="0"/>
              <w:autoSpaceDN w:val="0"/>
              <w:adjustRightInd w:val="0"/>
              <w:spacing w:line="300" w:lineRule="exact"/>
              <w:jc w:val="center"/>
              <w:rPr>
                <w:rFonts w:eastAsia="標楷體"/>
                <w:bCs/>
                <w:color w:val="000000" w:themeColor="text1"/>
                <w:spacing w:val="-2"/>
              </w:rPr>
            </w:pPr>
          </w:p>
          <w:p w:rsidR="003729FA" w:rsidRPr="008642C9" w:rsidRDefault="00BC157A" w:rsidP="003729FA">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spacing w:val="-2"/>
              </w:rPr>
              <w:t>4</w:t>
            </w:r>
          </w:p>
        </w:tc>
        <w:tc>
          <w:tcPr>
            <w:tcW w:w="3748" w:type="dxa"/>
            <w:tcBorders>
              <w:top w:val="nil"/>
              <w:bottom w:val="single" w:sz="4" w:space="0" w:color="auto"/>
            </w:tcBorders>
          </w:tcPr>
          <w:p w:rsidR="003729FA" w:rsidRPr="008642C9" w:rsidRDefault="003729FA" w:rsidP="00F45E1C">
            <w:pPr>
              <w:pStyle w:val="110"/>
              <w:ind w:left="0" w:firstLine="0"/>
              <w:jc w:val="both"/>
              <w:rPr>
                <w:color w:val="000000" w:themeColor="text1"/>
              </w:rPr>
            </w:pPr>
            <w:r w:rsidRPr="008642C9">
              <w:rPr>
                <w:color w:val="000000" w:themeColor="text1"/>
              </w:rPr>
              <w:t>與前</w:t>
            </w:r>
            <w:r w:rsidRPr="008642C9">
              <w:rPr>
                <w:color w:val="000000" w:themeColor="text1"/>
              </w:rPr>
              <w:t>3</w:t>
            </w:r>
            <w:r w:rsidRPr="008642C9">
              <w:rPr>
                <w:color w:val="000000" w:themeColor="text1"/>
              </w:rPr>
              <w:t>年自動櫃員機存款平均交易量比較，相同者得基準分</w:t>
            </w:r>
            <w:r w:rsidRPr="008642C9">
              <w:rPr>
                <w:color w:val="000000" w:themeColor="text1"/>
              </w:rPr>
              <w:t>75</w:t>
            </w:r>
            <w:r w:rsidRPr="008642C9">
              <w:rPr>
                <w:color w:val="000000" w:themeColor="text1"/>
              </w:rPr>
              <w:t>分，每增</w:t>
            </w:r>
            <w:r w:rsidRPr="008642C9">
              <w:rPr>
                <w:color w:val="000000" w:themeColor="text1"/>
              </w:rPr>
              <w:t>(</w:t>
            </w:r>
            <w:r w:rsidRPr="008642C9">
              <w:rPr>
                <w:color w:val="000000" w:themeColor="text1"/>
              </w:rPr>
              <w:t>減</w:t>
            </w:r>
            <w:r w:rsidRPr="008642C9">
              <w:rPr>
                <w:color w:val="000000" w:themeColor="text1"/>
              </w:rPr>
              <w:t>)1%</w:t>
            </w:r>
            <w:r w:rsidRPr="008642C9">
              <w:rPr>
                <w:color w:val="000000" w:themeColor="text1"/>
              </w:rPr>
              <w:t>，加</w:t>
            </w:r>
            <w:r w:rsidRPr="008642C9">
              <w:rPr>
                <w:color w:val="000000" w:themeColor="text1"/>
              </w:rPr>
              <w:t>(</w:t>
            </w:r>
            <w:r w:rsidRPr="008642C9">
              <w:rPr>
                <w:color w:val="000000" w:themeColor="text1"/>
              </w:rPr>
              <w:t>減</w:t>
            </w:r>
            <w:r w:rsidRPr="008642C9">
              <w:rPr>
                <w:color w:val="000000" w:themeColor="text1"/>
              </w:rPr>
              <w:t>)0.5</w:t>
            </w:r>
            <w:r w:rsidRPr="008642C9">
              <w:rPr>
                <w:color w:val="000000" w:themeColor="text1"/>
              </w:rPr>
              <w:t>分。</w:t>
            </w:r>
          </w:p>
          <w:p w:rsidR="003729FA" w:rsidRPr="008642C9" w:rsidRDefault="003729FA" w:rsidP="00F45E1C">
            <w:pPr>
              <w:pStyle w:val="110"/>
              <w:ind w:left="0" w:firstLine="0"/>
              <w:jc w:val="both"/>
              <w:rPr>
                <w:color w:val="000000" w:themeColor="text1"/>
              </w:rPr>
            </w:pPr>
            <w:r w:rsidRPr="008642C9">
              <w:rPr>
                <w:color w:val="000000" w:themeColor="text1"/>
              </w:rPr>
              <w:t>與前</w:t>
            </w:r>
            <w:r w:rsidRPr="008642C9">
              <w:rPr>
                <w:color w:val="000000" w:themeColor="text1"/>
              </w:rPr>
              <w:t>3</w:t>
            </w:r>
            <w:r w:rsidRPr="008642C9">
              <w:rPr>
                <w:color w:val="000000" w:themeColor="text1"/>
              </w:rPr>
              <w:t>年媒體平均轉帳金額比較，相等者得基準分</w:t>
            </w:r>
            <w:r w:rsidRPr="008642C9">
              <w:rPr>
                <w:color w:val="000000" w:themeColor="text1"/>
              </w:rPr>
              <w:t>75</w:t>
            </w:r>
            <w:r w:rsidRPr="008642C9">
              <w:rPr>
                <w:color w:val="000000" w:themeColor="text1"/>
              </w:rPr>
              <w:t>分，每增</w:t>
            </w:r>
            <w:r w:rsidRPr="008642C9">
              <w:rPr>
                <w:color w:val="000000" w:themeColor="text1"/>
              </w:rPr>
              <w:t>(</w:t>
            </w:r>
            <w:r w:rsidRPr="008642C9">
              <w:rPr>
                <w:color w:val="000000" w:themeColor="text1"/>
              </w:rPr>
              <w:t>減</w:t>
            </w:r>
            <w:r w:rsidRPr="008642C9">
              <w:rPr>
                <w:color w:val="000000" w:themeColor="text1"/>
              </w:rPr>
              <w:t>)1%</w:t>
            </w:r>
            <w:r w:rsidRPr="008642C9">
              <w:rPr>
                <w:color w:val="000000" w:themeColor="text1"/>
              </w:rPr>
              <w:t>，加</w:t>
            </w:r>
            <w:r w:rsidRPr="008642C9">
              <w:rPr>
                <w:color w:val="000000" w:themeColor="text1"/>
              </w:rPr>
              <w:t>(</w:t>
            </w:r>
            <w:r w:rsidRPr="008642C9">
              <w:rPr>
                <w:color w:val="000000" w:themeColor="text1"/>
              </w:rPr>
              <w:t>減</w:t>
            </w:r>
            <w:r w:rsidRPr="008642C9">
              <w:rPr>
                <w:color w:val="000000" w:themeColor="text1"/>
              </w:rPr>
              <w:t>)2</w:t>
            </w:r>
            <w:r w:rsidRPr="008642C9">
              <w:rPr>
                <w:color w:val="000000" w:themeColor="text1"/>
              </w:rPr>
              <w:t>分。</w:t>
            </w:r>
          </w:p>
          <w:p w:rsidR="003729FA" w:rsidRPr="008642C9" w:rsidRDefault="003729FA" w:rsidP="00F45E1C">
            <w:pPr>
              <w:pStyle w:val="110"/>
              <w:ind w:left="0" w:firstLine="0"/>
              <w:jc w:val="both"/>
              <w:rPr>
                <w:color w:val="000000" w:themeColor="text1"/>
              </w:rPr>
            </w:pPr>
            <w:r w:rsidRPr="008642C9">
              <w:rPr>
                <w:color w:val="000000" w:themeColor="text1"/>
              </w:rPr>
              <w:t>與去年實際使用率比較，相同者得基準分</w:t>
            </w:r>
            <w:r w:rsidRPr="008642C9">
              <w:rPr>
                <w:color w:val="000000" w:themeColor="text1"/>
              </w:rPr>
              <w:t>75</w:t>
            </w:r>
            <w:r w:rsidRPr="008642C9">
              <w:rPr>
                <w:color w:val="000000" w:themeColor="text1"/>
              </w:rPr>
              <w:t>分，每增減</w:t>
            </w:r>
            <w:r w:rsidRPr="008642C9">
              <w:rPr>
                <w:color w:val="000000" w:themeColor="text1"/>
              </w:rPr>
              <w:t>0.</w:t>
            </w:r>
            <w:r w:rsidR="00BC157A" w:rsidRPr="008642C9">
              <w:rPr>
                <w:color w:val="000000" w:themeColor="text1"/>
              </w:rPr>
              <w:t>1</w:t>
            </w:r>
            <w:r w:rsidRPr="008642C9">
              <w:rPr>
                <w:color w:val="000000" w:themeColor="text1"/>
              </w:rPr>
              <w:t>個百分點，加</w:t>
            </w:r>
            <w:r w:rsidRPr="008642C9">
              <w:rPr>
                <w:color w:val="000000" w:themeColor="text1"/>
              </w:rPr>
              <w:t>(</w:t>
            </w:r>
            <w:r w:rsidRPr="008642C9">
              <w:rPr>
                <w:color w:val="000000" w:themeColor="text1"/>
              </w:rPr>
              <w:t>減</w:t>
            </w:r>
            <w:r w:rsidRPr="008642C9">
              <w:rPr>
                <w:color w:val="000000" w:themeColor="text1"/>
              </w:rPr>
              <w:t>)1</w:t>
            </w:r>
            <w:r w:rsidRPr="008642C9">
              <w:rPr>
                <w:color w:val="000000" w:themeColor="text1"/>
              </w:rPr>
              <w:t>分。</w:t>
            </w:r>
          </w:p>
        </w:tc>
      </w:tr>
      <w:tr w:rsidR="008642C9" w:rsidRPr="008642C9" w:rsidTr="00A767AE">
        <w:trPr>
          <w:trHeight w:val="325"/>
          <w:jc w:val="center"/>
        </w:trPr>
        <w:tc>
          <w:tcPr>
            <w:tcW w:w="996" w:type="dxa"/>
            <w:vMerge/>
          </w:tcPr>
          <w:p w:rsidR="00E40E26" w:rsidRPr="008642C9" w:rsidRDefault="00E40E26" w:rsidP="003729FA">
            <w:pPr>
              <w:autoSpaceDE w:val="0"/>
              <w:autoSpaceDN w:val="0"/>
              <w:adjustRightInd w:val="0"/>
              <w:spacing w:line="300" w:lineRule="exact"/>
              <w:jc w:val="both"/>
              <w:rPr>
                <w:rFonts w:eastAsia="標楷體"/>
                <w:bCs/>
                <w:color w:val="000000" w:themeColor="text1"/>
              </w:rPr>
            </w:pPr>
          </w:p>
        </w:tc>
        <w:tc>
          <w:tcPr>
            <w:tcW w:w="1160" w:type="dxa"/>
            <w:vMerge w:val="restart"/>
            <w:tcBorders>
              <w:top w:val="single" w:sz="4" w:space="0" w:color="auto"/>
              <w:bottom w:val="single" w:sz="4" w:space="0" w:color="auto"/>
            </w:tcBorders>
          </w:tcPr>
          <w:p w:rsidR="00E40E26" w:rsidRPr="008642C9" w:rsidRDefault="00E40E26" w:rsidP="009C3F38">
            <w:pPr>
              <w:autoSpaceDE w:val="0"/>
              <w:autoSpaceDN w:val="0"/>
              <w:adjustRightInd w:val="0"/>
              <w:spacing w:line="300" w:lineRule="exact"/>
              <w:ind w:left="240" w:hangingChars="100" w:hanging="240"/>
              <w:jc w:val="both"/>
              <w:rPr>
                <w:rFonts w:eastAsia="標楷體"/>
                <w:bCs/>
                <w:color w:val="000000" w:themeColor="text1"/>
              </w:rPr>
            </w:pPr>
            <w:r w:rsidRPr="008642C9">
              <w:rPr>
                <w:rFonts w:eastAsia="標楷體"/>
                <w:color w:val="000000" w:themeColor="text1"/>
              </w:rPr>
              <w:t>3.</w:t>
            </w:r>
            <w:r w:rsidRPr="008642C9">
              <w:rPr>
                <w:rFonts w:eastAsia="標楷體"/>
                <w:bCs/>
                <w:color w:val="000000" w:themeColor="text1"/>
              </w:rPr>
              <w:t>提升壽險業務競爭力</w:t>
            </w:r>
          </w:p>
        </w:tc>
        <w:tc>
          <w:tcPr>
            <w:tcW w:w="3346" w:type="dxa"/>
            <w:tcBorders>
              <w:top w:val="single" w:sz="4" w:space="0" w:color="auto"/>
              <w:bottom w:val="nil"/>
            </w:tcBorders>
          </w:tcPr>
          <w:p w:rsidR="00E40E26" w:rsidRPr="008642C9" w:rsidRDefault="00E40E26" w:rsidP="00F45E1C">
            <w:pPr>
              <w:autoSpaceDE w:val="0"/>
              <w:autoSpaceDN w:val="0"/>
              <w:adjustRightInd w:val="0"/>
              <w:spacing w:line="300" w:lineRule="exact"/>
              <w:ind w:left="346" w:hangingChars="144" w:hanging="346"/>
              <w:jc w:val="both"/>
              <w:rPr>
                <w:rFonts w:eastAsia="標楷體"/>
                <w:color w:val="000000" w:themeColor="text1"/>
              </w:rPr>
            </w:pPr>
            <w:r w:rsidRPr="008642C9">
              <w:rPr>
                <w:rFonts w:eastAsia="標楷體"/>
                <w:color w:val="000000" w:themeColor="text1"/>
              </w:rPr>
              <w:t>3.1</w:t>
            </w:r>
            <w:r w:rsidR="000C2296" w:rsidRPr="006A739A">
              <w:rPr>
                <w:rFonts w:ascii="Calibri" w:eastAsia="標楷體" w:hAnsi="Calibri" w:cs="Calibri"/>
                <w:color w:val="000000" w:themeColor="text1"/>
              </w:rPr>
              <w:t>繳費年期</w:t>
            </w:r>
            <w:r w:rsidR="000C2296" w:rsidRPr="006A739A">
              <w:rPr>
                <w:rFonts w:ascii="Calibri" w:eastAsia="標楷體" w:hAnsi="Calibri" w:cs="Calibri"/>
                <w:color w:val="000000" w:themeColor="text1"/>
              </w:rPr>
              <w:t>10</w:t>
            </w:r>
            <w:r w:rsidR="000C2296" w:rsidRPr="006A739A">
              <w:rPr>
                <w:rFonts w:ascii="Calibri" w:eastAsia="標楷體" w:hAnsi="Calibri" w:cs="Calibri"/>
                <w:color w:val="000000" w:themeColor="text1"/>
              </w:rPr>
              <w:t>年以上</w:t>
            </w:r>
            <w:r w:rsidRPr="008642C9">
              <w:rPr>
                <w:rFonts w:eastAsia="標楷體"/>
                <w:color w:val="000000" w:themeColor="text1"/>
              </w:rPr>
              <w:t>及保障型商品</w:t>
            </w:r>
            <w:r w:rsidRPr="008642C9">
              <w:rPr>
                <w:rFonts w:eastAsia="標楷體"/>
                <w:color w:val="000000" w:themeColor="text1"/>
              </w:rPr>
              <w:t>(</w:t>
            </w:r>
            <w:r w:rsidRPr="008642C9">
              <w:rPr>
                <w:rFonts w:eastAsia="標楷體"/>
                <w:color w:val="000000" w:themeColor="text1"/>
              </w:rPr>
              <w:t>含附約</w:t>
            </w:r>
            <w:r w:rsidRPr="008642C9">
              <w:rPr>
                <w:rFonts w:eastAsia="標楷體"/>
                <w:color w:val="000000" w:themeColor="text1"/>
              </w:rPr>
              <w:t>)</w:t>
            </w:r>
            <w:r w:rsidRPr="008642C9">
              <w:rPr>
                <w:rFonts w:eastAsia="標楷體"/>
                <w:color w:val="000000" w:themeColor="text1"/>
              </w:rPr>
              <w:t>新契約保費收入占率</w:t>
            </w:r>
          </w:p>
          <w:p w:rsidR="00E40E26" w:rsidRPr="006A739A" w:rsidRDefault="00E40E26" w:rsidP="006A739A">
            <w:pPr>
              <w:autoSpaceDE w:val="0"/>
              <w:autoSpaceDN w:val="0"/>
              <w:adjustRightInd w:val="0"/>
              <w:spacing w:line="300" w:lineRule="exact"/>
              <w:ind w:left="346" w:hangingChars="144" w:hanging="346"/>
              <w:jc w:val="both"/>
              <w:rPr>
                <w:rFonts w:eastAsia="標楷體"/>
                <w:color w:val="000000" w:themeColor="text1"/>
              </w:rPr>
            </w:pPr>
            <w:r w:rsidRPr="008642C9">
              <w:rPr>
                <w:rFonts w:eastAsia="標楷體"/>
                <w:color w:val="000000" w:themeColor="text1"/>
              </w:rPr>
              <w:t xml:space="preserve">   =</w:t>
            </w:r>
            <w:r w:rsidRPr="008642C9">
              <w:rPr>
                <w:rFonts w:eastAsia="標楷體"/>
                <w:color w:val="000000" w:themeColor="text1"/>
              </w:rPr>
              <w:t>﹝</w:t>
            </w:r>
            <w:r w:rsidR="000C2296" w:rsidRPr="006A739A">
              <w:rPr>
                <w:rFonts w:ascii="Calibri" w:eastAsia="標楷體" w:hAnsi="Calibri" w:cs="Calibri"/>
                <w:color w:val="000000" w:themeColor="text1"/>
              </w:rPr>
              <w:t>繳費年期</w:t>
            </w:r>
            <w:r w:rsidR="000C2296" w:rsidRPr="006A739A">
              <w:rPr>
                <w:rFonts w:ascii="Calibri" w:eastAsia="標楷體" w:hAnsi="Calibri" w:cs="Calibri"/>
                <w:color w:val="000000" w:themeColor="text1"/>
              </w:rPr>
              <w:t>10</w:t>
            </w:r>
            <w:r w:rsidR="000C2296" w:rsidRPr="006A739A">
              <w:rPr>
                <w:rFonts w:ascii="Calibri" w:eastAsia="標楷體" w:hAnsi="Calibri" w:cs="Calibri"/>
                <w:color w:val="000000" w:themeColor="text1"/>
              </w:rPr>
              <w:t>年以上</w:t>
            </w:r>
            <w:r w:rsidRPr="008642C9">
              <w:rPr>
                <w:rFonts w:eastAsia="標楷體"/>
                <w:color w:val="000000" w:themeColor="text1"/>
              </w:rPr>
              <w:t>及保障型商品</w:t>
            </w:r>
            <w:r w:rsidRPr="008642C9">
              <w:rPr>
                <w:rFonts w:eastAsia="標楷體"/>
                <w:color w:val="000000" w:themeColor="text1"/>
              </w:rPr>
              <w:t>(</w:t>
            </w:r>
            <w:r w:rsidRPr="008642C9">
              <w:rPr>
                <w:rFonts w:eastAsia="標楷體"/>
                <w:color w:val="000000" w:themeColor="text1"/>
              </w:rPr>
              <w:t>含附約</w:t>
            </w:r>
            <w:r w:rsidRPr="008642C9">
              <w:rPr>
                <w:rFonts w:eastAsia="標楷體"/>
                <w:color w:val="000000" w:themeColor="text1"/>
              </w:rPr>
              <w:t>)</w:t>
            </w:r>
            <w:r w:rsidRPr="008642C9">
              <w:rPr>
                <w:rFonts w:eastAsia="標楷體"/>
                <w:color w:val="000000" w:themeColor="text1"/>
              </w:rPr>
              <w:t>新契約保費收入﹞</w:t>
            </w:r>
            <w:r w:rsidRPr="008642C9">
              <w:rPr>
                <w:rFonts w:eastAsia="標楷體"/>
                <w:color w:val="000000" w:themeColor="text1"/>
              </w:rPr>
              <w:t>/</w:t>
            </w:r>
            <w:r w:rsidRPr="008642C9">
              <w:rPr>
                <w:rFonts w:eastAsia="標楷體"/>
                <w:color w:val="000000" w:themeColor="text1"/>
              </w:rPr>
              <w:t>整體新契約保費</w:t>
            </w:r>
            <w:r w:rsidRPr="008642C9">
              <w:rPr>
                <w:rFonts w:eastAsia="標楷體"/>
                <w:color w:val="000000" w:themeColor="text1"/>
              </w:rPr>
              <w:lastRenderedPageBreak/>
              <w:t>收入</w:t>
            </w:r>
          </w:p>
        </w:tc>
        <w:tc>
          <w:tcPr>
            <w:tcW w:w="559" w:type="dxa"/>
            <w:tcBorders>
              <w:top w:val="single" w:sz="4" w:space="0" w:color="auto"/>
              <w:bottom w:val="nil"/>
            </w:tcBorders>
          </w:tcPr>
          <w:p w:rsidR="00E40E26" w:rsidRPr="008642C9" w:rsidRDefault="00E40E26" w:rsidP="003729FA">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spacing w:val="-2"/>
              </w:rPr>
              <w:lastRenderedPageBreak/>
              <w:t>3</w:t>
            </w:r>
          </w:p>
          <w:p w:rsidR="00E40E26" w:rsidRPr="008642C9" w:rsidRDefault="00E40E26" w:rsidP="003729FA">
            <w:pPr>
              <w:autoSpaceDE w:val="0"/>
              <w:autoSpaceDN w:val="0"/>
              <w:adjustRightInd w:val="0"/>
              <w:spacing w:line="300" w:lineRule="exact"/>
              <w:jc w:val="center"/>
              <w:rPr>
                <w:rFonts w:eastAsia="標楷體"/>
                <w:bCs/>
                <w:strike/>
                <w:color w:val="000000" w:themeColor="text1"/>
                <w:spacing w:val="-2"/>
              </w:rPr>
            </w:pPr>
          </w:p>
          <w:p w:rsidR="00E40E26" w:rsidRPr="008642C9" w:rsidRDefault="00E40E26" w:rsidP="003729FA">
            <w:pPr>
              <w:autoSpaceDE w:val="0"/>
              <w:autoSpaceDN w:val="0"/>
              <w:adjustRightInd w:val="0"/>
              <w:spacing w:line="300" w:lineRule="exact"/>
              <w:jc w:val="center"/>
              <w:rPr>
                <w:rFonts w:eastAsia="標楷體"/>
                <w:bCs/>
                <w:strike/>
                <w:color w:val="000000" w:themeColor="text1"/>
                <w:spacing w:val="-2"/>
              </w:rPr>
            </w:pPr>
          </w:p>
          <w:p w:rsidR="00E40E26" w:rsidRPr="008642C9" w:rsidRDefault="00E40E26" w:rsidP="003729FA">
            <w:pPr>
              <w:autoSpaceDE w:val="0"/>
              <w:autoSpaceDN w:val="0"/>
              <w:adjustRightInd w:val="0"/>
              <w:spacing w:line="300" w:lineRule="exact"/>
              <w:jc w:val="center"/>
              <w:rPr>
                <w:rFonts w:eastAsia="標楷體"/>
                <w:bCs/>
                <w:strike/>
                <w:color w:val="000000" w:themeColor="text1"/>
                <w:spacing w:val="-2"/>
              </w:rPr>
            </w:pPr>
          </w:p>
          <w:p w:rsidR="00E40E26" w:rsidRPr="008642C9" w:rsidRDefault="00E40E26" w:rsidP="003729FA">
            <w:pPr>
              <w:autoSpaceDE w:val="0"/>
              <w:autoSpaceDN w:val="0"/>
              <w:adjustRightInd w:val="0"/>
              <w:spacing w:line="300" w:lineRule="exact"/>
              <w:jc w:val="center"/>
              <w:rPr>
                <w:rFonts w:eastAsia="標楷體"/>
                <w:bCs/>
                <w:strike/>
                <w:color w:val="000000" w:themeColor="text1"/>
                <w:spacing w:val="-2"/>
              </w:rPr>
            </w:pPr>
          </w:p>
          <w:p w:rsidR="00E40E26" w:rsidRPr="008642C9" w:rsidRDefault="00E40E26" w:rsidP="003729FA">
            <w:pPr>
              <w:autoSpaceDE w:val="0"/>
              <w:autoSpaceDN w:val="0"/>
              <w:adjustRightInd w:val="0"/>
              <w:spacing w:line="300" w:lineRule="exact"/>
              <w:rPr>
                <w:rFonts w:eastAsia="標楷體"/>
                <w:bCs/>
                <w:strike/>
                <w:color w:val="000000" w:themeColor="text1"/>
                <w:spacing w:val="-2"/>
              </w:rPr>
            </w:pPr>
          </w:p>
        </w:tc>
        <w:tc>
          <w:tcPr>
            <w:tcW w:w="3748" w:type="dxa"/>
            <w:tcBorders>
              <w:top w:val="single" w:sz="4" w:space="0" w:color="auto"/>
              <w:bottom w:val="nil"/>
            </w:tcBorders>
          </w:tcPr>
          <w:p w:rsidR="00E40E26" w:rsidRPr="008642C9" w:rsidRDefault="00E40E26" w:rsidP="00F45E1C">
            <w:pPr>
              <w:autoSpaceDE w:val="0"/>
              <w:autoSpaceDN w:val="0"/>
              <w:adjustRightInd w:val="0"/>
              <w:spacing w:line="300" w:lineRule="exact"/>
              <w:jc w:val="both"/>
              <w:rPr>
                <w:rFonts w:eastAsia="標楷體"/>
                <w:color w:val="000000" w:themeColor="text1"/>
              </w:rPr>
            </w:pPr>
            <w:r w:rsidRPr="008642C9">
              <w:rPr>
                <w:rFonts w:eastAsia="標楷體"/>
                <w:color w:val="000000" w:themeColor="text1"/>
              </w:rPr>
              <w:t>與</w:t>
            </w:r>
            <w:r w:rsidR="00E60D5B" w:rsidRPr="006A739A">
              <w:rPr>
                <w:rFonts w:ascii="Calibri" w:eastAsia="標楷體" w:hAnsi="Calibri" w:cs="Calibri" w:hint="eastAsia"/>
                <w:color w:val="000000" w:themeColor="text1"/>
              </w:rPr>
              <w:t>目標值</w:t>
            </w:r>
            <w:r w:rsidR="005C5913" w:rsidRPr="006A739A">
              <w:rPr>
                <w:rFonts w:ascii="Calibri" w:eastAsia="標楷體" w:hAnsi="Calibri" w:cs="Calibri" w:hint="eastAsia"/>
                <w:color w:val="000000" w:themeColor="text1"/>
              </w:rPr>
              <w:t>(</w:t>
            </w:r>
            <w:r w:rsidR="00E60D5B" w:rsidRPr="006A739A">
              <w:rPr>
                <w:rFonts w:ascii="Calibri" w:eastAsia="標楷體" w:hAnsi="Calibri" w:cs="Calibri" w:hint="eastAsia"/>
                <w:color w:val="000000" w:themeColor="text1"/>
              </w:rPr>
              <w:t>25%</w:t>
            </w:r>
            <w:r w:rsidR="005C5913" w:rsidRPr="006A739A">
              <w:rPr>
                <w:rFonts w:ascii="Calibri" w:eastAsia="標楷體" w:hAnsi="Calibri" w:cs="Calibri" w:hint="eastAsia"/>
                <w:color w:val="000000" w:themeColor="text1"/>
              </w:rPr>
              <w:t>)</w:t>
            </w:r>
            <w:r w:rsidRPr="008642C9">
              <w:rPr>
                <w:rFonts w:eastAsia="標楷體"/>
                <w:color w:val="000000" w:themeColor="text1"/>
              </w:rPr>
              <w:t>比較，相同者得基準分</w:t>
            </w:r>
            <w:r w:rsidR="00E60D5B" w:rsidRPr="006A739A">
              <w:rPr>
                <w:rFonts w:eastAsia="標楷體" w:hint="eastAsia"/>
                <w:color w:val="000000" w:themeColor="text1"/>
              </w:rPr>
              <w:t>80</w:t>
            </w:r>
            <w:r w:rsidRPr="008642C9">
              <w:rPr>
                <w:rFonts w:eastAsia="標楷體"/>
                <w:color w:val="000000" w:themeColor="text1"/>
              </w:rPr>
              <w:t>分，每增（減）</w:t>
            </w:r>
            <w:r w:rsidRPr="008642C9">
              <w:rPr>
                <w:rFonts w:eastAsia="標楷體"/>
                <w:color w:val="000000" w:themeColor="text1"/>
              </w:rPr>
              <w:t>1</w:t>
            </w:r>
            <w:r w:rsidRPr="008642C9">
              <w:rPr>
                <w:rFonts w:eastAsia="標楷體"/>
                <w:color w:val="000000" w:themeColor="text1"/>
              </w:rPr>
              <w:t>個百分點時，加（減）</w:t>
            </w:r>
            <w:r w:rsidRPr="008642C9">
              <w:rPr>
                <w:rFonts w:eastAsia="標楷體"/>
                <w:color w:val="000000" w:themeColor="text1"/>
              </w:rPr>
              <w:t>1</w:t>
            </w:r>
            <w:r w:rsidRPr="008642C9">
              <w:rPr>
                <w:rFonts w:eastAsia="標楷體"/>
                <w:color w:val="000000" w:themeColor="text1"/>
              </w:rPr>
              <w:t>分。</w:t>
            </w:r>
          </w:p>
          <w:p w:rsidR="00E40E26" w:rsidRPr="008642C9" w:rsidRDefault="00E40E26" w:rsidP="00F45E1C">
            <w:pPr>
              <w:pStyle w:val="110"/>
              <w:ind w:left="0" w:firstLine="0"/>
              <w:jc w:val="both"/>
              <w:rPr>
                <w:strike/>
                <w:color w:val="000000" w:themeColor="text1"/>
              </w:rPr>
            </w:pPr>
          </w:p>
        </w:tc>
      </w:tr>
      <w:tr w:rsidR="008642C9" w:rsidRPr="008642C9" w:rsidTr="00A767AE">
        <w:trPr>
          <w:trHeight w:val="712"/>
          <w:jc w:val="center"/>
        </w:trPr>
        <w:tc>
          <w:tcPr>
            <w:tcW w:w="996" w:type="dxa"/>
            <w:vMerge/>
          </w:tcPr>
          <w:p w:rsidR="00E40E26" w:rsidRPr="008642C9" w:rsidRDefault="00E40E26" w:rsidP="003729FA">
            <w:pPr>
              <w:autoSpaceDE w:val="0"/>
              <w:autoSpaceDN w:val="0"/>
              <w:adjustRightInd w:val="0"/>
              <w:spacing w:line="300" w:lineRule="exact"/>
              <w:jc w:val="both"/>
              <w:rPr>
                <w:rFonts w:eastAsia="標楷體"/>
                <w:bCs/>
                <w:color w:val="000000" w:themeColor="text1"/>
              </w:rPr>
            </w:pPr>
          </w:p>
        </w:tc>
        <w:tc>
          <w:tcPr>
            <w:tcW w:w="1160" w:type="dxa"/>
            <w:vMerge/>
            <w:tcBorders>
              <w:top w:val="single" w:sz="4" w:space="0" w:color="auto"/>
            </w:tcBorders>
          </w:tcPr>
          <w:p w:rsidR="00E40E26" w:rsidRPr="008642C9" w:rsidRDefault="00E40E26" w:rsidP="003729FA">
            <w:pPr>
              <w:autoSpaceDE w:val="0"/>
              <w:autoSpaceDN w:val="0"/>
              <w:adjustRightInd w:val="0"/>
              <w:spacing w:line="300" w:lineRule="exact"/>
              <w:ind w:left="240" w:hangingChars="100" w:hanging="240"/>
              <w:jc w:val="both"/>
              <w:rPr>
                <w:rFonts w:eastAsia="標楷體"/>
                <w:color w:val="000000" w:themeColor="text1"/>
              </w:rPr>
            </w:pPr>
          </w:p>
        </w:tc>
        <w:tc>
          <w:tcPr>
            <w:tcW w:w="3346" w:type="dxa"/>
            <w:tcBorders>
              <w:top w:val="nil"/>
              <w:bottom w:val="nil"/>
            </w:tcBorders>
          </w:tcPr>
          <w:p w:rsidR="00E40E26" w:rsidRPr="008642C9" w:rsidRDefault="00E40E26" w:rsidP="00F45E1C">
            <w:pPr>
              <w:autoSpaceDE w:val="0"/>
              <w:autoSpaceDN w:val="0"/>
              <w:adjustRightInd w:val="0"/>
              <w:spacing w:line="300" w:lineRule="exact"/>
              <w:ind w:left="346" w:hangingChars="144" w:hanging="346"/>
              <w:jc w:val="both"/>
              <w:rPr>
                <w:rFonts w:eastAsia="標楷體"/>
                <w:color w:val="000000" w:themeColor="text1"/>
              </w:rPr>
            </w:pPr>
            <w:r w:rsidRPr="008642C9">
              <w:rPr>
                <w:rFonts w:eastAsia="標楷體"/>
                <w:color w:val="000000" w:themeColor="text1"/>
              </w:rPr>
              <w:t>3.2 ATM(</w:t>
            </w:r>
            <w:r w:rsidRPr="008642C9">
              <w:rPr>
                <w:rFonts w:eastAsia="標楷體"/>
                <w:color w:val="000000" w:themeColor="text1"/>
              </w:rPr>
              <w:t>含實體與網路</w:t>
            </w:r>
            <w:r w:rsidRPr="008642C9">
              <w:rPr>
                <w:rFonts w:eastAsia="標楷體"/>
                <w:color w:val="000000" w:themeColor="text1"/>
              </w:rPr>
              <w:t>)</w:t>
            </w:r>
            <w:r w:rsidRPr="008642C9">
              <w:rPr>
                <w:rFonts w:eastAsia="標楷體"/>
                <w:color w:val="000000" w:themeColor="text1"/>
              </w:rPr>
              <w:t>保單借款次數</w:t>
            </w:r>
          </w:p>
        </w:tc>
        <w:tc>
          <w:tcPr>
            <w:tcW w:w="559" w:type="dxa"/>
            <w:tcBorders>
              <w:top w:val="nil"/>
              <w:bottom w:val="nil"/>
            </w:tcBorders>
          </w:tcPr>
          <w:p w:rsidR="00E40E26" w:rsidRPr="008642C9" w:rsidRDefault="00E40E26" w:rsidP="00B84732">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spacing w:val="-2"/>
              </w:rPr>
              <w:t>3</w:t>
            </w:r>
          </w:p>
        </w:tc>
        <w:tc>
          <w:tcPr>
            <w:tcW w:w="3748" w:type="dxa"/>
            <w:tcBorders>
              <w:top w:val="nil"/>
              <w:bottom w:val="nil"/>
            </w:tcBorders>
          </w:tcPr>
          <w:p w:rsidR="00E40E26" w:rsidRPr="008642C9" w:rsidRDefault="00E40E26" w:rsidP="00F45E1C">
            <w:pPr>
              <w:autoSpaceDE w:val="0"/>
              <w:autoSpaceDN w:val="0"/>
              <w:adjustRightInd w:val="0"/>
              <w:spacing w:line="300" w:lineRule="exact"/>
              <w:jc w:val="both"/>
              <w:rPr>
                <w:rFonts w:eastAsia="標楷體"/>
                <w:color w:val="000000" w:themeColor="text1"/>
              </w:rPr>
            </w:pPr>
            <w:r w:rsidRPr="008642C9">
              <w:rPr>
                <w:rFonts w:eastAsia="標楷體"/>
                <w:color w:val="000000" w:themeColor="text1"/>
              </w:rPr>
              <w:t>與目標值</w:t>
            </w:r>
            <w:r w:rsidRPr="008642C9">
              <w:rPr>
                <w:rFonts w:eastAsia="標楷體"/>
                <w:color w:val="000000" w:themeColor="text1"/>
              </w:rPr>
              <w:t>45</w:t>
            </w:r>
            <w:r w:rsidRPr="008642C9">
              <w:rPr>
                <w:rFonts w:eastAsia="標楷體"/>
                <w:color w:val="000000" w:themeColor="text1"/>
              </w:rPr>
              <w:t>萬次比較，相同者得基準分</w:t>
            </w:r>
            <w:r w:rsidRPr="008642C9">
              <w:rPr>
                <w:rFonts w:eastAsia="標楷體"/>
                <w:color w:val="000000" w:themeColor="text1"/>
              </w:rPr>
              <w:t>80</w:t>
            </w:r>
            <w:r w:rsidRPr="008642C9">
              <w:rPr>
                <w:rFonts w:eastAsia="標楷體"/>
                <w:color w:val="000000" w:themeColor="text1"/>
              </w:rPr>
              <w:t>分，每增</w:t>
            </w:r>
            <w:r w:rsidRPr="008642C9">
              <w:rPr>
                <w:rFonts w:eastAsia="標楷體"/>
                <w:color w:val="000000" w:themeColor="text1"/>
              </w:rPr>
              <w:t>(</w:t>
            </w:r>
            <w:r w:rsidRPr="008642C9">
              <w:rPr>
                <w:rFonts w:eastAsia="標楷體"/>
                <w:color w:val="000000" w:themeColor="text1"/>
              </w:rPr>
              <w:t>減</w:t>
            </w:r>
            <w:r w:rsidRPr="008642C9">
              <w:rPr>
                <w:rFonts w:eastAsia="標楷體"/>
                <w:color w:val="000000" w:themeColor="text1"/>
              </w:rPr>
              <w:t>)1%</w:t>
            </w:r>
            <w:r w:rsidRPr="008642C9">
              <w:rPr>
                <w:rFonts w:eastAsia="標楷體"/>
                <w:color w:val="000000" w:themeColor="text1"/>
              </w:rPr>
              <w:t>，加</w:t>
            </w:r>
            <w:r w:rsidRPr="008642C9">
              <w:rPr>
                <w:rFonts w:eastAsia="標楷體"/>
                <w:color w:val="000000" w:themeColor="text1"/>
              </w:rPr>
              <w:t>(</w:t>
            </w:r>
            <w:r w:rsidRPr="008642C9">
              <w:rPr>
                <w:rFonts w:eastAsia="標楷體"/>
                <w:color w:val="000000" w:themeColor="text1"/>
              </w:rPr>
              <w:t>減</w:t>
            </w:r>
            <w:r w:rsidRPr="008642C9">
              <w:rPr>
                <w:rFonts w:eastAsia="標楷體"/>
                <w:color w:val="000000" w:themeColor="text1"/>
              </w:rPr>
              <w:t>)1</w:t>
            </w:r>
            <w:r w:rsidRPr="008642C9">
              <w:rPr>
                <w:rFonts w:eastAsia="標楷體"/>
                <w:color w:val="000000" w:themeColor="text1"/>
              </w:rPr>
              <w:t>分。</w:t>
            </w:r>
          </w:p>
        </w:tc>
      </w:tr>
      <w:tr w:rsidR="008642C9" w:rsidRPr="008642C9" w:rsidTr="00F3005C">
        <w:trPr>
          <w:trHeight w:val="1262"/>
          <w:jc w:val="center"/>
        </w:trPr>
        <w:tc>
          <w:tcPr>
            <w:tcW w:w="996" w:type="dxa"/>
            <w:vMerge/>
          </w:tcPr>
          <w:p w:rsidR="00E40E26" w:rsidRPr="008642C9" w:rsidRDefault="00E40E26" w:rsidP="003729FA">
            <w:pPr>
              <w:autoSpaceDE w:val="0"/>
              <w:autoSpaceDN w:val="0"/>
              <w:adjustRightInd w:val="0"/>
              <w:spacing w:line="300" w:lineRule="exact"/>
              <w:jc w:val="both"/>
              <w:rPr>
                <w:rFonts w:eastAsia="標楷體"/>
                <w:bCs/>
                <w:color w:val="000000" w:themeColor="text1"/>
              </w:rPr>
            </w:pPr>
          </w:p>
        </w:tc>
        <w:tc>
          <w:tcPr>
            <w:tcW w:w="1160" w:type="dxa"/>
            <w:vMerge/>
          </w:tcPr>
          <w:p w:rsidR="00E40E26" w:rsidRPr="008642C9" w:rsidRDefault="00E40E26" w:rsidP="003729FA">
            <w:pPr>
              <w:autoSpaceDE w:val="0"/>
              <w:autoSpaceDN w:val="0"/>
              <w:adjustRightInd w:val="0"/>
              <w:spacing w:line="300" w:lineRule="exact"/>
              <w:ind w:left="240" w:hangingChars="100" w:hanging="240"/>
              <w:jc w:val="both"/>
              <w:rPr>
                <w:rFonts w:eastAsia="標楷體"/>
                <w:color w:val="000000" w:themeColor="text1"/>
              </w:rPr>
            </w:pPr>
          </w:p>
        </w:tc>
        <w:tc>
          <w:tcPr>
            <w:tcW w:w="3346" w:type="dxa"/>
            <w:tcBorders>
              <w:top w:val="nil"/>
            </w:tcBorders>
          </w:tcPr>
          <w:p w:rsidR="00E40E26" w:rsidRPr="008642C9" w:rsidRDefault="00E40E26" w:rsidP="00F45E1C">
            <w:pPr>
              <w:autoSpaceDE w:val="0"/>
              <w:autoSpaceDN w:val="0"/>
              <w:adjustRightInd w:val="0"/>
              <w:spacing w:line="300" w:lineRule="exact"/>
              <w:ind w:left="346" w:hangingChars="144" w:hanging="346"/>
              <w:jc w:val="both"/>
              <w:rPr>
                <w:rFonts w:eastAsia="標楷體"/>
                <w:color w:val="000000" w:themeColor="text1"/>
              </w:rPr>
            </w:pPr>
            <w:r w:rsidRPr="008642C9">
              <w:rPr>
                <w:rFonts w:eastAsia="標楷體"/>
                <w:color w:val="000000" w:themeColor="text1"/>
              </w:rPr>
              <w:t>3.3</w:t>
            </w:r>
            <w:r w:rsidRPr="008642C9">
              <w:rPr>
                <w:rFonts w:eastAsia="標楷體"/>
                <w:color w:val="000000" w:themeColor="text1"/>
              </w:rPr>
              <w:t>各項保單業務繼續率</w:t>
            </w:r>
          </w:p>
        </w:tc>
        <w:tc>
          <w:tcPr>
            <w:tcW w:w="559" w:type="dxa"/>
            <w:tcBorders>
              <w:top w:val="nil"/>
            </w:tcBorders>
          </w:tcPr>
          <w:p w:rsidR="00E40E26" w:rsidRPr="008642C9" w:rsidRDefault="00E40E26" w:rsidP="003729FA">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spacing w:val="-2"/>
              </w:rPr>
              <w:t>4</w:t>
            </w:r>
          </w:p>
        </w:tc>
        <w:tc>
          <w:tcPr>
            <w:tcW w:w="3748" w:type="dxa"/>
            <w:tcBorders>
              <w:top w:val="nil"/>
            </w:tcBorders>
          </w:tcPr>
          <w:p w:rsidR="00E40E26" w:rsidRPr="008642C9" w:rsidRDefault="00E40E26" w:rsidP="00F45E1C">
            <w:pPr>
              <w:autoSpaceDE w:val="0"/>
              <w:autoSpaceDN w:val="0"/>
              <w:adjustRightInd w:val="0"/>
              <w:spacing w:line="300" w:lineRule="exact"/>
              <w:jc w:val="both"/>
              <w:rPr>
                <w:rFonts w:eastAsia="標楷體"/>
                <w:color w:val="000000" w:themeColor="text1"/>
              </w:rPr>
            </w:pPr>
            <w:r w:rsidRPr="008642C9">
              <w:rPr>
                <w:rFonts w:eastAsia="標楷體"/>
                <w:color w:val="000000" w:themeColor="text1"/>
              </w:rPr>
              <w:t>與目標值相同者，得基準分</w:t>
            </w:r>
            <w:r w:rsidRPr="008642C9">
              <w:rPr>
                <w:rFonts w:eastAsia="標楷體"/>
                <w:color w:val="000000" w:themeColor="text1"/>
              </w:rPr>
              <w:t>80</w:t>
            </w:r>
            <w:r w:rsidRPr="008642C9">
              <w:rPr>
                <w:rFonts w:eastAsia="標楷體"/>
                <w:color w:val="000000" w:themeColor="text1"/>
              </w:rPr>
              <w:t>分，每增</w:t>
            </w:r>
            <w:r w:rsidRPr="008642C9">
              <w:rPr>
                <w:rFonts w:eastAsia="標楷體"/>
                <w:color w:val="000000" w:themeColor="text1"/>
              </w:rPr>
              <w:t>(</w:t>
            </w:r>
            <w:r w:rsidRPr="008642C9">
              <w:rPr>
                <w:rFonts w:eastAsia="標楷體"/>
                <w:color w:val="000000" w:themeColor="text1"/>
              </w:rPr>
              <w:t>減</w:t>
            </w:r>
            <w:r w:rsidRPr="008642C9">
              <w:rPr>
                <w:rFonts w:eastAsia="標楷體"/>
                <w:color w:val="000000" w:themeColor="text1"/>
              </w:rPr>
              <w:t>)4%</w:t>
            </w:r>
            <w:r w:rsidRPr="008642C9">
              <w:rPr>
                <w:rFonts w:eastAsia="標楷體"/>
                <w:color w:val="000000" w:themeColor="text1"/>
              </w:rPr>
              <w:t>，加</w:t>
            </w:r>
            <w:r w:rsidRPr="008642C9">
              <w:rPr>
                <w:rFonts w:eastAsia="標楷體"/>
                <w:color w:val="000000" w:themeColor="text1"/>
              </w:rPr>
              <w:t>(</w:t>
            </w:r>
            <w:r w:rsidRPr="008642C9">
              <w:rPr>
                <w:rFonts w:eastAsia="標楷體"/>
                <w:color w:val="000000" w:themeColor="text1"/>
              </w:rPr>
              <w:t>減</w:t>
            </w:r>
            <w:r w:rsidRPr="008642C9">
              <w:rPr>
                <w:rFonts w:eastAsia="標楷體"/>
                <w:color w:val="000000" w:themeColor="text1"/>
              </w:rPr>
              <w:t>)5</w:t>
            </w:r>
            <w:r w:rsidRPr="008642C9">
              <w:rPr>
                <w:rFonts w:eastAsia="標楷體"/>
                <w:color w:val="000000" w:themeColor="text1"/>
              </w:rPr>
              <w:t>分。</w:t>
            </w:r>
          </w:p>
          <w:p w:rsidR="00E40E26" w:rsidRPr="008642C9" w:rsidRDefault="00E40E26" w:rsidP="00F45E1C">
            <w:pPr>
              <w:autoSpaceDE w:val="0"/>
              <w:autoSpaceDN w:val="0"/>
              <w:adjustRightInd w:val="0"/>
              <w:spacing w:line="300" w:lineRule="exact"/>
              <w:ind w:left="480" w:hangingChars="200" w:hanging="480"/>
              <w:jc w:val="both"/>
              <w:rPr>
                <w:rFonts w:eastAsia="標楷體"/>
                <w:color w:val="000000" w:themeColor="text1"/>
              </w:rPr>
            </w:pPr>
            <w:r w:rsidRPr="008642C9">
              <w:rPr>
                <w:rFonts w:eastAsia="標楷體"/>
                <w:color w:val="000000" w:themeColor="text1"/>
              </w:rPr>
              <w:t>註：目標值為人身保險業上</w:t>
            </w:r>
            <w:r w:rsidRPr="008642C9">
              <w:rPr>
                <w:rFonts w:eastAsia="標楷體"/>
                <w:color w:val="000000" w:themeColor="text1"/>
              </w:rPr>
              <w:t>(105)</w:t>
            </w:r>
            <w:r w:rsidRPr="008642C9">
              <w:rPr>
                <w:rFonts w:eastAsia="標楷體"/>
                <w:color w:val="000000" w:themeColor="text1"/>
              </w:rPr>
              <w:t>年度第</w:t>
            </w:r>
            <w:r w:rsidRPr="008642C9">
              <w:rPr>
                <w:rFonts w:eastAsia="標楷體"/>
                <w:color w:val="000000" w:themeColor="text1"/>
              </w:rPr>
              <w:t>25</w:t>
            </w:r>
            <w:r w:rsidRPr="008642C9">
              <w:rPr>
                <w:rFonts w:eastAsia="標楷體"/>
                <w:color w:val="000000" w:themeColor="text1"/>
              </w:rPr>
              <w:t>個月繼續率</w:t>
            </w:r>
            <w:r w:rsidRPr="008642C9">
              <w:rPr>
                <w:rFonts w:eastAsia="標楷體"/>
                <w:color w:val="000000" w:themeColor="text1"/>
              </w:rPr>
              <w:t>86.65%</w:t>
            </w:r>
            <w:r w:rsidRPr="008642C9">
              <w:rPr>
                <w:rFonts w:eastAsia="標楷體"/>
                <w:color w:val="000000" w:themeColor="text1"/>
              </w:rPr>
              <w:t>。</w:t>
            </w:r>
          </w:p>
        </w:tc>
      </w:tr>
      <w:tr w:rsidR="008642C9" w:rsidRPr="008642C9" w:rsidTr="003729FA">
        <w:trPr>
          <w:trHeight w:val="1004"/>
          <w:jc w:val="center"/>
        </w:trPr>
        <w:tc>
          <w:tcPr>
            <w:tcW w:w="996" w:type="dxa"/>
            <w:vMerge/>
          </w:tcPr>
          <w:p w:rsidR="003729FA" w:rsidRPr="008642C9" w:rsidRDefault="003729FA" w:rsidP="003729FA">
            <w:pPr>
              <w:autoSpaceDE w:val="0"/>
              <w:autoSpaceDN w:val="0"/>
              <w:adjustRightInd w:val="0"/>
              <w:spacing w:line="300" w:lineRule="exact"/>
              <w:jc w:val="both"/>
              <w:rPr>
                <w:rFonts w:eastAsia="標楷體"/>
                <w:bCs/>
                <w:color w:val="000000" w:themeColor="text1"/>
              </w:rPr>
            </w:pPr>
          </w:p>
        </w:tc>
        <w:tc>
          <w:tcPr>
            <w:tcW w:w="1160" w:type="dxa"/>
          </w:tcPr>
          <w:p w:rsidR="003729FA" w:rsidRPr="008642C9" w:rsidRDefault="003729FA" w:rsidP="003729FA">
            <w:pPr>
              <w:autoSpaceDE w:val="0"/>
              <w:autoSpaceDN w:val="0"/>
              <w:adjustRightInd w:val="0"/>
              <w:spacing w:line="300" w:lineRule="exact"/>
              <w:ind w:left="240" w:hangingChars="100" w:hanging="240"/>
              <w:jc w:val="both"/>
              <w:rPr>
                <w:rFonts w:eastAsia="標楷體"/>
                <w:color w:val="000000" w:themeColor="text1"/>
              </w:rPr>
            </w:pPr>
            <w:r w:rsidRPr="008642C9">
              <w:rPr>
                <w:rFonts w:eastAsia="標楷體"/>
                <w:color w:val="000000" w:themeColor="text1"/>
              </w:rPr>
              <w:t>4.</w:t>
            </w:r>
            <w:r w:rsidRPr="008642C9">
              <w:rPr>
                <w:rFonts w:eastAsia="標楷體"/>
                <w:bCs/>
                <w:color w:val="000000" w:themeColor="text1"/>
              </w:rPr>
              <w:t>顧客滿意度</w:t>
            </w:r>
          </w:p>
        </w:tc>
        <w:tc>
          <w:tcPr>
            <w:tcW w:w="3346" w:type="dxa"/>
            <w:tcBorders>
              <w:bottom w:val="single" w:sz="4" w:space="0" w:color="auto"/>
            </w:tcBorders>
          </w:tcPr>
          <w:p w:rsidR="003729FA" w:rsidRPr="008642C9" w:rsidRDefault="003729FA" w:rsidP="00F45E1C">
            <w:pPr>
              <w:pStyle w:val="af3"/>
              <w:spacing w:line="320" w:lineRule="exact"/>
              <w:ind w:leftChars="0" w:left="0"/>
              <w:jc w:val="both"/>
              <w:rPr>
                <w:rFonts w:ascii="Times New Roman" w:eastAsia="標楷體" w:hAnsi="Times New Roman"/>
                <w:bCs/>
                <w:color w:val="000000" w:themeColor="text1"/>
                <w:spacing w:val="-2"/>
                <w:szCs w:val="24"/>
              </w:rPr>
            </w:pPr>
            <w:r w:rsidRPr="008642C9">
              <w:rPr>
                <w:rFonts w:ascii="Times New Roman" w:eastAsia="標楷體" w:hAnsi="Times New Roman"/>
                <w:bCs/>
                <w:color w:val="000000" w:themeColor="text1"/>
                <w:spacing w:val="-2"/>
                <w:szCs w:val="24"/>
              </w:rPr>
              <w:t>由交通部委託外界學術或民意調查機構進行滿意度調查，並量化為滿意度分數。</w:t>
            </w:r>
          </w:p>
          <w:p w:rsidR="00E21C21" w:rsidRPr="008642C9" w:rsidRDefault="00E21C21" w:rsidP="009C3F38">
            <w:pPr>
              <w:autoSpaceDE w:val="0"/>
              <w:autoSpaceDN w:val="0"/>
              <w:adjustRightInd w:val="0"/>
              <w:spacing w:line="300" w:lineRule="exact"/>
              <w:ind w:left="646" w:hangingChars="269" w:hanging="646"/>
              <w:jc w:val="both"/>
              <w:rPr>
                <w:rFonts w:eastAsia="標楷體"/>
                <w:color w:val="000000" w:themeColor="text1"/>
              </w:rPr>
            </w:pPr>
            <w:r w:rsidRPr="008642C9">
              <w:rPr>
                <w:rFonts w:eastAsia="標楷體"/>
                <w:color w:val="000000" w:themeColor="text1"/>
              </w:rPr>
              <w:t>註：</w:t>
            </w:r>
            <w:r w:rsidRPr="008642C9">
              <w:rPr>
                <w:rFonts w:eastAsia="標楷體"/>
                <w:color w:val="000000" w:themeColor="text1"/>
              </w:rPr>
              <w:t>1.</w:t>
            </w:r>
            <w:r w:rsidRPr="008642C9">
              <w:rPr>
                <w:rFonts w:eastAsia="標楷體"/>
                <w:color w:val="000000" w:themeColor="text1"/>
              </w:rPr>
              <w:tab/>
            </w:r>
            <w:r w:rsidRPr="008642C9">
              <w:rPr>
                <w:rFonts w:eastAsia="標楷體"/>
                <w:color w:val="000000" w:themeColor="text1"/>
              </w:rPr>
              <w:t>滿意度調查問卷應由</w:t>
            </w:r>
            <w:r w:rsidRPr="008642C9">
              <w:rPr>
                <w:rFonts w:eastAsia="標楷體"/>
                <w:color w:val="000000" w:themeColor="text1"/>
              </w:rPr>
              <w:t>2</w:t>
            </w:r>
            <w:r w:rsidRPr="008642C9">
              <w:rPr>
                <w:rFonts w:eastAsia="標楷體"/>
                <w:color w:val="000000" w:themeColor="text1"/>
              </w:rPr>
              <w:t>位學者專家審查後交由外部公正單位辦理調查。</w:t>
            </w:r>
          </w:p>
          <w:p w:rsidR="00E21C21" w:rsidRPr="008642C9" w:rsidRDefault="00E21C21" w:rsidP="009C3F38">
            <w:pPr>
              <w:autoSpaceDE w:val="0"/>
              <w:autoSpaceDN w:val="0"/>
              <w:adjustRightInd w:val="0"/>
              <w:spacing w:line="300" w:lineRule="exact"/>
              <w:ind w:leftChars="181" w:left="645" w:hangingChars="88" w:hanging="211"/>
              <w:jc w:val="both"/>
              <w:rPr>
                <w:rFonts w:eastAsia="標楷體"/>
                <w:color w:val="000000" w:themeColor="text1"/>
              </w:rPr>
            </w:pPr>
            <w:r w:rsidRPr="008642C9">
              <w:rPr>
                <w:rFonts w:eastAsia="標楷體"/>
                <w:color w:val="000000" w:themeColor="text1"/>
              </w:rPr>
              <w:t>2.</w:t>
            </w:r>
            <w:r w:rsidRPr="008642C9">
              <w:rPr>
                <w:rFonts w:eastAsia="標楷體"/>
                <w:color w:val="000000" w:themeColor="text1"/>
              </w:rPr>
              <w:tab/>
            </w:r>
            <w:r w:rsidRPr="008642C9">
              <w:rPr>
                <w:rFonts w:eastAsia="標楷體"/>
                <w:color w:val="000000" w:themeColor="text1"/>
              </w:rPr>
              <w:t>問卷調查方法、調查結果及交又分析資料應公布於事業網頁。</w:t>
            </w:r>
          </w:p>
        </w:tc>
        <w:tc>
          <w:tcPr>
            <w:tcW w:w="559" w:type="dxa"/>
            <w:tcBorders>
              <w:bottom w:val="single" w:sz="4" w:space="0" w:color="auto"/>
            </w:tcBorders>
          </w:tcPr>
          <w:p w:rsidR="003729FA" w:rsidRPr="008642C9" w:rsidRDefault="003729FA" w:rsidP="003729FA">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rPr>
              <w:t>5</w:t>
            </w:r>
          </w:p>
        </w:tc>
        <w:tc>
          <w:tcPr>
            <w:tcW w:w="3748" w:type="dxa"/>
            <w:tcBorders>
              <w:bottom w:val="single" w:sz="4" w:space="0" w:color="auto"/>
            </w:tcBorders>
          </w:tcPr>
          <w:p w:rsidR="003729FA" w:rsidRPr="008642C9" w:rsidRDefault="003729FA" w:rsidP="009C3F38">
            <w:pPr>
              <w:pStyle w:val="af3"/>
              <w:spacing w:line="320" w:lineRule="exact"/>
              <w:ind w:leftChars="0" w:left="0"/>
              <w:jc w:val="both"/>
              <w:rPr>
                <w:rFonts w:ascii="Times New Roman" w:eastAsia="標楷體" w:hAnsi="Times New Roman"/>
                <w:color w:val="000000" w:themeColor="text1"/>
              </w:rPr>
            </w:pPr>
            <w:r w:rsidRPr="008642C9">
              <w:rPr>
                <w:rFonts w:ascii="Times New Roman" w:eastAsia="標楷體" w:hAnsi="Times New Roman"/>
                <w:color w:val="000000" w:themeColor="text1"/>
              </w:rPr>
              <w:t>滿意度分數與目標值</w:t>
            </w:r>
            <w:r w:rsidRPr="008642C9">
              <w:rPr>
                <w:rFonts w:ascii="Times New Roman" w:eastAsia="標楷體" w:hAnsi="Times New Roman"/>
                <w:color w:val="000000" w:themeColor="text1"/>
              </w:rPr>
              <w:t>(80</w:t>
            </w:r>
            <w:r w:rsidRPr="008642C9">
              <w:rPr>
                <w:rFonts w:ascii="Times New Roman" w:eastAsia="標楷體" w:hAnsi="Times New Roman"/>
                <w:color w:val="000000" w:themeColor="text1"/>
              </w:rPr>
              <w:t>分</w:t>
            </w:r>
            <w:r w:rsidRPr="008642C9">
              <w:rPr>
                <w:rFonts w:ascii="Times New Roman" w:eastAsia="標楷體" w:hAnsi="Times New Roman"/>
                <w:color w:val="000000" w:themeColor="text1"/>
              </w:rPr>
              <w:t>)</w:t>
            </w:r>
            <w:r w:rsidR="00672EC3" w:rsidRPr="008642C9">
              <w:rPr>
                <w:rFonts w:ascii="Times New Roman" w:eastAsia="標楷體" w:hAnsi="Times New Roman"/>
                <w:color w:val="000000" w:themeColor="text1"/>
              </w:rPr>
              <w:t>比較，</w:t>
            </w:r>
            <w:r w:rsidRPr="008642C9">
              <w:rPr>
                <w:rFonts w:ascii="Times New Roman" w:eastAsia="標楷體" w:hAnsi="Times New Roman"/>
                <w:color w:val="000000" w:themeColor="text1"/>
              </w:rPr>
              <w:t>相同者得基準分</w:t>
            </w:r>
            <w:r w:rsidRPr="008642C9">
              <w:rPr>
                <w:rFonts w:ascii="Times New Roman" w:eastAsia="標楷體" w:hAnsi="Times New Roman"/>
                <w:color w:val="000000" w:themeColor="text1"/>
              </w:rPr>
              <w:t>80</w:t>
            </w:r>
            <w:r w:rsidRPr="008642C9">
              <w:rPr>
                <w:rFonts w:ascii="Times New Roman" w:eastAsia="標楷體" w:hAnsi="Times New Roman"/>
                <w:color w:val="000000" w:themeColor="text1"/>
              </w:rPr>
              <w:t>分，每增</w:t>
            </w:r>
            <w:r w:rsidRPr="008642C9">
              <w:rPr>
                <w:rFonts w:ascii="Times New Roman" w:eastAsia="標楷體" w:hAnsi="Times New Roman"/>
                <w:color w:val="000000" w:themeColor="text1"/>
              </w:rPr>
              <w:t>(</w:t>
            </w:r>
            <w:r w:rsidRPr="008642C9">
              <w:rPr>
                <w:rFonts w:ascii="Times New Roman" w:eastAsia="標楷體" w:hAnsi="Times New Roman"/>
                <w:color w:val="000000" w:themeColor="text1"/>
              </w:rPr>
              <w:t>減</w:t>
            </w:r>
            <w:r w:rsidRPr="008642C9">
              <w:rPr>
                <w:rFonts w:ascii="Times New Roman" w:eastAsia="標楷體" w:hAnsi="Times New Roman"/>
                <w:color w:val="000000" w:themeColor="text1"/>
              </w:rPr>
              <w:t>)1</w:t>
            </w:r>
            <w:r w:rsidRPr="008642C9">
              <w:rPr>
                <w:rFonts w:ascii="Times New Roman" w:eastAsia="標楷體" w:hAnsi="Times New Roman"/>
                <w:color w:val="000000" w:themeColor="text1"/>
              </w:rPr>
              <w:t>分，加</w:t>
            </w:r>
            <w:r w:rsidRPr="008642C9">
              <w:rPr>
                <w:rFonts w:ascii="Times New Roman" w:eastAsia="標楷體" w:hAnsi="Times New Roman"/>
                <w:color w:val="000000" w:themeColor="text1"/>
              </w:rPr>
              <w:t>(</w:t>
            </w:r>
            <w:r w:rsidRPr="008642C9">
              <w:rPr>
                <w:rFonts w:ascii="Times New Roman" w:eastAsia="標楷體" w:hAnsi="Times New Roman"/>
                <w:color w:val="000000" w:themeColor="text1"/>
              </w:rPr>
              <w:t>減</w:t>
            </w:r>
            <w:r w:rsidRPr="008642C9">
              <w:rPr>
                <w:rFonts w:ascii="Times New Roman" w:eastAsia="標楷體" w:hAnsi="Times New Roman"/>
                <w:color w:val="000000" w:themeColor="text1"/>
              </w:rPr>
              <w:t>)1</w:t>
            </w:r>
            <w:r w:rsidRPr="008642C9">
              <w:rPr>
                <w:rFonts w:ascii="Times New Roman" w:eastAsia="標楷體" w:hAnsi="Times New Roman"/>
                <w:color w:val="000000" w:themeColor="text1"/>
              </w:rPr>
              <w:t>分</w:t>
            </w:r>
            <w:r w:rsidRPr="008642C9">
              <w:rPr>
                <w:rFonts w:ascii="Times New Roman" w:eastAsia="標楷體" w:hAnsi="Times New Roman"/>
                <w:bCs/>
                <w:color w:val="000000" w:themeColor="text1"/>
                <w:spacing w:val="-2"/>
                <w:szCs w:val="24"/>
              </w:rPr>
              <w:t>。</w:t>
            </w:r>
          </w:p>
        </w:tc>
      </w:tr>
      <w:tr w:rsidR="008642C9" w:rsidRPr="008642C9" w:rsidTr="003729FA">
        <w:trPr>
          <w:trHeight w:val="707"/>
          <w:jc w:val="center"/>
        </w:trPr>
        <w:tc>
          <w:tcPr>
            <w:tcW w:w="996" w:type="dxa"/>
            <w:vMerge/>
          </w:tcPr>
          <w:p w:rsidR="003729FA" w:rsidRPr="008642C9" w:rsidRDefault="003729FA" w:rsidP="003729FA">
            <w:pPr>
              <w:autoSpaceDE w:val="0"/>
              <w:autoSpaceDN w:val="0"/>
              <w:adjustRightInd w:val="0"/>
              <w:spacing w:line="300" w:lineRule="exact"/>
              <w:jc w:val="both"/>
              <w:rPr>
                <w:rFonts w:eastAsia="標楷體"/>
                <w:bCs/>
                <w:color w:val="000000" w:themeColor="text1"/>
              </w:rPr>
            </w:pPr>
          </w:p>
        </w:tc>
        <w:tc>
          <w:tcPr>
            <w:tcW w:w="1160" w:type="dxa"/>
            <w:vMerge w:val="restart"/>
          </w:tcPr>
          <w:p w:rsidR="003729FA" w:rsidRPr="008642C9" w:rsidRDefault="003729FA" w:rsidP="003729FA">
            <w:pPr>
              <w:autoSpaceDE w:val="0"/>
              <w:autoSpaceDN w:val="0"/>
              <w:adjustRightInd w:val="0"/>
              <w:spacing w:line="300" w:lineRule="exact"/>
              <w:ind w:left="175" w:hangingChars="73" w:hanging="175"/>
              <w:jc w:val="both"/>
              <w:rPr>
                <w:rFonts w:eastAsia="標楷體"/>
                <w:bCs/>
                <w:color w:val="000000" w:themeColor="text1"/>
              </w:rPr>
            </w:pPr>
            <w:r w:rsidRPr="008642C9">
              <w:rPr>
                <w:rFonts w:eastAsia="標楷體"/>
                <w:color w:val="000000" w:themeColor="text1"/>
              </w:rPr>
              <w:t>5.</w:t>
            </w:r>
            <w:r w:rsidRPr="008642C9">
              <w:rPr>
                <w:rFonts w:eastAsia="標楷體"/>
                <w:bCs/>
                <w:color w:val="000000" w:themeColor="text1"/>
              </w:rPr>
              <w:t>生產力</w:t>
            </w:r>
          </w:p>
          <w:p w:rsidR="003729FA" w:rsidRPr="008642C9" w:rsidRDefault="003729FA" w:rsidP="003729FA">
            <w:pPr>
              <w:autoSpaceDE w:val="0"/>
              <w:autoSpaceDN w:val="0"/>
              <w:adjustRightInd w:val="0"/>
              <w:spacing w:line="300" w:lineRule="exact"/>
              <w:ind w:left="240" w:hangingChars="100" w:hanging="240"/>
              <w:jc w:val="both"/>
              <w:rPr>
                <w:rFonts w:eastAsia="標楷體"/>
                <w:bCs/>
                <w:color w:val="000000" w:themeColor="text1"/>
              </w:rPr>
            </w:pPr>
          </w:p>
        </w:tc>
        <w:tc>
          <w:tcPr>
            <w:tcW w:w="3346" w:type="dxa"/>
            <w:tcBorders>
              <w:top w:val="single" w:sz="4" w:space="0" w:color="auto"/>
              <w:bottom w:val="nil"/>
            </w:tcBorders>
          </w:tcPr>
          <w:p w:rsidR="003729FA" w:rsidRPr="008642C9" w:rsidRDefault="003729FA" w:rsidP="00F45E1C">
            <w:pPr>
              <w:pStyle w:val="af3"/>
              <w:spacing w:line="320" w:lineRule="exact"/>
              <w:ind w:leftChars="0" w:left="0"/>
              <w:jc w:val="both"/>
              <w:rPr>
                <w:rFonts w:ascii="Times New Roman" w:eastAsia="標楷體" w:hAnsi="Times New Roman"/>
                <w:color w:val="000000" w:themeColor="text1"/>
                <w:szCs w:val="24"/>
              </w:rPr>
            </w:pPr>
            <w:r w:rsidRPr="008642C9">
              <w:rPr>
                <w:rFonts w:ascii="Times New Roman" w:eastAsia="標楷體" w:hAnsi="Times New Roman"/>
                <w:bCs/>
                <w:color w:val="000000" w:themeColor="text1"/>
                <w:spacing w:val="-2"/>
              </w:rPr>
              <w:t>營業收入</w:t>
            </w:r>
            <w:r w:rsidRPr="008642C9">
              <w:rPr>
                <w:rFonts w:ascii="Times New Roman" w:eastAsia="標楷體" w:hAnsi="Times New Roman"/>
                <w:bCs/>
                <w:color w:val="000000" w:themeColor="text1"/>
                <w:spacing w:val="-2"/>
              </w:rPr>
              <w:t>/</w:t>
            </w:r>
            <w:r w:rsidRPr="008642C9">
              <w:rPr>
                <w:rFonts w:ascii="Times New Roman" w:eastAsia="標楷體" w:hAnsi="Times New Roman"/>
                <w:bCs/>
                <w:color w:val="000000" w:themeColor="text1"/>
                <w:spacing w:val="-2"/>
              </w:rPr>
              <w:t>（營業成本及費用</w:t>
            </w:r>
            <w:r w:rsidRPr="008642C9">
              <w:rPr>
                <w:rFonts w:ascii="Times New Roman" w:eastAsia="標楷體" w:hAnsi="Times New Roman"/>
                <w:bCs/>
                <w:color w:val="000000" w:themeColor="text1"/>
                <w:spacing w:val="-2"/>
              </w:rPr>
              <w:t>+</w:t>
            </w:r>
            <w:r w:rsidRPr="008642C9">
              <w:rPr>
                <w:rFonts w:ascii="Times New Roman" w:eastAsia="標楷體" w:hAnsi="Times New Roman"/>
                <w:bCs/>
                <w:color w:val="000000" w:themeColor="text1"/>
                <w:spacing w:val="-2"/>
              </w:rPr>
              <w:t>不動產、廠房及設備）</w:t>
            </w:r>
            <w:r w:rsidRPr="008642C9">
              <w:rPr>
                <w:rFonts w:ascii="Times New Roman" w:eastAsia="標楷體" w:hAnsi="Times New Roman"/>
                <w:bCs/>
                <w:color w:val="000000" w:themeColor="text1"/>
                <w:spacing w:val="-2"/>
              </w:rPr>
              <w:t>×100%</w:t>
            </w:r>
          </w:p>
        </w:tc>
        <w:tc>
          <w:tcPr>
            <w:tcW w:w="559" w:type="dxa"/>
            <w:tcBorders>
              <w:top w:val="single" w:sz="4" w:space="0" w:color="auto"/>
              <w:bottom w:val="nil"/>
            </w:tcBorders>
          </w:tcPr>
          <w:p w:rsidR="003729FA" w:rsidRPr="008642C9" w:rsidRDefault="003729FA" w:rsidP="003729FA">
            <w:pPr>
              <w:autoSpaceDE w:val="0"/>
              <w:autoSpaceDN w:val="0"/>
              <w:adjustRightInd w:val="0"/>
              <w:spacing w:line="300" w:lineRule="exact"/>
              <w:jc w:val="center"/>
              <w:rPr>
                <w:rFonts w:eastAsia="標楷體"/>
                <w:bCs/>
                <w:color w:val="000000" w:themeColor="text1"/>
              </w:rPr>
            </w:pPr>
          </w:p>
        </w:tc>
        <w:tc>
          <w:tcPr>
            <w:tcW w:w="3748" w:type="dxa"/>
            <w:tcBorders>
              <w:top w:val="single" w:sz="4" w:space="0" w:color="auto"/>
              <w:bottom w:val="nil"/>
            </w:tcBorders>
          </w:tcPr>
          <w:p w:rsidR="003729FA" w:rsidRPr="008642C9" w:rsidRDefault="003729FA" w:rsidP="00F45E1C">
            <w:pPr>
              <w:pStyle w:val="af3"/>
              <w:spacing w:line="320" w:lineRule="exact"/>
              <w:ind w:leftChars="0" w:left="0"/>
              <w:jc w:val="both"/>
              <w:rPr>
                <w:rFonts w:ascii="Times New Roman" w:eastAsia="標楷體" w:hAnsi="Times New Roman"/>
                <w:bCs/>
                <w:color w:val="000000" w:themeColor="text1"/>
                <w:szCs w:val="24"/>
              </w:rPr>
            </w:pPr>
          </w:p>
        </w:tc>
      </w:tr>
      <w:tr w:rsidR="008642C9" w:rsidRPr="008642C9" w:rsidTr="009C3F38">
        <w:trPr>
          <w:trHeight w:val="605"/>
          <w:jc w:val="center"/>
        </w:trPr>
        <w:tc>
          <w:tcPr>
            <w:tcW w:w="996" w:type="dxa"/>
            <w:vMerge/>
          </w:tcPr>
          <w:p w:rsidR="003729FA" w:rsidRPr="008642C9" w:rsidRDefault="003729FA" w:rsidP="003729FA">
            <w:pPr>
              <w:autoSpaceDE w:val="0"/>
              <w:autoSpaceDN w:val="0"/>
              <w:adjustRightInd w:val="0"/>
              <w:spacing w:line="300" w:lineRule="exact"/>
              <w:jc w:val="both"/>
              <w:rPr>
                <w:rFonts w:eastAsia="標楷體"/>
                <w:bCs/>
                <w:color w:val="000000" w:themeColor="text1"/>
              </w:rPr>
            </w:pPr>
          </w:p>
        </w:tc>
        <w:tc>
          <w:tcPr>
            <w:tcW w:w="1160" w:type="dxa"/>
            <w:vMerge/>
          </w:tcPr>
          <w:p w:rsidR="003729FA" w:rsidRPr="008642C9" w:rsidRDefault="003729FA" w:rsidP="003729FA">
            <w:pPr>
              <w:autoSpaceDE w:val="0"/>
              <w:autoSpaceDN w:val="0"/>
              <w:adjustRightInd w:val="0"/>
              <w:spacing w:line="300" w:lineRule="exact"/>
              <w:ind w:left="240" w:hangingChars="100" w:hanging="240"/>
              <w:jc w:val="both"/>
              <w:rPr>
                <w:rFonts w:eastAsia="標楷體"/>
                <w:bCs/>
                <w:color w:val="000000" w:themeColor="text1"/>
              </w:rPr>
            </w:pPr>
          </w:p>
        </w:tc>
        <w:tc>
          <w:tcPr>
            <w:tcW w:w="3346" w:type="dxa"/>
            <w:tcBorders>
              <w:top w:val="nil"/>
              <w:bottom w:val="nil"/>
            </w:tcBorders>
          </w:tcPr>
          <w:p w:rsidR="003729FA" w:rsidRPr="008642C9" w:rsidRDefault="003729FA" w:rsidP="00F45E1C">
            <w:pPr>
              <w:autoSpaceDE w:val="0"/>
              <w:autoSpaceDN w:val="0"/>
              <w:adjustRightInd w:val="0"/>
              <w:spacing w:line="300" w:lineRule="exact"/>
              <w:jc w:val="both"/>
              <w:rPr>
                <w:rFonts w:eastAsia="標楷體"/>
                <w:bCs/>
                <w:color w:val="000000" w:themeColor="text1"/>
                <w:spacing w:val="-2"/>
              </w:rPr>
            </w:pPr>
            <w:r w:rsidRPr="008642C9">
              <w:rPr>
                <w:rFonts w:eastAsia="標楷體"/>
                <w:color w:val="000000" w:themeColor="text1"/>
              </w:rPr>
              <w:t>5.</w:t>
            </w:r>
            <w:r w:rsidRPr="008642C9">
              <w:rPr>
                <w:rFonts w:eastAsia="標楷體"/>
                <w:bCs/>
                <w:color w:val="000000" w:themeColor="text1"/>
                <w:spacing w:val="-2"/>
              </w:rPr>
              <w:t>1</w:t>
            </w:r>
            <w:r w:rsidRPr="008642C9">
              <w:rPr>
                <w:rFonts w:eastAsia="標楷體"/>
                <w:bCs/>
                <w:color w:val="000000" w:themeColor="text1"/>
                <w:spacing w:val="-2"/>
              </w:rPr>
              <w:t>生產力年度預算目標達成率</w:t>
            </w:r>
          </w:p>
        </w:tc>
        <w:tc>
          <w:tcPr>
            <w:tcW w:w="559" w:type="dxa"/>
            <w:tcBorders>
              <w:top w:val="nil"/>
              <w:bottom w:val="nil"/>
            </w:tcBorders>
          </w:tcPr>
          <w:p w:rsidR="003729FA" w:rsidRPr="008642C9" w:rsidRDefault="003729FA" w:rsidP="003729FA">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spacing w:val="-2"/>
              </w:rPr>
              <w:t>2</w:t>
            </w:r>
          </w:p>
        </w:tc>
        <w:tc>
          <w:tcPr>
            <w:tcW w:w="3748" w:type="dxa"/>
            <w:tcBorders>
              <w:top w:val="nil"/>
              <w:bottom w:val="nil"/>
            </w:tcBorders>
          </w:tcPr>
          <w:p w:rsidR="003729FA" w:rsidRPr="008642C9" w:rsidRDefault="003729FA" w:rsidP="00F45E1C">
            <w:pPr>
              <w:pStyle w:val="110"/>
              <w:ind w:left="0" w:firstLine="0"/>
              <w:jc w:val="both"/>
              <w:rPr>
                <w:color w:val="000000" w:themeColor="text1"/>
              </w:rPr>
            </w:pPr>
            <w:r w:rsidRPr="008642C9">
              <w:rPr>
                <w:color w:val="000000" w:themeColor="text1"/>
              </w:rPr>
              <w:t>達年度預算目標者得基準分</w:t>
            </w:r>
            <w:r w:rsidRPr="008642C9">
              <w:rPr>
                <w:color w:val="000000" w:themeColor="text1"/>
              </w:rPr>
              <w:t>80</w:t>
            </w:r>
            <w:r w:rsidRPr="008642C9">
              <w:rPr>
                <w:color w:val="000000" w:themeColor="text1"/>
              </w:rPr>
              <w:t>分，每增（減）</w:t>
            </w:r>
            <w:r w:rsidRPr="008642C9">
              <w:rPr>
                <w:color w:val="000000" w:themeColor="text1"/>
              </w:rPr>
              <w:t>2</w:t>
            </w:r>
            <w:r w:rsidRPr="008642C9">
              <w:rPr>
                <w:color w:val="000000" w:themeColor="text1"/>
              </w:rPr>
              <w:t>個百分點，加（減）</w:t>
            </w:r>
            <w:r w:rsidRPr="008642C9">
              <w:rPr>
                <w:color w:val="000000" w:themeColor="text1"/>
              </w:rPr>
              <w:t>1</w:t>
            </w:r>
            <w:r w:rsidRPr="008642C9">
              <w:rPr>
                <w:color w:val="000000" w:themeColor="text1"/>
              </w:rPr>
              <w:t>分。</w:t>
            </w:r>
          </w:p>
        </w:tc>
      </w:tr>
      <w:tr w:rsidR="008642C9" w:rsidRPr="008642C9" w:rsidTr="003729FA">
        <w:trPr>
          <w:trHeight w:val="892"/>
          <w:jc w:val="center"/>
        </w:trPr>
        <w:tc>
          <w:tcPr>
            <w:tcW w:w="996" w:type="dxa"/>
            <w:vMerge/>
          </w:tcPr>
          <w:p w:rsidR="003729FA" w:rsidRPr="008642C9" w:rsidRDefault="003729FA" w:rsidP="003729FA">
            <w:pPr>
              <w:autoSpaceDE w:val="0"/>
              <w:autoSpaceDN w:val="0"/>
              <w:adjustRightInd w:val="0"/>
              <w:spacing w:line="300" w:lineRule="exact"/>
              <w:jc w:val="both"/>
              <w:rPr>
                <w:rFonts w:eastAsia="標楷體"/>
                <w:bCs/>
                <w:color w:val="000000" w:themeColor="text1"/>
              </w:rPr>
            </w:pPr>
          </w:p>
        </w:tc>
        <w:tc>
          <w:tcPr>
            <w:tcW w:w="1160" w:type="dxa"/>
            <w:vMerge/>
          </w:tcPr>
          <w:p w:rsidR="003729FA" w:rsidRPr="008642C9" w:rsidRDefault="003729FA" w:rsidP="003729FA">
            <w:pPr>
              <w:autoSpaceDE w:val="0"/>
              <w:autoSpaceDN w:val="0"/>
              <w:adjustRightInd w:val="0"/>
              <w:spacing w:line="300" w:lineRule="exact"/>
              <w:ind w:left="175" w:hangingChars="73" w:hanging="175"/>
              <w:jc w:val="both"/>
              <w:rPr>
                <w:rFonts w:eastAsia="標楷體"/>
                <w:bCs/>
                <w:color w:val="000000" w:themeColor="text1"/>
              </w:rPr>
            </w:pPr>
          </w:p>
        </w:tc>
        <w:tc>
          <w:tcPr>
            <w:tcW w:w="3346" w:type="dxa"/>
            <w:tcBorders>
              <w:top w:val="nil"/>
            </w:tcBorders>
          </w:tcPr>
          <w:p w:rsidR="003729FA" w:rsidRPr="008642C9" w:rsidRDefault="003729FA" w:rsidP="00F45E1C">
            <w:pPr>
              <w:autoSpaceDE w:val="0"/>
              <w:autoSpaceDN w:val="0"/>
              <w:adjustRightInd w:val="0"/>
              <w:spacing w:line="300" w:lineRule="exact"/>
              <w:ind w:left="353" w:hangingChars="147" w:hanging="353"/>
              <w:jc w:val="both"/>
              <w:rPr>
                <w:rFonts w:eastAsia="標楷體"/>
                <w:bCs/>
                <w:color w:val="000000" w:themeColor="text1"/>
                <w:spacing w:val="-2"/>
              </w:rPr>
            </w:pPr>
            <w:r w:rsidRPr="008642C9">
              <w:rPr>
                <w:rFonts w:eastAsia="標楷體"/>
                <w:color w:val="000000" w:themeColor="text1"/>
              </w:rPr>
              <w:t>5.</w:t>
            </w:r>
            <w:r w:rsidRPr="008642C9">
              <w:rPr>
                <w:rFonts w:eastAsia="標楷體"/>
                <w:bCs/>
                <w:color w:val="000000" w:themeColor="text1"/>
                <w:spacing w:val="-2"/>
              </w:rPr>
              <w:t>2</w:t>
            </w:r>
            <w:r w:rsidRPr="008642C9">
              <w:rPr>
                <w:rFonts w:eastAsia="標楷體"/>
                <w:bCs/>
                <w:color w:val="000000" w:themeColor="text1"/>
                <w:spacing w:val="-2"/>
              </w:rPr>
              <w:t>生產力實際數超越上年度比率</w:t>
            </w:r>
          </w:p>
        </w:tc>
        <w:tc>
          <w:tcPr>
            <w:tcW w:w="559" w:type="dxa"/>
            <w:tcBorders>
              <w:top w:val="nil"/>
            </w:tcBorders>
          </w:tcPr>
          <w:p w:rsidR="003729FA" w:rsidRPr="008642C9" w:rsidRDefault="003729FA" w:rsidP="007F0B50">
            <w:pPr>
              <w:autoSpaceDE w:val="0"/>
              <w:autoSpaceDN w:val="0"/>
              <w:adjustRightInd w:val="0"/>
              <w:spacing w:line="300" w:lineRule="exact"/>
              <w:ind w:left="236" w:hangingChars="100" w:hanging="236"/>
              <w:jc w:val="center"/>
              <w:rPr>
                <w:rFonts w:eastAsia="標楷體"/>
                <w:bCs/>
                <w:color w:val="000000" w:themeColor="text1"/>
                <w:spacing w:val="-2"/>
              </w:rPr>
            </w:pPr>
            <w:r w:rsidRPr="007F0B50">
              <w:rPr>
                <w:rFonts w:eastAsia="標楷體"/>
                <w:bCs/>
                <w:color w:val="000000" w:themeColor="text1"/>
                <w:spacing w:val="-2"/>
              </w:rPr>
              <w:t>2</w:t>
            </w:r>
            <w:r w:rsidR="009B4A2E" w:rsidRPr="007F0B50">
              <w:rPr>
                <w:rFonts w:eastAsia="標楷體" w:hint="eastAsia"/>
                <w:bCs/>
                <w:color w:val="000000" w:themeColor="text1"/>
                <w:spacing w:val="-2"/>
              </w:rPr>
              <w:t xml:space="preserve"> </w:t>
            </w:r>
          </w:p>
        </w:tc>
        <w:tc>
          <w:tcPr>
            <w:tcW w:w="3748" w:type="dxa"/>
            <w:tcBorders>
              <w:top w:val="nil"/>
            </w:tcBorders>
          </w:tcPr>
          <w:p w:rsidR="003729FA" w:rsidRPr="008642C9" w:rsidRDefault="003729FA" w:rsidP="00F45E1C">
            <w:pPr>
              <w:autoSpaceDE w:val="0"/>
              <w:autoSpaceDN w:val="0"/>
              <w:adjustRightInd w:val="0"/>
              <w:spacing w:line="300" w:lineRule="exact"/>
              <w:jc w:val="both"/>
              <w:rPr>
                <w:rFonts w:eastAsia="標楷體"/>
                <w:bCs/>
                <w:color w:val="000000" w:themeColor="text1"/>
                <w:spacing w:val="-2"/>
              </w:rPr>
            </w:pPr>
            <w:r w:rsidRPr="008642C9">
              <w:rPr>
                <w:rFonts w:eastAsia="標楷體"/>
                <w:color w:val="000000" w:themeColor="text1"/>
              </w:rPr>
              <w:t>與上年度實際數比較，相同者得基準分</w:t>
            </w:r>
            <w:r w:rsidRPr="008642C9">
              <w:rPr>
                <w:rFonts w:eastAsia="標楷體"/>
                <w:color w:val="000000" w:themeColor="text1"/>
              </w:rPr>
              <w:t>75</w:t>
            </w:r>
            <w:r w:rsidRPr="008642C9">
              <w:rPr>
                <w:rFonts w:eastAsia="標楷體"/>
                <w:color w:val="000000" w:themeColor="text1"/>
              </w:rPr>
              <w:t>分，每增（減）</w:t>
            </w:r>
            <w:r w:rsidRPr="008642C9">
              <w:rPr>
                <w:rFonts w:eastAsia="標楷體"/>
                <w:color w:val="000000" w:themeColor="text1"/>
              </w:rPr>
              <w:t>2</w:t>
            </w:r>
            <w:r w:rsidRPr="008642C9">
              <w:rPr>
                <w:rFonts w:eastAsia="標楷體"/>
                <w:color w:val="000000" w:themeColor="text1"/>
              </w:rPr>
              <w:t>個百分點，加（減）</w:t>
            </w:r>
            <w:r w:rsidRPr="008642C9">
              <w:rPr>
                <w:rFonts w:eastAsia="標楷體"/>
                <w:color w:val="000000" w:themeColor="text1"/>
              </w:rPr>
              <w:t>1</w:t>
            </w:r>
            <w:r w:rsidRPr="008642C9">
              <w:rPr>
                <w:rFonts w:eastAsia="標楷體"/>
                <w:color w:val="000000" w:themeColor="text1"/>
              </w:rPr>
              <w:t>分。</w:t>
            </w:r>
          </w:p>
        </w:tc>
      </w:tr>
      <w:tr w:rsidR="008642C9" w:rsidRPr="008642C9" w:rsidTr="003729FA">
        <w:trPr>
          <w:trHeight w:val="1262"/>
          <w:jc w:val="center"/>
        </w:trPr>
        <w:tc>
          <w:tcPr>
            <w:tcW w:w="996" w:type="dxa"/>
            <w:vMerge/>
          </w:tcPr>
          <w:p w:rsidR="003729FA" w:rsidRPr="008642C9" w:rsidRDefault="003729FA" w:rsidP="003729FA">
            <w:pPr>
              <w:autoSpaceDE w:val="0"/>
              <w:autoSpaceDN w:val="0"/>
              <w:adjustRightInd w:val="0"/>
              <w:spacing w:line="300" w:lineRule="exact"/>
              <w:jc w:val="both"/>
              <w:rPr>
                <w:rFonts w:eastAsia="標楷體"/>
                <w:bCs/>
                <w:color w:val="000000" w:themeColor="text1"/>
              </w:rPr>
            </w:pPr>
          </w:p>
        </w:tc>
        <w:tc>
          <w:tcPr>
            <w:tcW w:w="1160" w:type="dxa"/>
          </w:tcPr>
          <w:p w:rsidR="003729FA" w:rsidRPr="008642C9" w:rsidRDefault="00E75D75" w:rsidP="009C3F38">
            <w:pPr>
              <w:autoSpaceDE w:val="0"/>
              <w:autoSpaceDN w:val="0"/>
              <w:adjustRightInd w:val="0"/>
              <w:spacing w:line="300" w:lineRule="exact"/>
              <w:ind w:left="240" w:hangingChars="100" w:hanging="240"/>
              <w:jc w:val="both"/>
              <w:rPr>
                <w:rFonts w:eastAsia="標楷體"/>
                <w:bCs/>
                <w:color w:val="000000" w:themeColor="text1"/>
              </w:rPr>
            </w:pPr>
            <w:r w:rsidRPr="008642C9">
              <w:rPr>
                <w:rFonts w:eastAsia="標楷體"/>
                <w:bCs/>
                <w:color w:val="000000" w:themeColor="text1"/>
              </w:rPr>
              <w:t>6.</w:t>
            </w:r>
            <w:r w:rsidR="003729FA" w:rsidRPr="008642C9">
              <w:rPr>
                <w:rFonts w:eastAsia="標楷體"/>
                <w:bCs/>
                <w:color w:val="000000" w:themeColor="text1"/>
              </w:rPr>
              <w:t>資金運用</w:t>
            </w:r>
          </w:p>
        </w:tc>
        <w:tc>
          <w:tcPr>
            <w:tcW w:w="3346" w:type="dxa"/>
          </w:tcPr>
          <w:p w:rsidR="003729FA" w:rsidRPr="008642C9" w:rsidRDefault="003729FA" w:rsidP="00F45E1C">
            <w:pPr>
              <w:autoSpaceDE w:val="0"/>
              <w:autoSpaceDN w:val="0"/>
              <w:adjustRightInd w:val="0"/>
              <w:spacing w:line="300" w:lineRule="exact"/>
              <w:ind w:left="437" w:hangingChars="182" w:hanging="437"/>
              <w:jc w:val="both"/>
              <w:rPr>
                <w:rFonts w:eastAsia="標楷體"/>
                <w:color w:val="000000" w:themeColor="text1"/>
              </w:rPr>
            </w:pPr>
            <w:r w:rsidRPr="008642C9">
              <w:rPr>
                <w:rFonts w:eastAsia="標楷體"/>
                <w:color w:val="000000" w:themeColor="text1"/>
              </w:rPr>
              <w:t>6.1</w:t>
            </w:r>
            <w:r w:rsidRPr="008642C9">
              <w:rPr>
                <w:rFonts w:eastAsia="標楷體"/>
                <w:color w:val="000000" w:themeColor="text1"/>
              </w:rPr>
              <w:t>債券投資收益率目標達成率</w:t>
            </w:r>
          </w:p>
          <w:p w:rsidR="003729FA" w:rsidRPr="008642C9" w:rsidRDefault="003729FA" w:rsidP="00F45E1C">
            <w:pPr>
              <w:autoSpaceDE w:val="0"/>
              <w:autoSpaceDN w:val="0"/>
              <w:adjustRightInd w:val="0"/>
              <w:spacing w:line="300" w:lineRule="exact"/>
              <w:ind w:left="437" w:hangingChars="182" w:hanging="437"/>
              <w:jc w:val="both"/>
              <w:rPr>
                <w:rFonts w:eastAsia="標楷體"/>
                <w:color w:val="000000" w:themeColor="text1"/>
              </w:rPr>
            </w:pPr>
          </w:p>
          <w:p w:rsidR="003729FA" w:rsidRPr="008642C9" w:rsidRDefault="003729FA" w:rsidP="00F45E1C">
            <w:pPr>
              <w:autoSpaceDE w:val="0"/>
              <w:autoSpaceDN w:val="0"/>
              <w:adjustRightInd w:val="0"/>
              <w:spacing w:line="300" w:lineRule="exact"/>
              <w:ind w:left="437" w:hangingChars="182" w:hanging="437"/>
              <w:jc w:val="both"/>
              <w:rPr>
                <w:rFonts w:eastAsia="標楷體"/>
                <w:color w:val="000000" w:themeColor="text1"/>
              </w:rPr>
            </w:pPr>
          </w:p>
          <w:p w:rsidR="00E75D75" w:rsidRPr="008642C9" w:rsidRDefault="00E75D75" w:rsidP="00F45E1C">
            <w:pPr>
              <w:autoSpaceDE w:val="0"/>
              <w:autoSpaceDN w:val="0"/>
              <w:adjustRightInd w:val="0"/>
              <w:spacing w:line="300" w:lineRule="exact"/>
              <w:ind w:left="437" w:hangingChars="182" w:hanging="437"/>
              <w:jc w:val="both"/>
              <w:rPr>
                <w:rFonts w:eastAsia="標楷體"/>
                <w:color w:val="000000" w:themeColor="text1"/>
              </w:rPr>
            </w:pPr>
          </w:p>
          <w:p w:rsidR="003729FA" w:rsidRPr="008642C9" w:rsidRDefault="003729FA" w:rsidP="00F45E1C">
            <w:pPr>
              <w:autoSpaceDE w:val="0"/>
              <w:autoSpaceDN w:val="0"/>
              <w:adjustRightInd w:val="0"/>
              <w:spacing w:line="300" w:lineRule="exact"/>
              <w:ind w:left="437" w:hangingChars="182" w:hanging="437"/>
              <w:jc w:val="both"/>
              <w:rPr>
                <w:rFonts w:eastAsia="標楷體"/>
                <w:color w:val="000000" w:themeColor="text1"/>
              </w:rPr>
            </w:pPr>
            <w:r w:rsidRPr="008642C9">
              <w:rPr>
                <w:rFonts w:eastAsia="標楷體"/>
                <w:color w:val="000000" w:themeColor="text1"/>
              </w:rPr>
              <w:t>6.2</w:t>
            </w:r>
            <w:r w:rsidRPr="008642C9">
              <w:rPr>
                <w:rFonts w:eastAsia="標楷體"/>
                <w:color w:val="000000" w:themeColor="text1"/>
              </w:rPr>
              <w:t>郵政儲金國外投資金額目標達成率</w:t>
            </w:r>
          </w:p>
          <w:p w:rsidR="003729FA" w:rsidRPr="008642C9" w:rsidRDefault="003729FA" w:rsidP="00F45E1C">
            <w:pPr>
              <w:autoSpaceDE w:val="0"/>
              <w:autoSpaceDN w:val="0"/>
              <w:adjustRightInd w:val="0"/>
              <w:spacing w:line="300" w:lineRule="exact"/>
              <w:jc w:val="both"/>
              <w:rPr>
                <w:rFonts w:eastAsia="標楷體"/>
                <w:bCs/>
                <w:color w:val="000000" w:themeColor="text1"/>
                <w:spacing w:val="-2"/>
              </w:rPr>
            </w:pPr>
          </w:p>
        </w:tc>
        <w:tc>
          <w:tcPr>
            <w:tcW w:w="559" w:type="dxa"/>
          </w:tcPr>
          <w:p w:rsidR="003729FA" w:rsidRPr="008642C9" w:rsidRDefault="003729FA" w:rsidP="003729FA">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spacing w:val="-2"/>
              </w:rPr>
              <w:t>5</w:t>
            </w:r>
          </w:p>
          <w:p w:rsidR="003729FA" w:rsidRPr="008642C9" w:rsidRDefault="003729FA" w:rsidP="003729FA">
            <w:pPr>
              <w:autoSpaceDE w:val="0"/>
              <w:autoSpaceDN w:val="0"/>
              <w:adjustRightInd w:val="0"/>
              <w:spacing w:line="300" w:lineRule="exact"/>
              <w:jc w:val="center"/>
              <w:rPr>
                <w:rFonts w:eastAsia="標楷體"/>
                <w:bCs/>
                <w:strike/>
                <w:color w:val="000000" w:themeColor="text1"/>
                <w:spacing w:val="-2"/>
              </w:rPr>
            </w:pPr>
          </w:p>
          <w:p w:rsidR="003729FA" w:rsidRPr="008642C9" w:rsidRDefault="003729FA" w:rsidP="003729FA">
            <w:pPr>
              <w:autoSpaceDE w:val="0"/>
              <w:autoSpaceDN w:val="0"/>
              <w:adjustRightInd w:val="0"/>
              <w:spacing w:line="300" w:lineRule="exact"/>
              <w:jc w:val="center"/>
              <w:rPr>
                <w:rFonts w:eastAsia="標楷體"/>
                <w:bCs/>
                <w:color w:val="000000" w:themeColor="text1"/>
                <w:spacing w:val="-2"/>
              </w:rPr>
            </w:pPr>
          </w:p>
          <w:p w:rsidR="003729FA" w:rsidRPr="008642C9" w:rsidRDefault="003729FA" w:rsidP="003729FA">
            <w:pPr>
              <w:autoSpaceDE w:val="0"/>
              <w:autoSpaceDN w:val="0"/>
              <w:adjustRightInd w:val="0"/>
              <w:spacing w:line="300" w:lineRule="exact"/>
              <w:jc w:val="center"/>
              <w:rPr>
                <w:rFonts w:eastAsia="標楷體"/>
                <w:bCs/>
                <w:color w:val="000000" w:themeColor="text1"/>
                <w:spacing w:val="-2"/>
              </w:rPr>
            </w:pPr>
          </w:p>
          <w:p w:rsidR="003729FA" w:rsidRPr="008642C9" w:rsidRDefault="003729FA" w:rsidP="003729FA">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spacing w:val="-2"/>
              </w:rPr>
              <w:t>3</w:t>
            </w:r>
          </w:p>
        </w:tc>
        <w:tc>
          <w:tcPr>
            <w:tcW w:w="3748" w:type="dxa"/>
          </w:tcPr>
          <w:p w:rsidR="003729FA" w:rsidRPr="008642C9" w:rsidRDefault="00E75D75" w:rsidP="00F45E1C">
            <w:pPr>
              <w:autoSpaceDE w:val="0"/>
              <w:autoSpaceDN w:val="0"/>
              <w:adjustRightInd w:val="0"/>
              <w:spacing w:line="300" w:lineRule="exact"/>
              <w:jc w:val="both"/>
              <w:rPr>
                <w:rFonts w:eastAsia="標楷體"/>
                <w:color w:val="000000" w:themeColor="text1"/>
              </w:rPr>
            </w:pPr>
            <w:r w:rsidRPr="008642C9">
              <w:rPr>
                <w:rFonts w:eastAsia="標楷體"/>
                <w:color w:val="000000" w:themeColor="text1"/>
              </w:rPr>
              <w:t>與指標債券</w:t>
            </w:r>
            <w:r w:rsidRPr="008642C9">
              <w:rPr>
                <w:rFonts w:eastAsia="標楷體"/>
                <w:color w:val="000000" w:themeColor="text1"/>
              </w:rPr>
              <w:t>(10</w:t>
            </w:r>
            <w:r w:rsidRPr="008642C9">
              <w:rPr>
                <w:rFonts w:eastAsia="標楷體"/>
                <w:color w:val="000000" w:themeColor="text1"/>
              </w:rPr>
              <w:t>年期公債</w:t>
            </w:r>
            <w:r w:rsidRPr="008642C9">
              <w:rPr>
                <w:rFonts w:eastAsia="標楷體"/>
                <w:color w:val="000000" w:themeColor="text1"/>
              </w:rPr>
              <w:t>)</w:t>
            </w:r>
            <w:r w:rsidRPr="008642C9">
              <w:rPr>
                <w:rFonts w:eastAsia="標楷體"/>
                <w:color w:val="000000" w:themeColor="text1"/>
              </w:rPr>
              <w:t>年度每月底收盤利率之平均值比較，相同者得基準分</w:t>
            </w:r>
            <w:r w:rsidRPr="008642C9">
              <w:rPr>
                <w:rFonts w:eastAsia="標楷體"/>
                <w:color w:val="000000" w:themeColor="text1"/>
              </w:rPr>
              <w:t>80</w:t>
            </w:r>
            <w:r w:rsidRPr="008642C9">
              <w:rPr>
                <w:rFonts w:eastAsia="標楷體"/>
                <w:color w:val="000000" w:themeColor="text1"/>
              </w:rPr>
              <w:t>分，每增</w:t>
            </w:r>
            <w:r w:rsidRPr="008642C9">
              <w:rPr>
                <w:rFonts w:eastAsia="標楷體"/>
                <w:color w:val="000000" w:themeColor="text1"/>
              </w:rPr>
              <w:t>(</w:t>
            </w:r>
            <w:r w:rsidRPr="008642C9">
              <w:rPr>
                <w:rFonts w:eastAsia="標楷體"/>
                <w:color w:val="000000" w:themeColor="text1"/>
              </w:rPr>
              <w:t>減</w:t>
            </w:r>
            <w:r w:rsidRPr="008642C9">
              <w:rPr>
                <w:rFonts w:eastAsia="標楷體"/>
                <w:color w:val="000000" w:themeColor="text1"/>
              </w:rPr>
              <w:t>)0.05%</w:t>
            </w:r>
            <w:r w:rsidRPr="008642C9">
              <w:rPr>
                <w:rFonts w:eastAsia="標楷體"/>
                <w:color w:val="000000" w:themeColor="text1"/>
              </w:rPr>
              <w:t>，加</w:t>
            </w:r>
            <w:r w:rsidRPr="008642C9">
              <w:rPr>
                <w:rFonts w:eastAsia="標楷體"/>
                <w:color w:val="000000" w:themeColor="text1"/>
              </w:rPr>
              <w:t>(</w:t>
            </w:r>
            <w:r w:rsidRPr="008642C9">
              <w:rPr>
                <w:rFonts w:eastAsia="標楷體"/>
                <w:color w:val="000000" w:themeColor="text1"/>
              </w:rPr>
              <w:t>減</w:t>
            </w:r>
            <w:r w:rsidRPr="008642C9">
              <w:rPr>
                <w:rFonts w:eastAsia="標楷體"/>
                <w:color w:val="000000" w:themeColor="text1"/>
              </w:rPr>
              <w:t>)0.5</w:t>
            </w:r>
            <w:r w:rsidRPr="008642C9">
              <w:rPr>
                <w:rFonts w:eastAsia="標楷體"/>
                <w:color w:val="000000" w:themeColor="text1"/>
              </w:rPr>
              <w:t>分。</w:t>
            </w:r>
          </w:p>
          <w:p w:rsidR="003729FA" w:rsidRPr="008642C9" w:rsidRDefault="00E75D75" w:rsidP="00F45E1C">
            <w:pPr>
              <w:autoSpaceDE w:val="0"/>
              <w:autoSpaceDN w:val="0"/>
              <w:adjustRightInd w:val="0"/>
              <w:spacing w:line="300" w:lineRule="exact"/>
              <w:jc w:val="both"/>
              <w:rPr>
                <w:rFonts w:eastAsia="標楷體"/>
                <w:color w:val="000000" w:themeColor="text1"/>
              </w:rPr>
            </w:pPr>
            <w:r w:rsidRPr="008642C9">
              <w:rPr>
                <w:rFonts w:eastAsia="標楷體"/>
                <w:color w:val="000000" w:themeColor="text1"/>
              </w:rPr>
              <w:t>與上年度投資金額比較，相同者得基準分</w:t>
            </w:r>
            <w:r w:rsidRPr="008642C9">
              <w:rPr>
                <w:rFonts w:eastAsia="標楷體"/>
                <w:color w:val="000000" w:themeColor="text1"/>
              </w:rPr>
              <w:t>75</w:t>
            </w:r>
            <w:r w:rsidRPr="008642C9">
              <w:rPr>
                <w:rFonts w:eastAsia="標楷體"/>
                <w:color w:val="000000" w:themeColor="text1"/>
              </w:rPr>
              <w:t>分，每增</w:t>
            </w:r>
            <w:r w:rsidRPr="008642C9">
              <w:rPr>
                <w:rFonts w:eastAsia="標楷體"/>
                <w:color w:val="000000" w:themeColor="text1"/>
              </w:rPr>
              <w:t>(</w:t>
            </w:r>
            <w:r w:rsidRPr="008642C9">
              <w:rPr>
                <w:rFonts w:eastAsia="標楷體"/>
                <w:color w:val="000000" w:themeColor="text1"/>
              </w:rPr>
              <w:t>減</w:t>
            </w:r>
            <w:r w:rsidRPr="008642C9">
              <w:rPr>
                <w:rFonts w:eastAsia="標楷體"/>
                <w:color w:val="000000" w:themeColor="text1"/>
              </w:rPr>
              <w:t>) 3</w:t>
            </w:r>
            <w:r w:rsidRPr="008642C9">
              <w:rPr>
                <w:rFonts w:eastAsia="標楷體"/>
                <w:color w:val="000000" w:themeColor="text1"/>
              </w:rPr>
              <w:t>億美元，增</w:t>
            </w:r>
            <w:r w:rsidRPr="008642C9">
              <w:rPr>
                <w:rFonts w:eastAsia="標楷體"/>
                <w:color w:val="000000" w:themeColor="text1"/>
              </w:rPr>
              <w:t>(</w:t>
            </w:r>
            <w:r w:rsidRPr="008642C9">
              <w:rPr>
                <w:rFonts w:eastAsia="標楷體"/>
                <w:color w:val="000000" w:themeColor="text1"/>
              </w:rPr>
              <w:t>減</w:t>
            </w:r>
            <w:r w:rsidRPr="008642C9">
              <w:rPr>
                <w:rFonts w:eastAsia="標楷體"/>
                <w:color w:val="000000" w:themeColor="text1"/>
              </w:rPr>
              <w:t>)2</w:t>
            </w:r>
            <w:r w:rsidRPr="008642C9">
              <w:rPr>
                <w:rFonts w:eastAsia="標楷體"/>
                <w:color w:val="000000" w:themeColor="text1"/>
              </w:rPr>
              <w:t>分。</w:t>
            </w:r>
          </w:p>
        </w:tc>
      </w:tr>
      <w:tr w:rsidR="008642C9" w:rsidRPr="008642C9" w:rsidTr="005A71E7">
        <w:trPr>
          <w:trHeight w:val="1262"/>
          <w:jc w:val="center"/>
        </w:trPr>
        <w:tc>
          <w:tcPr>
            <w:tcW w:w="996" w:type="dxa"/>
            <w:vMerge w:val="restart"/>
            <w:tcBorders>
              <w:top w:val="single" w:sz="4" w:space="0" w:color="auto"/>
            </w:tcBorders>
          </w:tcPr>
          <w:p w:rsidR="003729FA" w:rsidRPr="008642C9" w:rsidRDefault="003729FA" w:rsidP="003729FA">
            <w:pPr>
              <w:autoSpaceDE w:val="0"/>
              <w:autoSpaceDN w:val="0"/>
              <w:adjustRightInd w:val="0"/>
              <w:spacing w:line="300" w:lineRule="exact"/>
              <w:jc w:val="both"/>
              <w:rPr>
                <w:rFonts w:eastAsia="標楷體"/>
                <w:bCs/>
                <w:color w:val="000000" w:themeColor="text1"/>
              </w:rPr>
            </w:pPr>
            <w:r w:rsidRPr="008642C9">
              <w:rPr>
                <w:rFonts w:eastAsia="標楷體"/>
                <w:bCs/>
                <w:color w:val="000000" w:themeColor="text1"/>
              </w:rPr>
              <w:t>企劃管理</w:t>
            </w:r>
          </w:p>
        </w:tc>
        <w:tc>
          <w:tcPr>
            <w:tcW w:w="1160" w:type="dxa"/>
          </w:tcPr>
          <w:p w:rsidR="003729FA" w:rsidRPr="008642C9" w:rsidRDefault="003729FA" w:rsidP="003729FA">
            <w:pPr>
              <w:autoSpaceDE w:val="0"/>
              <w:autoSpaceDN w:val="0"/>
              <w:adjustRightInd w:val="0"/>
              <w:spacing w:line="300" w:lineRule="exact"/>
              <w:ind w:left="240" w:hangingChars="100" w:hanging="240"/>
              <w:jc w:val="both"/>
              <w:rPr>
                <w:rFonts w:eastAsia="標楷體"/>
                <w:bCs/>
                <w:color w:val="000000" w:themeColor="text1"/>
              </w:rPr>
            </w:pPr>
            <w:r w:rsidRPr="008642C9">
              <w:rPr>
                <w:rFonts w:eastAsia="標楷體"/>
                <w:bCs/>
                <w:color w:val="000000" w:themeColor="text1"/>
              </w:rPr>
              <w:t>7.</w:t>
            </w:r>
            <w:r w:rsidR="00356F3B" w:rsidRPr="008642C9">
              <w:rPr>
                <w:rFonts w:eastAsia="標楷體"/>
                <w:bCs/>
                <w:color w:val="000000" w:themeColor="text1"/>
              </w:rPr>
              <w:t>固定資產建設改良擴充執行力</w:t>
            </w:r>
          </w:p>
          <w:p w:rsidR="003729FA" w:rsidRPr="008642C9" w:rsidRDefault="003729FA" w:rsidP="003729FA">
            <w:pPr>
              <w:autoSpaceDE w:val="0"/>
              <w:autoSpaceDN w:val="0"/>
              <w:adjustRightInd w:val="0"/>
              <w:spacing w:line="300" w:lineRule="exact"/>
              <w:ind w:left="175" w:hangingChars="73" w:hanging="175"/>
              <w:jc w:val="both"/>
              <w:rPr>
                <w:rFonts w:eastAsia="標楷體"/>
                <w:bCs/>
                <w:color w:val="000000" w:themeColor="text1"/>
              </w:rPr>
            </w:pPr>
          </w:p>
        </w:tc>
        <w:tc>
          <w:tcPr>
            <w:tcW w:w="3346" w:type="dxa"/>
          </w:tcPr>
          <w:p w:rsidR="00356F3B" w:rsidRPr="008642C9" w:rsidRDefault="00356F3B" w:rsidP="00F45E1C">
            <w:pPr>
              <w:spacing w:line="300" w:lineRule="exact"/>
              <w:jc w:val="both"/>
              <w:rPr>
                <w:rFonts w:eastAsia="標楷體"/>
                <w:color w:val="000000" w:themeColor="text1"/>
                <w:kern w:val="0"/>
              </w:rPr>
            </w:pPr>
            <w:r w:rsidRPr="008642C9">
              <w:rPr>
                <w:rFonts w:eastAsia="標楷體"/>
                <w:color w:val="000000" w:themeColor="text1"/>
              </w:rPr>
              <w:t>固定資產建設改良擴充執行決算數</w:t>
            </w:r>
            <w:r w:rsidRPr="008642C9">
              <w:rPr>
                <w:rFonts w:eastAsia="標楷體"/>
                <w:color w:val="000000" w:themeColor="text1"/>
              </w:rPr>
              <w:t>/</w:t>
            </w:r>
            <w:r w:rsidRPr="008642C9">
              <w:rPr>
                <w:rFonts w:eastAsia="標楷體"/>
                <w:color w:val="000000" w:themeColor="text1"/>
              </w:rPr>
              <w:t>固定資產建設改良擴充可用預算數</w:t>
            </w:r>
            <w:r w:rsidRPr="008642C9">
              <w:rPr>
                <w:rFonts w:eastAsia="標楷體"/>
                <w:color w:val="000000" w:themeColor="text1"/>
              </w:rPr>
              <w:t>×100%</w:t>
            </w:r>
          </w:p>
          <w:p w:rsidR="00356F3B" w:rsidRPr="008642C9" w:rsidRDefault="00E40E26" w:rsidP="009C3F38">
            <w:pPr>
              <w:spacing w:line="300" w:lineRule="exact"/>
              <w:ind w:left="401" w:hangingChars="167" w:hanging="401"/>
              <w:jc w:val="both"/>
              <w:rPr>
                <w:rFonts w:eastAsia="標楷體"/>
                <w:color w:val="000000" w:themeColor="text1"/>
              </w:rPr>
            </w:pPr>
            <w:r w:rsidRPr="008642C9">
              <w:rPr>
                <w:rFonts w:eastAsia="標楷體" w:hint="eastAsia"/>
                <w:color w:val="000000" w:themeColor="text1"/>
              </w:rPr>
              <w:t>註：</w:t>
            </w:r>
            <w:r w:rsidR="00356F3B" w:rsidRPr="008642C9">
              <w:rPr>
                <w:rFonts w:eastAsia="標楷體"/>
                <w:color w:val="000000" w:themeColor="text1"/>
              </w:rPr>
              <w:t>固定資產建設改良擴充包括專案計畫及一般建築及設備計畫</w:t>
            </w:r>
            <w:r w:rsidRPr="008642C9">
              <w:rPr>
                <w:rFonts w:eastAsia="標楷體" w:hint="eastAsia"/>
                <w:color w:val="000000" w:themeColor="text1"/>
              </w:rPr>
              <w:t>。</w:t>
            </w:r>
          </w:p>
          <w:p w:rsidR="003729FA" w:rsidRPr="008642C9" w:rsidRDefault="003729FA" w:rsidP="00F45E1C">
            <w:pPr>
              <w:autoSpaceDE w:val="0"/>
              <w:autoSpaceDN w:val="0"/>
              <w:adjustRightInd w:val="0"/>
              <w:spacing w:line="300" w:lineRule="exact"/>
              <w:jc w:val="both"/>
              <w:rPr>
                <w:rFonts w:eastAsia="標楷體"/>
                <w:bCs/>
                <w:color w:val="000000" w:themeColor="text1"/>
                <w:spacing w:val="-2"/>
              </w:rPr>
            </w:pPr>
          </w:p>
        </w:tc>
        <w:tc>
          <w:tcPr>
            <w:tcW w:w="559" w:type="dxa"/>
          </w:tcPr>
          <w:p w:rsidR="003729FA" w:rsidRPr="008642C9" w:rsidRDefault="003729FA" w:rsidP="003729FA">
            <w:pPr>
              <w:autoSpaceDE w:val="0"/>
              <w:autoSpaceDN w:val="0"/>
              <w:adjustRightInd w:val="0"/>
              <w:spacing w:line="300" w:lineRule="exact"/>
              <w:ind w:left="236" w:hangingChars="100" w:hanging="236"/>
              <w:jc w:val="center"/>
              <w:rPr>
                <w:rFonts w:eastAsia="標楷體"/>
                <w:bCs/>
                <w:color w:val="000000" w:themeColor="text1"/>
                <w:spacing w:val="-2"/>
              </w:rPr>
            </w:pPr>
            <w:r w:rsidRPr="008642C9">
              <w:rPr>
                <w:rFonts w:eastAsia="標楷體"/>
                <w:bCs/>
                <w:color w:val="000000" w:themeColor="text1"/>
                <w:spacing w:val="-2"/>
              </w:rPr>
              <w:t>3</w:t>
            </w:r>
          </w:p>
        </w:tc>
        <w:tc>
          <w:tcPr>
            <w:tcW w:w="3748" w:type="dxa"/>
          </w:tcPr>
          <w:p w:rsidR="00933430" w:rsidRPr="008642C9" w:rsidRDefault="00933430" w:rsidP="009F13E2">
            <w:pPr>
              <w:autoSpaceDE w:val="0"/>
              <w:autoSpaceDN w:val="0"/>
              <w:adjustRightInd w:val="0"/>
              <w:snapToGrid w:val="0"/>
              <w:spacing w:line="320" w:lineRule="exact"/>
              <w:jc w:val="both"/>
              <w:rPr>
                <w:rFonts w:eastAsia="標楷體"/>
                <w:color w:val="000000" w:themeColor="text1"/>
              </w:rPr>
            </w:pPr>
            <w:r w:rsidRPr="008642C9">
              <w:rPr>
                <w:rFonts w:eastAsia="標楷體"/>
                <w:color w:val="000000" w:themeColor="text1"/>
              </w:rPr>
              <w:t>與目標值</w:t>
            </w:r>
            <w:r w:rsidRPr="008642C9">
              <w:rPr>
                <w:rFonts w:eastAsia="標楷體"/>
                <w:color w:val="000000" w:themeColor="text1"/>
              </w:rPr>
              <w:t>90%</w:t>
            </w:r>
            <w:r w:rsidRPr="008642C9">
              <w:rPr>
                <w:rFonts w:eastAsia="標楷體"/>
                <w:color w:val="000000" w:themeColor="text1"/>
              </w:rPr>
              <w:t>比較，相同者得基準分</w:t>
            </w:r>
            <w:r w:rsidRPr="008642C9">
              <w:rPr>
                <w:rFonts w:eastAsia="標楷體"/>
                <w:color w:val="000000" w:themeColor="text1"/>
              </w:rPr>
              <w:t>80</w:t>
            </w:r>
            <w:r w:rsidRPr="008642C9">
              <w:rPr>
                <w:rFonts w:eastAsia="標楷體"/>
                <w:color w:val="000000" w:themeColor="text1"/>
              </w:rPr>
              <w:t>分，每增（減）</w:t>
            </w:r>
            <w:r w:rsidRPr="008642C9">
              <w:rPr>
                <w:rFonts w:eastAsia="標楷體"/>
                <w:color w:val="000000" w:themeColor="text1"/>
              </w:rPr>
              <w:t>1</w:t>
            </w:r>
            <w:r w:rsidRPr="008642C9">
              <w:rPr>
                <w:rFonts w:eastAsia="標楷體"/>
                <w:color w:val="000000" w:themeColor="text1"/>
              </w:rPr>
              <w:t>個百分點，加（減）</w:t>
            </w:r>
            <w:r w:rsidR="003413CD" w:rsidRPr="009F13E2">
              <w:rPr>
                <w:rFonts w:eastAsia="標楷體" w:hint="eastAsia"/>
                <w:color w:val="000000" w:themeColor="text1"/>
              </w:rPr>
              <w:t>2</w:t>
            </w:r>
            <w:r w:rsidRPr="008642C9">
              <w:rPr>
                <w:rFonts w:eastAsia="標楷體"/>
                <w:color w:val="000000" w:themeColor="text1"/>
              </w:rPr>
              <w:t>分。</w:t>
            </w:r>
          </w:p>
          <w:p w:rsidR="00551568" w:rsidRPr="008642C9" w:rsidRDefault="00551568" w:rsidP="009C3F38">
            <w:pPr>
              <w:autoSpaceDE w:val="0"/>
              <w:autoSpaceDN w:val="0"/>
              <w:adjustRightInd w:val="0"/>
              <w:spacing w:line="300" w:lineRule="exact"/>
              <w:ind w:leftChars="100" w:left="576" w:hangingChars="140" w:hanging="336"/>
              <w:jc w:val="both"/>
              <w:rPr>
                <w:rFonts w:eastAsia="標楷體"/>
                <w:color w:val="000000" w:themeColor="text1"/>
              </w:rPr>
            </w:pPr>
            <w:r w:rsidRPr="008642C9">
              <w:rPr>
                <w:rFonts w:eastAsia="標楷體"/>
                <w:color w:val="000000" w:themeColor="text1"/>
              </w:rPr>
              <w:t>註：</w:t>
            </w:r>
            <w:r w:rsidRPr="008642C9">
              <w:rPr>
                <w:rFonts w:eastAsia="標楷體"/>
                <w:color w:val="000000" w:themeColor="text1"/>
              </w:rPr>
              <w:t>1.</w:t>
            </w:r>
            <w:r w:rsidRPr="008642C9">
              <w:rPr>
                <w:rFonts w:eastAsia="標楷體"/>
                <w:color w:val="000000" w:themeColor="text1"/>
              </w:rPr>
              <w:t>節餘數得納入計算；</w:t>
            </w:r>
          </w:p>
          <w:p w:rsidR="00551568" w:rsidRPr="008642C9" w:rsidRDefault="00551568" w:rsidP="009C3F38">
            <w:pPr>
              <w:autoSpaceDE w:val="0"/>
              <w:autoSpaceDN w:val="0"/>
              <w:adjustRightInd w:val="0"/>
              <w:spacing w:line="300" w:lineRule="exact"/>
              <w:ind w:leftChars="299" w:left="915" w:hangingChars="82" w:hanging="197"/>
              <w:jc w:val="both"/>
              <w:rPr>
                <w:rFonts w:eastAsia="標楷體"/>
                <w:color w:val="000000" w:themeColor="text1"/>
              </w:rPr>
            </w:pPr>
            <w:r w:rsidRPr="008642C9">
              <w:rPr>
                <w:rFonts w:eastAsia="標楷體"/>
                <w:color w:val="000000" w:themeColor="text1"/>
              </w:rPr>
              <w:t>2.</w:t>
            </w:r>
            <w:r w:rsidRPr="008642C9">
              <w:rPr>
                <w:rFonts w:eastAsia="標楷體"/>
                <w:color w:val="000000" w:themeColor="text1"/>
              </w:rPr>
              <w:t>固定資產投資計畫執行決算數，須扣除於年度終了後</w:t>
            </w:r>
            <w:r w:rsidRPr="008642C9">
              <w:rPr>
                <w:rFonts w:eastAsia="標楷體"/>
                <w:color w:val="000000" w:themeColor="text1"/>
              </w:rPr>
              <w:t>2</w:t>
            </w:r>
            <w:r w:rsidRPr="008642C9">
              <w:rPr>
                <w:rFonts w:eastAsia="標楷體"/>
                <w:color w:val="000000" w:themeColor="text1"/>
              </w:rPr>
              <w:t>個月內未撥付之金額；</w:t>
            </w:r>
          </w:p>
          <w:p w:rsidR="003729FA" w:rsidRPr="006A739A" w:rsidRDefault="00551568" w:rsidP="006A739A">
            <w:pPr>
              <w:autoSpaceDE w:val="0"/>
              <w:autoSpaceDN w:val="0"/>
              <w:adjustRightInd w:val="0"/>
              <w:spacing w:line="300" w:lineRule="exact"/>
              <w:ind w:leftChars="299" w:left="915" w:hangingChars="82" w:hanging="197"/>
              <w:jc w:val="both"/>
              <w:rPr>
                <w:rFonts w:eastAsia="標楷體"/>
                <w:color w:val="000000" w:themeColor="text1"/>
              </w:rPr>
            </w:pPr>
            <w:r w:rsidRPr="008642C9">
              <w:rPr>
                <w:rFonts w:eastAsia="標楷體"/>
                <w:color w:val="000000" w:themeColor="text1"/>
              </w:rPr>
              <w:t>3.</w:t>
            </w:r>
            <w:r w:rsidRPr="008642C9">
              <w:rPr>
                <w:rFonts w:eastAsia="標楷體"/>
                <w:color w:val="000000" w:themeColor="text1"/>
              </w:rPr>
              <w:t>屬外在不可抗力之因素，自評報告應詳列各項原因及其影響金額始得納入計算，惟初核及複核時，評核機關得視各項因素實際影響情形重新認列。</w:t>
            </w:r>
          </w:p>
        </w:tc>
      </w:tr>
      <w:tr w:rsidR="008642C9" w:rsidRPr="008642C9" w:rsidTr="003413CD">
        <w:trPr>
          <w:trHeight w:val="3410"/>
          <w:jc w:val="center"/>
        </w:trPr>
        <w:tc>
          <w:tcPr>
            <w:tcW w:w="996" w:type="dxa"/>
            <w:vMerge/>
            <w:tcBorders>
              <w:bottom w:val="nil"/>
            </w:tcBorders>
          </w:tcPr>
          <w:p w:rsidR="003729FA" w:rsidRPr="008642C9" w:rsidRDefault="003729FA" w:rsidP="003729FA">
            <w:pPr>
              <w:autoSpaceDE w:val="0"/>
              <w:autoSpaceDN w:val="0"/>
              <w:adjustRightInd w:val="0"/>
              <w:spacing w:line="300" w:lineRule="exact"/>
              <w:rPr>
                <w:rFonts w:eastAsia="標楷體"/>
                <w:bCs/>
                <w:color w:val="000000" w:themeColor="text1"/>
              </w:rPr>
            </w:pPr>
          </w:p>
        </w:tc>
        <w:tc>
          <w:tcPr>
            <w:tcW w:w="1160" w:type="dxa"/>
            <w:tcBorders>
              <w:bottom w:val="single" w:sz="4" w:space="0" w:color="auto"/>
            </w:tcBorders>
          </w:tcPr>
          <w:p w:rsidR="003729FA" w:rsidRPr="008642C9" w:rsidRDefault="003729FA" w:rsidP="003729FA">
            <w:pPr>
              <w:autoSpaceDE w:val="0"/>
              <w:autoSpaceDN w:val="0"/>
              <w:adjustRightInd w:val="0"/>
              <w:spacing w:line="300" w:lineRule="exact"/>
              <w:ind w:left="240" w:hangingChars="100" w:hanging="240"/>
              <w:jc w:val="both"/>
              <w:rPr>
                <w:rFonts w:eastAsia="標楷體"/>
                <w:bCs/>
                <w:color w:val="000000" w:themeColor="text1"/>
              </w:rPr>
            </w:pPr>
            <w:r w:rsidRPr="008642C9">
              <w:rPr>
                <w:rFonts w:eastAsia="標楷體"/>
                <w:bCs/>
                <w:color w:val="000000" w:themeColor="text1"/>
              </w:rPr>
              <w:t>8</w:t>
            </w:r>
            <w:r w:rsidRPr="008642C9">
              <w:rPr>
                <w:rFonts w:eastAsia="標楷體"/>
                <w:color w:val="000000" w:themeColor="text1"/>
              </w:rPr>
              <w:t>.</w:t>
            </w:r>
            <w:r w:rsidRPr="008642C9">
              <w:rPr>
                <w:rFonts w:eastAsia="標楷體"/>
                <w:bCs/>
                <w:color w:val="000000" w:themeColor="text1"/>
              </w:rPr>
              <w:t>提升資產營運租金收益</w:t>
            </w:r>
          </w:p>
        </w:tc>
        <w:tc>
          <w:tcPr>
            <w:tcW w:w="3346" w:type="dxa"/>
            <w:tcBorders>
              <w:bottom w:val="single" w:sz="4" w:space="0" w:color="auto"/>
            </w:tcBorders>
          </w:tcPr>
          <w:p w:rsidR="003729FA" w:rsidRPr="008642C9" w:rsidRDefault="003729FA" w:rsidP="00F45E1C">
            <w:pPr>
              <w:spacing w:line="300" w:lineRule="exact"/>
              <w:ind w:left="391" w:hangingChars="163" w:hanging="391"/>
              <w:jc w:val="both"/>
              <w:rPr>
                <w:rFonts w:eastAsia="標楷體"/>
                <w:bCs/>
                <w:color w:val="000000" w:themeColor="text1"/>
              </w:rPr>
            </w:pPr>
            <w:r w:rsidRPr="008642C9">
              <w:rPr>
                <w:rFonts w:eastAsia="標楷體"/>
                <w:bCs/>
                <w:color w:val="000000" w:themeColor="text1"/>
              </w:rPr>
              <w:t>資產營運租金收益</w:t>
            </w:r>
          </w:p>
          <w:p w:rsidR="006D0FC9" w:rsidRPr="008642C9" w:rsidRDefault="006D0FC9" w:rsidP="00F45E1C">
            <w:pPr>
              <w:spacing w:line="300" w:lineRule="exact"/>
              <w:ind w:left="391" w:hangingChars="163" w:hanging="391"/>
              <w:jc w:val="both"/>
              <w:rPr>
                <w:rFonts w:eastAsia="標楷體"/>
                <w:color w:val="000000" w:themeColor="text1"/>
              </w:rPr>
            </w:pPr>
            <w:r w:rsidRPr="008642C9">
              <w:rPr>
                <w:rFonts w:eastAsia="標楷體"/>
                <w:color w:val="000000" w:themeColor="text1"/>
              </w:rPr>
              <w:t>註：資產營運租金收入依會計科目內涵包含租賃收入及投資性不動產租金收入</w:t>
            </w:r>
            <w:r w:rsidRPr="008642C9">
              <w:rPr>
                <w:rFonts w:eastAsia="標楷體"/>
                <w:color w:val="000000" w:themeColor="text1"/>
              </w:rPr>
              <w:t>(</w:t>
            </w:r>
            <w:r w:rsidRPr="008642C9">
              <w:rPr>
                <w:rFonts w:eastAsia="標楷體"/>
                <w:color w:val="000000" w:themeColor="text1"/>
              </w:rPr>
              <w:t>自用</w:t>
            </w:r>
            <w:r w:rsidRPr="008642C9">
              <w:rPr>
                <w:rFonts w:eastAsia="標楷體"/>
                <w:color w:val="000000" w:themeColor="text1"/>
              </w:rPr>
              <w:t>)2</w:t>
            </w:r>
            <w:r w:rsidRPr="008642C9">
              <w:rPr>
                <w:rFonts w:eastAsia="標楷體"/>
                <w:color w:val="000000" w:themeColor="text1"/>
              </w:rPr>
              <w:t>項。</w:t>
            </w:r>
          </w:p>
          <w:p w:rsidR="003729FA" w:rsidRPr="008642C9" w:rsidRDefault="009B1F73" w:rsidP="00F45E1C">
            <w:pPr>
              <w:spacing w:line="300" w:lineRule="exact"/>
              <w:ind w:left="391" w:hangingChars="163" w:hanging="391"/>
              <w:jc w:val="both"/>
              <w:rPr>
                <w:rFonts w:eastAsia="標楷體"/>
                <w:color w:val="000000" w:themeColor="text1"/>
              </w:rPr>
            </w:pPr>
            <w:r w:rsidRPr="008642C9">
              <w:rPr>
                <w:rFonts w:eastAsia="標楷體"/>
                <w:color w:val="000000" w:themeColor="text1"/>
              </w:rPr>
              <w:t>8.1</w:t>
            </w:r>
            <w:r w:rsidR="003729FA" w:rsidRPr="008642C9">
              <w:rPr>
                <w:rFonts w:eastAsia="標楷體"/>
                <w:color w:val="000000" w:themeColor="text1"/>
              </w:rPr>
              <w:t>租金收益年度目標達成率</w:t>
            </w:r>
          </w:p>
          <w:p w:rsidR="003729FA" w:rsidRPr="008642C9" w:rsidRDefault="003729FA" w:rsidP="00F45E1C">
            <w:pPr>
              <w:spacing w:line="300" w:lineRule="exact"/>
              <w:ind w:leftChars="200" w:left="480"/>
              <w:jc w:val="both"/>
              <w:rPr>
                <w:rFonts w:eastAsia="標楷體"/>
                <w:color w:val="000000" w:themeColor="text1"/>
              </w:rPr>
            </w:pPr>
            <w:r w:rsidRPr="008642C9">
              <w:rPr>
                <w:rFonts w:eastAsia="標楷體"/>
                <w:color w:val="000000" w:themeColor="text1"/>
              </w:rPr>
              <w:t>(</w:t>
            </w:r>
            <w:r w:rsidRPr="008642C9">
              <w:rPr>
                <w:rFonts w:eastAsia="標楷體"/>
                <w:color w:val="000000" w:themeColor="text1"/>
              </w:rPr>
              <w:t>年度租金收益</w:t>
            </w:r>
            <w:r w:rsidRPr="008642C9">
              <w:rPr>
                <w:rFonts w:eastAsia="標楷體"/>
                <w:color w:val="000000" w:themeColor="text1"/>
              </w:rPr>
              <w:t>/</w:t>
            </w:r>
            <w:r w:rsidRPr="008642C9">
              <w:rPr>
                <w:rFonts w:eastAsia="標楷體"/>
                <w:color w:val="000000" w:themeColor="text1"/>
              </w:rPr>
              <w:t>年度租金收益目標</w:t>
            </w:r>
            <w:r w:rsidRPr="008642C9">
              <w:rPr>
                <w:rFonts w:eastAsia="標楷體"/>
                <w:color w:val="000000" w:themeColor="text1"/>
              </w:rPr>
              <w:t>)</w:t>
            </w:r>
          </w:p>
          <w:p w:rsidR="003729FA" w:rsidRPr="008642C9" w:rsidRDefault="009B1F73" w:rsidP="00F45E1C">
            <w:pPr>
              <w:spacing w:line="300" w:lineRule="exact"/>
              <w:ind w:left="391" w:hangingChars="163" w:hanging="391"/>
              <w:jc w:val="both"/>
              <w:rPr>
                <w:rFonts w:eastAsia="標楷體"/>
                <w:color w:val="000000" w:themeColor="text1"/>
              </w:rPr>
            </w:pPr>
            <w:r w:rsidRPr="008642C9">
              <w:rPr>
                <w:rFonts w:eastAsia="標楷體"/>
                <w:color w:val="000000" w:themeColor="text1"/>
              </w:rPr>
              <w:t>8.2</w:t>
            </w:r>
            <w:r w:rsidR="003729FA" w:rsidRPr="008642C9">
              <w:rPr>
                <w:rFonts w:eastAsia="標楷體"/>
                <w:color w:val="000000" w:themeColor="text1"/>
              </w:rPr>
              <w:t>租金收益成長率</w:t>
            </w:r>
          </w:p>
          <w:p w:rsidR="003729FA" w:rsidRPr="008642C9" w:rsidRDefault="003729FA" w:rsidP="00805D7A">
            <w:pPr>
              <w:spacing w:line="300" w:lineRule="exact"/>
              <w:ind w:leftChars="200" w:left="480"/>
              <w:jc w:val="both"/>
              <w:rPr>
                <w:rFonts w:eastAsia="標楷體"/>
                <w:bCs/>
                <w:color w:val="000000" w:themeColor="text1"/>
                <w:spacing w:val="-2"/>
              </w:rPr>
            </w:pPr>
            <w:r w:rsidRPr="008642C9">
              <w:rPr>
                <w:rFonts w:eastAsia="標楷體"/>
                <w:color w:val="000000" w:themeColor="text1"/>
              </w:rPr>
              <w:t>(</w:t>
            </w:r>
            <w:r w:rsidRPr="008642C9">
              <w:rPr>
                <w:rFonts w:eastAsia="標楷體"/>
                <w:color w:val="000000" w:themeColor="text1"/>
              </w:rPr>
              <w:t>年度租金收益</w:t>
            </w:r>
            <w:r w:rsidRPr="008642C9">
              <w:rPr>
                <w:rFonts w:eastAsia="標楷體"/>
                <w:color w:val="000000" w:themeColor="text1"/>
              </w:rPr>
              <w:t>/</w:t>
            </w:r>
            <w:r w:rsidRPr="008642C9">
              <w:rPr>
                <w:rFonts w:eastAsia="標楷體"/>
                <w:color w:val="000000" w:themeColor="text1"/>
              </w:rPr>
              <w:t>前</w:t>
            </w:r>
            <w:r w:rsidRPr="008642C9">
              <w:rPr>
                <w:rFonts w:eastAsia="標楷體"/>
                <w:color w:val="000000" w:themeColor="text1"/>
              </w:rPr>
              <w:t>3</w:t>
            </w:r>
            <w:r w:rsidRPr="008642C9">
              <w:rPr>
                <w:rFonts w:eastAsia="標楷體"/>
                <w:color w:val="000000" w:themeColor="text1"/>
              </w:rPr>
              <w:t>年租金收益平均值</w:t>
            </w:r>
            <w:r w:rsidRPr="008642C9">
              <w:rPr>
                <w:rFonts w:eastAsia="標楷體"/>
                <w:color w:val="000000" w:themeColor="text1"/>
              </w:rPr>
              <w:t>)</w:t>
            </w:r>
          </w:p>
        </w:tc>
        <w:tc>
          <w:tcPr>
            <w:tcW w:w="559" w:type="dxa"/>
            <w:tcBorders>
              <w:bottom w:val="single" w:sz="4" w:space="0" w:color="auto"/>
            </w:tcBorders>
          </w:tcPr>
          <w:p w:rsidR="003729FA" w:rsidRPr="008642C9" w:rsidRDefault="003729FA" w:rsidP="003729FA">
            <w:pPr>
              <w:autoSpaceDE w:val="0"/>
              <w:autoSpaceDN w:val="0"/>
              <w:adjustRightInd w:val="0"/>
              <w:spacing w:line="300" w:lineRule="exact"/>
              <w:jc w:val="center"/>
              <w:rPr>
                <w:rFonts w:eastAsia="標楷體"/>
                <w:bCs/>
                <w:color w:val="000000" w:themeColor="text1"/>
                <w:spacing w:val="-2"/>
              </w:rPr>
            </w:pPr>
          </w:p>
          <w:p w:rsidR="006D0FC9" w:rsidRPr="008642C9" w:rsidRDefault="006D0FC9" w:rsidP="003729FA">
            <w:pPr>
              <w:autoSpaceDE w:val="0"/>
              <w:autoSpaceDN w:val="0"/>
              <w:adjustRightInd w:val="0"/>
              <w:spacing w:line="300" w:lineRule="exact"/>
              <w:jc w:val="center"/>
              <w:rPr>
                <w:rFonts w:eastAsia="標楷體"/>
                <w:bCs/>
                <w:color w:val="000000" w:themeColor="text1"/>
                <w:spacing w:val="-2"/>
              </w:rPr>
            </w:pPr>
          </w:p>
          <w:p w:rsidR="006D0FC9" w:rsidRPr="008642C9" w:rsidRDefault="006D0FC9" w:rsidP="003729FA">
            <w:pPr>
              <w:autoSpaceDE w:val="0"/>
              <w:autoSpaceDN w:val="0"/>
              <w:adjustRightInd w:val="0"/>
              <w:spacing w:line="300" w:lineRule="exact"/>
              <w:jc w:val="center"/>
              <w:rPr>
                <w:rFonts w:eastAsia="標楷體"/>
                <w:bCs/>
                <w:color w:val="000000" w:themeColor="text1"/>
                <w:spacing w:val="-2"/>
              </w:rPr>
            </w:pPr>
          </w:p>
          <w:p w:rsidR="006D0FC9" w:rsidRPr="008642C9" w:rsidRDefault="006D0FC9" w:rsidP="003729FA">
            <w:pPr>
              <w:autoSpaceDE w:val="0"/>
              <w:autoSpaceDN w:val="0"/>
              <w:adjustRightInd w:val="0"/>
              <w:spacing w:line="300" w:lineRule="exact"/>
              <w:jc w:val="center"/>
              <w:rPr>
                <w:rFonts w:eastAsia="標楷體"/>
                <w:bCs/>
                <w:color w:val="000000" w:themeColor="text1"/>
                <w:spacing w:val="-2"/>
              </w:rPr>
            </w:pPr>
          </w:p>
          <w:p w:rsidR="006D0FC9" w:rsidRPr="008642C9" w:rsidRDefault="006D0FC9" w:rsidP="003729FA">
            <w:pPr>
              <w:autoSpaceDE w:val="0"/>
              <w:autoSpaceDN w:val="0"/>
              <w:adjustRightInd w:val="0"/>
              <w:spacing w:line="300" w:lineRule="exact"/>
              <w:jc w:val="center"/>
              <w:rPr>
                <w:rFonts w:eastAsia="標楷體"/>
                <w:bCs/>
                <w:color w:val="000000" w:themeColor="text1"/>
                <w:spacing w:val="-2"/>
              </w:rPr>
            </w:pPr>
          </w:p>
          <w:p w:rsidR="003729FA" w:rsidRPr="008642C9" w:rsidRDefault="003729FA" w:rsidP="003729FA">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spacing w:val="-2"/>
              </w:rPr>
              <w:t>2</w:t>
            </w:r>
          </w:p>
          <w:p w:rsidR="003729FA" w:rsidRPr="008642C9" w:rsidRDefault="003729FA" w:rsidP="003729FA">
            <w:pPr>
              <w:autoSpaceDE w:val="0"/>
              <w:autoSpaceDN w:val="0"/>
              <w:adjustRightInd w:val="0"/>
              <w:spacing w:line="300" w:lineRule="exact"/>
              <w:rPr>
                <w:rFonts w:eastAsia="標楷體"/>
                <w:bCs/>
                <w:color w:val="000000" w:themeColor="text1"/>
                <w:spacing w:val="-2"/>
              </w:rPr>
            </w:pPr>
          </w:p>
          <w:p w:rsidR="003729FA" w:rsidRPr="008642C9" w:rsidRDefault="003729FA" w:rsidP="003729FA">
            <w:pPr>
              <w:autoSpaceDE w:val="0"/>
              <w:autoSpaceDN w:val="0"/>
              <w:adjustRightInd w:val="0"/>
              <w:spacing w:line="300" w:lineRule="exact"/>
              <w:rPr>
                <w:rFonts w:eastAsia="標楷體"/>
                <w:bCs/>
                <w:color w:val="000000" w:themeColor="text1"/>
                <w:spacing w:val="-2"/>
              </w:rPr>
            </w:pPr>
          </w:p>
          <w:p w:rsidR="003729FA" w:rsidRPr="008642C9" w:rsidRDefault="003729FA" w:rsidP="003729FA">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spacing w:val="-2"/>
              </w:rPr>
              <w:t>1</w:t>
            </w:r>
          </w:p>
        </w:tc>
        <w:tc>
          <w:tcPr>
            <w:tcW w:w="3748" w:type="dxa"/>
            <w:tcBorders>
              <w:bottom w:val="single" w:sz="4" w:space="0" w:color="auto"/>
            </w:tcBorders>
          </w:tcPr>
          <w:p w:rsidR="003729FA" w:rsidRPr="008642C9" w:rsidRDefault="003729FA" w:rsidP="00F45E1C">
            <w:pPr>
              <w:spacing w:line="300" w:lineRule="exact"/>
              <w:ind w:left="480" w:hangingChars="200" w:hanging="480"/>
              <w:jc w:val="both"/>
              <w:rPr>
                <w:rFonts w:eastAsia="標楷體"/>
                <w:color w:val="000000" w:themeColor="text1"/>
              </w:rPr>
            </w:pPr>
          </w:p>
          <w:p w:rsidR="006D0FC9" w:rsidRPr="008642C9" w:rsidRDefault="006D0FC9" w:rsidP="00F45E1C">
            <w:pPr>
              <w:autoSpaceDE w:val="0"/>
              <w:autoSpaceDN w:val="0"/>
              <w:adjustRightInd w:val="0"/>
              <w:spacing w:line="300" w:lineRule="exact"/>
              <w:jc w:val="both"/>
              <w:rPr>
                <w:rFonts w:eastAsia="標楷體"/>
                <w:color w:val="000000" w:themeColor="text1"/>
              </w:rPr>
            </w:pPr>
          </w:p>
          <w:p w:rsidR="006D0FC9" w:rsidRPr="008642C9" w:rsidRDefault="006D0FC9" w:rsidP="00F45E1C">
            <w:pPr>
              <w:autoSpaceDE w:val="0"/>
              <w:autoSpaceDN w:val="0"/>
              <w:adjustRightInd w:val="0"/>
              <w:spacing w:line="300" w:lineRule="exact"/>
              <w:jc w:val="both"/>
              <w:rPr>
                <w:rFonts w:eastAsia="標楷體"/>
                <w:color w:val="000000" w:themeColor="text1"/>
              </w:rPr>
            </w:pPr>
          </w:p>
          <w:p w:rsidR="006D0FC9" w:rsidRPr="008642C9" w:rsidRDefault="006D0FC9" w:rsidP="00F45E1C">
            <w:pPr>
              <w:autoSpaceDE w:val="0"/>
              <w:autoSpaceDN w:val="0"/>
              <w:adjustRightInd w:val="0"/>
              <w:spacing w:line="300" w:lineRule="exact"/>
              <w:jc w:val="both"/>
              <w:rPr>
                <w:rFonts w:eastAsia="標楷體"/>
                <w:color w:val="000000" w:themeColor="text1"/>
              </w:rPr>
            </w:pPr>
          </w:p>
          <w:p w:rsidR="006D0FC9" w:rsidRPr="008642C9" w:rsidRDefault="006D0FC9" w:rsidP="00F45E1C">
            <w:pPr>
              <w:autoSpaceDE w:val="0"/>
              <w:autoSpaceDN w:val="0"/>
              <w:adjustRightInd w:val="0"/>
              <w:spacing w:line="300" w:lineRule="exact"/>
              <w:jc w:val="both"/>
              <w:rPr>
                <w:rFonts w:eastAsia="標楷體"/>
                <w:color w:val="000000" w:themeColor="text1"/>
              </w:rPr>
            </w:pPr>
          </w:p>
          <w:p w:rsidR="003729FA" w:rsidRPr="008642C9" w:rsidRDefault="003729FA" w:rsidP="00F45E1C">
            <w:pPr>
              <w:autoSpaceDE w:val="0"/>
              <w:autoSpaceDN w:val="0"/>
              <w:adjustRightInd w:val="0"/>
              <w:spacing w:line="300" w:lineRule="exact"/>
              <w:jc w:val="both"/>
              <w:rPr>
                <w:rFonts w:eastAsia="標楷體"/>
                <w:color w:val="000000" w:themeColor="text1"/>
              </w:rPr>
            </w:pPr>
            <w:r w:rsidRPr="008642C9">
              <w:rPr>
                <w:rFonts w:eastAsia="標楷體"/>
                <w:color w:val="000000" w:themeColor="text1"/>
              </w:rPr>
              <w:t>達年度預算目標者得基準分</w:t>
            </w:r>
            <w:r w:rsidRPr="008642C9">
              <w:rPr>
                <w:rFonts w:eastAsia="標楷體"/>
                <w:color w:val="000000" w:themeColor="text1"/>
              </w:rPr>
              <w:t>80</w:t>
            </w:r>
            <w:r w:rsidRPr="008642C9">
              <w:rPr>
                <w:rFonts w:eastAsia="標楷體"/>
                <w:color w:val="000000" w:themeColor="text1"/>
              </w:rPr>
              <w:t>分，每增</w:t>
            </w:r>
            <w:r w:rsidRPr="008642C9">
              <w:rPr>
                <w:rFonts w:eastAsia="標楷體"/>
                <w:color w:val="000000" w:themeColor="text1"/>
              </w:rPr>
              <w:t>(</w:t>
            </w:r>
            <w:r w:rsidRPr="008642C9">
              <w:rPr>
                <w:rFonts w:eastAsia="標楷體"/>
                <w:color w:val="000000" w:themeColor="text1"/>
              </w:rPr>
              <w:t>減</w:t>
            </w:r>
            <w:r w:rsidRPr="008642C9">
              <w:rPr>
                <w:rFonts w:eastAsia="標楷體"/>
                <w:color w:val="000000" w:themeColor="text1"/>
              </w:rPr>
              <w:t>)1%</w:t>
            </w:r>
            <w:r w:rsidRPr="008642C9">
              <w:rPr>
                <w:rFonts w:eastAsia="標楷體"/>
                <w:color w:val="000000" w:themeColor="text1"/>
              </w:rPr>
              <w:t>，加</w:t>
            </w:r>
            <w:r w:rsidRPr="008642C9">
              <w:rPr>
                <w:rFonts w:eastAsia="標楷體"/>
                <w:color w:val="000000" w:themeColor="text1"/>
              </w:rPr>
              <w:t>(</w:t>
            </w:r>
            <w:r w:rsidRPr="008642C9">
              <w:rPr>
                <w:rFonts w:eastAsia="標楷體"/>
                <w:color w:val="000000" w:themeColor="text1"/>
              </w:rPr>
              <w:t>減</w:t>
            </w:r>
            <w:r w:rsidRPr="008642C9">
              <w:rPr>
                <w:rFonts w:eastAsia="標楷體"/>
                <w:color w:val="000000" w:themeColor="text1"/>
              </w:rPr>
              <w:t>)0.5</w:t>
            </w:r>
            <w:r w:rsidRPr="008642C9">
              <w:rPr>
                <w:rFonts w:eastAsia="標楷體"/>
                <w:color w:val="000000" w:themeColor="text1"/>
              </w:rPr>
              <w:t>分。</w:t>
            </w:r>
          </w:p>
          <w:p w:rsidR="003729FA" w:rsidRPr="008642C9" w:rsidRDefault="003729FA" w:rsidP="00F45E1C">
            <w:pPr>
              <w:spacing w:line="300" w:lineRule="exact"/>
              <w:ind w:left="480" w:hangingChars="200" w:hanging="480"/>
              <w:jc w:val="both"/>
              <w:rPr>
                <w:rFonts w:eastAsia="標楷體"/>
                <w:color w:val="000000" w:themeColor="text1"/>
              </w:rPr>
            </w:pPr>
          </w:p>
          <w:p w:rsidR="003729FA" w:rsidRPr="008642C9" w:rsidRDefault="003729FA" w:rsidP="009F13E2">
            <w:pPr>
              <w:autoSpaceDE w:val="0"/>
              <w:autoSpaceDN w:val="0"/>
              <w:adjustRightInd w:val="0"/>
              <w:spacing w:line="300" w:lineRule="exact"/>
              <w:jc w:val="both"/>
              <w:rPr>
                <w:rFonts w:eastAsia="標楷體"/>
                <w:bCs/>
                <w:color w:val="000000" w:themeColor="text1"/>
                <w:spacing w:val="-2"/>
              </w:rPr>
            </w:pPr>
            <w:r w:rsidRPr="008642C9">
              <w:rPr>
                <w:rFonts w:eastAsia="標楷體"/>
                <w:color w:val="000000" w:themeColor="text1"/>
              </w:rPr>
              <w:t>與前</w:t>
            </w:r>
            <w:r w:rsidRPr="008642C9">
              <w:rPr>
                <w:rFonts w:eastAsia="標楷體"/>
                <w:color w:val="000000" w:themeColor="text1"/>
              </w:rPr>
              <w:t>3</w:t>
            </w:r>
            <w:r w:rsidRPr="008642C9">
              <w:rPr>
                <w:rFonts w:eastAsia="標楷體"/>
                <w:color w:val="000000" w:themeColor="text1"/>
              </w:rPr>
              <w:t>年年租金收益平均值比較，相同者得基準分</w:t>
            </w:r>
            <w:r w:rsidRPr="008642C9">
              <w:rPr>
                <w:rFonts w:eastAsia="標楷體"/>
                <w:color w:val="000000" w:themeColor="text1"/>
              </w:rPr>
              <w:t>75</w:t>
            </w:r>
            <w:r w:rsidRPr="008642C9">
              <w:rPr>
                <w:rFonts w:eastAsia="標楷體"/>
                <w:color w:val="000000" w:themeColor="text1"/>
              </w:rPr>
              <w:t>分，每增</w:t>
            </w:r>
            <w:r w:rsidRPr="008642C9">
              <w:rPr>
                <w:rFonts w:eastAsia="標楷體"/>
                <w:color w:val="000000" w:themeColor="text1"/>
              </w:rPr>
              <w:t>(</w:t>
            </w:r>
            <w:r w:rsidRPr="008642C9">
              <w:rPr>
                <w:rFonts w:eastAsia="標楷體"/>
                <w:color w:val="000000" w:themeColor="text1"/>
              </w:rPr>
              <w:t>減</w:t>
            </w:r>
            <w:r w:rsidRPr="008642C9">
              <w:rPr>
                <w:rFonts w:eastAsia="標楷體"/>
                <w:color w:val="000000" w:themeColor="text1"/>
              </w:rPr>
              <w:t>)</w:t>
            </w:r>
            <w:r w:rsidR="003413CD" w:rsidRPr="009F13E2">
              <w:rPr>
                <w:rFonts w:eastAsia="標楷體" w:hint="eastAsia"/>
                <w:color w:val="000000" w:themeColor="text1"/>
              </w:rPr>
              <w:t>0.5</w:t>
            </w:r>
            <w:r w:rsidRPr="008642C9">
              <w:rPr>
                <w:rFonts w:eastAsia="標楷體"/>
                <w:color w:val="000000" w:themeColor="text1"/>
              </w:rPr>
              <w:t>%</w:t>
            </w:r>
            <w:r w:rsidRPr="008642C9">
              <w:rPr>
                <w:rFonts w:eastAsia="標楷體"/>
                <w:color w:val="000000" w:themeColor="text1"/>
              </w:rPr>
              <w:t>，加</w:t>
            </w:r>
            <w:r w:rsidRPr="008642C9">
              <w:rPr>
                <w:rFonts w:eastAsia="標楷體"/>
                <w:color w:val="000000" w:themeColor="text1"/>
              </w:rPr>
              <w:t>(</w:t>
            </w:r>
            <w:r w:rsidRPr="008642C9">
              <w:rPr>
                <w:rFonts w:eastAsia="標楷體"/>
                <w:color w:val="000000" w:themeColor="text1"/>
              </w:rPr>
              <w:t>減</w:t>
            </w:r>
            <w:r w:rsidRPr="008642C9">
              <w:rPr>
                <w:rFonts w:eastAsia="標楷體"/>
                <w:color w:val="000000" w:themeColor="text1"/>
              </w:rPr>
              <w:t>) 1</w:t>
            </w:r>
            <w:r w:rsidRPr="008642C9">
              <w:rPr>
                <w:rFonts w:eastAsia="標楷體"/>
                <w:color w:val="000000" w:themeColor="text1"/>
              </w:rPr>
              <w:t>分。</w:t>
            </w:r>
          </w:p>
        </w:tc>
      </w:tr>
      <w:tr w:rsidR="003413CD" w:rsidRPr="008642C9" w:rsidTr="003413CD">
        <w:trPr>
          <w:trHeight w:val="593"/>
          <w:jc w:val="center"/>
        </w:trPr>
        <w:tc>
          <w:tcPr>
            <w:tcW w:w="996" w:type="dxa"/>
            <w:tcBorders>
              <w:top w:val="nil"/>
              <w:left w:val="single" w:sz="4" w:space="0" w:color="auto"/>
              <w:bottom w:val="single" w:sz="4" w:space="0" w:color="auto"/>
              <w:right w:val="single" w:sz="4" w:space="0" w:color="auto"/>
            </w:tcBorders>
          </w:tcPr>
          <w:p w:rsidR="003413CD" w:rsidRPr="008642C9" w:rsidRDefault="003413CD" w:rsidP="003413CD">
            <w:pPr>
              <w:autoSpaceDE w:val="0"/>
              <w:autoSpaceDN w:val="0"/>
              <w:adjustRightInd w:val="0"/>
              <w:spacing w:line="300" w:lineRule="exact"/>
              <w:rPr>
                <w:rFonts w:eastAsia="標楷體"/>
                <w:color w:val="000000" w:themeColor="text1"/>
              </w:rPr>
            </w:pPr>
          </w:p>
        </w:tc>
        <w:tc>
          <w:tcPr>
            <w:tcW w:w="1160" w:type="dxa"/>
            <w:tcBorders>
              <w:top w:val="single" w:sz="4" w:space="0" w:color="auto"/>
              <w:left w:val="single" w:sz="4" w:space="0" w:color="auto"/>
            </w:tcBorders>
          </w:tcPr>
          <w:p w:rsidR="003413CD" w:rsidRPr="006A739A" w:rsidRDefault="003413CD" w:rsidP="003413CD">
            <w:pPr>
              <w:autoSpaceDE w:val="0"/>
              <w:autoSpaceDN w:val="0"/>
              <w:adjustRightInd w:val="0"/>
              <w:spacing w:line="300" w:lineRule="exact"/>
              <w:ind w:left="175" w:hangingChars="73" w:hanging="175"/>
              <w:jc w:val="both"/>
              <w:rPr>
                <w:rFonts w:eastAsia="標楷體"/>
                <w:bCs/>
                <w:color w:val="000000" w:themeColor="text1"/>
              </w:rPr>
            </w:pPr>
            <w:r w:rsidRPr="0006080C">
              <w:rPr>
                <w:rFonts w:eastAsia="標楷體"/>
                <w:color w:val="000000" w:themeColor="text1"/>
              </w:rPr>
              <w:t>9.</w:t>
            </w:r>
            <w:r w:rsidRPr="006A739A">
              <w:rPr>
                <w:rFonts w:ascii="Calibri" w:eastAsia="標楷體" w:hAnsi="Calibri" w:cs="Calibri"/>
                <w:color w:val="000000" w:themeColor="text1"/>
              </w:rPr>
              <w:t>內部控制與監督</w:t>
            </w:r>
          </w:p>
        </w:tc>
        <w:tc>
          <w:tcPr>
            <w:tcW w:w="3346" w:type="dxa"/>
            <w:tcBorders>
              <w:top w:val="single" w:sz="4" w:space="0" w:color="auto"/>
              <w:bottom w:val="nil"/>
            </w:tcBorders>
          </w:tcPr>
          <w:p w:rsidR="003413CD" w:rsidRPr="006A739A" w:rsidRDefault="003413CD" w:rsidP="003413CD">
            <w:pPr>
              <w:autoSpaceDE w:val="0"/>
              <w:autoSpaceDN w:val="0"/>
              <w:adjustRightInd w:val="0"/>
              <w:spacing w:line="300" w:lineRule="exact"/>
              <w:jc w:val="both"/>
              <w:rPr>
                <w:rFonts w:eastAsia="標楷體"/>
                <w:bCs/>
                <w:color w:val="000000" w:themeColor="text1"/>
                <w:spacing w:val="-2"/>
              </w:rPr>
            </w:pPr>
            <w:r w:rsidRPr="006A739A">
              <w:rPr>
                <w:rFonts w:ascii="Calibri" w:eastAsia="標楷體" w:hAnsi="Calibri" w:cs="Calibri"/>
                <w:color w:val="000000" w:themeColor="text1"/>
              </w:rPr>
              <w:t>落實內部控制制度</w:t>
            </w:r>
          </w:p>
        </w:tc>
        <w:tc>
          <w:tcPr>
            <w:tcW w:w="559" w:type="dxa"/>
            <w:tcBorders>
              <w:top w:val="single" w:sz="4" w:space="0" w:color="auto"/>
              <w:bottom w:val="nil"/>
            </w:tcBorders>
          </w:tcPr>
          <w:p w:rsidR="003413CD" w:rsidRPr="006A739A" w:rsidRDefault="007F0B50" w:rsidP="003413CD">
            <w:pPr>
              <w:autoSpaceDE w:val="0"/>
              <w:autoSpaceDN w:val="0"/>
              <w:adjustRightInd w:val="0"/>
              <w:spacing w:line="300" w:lineRule="exact"/>
              <w:ind w:left="236" w:hangingChars="100" w:hanging="236"/>
              <w:jc w:val="center"/>
              <w:rPr>
                <w:rFonts w:eastAsia="標楷體"/>
                <w:bCs/>
                <w:color w:val="000000" w:themeColor="text1"/>
                <w:spacing w:val="-2"/>
              </w:rPr>
            </w:pPr>
            <w:r w:rsidRPr="006A739A">
              <w:rPr>
                <w:rFonts w:eastAsia="標楷體" w:hint="eastAsia"/>
                <w:bCs/>
                <w:color w:val="000000" w:themeColor="text1"/>
                <w:spacing w:val="-2"/>
              </w:rPr>
              <w:t>2</w:t>
            </w:r>
          </w:p>
        </w:tc>
        <w:tc>
          <w:tcPr>
            <w:tcW w:w="3748" w:type="dxa"/>
            <w:tcBorders>
              <w:top w:val="single" w:sz="4" w:space="0" w:color="auto"/>
              <w:bottom w:val="nil"/>
            </w:tcBorders>
          </w:tcPr>
          <w:p w:rsidR="003413CD" w:rsidRPr="006A739A" w:rsidRDefault="00514BFF" w:rsidP="003413CD">
            <w:pPr>
              <w:autoSpaceDE w:val="0"/>
              <w:autoSpaceDN w:val="0"/>
              <w:adjustRightInd w:val="0"/>
              <w:spacing w:line="300" w:lineRule="exact"/>
              <w:jc w:val="both"/>
              <w:rPr>
                <w:rFonts w:eastAsia="標楷體"/>
                <w:bCs/>
                <w:color w:val="000000" w:themeColor="text1"/>
                <w:spacing w:val="-2"/>
              </w:rPr>
            </w:pPr>
            <w:r w:rsidRPr="006A739A">
              <w:rPr>
                <w:rFonts w:ascii="標楷體" w:eastAsia="標楷體" w:hAnsi="標楷體" w:hint="eastAsia"/>
                <w:color w:val="000000" w:themeColor="text1"/>
              </w:rPr>
              <w:t>依規定之稽核頻率辦理各等郵局及所轄各級支局查核作業，</w:t>
            </w:r>
            <w:r w:rsidRPr="006A739A">
              <w:rPr>
                <w:rFonts w:ascii="標楷體" w:eastAsia="標楷體" w:hAnsi="標楷體"/>
                <w:color w:val="000000" w:themeColor="text1"/>
              </w:rPr>
              <w:t>達年度預算目標者得基準分80分，每增（減）</w:t>
            </w:r>
            <w:r w:rsidRPr="006A739A">
              <w:rPr>
                <w:rFonts w:ascii="標楷體" w:eastAsia="標楷體" w:hAnsi="標楷體" w:hint="eastAsia"/>
                <w:color w:val="000000" w:themeColor="text1"/>
              </w:rPr>
              <w:t>0.5</w:t>
            </w:r>
            <w:r w:rsidRPr="006A739A">
              <w:rPr>
                <w:rFonts w:ascii="標楷體" w:eastAsia="標楷體" w:hAnsi="標楷體"/>
                <w:color w:val="000000" w:themeColor="text1"/>
              </w:rPr>
              <w:t>個百分點，加（減）</w:t>
            </w:r>
            <w:r w:rsidRPr="006A739A">
              <w:rPr>
                <w:rFonts w:ascii="標楷體" w:eastAsia="標楷體" w:hAnsi="標楷體" w:hint="eastAsia"/>
                <w:color w:val="000000" w:themeColor="text1"/>
              </w:rPr>
              <w:t>1</w:t>
            </w:r>
            <w:r w:rsidRPr="006A739A">
              <w:rPr>
                <w:rFonts w:ascii="標楷體" w:eastAsia="標楷體" w:hAnsi="標楷體"/>
                <w:color w:val="000000" w:themeColor="text1"/>
              </w:rPr>
              <w:t>分。</w:t>
            </w:r>
          </w:p>
        </w:tc>
      </w:tr>
      <w:tr w:rsidR="003413CD" w:rsidRPr="008642C9" w:rsidTr="003413CD">
        <w:trPr>
          <w:trHeight w:val="593"/>
          <w:jc w:val="center"/>
        </w:trPr>
        <w:tc>
          <w:tcPr>
            <w:tcW w:w="996" w:type="dxa"/>
            <w:vMerge w:val="restart"/>
            <w:tcBorders>
              <w:top w:val="single" w:sz="4" w:space="0" w:color="auto"/>
            </w:tcBorders>
          </w:tcPr>
          <w:p w:rsidR="003413CD" w:rsidRPr="008642C9" w:rsidRDefault="003413CD" w:rsidP="003413CD">
            <w:pPr>
              <w:autoSpaceDE w:val="0"/>
              <w:autoSpaceDN w:val="0"/>
              <w:adjustRightInd w:val="0"/>
              <w:spacing w:line="300" w:lineRule="exact"/>
              <w:rPr>
                <w:rFonts w:eastAsia="標楷體"/>
                <w:bCs/>
                <w:color w:val="000000" w:themeColor="text1"/>
              </w:rPr>
            </w:pPr>
            <w:r w:rsidRPr="008642C9">
              <w:rPr>
                <w:rFonts w:eastAsia="標楷體"/>
                <w:color w:val="000000" w:themeColor="text1"/>
              </w:rPr>
              <w:t>財務管理</w:t>
            </w:r>
          </w:p>
        </w:tc>
        <w:tc>
          <w:tcPr>
            <w:tcW w:w="1160" w:type="dxa"/>
            <w:vMerge w:val="restart"/>
          </w:tcPr>
          <w:p w:rsidR="003413CD" w:rsidRPr="008642C9" w:rsidRDefault="00131C17" w:rsidP="003413CD">
            <w:pPr>
              <w:autoSpaceDE w:val="0"/>
              <w:autoSpaceDN w:val="0"/>
              <w:adjustRightInd w:val="0"/>
              <w:spacing w:line="300" w:lineRule="exact"/>
              <w:ind w:left="175" w:hangingChars="73" w:hanging="175"/>
              <w:jc w:val="both"/>
              <w:rPr>
                <w:rFonts w:eastAsia="標楷體"/>
                <w:bCs/>
                <w:color w:val="000000" w:themeColor="text1"/>
              </w:rPr>
            </w:pPr>
            <w:r w:rsidRPr="006A739A">
              <w:rPr>
                <w:rFonts w:eastAsia="標楷體" w:hint="eastAsia"/>
                <w:bCs/>
                <w:color w:val="000000" w:themeColor="text1"/>
              </w:rPr>
              <w:t>10</w:t>
            </w:r>
            <w:r w:rsidR="003413CD" w:rsidRPr="008642C9">
              <w:rPr>
                <w:rFonts w:eastAsia="標楷體"/>
                <w:color w:val="000000" w:themeColor="text1"/>
              </w:rPr>
              <w:t>.</w:t>
            </w:r>
            <w:r w:rsidR="003413CD" w:rsidRPr="008642C9">
              <w:rPr>
                <w:rFonts w:eastAsia="標楷體"/>
                <w:bCs/>
                <w:color w:val="000000" w:themeColor="text1"/>
              </w:rPr>
              <w:t>收益力</w:t>
            </w:r>
          </w:p>
          <w:p w:rsidR="003413CD" w:rsidRPr="008642C9" w:rsidRDefault="003413CD" w:rsidP="003413CD">
            <w:pPr>
              <w:autoSpaceDE w:val="0"/>
              <w:autoSpaceDN w:val="0"/>
              <w:adjustRightInd w:val="0"/>
              <w:spacing w:line="300" w:lineRule="exact"/>
              <w:ind w:left="240" w:hangingChars="100" w:hanging="240"/>
              <w:jc w:val="both"/>
              <w:rPr>
                <w:rFonts w:eastAsia="標楷體"/>
                <w:bCs/>
                <w:color w:val="000000" w:themeColor="text1"/>
              </w:rPr>
            </w:pPr>
          </w:p>
        </w:tc>
        <w:tc>
          <w:tcPr>
            <w:tcW w:w="3346" w:type="dxa"/>
            <w:tcBorders>
              <w:top w:val="single" w:sz="4" w:space="0" w:color="auto"/>
              <w:bottom w:val="nil"/>
            </w:tcBorders>
          </w:tcPr>
          <w:p w:rsidR="003413CD" w:rsidRPr="008642C9" w:rsidRDefault="003413CD" w:rsidP="003413CD">
            <w:pPr>
              <w:spacing w:line="300" w:lineRule="exact"/>
              <w:jc w:val="both"/>
              <w:rPr>
                <w:rFonts w:eastAsia="標楷體"/>
                <w:color w:val="000000" w:themeColor="text1"/>
              </w:rPr>
            </w:pPr>
            <w:r w:rsidRPr="008642C9">
              <w:rPr>
                <w:rFonts w:eastAsia="標楷體"/>
                <w:bCs/>
                <w:color w:val="000000" w:themeColor="text1"/>
                <w:spacing w:val="-2"/>
              </w:rPr>
              <w:t>權益報酬率</w:t>
            </w:r>
            <w:r w:rsidRPr="008642C9">
              <w:rPr>
                <w:rFonts w:eastAsia="標楷體"/>
                <w:bCs/>
                <w:color w:val="000000" w:themeColor="text1"/>
                <w:spacing w:val="-2"/>
              </w:rPr>
              <w:t>:</w:t>
            </w:r>
            <w:r w:rsidRPr="008642C9">
              <w:rPr>
                <w:rFonts w:eastAsia="標楷體"/>
                <w:bCs/>
                <w:color w:val="000000" w:themeColor="text1"/>
                <w:spacing w:val="-2"/>
              </w:rPr>
              <w:t>本期淨利</w:t>
            </w:r>
            <w:r w:rsidRPr="008642C9">
              <w:rPr>
                <w:rFonts w:eastAsia="標楷體"/>
                <w:bCs/>
                <w:color w:val="000000" w:themeColor="text1"/>
                <w:spacing w:val="-2"/>
              </w:rPr>
              <w:t>/</w:t>
            </w:r>
            <w:r w:rsidRPr="008642C9">
              <w:rPr>
                <w:rFonts w:eastAsia="標楷體"/>
                <w:bCs/>
                <w:color w:val="000000" w:themeColor="text1"/>
                <w:spacing w:val="-2"/>
              </w:rPr>
              <w:t>平均權益</w:t>
            </w:r>
            <w:r w:rsidRPr="008642C9">
              <w:rPr>
                <w:rFonts w:eastAsia="標楷體"/>
                <w:bCs/>
                <w:color w:val="000000" w:themeColor="text1"/>
                <w:spacing w:val="-2"/>
              </w:rPr>
              <w:t>×100%</w:t>
            </w:r>
          </w:p>
        </w:tc>
        <w:tc>
          <w:tcPr>
            <w:tcW w:w="559" w:type="dxa"/>
            <w:tcBorders>
              <w:top w:val="single" w:sz="4" w:space="0" w:color="auto"/>
              <w:bottom w:val="nil"/>
            </w:tcBorders>
          </w:tcPr>
          <w:p w:rsidR="003413CD" w:rsidRPr="008642C9" w:rsidRDefault="003413CD" w:rsidP="003413CD">
            <w:pPr>
              <w:autoSpaceDE w:val="0"/>
              <w:autoSpaceDN w:val="0"/>
              <w:adjustRightInd w:val="0"/>
              <w:spacing w:line="300" w:lineRule="exact"/>
              <w:jc w:val="center"/>
              <w:rPr>
                <w:rFonts w:eastAsia="標楷體"/>
                <w:bCs/>
                <w:color w:val="000000" w:themeColor="text1"/>
                <w:spacing w:val="-2"/>
              </w:rPr>
            </w:pPr>
          </w:p>
        </w:tc>
        <w:tc>
          <w:tcPr>
            <w:tcW w:w="3748" w:type="dxa"/>
            <w:tcBorders>
              <w:top w:val="single" w:sz="4" w:space="0" w:color="auto"/>
              <w:bottom w:val="nil"/>
            </w:tcBorders>
          </w:tcPr>
          <w:p w:rsidR="003413CD" w:rsidRPr="008642C9" w:rsidRDefault="003413CD" w:rsidP="003413CD">
            <w:pPr>
              <w:autoSpaceDE w:val="0"/>
              <w:autoSpaceDN w:val="0"/>
              <w:adjustRightInd w:val="0"/>
              <w:spacing w:line="300" w:lineRule="exact"/>
              <w:ind w:left="322" w:hangingChars="134" w:hanging="322"/>
              <w:jc w:val="both"/>
              <w:rPr>
                <w:rFonts w:eastAsia="標楷體"/>
                <w:color w:val="000000" w:themeColor="text1"/>
              </w:rPr>
            </w:pPr>
          </w:p>
        </w:tc>
      </w:tr>
      <w:tr w:rsidR="003413CD" w:rsidRPr="008642C9" w:rsidTr="003413CD">
        <w:trPr>
          <w:trHeight w:val="970"/>
          <w:jc w:val="center"/>
        </w:trPr>
        <w:tc>
          <w:tcPr>
            <w:tcW w:w="996" w:type="dxa"/>
            <w:vMerge/>
            <w:tcBorders>
              <w:top w:val="single" w:sz="4" w:space="0" w:color="auto"/>
            </w:tcBorders>
          </w:tcPr>
          <w:p w:rsidR="003413CD" w:rsidRPr="008642C9" w:rsidRDefault="003413CD" w:rsidP="003413CD">
            <w:pPr>
              <w:autoSpaceDE w:val="0"/>
              <w:autoSpaceDN w:val="0"/>
              <w:adjustRightInd w:val="0"/>
              <w:spacing w:line="300" w:lineRule="exact"/>
              <w:jc w:val="center"/>
              <w:rPr>
                <w:rFonts w:eastAsia="標楷體"/>
                <w:bCs/>
                <w:color w:val="000000" w:themeColor="text1"/>
              </w:rPr>
            </w:pPr>
          </w:p>
        </w:tc>
        <w:tc>
          <w:tcPr>
            <w:tcW w:w="1160" w:type="dxa"/>
            <w:vMerge/>
          </w:tcPr>
          <w:p w:rsidR="003413CD" w:rsidRPr="008642C9" w:rsidRDefault="003413CD" w:rsidP="003413CD">
            <w:pPr>
              <w:autoSpaceDE w:val="0"/>
              <w:autoSpaceDN w:val="0"/>
              <w:adjustRightInd w:val="0"/>
              <w:spacing w:line="300" w:lineRule="exact"/>
              <w:ind w:left="175" w:hangingChars="73" w:hanging="175"/>
              <w:jc w:val="both"/>
              <w:rPr>
                <w:rFonts w:eastAsia="標楷體"/>
                <w:bCs/>
                <w:color w:val="000000" w:themeColor="text1"/>
              </w:rPr>
            </w:pPr>
          </w:p>
        </w:tc>
        <w:tc>
          <w:tcPr>
            <w:tcW w:w="3346" w:type="dxa"/>
            <w:tcBorders>
              <w:top w:val="nil"/>
              <w:bottom w:val="nil"/>
            </w:tcBorders>
          </w:tcPr>
          <w:p w:rsidR="003413CD" w:rsidRPr="008642C9" w:rsidRDefault="00131C17" w:rsidP="003413CD">
            <w:pPr>
              <w:autoSpaceDE w:val="0"/>
              <w:autoSpaceDN w:val="0"/>
              <w:adjustRightInd w:val="0"/>
              <w:spacing w:line="300" w:lineRule="exact"/>
              <w:jc w:val="both"/>
              <w:rPr>
                <w:rFonts w:eastAsia="標楷體"/>
                <w:bCs/>
                <w:color w:val="000000" w:themeColor="text1"/>
                <w:spacing w:val="-2"/>
              </w:rPr>
            </w:pPr>
            <w:r w:rsidRPr="006A739A">
              <w:rPr>
                <w:rFonts w:eastAsia="標楷體" w:hint="eastAsia"/>
                <w:bCs/>
                <w:color w:val="000000" w:themeColor="text1"/>
              </w:rPr>
              <w:t>10</w:t>
            </w:r>
            <w:r w:rsidR="003413CD" w:rsidRPr="008642C9">
              <w:rPr>
                <w:rFonts w:eastAsia="標楷體"/>
                <w:bCs/>
                <w:color w:val="000000" w:themeColor="text1"/>
              </w:rPr>
              <w:t>.1</w:t>
            </w:r>
            <w:r w:rsidR="003413CD" w:rsidRPr="008642C9">
              <w:rPr>
                <w:rFonts w:eastAsia="標楷體"/>
                <w:bCs/>
                <w:color w:val="000000" w:themeColor="text1"/>
                <w:spacing w:val="-2"/>
              </w:rPr>
              <w:t>收益力年度預算目標達成率</w:t>
            </w:r>
          </w:p>
        </w:tc>
        <w:tc>
          <w:tcPr>
            <w:tcW w:w="559" w:type="dxa"/>
            <w:tcBorders>
              <w:top w:val="nil"/>
              <w:bottom w:val="nil"/>
            </w:tcBorders>
          </w:tcPr>
          <w:p w:rsidR="003413CD" w:rsidRPr="008642C9" w:rsidRDefault="003413CD" w:rsidP="003413CD">
            <w:pPr>
              <w:autoSpaceDE w:val="0"/>
              <w:autoSpaceDN w:val="0"/>
              <w:adjustRightInd w:val="0"/>
              <w:spacing w:line="300" w:lineRule="exact"/>
              <w:ind w:left="236" w:hangingChars="100" w:hanging="236"/>
              <w:jc w:val="center"/>
              <w:rPr>
                <w:rFonts w:eastAsia="標楷體"/>
                <w:bCs/>
                <w:color w:val="000000" w:themeColor="text1"/>
                <w:spacing w:val="-2"/>
              </w:rPr>
            </w:pPr>
            <w:r w:rsidRPr="008642C9">
              <w:rPr>
                <w:rFonts w:eastAsia="標楷體"/>
                <w:bCs/>
                <w:color w:val="000000" w:themeColor="text1"/>
                <w:spacing w:val="-2"/>
              </w:rPr>
              <w:t>2</w:t>
            </w:r>
          </w:p>
          <w:p w:rsidR="003413CD" w:rsidRPr="008642C9" w:rsidRDefault="003413CD" w:rsidP="003413CD">
            <w:pPr>
              <w:autoSpaceDE w:val="0"/>
              <w:autoSpaceDN w:val="0"/>
              <w:adjustRightInd w:val="0"/>
              <w:spacing w:line="300" w:lineRule="exact"/>
              <w:jc w:val="center"/>
              <w:rPr>
                <w:rFonts w:eastAsia="標楷體"/>
                <w:bCs/>
                <w:color w:val="000000" w:themeColor="text1"/>
                <w:spacing w:val="-2"/>
              </w:rPr>
            </w:pPr>
          </w:p>
        </w:tc>
        <w:tc>
          <w:tcPr>
            <w:tcW w:w="3748" w:type="dxa"/>
            <w:tcBorders>
              <w:top w:val="nil"/>
              <w:bottom w:val="nil"/>
            </w:tcBorders>
          </w:tcPr>
          <w:p w:rsidR="003413CD" w:rsidRPr="008642C9" w:rsidRDefault="003413CD" w:rsidP="003413CD">
            <w:pPr>
              <w:pStyle w:val="110"/>
              <w:ind w:left="0" w:firstLine="0"/>
              <w:jc w:val="both"/>
              <w:rPr>
                <w:color w:val="000000" w:themeColor="text1"/>
              </w:rPr>
            </w:pPr>
            <w:r w:rsidRPr="008642C9">
              <w:rPr>
                <w:bCs w:val="0"/>
                <w:color w:val="000000" w:themeColor="text1"/>
                <w:spacing w:val="0"/>
              </w:rPr>
              <w:t>達年度預算目標者得基準分</w:t>
            </w:r>
            <w:r w:rsidRPr="008642C9">
              <w:rPr>
                <w:bCs w:val="0"/>
                <w:color w:val="000000" w:themeColor="text1"/>
                <w:spacing w:val="0"/>
              </w:rPr>
              <w:t>80</w:t>
            </w:r>
            <w:r w:rsidRPr="008642C9">
              <w:rPr>
                <w:bCs w:val="0"/>
                <w:color w:val="000000" w:themeColor="text1"/>
                <w:spacing w:val="0"/>
              </w:rPr>
              <w:t>分，每增（減）</w:t>
            </w:r>
            <w:r w:rsidRPr="008642C9">
              <w:rPr>
                <w:bCs w:val="0"/>
                <w:color w:val="000000" w:themeColor="text1"/>
                <w:spacing w:val="0"/>
              </w:rPr>
              <w:t>2</w:t>
            </w:r>
            <w:r w:rsidRPr="008642C9">
              <w:rPr>
                <w:bCs w:val="0"/>
                <w:color w:val="000000" w:themeColor="text1"/>
                <w:spacing w:val="0"/>
              </w:rPr>
              <w:t>個百分點，加（減）</w:t>
            </w:r>
            <w:r w:rsidRPr="008642C9">
              <w:rPr>
                <w:bCs w:val="0"/>
                <w:color w:val="000000" w:themeColor="text1"/>
                <w:spacing w:val="0"/>
              </w:rPr>
              <w:t>1</w:t>
            </w:r>
            <w:r w:rsidRPr="008642C9">
              <w:rPr>
                <w:bCs w:val="0"/>
                <w:color w:val="000000" w:themeColor="text1"/>
                <w:spacing w:val="0"/>
              </w:rPr>
              <w:t>分。</w:t>
            </w:r>
          </w:p>
        </w:tc>
      </w:tr>
      <w:tr w:rsidR="003413CD" w:rsidRPr="008642C9" w:rsidTr="003413CD">
        <w:trPr>
          <w:trHeight w:val="944"/>
          <w:jc w:val="center"/>
        </w:trPr>
        <w:tc>
          <w:tcPr>
            <w:tcW w:w="996" w:type="dxa"/>
            <w:vMerge/>
            <w:tcBorders>
              <w:top w:val="single" w:sz="4" w:space="0" w:color="auto"/>
            </w:tcBorders>
          </w:tcPr>
          <w:p w:rsidR="003413CD" w:rsidRPr="008642C9" w:rsidRDefault="003413CD" w:rsidP="003413CD">
            <w:pPr>
              <w:autoSpaceDE w:val="0"/>
              <w:autoSpaceDN w:val="0"/>
              <w:adjustRightInd w:val="0"/>
              <w:spacing w:line="300" w:lineRule="exact"/>
              <w:jc w:val="center"/>
              <w:rPr>
                <w:rFonts w:eastAsia="標楷體"/>
                <w:color w:val="000000" w:themeColor="text1"/>
                <w:sz w:val="28"/>
                <w:szCs w:val="28"/>
              </w:rPr>
            </w:pPr>
          </w:p>
        </w:tc>
        <w:tc>
          <w:tcPr>
            <w:tcW w:w="1160" w:type="dxa"/>
            <w:vMerge/>
          </w:tcPr>
          <w:p w:rsidR="003413CD" w:rsidRPr="008642C9" w:rsidRDefault="003413CD" w:rsidP="003413CD">
            <w:pPr>
              <w:autoSpaceDE w:val="0"/>
              <w:autoSpaceDN w:val="0"/>
              <w:adjustRightInd w:val="0"/>
              <w:spacing w:line="300" w:lineRule="exact"/>
              <w:ind w:left="175" w:hangingChars="73" w:hanging="175"/>
              <w:jc w:val="both"/>
              <w:rPr>
                <w:rFonts w:eastAsia="標楷體"/>
                <w:bCs/>
                <w:color w:val="000000" w:themeColor="text1"/>
              </w:rPr>
            </w:pPr>
          </w:p>
        </w:tc>
        <w:tc>
          <w:tcPr>
            <w:tcW w:w="3346" w:type="dxa"/>
            <w:tcBorders>
              <w:top w:val="nil"/>
              <w:bottom w:val="single" w:sz="4" w:space="0" w:color="auto"/>
            </w:tcBorders>
          </w:tcPr>
          <w:p w:rsidR="003413CD" w:rsidRPr="008642C9" w:rsidRDefault="00131C17" w:rsidP="003413CD">
            <w:pPr>
              <w:autoSpaceDE w:val="0"/>
              <w:autoSpaceDN w:val="0"/>
              <w:adjustRightInd w:val="0"/>
              <w:spacing w:line="300" w:lineRule="exact"/>
              <w:ind w:left="324" w:hangingChars="135" w:hanging="324"/>
              <w:jc w:val="both"/>
              <w:rPr>
                <w:rFonts w:eastAsia="標楷體"/>
                <w:bCs/>
                <w:color w:val="000000" w:themeColor="text1"/>
                <w:spacing w:val="-2"/>
              </w:rPr>
            </w:pPr>
            <w:r w:rsidRPr="006A739A">
              <w:rPr>
                <w:rFonts w:eastAsia="標楷體" w:hint="eastAsia"/>
                <w:bCs/>
                <w:color w:val="000000" w:themeColor="text1"/>
              </w:rPr>
              <w:t>10</w:t>
            </w:r>
            <w:r w:rsidR="003413CD" w:rsidRPr="008642C9">
              <w:rPr>
                <w:rFonts w:eastAsia="標楷體"/>
                <w:bCs/>
                <w:color w:val="000000" w:themeColor="text1"/>
              </w:rPr>
              <w:t>.2</w:t>
            </w:r>
            <w:r w:rsidR="003413CD" w:rsidRPr="008642C9">
              <w:rPr>
                <w:rFonts w:eastAsia="標楷體"/>
                <w:bCs/>
                <w:color w:val="000000" w:themeColor="text1"/>
              </w:rPr>
              <w:t>收益力實際數超越上年度比率</w:t>
            </w:r>
          </w:p>
        </w:tc>
        <w:tc>
          <w:tcPr>
            <w:tcW w:w="559" w:type="dxa"/>
            <w:tcBorders>
              <w:top w:val="nil"/>
              <w:bottom w:val="single" w:sz="4" w:space="0" w:color="auto"/>
            </w:tcBorders>
          </w:tcPr>
          <w:p w:rsidR="003413CD" w:rsidRPr="008642C9" w:rsidRDefault="003413CD" w:rsidP="003413CD">
            <w:pPr>
              <w:autoSpaceDE w:val="0"/>
              <w:autoSpaceDN w:val="0"/>
              <w:adjustRightInd w:val="0"/>
              <w:spacing w:line="300" w:lineRule="exact"/>
              <w:jc w:val="center"/>
              <w:rPr>
                <w:rFonts w:eastAsia="標楷體"/>
                <w:bCs/>
                <w:strike/>
                <w:color w:val="000000" w:themeColor="text1"/>
                <w:spacing w:val="-2"/>
              </w:rPr>
            </w:pPr>
            <w:r w:rsidRPr="008642C9">
              <w:rPr>
                <w:rFonts w:eastAsia="標楷體"/>
                <w:bCs/>
                <w:color w:val="000000" w:themeColor="text1"/>
              </w:rPr>
              <w:t>1</w:t>
            </w:r>
          </w:p>
        </w:tc>
        <w:tc>
          <w:tcPr>
            <w:tcW w:w="3748" w:type="dxa"/>
            <w:tcBorders>
              <w:top w:val="nil"/>
              <w:bottom w:val="single" w:sz="4" w:space="0" w:color="auto"/>
            </w:tcBorders>
          </w:tcPr>
          <w:p w:rsidR="003413CD" w:rsidRPr="008642C9" w:rsidRDefault="003413CD" w:rsidP="003413CD">
            <w:pPr>
              <w:autoSpaceDE w:val="0"/>
              <w:autoSpaceDN w:val="0"/>
              <w:adjustRightInd w:val="0"/>
              <w:spacing w:line="300" w:lineRule="exact"/>
              <w:jc w:val="both"/>
              <w:rPr>
                <w:rFonts w:eastAsia="標楷體"/>
                <w:bCs/>
                <w:color w:val="000000" w:themeColor="text1"/>
                <w:spacing w:val="-2"/>
              </w:rPr>
            </w:pPr>
            <w:r w:rsidRPr="008642C9">
              <w:rPr>
                <w:rFonts w:eastAsia="標楷體"/>
                <w:bCs/>
                <w:color w:val="000000" w:themeColor="text1"/>
              </w:rPr>
              <w:t>與上年度實際數比較，相同者得基準分</w:t>
            </w:r>
            <w:r w:rsidRPr="008642C9">
              <w:rPr>
                <w:rFonts w:eastAsia="標楷體"/>
                <w:bCs/>
                <w:color w:val="000000" w:themeColor="text1"/>
              </w:rPr>
              <w:t>75</w:t>
            </w:r>
            <w:r w:rsidRPr="008642C9">
              <w:rPr>
                <w:rFonts w:eastAsia="標楷體"/>
                <w:bCs/>
                <w:color w:val="000000" w:themeColor="text1"/>
              </w:rPr>
              <w:t>分，每增（減）</w:t>
            </w:r>
            <w:r w:rsidRPr="008642C9">
              <w:rPr>
                <w:rFonts w:eastAsia="標楷體"/>
                <w:bCs/>
                <w:color w:val="000000" w:themeColor="text1"/>
              </w:rPr>
              <w:t>2</w:t>
            </w:r>
            <w:r w:rsidRPr="008642C9">
              <w:rPr>
                <w:rFonts w:eastAsia="標楷體"/>
                <w:bCs/>
                <w:color w:val="000000" w:themeColor="text1"/>
              </w:rPr>
              <w:t>個百分點，加（減）</w:t>
            </w:r>
            <w:r w:rsidRPr="008642C9">
              <w:rPr>
                <w:rFonts w:eastAsia="標楷體"/>
                <w:bCs/>
                <w:color w:val="000000" w:themeColor="text1"/>
              </w:rPr>
              <w:t>1</w:t>
            </w:r>
            <w:r w:rsidRPr="008642C9">
              <w:rPr>
                <w:rFonts w:eastAsia="標楷體"/>
                <w:bCs/>
                <w:color w:val="000000" w:themeColor="text1"/>
              </w:rPr>
              <w:t>分。</w:t>
            </w:r>
          </w:p>
        </w:tc>
      </w:tr>
      <w:tr w:rsidR="003413CD" w:rsidRPr="008642C9" w:rsidTr="003413CD">
        <w:trPr>
          <w:trHeight w:val="608"/>
          <w:jc w:val="center"/>
        </w:trPr>
        <w:tc>
          <w:tcPr>
            <w:tcW w:w="996" w:type="dxa"/>
            <w:vMerge/>
            <w:tcBorders>
              <w:top w:val="single" w:sz="4" w:space="0" w:color="auto"/>
            </w:tcBorders>
          </w:tcPr>
          <w:p w:rsidR="003413CD" w:rsidRPr="008642C9" w:rsidRDefault="003413CD" w:rsidP="003413CD">
            <w:pPr>
              <w:autoSpaceDE w:val="0"/>
              <w:autoSpaceDN w:val="0"/>
              <w:adjustRightInd w:val="0"/>
              <w:spacing w:line="300" w:lineRule="exact"/>
              <w:jc w:val="center"/>
              <w:rPr>
                <w:rFonts w:eastAsia="標楷體"/>
                <w:color w:val="000000" w:themeColor="text1"/>
                <w:sz w:val="28"/>
                <w:szCs w:val="28"/>
              </w:rPr>
            </w:pPr>
          </w:p>
        </w:tc>
        <w:tc>
          <w:tcPr>
            <w:tcW w:w="1160" w:type="dxa"/>
            <w:vMerge w:val="restart"/>
          </w:tcPr>
          <w:p w:rsidR="003413CD" w:rsidRPr="008642C9" w:rsidRDefault="00131C17" w:rsidP="003413CD">
            <w:pPr>
              <w:autoSpaceDE w:val="0"/>
              <w:autoSpaceDN w:val="0"/>
              <w:adjustRightInd w:val="0"/>
              <w:spacing w:line="300" w:lineRule="exact"/>
              <w:ind w:left="175" w:hangingChars="73" w:hanging="175"/>
              <w:jc w:val="both"/>
              <w:rPr>
                <w:rFonts w:eastAsia="標楷體"/>
                <w:bCs/>
                <w:color w:val="000000" w:themeColor="text1"/>
              </w:rPr>
            </w:pPr>
            <w:r w:rsidRPr="006A739A">
              <w:rPr>
                <w:rFonts w:eastAsia="標楷體" w:hint="eastAsia"/>
                <w:bCs/>
                <w:color w:val="000000" w:themeColor="text1"/>
              </w:rPr>
              <w:t>11</w:t>
            </w:r>
            <w:r w:rsidR="003413CD" w:rsidRPr="008642C9">
              <w:rPr>
                <w:rFonts w:eastAsia="標楷體"/>
                <w:color w:val="000000" w:themeColor="text1"/>
              </w:rPr>
              <w:t>.</w:t>
            </w:r>
            <w:r w:rsidR="003413CD" w:rsidRPr="008642C9">
              <w:rPr>
                <w:rFonts w:eastAsia="標楷體"/>
                <w:bCs/>
                <w:color w:val="000000" w:themeColor="text1"/>
              </w:rPr>
              <w:t>活動力</w:t>
            </w:r>
          </w:p>
          <w:p w:rsidR="003413CD" w:rsidRPr="008642C9" w:rsidRDefault="003413CD" w:rsidP="003413CD">
            <w:pPr>
              <w:autoSpaceDE w:val="0"/>
              <w:autoSpaceDN w:val="0"/>
              <w:adjustRightInd w:val="0"/>
              <w:spacing w:line="300" w:lineRule="exact"/>
              <w:ind w:left="175" w:hangingChars="73" w:hanging="175"/>
              <w:jc w:val="both"/>
              <w:rPr>
                <w:rFonts w:eastAsia="標楷體"/>
                <w:bCs/>
                <w:color w:val="000000" w:themeColor="text1"/>
              </w:rPr>
            </w:pPr>
          </w:p>
          <w:p w:rsidR="003413CD" w:rsidRPr="008642C9" w:rsidRDefault="003413CD" w:rsidP="003413CD">
            <w:pPr>
              <w:autoSpaceDE w:val="0"/>
              <w:autoSpaceDN w:val="0"/>
              <w:adjustRightInd w:val="0"/>
              <w:spacing w:line="300" w:lineRule="exact"/>
              <w:ind w:left="175" w:hangingChars="73" w:hanging="175"/>
              <w:jc w:val="both"/>
              <w:rPr>
                <w:rFonts w:eastAsia="標楷體"/>
                <w:bCs/>
                <w:color w:val="000000" w:themeColor="text1"/>
              </w:rPr>
            </w:pPr>
          </w:p>
        </w:tc>
        <w:tc>
          <w:tcPr>
            <w:tcW w:w="3346" w:type="dxa"/>
            <w:tcBorders>
              <w:top w:val="single" w:sz="4" w:space="0" w:color="auto"/>
              <w:bottom w:val="nil"/>
            </w:tcBorders>
          </w:tcPr>
          <w:p w:rsidR="003413CD" w:rsidRPr="008642C9" w:rsidRDefault="003413CD" w:rsidP="003413CD">
            <w:pPr>
              <w:autoSpaceDE w:val="0"/>
              <w:autoSpaceDN w:val="0"/>
              <w:adjustRightInd w:val="0"/>
              <w:spacing w:line="300" w:lineRule="exact"/>
              <w:jc w:val="both"/>
              <w:rPr>
                <w:rFonts w:eastAsia="標楷體"/>
                <w:bCs/>
                <w:color w:val="000000" w:themeColor="text1"/>
                <w:spacing w:val="-2"/>
              </w:rPr>
            </w:pPr>
            <w:r w:rsidRPr="008642C9">
              <w:rPr>
                <w:rFonts w:eastAsia="標楷體"/>
                <w:bCs/>
                <w:color w:val="000000" w:themeColor="text1"/>
                <w:spacing w:val="-2"/>
              </w:rPr>
              <w:t>總資產週轉率</w:t>
            </w:r>
            <w:r w:rsidRPr="008642C9">
              <w:rPr>
                <w:rFonts w:eastAsia="標楷體"/>
                <w:bCs/>
                <w:color w:val="000000" w:themeColor="text1"/>
                <w:spacing w:val="-2"/>
              </w:rPr>
              <w:t>:</w:t>
            </w:r>
            <w:r w:rsidRPr="008642C9">
              <w:rPr>
                <w:rFonts w:eastAsia="標楷體"/>
                <w:bCs/>
                <w:color w:val="000000" w:themeColor="text1"/>
                <w:spacing w:val="-2"/>
              </w:rPr>
              <w:t>營業收入</w:t>
            </w:r>
            <w:r w:rsidRPr="008642C9">
              <w:rPr>
                <w:rFonts w:eastAsia="標楷體"/>
                <w:bCs/>
                <w:color w:val="000000" w:themeColor="text1"/>
                <w:spacing w:val="-2"/>
              </w:rPr>
              <w:t>/</w:t>
            </w:r>
            <w:r w:rsidRPr="008642C9">
              <w:rPr>
                <w:rFonts w:eastAsia="標楷體"/>
                <w:bCs/>
                <w:color w:val="000000" w:themeColor="text1"/>
                <w:spacing w:val="-2"/>
              </w:rPr>
              <w:t>平均資產總額</w:t>
            </w:r>
            <w:r w:rsidRPr="008642C9">
              <w:rPr>
                <w:rFonts w:eastAsia="標楷體"/>
                <w:bCs/>
                <w:color w:val="000000" w:themeColor="text1"/>
                <w:spacing w:val="-2"/>
              </w:rPr>
              <w:t>×100%</w:t>
            </w:r>
          </w:p>
        </w:tc>
        <w:tc>
          <w:tcPr>
            <w:tcW w:w="559" w:type="dxa"/>
            <w:tcBorders>
              <w:top w:val="single" w:sz="4" w:space="0" w:color="auto"/>
              <w:bottom w:val="nil"/>
            </w:tcBorders>
          </w:tcPr>
          <w:p w:rsidR="003413CD" w:rsidRPr="008642C9" w:rsidRDefault="003413CD" w:rsidP="003413CD">
            <w:pPr>
              <w:autoSpaceDE w:val="0"/>
              <w:autoSpaceDN w:val="0"/>
              <w:adjustRightInd w:val="0"/>
              <w:spacing w:line="300" w:lineRule="exact"/>
              <w:ind w:left="236" w:hangingChars="100" w:hanging="236"/>
              <w:jc w:val="center"/>
              <w:rPr>
                <w:rFonts w:eastAsia="標楷體"/>
                <w:bCs/>
                <w:strike/>
                <w:color w:val="000000" w:themeColor="text1"/>
                <w:spacing w:val="-2"/>
              </w:rPr>
            </w:pPr>
          </w:p>
        </w:tc>
        <w:tc>
          <w:tcPr>
            <w:tcW w:w="3748" w:type="dxa"/>
            <w:tcBorders>
              <w:top w:val="single" w:sz="4" w:space="0" w:color="auto"/>
              <w:bottom w:val="nil"/>
            </w:tcBorders>
          </w:tcPr>
          <w:p w:rsidR="003413CD" w:rsidRPr="008642C9" w:rsidRDefault="003413CD" w:rsidP="003413CD">
            <w:pPr>
              <w:autoSpaceDE w:val="0"/>
              <w:autoSpaceDN w:val="0"/>
              <w:adjustRightInd w:val="0"/>
              <w:spacing w:line="300" w:lineRule="exact"/>
              <w:ind w:left="316" w:hangingChars="134" w:hanging="316"/>
              <w:jc w:val="both"/>
              <w:rPr>
                <w:rFonts w:eastAsia="標楷體"/>
                <w:bCs/>
                <w:color w:val="000000" w:themeColor="text1"/>
                <w:spacing w:val="-2"/>
              </w:rPr>
            </w:pPr>
          </w:p>
        </w:tc>
      </w:tr>
      <w:tr w:rsidR="003413CD" w:rsidRPr="008642C9" w:rsidTr="003413CD">
        <w:trPr>
          <w:trHeight w:val="607"/>
          <w:jc w:val="center"/>
        </w:trPr>
        <w:tc>
          <w:tcPr>
            <w:tcW w:w="996" w:type="dxa"/>
            <w:vMerge/>
            <w:tcBorders>
              <w:top w:val="single" w:sz="4" w:space="0" w:color="auto"/>
            </w:tcBorders>
          </w:tcPr>
          <w:p w:rsidR="003413CD" w:rsidRPr="008642C9" w:rsidRDefault="003413CD" w:rsidP="003413CD">
            <w:pPr>
              <w:autoSpaceDE w:val="0"/>
              <w:autoSpaceDN w:val="0"/>
              <w:adjustRightInd w:val="0"/>
              <w:spacing w:line="300" w:lineRule="exact"/>
              <w:jc w:val="center"/>
              <w:rPr>
                <w:rFonts w:eastAsia="標楷體"/>
                <w:bCs/>
                <w:color w:val="000000" w:themeColor="text1"/>
              </w:rPr>
            </w:pPr>
          </w:p>
        </w:tc>
        <w:tc>
          <w:tcPr>
            <w:tcW w:w="1160" w:type="dxa"/>
            <w:vMerge/>
          </w:tcPr>
          <w:p w:rsidR="003413CD" w:rsidRPr="008642C9" w:rsidRDefault="003413CD" w:rsidP="003413CD">
            <w:pPr>
              <w:autoSpaceDE w:val="0"/>
              <w:autoSpaceDN w:val="0"/>
              <w:adjustRightInd w:val="0"/>
              <w:spacing w:line="300" w:lineRule="exact"/>
              <w:ind w:left="175" w:hangingChars="73" w:hanging="175"/>
              <w:jc w:val="both"/>
              <w:rPr>
                <w:rFonts w:eastAsia="標楷體"/>
                <w:bCs/>
                <w:color w:val="000000" w:themeColor="text1"/>
              </w:rPr>
            </w:pPr>
          </w:p>
        </w:tc>
        <w:tc>
          <w:tcPr>
            <w:tcW w:w="3346" w:type="dxa"/>
            <w:tcBorders>
              <w:top w:val="nil"/>
              <w:bottom w:val="nil"/>
            </w:tcBorders>
          </w:tcPr>
          <w:p w:rsidR="003413CD" w:rsidRPr="008642C9" w:rsidRDefault="00131C17" w:rsidP="003413CD">
            <w:pPr>
              <w:autoSpaceDE w:val="0"/>
              <w:autoSpaceDN w:val="0"/>
              <w:adjustRightInd w:val="0"/>
              <w:spacing w:line="300" w:lineRule="exact"/>
              <w:ind w:left="338" w:hangingChars="141" w:hanging="338"/>
              <w:jc w:val="both"/>
              <w:rPr>
                <w:rFonts w:eastAsia="標楷體"/>
                <w:bCs/>
                <w:color w:val="000000" w:themeColor="text1"/>
                <w:spacing w:val="-2"/>
              </w:rPr>
            </w:pPr>
            <w:r w:rsidRPr="006A739A">
              <w:rPr>
                <w:rFonts w:eastAsia="標楷體" w:hint="eastAsia"/>
                <w:bCs/>
                <w:color w:val="000000" w:themeColor="text1"/>
              </w:rPr>
              <w:t>11</w:t>
            </w:r>
            <w:r w:rsidR="003413CD" w:rsidRPr="008642C9">
              <w:rPr>
                <w:rFonts w:eastAsia="標楷體"/>
                <w:bCs/>
                <w:color w:val="000000" w:themeColor="text1"/>
                <w:spacing w:val="-2"/>
              </w:rPr>
              <w:t>.1</w:t>
            </w:r>
            <w:r w:rsidR="003413CD" w:rsidRPr="008642C9">
              <w:rPr>
                <w:rFonts w:eastAsia="標楷體"/>
                <w:bCs/>
                <w:color w:val="000000" w:themeColor="text1"/>
                <w:spacing w:val="-2"/>
              </w:rPr>
              <w:t>年度預算目標達成率</w:t>
            </w:r>
          </w:p>
        </w:tc>
        <w:tc>
          <w:tcPr>
            <w:tcW w:w="559" w:type="dxa"/>
            <w:tcBorders>
              <w:top w:val="nil"/>
              <w:bottom w:val="nil"/>
            </w:tcBorders>
          </w:tcPr>
          <w:p w:rsidR="003413CD" w:rsidRPr="008642C9" w:rsidRDefault="003413CD" w:rsidP="003413CD">
            <w:pPr>
              <w:autoSpaceDE w:val="0"/>
              <w:autoSpaceDN w:val="0"/>
              <w:adjustRightInd w:val="0"/>
              <w:spacing w:line="300" w:lineRule="exact"/>
              <w:ind w:left="236" w:hangingChars="100" w:hanging="236"/>
              <w:jc w:val="center"/>
              <w:rPr>
                <w:rFonts w:eastAsia="標楷體"/>
                <w:bCs/>
                <w:color w:val="000000" w:themeColor="text1"/>
                <w:spacing w:val="-2"/>
              </w:rPr>
            </w:pPr>
            <w:r w:rsidRPr="008642C9">
              <w:rPr>
                <w:rFonts w:eastAsia="標楷體"/>
                <w:bCs/>
                <w:color w:val="000000" w:themeColor="text1"/>
                <w:spacing w:val="-2"/>
              </w:rPr>
              <w:t>5</w:t>
            </w:r>
          </w:p>
          <w:p w:rsidR="003413CD" w:rsidRPr="008642C9" w:rsidRDefault="003413CD" w:rsidP="003413CD">
            <w:pPr>
              <w:autoSpaceDE w:val="0"/>
              <w:autoSpaceDN w:val="0"/>
              <w:adjustRightInd w:val="0"/>
              <w:spacing w:line="300" w:lineRule="exact"/>
              <w:jc w:val="center"/>
              <w:rPr>
                <w:rFonts w:eastAsia="標楷體"/>
                <w:bCs/>
                <w:color w:val="000000" w:themeColor="text1"/>
                <w:spacing w:val="-2"/>
              </w:rPr>
            </w:pPr>
          </w:p>
        </w:tc>
        <w:tc>
          <w:tcPr>
            <w:tcW w:w="3748" w:type="dxa"/>
            <w:tcBorders>
              <w:top w:val="nil"/>
              <w:bottom w:val="nil"/>
            </w:tcBorders>
          </w:tcPr>
          <w:p w:rsidR="003413CD" w:rsidRPr="008642C9" w:rsidRDefault="003413CD" w:rsidP="003413CD">
            <w:pPr>
              <w:pStyle w:val="110"/>
              <w:ind w:left="0" w:firstLine="0"/>
              <w:jc w:val="both"/>
              <w:rPr>
                <w:color w:val="000000" w:themeColor="text1"/>
              </w:rPr>
            </w:pPr>
            <w:r w:rsidRPr="008642C9">
              <w:rPr>
                <w:color w:val="000000" w:themeColor="text1"/>
              </w:rPr>
              <w:t>達年度預算目標者得基準分</w:t>
            </w:r>
            <w:r w:rsidRPr="008642C9">
              <w:rPr>
                <w:color w:val="000000" w:themeColor="text1"/>
              </w:rPr>
              <w:t>80</w:t>
            </w:r>
            <w:r w:rsidRPr="008642C9">
              <w:rPr>
                <w:color w:val="000000" w:themeColor="text1"/>
              </w:rPr>
              <w:t>分，每增（減）</w:t>
            </w:r>
            <w:r w:rsidRPr="008642C9">
              <w:rPr>
                <w:color w:val="000000" w:themeColor="text1"/>
              </w:rPr>
              <w:t>0.5</w:t>
            </w:r>
            <w:r w:rsidRPr="008642C9">
              <w:rPr>
                <w:color w:val="000000" w:themeColor="text1"/>
              </w:rPr>
              <w:t>個百分點，加（減）</w:t>
            </w:r>
            <w:r w:rsidRPr="008642C9">
              <w:rPr>
                <w:color w:val="000000" w:themeColor="text1"/>
              </w:rPr>
              <w:t>1</w:t>
            </w:r>
            <w:r w:rsidRPr="008642C9">
              <w:rPr>
                <w:color w:val="000000" w:themeColor="text1"/>
              </w:rPr>
              <w:t>分。</w:t>
            </w:r>
          </w:p>
        </w:tc>
      </w:tr>
      <w:tr w:rsidR="003413CD" w:rsidRPr="008642C9" w:rsidTr="003413CD">
        <w:trPr>
          <w:trHeight w:val="974"/>
          <w:jc w:val="center"/>
        </w:trPr>
        <w:tc>
          <w:tcPr>
            <w:tcW w:w="996" w:type="dxa"/>
            <w:vMerge/>
            <w:tcBorders>
              <w:top w:val="single" w:sz="4" w:space="0" w:color="auto"/>
            </w:tcBorders>
          </w:tcPr>
          <w:p w:rsidR="003413CD" w:rsidRPr="008642C9" w:rsidRDefault="003413CD" w:rsidP="003413CD">
            <w:pPr>
              <w:autoSpaceDE w:val="0"/>
              <w:autoSpaceDN w:val="0"/>
              <w:adjustRightInd w:val="0"/>
              <w:spacing w:line="300" w:lineRule="exact"/>
              <w:jc w:val="center"/>
              <w:rPr>
                <w:rFonts w:eastAsia="標楷體"/>
                <w:bCs/>
                <w:color w:val="000000" w:themeColor="text1"/>
              </w:rPr>
            </w:pPr>
          </w:p>
        </w:tc>
        <w:tc>
          <w:tcPr>
            <w:tcW w:w="1160" w:type="dxa"/>
            <w:vMerge/>
          </w:tcPr>
          <w:p w:rsidR="003413CD" w:rsidRPr="008642C9" w:rsidRDefault="003413CD" w:rsidP="003413CD">
            <w:pPr>
              <w:autoSpaceDE w:val="0"/>
              <w:autoSpaceDN w:val="0"/>
              <w:adjustRightInd w:val="0"/>
              <w:spacing w:line="300" w:lineRule="exact"/>
              <w:ind w:left="175" w:hangingChars="73" w:hanging="175"/>
              <w:jc w:val="both"/>
              <w:rPr>
                <w:rFonts w:eastAsia="標楷體"/>
                <w:bCs/>
                <w:color w:val="000000" w:themeColor="text1"/>
              </w:rPr>
            </w:pPr>
          </w:p>
        </w:tc>
        <w:tc>
          <w:tcPr>
            <w:tcW w:w="3346" w:type="dxa"/>
            <w:tcBorders>
              <w:top w:val="nil"/>
              <w:bottom w:val="single" w:sz="4" w:space="0" w:color="auto"/>
            </w:tcBorders>
          </w:tcPr>
          <w:p w:rsidR="003413CD" w:rsidRPr="008642C9" w:rsidRDefault="00131C17" w:rsidP="003413CD">
            <w:pPr>
              <w:autoSpaceDE w:val="0"/>
              <w:autoSpaceDN w:val="0"/>
              <w:adjustRightInd w:val="0"/>
              <w:spacing w:line="300" w:lineRule="exact"/>
              <w:ind w:left="338" w:hangingChars="141" w:hanging="338"/>
              <w:jc w:val="both"/>
              <w:rPr>
                <w:rFonts w:eastAsia="標楷體"/>
                <w:bCs/>
                <w:color w:val="000000" w:themeColor="text1"/>
                <w:spacing w:val="-2"/>
              </w:rPr>
            </w:pPr>
            <w:r w:rsidRPr="006A739A">
              <w:rPr>
                <w:rFonts w:eastAsia="標楷體" w:hint="eastAsia"/>
                <w:bCs/>
                <w:color w:val="000000" w:themeColor="text1"/>
              </w:rPr>
              <w:t>11</w:t>
            </w:r>
            <w:r w:rsidR="003413CD" w:rsidRPr="008642C9">
              <w:rPr>
                <w:rFonts w:eastAsia="標楷體"/>
                <w:bCs/>
                <w:color w:val="000000" w:themeColor="text1"/>
              </w:rPr>
              <w:t>.2</w:t>
            </w:r>
            <w:r w:rsidR="003413CD" w:rsidRPr="008642C9">
              <w:rPr>
                <w:rFonts w:eastAsia="標楷體"/>
                <w:bCs/>
                <w:color w:val="000000" w:themeColor="text1"/>
              </w:rPr>
              <w:t>實際數超越上年度比率</w:t>
            </w:r>
          </w:p>
        </w:tc>
        <w:tc>
          <w:tcPr>
            <w:tcW w:w="559" w:type="dxa"/>
            <w:tcBorders>
              <w:top w:val="nil"/>
              <w:bottom w:val="single" w:sz="4" w:space="0" w:color="auto"/>
            </w:tcBorders>
          </w:tcPr>
          <w:p w:rsidR="003413CD" w:rsidRPr="008642C9" w:rsidRDefault="003413CD" w:rsidP="003413CD">
            <w:pPr>
              <w:autoSpaceDE w:val="0"/>
              <w:autoSpaceDN w:val="0"/>
              <w:adjustRightInd w:val="0"/>
              <w:spacing w:line="300" w:lineRule="exact"/>
              <w:ind w:left="240" w:hangingChars="100" w:hanging="240"/>
              <w:jc w:val="center"/>
              <w:rPr>
                <w:rFonts w:eastAsia="標楷體"/>
                <w:bCs/>
                <w:color w:val="000000" w:themeColor="text1"/>
                <w:spacing w:val="-2"/>
              </w:rPr>
            </w:pPr>
            <w:r w:rsidRPr="008642C9">
              <w:rPr>
                <w:rFonts w:eastAsia="標楷體"/>
                <w:bCs/>
                <w:color w:val="000000" w:themeColor="text1"/>
              </w:rPr>
              <w:t>5</w:t>
            </w:r>
          </w:p>
        </w:tc>
        <w:tc>
          <w:tcPr>
            <w:tcW w:w="3748" w:type="dxa"/>
            <w:tcBorders>
              <w:top w:val="nil"/>
              <w:bottom w:val="single" w:sz="4" w:space="0" w:color="auto"/>
            </w:tcBorders>
          </w:tcPr>
          <w:p w:rsidR="003413CD" w:rsidRPr="008642C9" w:rsidRDefault="003413CD" w:rsidP="003413CD">
            <w:pPr>
              <w:autoSpaceDE w:val="0"/>
              <w:autoSpaceDN w:val="0"/>
              <w:adjustRightInd w:val="0"/>
              <w:spacing w:line="300" w:lineRule="exact"/>
              <w:jc w:val="both"/>
              <w:rPr>
                <w:rFonts w:eastAsia="標楷體"/>
                <w:bCs/>
                <w:color w:val="000000" w:themeColor="text1"/>
                <w:spacing w:val="-2"/>
              </w:rPr>
            </w:pPr>
            <w:r w:rsidRPr="008642C9">
              <w:rPr>
                <w:rFonts w:eastAsia="標楷體"/>
                <w:color w:val="000000" w:themeColor="text1"/>
              </w:rPr>
              <w:t>與上年度實際數比較，相同者得基準分</w:t>
            </w:r>
            <w:r w:rsidRPr="008642C9">
              <w:rPr>
                <w:rFonts w:eastAsia="標楷體"/>
                <w:color w:val="000000" w:themeColor="text1"/>
              </w:rPr>
              <w:t>75</w:t>
            </w:r>
            <w:r w:rsidRPr="008642C9">
              <w:rPr>
                <w:rFonts w:eastAsia="標楷體"/>
                <w:color w:val="000000" w:themeColor="text1"/>
              </w:rPr>
              <w:t>分，每增（減）</w:t>
            </w:r>
            <w:r w:rsidRPr="008642C9">
              <w:rPr>
                <w:rFonts w:eastAsia="標楷體"/>
                <w:color w:val="000000" w:themeColor="text1"/>
              </w:rPr>
              <w:t>0.5</w:t>
            </w:r>
            <w:r w:rsidRPr="008642C9">
              <w:rPr>
                <w:rFonts w:eastAsia="標楷體"/>
                <w:color w:val="000000" w:themeColor="text1"/>
              </w:rPr>
              <w:t>個百分點，加（減）</w:t>
            </w:r>
            <w:r w:rsidRPr="008642C9">
              <w:rPr>
                <w:rFonts w:eastAsia="標楷體"/>
                <w:color w:val="000000" w:themeColor="text1"/>
              </w:rPr>
              <w:t>1</w:t>
            </w:r>
            <w:r w:rsidRPr="008642C9">
              <w:rPr>
                <w:rFonts w:eastAsia="標楷體"/>
                <w:color w:val="000000" w:themeColor="text1"/>
              </w:rPr>
              <w:t>分。</w:t>
            </w:r>
          </w:p>
        </w:tc>
      </w:tr>
      <w:tr w:rsidR="003413CD" w:rsidRPr="008642C9" w:rsidTr="003413CD">
        <w:trPr>
          <w:trHeight w:val="974"/>
          <w:jc w:val="center"/>
        </w:trPr>
        <w:tc>
          <w:tcPr>
            <w:tcW w:w="996" w:type="dxa"/>
            <w:vMerge/>
            <w:tcBorders>
              <w:top w:val="single" w:sz="4" w:space="0" w:color="auto"/>
            </w:tcBorders>
          </w:tcPr>
          <w:p w:rsidR="003413CD" w:rsidRPr="008642C9" w:rsidRDefault="003413CD" w:rsidP="003413CD">
            <w:pPr>
              <w:autoSpaceDE w:val="0"/>
              <w:autoSpaceDN w:val="0"/>
              <w:adjustRightInd w:val="0"/>
              <w:spacing w:line="300" w:lineRule="exact"/>
              <w:jc w:val="center"/>
              <w:rPr>
                <w:rFonts w:eastAsia="標楷體"/>
                <w:bCs/>
                <w:color w:val="000000" w:themeColor="text1"/>
              </w:rPr>
            </w:pPr>
          </w:p>
        </w:tc>
        <w:tc>
          <w:tcPr>
            <w:tcW w:w="1160" w:type="dxa"/>
          </w:tcPr>
          <w:p w:rsidR="003413CD" w:rsidRPr="008642C9" w:rsidRDefault="00131C17" w:rsidP="003413CD">
            <w:pPr>
              <w:autoSpaceDE w:val="0"/>
              <w:autoSpaceDN w:val="0"/>
              <w:adjustRightInd w:val="0"/>
              <w:spacing w:line="300" w:lineRule="exact"/>
              <w:ind w:left="175" w:hangingChars="73" w:hanging="175"/>
              <w:jc w:val="both"/>
              <w:rPr>
                <w:rFonts w:eastAsia="標楷體"/>
                <w:bCs/>
                <w:color w:val="000000" w:themeColor="text1"/>
              </w:rPr>
            </w:pPr>
            <w:r w:rsidRPr="006A739A">
              <w:rPr>
                <w:rFonts w:eastAsia="標楷體" w:hint="eastAsia"/>
                <w:bCs/>
                <w:color w:val="000000" w:themeColor="text1"/>
              </w:rPr>
              <w:t>12</w:t>
            </w:r>
            <w:r w:rsidR="003413CD" w:rsidRPr="008642C9">
              <w:rPr>
                <w:rFonts w:eastAsia="標楷體"/>
                <w:bCs/>
                <w:color w:val="000000" w:themeColor="text1"/>
              </w:rPr>
              <w:t>.</w:t>
            </w:r>
            <w:r w:rsidR="003413CD" w:rsidRPr="008642C9">
              <w:rPr>
                <w:rFonts w:eastAsia="標楷體"/>
                <w:bCs/>
                <w:color w:val="000000" w:themeColor="text1"/>
              </w:rPr>
              <w:t>成本控制</w:t>
            </w:r>
          </w:p>
        </w:tc>
        <w:tc>
          <w:tcPr>
            <w:tcW w:w="3346" w:type="dxa"/>
            <w:tcBorders>
              <w:top w:val="single" w:sz="4" w:space="0" w:color="auto"/>
              <w:bottom w:val="nil"/>
            </w:tcBorders>
          </w:tcPr>
          <w:p w:rsidR="003413CD" w:rsidRPr="008642C9" w:rsidRDefault="003413CD" w:rsidP="003413CD">
            <w:pPr>
              <w:autoSpaceDE w:val="0"/>
              <w:autoSpaceDN w:val="0"/>
              <w:adjustRightInd w:val="0"/>
              <w:spacing w:line="300" w:lineRule="exact"/>
              <w:ind w:left="430" w:hangingChars="182" w:hanging="430"/>
              <w:jc w:val="both"/>
              <w:rPr>
                <w:rFonts w:eastAsia="標楷體"/>
                <w:bCs/>
                <w:color w:val="000000" w:themeColor="text1"/>
                <w:spacing w:val="-2"/>
              </w:rPr>
            </w:pPr>
            <w:r w:rsidRPr="008642C9">
              <w:rPr>
                <w:rFonts w:eastAsia="標楷體"/>
                <w:bCs/>
                <w:color w:val="000000" w:themeColor="text1"/>
                <w:spacing w:val="-2"/>
              </w:rPr>
              <w:t>成本</w:t>
            </w:r>
            <w:r w:rsidRPr="008642C9">
              <w:rPr>
                <w:rFonts w:eastAsia="標楷體"/>
                <w:bCs/>
                <w:color w:val="000000" w:themeColor="text1"/>
                <w:spacing w:val="-2"/>
              </w:rPr>
              <w:t>/</w:t>
            </w:r>
            <w:r w:rsidRPr="008642C9">
              <w:rPr>
                <w:rFonts w:eastAsia="標楷體"/>
                <w:bCs/>
                <w:color w:val="000000" w:themeColor="text1"/>
                <w:spacing w:val="-2"/>
              </w:rPr>
              <w:t>預算固定成本</w:t>
            </w:r>
            <w:r w:rsidRPr="008642C9">
              <w:rPr>
                <w:rFonts w:eastAsia="標楷體"/>
                <w:bCs/>
                <w:color w:val="000000" w:themeColor="text1"/>
                <w:spacing w:val="-2"/>
              </w:rPr>
              <w:t>×100%</w:t>
            </w:r>
          </w:p>
        </w:tc>
        <w:tc>
          <w:tcPr>
            <w:tcW w:w="559" w:type="dxa"/>
            <w:tcBorders>
              <w:top w:val="single" w:sz="4" w:space="0" w:color="auto"/>
              <w:bottom w:val="nil"/>
            </w:tcBorders>
          </w:tcPr>
          <w:p w:rsidR="003413CD" w:rsidRPr="008642C9" w:rsidRDefault="003413CD" w:rsidP="003413CD">
            <w:pPr>
              <w:autoSpaceDE w:val="0"/>
              <w:autoSpaceDN w:val="0"/>
              <w:adjustRightInd w:val="0"/>
              <w:spacing w:line="300" w:lineRule="exact"/>
              <w:jc w:val="center"/>
              <w:rPr>
                <w:rFonts w:eastAsia="標楷體"/>
                <w:bCs/>
                <w:color w:val="000000" w:themeColor="text1"/>
              </w:rPr>
            </w:pPr>
            <w:r w:rsidRPr="008642C9">
              <w:rPr>
                <w:rFonts w:eastAsia="標楷體"/>
                <w:bCs/>
                <w:color w:val="000000" w:themeColor="text1"/>
                <w:spacing w:val="-2"/>
              </w:rPr>
              <w:t>4</w:t>
            </w:r>
          </w:p>
        </w:tc>
        <w:tc>
          <w:tcPr>
            <w:tcW w:w="3748" w:type="dxa"/>
            <w:tcBorders>
              <w:top w:val="single" w:sz="4" w:space="0" w:color="auto"/>
              <w:bottom w:val="nil"/>
            </w:tcBorders>
          </w:tcPr>
          <w:p w:rsidR="003413CD" w:rsidRPr="008642C9" w:rsidRDefault="003413CD" w:rsidP="003413CD">
            <w:pPr>
              <w:autoSpaceDE w:val="0"/>
              <w:autoSpaceDN w:val="0"/>
              <w:adjustRightInd w:val="0"/>
              <w:spacing w:line="300" w:lineRule="exact"/>
              <w:jc w:val="both"/>
              <w:rPr>
                <w:rFonts w:eastAsia="標楷體"/>
                <w:color w:val="000000" w:themeColor="text1"/>
              </w:rPr>
            </w:pPr>
            <w:r w:rsidRPr="008642C9">
              <w:rPr>
                <w:rFonts w:eastAsia="標楷體"/>
                <w:color w:val="000000" w:themeColor="text1"/>
              </w:rPr>
              <w:t>與年度預算數比較，相同者得基準分</w:t>
            </w:r>
            <w:r w:rsidRPr="008642C9">
              <w:rPr>
                <w:rFonts w:eastAsia="標楷體"/>
                <w:color w:val="000000" w:themeColor="text1"/>
              </w:rPr>
              <w:t>80</w:t>
            </w:r>
            <w:r w:rsidRPr="008642C9">
              <w:rPr>
                <w:rFonts w:eastAsia="標楷體"/>
                <w:color w:val="000000" w:themeColor="text1"/>
              </w:rPr>
              <w:t>分，每增（減）</w:t>
            </w:r>
            <w:r w:rsidRPr="008642C9">
              <w:rPr>
                <w:rFonts w:eastAsia="標楷體"/>
                <w:color w:val="000000" w:themeColor="text1"/>
              </w:rPr>
              <w:t>1</w:t>
            </w:r>
            <w:r w:rsidRPr="008642C9">
              <w:rPr>
                <w:rFonts w:eastAsia="標楷體"/>
                <w:color w:val="000000" w:themeColor="text1"/>
              </w:rPr>
              <w:t>個百分點，減（加）</w:t>
            </w:r>
            <w:r w:rsidRPr="008642C9">
              <w:rPr>
                <w:rFonts w:eastAsia="標楷體"/>
                <w:color w:val="000000" w:themeColor="text1"/>
              </w:rPr>
              <w:t>1</w:t>
            </w:r>
            <w:r w:rsidRPr="008642C9">
              <w:rPr>
                <w:rFonts w:eastAsia="標楷體"/>
                <w:color w:val="000000" w:themeColor="text1"/>
              </w:rPr>
              <w:t>分。</w:t>
            </w:r>
          </w:p>
        </w:tc>
      </w:tr>
      <w:tr w:rsidR="003413CD" w:rsidRPr="008642C9" w:rsidTr="003729FA">
        <w:trPr>
          <w:trHeight w:val="428"/>
          <w:jc w:val="center"/>
        </w:trPr>
        <w:tc>
          <w:tcPr>
            <w:tcW w:w="996" w:type="dxa"/>
            <w:vMerge w:val="restart"/>
            <w:tcBorders>
              <w:top w:val="single" w:sz="4" w:space="0" w:color="auto"/>
            </w:tcBorders>
          </w:tcPr>
          <w:p w:rsidR="003413CD" w:rsidRPr="008642C9" w:rsidRDefault="003413CD" w:rsidP="003413CD">
            <w:pPr>
              <w:autoSpaceDE w:val="0"/>
              <w:autoSpaceDN w:val="0"/>
              <w:adjustRightInd w:val="0"/>
              <w:spacing w:line="300" w:lineRule="exact"/>
              <w:jc w:val="center"/>
              <w:rPr>
                <w:rFonts w:eastAsia="標楷體"/>
                <w:bCs/>
                <w:color w:val="000000" w:themeColor="text1"/>
              </w:rPr>
            </w:pPr>
            <w:r w:rsidRPr="008642C9">
              <w:rPr>
                <w:rFonts w:eastAsia="標楷體"/>
                <w:bCs/>
                <w:color w:val="000000" w:themeColor="text1"/>
              </w:rPr>
              <w:t>人力資源管理</w:t>
            </w:r>
          </w:p>
        </w:tc>
        <w:tc>
          <w:tcPr>
            <w:tcW w:w="1160" w:type="dxa"/>
            <w:vMerge w:val="restart"/>
          </w:tcPr>
          <w:p w:rsidR="003413CD" w:rsidRPr="008642C9" w:rsidRDefault="00131C17" w:rsidP="003413CD">
            <w:pPr>
              <w:autoSpaceDE w:val="0"/>
              <w:autoSpaceDN w:val="0"/>
              <w:adjustRightInd w:val="0"/>
              <w:spacing w:line="300" w:lineRule="exact"/>
              <w:ind w:left="336" w:hangingChars="140" w:hanging="336"/>
              <w:jc w:val="both"/>
              <w:rPr>
                <w:rFonts w:eastAsia="標楷體"/>
                <w:color w:val="000000" w:themeColor="text1"/>
              </w:rPr>
            </w:pPr>
            <w:r w:rsidRPr="006A739A">
              <w:rPr>
                <w:rFonts w:eastAsia="標楷體" w:hint="eastAsia"/>
                <w:bCs/>
                <w:color w:val="000000" w:themeColor="text1"/>
              </w:rPr>
              <w:t>13</w:t>
            </w:r>
            <w:r w:rsidR="003413CD" w:rsidRPr="008642C9">
              <w:rPr>
                <w:rFonts w:eastAsia="標楷體"/>
                <w:bCs/>
                <w:color w:val="000000" w:themeColor="text1"/>
              </w:rPr>
              <w:t>.</w:t>
            </w:r>
            <w:r w:rsidR="003413CD" w:rsidRPr="008642C9">
              <w:rPr>
                <w:rFonts w:eastAsia="標楷體"/>
                <w:bCs/>
                <w:color w:val="000000" w:themeColor="text1"/>
              </w:rPr>
              <w:t>用人費率</w:t>
            </w:r>
          </w:p>
        </w:tc>
        <w:tc>
          <w:tcPr>
            <w:tcW w:w="3346" w:type="dxa"/>
            <w:tcBorders>
              <w:bottom w:val="nil"/>
            </w:tcBorders>
          </w:tcPr>
          <w:p w:rsidR="003413CD" w:rsidRPr="008642C9" w:rsidRDefault="003413CD" w:rsidP="003413CD">
            <w:pPr>
              <w:adjustRightInd w:val="0"/>
              <w:spacing w:line="300" w:lineRule="exact"/>
              <w:ind w:left="2"/>
              <w:jc w:val="both"/>
              <w:rPr>
                <w:rFonts w:eastAsia="標楷體"/>
                <w:bCs/>
                <w:strike/>
                <w:color w:val="000000" w:themeColor="text1"/>
                <w:spacing w:val="-2"/>
              </w:rPr>
            </w:pPr>
            <w:r w:rsidRPr="008642C9">
              <w:rPr>
                <w:rFonts w:eastAsia="標楷體"/>
                <w:bCs/>
                <w:color w:val="000000" w:themeColor="text1"/>
              </w:rPr>
              <w:t>用人費用</w:t>
            </w:r>
            <w:r w:rsidRPr="008642C9">
              <w:rPr>
                <w:rFonts w:eastAsia="標楷體"/>
                <w:bCs/>
                <w:color w:val="000000" w:themeColor="text1"/>
              </w:rPr>
              <w:t>/</w:t>
            </w:r>
            <w:r w:rsidRPr="008642C9">
              <w:rPr>
                <w:rFonts w:eastAsia="標楷體"/>
                <w:bCs/>
                <w:color w:val="000000" w:themeColor="text1"/>
              </w:rPr>
              <w:t>營業收入</w:t>
            </w:r>
            <w:r w:rsidRPr="008642C9">
              <w:rPr>
                <w:rFonts w:eastAsia="標楷體"/>
                <w:bCs/>
                <w:color w:val="000000" w:themeColor="text1"/>
                <w:spacing w:val="-2"/>
              </w:rPr>
              <w:t>×100%</w:t>
            </w:r>
          </w:p>
        </w:tc>
        <w:tc>
          <w:tcPr>
            <w:tcW w:w="559" w:type="dxa"/>
            <w:tcBorders>
              <w:bottom w:val="nil"/>
            </w:tcBorders>
          </w:tcPr>
          <w:p w:rsidR="003413CD" w:rsidRPr="008642C9" w:rsidRDefault="003413CD" w:rsidP="003413CD">
            <w:pPr>
              <w:autoSpaceDE w:val="0"/>
              <w:autoSpaceDN w:val="0"/>
              <w:adjustRightInd w:val="0"/>
              <w:spacing w:line="300" w:lineRule="exact"/>
              <w:jc w:val="center"/>
              <w:rPr>
                <w:rFonts w:eastAsia="標楷體"/>
                <w:bCs/>
                <w:strike/>
                <w:color w:val="000000" w:themeColor="text1"/>
                <w:spacing w:val="-2"/>
              </w:rPr>
            </w:pPr>
          </w:p>
        </w:tc>
        <w:tc>
          <w:tcPr>
            <w:tcW w:w="3748" w:type="dxa"/>
            <w:tcBorders>
              <w:bottom w:val="nil"/>
            </w:tcBorders>
          </w:tcPr>
          <w:p w:rsidR="003413CD" w:rsidRPr="008642C9" w:rsidRDefault="003413CD" w:rsidP="003413CD">
            <w:pPr>
              <w:autoSpaceDE w:val="0"/>
              <w:autoSpaceDN w:val="0"/>
              <w:adjustRightInd w:val="0"/>
              <w:spacing w:line="300" w:lineRule="exact"/>
              <w:jc w:val="both"/>
              <w:rPr>
                <w:rFonts w:eastAsia="標楷體"/>
                <w:bCs/>
                <w:strike/>
                <w:color w:val="000000" w:themeColor="text1"/>
                <w:spacing w:val="-2"/>
              </w:rPr>
            </w:pPr>
          </w:p>
        </w:tc>
      </w:tr>
      <w:tr w:rsidR="003413CD" w:rsidRPr="008642C9" w:rsidTr="003729FA">
        <w:trPr>
          <w:trHeight w:val="820"/>
          <w:jc w:val="center"/>
        </w:trPr>
        <w:tc>
          <w:tcPr>
            <w:tcW w:w="996" w:type="dxa"/>
            <w:vMerge/>
          </w:tcPr>
          <w:p w:rsidR="003413CD" w:rsidRPr="008642C9" w:rsidRDefault="003413CD" w:rsidP="003413CD">
            <w:pPr>
              <w:autoSpaceDE w:val="0"/>
              <w:autoSpaceDN w:val="0"/>
              <w:adjustRightInd w:val="0"/>
              <w:spacing w:line="300" w:lineRule="exact"/>
              <w:rPr>
                <w:rFonts w:eastAsia="標楷體"/>
                <w:bCs/>
                <w:color w:val="000000" w:themeColor="text1"/>
              </w:rPr>
            </w:pPr>
          </w:p>
        </w:tc>
        <w:tc>
          <w:tcPr>
            <w:tcW w:w="1160" w:type="dxa"/>
            <w:vMerge/>
          </w:tcPr>
          <w:p w:rsidR="003413CD" w:rsidRPr="008642C9" w:rsidRDefault="003413CD" w:rsidP="003413CD">
            <w:pPr>
              <w:autoSpaceDE w:val="0"/>
              <w:autoSpaceDN w:val="0"/>
              <w:adjustRightInd w:val="0"/>
              <w:spacing w:line="300" w:lineRule="exact"/>
              <w:ind w:left="336" w:hangingChars="140" w:hanging="336"/>
              <w:jc w:val="both"/>
              <w:rPr>
                <w:rFonts w:eastAsia="標楷體"/>
                <w:bCs/>
                <w:color w:val="000000" w:themeColor="text1"/>
              </w:rPr>
            </w:pPr>
          </w:p>
        </w:tc>
        <w:tc>
          <w:tcPr>
            <w:tcW w:w="3346" w:type="dxa"/>
            <w:tcBorders>
              <w:top w:val="nil"/>
              <w:bottom w:val="nil"/>
              <w:right w:val="single" w:sz="4" w:space="0" w:color="auto"/>
            </w:tcBorders>
          </w:tcPr>
          <w:p w:rsidR="003413CD" w:rsidRPr="008642C9" w:rsidRDefault="00131C17" w:rsidP="003413CD">
            <w:pPr>
              <w:autoSpaceDE w:val="0"/>
              <w:autoSpaceDN w:val="0"/>
              <w:adjustRightInd w:val="0"/>
              <w:spacing w:line="300" w:lineRule="exact"/>
              <w:ind w:left="480" w:hangingChars="200" w:hanging="480"/>
              <w:jc w:val="both"/>
              <w:rPr>
                <w:rFonts w:eastAsia="標楷體"/>
                <w:snapToGrid w:val="0"/>
                <w:color w:val="000000" w:themeColor="text1"/>
              </w:rPr>
            </w:pPr>
            <w:r w:rsidRPr="006A739A">
              <w:rPr>
                <w:rFonts w:eastAsia="標楷體" w:hint="eastAsia"/>
                <w:bCs/>
                <w:color w:val="000000" w:themeColor="text1"/>
              </w:rPr>
              <w:t>13</w:t>
            </w:r>
            <w:r w:rsidR="003413CD" w:rsidRPr="008642C9">
              <w:rPr>
                <w:rFonts w:eastAsia="標楷體"/>
                <w:bCs/>
                <w:color w:val="000000" w:themeColor="text1"/>
              </w:rPr>
              <w:t>.1</w:t>
            </w:r>
            <w:r w:rsidR="003413CD" w:rsidRPr="008642C9">
              <w:rPr>
                <w:rFonts w:eastAsia="標楷體"/>
                <w:bCs/>
                <w:color w:val="000000" w:themeColor="text1"/>
              </w:rPr>
              <w:t>用人費率</w:t>
            </w:r>
            <w:r w:rsidR="003413CD" w:rsidRPr="008642C9">
              <w:rPr>
                <w:rFonts w:eastAsia="標楷體"/>
                <w:bCs/>
                <w:color w:val="000000" w:themeColor="text1"/>
                <w:spacing w:val="-2"/>
              </w:rPr>
              <w:t>年度</w:t>
            </w:r>
            <w:r w:rsidR="003413CD" w:rsidRPr="008642C9">
              <w:rPr>
                <w:rFonts w:eastAsia="標楷體"/>
                <w:bCs/>
                <w:color w:val="000000" w:themeColor="text1"/>
              </w:rPr>
              <w:t>預算目標達成率</w:t>
            </w:r>
          </w:p>
        </w:tc>
        <w:tc>
          <w:tcPr>
            <w:tcW w:w="559" w:type="dxa"/>
            <w:tcBorders>
              <w:top w:val="nil"/>
              <w:left w:val="single" w:sz="4" w:space="0" w:color="auto"/>
              <w:bottom w:val="nil"/>
              <w:right w:val="single" w:sz="4" w:space="0" w:color="auto"/>
            </w:tcBorders>
          </w:tcPr>
          <w:p w:rsidR="003413CD" w:rsidRPr="008642C9" w:rsidRDefault="003413CD" w:rsidP="003413CD">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spacing w:val="-2"/>
              </w:rPr>
              <w:t>3</w:t>
            </w:r>
          </w:p>
          <w:p w:rsidR="003413CD" w:rsidRPr="008642C9" w:rsidRDefault="003413CD" w:rsidP="003413CD">
            <w:pPr>
              <w:adjustRightInd w:val="0"/>
              <w:spacing w:line="300" w:lineRule="exact"/>
              <w:jc w:val="center"/>
              <w:rPr>
                <w:rFonts w:eastAsia="標楷體"/>
                <w:snapToGrid w:val="0"/>
                <w:color w:val="000000" w:themeColor="text1"/>
              </w:rPr>
            </w:pPr>
          </w:p>
        </w:tc>
        <w:tc>
          <w:tcPr>
            <w:tcW w:w="3748" w:type="dxa"/>
            <w:tcBorders>
              <w:top w:val="nil"/>
              <w:left w:val="single" w:sz="4" w:space="0" w:color="auto"/>
              <w:bottom w:val="nil"/>
            </w:tcBorders>
          </w:tcPr>
          <w:p w:rsidR="003413CD" w:rsidRPr="008642C9" w:rsidRDefault="003413CD" w:rsidP="003413CD">
            <w:pPr>
              <w:autoSpaceDE w:val="0"/>
              <w:autoSpaceDN w:val="0"/>
              <w:adjustRightInd w:val="0"/>
              <w:spacing w:line="300" w:lineRule="exact"/>
              <w:jc w:val="both"/>
              <w:rPr>
                <w:snapToGrid w:val="0"/>
                <w:color w:val="000000" w:themeColor="text1"/>
              </w:rPr>
            </w:pPr>
            <w:r w:rsidRPr="008642C9">
              <w:rPr>
                <w:rFonts w:eastAsia="標楷體"/>
                <w:color w:val="000000" w:themeColor="text1"/>
              </w:rPr>
              <w:t>達年度預算目標者得基準分</w:t>
            </w:r>
            <w:r w:rsidRPr="008642C9">
              <w:rPr>
                <w:rFonts w:eastAsia="標楷體"/>
                <w:color w:val="000000" w:themeColor="text1"/>
              </w:rPr>
              <w:t>80</w:t>
            </w:r>
            <w:r w:rsidRPr="008642C9">
              <w:rPr>
                <w:rFonts w:eastAsia="標楷體"/>
                <w:color w:val="000000" w:themeColor="text1"/>
              </w:rPr>
              <w:t>分，每減（增）</w:t>
            </w:r>
            <w:r w:rsidRPr="008642C9">
              <w:rPr>
                <w:rFonts w:eastAsia="標楷體"/>
                <w:color w:val="000000" w:themeColor="text1"/>
              </w:rPr>
              <w:t>0.5</w:t>
            </w:r>
            <w:r w:rsidRPr="008642C9">
              <w:rPr>
                <w:rFonts w:eastAsia="標楷體"/>
                <w:color w:val="000000" w:themeColor="text1"/>
              </w:rPr>
              <w:t>個百分點加（減）</w:t>
            </w:r>
            <w:r w:rsidRPr="008642C9">
              <w:rPr>
                <w:rFonts w:eastAsia="標楷體"/>
                <w:color w:val="000000" w:themeColor="text1"/>
              </w:rPr>
              <w:t>1</w:t>
            </w:r>
            <w:r w:rsidRPr="008642C9">
              <w:rPr>
                <w:rFonts w:eastAsia="標楷體"/>
                <w:color w:val="000000" w:themeColor="text1"/>
              </w:rPr>
              <w:t>分。</w:t>
            </w:r>
          </w:p>
        </w:tc>
      </w:tr>
      <w:tr w:rsidR="003413CD" w:rsidRPr="008642C9" w:rsidTr="003729FA">
        <w:trPr>
          <w:trHeight w:val="849"/>
          <w:jc w:val="center"/>
        </w:trPr>
        <w:tc>
          <w:tcPr>
            <w:tcW w:w="996" w:type="dxa"/>
            <w:vMerge/>
          </w:tcPr>
          <w:p w:rsidR="003413CD" w:rsidRPr="008642C9" w:rsidRDefault="003413CD" w:rsidP="003413CD">
            <w:pPr>
              <w:autoSpaceDE w:val="0"/>
              <w:autoSpaceDN w:val="0"/>
              <w:adjustRightInd w:val="0"/>
              <w:spacing w:line="300" w:lineRule="exact"/>
              <w:jc w:val="both"/>
              <w:rPr>
                <w:rFonts w:eastAsia="標楷體"/>
                <w:bCs/>
                <w:color w:val="000000" w:themeColor="text1"/>
              </w:rPr>
            </w:pPr>
          </w:p>
        </w:tc>
        <w:tc>
          <w:tcPr>
            <w:tcW w:w="1160" w:type="dxa"/>
            <w:vMerge/>
          </w:tcPr>
          <w:p w:rsidR="003413CD" w:rsidRPr="008642C9" w:rsidRDefault="003413CD" w:rsidP="003413CD">
            <w:pPr>
              <w:autoSpaceDE w:val="0"/>
              <w:autoSpaceDN w:val="0"/>
              <w:adjustRightInd w:val="0"/>
              <w:spacing w:line="300" w:lineRule="exact"/>
              <w:ind w:left="343" w:hangingChars="143" w:hanging="343"/>
              <w:jc w:val="both"/>
              <w:rPr>
                <w:rFonts w:eastAsia="標楷體"/>
                <w:bCs/>
                <w:color w:val="000000" w:themeColor="text1"/>
              </w:rPr>
            </w:pPr>
          </w:p>
        </w:tc>
        <w:tc>
          <w:tcPr>
            <w:tcW w:w="3346" w:type="dxa"/>
            <w:tcBorders>
              <w:top w:val="nil"/>
              <w:right w:val="single" w:sz="4" w:space="0" w:color="auto"/>
            </w:tcBorders>
          </w:tcPr>
          <w:p w:rsidR="003413CD" w:rsidRPr="008642C9" w:rsidRDefault="00131C17" w:rsidP="003413CD">
            <w:pPr>
              <w:autoSpaceDE w:val="0"/>
              <w:autoSpaceDN w:val="0"/>
              <w:adjustRightInd w:val="0"/>
              <w:spacing w:line="300" w:lineRule="exact"/>
              <w:ind w:left="480" w:hangingChars="200" w:hanging="480"/>
              <w:jc w:val="both"/>
              <w:rPr>
                <w:rFonts w:eastAsia="標楷體"/>
                <w:bCs/>
                <w:color w:val="000000" w:themeColor="text1"/>
              </w:rPr>
            </w:pPr>
            <w:r w:rsidRPr="006A739A">
              <w:rPr>
                <w:rFonts w:eastAsia="標楷體" w:hint="eastAsia"/>
                <w:bCs/>
                <w:color w:val="000000" w:themeColor="text1"/>
              </w:rPr>
              <w:t>13</w:t>
            </w:r>
            <w:r w:rsidR="003413CD" w:rsidRPr="008642C9">
              <w:rPr>
                <w:rFonts w:eastAsia="標楷體"/>
                <w:bCs/>
                <w:color w:val="000000" w:themeColor="text1"/>
              </w:rPr>
              <w:t>.2</w:t>
            </w:r>
            <w:r w:rsidR="003413CD" w:rsidRPr="008642C9">
              <w:rPr>
                <w:rFonts w:eastAsia="標楷體"/>
                <w:bCs/>
                <w:color w:val="000000" w:themeColor="text1"/>
                <w:spacing w:val="-2"/>
              </w:rPr>
              <w:t>用人費率</w:t>
            </w:r>
            <w:r w:rsidR="003413CD" w:rsidRPr="008642C9">
              <w:rPr>
                <w:rFonts w:eastAsia="標楷體"/>
                <w:bCs/>
                <w:color w:val="000000" w:themeColor="text1"/>
              </w:rPr>
              <w:t>實際數超越上年度比率</w:t>
            </w:r>
          </w:p>
        </w:tc>
        <w:tc>
          <w:tcPr>
            <w:tcW w:w="559" w:type="dxa"/>
            <w:tcBorders>
              <w:top w:val="nil"/>
              <w:left w:val="single" w:sz="4" w:space="0" w:color="auto"/>
              <w:right w:val="single" w:sz="4" w:space="0" w:color="auto"/>
            </w:tcBorders>
          </w:tcPr>
          <w:p w:rsidR="003413CD" w:rsidRPr="008642C9" w:rsidRDefault="003413CD" w:rsidP="003413CD">
            <w:pPr>
              <w:autoSpaceDE w:val="0"/>
              <w:autoSpaceDN w:val="0"/>
              <w:adjustRightInd w:val="0"/>
              <w:spacing w:line="300" w:lineRule="exact"/>
              <w:ind w:left="236" w:hangingChars="100" w:hanging="236"/>
              <w:jc w:val="center"/>
              <w:rPr>
                <w:rFonts w:eastAsia="標楷體"/>
                <w:bCs/>
                <w:strike/>
                <w:color w:val="000000" w:themeColor="text1"/>
              </w:rPr>
            </w:pPr>
            <w:r w:rsidRPr="008642C9">
              <w:rPr>
                <w:rFonts w:eastAsia="標楷體"/>
                <w:bCs/>
                <w:color w:val="000000" w:themeColor="text1"/>
                <w:spacing w:val="-2"/>
              </w:rPr>
              <w:t>3</w:t>
            </w:r>
          </w:p>
        </w:tc>
        <w:tc>
          <w:tcPr>
            <w:tcW w:w="3748" w:type="dxa"/>
            <w:tcBorders>
              <w:top w:val="nil"/>
              <w:left w:val="single" w:sz="4" w:space="0" w:color="auto"/>
            </w:tcBorders>
          </w:tcPr>
          <w:p w:rsidR="003413CD" w:rsidRPr="008642C9" w:rsidRDefault="003413CD" w:rsidP="003413CD">
            <w:pPr>
              <w:autoSpaceDE w:val="0"/>
              <w:autoSpaceDN w:val="0"/>
              <w:adjustRightInd w:val="0"/>
              <w:spacing w:line="300" w:lineRule="exact"/>
              <w:jc w:val="both"/>
              <w:rPr>
                <w:rFonts w:eastAsia="標楷體"/>
                <w:color w:val="000000" w:themeColor="text1"/>
              </w:rPr>
            </w:pPr>
            <w:r w:rsidRPr="008642C9">
              <w:rPr>
                <w:rFonts w:eastAsia="標楷體"/>
                <w:color w:val="000000" w:themeColor="text1"/>
              </w:rPr>
              <w:t>與上年度實際數比較，相同者得基準分</w:t>
            </w:r>
            <w:r w:rsidRPr="008642C9">
              <w:rPr>
                <w:rFonts w:eastAsia="標楷體"/>
                <w:color w:val="000000" w:themeColor="text1"/>
              </w:rPr>
              <w:t>75</w:t>
            </w:r>
            <w:r w:rsidRPr="008642C9">
              <w:rPr>
                <w:rFonts w:eastAsia="標楷體"/>
                <w:color w:val="000000" w:themeColor="text1"/>
              </w:rPr>
              <w:t>分，每減（增）</w:t>
            </w:r>
            <w:r w:rsidRPr="008642C9">
              <w:rPr>
                <w:rFonts w:eastAsia="標楷體"/>
                <w:color w:val="000000" w:themeColor="text1"/>
              </w:rPr>
              <w:t>0.5</w:t>
            </w:r>
            <w:r w:rsidRPr="008642C9">
              <w:rPr>
                <w:rFonts w:eastAsia="標楷體"/>
                <w:color w:val="000000" w:themeColor="text1"/>
              </w:rPr>
              <w:t>個百分點加（減）</w:t>
            </w:r>
            <w:r w:rsidRPr="008642C9">
              <w:rPr>
                <w:rFonts w:eastAsia="標楷體"/>
                <w:color w:val="000000" w:themeColor="text1"/>
              </w:rPr>
              <w:t>1</w:t>
            </w:r>
            <w:r w:rsidRPr="008642C9">
              <w:rPr>
                <w:rFonts w:eastAsia="標楷體"/>
                <w:color w:val="000000" w:themeColor="text1"/>
              </w:rPr>
              <w:t>分。</w:t>
            </w:r>
          </w:p>
        </w:tc>
      </w:tr>
      <w:tr w:rsidR="003413CD" w:rsidRPr="008642C9" w:rsidTr="003729FA">
        <w:trPr>
          <w:trHeight w:val="718"/>
          <w:jc w:val="center"/>
        </w:trPr>
        <w:tc>
          <w:tcPr>
            <w:tcW w:w="996" w:type="dxa"/>
            <w:vMerge/>
          </w:tcPr>
          <w:p w:rsidR="003413CD" w:rsidRPr="008642C9" w:rsidRDefault="003413CD" w:rsidP="003413CD">
            <w:pPr>
              <w:autoSpaceDE w:val="0"/>
              <w:autoSpaceDN w:val="0"/>
              <w:adjustRightInd w:val="0"/>
              <w:spacing w:line="300" w:lineRule="exact"/>
              <w:jc w:val="center"/>
              <w:rPr>
                <w:rFonts w:eastAsia="標楷體"/>
                <w:bCs/>
                <w:color w:val="000000" w:themeColor="text1"/>
              </w:rPr>
            </w:pPr>
          </w:p>
        </w:tc>
        <w:tc>
          <w:tcPr>
            <w:tcW w:w="1160" w:type="dxa"/>
          </w:tcPr>
          <w:p w:rsidR="003413CD" w:rsidRPr="008642C9" w:rsidRDefault="00131C17" w:rsidP="003413CD">
            <w:pPr>
              <w:autoSpaceDE w:val="0"/>
              <w:autoSpaceDN w:val="0"/>
              <w:adjustRightInd w:val="0"/>
              <w:spacing w:line="300" w:lineRule="exact"/>
              <w:ind w:left="336" w:hangingChars="140" w:hanging="336"/>
              <w:jc w:val="both"/>
              <w:rPr>
                <w:rFonts w:eastAsia="標楷體"/>
                <w:bCs/>
                <w:color w:val="000000" w:themeColor="text1"/>
              </w:rPr>
            </w:pPr>
            <w:r w:rsidRPr="006A739A">
              <w:rPr>
                <w:rFonts w:eastAsia="標楷體" w:hint="eastAsia"/>
                <w:bCs/>
                <w:color w:val="000000" w:themeColor="text1"/>
              </w:rPr>
              <w:t>14</w:t>
            </w:r>
            <w:r w:rsidR="003413CD" w:rsidRPr="008642C9">
              <w:rPr>
                <w:rFonts w:eastAsia="標楷體"/>
                <w:bCs/>
                <w:color w:val="000000" w:themeColor="text1"/>
              </w:rPr>
              <w:t>.</w:t>
            </w:r>
            <w:r w:rsidR="003413CD" w:rsidRPr="008642C9">
              <w:rPr>
                <w:rFonts w:eastAsia="標楷體"/>
                <w:bCs/>
                <w:color w:val="000000" w:themeColor="text1"/>
              </w:rPr>
              <w:t>員工生產力</w:t>
            </w:r>
          </w:p>
        </w:tc>
        <w:tc>
          <w:tcPr>
            <w:tcW w:w="3346" w:type="dxa"/>
          </w:tcPr>
          <w:p w:rsidR="003413CD" w:rsidRPr="008642C9" w:rsidRDefault="003413CD" w:rsidP="003413CD">
            <w:pPr>
              <w:autoSpaceDE w:val="0"/>
              <w:autoSpaceDN w:val="0"/>
              <w:adjustRightInd w:val="0"/>
              <w:spacing w:line="300" w:lineRule="exact"/>
              <w:jc w:val="both"/>
              <w:rPr>
                <w:rFonts w:eastAsia="標楷體"/>
                <w:bCs/>
                <w:color w:val="000000" w:themeColor="text1"/>
              </w:rPr>
            </w:pPr>
            <w:r w:rsidRPr="008642C9">
              <w:rPr>
                <w:rFonts w:eastAsia="標楷體"/>
                <w:bCs/>
                <w:color w:val="000000" w:themeColor="text1"/>
              </w:rPr>
              <w:t>營業收入</w:t>
            </w:r>
            <w:r w:rsidRPr="008642C9">
              <w:rPr>
                <w:rFonts w:eastAsia="標楷體"/>
                <w:bCs/>
                <w:color w:val="000000" w:themeColor="text1"/>
              </w:rPr>
              <w:t>/</w:t>
            </w:r>
            <w:r w:rsidRPr="008642C9">
              <w:rPr>
                <w:rFonts w:eastAsia="標楷體"/>
                <w:bCs/>
                <w:color w:val="000000" w:themeColor="text1"/>
              </w:rPr>
              <w:t>平均每月員工人數</w:t>
            </w:r>
            <w:r w:rsidRPr="008642C9">
              <w:rPr>
                <w:rFonts w:eastAsia="標楷體"/>
                <w:bCs/>
                <w:color w:val="000000" w:themeColor="text1"/>
                <w:spacing w:val="-2"/>
              </w:rPr>
              <w:t>×100%</w:t>
            </w:r>
          </w:p>
        </w:tc>
        <w:tc>
          <w:tcPr>
            <w:tcW w:w="559" w:type="dxa"/>
          </w:tcPr>
          <w:p w:rsidR="003413CD" w:rsidRPr="009B4A2E" w:rsidRDefault="009B4A2E" w:rsidP="003413CD">
            <w:pPr>
              <w:autoSpaceDE w:val="0"/>
              <w:autoSpaceDN w:val="0"/>
              <w:adjustRightInd w:val="0"/>
              <w:spacing w:line="300" w:lineRule="exact"/>
              <w:ind w:left="240" w:hangingChars="100" w:hanging="240"/>
              <w:jc w:val="center"/>
              <w:rPr>
                <w:rFonts w:eastAsia="標楷體"/>
                <w:bCs/>
                <w:color w:val="000000" w:themeColor="text1"/>
              </w:rPr>
            </w:pPr>
            <w:r>
              <w:rPr>
                <w:rFonts w:eastAsia="標楷體" w:hint="eastAsia"/>
                <w:bCs/>
                <w:color w:val="000000" w:themeColor="text1"/>
              </w:rPr>
              <w:t>7</w:t>
            </w:r>
          </w:p>
        </w:tc>
        <w:tc>
          <w:tcPr>
            <w:tcW w:w="3748" w:type="dxa"/>
          </w:tcPr>
          <w:p w:rsidR="003413CD" w:rsidRPr="008642C9" w:rsidRDefault="003413CD" w:rsidP="003413CD">
            <w:pPr>
              <w:autoSpaceDE w:val="0"/>
              <w:autoSpaceDN w:val="0"/>
              <w:adjustRightInd w:val="0"/>
              <w:spacing w:line="300" w:lineRule="exact"/>
              <w:jc w:val="both"/>
              <w:rPr>
                <w:rFonts w:eastAsia="標楷體"/>
                <w:bCs/>
                <w:color w:val="000000" w:themeColor="text1"/>
              </w:rPr>
            </w:pPr>
            <w:r w:rsidRPr="00736C5A">
              <w:rPr>
                <w:rFonts w:eastAsia="標楷體"/>
                <w:bCs/>
                <w:color w:val="000000" w:themeColor="text1"/>
              </w:rPr>
              <w:t>與前</w:t>
            </w:r>
            <w:r w:rsidRPr="00736C5A">
              <w:rPr>
                <w:rFonts w:eastAsia="標楷體"/>
                <w:bCs/>
                <w:color w:val="000000" w:themeColor="text1"/>
              </w:rPr>
              <w:t>3</w:t>
            </w:r>
            <w:r w:rsidRPr="00736C5A">
              <w:rPr>
                <w:rFonts w:eastAsia="標楷體"/>
                <w:bCs/>
                <w:color w:val="000000" w:themeColor="text1"/>
              </w:rPr>
              <w:t>年平均生產力比較</w:t>
            </w:r>
            <w:r w:rsidRPr="00736C5A">
              <w:rPr>
                <w:rFonts w:eastAsia="標楷體"/>
                <w:bCs/>
                <w:color w:val="000000" w:themeColor="text1"/>
                <w:spacing w:val="-2"/>
              </w:rPr>
              <w:t>，</w:t>
            </w:r>
            <w:r w:rsidRPr="00736C5A">
              <w:rPr>
                <w:rFonts w:eastAsia="標楷體"/>
                <w:bCs/>
                <w:color w:val="000000" w:themeColor="text1"/>
              </w:rPr>
              <w:t>相同者得</w:t>
            </w:r>
            <w:r w:rsidRPr="00736C5A">
              <w:rPr>
                <w:rFonts w:eastAsia="標楷體"/>
                <w:bCs/>
                <w:color w:val="000000" w:themeColor="text1"/>
                <w:spacing w:val="-2"/>
              </w:rPr>
              <w:t>基準分</w:t>
            </w:r>
            <w:r w:rsidRPr="00736C5A">
              <w:rPr>
                <w:rFonts w:eastAsia="標楷體"/>
                <w:bCs/>
                <w:color w:val="000000" w:themeColor="text1"/>
              </w:rPr>
              <w:t>75</w:t>
            </w:r>
            <w:r w:rsidRPr="00736C5A">
              <w:rPr>
                <w:rFonts w:eastAsia="標楷體"/>
                <w:bCs/>
                <w:color w:val="000000" w:themeColor="text1"/>
              </w:rPr>
              <w:t>分，每增</w:t>
            </w:r>
            <w:r w:rsidRPr="00736C5A">
              <w:rPr>
                <w:rFonts w:eastAsia="標楷體"/>
                <w:bCs/>
                <w:color w:val="000000" w:themeColor="text1"/>
              </w:rPr>
              <w:t>(</w:t>
            </w:r>
            <w:r w:rsidRPr="00736C5A">
              <w:rPr>
                <w:rFonts w:eastAsia="標楷體"/>
                <w:bCs/>
                <w:color w:val="000000" w:themeColor="text1"/>
              </w:rPr>
              <w:t>減</w:t>
            </w:r>
            <w:r w:rsidRPr="00736C5A">
              <w:rPr>
                <w:rFonts w:eastAsia="標楷體"/>
                <w:bCs/>
                <w:color w:val="000000" w:themeColor="text1"/>
              </w:rPr>
              <w:t>)1</w:t>
            </w:r>
            <w:r w:rsidRPr="00736C5A">
              <w:rPr>
                <w:rFonts w:eastAsia="標楷體"/>
                <w:bCs/>
                <w:color w:val="000000" w:themeColor="text1"/>
              </w:rPr>
              <w:t>％，增</w:t>
            </w:r>
            <w:r w:rsidRPr="00736C5A">
              <w:rPr>
                <w:rFonts w:eastAsia="標楷體"/>
                <w:bCs/>
                <w:color w:val="000000" w:themeColor="text1"/>
              </w:rPr>
              <w:t>(</w:t>
            </w:r>
            <w:r w:rsidRPr="00736C5A">
              <w:rPr>
                <w:rFonts w:eastAsia="標楷體"/>
                <w:bCs/>
                <w:color w:val="000000" w:themeColor="text1"/>
              </w:rPr>
              <w:t>減</w:t>
            </w:r>
            <w:r w:rsidRPr="00736C5A">
              <w:rPr>
                <w:rFonts w:eastAsia="標楷體"/>
                <w:bCs/>
                <w:color w:val="000000" w:themeColor="text1"/>
              </w:rPr>
              <w:t>)1</w:t>
            </w:r>
            <w:r w:rsidRPr="00736C5A">
              <w:rPr>
                <w:rFonts w:eastAsia="標楷體"/>
                <w:bCs/>
                <w:color w:val="000000" w:themeColor="text1"/>
              </w:rPr>
              <w:t>分。</w:t>
            </w:r>
          </w:p>
        </w:tc>
      </w:tr>
      <w:tr w:rsidR="003413CD" w:rsidRPr="008642C9" w:rsidTr="005A71E7">
        <w:trPr>
          <w:trHeight w:val="1262"/>
          <w:jc w:val="center"/>
        </w:trPr>
        <w:tc>
          <w:tcPr>
            <w:tcW w:w="996" w:type="dxa"/>
            <w:tcBorders>
              <w:top w:val="single" w:sz="4" w:space="0" w:color="auto"/>
            </w:tcBorders>
          </w:tcPr>
          <w:p w:rsidR="003413CD" w:rsidRPr="008642C9" w:rsidRDefault="003413CD" w:rsidP="003413CD">
            <w:pPr>
              <w:autoSpaceDE w:val="0"/>
              <w:autoSpaceDN w:val="0"/>
              <w:adjustRightInd w:val="0"/>
              <w:spacing w:line="300" w:lineRule="exact"/>
              <w:jc w:val="both"/>
              <w:rPr>
                <w:rFonts w:eastAsia="標楷體"/>
                <w:bCs/>
                <w:color w:val="000000" w:themeColor="text1"/>
              </w:rPr>
            </w:pPr>
            <w:r w:rsidRPr="008642C9">
              <w:rPr>
                <w:rFonts w:eastAsia="標楷體"/>
                <w:bCs/>
                <w:color w:val="000000" w:themeColor="text1"/>
              </w:rPr>
              <w:lastRenderedPageBreak/>
              <w:t>其他</w:t>
            </w:r>
          </w:p>
        </w:tc>
        <w:tc>
          <w:tcPr>
            <w:tcW w:w="1160" w:type="dxa"/>
          </w:tcPr>
          <w:p w:rsidR="003413CD" w:rsidRPr="008642C9" w:rsidRDefault="00131C17" w:rsidP="003413CD">
            <w:pPr>
              <w:autoSpaceDE w:val="0"/>
              <w:autoSpaceDN w:val="0"/>
              <w:adjustRightInd w:val="0"/>
              <w:spacing w:line="300" w:lineRule="exact"/>
              <w:ind w:left="336" w:hangingChars="140" w:hanging="336"/>
              <w:jc w:val="both"/>
              <w:rPr>
                <w:rFonts w:eastAsia="標楷體"/>
                <w:strike/>
                <w:color w:val="000000" w:themeColor="text1"/>
              </w:rPr>
            </w:pPr>
            <w:r w:rsidRPr="006A739A">
              <w:rPr>
                <w:rFonts w:eastAsia="標楷體" w:hint="eastAsia"/>
                <w:bCs/>
                <w:color w:val="000000" w:themeColor="text1"/>
              </w:rPr>
              <w:t>15</w:t>
            </w:r>
            <w:r w:rsidR="003413CD" w:rsidRPr="008642C9">
              <w:rPr>
                <w:rFonts w:eastAsia="標楷體"/>
                <w:color w:val="000000" w:themeColor="text1"/>
              </w:rPr>
              <w:t>.</w:t>
            </w:r>
            <w:r w:rsidR="003413CD" w:rsidRPr="008642C9">
              <w:rPr>
                <w:rFonts w:eastAsia="標楷體"/>
                <w:color w:val="000000" w:themeColor="text1"/>
              </w:rPr>
              <w:t>踐履企業社會責任</w:t>
            </w:r>
          </w:p>
        </w:tc>
        <w:tc>
          <w:tcPr>
            <w:tcW w:w="3346" w:type="dxa"/>
          </w:tcPr>
          <w:p w:rsidR="003413CD" w:rsidRPr="008642C9" w:rsidRDefault="003413CD" w:rsidP="003413CD">
            <w:pPr>
              <w:autoSpaceDE w:val="0"/>
              <w:autoSpaceDN w:val="0"/>
              <w:adjustRightInd w:val="0"/>
              <w:spacing w:line="300" w:lineRule="exact"/>
              <w:ind w:leftChars="1" w:left="453" w:hangingChars="188" w:hanging="451"/>
              <w:jc w:val="both"/>
              <w:rPr>
                <w:rFonts w:eastAsia="標楷體"/>
                <w:bCs/>
                <w:strike/>
                <w:color w:val="000000" w:themeColor="text1"/>
                <w:spacing w:val="-2"/>
              </w:rPr>
            </w:pPr>
            <w:r w:rsidRPr="008642C9">
              <w:rPr>
                <w:rFonts w:eastAsia="標楷體"/>
                <w:color w:val="000000" w:themeColor="text1"/>
              </w:rPr>
              <w:t>設置屋頂型太陽光電發電系統</w:t>
            </w:r>
          </w:p>
        </w:tc>
        <w:tc>
          <w:tcPr>
            <w:tcW w:w="559" w:type="dxa"/>
          </w:tcPr>
          <w:p w:rsidR="003413CD" w:rsidRPr="008642C9" w:rsidRDefault="003413CD" w:rsidP="003413CD">
            <w:pPr>
              <w:autoSpaceDE w:val="0"/>
              <w:autoSpaceDN w:val="0"/>
              <w:adjustRightInd w:val="0"/>
              <w:spacing w:line="300" w:lineRule="exact"/>
              <w:jc w:val="center"/>
              <w:rPr>
                <w:rFonts w:eastAsia="標楷體"/>
                <w:bCs/>
                <w:color w:val="000000" w:themeColor="text1"/>
                <w:spacing w:val="-2"/>
              </w:rPr>
            </w:pPr>
            <w:r w:rsidRPr="008642C9">
              <w:rPr>
                <w:rFonts w:eastAsia="標楷體"/>
                <w:bCs/>
                <w:color w:val="000000" w:themeColor="text1"/>
                <w:spacing w:val="-2"/>
              </w:rPr>
              <w:t>1</w:t>
            </w:r>
          </w:p>
          <w:p w:rsidR="003413CD" w:rsidRPr="008642C9" w:rsidRDefault="003413CD" w:rsidP="003413CD">
            <w:pPr>
              <w:autoSpaceDE w:val="0"/>
              <w:autoSpaceDN w:val="0"/>
              <w:adjustRightInd w:val="0"/>
              <w:spacing w:line="300" w:lineRule="exact"/>
              <w:jc w:val="center"/>
              <w:rPr>
                <w:rFonts w:eastAsia="標楷體"/>
                <w:bCs/>
                <w:color w:val="000000" w:themeColor="text1"/>
                <w:spacing w:val="-2"/>
              </w:rPr>
            </w:pPr>
          </w:p>
          <w:p w:rsidR="003413CD" w:rsidRPr="008642C9" w:rsidRDefault="003413CD" w:rsidP="003413CD">
            <w:pPr>
              <w:autoSpaceDE w:val="0"/>
              <w:autoSpaceDN w:val="0"/>
              <w:adjustRightInd w:val="0"/>
              <w:spacing w:line="300" w:lineRule="exact"/>
              <w:jc w:val="center"/>
              <w:rPr>
                <w:rFonts w:eastAsia="標楷體"/>
                <w:bCs/>
                <w:color w:val="000000" w:themeColor="text1"/>
                <w:spacing w:val="-2"/>
              </w:rPr>
            </w:pPr>
          </w:p>
          <w:p w:rsidR="003413CD" w:rsidRPr="008642C9" w:rsidRDefault="003413CD" w:rsidP="003413CD">
            <w:pPr>
              <w:autoSpaceDE w:val="0"/>
              <w:autoSpaceDN w:val="0"/>
              <w:adjustRightInd w:val="0"/>
              <w:spacing w:line="300" w:lineRule="exact"/>
              <w:jc w:val="center"/>
              <w:rPr>
                <w:rFonts w:eastAsia="標楷體"/>
                <w:color w:val="000000" w:themeColor="text1"/>
              </w:rPr>
            </w:pPr>
          </w:p>
        </w:tc>
        <w:tc>
          <w:tcPr>
            <w:tcW w:w="3748" w:type="dxa"/>
          </w:tcPr>
          <w:p w:rsidR="003413CD" w:rsidRPr="008642C9" w:rsidRDefault="003413CD" w:rsidP="003413CD">
            <w:pPr>
              <w:pStyle w:val="110"/>
              <w:ind w:left="0" w:firstLine="0"/>
              <w:jc w:val="both"/>
              <w:rPr>
                <w:bCs w:val="0"/>
                <w:strike/>
                <w:snapToGrid w:val="0"/>
                <w:color w:val="000000" w:themeColor="text1"/>
                <w:kern w:val="0"/>
              </w:rPr>
            </w:pPr>
            <w:r w:rsidRPr="008642C9">
              <w:rPr>
                <w:bCs w:val="0"/>
                <w:color w:val="000000" w:themeColor="text1"/>
                <w:spacing w:val="0"/>
              </w:rPr>
              <w:t>建置</w:t>
            </w:r>
            <w:r w:rsidRPr="008642C9">
              <w:rPr>
                <w:bCs w:val="0"/>
                <w:color w:val="000000" w:themeColor="text1"/>
                <w:spacing w:val="0"/>
              </w:rPr>
              <w:t>260KW</w:t>
            </w:r>
            <w:r w:rsidRPr="008642C9">
              <w:rPr>
                <w:bCs w:val="0"/>
                <w:color w:val="000000" w:themeColor="text1"/>
                <w:spacing w:val="0"/>
              </w:rPr>
              <w:t>，達預定目標者得基準分</w:t>
            </w:r>
            <w:r w:rsidRPr="008642C9">
              <w:rPr>
                <w:bCs w:val="0"/>
                <w:color w:val="000000" w:themeColor="text1"/>
                <w:spacing w:val="0"/>
              </w:rPr>
              <w:t>80</w:t>
            </w:r>
            <w:r w:rsidRPr="008642C9">
              <w:rPr>
                <w:bCs w:val="0"/>
                <w:color w:val="000000" w:themeColor="text1"/>
                <w:spacing w:val="0"/>
              </w:rPr>
              <w:t>分，每增</w:t>
            </w:r>
            <w:r w:rsidRPr="008642C9">
              <w:rPr>
                <w:bCs w:val="0"/>
                <w:color w:val="000000" w:themeColor="text1"/>
                <w:spacing w:val="0"/>
              </w:rPr>
              <w:t>(</w:t>
            </w:r>
            <w:r w:rsidRPr="008642C9">
              <w:rPr>
                <w:bCs w:val="0"/>
                <w:color w:val="000000" w:themeColor="text1"/>
                <w:spacing w:val="0"/>
              </w:rPr>
              <w:t>減</w:t>
            </w:r>
            <w:r w:rsidRPr="008642C9">
              <w:rPr>
                <w:bCs w:val="0"/>
                <w:color w:val="000000" w:themeColor="text1"/>
                <w:spacing w:val="0"/>
              </w:rPr>
              <w:t>)1KW</w:t>
            </w:r>
            <w:r w:rsidRPr="008642C9">
              <w:rPr>
                <w:bCs w:val="0"/>
                <w:color w:val="000000" w:themeColor="text1"/>
                <w:spacing w:val="0"/>
              </w:rPr>
              <w:t>，加</w:t>
            </w:r>
            <w:r w:rsidRPr="008642C9">
              <w:rPr>
                <w:bCs w:val="0"/>
                <w:color w:val="000000" w:themeColor="text1"/>
                <w:spacing w:val="0"/>
              </w:rPr>
              <w:t>(</w:t>
            </w:r>
            <w:r w:rsidRPr="008642C9">
              <w:rPr>
                <w:bCs w:val="0"/>
                <w:color w:val="000000" w:themeColor="text1"/>
                <w:spacing w:val="0"/>
              </w:rPr>
              <w:t>減</w:t>
            </w:r>
            <w:r w:rsidRPr="008642C9">
              <w:rPr>
                <w:bCs w:val="0"/>
                <w:color w:val="000000" w:themeColor="text1"/>
                <w:spacing w:val="0"/>
              </w:rPr>
              <w:t>)0.5</w:t>
            </w:r>
            <w:r w:rsidRPr="008642C9">
              <w:rPr>
                <w:bCs w:val="0"/>
                <w:color w:val="000000" w:themeColor="text1"/>
                <w:spacing w:val="0"/>
              </w:rPr>
              <w:t>分。</w:t>
            </w:r>
          </w:p>
        </w:tc>
      </w:tr>
    </w:tbl>
    <w:p w:rsidR="00213822" w:rsidRPr="008642C9" w:rsidRDefault="00213822">
      <w:pPr>
        <w:widowControl/>
        <w:rPr>
          <w:rFonts w:eastAsia="標楷體"/>
          <w:b/>
          <w:color w:val="000000" w:themeColor="text1"/>
          <w:sz w:val="32"/>
        </w:rPr>
      </w:pPr>
      <w:r w:rsidRPr="008642C9">
        <w:rPr>
          <w:rFonts w:eastAsia="標楷體"/>
          <w:b/>
          <w:color w:val="000000" w:themeColor="text1"/>
          <w:sz w:val="32"/>
        </w:rPr>
        <w:br w:type="page"/>
      </w:r>
    </w:p>
    <w:p w:rsidR="00E502DD" w:rsidRPr="003A48CB" w:rsidRDefault="00E502DD" w:rsidP="00F40C85">
      <w:pPr>
        <w:spacing w:line="500" w:lineRule="exact"/>
        <w:rPr>
          <w:rFonts w:eastAsia="標楷體"/>
          <w:b/>
          <w:sz w:val="32"/>
        </w:rPr>
      </w:pPr>
      <w:r w:rsidRPr="003A48CB">
        <w:rPr>
          <w:rFonts w:eastAsia="標楷體"/>
          <w:b/>
          <w:sz w:val="32"/>
        </w:rPr>
        <w:lastRenderedPageBreak/>
        <w:t>附件</w:t>
      </w:r>
      <w:r w:rsidRPr="003A48CB">
        <w:rPr>
          <w:rFonts w:eastAsia="標楷體"/>
          <w:b/>
          <w:sz w:val="32"/>
        </w:rPr>
        <w:t>3</w:t>
      </w:r>
    </w:p>
    <w:p w:rsidR="00E502DD" w:rsidRPr="003A48CB" w:rsidRDefault="00E502DD" w:rsidP="00770E95">
      <w:pPr>
        <w:spacing w:afterLines="50" w:after="180" w:line="480" w:lineRule="exact"/>
        <w:jc w:val="center"/>
        <w:rPr>
          <w:rFonts w:eastAsia="標楷體"/>
          <w:b/>
          <w:bCs/>
        </w:rPr>
      </w:pPr>
      <w:r w:rsidRPr="003A48CB">
        <w:rPr>
          <w:rFonts w:eastAsia="標楷體"/>
          <w:b/>
          <w:sz w:val="32"/>
        </w:rPr>
        <w:t>中華郵政股份有限公司</w:t>
      </w:r>
      <w:r w:rsidRPr="003A48CB">
        <w:rPr>
          <w:rFonts w:eastAsia="標楷體"/>
          <w:b/>
          <w:bCs/>
          <w:sz w:val="32"/>
        </w:rPr>
        <w:t>初評審核單位簡表</w:t>
      </w:r>
    </w:p>
    <w:tbl>
      <w:tblPr>
        <w:tblW w:w="9988"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0"/>
        <w:gridCol w:w="790"/>
        <w:gridCol w:w="900"/>
        <w:gridCol w:w="900"/>
        <w:gridCol w:w="891"/>
        <w:gridCol w:w="9"/>
        <w:gridCol w:w="3138"/>
      </w:tblGrid>
      <w:tr w:rsidR="00E6342A" w:rsidRPr="003A48CB">
        <w:trPr>
          <w:cantSplit/>
          <w:trHeight w:hRule="exact" w:val="684"/>
          <w:tblHeader/>
        </w:trPr>
        <w:tc>
          <w:tcPr>
            <w:tcW w:w="3360" w:type="dxa"/>
            <w:vMerge w:val="restart"/>
            <w:tcBorders>
              <w:top w:val="single" w:sz="12" w:space="0" w:color="auto"/>
            </w:tcBorders>
            <w:vAlign w:val="center"/>
          </w:tcPr>
          <w:p w:rsidR="00E502DD" w:rsidRPr="003A48CB" w:rsidRDefault="00E502DD" w:rsidP="00B066B8">
            <w:pPr>
              <w:adjustRightInd w:val="0"/>
              <w:snapToGrid w:val="0"/>
              <w:spacing w:line="300" w:lineRule="exact"/>
              <w:jc w:val="center"/>
              <w:rPr>
                <w:rFonts w:eastAsia="標楷體"/>
                <w:sz w:val="28"/>
                <w:szCs w:val="28"/>
              </w:rPr>
            </w:pPr>
            <w:r w:rsidRPr="003A48CB">
              <w:rPr>
                <w:rFonts w:eastAsia="標楷體"/>
                <w:sz w:val="28"/>
                <w:szCs w:val="28"/>
              </w:rPr>
              <w:t>面向及評估指標</w:t>
            </w:r>
          </w:p>
        </w:tc>
        <w:tc>
          <w:tcPr>
            <w:tcW w:w="3481" w:type="dxa"/>
            <w:gridSpan w:val="4"/>
            <w:tcBorders>
              <w:top w:val="single" w:sz="12" w:space="0" w:color="auto"/>
            </w:tcBorders>
            <w:vAlign w:val="center"/>
          </w:tcPr>
          <w:p w:rsidR="00E502DD" w:rsidRPr="003A48CB" w:rsidRDefault="00E502DD" w:rsidP="00B066B8">
            <w:pPr>
              <w:adjustRightInd w:val="0"/>
              <w:snapToGrid w:val="0"/>
              <w:spacing w:line="300" w:lineRule="exact"/>
              <w:jc w:val="center"/>
              <w:rPr>
                <w:rFonts w:eastAsia="標楷體"/>
                <w:sz w:val="28"/>
                <w:szCs w:val="28"/>
              </w:rPr>
            </w:pPr>
            <w:r w:rsidRPr="003A48CB">
              <w:rPr>
                <w:rFonts w:eastAsia="標楷體"/>
                <w:sz w:val="28"/>
                <w:szCs w:val="28"/>
              </w:rPr>
              <w:t>初　評　審　核　單　位</w:t>
            </w:r>
          </w:p>
        </w:tc>
        <w:tc>
          <w:tcPr>
            <w:tcW w:w="3147" w:type="dxa"/>
            <w:gridSpan w:val="2"/>
            <w:tcBorders>
              <w:top w:val="single" w:sz="12" w:space="0" w:color="auto"/>
            </w:tcBorders>
            <w:vAlign w:val="center"/>
          </w:tcPr>
          <w:p w:rsidR="00E502DD" w:rsidRPr="003A48CB" w:rsidRDefault="00E502DD" w:rsidP="00B066B8">
            <w:pPr>
              <w:adjustRightInd w:val="0"/>
              <w:snapToGrid w:val="0"/>
              <w:spacing w:line="300" w:lineRule="exact"/>
              <w:jc w:val="center"/>
              <w:rPr>
                <w:rFonts w:eastAsia="標楷體"/>
                <w:sz w:val="28"/>
                <w:szCs w:val="28"/>
              </w:rPr>
            </w:pPr>
            <w:r w:rsidRPr="003A48CB">
              <w:rPr>
                <w:rFonts w:eastAsia="標楷體"/>
                <w:sz w:val="28"/>
                <w:szCs w:val="28"/>
              </w:rPr>
              <w:t>備　　　　註</w:t>
            </w:r>
          </w:p>
        </w:tc>
      </w:tr>
      <w:tr w:rsidR="00E6342A" w:rsidRPr="003A48CB">
        <w:trPr>
          <w:cantSplit/>
          <w:trHeight w:hRule="exact" w:val="1300"/>
          <w:tblHeader/>
        </w:trPr>
        <w:tc>
          <w:tcPr>
            <w:tcW w:w="3360" w:type="dxa"/>
            <w:vMerge/>
            <w:vAlign w:val="center"/>
          </w:tcPr>
          <w:p w:rsidR="00E502DD" w:rsidRPr="003A48CB" w:rsidRDefault="00E502DD" w:rsidP="00B066B8">
            <w:pPr>
              <w:adjustRightInd w:val="0"/>
              <w:snapToGrid w:val="0"/>
              <w:spacing w:line="300" w:lineRule="exact"/>
              <w:jc w:val="distribute"/>
              <w:rPr>
                <w:rFonts w:eastAsia="標楷體"/>
                <w:sz w:val="28"/>
                <w:szCs w:val="28"/>
              </w:rPr>
            </w:pPr>
          </w:p>
        </w:tc>
        <w:tc>
          <w:tcPr>
            <w:tcW w:w="790" w:type="dxa"/>
            <w:textDirection w:val="tbRlV"/>
            <w:vAlign w:val="center"/>
          </w:tcPr>
          <w:p w:rsidR="00E502DD" w:rsidRPr="003A48CB" w:rsidRDefault="00E502DD" w:rsidP="00B066B8">
            <w:pPr>
              <w:adjustRightInd w:val="0"/>
              <w:snapToGrid w:val="0"/>
              <w:spacing w:line="300" w:lineRule="exact"/>
              <w:jc w:val="distribute"/>
              <w:rPr>
                <w:rFonts w:eastAsia="標楷體"/>
                <w:sz w:val="28"/>
                <w:szCs w:val="28"/>
              </w:rPr>
            </w:pPr>
            <w:r w:rsidRPr="003A48CB">
              <w:rPr>
                <w:rFonts w:eastAsia="標楷體"/>
                <w:sz w:val="28"/>
                <w:szCs w:val="28"/>
              </w:rPr>
              <w:t>郵電司</w:t>
            </w:r>
          </w:p>
        </w:tc>
        <w:tc>
          <w:tcPr>
            <w:tcW w:w="900" w:type="dxa"/>
            <w:textDirection w:val="tbRlV"/>
            <w:vAlign w:val="center"/>
          </w:tcPr>
          <w:p w:rsidR="00E502DD" w:rsidRPr="003A48CB" w:rsidRDefault="00E502DD" w:rsidP="00B066B8">
            <w:pPr>
              <w:adjustRightInd w:val="0"/>
              <w:snapToGrid w:val="0"/>
              <w:spacing w:line="300" w:lineRule="exact"/>
              <w:jc w:val="distribute"/>
              <w:rPr>
                <w:rFonts w:eastAsia="標楷體"/>
                <w:sz w:val="28"/>
                <w:szCs w:val="28"/>
              </w:rPr>
            </w:pPr>
            <w:r w:rsidRPr="003A48CB">
              <w:rPr>
                <w:rFonts w:eastAsia="標楷體"/>
                <w:sz w:val="28"/>
                <w:szCs w:val="28"/>
              </w:rPr>
              <w:t>人事處</w:t>
            </w:r>
          </w:p>
        </w:tc>
        <w:tc>
          <w:tcPr>
            <w:tcW w:w="900" w:type="dxa"/>
            <w:textDirection w:val="tbRlV"/>
            <w:vAlign w:val="center"/>
          </w:tcPr>
          <w:p w:rsidR="00E502DD" w:rsidRPr="003A48CB" w:rsidRDefault="00E502DD" w:rsidP="00B066B8">
            <w:pPr>
              <w:adjustRightInd w:val="0"/>
              <w:snapToGrid w:val="0"/>
              <w:spacing w:line="300" w:lineRule="exact"/>
              <w:jc w:val="distribute"/>
              <w:rPr>
                <w:rFonts w:eastAsia="標楷體"/>
                <w:sz w:val="28"/>
                <w:szCs w:val="28"/>
              </w:rPr>
            </w:pPr>
            <w:r w:rsidRPr="003A48CB">
              <w:rPr>
                <w:rFonts w:eastAsia="標楷體"/>
                <w:sz w:val="28"/>
                <w:szCs w:val="28"/>
              </w:rPr>
              <w:t>會計處</w:t>
            </w:r>
          </w:p>
        </w:tc>
        <w:tc>
          <w:tcPr>
            <w:tcW w:w="900" w:type="dxa"/>
            <w:gridSpan w:val="2"/>
            <w:textDirection w:val="tbRlV"/>
            <w:vAlign w:val="center"/>
          </w:tcPr>
          <w:p w:rsidR="00E502DD" w:rsidRPr="003A48CB" w:rsidRDefault="00E502DD" w:rsidP="00B066B8">
            <w:pPr>
              <w:pStyle w:val="0"/>
              <w:snapToGrid w:val="0"/>
              <w:spacing w:line="300" w:lineRule="exact"/>
              <w:ind w:left="0" w:right="0" w:firstLine="0"/>
              <w:jc w:val="center"/>
              <w:rPr>
                <w:rFonts w:ascii="Times New Roman" w:eastAsia="標楷體"/>
                <w:kern w:val="2"/>
                <w:szCs w:val="28"/>
              </w:rPr>
            </w:pPr>
          </w:p>
          <w:p w:rsidR="00E502DD" w:rsidRPr="003A48CB" w:rsidRDefault="00217CE1" w:rsidP="00B066B8">
            <w:pPr>
              <w:adjustRightInd w:val="0"/>
              <w:snapToGrid w:val="0"/>
              <w:spacing w:line="300" w:lineRule="exact"/>
              <w:jc w:val="distribute"/>
              <w:rPr>
                <w:rFonts w:eastAsia="標楷體"/>
                <w:sz w:val="28"/>
                <w:szCs w:val="28"/>
              </w:rPr>
            </w:pPr>
            <w:r w:rsidRPr="003A48CB">
              <w:rPr>
                <w:rFonts w:eastAsia="標楷體"/>
                <w:sz w:val="28"/>
                <w:szCs w:val="28"/>
              </w:rPr>
              <w:t>秘</w:t>
            </w:r>
            <w:r w:rsidRPr="003A48CB">
              <w:rPr>
                <w:rFonts w:eastAsia="標楷體"/>
                <w:sz w:val="28"/>
                <w:szCs w:val="28"/>
              </w:rPr>
              <w:t xml:space="preserve"> </w:t>
            </w:r>
            <w:r w:rsidRPr="003A48CB">
              <w:rPr>
                <w:rFonts w:eastAsia="標楷體"/>
                <w:sz w:val="28"/>
                <w:szCs w:val="28"/>
              </w:rPr>
              <w:t>書</w:t>
            </w:r>
            <w:r w:rsidRPr="003A48CB">
              <w:rPr>
                <w:rFonts w:eastAsia="標楷體"/>
                <w:sz w:val="28"/>
                <w:szCs w:val="28"/>
              </w:rPr>
              <w:t xml:space="preserve"> </w:t>
            </w:r>
            <w:r w:rsidRPr="003A48CB">
              <w:rPr>
                <w:rFonts w:eastAsia="標楷體"/>
                <w:sz w:val="28"/>
                <w:szCs w:val="28"/>
              </w:rPr>
              <w:t>室</w:t>
            </w:r>
          </w:p>
          <w:p w:rsidR="00E502DD" w:rsidRPr="003A48CB" w:rsidRDefault="00E502DD" w:rsidP="00B066B8">
            <w:pPr>
              <w:pStyle w:val="0"/>
              <w:snapToGrid w:val="0"/>
              <w:spacing w:line="300" w:lineRule="exact"/>
              <w:ind w:left="0" w:right="0" w:firstLine="0"/>
              <w:jc w:val="center"/>
              <w:rPr>
                <w:rFonts w:ascii="Times New Roman" w:eastAsia="標楷體"/>
                <w:kern w:val="2"/>
                <w:szCs w:val="28"/>
              </w:rPr>
            </w:pPr>
          </w:p>
          <w:p w:rsidR="00E502DD" w:rsidRPr="003A48CB" w:rsidRDefault="00E502DD" w:rsidP="00B066B8">
            <w:pPr>
              <w:pStyle w:val="0"/>
              <w:snapToGrid w:val="0"/>
              <w:spacing w:line="300" w:lineRule="exact"/>
              <w:ind w:left="0" w:right="0" w:firstLine="0"/>
              <w:jc w:val="center"/>
              <w:rPr>
                <w:rFonts w:ascii="Times New Roman" w:eastAsia="標楷體"/>
                <w:kern w:val="2"/>
                <w:szCs w:val="28"/>
              </w:rPr>
            </w:pPr>
          </w:p>
          <w:p w:rsidR="00E502DD" w:rsidRPr="003A48CB" w:rsidRDefault="00E502DD" w:rsidP="00B066B8">
            <w:pPr>
              <w:adjustRightInd w:val="0"/>
              <w:snapToGrid w:val="0"/>
              <w:spacing w:line="300" w:lineRule="exact"/>
              <w:jc w:val="distribute"/>
              <w:rPr>
                <w:rFonts w:eastAsia="標楷體"/>
                <w:sz w:val="28"/>
                <w:szCs w:val="28"/>
              </w:rPr>
            </w:pPr>
            <w:r w:rsidRPr="003A48CB">
              <w:rPr>
                <w:rFonts w:eastAsia="標楷體"/>
                <w:sz w:val="28"/>
                <w:szCs w:val="28"/>
              </w:rPr>
              <w:t>秘書室</w:t>
            </w:r>
          </w:p>
          <w:p w:rsidR="00E502DD" w:rsidRPr="003A48CB" w:rsidRDefault="00E502DD" w:rsidP="00B066B8">
            <w:pPr>
              <w:pStyle w:val="0"/>
              <w:snapToGrid w:val="0"/>
              <w:spacing w:line="300" w:lineRule="exact"/>
              <w:ind w:left="0" w:right="0" w:firstLine="0"/>
              <w:jc w:val="center"/>
              <w:rPr>
                <w:rFonts w:ascii="Times New Roman" w:eastAsia="標楷體"/>
                <w:kern w:val="2"/>
                <w:szCs w:val="28"/>
              </w:rPr>
            </w:pPr>
          </w:p>
          <w:p w:rsidR="00E502DD" w:rsidRPr="003A48CB" w:rsidRDefault="00E502DD" w:rsidP="00B066B8">
            <w:pPr>
              <w:pStyle w:val="0"/>
              <w:snapToGrid w:val="0"/>
              <w:spacing w:line="300" w:lineRule="exact"/>
              <w:ind w:left="0" w:right="0" w:firstLine="0"/>
              <w:jc w:val="center"/>
              <w:rPr>
                <w:rFonts w:ascii="Times New Roman" w:eastAsia="標楷體"/>
                <w:kern w:val="2"/>
                <w:szCs w:val="28"/>
              </w:rPr>
            </w:pPr>
          </w:p>
          <w:p w:rsidR="00E502DD" w:rsidRPr="003A48CB" w:rsidRDefault="00E502DD" w:rsidP="00B066B8">
            <w:pPr>
              <w:pStyle w:val="0"/>
              <w:snapToGrid w:val="0"/>
              <w:spacing w:line="300" w:lineRule="exact"/>
              <w:ind w:left="0" w:right="0" w:firstLine="0"/>
              <w:jc w:val="center"/>
              <w:rPr>
                <w:rFonts w:ascii="Times New Roman" w:eastAsia="標楷體"/>
                <w:kern w:val="2"/>
                <w:szCs w:val="28"/>
              </w:rPr>
            </w:pPr>
            <w:r w:rsidRPr="003A48CB">
              <w:rPr>
                <w:rFonts w:ascii="新細明體" w:eastAsia="新細明體" w:hAnsi="新細明體" w:cs="新細明體" w:hint="eastAsia"/>
                <w:kern w:val="2"/>
                <w:szCs w:val="28"/>
              </w:rPr>
              <w:t>※</w:t>
            </w:r>
          </w:p>
          <w:p w:rsidR="00E502DD" w:rsidRPr="003A48CB" w:rsidRDefault="00E502DD" w:rsidP="00B066B8">
            <w:pPr>
              <w:pStyle w:val="0"/>
              <w:snapToGrid w:val="0"/>
              <w:spacing w:line="300" w:lineRule="exact"/>
              <w:ind w:left="0" w:right="0"/>
              <w:jc w:val="center"/>
              <w:rPr>
                <w:rFonts w:ascii="Times New Roman" w:eastAsia="標楷體"/>
                <w:szCs w:val="28"/>
              </w:rPr>
            </w:pPr>
          </w:p>
        </w:tc>
        <w:tc>
          <w:tcPr>
            <w:tcW w:w="3138" w:type="dxa"/>
            <w:vAlign w:val="center"/>
          </w:tcPr>
          <w:p w:rsidR="00E502DD" w:rsidRPr="003A48CB" w:rsidRDefault="00E502DD" w:rsidP="00B066B8">
            <w:pPr>
              <w:adjustRightInd w:val="0"/>
              <w:snapToGrid w:val="0"/>
              <w:spacing w:line="300" w:lineRule="exact"/>
              <w:jc w:val="distribute"/>
              <w:rPr>
                <w:rFonts w:eastAsia="標楷體"/>
                <w:sz w:val="28"/>
                <w:szCs w:val="28"/>
              </w:rPr>
            </w:pPr>
          </w:p>
        </w:tc>
      </w:tr>
      <w:tr w:rsidR="00573F0C" w:rsidRPr="003A48CB">
        <w:tblPrEx>
          <w:tblCellMar>
            <w:left w:w="28" w:type="dxa"/>
            <w:right w:w="28" w:type="dxa"/>
          </w:tblCellMar>
        </w:tblPrEx>
        <w:trPr>
          <w:cantSplit/>
        </w:trPr>
        <w:tc>
          <w:tcPr>
            <w:tcW w:w="3360" w:type="dxa"/>
            <w:tcBorders>
              <w:bottom w:val="single" w:sz="12" w:space="0" w:color="auto"/>
            </w:tcBorders>
          </w:tcPr>
          <w:p w:rsidR="00573F0C" w:rsidRPr="00615AB2" w:rsidRDefault="00573F0C" w:rsidP="00B066B8">
            <w:pPr>
              <w:adjustRightInd w:val="0"/>
              <w:snapToGrid w:val="0"/>
              <w:spacing w:line="300" w:lineRule="exact"/>
              <w:rPr>
                <w:rFonts w:eastAsia="標楷體"/>
                <w:strike/>
                <w:color w:val="000000" w:themeColor="text1"/>
                <w:sz w:val="28"/>
                <w:szCs w:val="28"/>
              </w:rPr>
            </w:pPr>
            <w:r w:rsidRPr="00615AB2">
              <w:rPr>
                <w:rFonts w:eastAsia="標楷體"/>
                <w:color w:val="000000" w:themeColor="text1"/>
                <w:sz w:val="28"/>
                <w:szCs w:val="28"/>
              </w:rPr>
              <w:t>業務管理</w:t>
            </w:r>
          </w:p>
          <w:p w:rsidR="00573F0C" w:rsidRPr="00615AB2" w:rsidRDefault="00573F0C" w:rsidP="00B066B8">
            <w:pPr>
              <w:adjustRightInd w:val="0"/>
              <w:snapToGrid w:val="0"/>
              <w:spacing w:line="300" w:lineRule="exact"/>
              <w:ind w:left="240"/>
              <w:rPr>
                <w:rFonts w:eastAsia="標楷體"/>
                <w:color w:val="000000" w:themeColor="text1"/>
                <w:sz w:val="28"/>
                <w:szCs w:val="28"/>
              </w:rPr>
            </w:pPr>
            <w:r w:rsidRPr="00615AB2">
              <w:rPr>
                <w:rFonts w:eastAsia="標楷體"/>
                <w:color w:val="000000" w:themeColor="text1"/>
                <w:sz w:val="28"/>
                <w:szCs w:val="28"/>
              </w:rPr>
              <w:t>1.</w:t>
            </w:r>
            <w:r w:rsidRPr="00615AB2">
              <w:rPr>
                <w:rFonts w:eastAsia="標楷體"/>
                <w:color w:val="000000" w:themeColor="text1"/>
                <w:sz w:val="28"/>
                <w:szCs w:val="28"/>
              </w:rPr>
              <w:t>提升郵政業務競爭力</w:t>
            </w:r>
          </w:p>
          <w:p w:rsidR="00573F0C" w:rsidRPr="00615AB2" w:rsidRDefault="00573F0C" w:rsidP="00B066B8">
            <w:pPr>
              <w:adjustRightInd w:val="0"/>
              <w:snapToGrid w:val="0"/>
              <w:spacing w:line="300" w:lineRule="exact"/>
              <w:ind w:left="240"/>
              <w:rPr>
                <w:rFonts w:eastAsia="標楷體"/>
                <w:color w:val="000000" w:themeColor="text1"/>
                <w:sz w:val="28"/>
                <w:szCs w:val="28"/>
              </w:rPr>
            </w:pPr>
            <w:r w:rsidRPr="00615AB2">
              <w:rPr>
                <w:rFonts w:eastAsia="標楷體"/>
                <w:color w:val="000000" w:themeColor="text1"/>
                <w:sz w:val="28"/>
                <w:szCs w:val="28"/>
              </w:rPr>
              <w:t>2.</w:t>
            </w:r>
            <w:r w:rsidRPr="00615AB2">
              <w:rPr>
                <w:rFonts w:eastAsia="標楷體"/>
                <w:color w:val="000000" w:themeColor="text1"/>
                <w:sz w:val="28"/>
                <w:szCs w:val="28"/>
              </w:rPr>
              <w:t>提升儲匯業務競爭力</w:t>
            </w:r>
          </w:p>
          <w:p w:rsidR="00573F0C" w:rsidRPr="00615AB2" w:rsidRDefault="00573F0C" w:rsidP="00B066B8">
            <w:pPr>
              <w:adjustRightInd w:val="0"/>
              <w:snapToGrid w:val="0"/>
              <w:spacing w:line="300" w:lineRule="exact"/>
              <w:ind w:left="240"/>
              <w:rPr>
                <w:rFonts w:eastAsia="標楷體"/>
                <w:color w:val="000000" w:themeColor="text1"/>
                <w:sz w:val="28"/>
                <w:szCs w:val="28"/>
              </w:rPr>
            </w:pPr>
            <w:r w:rsidRPr="00615AB2">
              <w:rPr>
                <w:rFonts w:eastAsia="標楷體"/>
                <w:color w:val="000000" w:themeColor="text1"/>
                <w:sz w:val="28"/>
                <w:szCs w:val="28"/>
              </w:rPr>
              <w:t>3.</w:t>
            </w:r>
            <w:r w:rsidRPr="00615AB2">
              <w:rPr>
                <w:rFonts w:eastAsia="標楷體"/>
                <w:color w:val="000000" w:themeColor="text1"/>
                <w:sz w:val="28"/>
                <w:szCs w:val="28"/>
              </w:rPr>
              <w:t>提升壽險業務競爭力</w:t>
            </w:r>
          </w:p>
          <w:p w:rsidR="00573F0C" w:rsidRPr="00615AB2" w:rsidRDefault="00573F0C" w:rsidP="00B066B8">
            <w:pPr>
              <w:adjustRightInd w:val="0"/>
              <w:snapToGrid w:val="0"/>
              <w:spacing w:line="300" w:lineRule="exact"/>
              <w:ind w:left="240"/>
              <w:rPr>
                <w:rFonts w:eastAsia="標楷體"/>
                <w:color w:val="000000" w:themeColor="text1"/>
                <w:sz w:val="28"/>
                <w:szCs w:val="28"/>
              </w:rPr>
            </w:pPr>
            <w:r w:rsidRPr="00615AB2">
              <w:rPr>
                <w:rFonts w:eastAsia="標楷體"/>
                <w:color w:val="000000" w:themeColor="text1"/>
                <w:sz w:val="28"/>
                <w:szCs w:val="28"/>
              </w:rPr>
              <w:t>4.</w:t>
            </w:r>
            <w:r w:rsidRPr="00615AB2">
              <w:rPr>
                <w:rFonts w:eastAsia="標楷體"/>
                <w:color w:val="000000" w:themeColor="text1"/>
                <w:sz w:val="28"/>
                <w:szCs w:val="28"/>
              </w:rPr>
              <w:t>顧客滿意度</w:t>
            </w:r>
          </w:p>
          <w:p w:rsidR="00573F0C" w:rsidRPr="00615AB2" w:rsidRDefault="00573F0C" w:rsidP="00B066B8">
            <w:pPr>
              <w:adjustRightInd w:val="0"/>
              <w:snapToGrid w:val="0"/>
              <w:spacing w:line="300" w:lineRule="exact"/>
              <w:ind w:left="240"/>
              <w:rPr>
                <w:rFonts w:eastAsia="標楷體"/>
                <w:color w:val="000000" w:themeColor="text1"/>
                <w:sz w:val="28"/>
                <w:szCs w:val="28"/>
              </w:rPr>
            </w:pPr>
            <w:r w:rsidRPr="00615AB2">
              <w:rPr>
                <w:rFonts w:eastAsia="標楷體"/>
                <w:color w:val="000000" w:themeColor="text1"/>
                <w:sz w:val="28"/>
                <w:szCs w:val="28"/>
              </w:rPr>
              <w:t>5.</w:t>
            </w:r>
            <w:r w:rsidRPr="00615AB2">
              <w:rPr>
                <w:rFonts w:eastAsia="標楷體"/>
                <w:color w:val="000000" w:themeColor="text1"/>
                <w:sz w:val="28"/>
                <w:szCs w:val="28"/>
              </w:rPr>
              <w:t>生產力</w:t>
            </w:r>
          </w:p>
          <w:p w:rsidR="00573F0C" w:rsidRPr="00615AB2" w:rsidRDefault="00573F0C" w:rsidP="00B066B8">
            <w:pPr>
              <w:adjustRightInd w:val="0"/>
              <w:snapToGrid w:val="0"/>
              <w:spacing w:line="300" w:lineRule="exact"/>
              <w:ind w:left="240"/>
              <w:rPr>
                <w:rFonts w:eastAsia="標楷體"/>
                <w:color w:val="000000" w:themeColor="text1"/>
                <w:sz w:val="28"/>
                <w:szCs w:val="28"/>
              </w:rPr>
            </w:pPr>
            <w:r w:rsidRPr="00615AB2">
              <w:rPr>
                <w:rFonts w:eastAsia="標楷體"/>
                <w:color w:val="000000" w:themeColor="text1"/>
                <w:sz w:val="28"/>
                <w:szCs w:val="28"/>
              </w:rPr>
              <w:t>6.</w:t>
            </w:r>
            <w:r w:rsidRPr="00615AB2">
              <w:rPr>
                <w:rFonts w:eastAsia="標楷體"/>
                <w:color w:val="000000" w:themeColor="text1"/>
                <w:sz w:val="28"/>
                <w:szCs w:val="28"/>
              </w:rPr>
              <w:t>資金運用</w:t>
            </w:r>
          </w:p>
          <w:p w:rsidR="00573F0C" w:rsidRPr="00615AB2" w:rsidRDefault="00573F0C" w:rsidP="00B066B8">
            <w:pPr>
              <w:adjustRightInd w:val="0"/>
              <w:snapToGrid w:val="0"/>
              <w:spacing w:line="300" w:lineRule="exact"/>
              <w:rPr>
                <w:rFonts w:eastAsia="標楷體"/>
                <w:color w:val="000000" w:themeColor="text1"/>
                <w:sz w:val="28"/>
                <w:szCs w:val="28"/>
              </w:rPr>
            </w:pPr>
            <w:r w:rsidRPr="00615AB2">
              <w:rPr>
                <w:rFonts w:eastAsia="標楷體"/>
                <w:color w:val="000000" w:themeColor="text1"/>
                <w:sz w:val="28"/>
                <w:szCs w:val="28"/>
              </w:rPr>
              <w:t>企劃管理</w:t>
            </w:r>
          </w:p>
          <w:p w:rsidR="00573F0C" w:rsidRPr="00615AB2" w:rsidRDefault="00573F0C" w:rsidP="002E1B76">
            <w:pPr>
              <w:adjustRightInd w:val="0"/>
              <w:snapToGrid w:val="0"/>
              <w:spacing w:line="300" w:lineRule="exact"/>
              <w:ind w:left="238"/>
              <w:rPr>
                <w:rFonts w:eastAsia="標楷體"/>
                <w:color w:val="000000" w:themeColor="text1"/>
                <w:sz w:val="28"/>
                <w:szCs w:val="28"/>
              </w:rPr>
            </w:pPr>
            <w:r w:rsidRPr="00615AB2">
              <w:rPr>
                <w:rFonts w:eastAsia="標楷體"/>
                <w:color w:val="000000" w:themeColor="text1"/>
                <w:sz w:val="28"/>
                <w:szCs w:val="28"/>
              </w:rPr>
              <w:t>7</w:t>
            </w:r>
            <w:r w:rsidRPr="00615AB2">
              <w:rPr>
                <w:rFonts w:eastAsia="標楷體"/>
                <w:bCs/>
                <w:color w:val="000000" w:themeColor="text1"/>
              </w:rPr>
              <w:t>.</w:t>
            </w:r>
            <w:r w:rsidR="006E4DE5" w:rsidRPr="00615AB2">
              <w:rPr>
                <w:rFonts w:eastAsia="標楷體"/>
                <w:bCs/>
                <w:color w:val="000000" w:themeColor="text1"/>
                <w:sz w:val="28"/>
                <w:szCs w:val="28"/>
              </w:rPr>
              <w:t>固定資產建設改良擴充</w:t>
            </w:r>
            <w:r w:rsidR="00615AB2">
              <w:rPr>
                <w:rFonts w:eastAsia="標楷體" w:hint="eastAsia"/>
                <w:bCs/>
                <w:color w:val="000000" w:themeColor="text1"/>
                <w:sz w:val="28"/>
                <w:szCs w:val="28"/>
              </w:rPr>
              <w:t xml:space="preserve"> </w:t>
            </w:r>
            <w:r w:rsidR="006E4DE5" w:rsidRPr="00615AB2">
              <w:rPr>
                <w:rFonts w:eastAsia="標楷體"/>
                <w:bCs/>
                <w:color w:val="000000" w:themeColor="text1"/>
                <w:sz w:val="28"/>
                <w:szCs w:val="28"/>
              </w:rPr>
              <w:t>執行力</w:t>
            </w:r>
          </w:p>
          <w:p w:rsidR="00573F0C" w:rsidRDefault="00573F0C" w:rsidP="00B066B8">
            <w:pPr>
              <w:adjustRightInd w:val="0"/>
              <w:snapToGrid w:val="0"/>
              <w:spacing w:line="300" w:lineRule="exact"/>
              <w:ind w:left="240"/>
              <w:rPr>
                <w:rFonts w:eastAsia="標楷體"/>
                <w:bCs/>
                <w:color w:val="000000" w:themeColor="text1"/>
                <w:sz w:val="28"/>
                <w:szCs w:val="28"/>
              </w:rPr>
            </w:pPr>
            <w:r w:rsidRPr="00615AB2">
              <w:rPr>
                <w:rFonts w:eastAsia="標楷體"/>
                <w:color w:val="000000" w:themeColor="text1"/>
                <w:sz w:val="28"/>
                <w:szCs w:val="28"/>
              </w:rPr>
              <w:t>8</w:t>
            </w:r>
            <w:r w:rsidRPr="00615AB2">
              <w:rPr>
                <w:rFonts w:eastAsia="標楷體"/>
                <w:bCs/>
                <w:color w:val="000000" w:themeColor="text1"/>
                <w:sz w:val="28"/>
                <w:szCs w:val="28"/>
              </w:rPr>
              <w:t>.</w:t>
            </w:r>
            <w:r w:rsidRPr="00615AB2">
              <w:rPr>
                <w:rFonts w:eastAsia="標楷體"/>
                <w:bCs/>
                <w:color w:val="000000" w:themeColor="text1"/>
                <w:sz w:val="28"/>
                <w:szCs w:val="28"/>
              </w:rPr>
              <w:t>提升資產營運租金收益</w:t>
            </w:r>
          </w:p>
          <w:p w:rsidR="00615AB2" w:rsidRPr="00B67AB5" w:rsidRDefault="00615AB2" w:rsidP="00B066B8">
            <w:pPr>
              <w:adjustRightInd w:val="0"/>
              <w:snapToGrid w:val="0"/>
              <w:spacing w:line="300" w:lineRule="exact"/>
              <w:ind w:left="240"/>
              <w:rPr>
                <w:rFonts w:eastAsia="標楷體"/>
                <w:bCs/>
                <w:color w:val="000000" w:themeColor="text1"/>
                <w:sz w:val="28"/>
                <w:szCs w:val="28"/>
              </w:rPr>
            </w:pPr>
            <w:r w:rsidRPr="00B67AB5">
              <w:rPr>
                <w:rFonts w:eastAsia="標楷體" w:hint="eastAsia"/>
                <w:bCs/>
                <w:color w:val="000000" w:themeColor="text1"/>
                <w:sz w:val="28"/>
                <w:szCs w:val="28"/>
              </w:rPr>
              <w:t>9.</w:t>
            </w:r>
            <w:r w:rsidRPr="00B67AB5">
              <w:rPr>
                <w:rFonts w:eastAsia="標楷體"/>
                <w:bCs/>
                <w:color w:val="000000" w:themeColor="text1"/>
                <w:sz w:val="28"/>
                <w:szCs w:val="28"/>
              </w:rPr>
              <w:t>內部控制與監督</w:t>
            </w:r>
          </w:p>
          <w:p w:rsidR="00573F0C" w:rsidRPr="00615AB2" w:rsidRDefault="00573F0C" w:rsidP="00B066B8">
            <w:pPr>
              <w:adjustRightInd w:val="0"/>
              <w:snapToGrid w:val="0"/>
              <w:spacing w:line="300" w:lineRule="exact"/>
              <w:rPr>
                <w:rFonts w:eastAsia="標楷體"/>
                <w:color w:val="000000" w:themeColor="text1"/>
                <w:sz w:val="28"/>
                <w:szCs w:val="28"/>
              </w:rPr>
            </w:pPr>
            <w:r w:rsidRPr="00615AB2">
              <w:rPr>
                <w:rFonts w:eastAsia="標楷體"/>
                <w:color w:val="000000" w:themeColor="text1"/>
                <w:sz w:val="28"/>
                <w:szCs w:val="28"/>
              </w:rPr>
              <w:t>財務管理</w:t>
            </w:r>
          </w:p>
          <w:p w:rsidR="00573F0C" w:rsidRPr="00B67AB5" w:rsidRDefault="00615AB2" w:rsidP="00B066B8">
            <w:pPr>
              <w:adjustRightInd w:val="0"/>
              <w:snapToGrid w:val="0"/>
              <w:spacing w:line="300" w:lineRule="exact"/>
              <w:ind w:left="240"/>
              <w:rPr>
                <w:rFonts w:eastAsia="標楷體"/>
                <w:color w:val="000000" w:themeColor="text1"/>
                <w:sz w:val="28"/>
                <w:szCs w:val="28"/>
              </w:rPr>
            </w:pPr>
            <w:r w:rsidRPr="00B67AB5">
              <w:rPr>
                <w:rFonts w:eastAsia="標楷體" w:hint="eastAsia"/>
                <w:color w:val="000000" w:themeColor="text1"/>
                <w:sz w:val="28"/>
                <w:szCs w:val="28"/>
              </w:rPr>
              <w:t>10</w:t>
            </w:r>
            <w:r w:rsidR="00573F0C" w:rsidRPr="00B67AB5">
              <w:rPr>
                <w:rFonts w:eastAsia="標楷體"/>
                <w:color w:val="000000" w:themeColor="text1"/>
                <w:sz w:val="28"/>
                <w:szCs w:val="28"/>
              </w:rPr>
              <w:t>.</w:t>
            </w:r>
            <w:r w:rsidR="00573F0C" w:rsidRPr="00B67AB5">
              <w:rPr>
                <w:rFonts w:eastAsia="標楷體"/>
                <w:color w:val="000000" w:themeColor="text1"/>
                <w:sz w:val="28"/>
                <w:szCs w:val="28"/>
              </w:rPr>
              <w:t>收益力</w:t>
            </w:r>
          </w:p>
          <w:p w:rsidR="00573F0C" w:rsidRPr="00B67AB5" w:rsidRDefault="00615AB2" w:rsidP="00B066B8">
            <w:pPr>
              <w:adjustRightInd w:val="0"/>
              <w:snapToGrid w:val="0"/>
              <w:spacing w:line="300" w:lineRule="exact"/>
              <w:ind w:left="240"/>
              <w:rPr>
                <w:rFonts w:eastAsia="標楷體"/>
                <w:color w:val="000000" w:themeColor="text1"/>
                <w:sz w:val="28"/>
                <w:szCs w:val="28"/>
              </w:rPr>
            </w:pPr>
            <w:r w:rsidRPr="00B67AB5">
              <w:rPr>
                <w:rFonts w:eastAsia="標楷體" w:hint="eastAsia"/>
                <w:color w:val="000000" w:themeColor="text1"/>
                <w:sz w:val="28"/>
                <w:szCs w:val="28"/>
              </w:rPr>
              <w:t>11</w:t>
            </w:r>
            <w:r w:rsidR="00573F0C" w:rsidRPr="00B67AB5">
              <w:rPr>
                <w:rFonts w:eastAsia="標楷體"/>
                <w:color w:val="000000" w:themeColor="text1"/>
                <w:sz w:val="28"/>
                <w:szCs w:val="28"/>
              </w:rPr>
              <w:t>.</w:t>
            </w:r>
            <w:r w:rsidR="00573F0C" w:rsidRPr="00B67AB5">
              <w:rPr>
                <w:rFonts w:eastAsia="標楷體"/>
                <w:color w:val="000000" w:themeColor="text1"/>
                <w:sz w:val="28"/>
                <w:szCs w:val="28"/>
              </w:rPr>
              <w:t>活動力</w:t>
            </w:r>
          </w:p>
          <w:p w:rsidR="00573F0C" w:rsidRPr="00615AB2" w:rsidRDefault="00615AB2" w:rsidP="00B066B8">
            <w:pPr>
              <w:adjustRightInd w:val="0"/>
              <w:snapToGrid w:val="0"/>
              <w:spacing w:line="300" w:lineRule="exact"/>
              <w:ind w:left="240"/>
              <w:rPr>
                <w:rFonts w:eastAsia="標楷體"/>
                <w:color w:val="000000" w:themeColor="text1"/>
                <w:sz w:val="28"/>
                <w:szCs w:val="28"/>
              </w:rPr>
            </w:pPr>
            <w:r w:rsidRPr="00B67AB5">
              <w:rPr>
                <w:rFonts w:eastAsia="標楷體" w:hint="eastAsia"/>
                <w:color w:val="000000" w:themeColor="text1"/>
                <w:sz w:val="28"/>
                <w:szCs w:val="28"/>
              </w:rPr>
              <w:t>12</w:t>
            </w:r>
            <w:r w:rsidR="00573F0C" w:rsidRPr="00615AB2">
              <w:rPr>
                <w:rFonts w:eastAsia="標楷體"/>
                <w:color w:val="000000" w:themeColor="text1"/>
                <w:sz w:val="28"/>
                <w:szCs w:val="28"/>
              </w:rPr>
              <w:t>.</w:t>
            </w:r>
            <w:r w:rsidR="00573F0C" w:rsidRPr="00615AB2">
              <w:rPr>
                <w:rFonts w:eastAsia="標楷體"/>
                <w:color w:val="000000" w:themeColor="text1"/>
                <w:sz w:val="28"/>
                <w:szCs w:val="28"/>
              </w:rPr>
              <w:t>成本控制</w:t>
            </w:r>
          </w:p>
          <w:p w:rsidR="00573F0C" w:rsidRPr="00615AB2" w:rsidRDefault="00573F0C" w:rsidP="00B066B8">
            <w:pPr>
              <w:adjustRightInd w:val="0"/>
              <w:snapToGrid w:val="0"/>
              <w:spacing w:line="300" w:lineRule="exact"/>
              <w:rPr>
                <w:rFonts w:eastAsia="標楷體"/>
                <w:color w:val="000000" w:themeColor="text1"/>
                <w:sz w:val="28"/>
                <w:szCs w:val="28"/>
              </w:rPr>
            </w:pPr>
            <w:r w:rsidRPr="00615AB2">
              <w:rPr>
                <w:rFonts w:eastAsia="標楷體"/>
                <w:color w:val="000000" w:themeColor="text1"/>
                <w:sz w:val="28"/>
                <w:szCs w:val="28"/>
              </w:rPr>
              <w:t>人力資源管理</w:t>
            </w:r>
          </w:p>
          <w:p w:rsidR="00573F0C" w:rsidRPr="00B67AB5" w:rsidRDefault="00615AB2" w:rsidP="00B066B8">
            <w:pPr>
              <w:adjustRightInd w:val="0"/>
              <w:snapToGrid w:val="0"/>
              <w:spacing w:line="300" w:lineRule="exact"/>
              <w:ind w:left="240"/>
              <w:rPr>
                <w:rFonts w:eastAsia="標楷體"/>
                <w:color w:val="000000" w:themeColor="text1"/>
                <w:sz w:val="28"/>
                <w:szCs w:val="28"/>
              </w:rPr>
            </w:pPr>
            <w:r w:rsidRPr="00B67AB5">
              <w:rPr>
                <w:rFonts w:eastAsia="標楷體" w:hint="eastAsia"/>
                <w:color w:val="000000" w:themeColor="text1"/>
                <w:sz w:val="28"/>
                <w:szCs w:val="28"/>
              </w:rPr>
              <w:t>13</w:t>
            </w:r>
            <w:r w:rsidR="00573F0C" w:rsidRPr="00B67AB5">
              <w:rPr>
                <w:rFonts w:eastAsia="標楷體"/>
                <w:color w:val="000000" w:themeColor="text1"/>
                <w:sz w:val="28"/>
                <w:szCs w:val="28"/>
              </w:rPr>
              <w:t>.</w:t>
            </w:r>
            <w:r w:rsidR="00573F0C" w:rsidRPr="00B67AB5">
              <w:rPr>
                <w:rFonts w:eastAsia="標楷體"/>
                <w:color w:val="000000" w:themeColor="text1"/>
                <w:sz w:val="28"/>
                <w:szCs w:val="28"/>
              </w:rPr>
              <w:t>用人費率</w:t>
            </w:r>
          </w:p>
          <w:p w:rsidR="00573F0C" w:rsidRPr="00B67AB5" w:rsidRDefault="00615AB2" w:rsidP="00B066B8">
            <w:pPr>
              <w:adjustRightInd w:val="0"/>
              <w:snapToGrid w:val="0"/>
              <w:spacing w:line="300" w:lineRule="exact"/>
              <w:ind w:left="240"/>
              <w:rPr>
                <w:rFonts w:eastAsia="標楷體"/>
                <w:color w:val="000000" w:themeColor="text1"/>
                <w:sz w:val="28"/>
                <w:szCs w:val="28"/>
              </w:rPr>
            </w:pPr>
            <w:r w:rsidRPr="00B67AB5">
              <w:rPr>
                <w:rFonts w:eastAsia="標楷體" w:hint="eastAsia"/>
                <w:color w:val="000000" w:themeColor="text1"/>
                <w:sz w:val="28"/>
                <w:szCs w:val="28"/>
              </w:rPr>
              <w:t>14</w:t>
            </w:r>
            <w:r w:rsidR="00573F0C" w:rsidRPr="00B67AB5">
              <w:rPr>
                <w:rFonts w:eastAsia="標楷體"/>
                <w:color w:val="000000" w:themeColor="text1"/>
                <w:sz w:val="28"/>
                <w:szCs w:val="28"/>
              </w:rPr>
              <w:t>.</w:t>
            </w:r>
            <w:r w:rsidR="00573F0C" w:rsidRPr="00B67AB5">
              <w:rPr>
                <w:rFonts w:eastAsia="標楷體"/>
                <w:color w:val="000000" w:themeColor="text1"/>
                <w:sz w:val="28"/>
                <w:szCs w:val="28"/>
              </w:rPr>
              <w:t>員工生產力</w:t>
            </w:r>
          </w:p>
          <w:p w:rsidR="00573F0C" w:rsidRPr="00B67AB5" w:rsidRDefault="00573F0C" w:rsidP="00B066B8">
            <w:pPr>
              <w:adjustRightInd w:val="0"/>
              <w:snapToGrid w:val="0"/>
              <w:spacing w:line="300" w:lineRule="exact"/>
              <w:rPr>
                <w:rFonts w:eastAsia="標楷體"/>
                <w:color w:val="000000" w:themeColor="text1"/>
                <w:sz w:val="28"/>
                <w:szCs w:val="28"/>
              </w:rPr>
            </w:pPr>
            <w:r w:rsidRPr="00B67AB5">
              <w:rPr>
                <w:rFonts w:eastAsia="標楷體"/>
                <w:color w:val="000000" w:themeColor="text1"/>
                <w:sz w:val="28"/>
                <w:szCs w:val="28"/>
              </w:rPr>
              <w:t>其他</w:t>
            </w:r>
          </w:p>
          <w:p w:rsidR="00573F0C" w:rsidRPr="00615AB2" w:rsidRDefault="00615AB2" w:rsidP="002E1B76">
            <w:pPr>
              <w:adjustRightInd w:val="0"/>
              <w:snapToGrid w:val="0"/>
              <w:spacing w:line="300" w:lineRule="exact"/>
              <w:ind w:leftChars="93" w:left="520" w:hangingChars="106" w:hanging="297"/>
              <w:rPr>
                <w:rFonts w:eastAsia="標楷體"/>
                <w:color w:val="000000" w:themeColor="text1"/>
                <w:sz w:val="28"/>
                <w:szCs w:val="28"/>
              </w:rPr>
            </w:pPr>
            <w:r w:rsidRPr="00B67AB5">
              <w:rPr>
                <w:rFonts w:eastAsia="標楷體" w:hint="eastAsia"/>
                <w:color w:val="000000" w:themeColor="text1"/>
                <w:sz w:val="28"/>
                <w:szCs w:val="28"/>
              </w:rPr>
              <w:t>15</w:t>
            </w:r>
            <w:r w:rsidR="00573F0C" w:rsidRPr="00615AB2">
              <w:rPr>
                <w:rFonts w:eastAsia="標楷體"/>
                <w:color w:val="000000" w:themeColor="text1"/>
                <w:sz w:val="28"/>
                <w:szCs w:val="28"/>
              </w:rPr>
              <w:t>.</w:t>
            </w:r>
            <w:r w:rsidR="00573F0C" w:rsidRPr="00615AB2">
              <w:rPr>
                <w:rFonts w:eastAsia="標楷體"/>
                <w:color w:val="000000" w:themeColor="text1"/>
                <w:sz w:val="28"/>
                <w:szCs w:val="28"/>
              </w:rPr>
              <w:t>踐履企業社會責任</w:t>
            </w:r>
          </w:p>
        </w:tc>
        <w:tc>
          <w:tcPr>
            <w:tcW w:w="790" w:type="dxa"/>
            <w:tcBorders>
              <w:bottom w:val="single" w:sz="12" w:space="0" w:color="auto"/>
            </w:tcBorders>
          </w:tcPr>
          <w:p w:rsidR="00573F0C" w:rsidRPr="00615AB2" w:rsidRDefault="00573F0C" w:rsidP="00B066B8">
            <w:pPr>
              <w:adjustRightInd w:val="0"/>
              <w:snapToGrid w:val="0"/>
              <w:spacing w:line="300" w:lineRule="exact"/>
              <w:jc w:val="center"/>
              <w:rPr>
                <w:rFonts w:eastAsia="標楷體"/>
                <w:color w:val="000000" w:themeColor="text1"/>
                <w:sz w:val="28"/>
                <w:szCs w:val="28"/>
              </w:rPr>
            </w:pPr>
          </w:p>
          <w:p w:rsidR="00573F0C" w:rsidRPr="00615AB2" w:rsidRDefault="00573F0C" w:rsidP="00B066B8">
            <w:pPr>
              <w:adjustRightInd w:val="0"/>
              <w:snapToGrid w:val="0"/>
              <w:spacing w:line="300" w:lineRule="exact"/>
              <w:jc w:val="center"/>
              <w:rPr>
                <w:rFonts w:eastAsia="標楷體"/>
                <w:color w:val="000000" w:themeColor="text1"/>
                <w:sz w:val="28"/>
                <w:szCs w:val="28"/>
              </w:rPr>
            </w:pPr>
            <w:r w:rsidRPr="00615AB2">
              <w:rPr>
                <w:rFonts w:ascii="新細明體" w:hAnsi="新細明體" w:cs="新細明體" w:hint="eastAsia"/>
                <w:color w:val="000000" w:themeColor="text1"/>
                <w:sz w:val="28"/>
                <w:szCs w:val="28"/>
              </w:rPr>
              <w:t>※</w:t>
            </w:r>
          </w:p>
          <w:p w:rsidR="00573F0C" w:rsidRPr="00615AB2" w:rsidRDefault="00573F0C" w:rsidP="00B066B8">
            <w:pPr>
              <w:adjustRightInd w:val="0"/>
              <w:snapToGrid w:val="0"/>
              <w:spacing w:line="300" w:lineRule="exact"/>
              <w:jc w:val="center"/>
              <w:rPr>
                <w:rFonts w:eastAsia="標楷體"/>
                <w:color w:val="000000" w:themeColor="text1"/>
                <w:sz w:val="28"/>
                <w:szCs w:val="28"/>
              </w:rPr>
            </w:pPr>
            <w:r w:rsidRPr="00615AB2">
              <w:rPr>
                <w:rFonts w:ascii="新細明體" w:hAnsi="新細明體" w:cs="新細明體" w:hint="eastAsia"/>
                <w:color w:val="000000" w:themeColor="text1"/>
                <w:sz w:val="28"/>
                <w:szCs w:val="28"/>
              </w:rPr>
              <w:t>※</w:t>
            </w:r>
          </w:p>
          <w:p w:rsidR="00573F0C" w:rsidRPr="00615AB2" w:rsidRDefault="00573F0C" w:rsidP="00B066B8">
            <w:pPr>
              <w:adjustRightInd w:val="0"/>
              <w:snapToGrid w:val="0"/>
              <w:spacing w:line="300" w:lineRule="exact"/>
              <w:jc w:val="center"/>
              <w:rPr>
                <w:rFonts w:eastAsia="標楷體"/>
                <w:color w:val="000000" w:themeColor="text1"/>
                <w:sz w:val="28"/>
                <w:szCs w:val="28"/>
              </w:rPr>
            </w:pPr>
            <w:r w:rsidRPr="00615AB2">
              <w:rPr>
                <w:rFonts w:ascii="新細明體" w:hAnsi="新細明體" w:cs="新細明體" w:hint="eastAsia"/>
                <w:color w:val="000000" w:themeColor="text1"/>
                <w:sz w:val="28"/>
                <w:szCs w:val="28"/>
              </w:rPr>
              <w:t>※</w:t>
            </w:r>
          </w:p>
          <w:p w:rsidR="00573F0C" w:rsidRPr="00615AB2" w:rsidRDefault="00573F0C" w:rsidP="00B066B8">
            <w:pPr>
              <w:adjustRightInd w:val="0"/>
              <w:snapToGrid w:val="0"/>
              <w:spacing w:line="300" w:lineRule="exact"/>
              <w:jc w:val="center"/>
              <w:rPr>
                <w:rFonts w:eastAsia="標楷體"/>
                <w:color w:val="000000" w:themeColor="text1"/>
                <w:sz w:val="28"/>
                <w:szCs w:val="28"/>
              </w:rPr>
            </w:pPr>
          </w:p>
          <w:p w:rsidR="00573F0C" w:rsidRPr="00615AB2" w:rsidRDefault="00573F0C" w:rsidP="00B066B8">
            <w:pPr>
              <w:adjustRightInd w:val="0"/>
              <w:snapToGrid w:val="0"/>
              <w:spacing w:line="300" w:lineRule="exact"/>
              <w:jc w:val="center"/>
              <w:rPr>
                <w:rFonts w:eastAsia="標楷體"/>
                <w:color w:val="000000" w:themeColor="text1"/>
                <w:sz w:val="28"/>
                <w:szCs w:val="28"/>
              </w:rPr>
            </w:pPr>
            <w:r w:rsidRPr="00615AB2">
              <w:rPr>
                <w:rFonts w:ascii="新細明體" w:hAnsi="新細明體" w:cs="新細明體" w:hint="eastAsia"/>
                <w:color w:val="000000" w:themeColor="text1"/>
                <w:sz w:val="28"/>
                <w:szCs w:val="28"/>
              </w:rPr>
              <w:t>※</w:t>
            </w:r>
          </w:p>
          <w:p w:rsidR="00573F0C" w:rsidRPr="00615AB2" w:rsidRDefault="00573F0C" w:rsidP="00B066B8">
            <w:pPr>
              <w:pStyle w:val="0"/>
              <w:snapToGrid w:val="0"/>
              <w:spacing w:line="300" w:lineRule="exact"/>
              <w:ind w:left="0" w:right="0" w:firstLine="0"/>
              <w:jc w:val="center"/>
              <w:rPr>
                <w:rFonts w:ascii="Times New Roman" w:eastAsia="標楷體"/>
                <w:color w:val="000000" w:themeColor="text1"/>
                <w:kern w:val="2"/>
                <w:szCs w:val="28"/>
              </w:rPr>
            </w:pPr>
            <w:r w:rsidRPr="00615AB2">
              <w:rPr>
                <w:rFonts w:ascii="新細明體" w:eastAsia="新細明體" w:hAnsi="新細明體" w:cs="新細明體" w:hint="eastAsia"/>
                <w:color w:val="000000" w:themeColor="text1"/>
                <w:kern w:val="2"/>
                <w:szCs w:val="28"/>
              </w:rPr>
              <w:t>※</w:t>
            </w:r>
          </w:p>
          <w:p w:rsidR="00573F0C" w:rsidRPr="00615AB2" w:rsidRDefault="00573F0C" w:rsidP="00B066B8">
            <w:pPr>
              <w:adjustRightInd w:val="0"/>
              <w:snapToGrid w:val="0"/>
              <w:spacing w:line="300" w:lineRule="exact"/>
              <w:jc w:val="center"/>
              <w:rPr>
                <w:rFonts w:eastAsia="標楷體"/>
                <w:color w:val="000000" w:themeColor="text1"/>
                <w:sz w:val="28"/>
                <w:szCs w:val="28"/>
              </w:rPr>
            </w:pPr>
          </w:p>
          <w:p w:rsidR="00573F0C" w:rsidRPr="00615AB2" w:rsidRDefault="00573F0C" w:rsidP="00B066B8">
            <w:pPr>
              <w:adjustRightInd w:val="0"/>
              <w:snapToGrid w:val="0"/>
              <w:spacing w:line="300" w:lineRule="exact"/>
              <w:jc w:val="center"/>
              <w:rPr>
                <w:rFonts w:eastAsia="標楷體"/>
                <w:color w:val="000000" w:themeColor="text1"/>
                <w:sz w:val="28"/>
                <w:szCs w:val="28"/>
              </w:rPr>
            </w:pPr>
          </w:p>
          <w:p w:rsidR="00573F0C" w:rsidRPr="00615AB2" w:rsidRDefault="00573F0C" w:rsidP="00B066B8">
            <w:pPr>
              <w:adjustRightInd w:val="0"/>
              <w:snapToGrid w:val="0"/>
              <w:spacing w:line="300" w:lineRule="exact"/>
              <w:jc w:val="center"/>
              <w:rPr>
                <w:rFonts w:eastAsia="標楷體"/>
                <w:color w:val="000000" w:themeColor="text1"/>
                <w:sz w:val="28"/>
                <w:szCs w:val="28"/>
              </w:rPr>
            </w:pPr>
          </w:p>
          <w:p w:rsidR="00573F0C" w:rsidRPr="00615AB2" w:rsidRDefault="00573F0C" w:rsidP="00B066B8">
            <w:pPr>
              <w:adjustRightInd w:val="0"/>
              <w:snapToGrid w:val="0"/>
              <w:spacing w:line="300" w:lineRule="exact"/>
              <w:jc w:val="center"/>
              <w:rPr>
                <w:rFonts w:eastAsia="標楷體"/>
                <w:color w:val="000000" w:themeColor="text1"/>
                <w:sz w:val="28"/>
                <w:szCs w:val="28"/>
              </w:rPr>
            </w:pPr>
            <w:r w:rsidRPr="00615AB2">
              <w:rPr>
                <w:rFonts w:ascii="新細明體" w:hAnsi="新細明體" w:cs="新細明體" w:hint="eastAsia"/>
                <w:color w:val="000000" w:themeColor="text1"/>
                <w:sz w:val="28"/>
                <w:szCs w:val="28"/>
              </w:rPr>
              <w:t>※</w:t>
            </w:r>
          </w:p>
          <w:p w:rsidR="00615AB2" w:rsidRPr="00B67AB5" w:rsidRDefault="00615AB2" w:rsidP="00615AB2">
            <w:pPr>
              <w:adjustRightInd w:val="0"/>
              <w:snapToGrid w:val="0"/>
              <w:spacing w:line="300" w:lineRule="exact"/>
              <w:jc w:val="center"/>
              <w:rPr>
                <w:rFonts w:eastAsia="標楷體"/>
                <w:color w:val="000000" w:themeColor="text1"/>
                <w:sz w:val="28"/>
                <w:szCs w:val="28"/>
              </w:rPr>
            </w:pPr>
            <w:r w:rsidRPr="00B67AB5">
              <w:rPr>
                <w:rFonts w:ascii="新細明體" w:hAnsi="新細明體" w:cs="新細明體" w:hint="eastAsia"/>
                <w:color w:val="000000" w:themeColor="text1"/>
                <w:sz w:val="28"/>
                <w:szCs w:val="28"/>
              </w:rPr>
              <w:t>※</w:t>
            </w:r>
          </w:p>
          <w:p w:rsidR="00615AB2" w:rsidRDefault="00615AB2" w:rsidP="00B066B8">
            <w:pPr>
              <w:adjustRightInd w:val="0"/>
              <w:snapToGrid w:val="0"/>
              <w:spacing w:line="300" w:lineRule="exact"/>
              <w:jc w:val="center"/>
              <w:rPr>
                <w:rFonts w:ascii="新細明體" w:hAnsi="新細明體" w:cs="新細明體"/>
                <w:color w:val="000000" w:themeColor="text1"/>
                <w:sz w:val="28"/>
                <w:szCs w:val="28"/>
              </w:rPr>
            </w:pPr>
          </w:p>
          <w:p w:rsidR="00573F0C" w:rsidRPr="00615AB2" w:rsidRDefault="00573F0C" w:rsidP="00B066B8">
            <w:pPr>
              <w:adjustRightInd w:val="0"/>
              <w:snapToGrid w:val="0"/>
              <w:spacing w:line="300" w:lineRule="exact"/>
              <w:jc w:val="center"/>
              <w:rPr>
                <w:rFonts w:eastAsia="標楷體"/>
                <w:color w:val="000000" w:themeColor="text1"/>
                <w:sz w:val="28"/>
                <w:szCs w:val="28"/>
              </w:rPr>
            </w:pPr>
            <w:r w:rsidRPr="00615AB2">
              <w:rPr>
                <w:rFonts w:ascii="新細明體" w:hAnsi="新細明體" w:cs="新細明體" w:hint="eastAsia"/>
                <w:color w:val="000000" w:themeColor="text1"/>
                <w:sz w:val="28"/>
                <w:szCs w:val="28"/>
              </w:rPr>
              <w:t>※</w:t>
            </w:r>
          </w:p>
          <w:p w:rsidR="00573F0C" w:rsidRPr="00615AB2" w:rsidRDefault="00573F0C" w:rsidP="00B066B8">
            <w:pPr>
              <w:adjustRightInd w:val="0"/>
              <w:snapToGrid w:val="0"/>
              <w:spacing w:line="300" w:lineRule="exact"/>
              <w:jc w:val="center"/>
              <w:rPr>
                <w:rFonts w:eastAsia="標楷體"/>
                <w:color w:val="000000" w:themeColor="text1"/>
                <w:sz w:val="28"/>
                <w:szCs w:val="28"/>
              </w:rPr>
            </w:pPr>
            <w:r w:rsidRPr="00615AB2">
              <w:rPr>
                <w:rFonts w:ascii="新細明體" w:hAnsi="新細明體" w:cs="新細明體" w:hint="eastAsia"/>
                <w:color w:val="000000" w:themeColor="text1"/>
                <w:sz w:val="28"/>
                <w:szCs w:val="28"/>
              </w:rPr>
              <w:t>※</w:t>
            </w:r>
          </w:p>
          <w:p w:rsidR="00573F0C" w:rsidRPr="00615AB2" w:rsidRDefault="00573F0C" w:rsidP="00B066B8">
            <w:pPr>
              <w:adjustRightInd w:val="0"/>
              <w:snapToGrid w:val="0"/>
              <w:spacing w:line="300" w:lineRule="exact"/>
              <w:jc w:val="center"/>
              <w:rPr>
                <w:rFonts w:eastAsia="標楷體"/>
                <w:color w:val="000000" w:themeColor="text1"/>
                <w:sz w:val="28"/>
                <w:szCs w:val="28"/>
              </w:rPr>
            </w:pPr>
          </w:p>
          <w:p w:rsidR="00573F0C" w:rsidRPr="00615AB2" w:rsidRDefault="00573F0C" w:rsidP="00B066B8">
            <w:pPr>
              <w:adjustRightInd w:val="0"/>
              <w:snapToGrid w:val="0"/>
              <w:spacing w:line="300" w:lineRule="exact"/>
              <w:jc w:val="center"/>
              <w:rPr>
                <w:rFonts w:eastAsia="標楷體"/>
                <w:color w:val="000000" w:themeColor="text1"/>
                <w:sz w:val="28"/>
                <w:szCs w:val="28"/>
              </w:rPr>
            </w:pPr>
          </w:p>
          <w:p w:rsidR="00573F0C" w:rsidRPr="00615AB2" w:rsidRDefault="00573F0C" w:rsidP="00B066B8">
            <w:pPr>
              <w:adjustRightInd w:val="0"/>
              <w:snapToGrid w:val="0"/>
              <w:spacing w:line="300" w:lineRule="exact"/>
              <w:jc w:val="center"/>
              <w:rPr>
                <w:rFonts w:eastAsia="標楷體"/>
                <w:color w:val="000000" w:themeColor="text1"/>
                <w:sz w:val="28"/>
                <w:szCs w:val="28"/>
              </w:rPr>
            </w:pPr>
          </w:p>
          <w:p w:rsidR="00573F0C" w:rsidRPr="00615AB2" w:rsidRDefault="00573F0C" w:rsidP="00B066B8">
            <w:pPr>
              <w:adjustRightInd w:val="0"/>
              <w:snapToGrid w:val="0"/>
              <w:spacing w:line="300" w:lineRule="exact"/>
              <w:jc w:val="center"/>
              <w:rPr>
                <w:rFonts w:eastAsia="標楷體"/>
                <w:color w:val="000000" w:themeColor="text1"/>
                <w:sz w:val="28"/>
                <w:szCs w:val="28"/>
              </w:rPr>
            </w:pPr>
          </w:p>
          <w:p w:rsidR="00573F0C" w:rsidRPr="00615AB2" w:rsidRDefault="00573F0C" w:rsidP="00B066B8">
            <w:pPr>
              <w:adjustRightInd w:val="0"/>
              <w:snapToGrid w:val="0"/>
              <w:spacing w:line="300" w:lineRule="exact"/>
              <w:jc w:val="center"/>
              <w:rPr>
                <w:rFonts w:eastAsia="標楷體"/>
                <w:color w:val="000000" w:themeColor="text1"/>
                <w:sz w:val="28"/>
                <w:szCs w:val="28"/>
              </w:rPr>
            </w:pPr>
          </w:p>
          <w:p w:rsidR="00573F0C" w:rsidRPr="00615AB2" w:rsidRDefault="00573F0C" w:rsidP="00B066B8">
            <w:pPr>
              <w:adjustRightInd w:val="0"/>
              <w:snapToGrid w:val="0"/>
              <w:spacing w:line="300" w:lineRule="exact"/>
              <w:rPr>
                <w:rFonts w:eastAsia="標楷體"/>
                <w:color w:val="000000" w:themeColor="text1"/>
                <w:sz w:val="28"/>
                <w:szCs w:val="28"/>
              </w:rPr>
            </w:pPr>
          </w:p>
        </w:tc>
        <w:tc>
          <w:tcPr>
            <w:tcW w:w="900" w:type="dxa"/>
            <w:tcBorders>
              <w:bottom w:val="single" w:sz="12" w:space="0" w:color="auto"/>
            </w:tcBorders>
          </w:tcPr>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Default="00573F0C" w:rsidP="00B066B8">
            <w:pPr>
              <w:pStyle w:val="0"/>
              <w:snapToGrid w:val="0"/>
              <w:spacing w:line="300" w:lineRule="exact"/>
              <w:ind w:left="0" w:right="0" w:firstLine="0"/>
              <w:jc w:val="center"/>
              <w:rPr>
                <w:rFonts w:ascii="Times New Roman" w:eastAsia="標楷體"/>
                <w:kern w:val="2"/>
                <w:szCs w:val="28"/>
              </w:rPr>
            </w:pPr>
          </w:p>
          <w:p w:rsidR="00615AB2" w:rsidRPr="003A48CB" w:rsidRDefault="00615AB2"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r w:rsidRPr="003A48CB">
              <w:rPr>
                <w:rFonts w:ascii="新細明體" w:eastAsia="新細明體" w:hAnsi="新細明體" w:cs="新細明體" w:hint="eastAsia"/>
                <w:kern w:val="2"/>
                <w:szCs w:val="28"/>
              </w:rPr>
              <w:t>※</w:t>
            </w:r>
          </w:p>
          <w:p w:rsidR="00573F0C" w:rsidRPr="003A48CB" w:rsidRDefault="00573F0C" w:rsidP="00B066B8">
            <w:pPr>
              <w:pStyle w:val="0"/>
              <w:snapToGrid w:val="0"/>
              <w:spacing w:line="300" w:lineRule="exact"/>
              <w:ind w:left="0" w:right="0" w:firstLine="0"/>
              <w:jc w:val="center"/>
              <w:rPr>
                <w:rFonts w:ascii="Times New Roman" w:eastAsia="標楷體"/>
                <w:szCs w:val="28"/>
              </w:rPr>
            </w:pPr>
            <w:r w:rsidRPr="003A48CB">
              <w:rPr>
                <w:rFonts w:ascii="新細明體" w:eastAsia="新細明體" w:hAnsi="新細明體" w:cs="新細明體" w:hint="eastAsia"/>
                <w:szCs w:val="28"/>
              </w:rPr>
              <w:t>※</w:t>
            </w: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tc>
        <w:tc>
          <w:tcPr>
            <w:tcW w:w="900" w:type="dxa"/>
            <w:tcBorders>
              <w:bottom w:val="single" w:sz="12" w:space="0" w:color="auto"/>
            </w:tcBorders>
          </w:tcPr>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B066B8">
            <w:pPr>
              <w:pStyle w:val="0"/>
              <w:snapToGrid w:val="0"/>
              <w:spacing w:line="300" w:lineRule="exact"/>
              <w:ind w:left="0" w:right="0" w:firstLine="0"/>
              <w:rPr>
                <w:rFonts w:ascii="Times New Roman" w:eastAsia="標楷體"/>
                <w:kern w:val="2"/>
                <w:szCs w:val="28"/>
              </w:rPr>
            </w:pPr>
            <w:r w:rsidRPr="003A48CB">
              <w:rPr>
                <w:rFonts w:ascii="Times New Roman" w:eastAsia="標楷體"/>
                <w:kern w:val="2"/>
                <w:szCs w:val="28"/>
              </w:rPr>
              <w:t xml:space="preserve">   </w:t>
            </w:r>
          </w:p>
          <w:p w:rsidR="001F753C" w:rsidRDefault="001F753C" w:rsidP="00B066B8">
            <w:pPr>
              <w:pStyle w:val="0"/>
              <w:snapToGrid w:val="0"/>
              <w:spacing w:line="300" w:lineRule="exact"/>
              <w:ind w:left="0" w:right="0" w:firstLine="0"/>
              <w:jc w:val="center"/>
              <w:rPr>
                <w:rFonts w:ascii="新細明體" w:eastAsia="新細明體" w:hAnsi="新細明體" w:cs="新細明體"/>
                <w:kern w:val="2"/>
                <w:szCs w:val="28"/>
              </w:rPr>
            </w:pPr>
          </w:p>
          <w:p w:rsidR="00615AB2" w:rsidRPr="003A48CB" w:rsidRDefault="00615AB2" w:rsidP="00B066B8">
            <w:pPr>
              <w:pStyle w:val="0"/>
              <w:snapToGrid w:val="0"/>
              <w:spacing w:line="300" w:lineRule="exact"/>
              <w:ind w:left="0" w:right="0" w:firstLine="0"/>
              <w:jc w:val="center"/>
              <w:rPr>
                <w:rFonts w:ascii="新細明體" w:eastAsia="新細明體" w:hAnsi="新細明體" w:cs="新細明體"/>
                <w:kern w:val="2"/>
                <w:szCs w:val="28"/>
              </w:rPr>
            </w:pPr>
          </w:p>
          <w:p w:rsidR="001F753C" w:rsidRPr="003A48CB" w:rsidRDefault="001F753C" w:rsidP="00B066B8">
            <w:pPr>
              <w:pStyle w:val="0"/>
              <w:snapToGrid w:val="0"/>
              <w:spacing w:line="300" w:lineRule="exact"/>
              <w:ind w:left="0" w:right="0" w:firstLine="0"/>
              <w:jc w:val="center"/>
              <w:rPr>
                <w:rFonts w:ascii="新細明體" w:eastAsia="新細明體" w:hAnsi="新細明體" w:cs="新細明體"/>
                <w:kern w:val="2"/>
                <w:szCs w:val="28"/>
              </w:rPr>
            </w:pPr>
          </w:p>
          <w:p w:rsidR="002E1B76" w:rsidRPr="003A48CB" w:rsidRDefault="002E1B76" w:rsidP="002E1B76">
            <w:pPr>
              <w:adjustRightInd w:val="0"/>
              <w:snapToGrid w:val="0"/>
              <w:spacing w:line="300" w:lineRule="exact"/>
              <w:jc w:val="center"/>
              <w:rPr>
                <w:rFonts w:eastAsia="標楷體"/>
                <w:sz w:val="28"/>
                <w:szCs w:val="28"/>
              </w:rPr>
            </w:pPr>
            <w:r w:rsidRPr="003A48CB">
              <w:rPr>
                <w:rFonts w:ascii="新細明體" w:hAnsi="新細明體" w:cs="新細明體" w:hint="eastAsia"/>
                <w:sz w:val="28"/>
                <w:szCs w:val="28"/>
              </w:rPr>
              <w:t>※</w:t>
            </w:r>
          </w:p>
          <w:p w:rsidR="001F753C" w:rsidRPr="003A48CB" w:rsidRDefault="001F753C" w:rsidP="00B066B8">
            <w:pPr>
              <w:pStyle w:val="0"/>
              <w:snapToGrid w:val="0"/>
              <w:spacing w:line="300" w:lineRule="exact"/>
              <w:ind w:left="0" w:right="0" w:firstLine="0"/>
              <w:jc w:val="center"/>
              <w:rPr>
                <w:rFonts w:ascii="新細明體" w:eastAsia="新細明體" w:hAnsi="新細明體" w:cs="新細明體"/>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strike/>
                <w:color w:val="FF0000"/>
                <w:kern w:val="2"/>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tc>
        <w:tc>
          <w:tcPr>
            <w:tcW w:w="900" w:type="dxa"/>
            <w:gridSpan w:val="2"/>
            <w:tcBorders>
              <w:bottom w:val="single" w:sz="12" w:space="0" w:color="auto"/>
            </w:tcBorders>
          </w:tcPr>
          <w:p w:rsidR="00573F0C" w:rsidRPr="003A48CB" w:rsidRDefault="00573F0C" w:rsidP="00B066B8">
            <w:pPr>
              <w:adjustRightInd w:val="0"/>
              <w:snapToGrid w:val="0"/>
              <w:spacing w:line="300" w:lineRule="exact"/>
              <w:jc w:val="center"/>
              <w:rPr>
                <w:rFonts w:eastAsia="標楷體"/>
                <w:sz w:val="28"/>
                <w:szCs w:val="28"/>
              </w:rPr>
            </w:pPr>
          </w:p>
          <w:p w:rsidR="00573F0C" w:rsidRPr="003A48CB" w:rsidRDefault="00573F0C" w:rsidP="00B066B8">
            <w:pPr>
              <w:adjustRightInd w:val="0"/>
              <w:snapToGrid w:val="0"/>
              <w:spacing w:line="300" w:lineRule="exact"/>
              <w:jc w:val="center"/>
              <w:rPr>
                <w:rFonts w:eastAsia="標楷體"/>
                <w:sz w:val="28"/>
                <w:szCs w:val="28"/>
              </w:rPr>
            </w:pPr>
          </w:p>
          <w:p w:rsidR="00573F0C" w:rsidRPr="003A48CB" w:rsidRDefault="00573F0C" w:rsidP="00B066B8">
            <w:pPr>
              <w:adjustRightInd w:val="0"/>
              <w:snapToGrid w:val="0"/>
              <w:spacing w:line="300" w:lineRule="exact"/>
              <w:jc w:val="center"/>
              <w:rPr>
                <w:rFonts w:eastAsia="標楷體"/>
                <w:sz w:val="28"/>
                <w:szCs w:val="28"/>
              </w:rPr>
            </w:pPr>
          </w:p>
          <w:p w:rsidR="00573F0C" w:rsidRPr="003A48CB" w:rsidRDefault="00573F0C" w:rsidP="00B066B8">
            <w:pPr>
              <w:adjustRightInd w:val="0"/>
              <w:snapToGrid w:val="0"/>
              <w:spacing w:line="300" w:lineRule="exact"/>
              <w:jc w:val="center"/>
              <w:rPr>
                <w:rFonts w:eastAsia="標楷體"/>
                <w:sz w:val="28"/>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r w:rsidRPr="003A48CB">
              <w:rPr>
                <w:rFonts w:ascii="新細明體" w:eastAsia="新細明體" w:hAnsi="新細明體" w:cs="新細明體" w:hint="eastAsia"/>
                <w:kern w:val="2"/>
                <w:szCs w:val="28"/>
              </w:rPr>
              <w:t>※</w:t>
            </w:r>
          </w:p>
          <w:p w:rsidR="00573F0C" w:rsidRPr="003A48CB" w:rsidRDefault="00573F0C" w:rsidP="00B066B8">
            <w:pPr>
              <w:adjustRightInd w:val="0"/>
              <w:snapToGrid w:val="0"/>
              <w:spacing w:line="300" w:lineRule="exact"/>
              <w:jc w:val="center"/>
              <w:rPr>
                <w:rFonts w:eastAsia="標楷體"/>
                <w:sz w:val="28"/>
                <w:szCs w:val="28"/>
              </w:rPr>
            </w:pPr>
          </w:p>
          <w:p w:rsidR="00573F0C" w:rsidRPr="003A48CB" w:rsidRDefault="00573F0C" w:rsidP="00B066B8">
            <w:pPr>
              <w:adjustRightInd w:val="0"/>
              <w:snapToGrid w:val="0"/>
              <w:spacing w:line="300" w:lineRule="exact"/>
              <w:jc w:val="center"/>
              <w:rPr>
                <w:rFonts w:eastAsia="標楷體"/>
                <w:sz w:val="28"/>
                <w:szCs w:val="28"/>
              </w:rPr>
            </w:pPr>
          </w:p>
          <w:p w:rsidR="00573F0C" w:rsidRPr="003A48CB" w:rsidRDefault="00573F0C" w:rsidP="00B066B8">
            <w:pPr>
              <w:adjustRightInd w:val="0"/>
              <w:snapToGrid w:val="0"/>
              <w:spacing w:line="300" w:lineRule="exact"/>
              <w:jc w:val="center"/>
              <w:rPr>
                <w:rFonts w:eastAsia="標楷體"/>
                <w:sz w:val="28"/>
                <w:szCs w:val="28"/>
              </w:rPr>
            </w:pPr>
          </w:p>
          <w:p w:rsidR="00573F0C" w:rsidRPr="003A48CB" w:rsidRDefault="00573F0C" w:rsidP="00B066B8">
            <w:pPr>
              <w:adjustRightInd w:val="0"/>
              <w:snapToGrid w:val="0"/>
              <w:spacing w:line="300" w:lineRule="exact"/>
              <w:jc w:val="center"/>
              <w:rPr>
                <w:rFonts w:eastAsia="標楷體"/>
                <w:sz w:val="28"/>
                <w:szCs w:val="28"/>
              </w:rPr>
            </w:pPr>
            <w:r w:rsidRPr="003A48CB">
              <w:rPr>
                <w:rFonts w:ascii="新細明體" w:hAnsi="新細明體" w:cs="新細明體" w:hint="eastAsia"/>
                <w:sz w:val="28"/>
                <w:szCs w:val="28"/>
              </w:rPr>
              <w:t>※</w:t>
            </w:r>
          </w:p>
          <w:p w:rsidR="00573F0C" w:rsidRPr="003A48CB" w:rsidRDefault="00573F0C" w:rsidP="00B066B8">
            <w:pPr>
              <w:adjustRightInd w:val="0"/>
              <w:snapToGrid w:val="0"/>
              <w:spacing w:line="300" w:lineRule="exact"/>
              <w:jc w:val="center"/>
              <w:rPr>
                <w:rFonts w:eastAsia="標楷體"/>
                <w:sz w:val="28"/>
                <w:szCs w:val="28"/>
              </w:rPr>
            </w:pPr>
          </w:p>
          <w:p w:rsidR="00573F0C" w:rsidRPr="003A48CB" w:rsidRDefault="00573F0C" w:rsidP="00B066B8">
            <w:pPr>
              <w:adjustRightInd w:val="0"/>
              <w:snapToGrid w:val="0"/>
              <w:spacing w:line="300" w:lineRule="exact"/>
              <w:jc w:val="center"/>
              <w:rPr>
                <w:rFonts w:eastAsia="標楷體"/>
                <w:sz w:val="28"/>
                <w:szCs w:val="28"/>
              </w:rPr>
            </w:pPr>
          </w:p>
          <w:p w:rsidR="00573F0C" w:rsidRPr="003A48CB" w:rsidRDefault="00573F0C" w:rsidP="00B066B8">
            <w:pPr>
              <w:adjustRightInd w:val="0"/>
              <w:snapToGrid w:val="0"/>
              <w:spacing w:line="300" w:lineRule="exact"/>
              <w:jc w:val="center"/>
              <w:rPr>
                <w:rFonts w:eastAsia="標楷體"/>
                <w:sz w:val="28"/>
                <w:szCs w:val="28"/>
              </w:rPr>
            </w:pPr>
          </w:p>
          <w:p w:rsidR="00573F0C" w:rsidRPr="003A48CB" w:rsidRDefault="00573F0C" w:rsidP="00B066B8">
            <w:pPr>
              <w:adjustRightInd w:val="0"/>
              <w:snapToGrid w:val="0"/>
              <w:spacing w:line="300" w:lineRule="exact"/>
              <w:jc w:val="center"/>
              <w:rPr>
                <w:rFonts w:eastAsia="標楷體"/>
                <w:sz w:val="28"/>
                <w:szCs w:val="28"/>
              </w:rPr>
            </w:pPr>
          </w:p>
          <w:p w:rsidR="00573F0C" w:rsidRDefault="00573F0C" w:rsidP="00B066B8">
            <w:pPr>
              <w:adjustRightInd w:val="0"/>
              <w:snapToGrid w:val="0"/>
              <w:spacing w:line="300" w:lineRule="exact"/>
              <w:jc w:val="center"/>
              <w:rPr>
                <w:rFonts w:eastAsia="標楷體"/>
                <w:sz w:val="28"/>
                <w:szCs w:val="28"/>
              </w:rPr>
            </w:pPr>
          </w:p>
          <w:p w:rsidR="00615AB2" w:rsidRPr="003A48CB" w:rsidRDefault="00615AB2" w:rsidP="00B066B8">
            <w:pPr>
              <w:adjustRightInd w:val="0"/>
              <w:snapToGrid w:val="0"/>
              <w:spacing w:line="300" w:lineRule="exact"/>
              <w:jc w:val="center"/>
              <w:rPr>
                <w:rFonts w:eastAsia="標楷體"/>
                <w:sz w:val="28"/>
                <w:szCs w:val="28"/>
              </w:rPr>
            </w:pPr>
          </w:p>
          <w:p w:rsidR="00573F0C" w:rsidRPr="003A48CB" w:rsidRDefault="00573F0C" w:rsidP="00B066B8">
            <w:pPr>
              <w:adjustRightInd w:val="0"/>
              <w:snapToGrid w:val="0"/>
              <w:spacing w:line="300" w:lineRule="exact"/>
              <w:jc w:val="center"/>
              <w:rPr>
                <w:rFonts w:eastAsia="標楷體"/>
                <w:sz w:val="28"/>
                <w:szCs w:val="28"/>
              </w:rPr>
            </w:pPr>
          </w:p>
          <w:p w:rsidR="00573F0C" w:rsidRPr="003A48CB" w:rsidRDefault="00573F0C" w:rsidP="00B066B8">
            <w:pPr>
              <w:adjustRightInd w:val="0"/>
              <w:snapToGrid w:val="0"/>
              <w:spacing w:line="300" w:lineRule="exact"/>
              <w:jc w:val="center"/>
              <w:rPr>
                <w:rFonts w:eastAsia="標楷體"/>
                <w:sz w:val="28"/>
                <w:szCs w:val="28"/>
              </w:rPr>
            </w:pPr>
          </w:p>
          <w:p w:rsidR="00573F0C" w:rsidRPr="003A48CB" w:rsidRDefault="00573F0C" w:rsidP="00B066B8">
            <w:pPr>
              <w:adjustRightInd w:val="0"/>
              <w:snapToGrid w:val="0"/>
              <w:spacing w:line="300" w:lineRule="exact"/>
              <w:jc w:val="center"/>
              <w:rPr>
                <w:rFonts w:eastAsia="標楷體"/>
                <w:sz w:val="28"/>
                <w:szCs w:val="28"/>
              </w:rPr>
            </w:pPr>
          </w:p>
          <w:p w:rsidR="00573F0C" w:rsidRPr="003A48CB" w:rsidRDefault="00573F0C" w:rsidP="00B066B8">
            <w:pPr>
              <w:adjustRightInd w:val="0"/>
              <w:snapToGrid w:val="0"/>
              <w:spacing w:line="300" w:lineRule="exact"/>
              <w:jc w:val="center"/>
              <w:rPr>
                <w:rFonts w:eastAsia="標楷體"/>
                <w:sz w:val="28"/>
                <w:szCs w:val="28"/>
              </w:rPr>
            </w:pPr>
          </w:p>
          <w:p w:rsidR="00573F0C" w:rsidRPr="003A48CB" w:rsidRDefault="00573F0C" w:rsidP="00B066B8">
            <w:pPr>
              <w:pStyle w:val="0"/>
              <w:snapToGrid w:val="0"/>
              <w:spacing w:line="300" w:lineRule="exact"/>
              <w:ind w:left="0" w:right="0" w:firstLine="0"/>
              <w:jc w:val="center"/>
              <w:rPr>
                <w:rFonts w:ascii="Times New Roman" w:eastAsia="標楷體"/>
                <w:kern w:val="2"/>
                <w:szCs w:val="28"/>
              </w:rPr>
            </w:pPr>
          </w:p>
          <w:p w:rsidR="00573F0C" w:rsidRPr="003A48CB" w:rsidRDefault="00573F0C" w:rsidP="00186BA9">
            <w:pPr>
              <w:adjustRightInd w:val="0"/>
              <w:snapToGrid w:val="0"/>
              <w:spacing w:line="300" w:lineRule="exact"/>
              <w:jc w:val="center"/>
              <w:rPr>
                <w:rFonts w:eastAsia="標楷體"/>
                <w:sz w:val="28"/>
                <w:szCs w:val="28"/>
              </w:rPr>
            </w:pPr>
            <w:r w:rsidRPr="003A48CB">
              <w:rPr>
                <w:rFonts w:ascii="新細明體" w:hAnsi="新細明體" w:cs="新細明體" w:hint="eastAsia"/>
                <w:sz w:val="28"/>
                <w:szCs w:val="28"/>
              </w:rPr>
              <w:t>※</w:t>
            </w:r>
          </w:p>
        </w:tc>
        <w:tc>
          <w:tcPr>
            <w:tcW w:w="3138" w:type="dxa"/>
            <w:tcBorders>
              <w:bottom w:val="single" w:sz="12" w:space="0" w:color="auto"/>
            </w:tcBorders>
          </w:tcPr>
          <w:p w:rsidR="00573F0C" w:rsidRPr="003A48CB" w:rsidRDefault="00573F0C" w:rsidP="00B066B8">
            <w:pPr>
              <w:adjustRightInd w:val="0"/>
              <w:snapToGrid w:val="0"/>
              <w:spacing w:line="300" w:lineRule="exact"/>
              <w:rPr>
                <w:rFonts w:eastAsia="標楷體"/>
                <w:sz w:val="28"/>
                <w:szCs w:val="28"/>
              </w:rPr>
            </w:pPr>
            <w:r w:rsidRPr="003A48CB">
              <w:rPr>
                <w:rFonts w:eastAsia="標楷體"/>
                <w:sz w:val="28"/>
                <w:szCs w:val="28"/>
              </w:rPr>
              <w:t>各單位初評分數送秘書室彙呈部次長核閱，必要時得邀集有關單位研商調整之。</w:t>
            </w:r>
          </w:p>
        </w:tc>
      </w:tr>
    </w:tbl>
    <w:p w:rsidR="00E502DD" w:rsidRPr="003A48CB" w:rsidRDefault="00E502DD">
      <w:pPr>
        <w:spacing w:line="480" w:lineRule="exact"/>
        <w:rPr>
          <w:rFonts w:eastAsia="標楷體"/>
          <w:sz w:val="32"/>
        </w:rPr>
      </w:pPr>
    </w:p>
    <w:p w:rsidR="00213822" w:rsidRDefault="00213822">
      <w:pPr>
        <w:widowControl/>
        <w:rPr>
          <w:rFonts w:eastAsia="標楷體"/>
          <w:sz w:val="32"/>
        </w:rPr>
      </w:pPr>
    </w:p>
    <w:p w:rsidR="00966CB6" w:rsidRDefault="00966CB6">
      <w:pPr>
        <w:widowControl/>
        <w:rPr>
          <w:rFonts w:eastAsia="標楷體"/>
          <w:sz w:val="32"/>
        </w:rPr>
      </w:pPr>
    </w:p>
    <w:p w:rsidR="00966CB6" w:rsidRDefault="00966CB6">
      <w:pPr>
        <w:widowControl/>
        <w:rPr>
          <w:rFonts w:eastAsia="標楷體"/>
          <w:sz w:val="32"/>
        </w:rPr>
      </w:pPr>
    </w:p>
    <w:p w:rsidR="00966CB6" w:rsidRDefault="00966CB6">
      <w:pPr>
        <w:widowControl/>
        <w:rPr>
          <w:rFonts w:eastAsia="標楷體"/>
          <w:sz w:val="32"/>
        </w:rPr>
      </w:pPr>
    </w:p>
    <w:p w:rsidR="00966CB6" w:rsidRDefault="00966CB6">
      <w:pPr>
        <w:widowControl/>
        <w:rPr>
          <w:rFonts w:eastAsia="標楷體"/>
          <w:sz w:val="32"/>
        </w:rPr>
      </w:pPr>
    </w:p>
    <w:p w:rsidR="00966CB6" w:rsidRDefault="00966CB6">
      <w:pPr>
        <w:widowControl/>
        <w:rPr>
          <w:rFonts w:eastAsia="標楷體"/>
          <w:sz w:val="32"/>
        </w:rPr>
      </w:pPr>
    </w:p>
    <w:p w:rsidR="00783656" w:rsidRPr="003A48CB" w:rsidRDefault="00783656" w:rsidP="00783656">
      <w:pPr>
        <w:spacing w:line="500" w:lineRule="exact"/>
        <w:rPr>
          <w:rFonts w:eastAsia="標楷體"/>
          <w:b/>
          <w:color w:val="000000" w:themeColor="text1"/>
          <w:sz w:val="32"/>
        </w:rPr>
      </w:pPr>
      <w:r w:rsidRPr="003A48CB">
        <w:rPr>
          <w:rFonts w:eastAsia="標楷體"/>
          <w:b/>
          <w:color w:val="000000" w:themeColor="text1"/>
          <w:sz w:val="32"/>
        </w:rPr>
        <w:lastRenderedPageBreak/>
        <w:t>附件</w:t>
      </w:r>
      <w:r w:rsidRPr="003A48CB">
        <w:rPr>
          <w:rFonts w:eastAsia="標楷體"/>
          <w:b/>
          <w:color w:val="000000" w:themeColor="text1"/>
          <w:sz w:val="32"/>
        </w:rPr>
        <w:t xml:space="preserve">1 </w:t>
      </w:r>
    </w:p>
    <w:p w:rsidR="00783656" w:rsidRPr="003A48CB" w:rsidRDefault="00783656" w:rsidP="00783656">
      <w:pPr>
        <w:spacing w:line="500" w:lineRule="exact"/>
        <w:jc w:val="center"/>
        <w:rPr>
          <w:rFonts w:eastAsia="標楷體"/>
          <w:b/>
          <w:color w:val="000000" w:themeColor="text1"/>
          <w:sz w:val="32"/>
        </w:rPr>
      </w:pPr>
      <w:r w:rsidRPr="003A48CB">
        <w:rPr>
          <w:rFonts w:eastAsia="標楷體"/>
          <w:b/>
          <w:color w:val="000000" w:themeColor="text1"/>
          <w:sz w:val="32"/>
        </w:rPr>
        <w:t>臺灣鐵路管理局</w:t>
      </w:r>
      <w:r w:rsidRPr="00415C33">
        <w:rPr>
          <w:rFonts w:eastAsia="標楷體"/>
          <w:b/>
          <w:color w:val="000000" w:themeColor="text1"/>
          <w:sz w:val="32"/>
        </w:rPr>
        <w:t>10</w:t>
      </w:r>
      <w:r w:rsidRPr="00415C33">
        <w:rPr>
          <w:rFonts w:eastAsia="標楷體" w:hint="eastAsia"/>
          <w:b/>
          <w:color w:val="000000" w:themeColor="text1"/>
          <w:sz w:val="32"/>
        </w:rPr>
        <w:t>7</w:t>
      </w:r>
      <w:r w:rsidRPr="003A48CB">
        <w:rPr>
          <w:rFonts w:eastAsia="標楷體"/>
          <w:b/>
          <w:color w:val="000000" w:themeColor="text1"/>
          <w:sz w:val="32"/>
        </w:rPr>
        <w:t>年度工作考成自評及初評分數表</w:t>
      </w:r>
    </w:p>
    <w:p w:rsidR="00783656" w:rsidRPr="003A48CB" w:rsidRDefault="00783656" w:rsidP="00783656">
      <w:pPr>
        <w:spacing w:line="500" w:lineRule="exact"/>
        <w:ind w:right="1120"/>
        <w:jc w:val="right"/>
        <w:rPr>
          <w:rFonts w:eastAsia="標楷體"/>
          <w:color w:val="000000" w:themeColor="text1"/>
          <w:sz w:val="28"/>
        </w:rPr>
      </w:pPr>
      <w:r w:rsidRPr="003A48CB">
        <w:rPr>
          <w:rFonts w:eastAsia="標楷體"/>
          <w:color w:val="000000" w:themeColor="text1"/>
          <w:sz w:val="28"/>
        </w:rPr>
        <w:t>自評總分：</w:t>
      </w:r>
    </w:p>
    <w:p w:rsidR="00783656" w:rsidRPr="003A48CB" w:rsidRDefault="00783656" w:rsidP="00783656">
      <w:pPr>
        <w:spacing w:afterLines="50" w:after="180" w:line="500" w:lineRule="exact"/>
        <w:ind w:right="1123"/>
        <w:jc w:val="right"/>
        <w:rPr>
          <w:rFonts w:eastAsia="標楷體"/>
          <w:color w:val="000000" w:themeColor="text1"/>
          <w:sz w:val="28"/>
        </w:rPr>
      </w:pPr>
      <w:r w:rsidRPr="003A48CB">
        <w:rPr>
          <w:rFonts w:eastAsia="標楷體"/>
          <w:color w:val="000000" w:themeColor="text1"/>
          <w:sz w:val="28"/>
        </w:rPr>
        <w:t>初核總分：</w:t>
      </w:r>
    </w:p>
    <w:tbl>
      <w:tblPr>
        <w:tblW w:w="9926" w:type="dxa"/>
        <w:tblInd w:w="13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0"/>
        <w:gridCol w:w="591"/>
        <w:gridCol w:w="400"/>
        <w:gridCol w:w="659"/>
        <w:gridCol w:w="578"/>
        <w:gridCol w:w="416"/>
        <w:gridCol w:w="647"/>
        <w:gridCol w:w="675"/>
      </w:tblGrid>
      <w:tr w:rsidR="00783656" w:rsidRPr="003A48CB" w:rsidTr="00360AF8">
        <w:trPr>
          <w:trHeight w:val="20"/>
        </w:trPr>
        <w:tc>
          <w:tcPr>
            <w:tcW w:w="5960" w:type="dxa"/>
            <w:vMerge w:val="restart"/>
            <w:tcBorders>
              <w:top w:val="single" w:sz="8"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color w:val="000000" w:themeColor="text1"/>
                <w:sz w:val="28"/>
                <w:szCs w:val="28"/>
              </w:rPr>
            </w:pPr>
            <w:r w:rsidRPr="003A48CB">
              <w:rPr>
                <w:rFonts w:eastAsia="標楷體"/>
                <w:color w:val="000000" w:themeColor="text1"/>
                <w:sz w:val="28"/>
                <w:szCs w:val="28"/>
              </w:rPr>
              <w:t>面向及評估指標</w:t>
            </w:r>
          </w:p>
        </w:tc>
        <w:tc>
          <w:tcPr>
            <w:tcW w:w="591" w:type="dxa"/>
            <w:tcBorders>
              <w:top w:val="single" w:sz="8" w:space="0" w:color="auto"/>
              <w:bottom w:val="nil"/>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color w:val="000000" w:themeColor="text1"/>
                <w:sz w:val="28"/>
                <w:szCs w:val="28"/>
              </w:rPr>
            </w:pPr>
            <w:r w:rsidRPr="003A48CB">
              <w:rPr>
                <w:rFonts w:eastAsia="標楷體"/>
                <w:color w:val="000000" w:themeColor="text1"/>
                <w:sz w:val="28"/>
                <w:szCs w:val="28"/>
              </w:rPr>
              <w:t>權數</w:t>
            </w:r>
          </w:p>
        </w:tc>
        <w:tc>
          <w:tcPr>
            <w:tcW w:w="400" w:type="dxa"/>
            <w:tcBorders>
              <w:top w:val="single" w:sz="8" w:space="0" w:color="auto"/>
              <w:bottom w:val="nil"/>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color w:val="000000" w:themeColor="text1"/>
                <w:sz w:val="28"/>
                <w:szCs w:val="28"/>
              </w:rPr>
            </w:pPr>
            <w:r w:rsidRPr="003A48CB">
              <w:rPr>
                <w:rFonts w:eastAsia="標楷體"/>
                <w:color w:val="000000" w:themeColor="text1"/>
                <w:sz w:val="28"/>
                <w:szCs w:val="28"/>
              </w:rPr>
              <w:t>自評</w:t>
            </w:r>
            <w:r w:rsidRPr="003A48CB">
              <w:rPr>
                <w:rFonts w:eastAsia="標楷體"/>
                <w:color w:val="000000" w:themeColor="text1"/>
                <w:sz w:val="28"/>
                <w:szCs w:val="28"/>
              </w:rPr>
              <w:t xml:space="preserve">  </w:t>
            </w:r>
            <w:r w:rsidRPr="003A48CB">
              <w:rPr>
                <w:rFonts w:eastAsia="標楷體"/>
                <w:color w:val="000000" w:themeColor="text1"/>
                <w:sz w:val="28"/>
                <w:szCs w:val="28"/>
              </w:rPr>
              <w:t>分數</w:t>
            </w:r>
          </w:p>
        </w:tc>
        <w:tc>
          <w:tcPr>
            <w:tcW w:w="659" w:type="dxa"/>
            <w:tcBorders>
              <w:top w:val="single" w:sz="8" w:space="0" w:color="auto"/>
              <w:bottom w:val="nil"/>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color w:val="000000" w:themeColor="text1"/>
                <w:sz w:val="28"/>
                <w:szCs w:val="28"/>
              </w:rPr>
            </w:pPr>
            <w:r w:rsidRPr="003A48CB">
              <w:rPr>
                <w:rFonts w:eastAsia="標楷體"/>
                <w:color w:val="000000" w:themeColor="text1"/>
                <w:sz w:val="28"/>
                <w:szCs w:val="28"/>
              </w:rPr>
              <w:t>折合</w:t>
            </w:r>
            <w:r w:rsidRPr="003A48CB">
              <w:rPr>
                <w:rFonts w:eastAsia="標楷體"/>
                <w:color w:val="000000" w:themeColor="text1"/>
                <w:sz w:val="28"/>
                <w:szCs w:val="28"/>
              </w:rPr>
              <w:t xml:space="preserve">  </w:t>
            </w:r>
            <w:r w:rsidRPr="003A48CB">
              <w:rPr>
                <w:rFonts w:eastAsia="標楷體"/>
                <w:color w:val="000000" w:themeColor="text1"/>
                <w:sz w:val="28"/>
                <w:szCs w:val="28"/>
              </w:rPr>
              <w:t>分數</w:t>
            </w:r>
          </w:p>
        </w:tc>
        <w:tc>
          <w:tcPr>
            <w:tcW w:w="578" w:type="dxa"/>
            <w:tcBorders>
              <w:top w:val="single" w:sz="8" w:space="0" w:color="auto"/>
              <w:bottom w:val="nil"/>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color w:val="000000" w:themeColor="text1"/>
                <w:sz w:val="28"/>
                <w:szCs w:val="28"/>
              </w:rPr>
            </w:pPr>
            <w:r w:rsidRPr="003A48CB">
              <w:rPr>
                <w:rFonts w:eastAsia="標楷體"/>
                <w:color w:val="000000" w:themeColor="text1"/>
                <w:sz w:val="28"/>
                <w:szCs w:val="28"/>
              </w:rPr>
              <w:t>自評說明</w:t>
            </w:r>
            <w:r w:rsidRPr="003A48CB">
              <w:rPr>
                <w:rFonts w:eastAsia="標楷體"/>
                <w:color w:val="000000" w:themeColor="text1"/>
                <w:sz w:val="28"/>
                <w:szCs w:val="28"/>
              </w:rPr>
              <w:t xml:space="preserve">  </w:t>
            </w:r>
          </w:p>
        </w:tc>
        <w:tc>
          <w:tcPr>
            <w:tcW w:w="416" w:type="dxa"/>
            <w:tcBorders>
              <w:top w:val="single" w:sz="8" w:space="0" w:color="auto"/>
              <w:bottom w:val="nil"/>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color w:val="000000" w:themeColor="text1"/>
                <w:sz w:val="28"/>
                <w:szCs w:val="28"/>
              </w:rPr>
            </w:pPr>
            <w:r w:rsidRPr="003A48CB">
              <w:rPr>
                <w:rFonts w:eastAsia="標楷體"/>
                <w:color w:val="000000" w:themeColor="text1"/>
                <w:sz w:val="28"/>
                <w:szCs w:val="28"/>
              </w:rPr>
              <w:t>初評</w:t>
            </w:r>
            <w:r w:rsidRPr="003A48CB">
              <w:rPr>
                <w:rFonts w:eastAsia="標楷體"/>
                <w:color w:val="000000" w:themeColor="text1"/>
                <w:sz w:val="28"/>
                <w:szCs w:val="28"/>
              </w:rPr>
              <w:t xml:space="preserve">  </w:t>
            </w:r>
            <w:r w:rsidRPr="003A48CB">
              <w:rPr>
                <w:rFonts w:eastAsia="標楷體"/>
                <w:color w:val="000000" w:themeColor="text1"/>
                <w:sz w:val="28"/>
                <w:szCs w:val="28"/>
              </w:rPr>
              <w:t>分數</w:t>
            </w:r>
          </w:p>
        </w:tc>
        <w:tc>
          <w:tcPr>
            <w:tcW w:w="647" w:type="dxa"/>
            <w:tcBorders>
              <w:top w:val="single" w:sz="8" w:space="0" w:color="auto"/>
              <w:bottom w:val="nil"/>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color w:val="000000" w:themeColor="text1"/>
                <w:sz w:val="28"/>
                <w:szCs w:val="28"/>
              </w:rPr>
            </w:pPr>
            <w:r w:rsidRPr="003A48CB">
              <w:rPr>
                <w:rFonts w:eastAsia="標楷體"/>
                <w:color w:val="000000" w:themeColor="text1"/>
                <w:sz w:val="28"/>
                <w:szCs w:val="28"/>
              </w:rPr>
              <w:t>折合</w:t>
            </w:r>
            <w:r w:rsidRPr="003A48CB">
              <w:rPr>
                <w:rFonts w:eastAsia="標楷體"/>
                <w:color w:val="000000" w:themeColor="text1"/>
                <w:sz w:val="28"/>
                <w:szCs w:val="28"/>
              </w:rPr>
              <w:t xml:space="preserve">  </w:t>
            </w:r>
            <w:r w:rsidRPr="003A48CB">
              <w:rPr>
                <w:rFonts w:eastAsia="標楷體"/>
                <w:color w:val="000000" w:themeColor="text1"/>
                <w:sz w:val="28"/>
                <w:szCs w:val="28"/>
              </w:rPr>
              <w:t>分數</w:t>
            </w:r>
          </w:p>
        </w:tc>
        <w:tc>
          <w:tcPr>
            <w:tcW w:w="675" w:type="dxa"/>
            <w:tcBorders>
              <w:top w:val="single" w:sz="8" w:space="0" w:color="auto"/>
              <w:bottom w:val="nil"/>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color w:val="000000" w:themeColor="text1"/>
                <w:sz w:val="28"/>
                <w:szCs w:val="28"/>
              </w:rPr>
            </w:pPr>
            <w:r w:rsidRPr="003A48CB">
              <w:rPr>
                <w:rFonts w:eastAsia="標楷體"/>
                <w:color w:val="000000" w:themeColor="text1"/>
                <w:sz w:val="28"/>
                <w:szCs w:val="28"/>
              </w:rPr>
              <w:t>初評說明</w:t>
            </w:r>
          </w:p>
        </w:tc>
      </w:tr>
      <w:tr w:rsidR="00783656" w:rsidRPr="003A48CB" w:rsidTr="00360AF8">
        <w:trPr>
          <w:trHeight w:val="20"/>
        </w:trPr>
        <w:tc>
          <w:tcPr>
            <w:tcW w:w="5960" w:type="dxa"/>
            <w:vMerge/>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color w:val="000000" w:themeColor="text1"/>
                <w:sz w:val="28"/>
                <w:szCs w:val="28"/>
              </w:rPr>
            </w:pPr>
          </w:p>
        </w:tc>
        <w:tc>
          <w:tcPr>
            <w:tcW w:w="591" w:type="dxa"/>
            <w:tcBorders>
              <w:top w:val="nil"/>
              <w:bottom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color w:val="000000" w:themeColor="text1"/>
              </w:rPr>
            </w:pPr>
            <w:r w:rsidRPr="003A48CB">
              <w:rPr>
                <w:rFonts w:eastAsia="標楷體"/>
                <w:color w:val="000000" w:themeColor="text1"/>
              </w:rPr>
              <w:t>A%</w:t>
            </w:r>
          </w:p>
        </w:tc>
        <w:tc>
          <w:tcPr>
            <w:tcW w:w="400" w:type="dxa"/>
            <w:tcBorders>
              <w:top w:val="nil"/>
              <w:bottom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color w:val="000000" w:themeColor="text1"/>
              </w:rPr>
            </w:pPr>
            <w:r w:rsidRPr="003A48CB">
              <w:rPr>
                <w:rFonts w:eastAsia="標楷體"/>
                <w:color w:val="000000" w:themeColor="text1"/>
              </w:rPr>
              <w:t>B</w:t>
            </w:r>
          </w:p>
        </w:tc>
        <w:tc>
          <w:tcPr>
            <w:tcW w:w="659" w:type="dxa"/>
            <w:tcBorders>
              <w:top w:val="nil"/>
              <w:bottom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color w:val="000000" w:themeColor="text1"/>
                <w:spacing w:val="-20"/>
              </w:rPr>
            </w:pPr>
            <w:r w:rsidRPr="003A48CB">
              <w:rPr>
                <w:rFonts w:eastAsia="標楷體"/>
                <w:color w:val="000000" w:themeColor="text1"/>
                <w:spacing w:val="-20"/>
              </w:rPr>
              <w:t>A%×B</w:t>
            </w:r>
          </w:p>
        </w:tc>
        <w:tc>
          <w:tcPr>
            <w:tcW w:w="578" w:type="dxa"/>
            <w:tcBorders>
              <w:top w:val="nil"/>
              <w:bottom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color w:val="000000" w:themeColor="text1"/>
                <w:sz w:val="28"/>
                <w:szCs w:val="28"/>
              </w:rPr>
            </w:pPr>
          </w:p>
        </w:tc>
        <w:tc>
          <w:tcPr>
            <w:tcW w:w="416" w:type="dxa"/>
            <w:tcBorders>
              <w:top w:val="nil"/>
              <w:bottom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color w:val="000000" w:themeColor="text1"/>
              </w:rPr>
            </w:pPr>
            <w:r w:rsidRPr="003A48CB">
              <w:rPr>
                <w:rFonts w:eastAsia="標楷體"/>
                <w:color w:val="000000" w:themeColor="text1"/>
              </w:rPr>
              <w:t>C</w:t>
            </w:r>
          </w:p>
        </w:tc>
        <w:tc>
          <w:tcPr>
            <w:tcW w:w="647" w:type="dxa"/>
            <w:tcBorders>
              <w:top w:val="nil"/>
              <w:bottom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color w:val="000000" w:themeColor="text1"/>
                <w:spacing w:val="-20"/>
              </w:rPr>
            </w:pPr>
            <w:r w:rsidRPr="003A48CB">
              <w:rPr>
                <w:rFonts w:eastAsia="標楷體"/>
                <w:color w:val="000000" w:themeColor="text1"/>
                <w:spacing w:val="-20"/>
              </w:rPr>
              <w:t>A%×C</w:t>
            </w:r>
          </w:p>
        </w:tc>
        <w:tc>
          <w:tcPr>
            <w:tcW w:w="675" w:type="dxa"/>
            <w:tcBorders>
              <w:top w:val="nil"/>
              <w:bottom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00" w:lineRule="exact"/>
              <w:rPr>
                <w:rFonts w:eastAsia="標楷體"/>
                <w:color w:val="000000" w:themeColor="text1"/>
              </w:rPr>
            </w:pPr>
          </w:p>
        </w:tc>
      </w:tr>
      <w:tr w:rsidR="00783656" w:rsidRPr="003A48CB" w:rsidTr="00360AF8">
        <w:trPr>
          <w:trHeight w:val="405"/>
        </w:trPr>
        <w:tc>
          <w:tcPr>
            <w:tcW w:w="5960" w:type="dxa"/>
            <w:tcMar>
              <w:top w:w="20" w:type="dxa"/>
              <w:left w:w="20" w:type="dxa"/>
              <w:bottom w:w="0" w:type="dxa"/>
              <w:right w:w="20" w:type="dxa"/>
            </w:tcMar>
            <w:vAlign w:val="center"/>
          </w:tcPr>
          <w:p w:rsidR="00783656" w:rsidRPr="003A48CB" w:rsidRDefault="00783656" w:rsidP="00360AF8">
            <w:pPr>
              <w:adjustRightInd w:val="0"/>
              <w:snapToGrid w:val="0"/>
              <w:rPr>
                <w:rFonts w:eastAsia="標楷體"/>
                <w:color w:val="000000" w:themeColor="text1"/>
                <w:sz w:val="28"/>
                <w:szCs w:val="28"/>
              </w:rPr>
            </w:pPr>
            <w:r w:rsidRPr="003A48CB">
              <w:rPr>
                <w:rFonts w:eastAsia="標楷體"/>
                <w:color w:val="000000" w:themeColor="text1"/>
                <w:sz w:val="28"/>
                <w:szCs w:val="28"/>
              </w:rPr>
              <w:t>業務經營</w:t>
            </w:r>
          </w:p>
        </w:tc>
        <w:tc>
          <w:tcPr>
            <w:tcW w:w="591" w:type="dxa"/>
            <w:tcBorders>
              <w:top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57</w:t>
            </w:r>
          </w:p>
        </w:tc>
        <w:tc>
          <w:tcPr>
            <w:tcW w:w="400" w:type="dxa"/>
            <w:tcBorders>
              <w:top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p>
        </w:tc>
        <w:tc>
          <w:tcPr>
            <w:tcW w:w="659" w:type="dxa"/>
            <w:tcBorders>
              <w:top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p>
        </w:tc>
        <w:tc>
          <w:tcPr>
            <w:tcW w:w="578" w:type="dxa"/>
            <w:tcBorders>
              <w:top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sz w:val="28"/>
                <w:szCs w:val="28"/>
              </w:rPr>
            </w:pPr>
          </w:p>
        </w:tc>
        <w:tc>
          <w:tcPr>
            <w:tcW w:w="416" w:type="dxa"/>
            <w:tcBorders>
              <w:top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p>
        </w:tc>
        <w:tc>
          <w:tcPr>
            <w:tcW w:w="647" w:type="dxa"/>
            <w:tcBorders>
              <w:top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p>
        </w:tc>
        <w:tc>
          <w:tcPr>
            <w:tcW w:w="675" w:type="dxa"/>
            <w:tcBorders>
              <w:top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rPr>
                <w:rFonts w:eastAsia="標楷體"/>
                <w:color w:val="000000" w:themeColor="text1"/>
                <w:sz w:val="28"/>
                <w:szCs w:val="28"/>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100" w:left="240"/>
              <w:rPr>
                <w:rFonts w:eastAsia="標楷體"/>
                <w:color w:val="000000" w:themeColor="text1"/>
              </w:rPr>
            </w:pPr>
            <w:r w:rsidRPr="003A48CB">
              <w:rPr>
                <w:rFonts w:eastAsia="標楷體"/>
                <w:color w:val="000000" w:themeColor="text1"/>
              </w:rPr>
              <w:t>1.</w:t>
            </w:r>
            <w:r w:rsidRPr="003A48CB">
              <w:rPr>
                <w:rFonts w:eastAsia="標楷體"/>
                <w:color w:val="000000" w:themeColor="text1"/>
              </w:rPr>
              <w:t>收益力</w:t>
            </w:r>
          </w:p>
        </w:tc>
        <w:tc>
          <w:tcPr>
            <w:tcW w:w="591" w:type="dxa"/>
            <w:noWrap/>
            <w:tcMar>
              <w:top w:w="20" w:type="dxa"/>
              <w:left w:w="20" w:type="dxa"/>
              <w:bottom w:w="0" w:type="dxa"/>
              <w:right w:w="20" w:type="dxa"/>
            </w:tcMar>
            <w:vAlign w:val="center"/>
          </w:tcPr>
          <w:p w:rsidR="00783656" w:rsidRPr="001D262E" w:rsidRDefault="00783656" w:rsidP="00360AF8">
            <w:pPr>
              <w:adjustRightInd w:val="0"/>
              <w:snapToGrid w:val="0"/>
              <w:jc w:val="center"/>
              <w:rPr>
                <w:rFonts w:eastAsia="標楷體"/>
              </w:rPr>
            </w:pPr>
            <w:r w:rsidRPr="001D262E">
              <w:rPr>
                <w:rFonts w:eastAsia="標楷體"/>
              </w:rPr>
              <w:t>20</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200" w:left="480"/>
              <w:rPr>
                <w:rFonts w:eastAsia="標楷體"/>
                <w:color w:val="000000" w:themeColor="text1"/>
              </w:rPr>
            </w:pPr>
            <w:r w:rsidRPr="003A48CB">
              <w:rPr>
                <w:rFonts w:eastAsia="標楷體"/>
                <w:color w:val="000000" w:themeColor="text1"/>
              </w:rPr>
              <w:t>1.1</w:t>
            </w:r>
            <w:r w:rsidRPr="003A48CB">
              <w:rPr>
                <w:rFonts w:eastAsia="標楷體"/>
                <w:color w:val="000000" w:themeColor="text1"/>
              </w:rPr>
              <w:t>營業利益年度預算目標達成率</w:t>
            </w:r>
          </w:p>
        </w:tc>
        <w:tc>
          <w:tcPr>
            <w:tcW w:w="591" w:type="dxa"/>
            <w:noWrap/>
            <w:tcMar>
              <w:top w:w="20" w:type="dxa"/>
              <w:left w:w="20" w:type="dxa"/>
              <w:bottom w:w="0" w:type="dxa"/>
              <w:right w:w="20" w:type="dxa"/>
            </w:tcMar>
            <w:vAlign w:val="center"/>
          </w:tcPr>
          <w:p w:rsidR="00783656" w:rsidRPr="001D262E" w:rsidRDefault="00783656" w:rsidP="00360AF8">
            <w:pPr>
              <w:adjustRightInd w:val="0"/>
              <w:snapToGrid w:val="0"/>
              <w:jc w:val="center"/>
              <w:rPr>
                <w:rFonts w:eastAsia="標楷體"/>
              </w:rPr>
            </w:pPr>
            <w:r w:rsidRPr="001D262E">
              <w:rPr>
                <w:rFonts w:eastAsia="標楷體"/>
              </w:rPr>
              <w:t>10</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200" w:left="480"/>
              <w:rPr>
                <w:rFonts w:eastAsia="標楷體"/>
                <w:color w:val="000000" w:themeColor="text1"/>
              </w:rPr>
            </w:pPr>
            <w:r w:rsidRPr="003A48CB">
              <w:rPr>
                <w:rFonts w:eastAsia="標楷體"/>
                <w:color w:val="000000" w:themeColor="text1"/>
              </w:rPr>
              <w:t>1.2</w:t>
            </w:r>
            <w:r w:rsidRPr="003A48CB">
              <w:rPr>
                <w:rFonts w:eastAsia="標楷體"/>
              </w:rPr>
              <w:t>營業利益</w:t>
            </w:r>
            <w:r w:rsidRPr="003A48CB">
              <w:rPr>
                <w:rFonts w:eastAsia="標楷體"/>
                <w:bCs/>
              </w:rPr>
              <w:t>超越上年度實際數成長率</w:t>
            </w:r>
          </w:p>
        </w:tc>
        <w:tc>
          <w:tcPr>
            <w:tcW w:w="591" w:type="dxa"/>
            <w:noWrap/>
            <w:tcMar>
              <w:top w:w="20" w:type="dxa"/>
              <w:left w:w="20" w:type="dxa"/>
              <w:bottom w:w="0" w:type="dxa"/>
              <w:right w:w="20" w:type="dxa"/>
            </w:tcMar>
            <w:vAlign w:val="center"/>
          </w:tcPr>
          <w:p w:rsidR="00783656" w:rsidRPr="001D262E" w:rsidRDefault="00783656" w:rsidP="00360AF8">
            <w:pPr>
              <w:adjustRightInd w:val="0"/>
              <w:snapToGrid w:val="0"/>
              <w:jc w:val="center"/>
              <w:rPr>
                <w:rFonts w:eastAsia="標楷體"/>
              </w:rPr>
            </w:pPr>
            <w:r w:rsidRPr="001D262E">
              <w:rPr>
                <w:rFonts w:eastAsia="標楷體"/>
              </w:rPr>
              <w:t>10</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100" w:left="240"/>
              <w:rPr>
                <w:rFonts w:eastAsia="標楷體"/>
                <w:color w:val="000000" w:themeColor="text1"/>
              </w:rPr>
            </w:pPr>
            <w:r w:rsidRPr="003A48CB">
              <w:rPr>
                <w:rFonts w:eastAsia="標楷體"/>
                <w:color w:val="000000" w:themeColor="text1"/>
              </w:rPr>
              <w:t>2.</w:t>
            </w:r>
            <w:r w:rsidRPr="003A48CB">
              <w:rPr>
                <w:rFonts w:eastAsia="標楷體"/>
                <w:color w:val="000000" w:themeColor="text1"/>
              </w:rPr>
              <w:t>票務收益率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2</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200" w:left="480"/>
              <w:rPr>
                <w:rFonts w:eastAsia="標楷體"/>
                <w:color w:val="000000" w:themeColor="text1"/>
              </w:rPr>
            </w:pPr>
            <w:r w:rsidRPr="003A48CB">
              <w:rPr>
                <w:rFonts w:eastAsia="標楷體"/>
                <w:color w:val="000000" w:themeColor="text1"/>
              </w:rPr>
              <w:t>2.1</w:t>
            </w:r>
            <w:r w:rsidRPr="003A48CB">
              <w:rPr>
                <w:rFonts w:eastAsia="標楷體"/>
                <w:color w:val="000000" w:themeColor="text1"/>
              </w:rPr>
              <w:t>傳統票務收益率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1</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200" w:left="480"/>
              <w:rPr>
                <w:rFonts w:eastAsia="標楷體"/>
                <w:color w:val="000000" w:themeColor="text1"/>
              </w:rPr>
            </w:pPr>
            <w:r w:rsidRPr="003A48CB">
              <w:rPr>
                <w:rFonts w:eastAsia="標楷體"/>
                <w:color w:val="000000" w:themeColor="text1"/>
              </w:rPr>
              <w:t>2.2</w:t>
            </w:r>
            <w:r w:rsidRPr="003A48CB">
              <w:rPr>
                <w:rFonts w:eastAsia="標楷體"/>
                <w:color w:val="000000" w:themeColor="text1"/>
              </w:rPr>
              <w:t>觀光票務收益率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1</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100" w:left="240"/>
              <w:rPr>
                <w:rFonts w:eastAsia="標楷體"/>
                <w:color w:val="000000" w:themeColor="text1"/>
              </w:rPr>
            </w:pPr>
            <w:r w:rsidRPr="003A48CB">
              <w:rPr>
                <w:rFonts w:eastAsia="標楷體"/>
                <w:color w:val="000000" w:themeColor="text1"/>
              </w:rPr>
              <w:t>3.</w:t>
            </w:r>
            <w:r w:rsidRPr="003A48CB">
              <w:rPr>
                <w:rFonts w:eastAsia="標楷體"/>
                <w:color w:val="000000" w:themeColor="text1"/>
              </w:rPr>
              <w:t>競爭力</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5</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200" w:left="480"/>
              <w:rPr>
                <w:rFonts w:eastAsia="標楷體"/>
                <w:color w:val="000000" w:themeColor="text1"/>
              </w:rPr>
            </w:pPr>
            <w:r w:rsidRPr="003A48CB">
              <w:rPr>
                <w:rFonts w:eastAsia="標楷體"/>
                <w:color w:val="000000" w:themeColor="text1"/>
              </w:rPr>
              <w:t>3.1</w:t>
            </w:r>
            <w:r w:rsidRPr="003A48CB">
              <w:rPr>
                <w:rFonts w:eastAsia="標楷體"/>
                <w:color w:val="000000" w:themeColor="text1"/>
              </w:rPr>
              <w:t>西部幹線</w:t>
            </w:r>
            <w:r w:rsidRPr="003A48CB">
              <w:rPr>
                <w:rFonts w:eastAsia="標楷體"/>
                <w:bCs/>
                <w:color w:val="000000" w:themeColor="text1"/>
              </w:rPr>
              <w:t>乘車人數</w:t>
            </w:r>
            <w:r w:rsidRPr="003A48CB">
              <w:rPr>
                <w:rFonts w:eastAsia="標楷體"/>
                <w:color w:val="000000" w:themeColor="text1"/>
              </w:rPr>
              <w:t>超越前</w:t>
            </w:r>
            <w:r w:rsidRPr="003A48CB">
              <w:rPr>
                <w:rFonts w:eastAsia="標楷體"/>
                <w:color w:val="000000" w:themeColor="text1"/>
              </w:rPr>
              <w:t>3</w:t>
            </w:r>
            <w:r w:rsidRPr="003A48CB">
              <w:rPr>
                <w:rFonts w:eastAsia="標楷體"/>
                <w:color w:val="000000" w:themeColor="text1"/>
              </w:rPr>
              <w:t>年實際數平均值比率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2</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200" w:left="480"/>
              <w:rPr>
                <w:rFonts w:eastAsia="標楷體"/>
                <w:color w:val="000000" w:themeColor="text1"/>
              </w:rPr>
            </w:pPr>
            <w:r w:rsidRPr="003A48CB">
              <w:rPr>
                <w:rFonts w:eastAsia="標楷體"/>
                <w:color w:val="000000" w:themeColor="text1"/>
              </w:rPr>
              <w:t>3.2</w:t>
            </w:r>
            <w:r w:rsidRPr="003A48CB">
              <w:rPr>
                <w:rFonts w:eastAsia="標楷體"/>
                <w:color w:val="000000" w:themeColor="text1"/>
              </w:rPr>
              <w:t>東部幹線</w:t>
            </w:r>
            <w:r w:rsidRPr="003A48CB">
              <w:rPr>
                <w:rFonts w:eastAsia="標楷體"/>
                <w:bCs/>
                <w:color w:val="000000" w:themeColor="text1"/>
              </w:rPr>
              <w:t>乘車人數</w:t>
            </w:r>
            <w:r w:rsidRPr="003A48CB">
              <w:rPr>
                <w:rFonts w:eastAsia="標楷體"/>
                <w:color w:val="000000" w:themeColor="text1"/>
              </w:rPr>
              <w:t>超越前</w:t>
            </w:r>
            <w:r w:rsidRPr="003A48CB">
              <w:rPr>
                <w:rFonts w:eastAsia="標楷體"/>
                <w:color w:val="000000" w:themeColor="text1"/>
              </w:rPr>
              <w:t>3</w:t>
            </w:r>
            <w:r w:rsidRPr="003A48CB">
              <w:rPr>
                <w:rFonts w:eastAsia="標楷體"/>
                <w:color w:val="000000" w:themeColor="text1"/>
              </w:rPr>
              <w:t>年實際數平均值比率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3</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100" w:left="240"/>
              <w:rPr>
                <w:rFonts w:eastAsia="標楷體"/>
                <w:color w:val="000000" w:themeColor="text1"/>
              </w:rPr>
            </w:pPr>
            <w:r w:rsidRPr="003A48CB">
              <w:rPr>
                <w:rFonts w:eastAsia="標楷體"/>
                <w:color w:val="000000" w:themeColor="text1"/>
              </w:rPr>
              <w:t>4.</w:t>
            </w:r>
            <w:r w:rsidRPr="003A48CB">
              <w:rPr>
                <w:rFonts w:eastAsia="標楷體"/>
                <w:color w:val="000000" w:themeColor="text1"/>
              </w:rPr>
              <w:t>行車可靠度及安全</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1D262E">
              <w:rPr>
                <w:rFonts w:eastAsia="標楷體"/>
              </w:rPr>
              <w:t>15</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center"/>
          </w:tcPr>
          <w:p w:rsidR="00783656" w:rsidRPr="003A48CB" w:rsidRDefault="00783656" w:rsidP="00360AF8">
            <w:pPr>
              <w:autoSpaceDE w:val="0"/>
              <w:autoSpaceDN w:val="0"/>
              <w:adjustRightInd w:val="0"/>
              <w:snapToGrid w:val="0"/>
              <w:spacing w:line="300" w:lineRule="exact"/>
              <w:ind w:leftChars="200" w:left="840" w:hangingChars="150" w:hanging="360"/>
              <w:jc w:val="both"/>
              <w:rPr>
                <w:rFonts w:eastAsia="標楷體"/>
                <w:color w:val="000000" w:themeColor="text1"/>
              </w:rPr>
            </w:pPr>
            <w:r w:rsidRPr="003A48CB">
              <w:rPr>
                <w:rFonts w:eastAsia="標楷體"/>
              </w:rPr>
              <w:t>4.</w:t>
            </w:r>
            <w:r w:rsidRPr="003A48CB">
              <w:rPr>
                <w:rFonts w:eastAsia="標楷體"/>
                <w:bCs/>
              </w:rPr>
              <w:t>1</w:t>
            </w:r>
            <w:r w:rsidRPr="003A48CB">
              <w:rPr>
                <w:rFonts w:eastAsia="標楷體"/>
                <w:bCs/>
              </w:rPr>
              <w:t>行車安全事故件數</w:t>
            </w:r>
            <w:r w:rsidRPr="001D262E">
              <w:rPr>
                <w:rFonts w:eastAsia="標楷體"/>
                <w:bCs/>
              </w:rPr>
              <w:t>降低</w:t>
            </w:r>
            <w:r w:rsidRPr="003A48CB">
              <w:rPr>
                <w:rFonts w:eastAsia="標楷體"/>
                <w:bCs/>
              </w:rPr>
              <w:t>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1D262E">
              <w:rPr>
                <w:rFonts w:eastAsia="標楷體"/>
              </w:rPr>
              <w:t>5</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200" w:left="480"/>
              <w:rPr>
                <w:rFonts w:eastAsia="標楷體"/>
                <w:color w:val="000000" w:themeColor="text1"/>
              </w:rPr>
            </w:pPr>
            <w:r w:rsidRPr="003A48CB">
              <w:rPr>
                <w:rFonts w:eastAsia="標楷體"/>
                <w:color w:val="000000" w:themeColor="text1"/>
              </w:rPr>
              <w:t>4.2</w:t>
            </w:r>
            <w:r w:rsidRPr="003A48CB">
              <w:rPr>
                <w:rFonts w:eastAsia="標楷體"/>
                <w:color w:val="000000" w:themeColor="text1"/>
              </w:rPr>
              <w:t>列車準點率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5</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200" w:left="480"/>
              <w:rPr>
                <w:rFonts w:eastAsia="標楷體"/>
                <w:color w:val="000000" w:themeColor="text1"/>
              </w:rPr>
            </w:pPr>
            <w:r w:rsidRPr="003A48CB">
              <w:rPr>
                <w:rFonts w:eastAsia="標楷體"/>
                <w:color w:val="000000" w:themeColor="text1"/>
              </w:rPr>
              <w:t>4.3</w:t>
            </w:r>
            <w:r w:rsidRPr="003A48CB">
              <w:rPr>
                <w:rFonts w:eastAsia="標楷體"/>
                <w:color w:val="000000" w:themeColor="text1"/>
              </w:rPr>
              <w:t>號誌障礙率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1D262E">
              <w:rPr>
                <w:rFonts w:eastAsia="標楷體"/>
              </w:rPr>
              <w:t>5</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100" w:left="240"/>
              <w:rPr>
                <w:rFonts w:eastAsia="標楷體"/>
                <w:color w:val="000000" w:themeColor="text1"/>
              </w:rPr>
            </w:pPr>
            <w:r w:rsidRPr="003A48CB">
              <w:rPr>
                <w:rFonts w:eastAsia="標楷體"/>
                <w:color w:val="000000" w:themeColor="text1"/>
              </w:rPr>
              <w:t>5.</w:t>
            </w:r>
            <w:r w:rsidRPr="003A48CB">
              <w:rPr>
                <w:rFonts w:eastAsia="標楷體"/>
                <w:color w:val="000000" w:themeColor="text1"/>
              </w:rPr>
              <w:t>顧客滿意度</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8</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100" w:left="240"/>
              <w:rPr>
                <w:rFonts w:eastAsia="標楷體"/>
                <w:color w:val="000000" w:themeColor="text1"/>
              </w:rPr>
            </w:pPr>
            <w:r w:rsidRPr="003A48CB">
              <w:rPr>
                <w:rFonts w:eastAsia="標楷體"/>
                <w:color w:val="000000" w:themeColor="text1"/>
              </w:rPr>
              <w:t>6.</w:t>
            </w:r>
            <w:r w:rsidRPr="003A48CB">
              <w:rPr>
                <w:rFonts w:eastAsia="標楷體"/>
                <w:color w:val="000000" w:themeColor="text1"/>
              </w:rPr>
              <w:t>服務效果</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7</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200" w:left="480"/>
              <w:rPr>
                <w:rFonts w:eastAsia="標楷體"/>
                <w:color w:val="000000" w:themeColor="text1"/>
              </w:rPr>
            </w:pPr>
            <w:r w:rsidRPr="003A48CB">
              <w:rPr>
                <w:rFonts w:eastAsia="標楷體"/>
                <w:color w:val="000000" w:themeColor="text1"/>
              </w:rPr>
              <w:t>6.1</w:t>
            </w:r>
            <w:r w:rsidRPr="003A48CB">
              <w:rPr>
                <w:rFonts w:eastAsia="標楷體"/>
                <w:color w:val="000000" w:themeColor="text1"/>
              </w:rPr>
              <w:t>客運服務效果</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5.6</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utoSpaceDE w:val="0"/>
              <w:autoSpaceDN w:val="0"/>
              <w:adjustRightInd w:val="0"/>
              <w:snapToGrid w:val="0"/>
              <w:spacing w:line="300" w:lineRule="exact"/>
              <w:ind w:leftChars="349" w:left="1328" w:hangingChars="204" w:hanging="490"/>
              <w:jc w:val="both"/>
              <w:rPr>
                <w:rFonts w:eastAsia="標楷體"/>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3A48CB">
                <w:rPr>
                  <w:rFonts w:eastAsia="標楷體"/>
                  <w:color w:val="000000" w:themeColor="text1"/>
                </w:rPr>
                <w:t>6.1.1</w:t>
              </w:r>
            </w:smartTag>
            <w:r w:rsidRPr="003A48CB">
              <w:rPr>
                <w:rFonts w:eastAsia="標楷體"/>
                <w:color w:val="000000" w:themeColor="text1"/>
              </w:rPr>
              <w:t>客運服務效果年度預算目標達成率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2.8</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utoSpaceDE w:val="0"/>
              <w:autoSpaceDN w:val="0"/>
              <w:adjustRightInd w:val="0"/>
              <w:snapToGrid w:val="0"/>
              <w:spacing w:line="300" w:lineRule="exact"/>
              <w:ind w:leftChars="349" w:left="1328" w:hangingChars="204" w:hanging="490"/>
              <w:jc w:val="both"/>
              <w:rPr>
                <w:rFonts w:eastAsia="標楷體"/>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3A48CB">
                <w:rPr>
                  <w:rFonts w:eastAsia="標楷體"/>
                  <w:color w:val="000000" w:themeColor="text1"/>
                </w:rPr>
                <w:t>6.</w:t>
              </w:r>
              <w:r w:rsidRPr="003A48CB">
                <w:rPr>
                  <w:rFonts w:eastAsia="標楷體"/>
                  <w:color w:val="000000" w:themeColor="text1"/>
                  <w:spacing w:val="-2"/>
                </w:rPr>
                <w:t>1.2</w:t>
              </w:r>
            </w:smartTag>
            <w:r w:rsidRPr="003A48CB">
              <w:rPr>
                <w:rFonts w:eastAsia="標楷體"/>
                <w:color w:val="000000" w:themeColor="text1"/>
                <w:spacing w:val="-2"/>
              </w:rPr>
              <w:t>客運服務效果</w:t>
            </w:r>
            <w:r w:rsidRPr="003A48CB">
              <w:rPr>
                <w:rFonts w:eastAsia="標楷體"/>
                <w:color w:val="000000" w:themeColor="text1"/>
              </w:rPr>
              <w:t>超越</w:t>
            </w:r>
            <w:r w:rsidRPr="003A48CB">
              <w:rPr>
                <w:rFonts w:eastAsia="標楷體"/>
                <w:color w:val="000000" w:themeColor="text1"/>
                <w:spacing w:val="-2"/>
              </w:rPr>
              <w:t>前</w:t>
            </w:r>
            <w:r w:rsidRPr="003A48CB">
              <w:rPr>
                <w:rFonts w:eastAsia="標楷體"/>
                <w:color w:val="000000" w:themeColor="text1"/>
                <w:spacing w:val="-2"/>
              </w:rPr>
              <w:t>3</w:t>
            </w:r>
            <w:r w:rsidRPr="003A48CB">
              <w:rPr>
                <w:rFonts w:eastAsia="標楷體"/>
                <w:color w:val="000000" w:themeColor="text1"/>
                <w:spacing w:val="-2"/>
              </w:rPr>
              <w:t>年實</w:t>
            </w:r>
            <w:r w:rsidRPr="003A48CB">
              <w:rPr>
                <w:rFonts w:eastAsia="標楷體"/>
                <w:color w:val="000000" w:themeColor="text1"/>
              </w:rPr>
              <w:t>際數</w:t>
            </w:r>
            <w:r w:rsidRPr="003A48CB">
              <w:rPr>
                <w:rFonts w:eastAsia="標楷體"/>
                <w:color w:val="000000" w:themeColor="text1"/>
                <w:spacing w:val="-2"/>
              </w:rPr>
              <w:t>平均</w:t>
            </w:r>
            <w:r w:rsidRPr="003A48CB">
              <w:rPr>
                <w:rFonts w:eastAsia="標楷體"/>
                <w:color w:val="000000" w:themeColor="text1"/>
              </w:rPr>
              <w:t>值</w:t>
            </w:r>
            <w:r w:rsidRPr="003A48CB">
              <w:rPr>
                <w:rFonts w:eastAsia="標楷體"/>
                <w:color w:val="000000" w:themeColor="text1"/>
                <w:spacing w:val="-2"/>
              </w:rPr>
              <w:t>比率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2.8</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200" w:left="480"/>
              <w:rPr>
                <w:rFonts w:eastAsia="標楷體"/>
                <w:color w:val="000000" w:themeColor="text1"/>
              </w:rPr>
            </w:pPr>
            <w:r w:rsidRPr="003A48CB">
              <w:rPr>
                <w:rFonts w:eastAsia="標楷體"/>
                <w:color w:val="000000" w:themeColor="text1"/>
              </w:rPr>
              <w:t>6.2</w:t>
            </w:r>
            <w:r w:rsidRPr="003A48CB">
              <w:rPr>
                <w:rFonts w:eastAsia="標楷體"/>
                <w:color w:val="000000" w:themeColor="text1"/>
              </w:rPr>
              <w:t>貨運服務效果年度預算目標達成率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1.4</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sz w:val="28"/>
                <w:szCs w:val="28"/>
              </w:rPr>
            </w:pPr>
            <w:r w:rsidRPr="003A48CB">
              <w:rPr>
                <w:rFonts w:eastAsia="標楷體"/>
                <w:color w:val="000000" w:themeColor="text1"/>
                <w:sz w:val="28"/>
                <w:szCs w:val="28"/>
              </w:rPr>
              <w:t>企劃管理</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12</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100" w:left="240"/>
              <w:rPr>
                <w:rFonts w:eastAsia="標楷體"/>
                <w:color w:val="000000" w:themeColor="text1"/>
              </w:rPr>
            </w:pPr>
            <w:r w:rsidRPr="003A48CB">
              <w:rPr>
                <w:rFonts w:eastAsia="標楷體"/>
                <w:color w:val="000000" w:themeColor="text1"/>
              </w:rPr>
              <w:t>7.</w:t>
            </w:r>
            <w:r w:rsidRPr="003A48CB">
              <w:rPr>
                <w:rFonts w:eastAsia="標楷體"/>
                <w:color w:val="000000" w:themeColor="text1"/>
              </w:rPr>
              <w:t>推案達成數</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2</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100" w:left="240"/>
              <w:rPr>
                <w:rFonts w:eastAsia="標楷體"/>
                <w:color w:val="000000" w:themeColor="text1"/>
              </w:rPr>
            </w:pPr>
            <w:r w:rsidRPr="003A48CB">
              <w:rPr>
                <w:rFonts w:eastAsia="標楷體"/>
                <w:color w:val="000000" w:themeColor="text1"/>
              </w:rPr>
              <w:t>8.</w:t>
            </w:r>
            <w:r w:rsidRPr="003A48CB">
              <w:rPr>
                <w:rFonts w:eastAsia="標楷體"/>
                <w:color w:val="000000" w:themeColor="text1"/>
              </w:rPr>
              <w:t>固定資產投資計畫執行力</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7</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100" w:left="240"/>
              <w:rPr>
                <w:rFonts w:eastAsia="標楷體"/>
                <w:color w:val="000000" w:themeColor="text1"/>
              </w:rPr>
            </w:pPr>
            <w:r w:rsidRPr="003A48CB">
              <w:rPr>
                <w:rFonts w:eastAsia="標楷體"/>
                <w:color w:val="000000" w:themeColor="text1"/>
              </w:rPr>
              <w:t>9.</w:t>
            </w:r>
            <w:r w:rsidRPr="003A48CB">
              <w:rPr>
                <w:rFonts w:eastAsia="標楷體"/>
                <w:color w:val="000000" w:themeColor="text1"/>
              </w:rPr>
              <w:t>行銷企劃能力</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2</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100" w:left="240"/>
              <w:rPr>
                <w:rFonts w:eastAsia="標楷體"/>
                <w:color w:val="000000" w:themeColor="text1"/>
              </w:rPr>
            </w:pPr>
            <w:r w:rsidRPr="003A48CB">
              <w:rPr>
                <w:rFonts w:eastAsia="標楷體"/>
                <w:color w:val="000000" w:themeColor="text1"/>
              </w:rPr>
              <w:t>10.</w:t>
            </w:r>
            <w:r w:rsidRPr="003A48CB">
              <w:rPr>
                <w:rFonts w:eastAsia="標楷體"/>
                <w:color w:val="000000" w:themeColor="text1"/>
              </w:rPr>
              <w:t>搭乘便利性</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1</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90"/>
        </w:trPr>
        <w:tc>
          <w:tcPr>
            <w:tcW w:w="5960" w:type="dxa"/>
            <w:tcMar>
              <w:top w:w="20" w:type="dxa"/>
              <w:left w:w="20" w:type="dxa"/>
              <w:bottom w:w="0" w:type="dxa"/>
              <w:right w:w="20" w:type="dxa"/>
            </w:tcMar>
            <w:vAlign w:val="center"/>
          </w:tcPr>
          <w:p w:rsidR="00783656" w:rsidRPr="003A48CB" w:rsidRDefault="00783656" w:rsidP="00360AF8">
            <w:pPr>
              <w:adjustRightInd w:val="0"/>
              <w:snapToGrid w:val="0"/>
              <w:rPr>
                <w:rFonts w:eastAsia="標楷體"/>
                <w:color w:val="000000" w:themeColor="text1"/>
                <w:sz w:val="28"/>
                <w:szCs w:val="28"/>
              </w:rPr>
            </w:pPr>
            <w:r w:rsidRPr="003A48CB">
              <w:rPr>
                <w:rFonts w:eastAsia="標楷體"/>
                <w:color w:val="000000" w:themeColor="text1"/>
                <w:sz w:val="28"/>
                <w:szCs w:val="28"/>
              </w:rPr>
              <w:t>財務管理</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18</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100" w:left="240"/>
              <w:rPr>
                <w:rFonts w:eastAsia="標楷體"/>
                <w:color w:val="000000" w:themeColor="text1"/>
              </w:rPr>
            </w:pPr>
            <w:r w:rsidRPr="003A48CB">
              <w:rPr>
                <w:rFonts w:eastAsia="標楷體"/>
                <w:color w:val="000000" w:themeColor="text1"/>
              </w:rPr>
              <w:t>11.</w:t>
            </w:r>
            <w:r w:rsidRPr="003A48CB">
              <w:rPr>
                <w:rFonts w:eastAsia="標楷體"/>
                <w:color w:val="000000" w:themeColor="text1"/>
              </w:rPr>
              <w:t>成本效果</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6</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200" w:left="480"/>
              <w:rPr>
                <w:rFonts w:eastAsia="標楷體"/>
                <w:color w:val="000000" w:themeColor="text1"/>
              </w:rPr>
            </w:pPr>
            <w:r w:rsidRPr="003A48CB">
              <w:rPr>
                <w:rFonts w:eastAsia="標楷體"/>
                <w:color w:val="000000" w:themeColor="text1"/>
              </w:rPr>
              <w:t>11.1</w:t>
            </w:r>
            <w:r w:rsidRPr="003A48CB">
              <w:rPr>
                <w:rFonts w:eastAsia="標楷體"/>
                <w:color w:val="000000" w:themeColor="text1"/>
              </w:rPr>
              <w:t>成本效果年度預算目標達成率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3</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200" w:left="480"/>
              <w:rPr>
                <w:rFonts w:eastAsia="標楷體"/>
                <w:color w:val="000000" w:themeColor="text1"/>
              </w:rPr>
            </w:pPr>
            <w:r w:rsidRPr="003A48CB">
              <w:rPr>
                <w:rFonts w:eastAsia="標楷體"/>
                <w:color w:val="000000" w:themeColor="text1"/>
              </w:rPr>
              <w:t>11.2</w:t>
            </w:r>
            <w:r w:rsidRPr="003A48CB">
              <w:rPr>
                <w:rFonts w:eastAsia="標楷體"/>
                <w:color w:val="000000" w:themeColor="text1"/>
              </w:rPr>
              <w:t>成本效果超越前</w:t>
            </w:r>
            <w:r w:rsidRPr="003A48CB">
              <w:rPr>
                <w:rFonts w:eastAsia="標楷體"/>
                <w:color w:val="000000" w:themeColor="text1"/>
              </w:rPr>
              <w:t>3</w:t>
            </w:r>
            <w:r w:rsidRPr="003A48CB">
              <w:rPr>
                <w:rFonts w:eastAsia="標楷體"/>
                <w:color w:val="000000" w:themeColor="text1"/>
              </w:rPr>
              <w:t>年實際數平均值比率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3</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100" w:left="240"/>
              <w:rPr>
                <w:rFonts w:eastAsia="標楷體"/>
                <w:color w:val="000000" w:themeColor="text1"/>
              </w:rPr>
            </w:pPr>
            <w:r w:rsidRPr="003A48CB">
              <w:rPr>
                <w:rFonts w:eastAsia="標楷體"/>
                <w:color w:val="000000" w:themeColor="text1"/>
              </w:rPr>
              <w:t>12.</w:t>
            </w:r>
            <w:r w:rsidRPr="003A48CB">
              <w:rPr>
                <w:rFonts w:eastAsia="標楷體"/>
                <w:color w:val="000000" w:themeColor="text1"/>
              </w:rPr>
              <w:t>長期償債能力</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3</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200" w:left="480"/>
              <w:rPr>
                <w:rFonts w:eastAsia="標楷體"/>
                <w:color w:val="000000" w:themeColor="text1"/>
              </w:rPr>
            </w:pPr>
            <w:r w:rsidRPr="003A48CB">
              <w:rPr>
                <w:rFonts w:eastAsia="標楷體"/>
                <w:color w:val="000000" w:themeColor="text1"/>
              </w:rPr>
              <w:lastRenderedPageBreak/>
              <w:t>12.1</w:t>
            </w:r>
            <w:r w:rsidRPr="003A48CB">
              <w:rPr>
                <w:rFonts w:eastAsia="標楷體"/>
                <w:color w:val="000000" w:themeColor="text1"/>
              </w:rPr>
              <w:t>負債占資產比率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1.5</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200" w:left="480"/>
              <w:rPr>
                <w:rFonts w:eastAsia="標楷體"/>
                <w:color w:val="000000" w:themeColor="text1"/>
              </w:rPr>
            </w:pPr>
            <w:r w:rsidRPr="003A48CB">
              <w:rPr>
                <w:rFonts w:eastAsia="標楷體"/>
                <w:color w:val="000000" w:themeColor="text1"/>
              </w:rPr>
              <w:t>12.</w:t>
            </w:r>
            <w:r w:rsidRPr="003A48CB">
              <w:rPr>
                <w:rFonts w:eastAsia="標楷體"/>
                <w:color w:val="000000" w:themeColor="text1"/>
                <w:szCs w:val="22"/>
              </w:rPr>
              <w:t>2</w:t>
            </w:r>
            <w:r w:rsidRPr="003A48CB">
              <w:rPr>
                <w:rFonts w:eastAsia="標楷體"/>
                <w:color w:val="000000" w:themeColor="text1"/>
                <w:szCs w:val="22"/>
              </w:rPr>
              <w:t>長期負債占不動產、廠房及設備比率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1.5</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100" w:left="240"/>
              <w:rPr>
                <w:rFonts w:eastAsia="標楷體"/>
                <w:color w:val="000000" w:themeColor="text1"/>
              </w:rPr>
            </w:pPr>
            <w:r w:rsidRPr="003A48CB">
              <w:rPr>
                <w:rFonts w:eastAsia="標楷體"/>
                <w:color w:val="000000" w:themeColor="text1"/>
              </w:rPr>
              <w:t>13.</w:t>
            </w:r>
            <w:r w:rsidRPr="003A48CB">
              <w:rPr>
                <w:rFonts w:eastAsia="標楷體"/>
                <w:color w:val="000000" w:themeColor="text1"/>
              </w:rPr>
              <w:t>短期償債能力</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3</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200" w:left="480"/>
              <w:rPr>
                <w:rFonts w:eastAsia="標楷體"/>
                <w:color w:val="000000" w:themeColor="text1"/>
              </w:rPr>
            </w:pPr>
            <w:r w:rsidRPr="003A48CB">
              <w:rPr>
                <w:rFonts w:eastAsia="標楷體"/>
                <w:color w:val="000000" w:themeColor="text1"/>
              </w:rPr>
              <w:t>13.1</w:t>
            </w:r>
            <w:r w:rsidRPr="003A48CB">
              <w:rPr>
                <w:rFonts w:eastAsia="標楷體"/>
                <w:color w:val="000000" w:themeColor="text1"/>
              </w:rPr>
              <w:t>短期償債能力年度預算目標達成率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1.5</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200" w:left="480"/>
              <w:rPr>
                <w:rFonts w:eastAsia="標楷體"/>
                <w:color w:val="000000" w:themeColor="text1"/>
              </w:rPr>
            </w:pPr>
            <w:r w:rsidRPr="003A48CB">
              <w:rPr>
                <w:rFonts w:eastAsia="標楷體"/>
                <w:color w:val="000000" w:themeColor="text1"/>
              </w:rPr>
              <w:t>13.2</w:t>
            </w:r>
            <w:r w:rsidRPr="003A48CB">
              <w:rPr>
                <w:rFonts w:eastAsia="標楷體"/>
                <w:color w:val="000000" w:themeColor="text1"/>
              </w:rPr>
              <w:t>短期償債能力超越前</w:t>
            </w:r>
            <w:r w:rsidRPr="003A48CB">
              <w:rPr>
                <w:rFonts w:eastAsia="標楷體"/>
                <w:color w:val="000000" w:themeColor="text1"/>
              </w:rPr>
              <w:t>3</w:t>
            </w:r>
            <w:r w:rsidRPr="003A48CB">
              <w:rPr>
                <w:rFonts w:eastAsia="標楷體"/>
                <w:color w:val="000000" w:themeColor="text1"/>
              </w:rPr>
              <w:t>年實際數平均值比率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1.5</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100" w:left="240"/>
              <w:rPr>
                <w:rFonts w:eastAsia="標楷體"/>
                <w:color w:val="000000" w:themeColor="text1"/>
              </w:rPr>
            </w:pPr>
            <w:r w:rsidRPr="003A48CB">
              <w:rPr>
                <w:rFonts w:eastAsia="標楷體"/>
                <w:color w:val="000000" w:themeColor="text1"/>
              </w:rPr>
              <w:t>14.</w:t>
            </w:r>
            <w:r w:rsidRPr="003A48CB">
              <w:rPr>
                <w:rFonts w:eastAsia="標楷體"/>
                <w:color w:val="000000" w:themeColor="text1"/>
              </w:rPr>
              <w:t>獲利能力</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6</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200" w:left="480"/>
              <w:rPr>
                <w:rFonts w:eastAsia="標楷體"/>
                <w:color w:val="000000" w:themeColor="text1"/>
              </w:rPr>
            </w:pPr>
            <w:r w:rsidRPr="003A48CB">
              <w:rPr>
                <w:rFonts w:eastAsia="標楷體"/>
                <w:color w:val="000000" w:themeColor="text1"/>
              </w:rPr>
              <w:t>14.1</w:t>
            </w:r>
            <w:r w:rsidRPr="003A48CB">
              <w:rPr>
                <w:rFonts w:eastAsia="標楷體"/>
                <w:color w:val="000000" w:themeColor="text1"/>
              </w:rPr>
              <w:t>資產報酬率年度預算目標達成率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3</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200" w:left="480"/>
              <w:rPr>
                <w:rFonts w:eastAsia="標楷體"/>
                <w:color w:val="000000" w:themeColor="text1"/>
              </w:rPr>
            </w:pPr>
            <w:r w:rsidRPr="003A48CB">
              <w:rPr>
                <w:rFonts w:eastAsia="標楷體"/>
                <w:color w:val="000000" w:themeColor="text1"/>
              </w:rPr>
              <w:t>14.2</w:t>
            </w:r>
            <w:r w:rsidRPr="003A48CB">
              <w:rPr>
                <w:rFonts w:eastAsia="標楷體"/>
                <w:color w:val="000000" w:themeColor="text1"/>
              </w:rPr>
              <w:t>資產報酬率超越前</w:t>
            </w:r>
            <w:r w:rsidRPr="003A48CB">
              <w:rPr>
                <w:rFonts w:eastAsia="標楷體"/>
                <w:color w:val="000000" w:themeColor="text1"/>
              </w:rPr>
              <w:t>3</w:t>
            </w:r>
            <w:r w:rsidRPr="003A48CB">
              <w:rPr>
                <w:rFonts w:eastAsia="標楷體"/>
                <w:color w:val="000000" w:themeColor="text1"/>
              </w:rPr>
              <w:t>年實際數平均值比率</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3</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90"/>
        </w:trPr>
        <w:tc>
          <w:tcPr>
            <w:tcW w:w="5960" w:type="dxa"/>
            <w:tcMar>
              <w:top w:w="20" w:type="dxa"/>
              <w:left w:w="20" w:type="dxa"/>
              <w:bottom w:w="0" w:type="dxa"/>
              <w:right w:w="20" w:type="dxa"/>
            </w:tcMar>
            <w:vAlign w:val="center"/>
          </w:tcPr>
          <w:p w:rsidR="00783656" w:rsidRPr="003A48CB" w:rsidRDefault="00783656" w:rsidP="00360AF8">
            <w:pPr>
              <w:adjustRightInd w:val="0"/>
              <w:snapToGrid w:val="0"/>
              <w:rPr>
                <w:rFonts w:eastAsia="標楷體"/>
                <w:sz w:val="28"/>
                <w:szCs w:val="28"/>
              </w:rPr>
            </w:pPr>
            <w:r w:rsidRPr="003A48CB">
              <w:rPr>
                <w:rFonts w:eastAsia="標楷體"/>
                <w:sz w:val="28"/>
                <w:szCs w:val="28"/>
              </w:rPr>
              <w:t>人力資源管理</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r w:rsidRPr="003A48CB">
              <w:rPr>
                <w:rFonts w:eastAsia="標楷體"/>
              </w:rPr>
              <w:t>13</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noWrap/>
            <w:tcMar>
              <w:top w:w="20" w:type="dxa"/>
              <w:left w:w="20" w:type="dxa"/>
              <w:bottom w:w="0" w:type="dxa"/>
              <w:right w:w="20" w:type="dxa"/>
            </w:tcMar>
            <w:vAlign w:val="bottom"/>
          </w:tcPr>
          <w:p w:rsidR="00783656" w:rsidRPr="003A48CB" w:rsidRDefault="00783656" w:rsidP="00360AF8">
            <w:pPr>
              <w:adjustRightInd w:val="0"/>
              <w:snapToGrid w:val="0"/>
              <w:ind w:leftChars="100" w:left="240"/>
              <w:rPr>
                <w:rFonts w:eastAsia="標楷體"/>
              </w:rPr>
            </w:pPr>
            <w:r w:rsidRPr="003A48CB">
              <w:rPr>
                <w:rFonts w:eastAsia="標楷體"/>
              </w:rPr>
              <w:t>15.</w:t>
            </w:r>
            <w:r w:rsidRPr="003A48CB">
              <w:rPr>
                <w:rFonts w:eastAsia="標楷體"/>
              </w:rPr>
              <w:t>員工生產力</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r w:rsidRPr="003A48CB">
              <w:rPr>
                <w:rFonts w:eastAsia="標楷體"/>
              </w:rPr>
              <w:t>6</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tcMar>
              <w:top w:w="20" w:type="dxa"/>
              <w:left w:w="20" w:type="dxa"/>
              <w:bottom w:w="0" w:type="dxa"/>
              <w:right w:w="20" w:type="dxa"/>
            </w:tcMar>
            <w:vAlign w:val="bottom"/>
          </w:tcPr>
          <w:p w:rsidR="00783656" w:rsidRPr="003A48CB" w:rsidRDefault="00783656" w:rsidP="00360AF8">
            <w:pPr>
              <w:adjustRightInd w:val="0"/>
              <w:snapToGrid w:val="0"/>
              <w:ind w:leftChars="100" w:left="240"/>
              <w:rPr>
                <w:rFonts w:eastAsia="標楷體"/>
              </w:rPr>
            </w:pPr>
            <w:r w:rsidRPr="003A48CB">
              <w:rPr>
                <w:rFonts w:eastAsia="標楷體"/>
              </w:rPr>
              <w:t>16.</w:t>
            </w:r>
            <w:r w:rsidRPr="003A48CB">
              <w:rPr>
                <w:rFonts w:eastAsia="標楷體"/>
              </w:rPr>
              <w:t>勞動生產力</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r w:rsidRPr="003A48CB">
              <w:rPr>
                <w:rFonts w:eastAsia="標楷體"/>
              </w:rPr>
              <w:t>5</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330"/>
        </w:trPr>
        <w:tc>
          <w:tcPr>
            <w:tcW w:w="5960" w:type="dxa"/>
            <w:tcMar>
              <w:top w:w="20" w:type="dxa"/>
              <w:left w:w="20" w:type="dxa"/>
              <w:bottom w:w="0" w:type="dxa"/>
              <w:right w:w="20" w:type="dxa"/>
            </w:tcMar>
            <w:vAlign w:val="bottom"/>
          </w:tcPr>
          <w:p w:rsidR="00783656" w:rsidRPr="003A48CB" w:rsidRDefault="00783656" w:rsidP="00360AF8">
            <w:pPr>
              <w:adjustRightInd w:val="0"/>
              <w:snapToGrid w:val="0"/>
              <w:ind w:leftChars="100" w:left="240"/>
              <w:rPr>
                <w:rFonts w:eastAsia="標楷體"/>
                <w:color w:val="000000" w:themeColor="text1"/>
              </w:rPr>
            </w:pPr>
            <w:r w:rsidRPr="003A48CB">
              <w:rPr>
                <w:rFonts w:eastAsia="標楷體"/>
                <w:color w:val="000000" w:themeColor="text1"/>
              </w:rPr>
              <w:t>17.</w:t>
            </w:r>
            <w:r w:rsidRPr="003A48CB">
              <w:rPr>
                <w:rFonts w:eastAsia="標楷體"/>
                <w:color w:val="000000" w:themeColor="text1"/>
              </w:rPr>
              <w:t>勞資關係</w:t>
            </w:r>
          </w:p>
        </w:tc>
        <w:tc>
          <w:tcPr>
            <w:tcW w:w="591" w:type="dxa"/>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2</w:t>
            </w:r>
          </w:p>
        </w:tc>
        <w:tc>
          <w:tcPr>
            <w:tcW w:w="400"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59"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578"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416"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47" w:type="dxa"/>
            <w:noWrap/>
            <w:tcMar>
              <w:top w:w="20" w:type="dxa"/>
              <w:left w:w="20" w:type="dxa"/>
              <w:bottom w:w="0" w:type="dxa"/>
              <w:right w:w="20" w:type="dxa"/>
            </w:tcMar>
            <w:vAlign w:val="bottom"/>
          </w:tcPr>
          <w:p w:rsidR="00783656" w:rsidRPr="003A48CB" w:rsidRDefault="00783656" w:rsidP="00360AF8">
            <w:pPr>
              <w:adjustRightInd w:val="0"/>
              <w:snapToGrid w:val="0"/>
              <w:jc w:val="center"/>
              <w:rPr>
                <w:rFonts w:eastAsia="標楷體"/>
                <w:color w:val="000000" w:themeColor="text1"/>
              </w:rPr>
            </w:pPr>
          </w:p>
        </w:tc>
        <w:tc>
          <w:tcPr>
            <w:tcW w:w="675" w:type="dxa"/>
            <w:noWrap/>
            <w:tcMar>
              <w:top w:w="20" w:type="dxa"/>
              <w:left w:w="20" w:type="dxa"/>
              <w:bottom w:w="0" w:type="dxa"/>
              <w:right w:w="20" w:type="dxa"/>
            </w:tcMar>
            <w:vAlign w:val="bottom"/>
          </w:tcPr>
          <w:p w:rsidR="00783656" w:rsidRPr="003A48CB" w:rsidRDefault="00783656" w:rsidP="00360AF8">
            <w:pPr>
              <w:adjustRightInd w:val="0"/>
              <w:snapToGrid w:val="0"/>
              <w:rPr>
                <w:rFonts w:eastAsia="標楷體"/>
                <w:color w:val="000000" w:themeColor="text1"/>
              </w:rPr>
            </w:pPr>
          </w:p>
        </w:tc>
      </w:tr>
      <w:tr w:rsidR="00783656" w:rsidRPr="003A48CB" w:rsidTr="00360AF8">
        <w:trPr>
          <w:trHeight w:val="499"/>
        </w:trPr>
        <w:tc>
          <w:tcPr>
            <w:tcW w:w="5960" w:type="dxa"/>
            <w:tcBorders>
              <w:bottom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總</w:t>
            </w:r>
            <w:r w:rsidRPr="003A48CB">
              <w:rPr>
                <w:rFonts w:eastAsia="標楷體"/>
                <w:color w:val="000000" w:themeColor="text1"/>
              </w:rPr>
              <w:t xml:space="preserve">    </w:t>
            </w:r>
            <w:r w:rsidRPr="003A48CB">
              <w:rPr>
                <w:rFonts w:eastAsia="標楷體"/>
                <w:color w:val="000000" w:themeColor="text1"/>
              </w:rPr>
              <w:t>計</w:t>
            </w:r>
          </w:p>
        </w:tc>
        <w:tc>
          <w:tcPr>
            <w:tcW w:w="591" w:type="dxa"/>
            <w:tcBorders>
              <w:bottom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r w:rsidRPr="003A48CB">
              <w:rPr>
                <w:rFonts w:eastAsia="標楷體"/>
                <w:color w:val="000000" w:themeColor="text1"/>
              </w:rPr>
              <w:t>100</w:t>
            </w:r>
          </w:p>
        </w:tc>
        <w:tc>
          <w:tcPr>
            <w:tcW w:w="400" w:type="dxa"/>
            <w:tcBorders>
              <w:bottom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p>
        </w:tc>
        <w:tc>
          <w:tcPr>
            <w:tcW w:w="659" w:type="dxa"/>
            <w:tcBorders>
              <w:bottom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p>
        </w:tc>
        <w:tc>
          <w:tcPr>
            <w:tcW w:w="578" w:type="dxa"/>
            <w:tcBorders>
              <w:bottom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p>
        </w:tc>
        <w:tc>
          <w:tcPr>
            <w:tcW w:w="416" w:type="dxa"/>
            <w:tcBorders>
              <w:bottom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p>
        </w:tc>
        <w:tc>
          <w:tcPr>
            <w:tcW w:w="647" w:type="dxa"/>
            <w:tcBorders>
              <w:bottom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p>
        </w:tc>
        <w:tc>
          <w:tcPr>
            <w:tcW w:w="675" w:type="dxa"/>
            <w:tcBorders>
              <w:bottom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color w:val="000000" w:themeColor="text1"/>
              </w:rPr>
            </w:pPr>
          </w:p>
        </w:tc>
      </w:tr>
    </w:tbl>
    <w:p w:rsidR="00783656" w:rsidRPr="003A48CB" w:rsidRDefault="00783656" w:rsidP="00783656">
      <w:pPr>
        <w:pStyle w:val="a6"/>
        <w:tabs>
          <w:tab w:val="left" w:pos="10773"/>
        </w:tabs>
        <w:spacing w:line="400" w:lineRule="exact"/>
        <w:ind w:leftChars="72" w:left="1375" w:rightChars="-24" w:right="-58" w:hangingChars="501" w:hanging="1202"/>
        <w:jc w:val="both"/>
        <w:rPr>
          <w:rFonts w:ascii="Times New Roman" w:hAnsi="Times New Roman"/>
          <w:color w:val="000000" w:themeColor="text1"/>
          <w:sz w:val="24"/>
        </w:rPr>
      </w:pPr>
      <w:r w:rsidRPr="003A48CB">
        <w:rPr>
          <w:rFonts w:ascii="Times New Roman" w:hAnsi="Times New Roman"/>
          <w:color w:val="000000" w:themeColor="text1"/>
          <w:sz w:val="24"/>
        </w:rPr>
        <w:t>填表說明：各事業機構請填具自評部分；交通部各初評單位，請就「交通部所屬事業</w:t>
      </w:r>
      <w:r w:rsidRPr="003A48CB">
        <w:rPr>
          <w:rFonts w:ascii="Times New Roman" w:hAnsi="Times New Roman"/>
          <w:color w:val="000000" w:themeColor="text1"/>
          <w:sz w:val="24"/>
        </w:rPr>
        <w:t>10</w:t>
      </w:r>
      <w:r w:rsidR="00783EA5" w:rsidRPr="00415C33">
        <w:rPr>
          <w:rFonts w:ascii="Times New Roman" w:hAnsi="Times New Roman" w:hint="eastAsia"/>
          <w:color w:val="000000" w:themeColor="text1"/>
          <w:sz w:val="24"/>
        </w:rPr>
        <w:t>7</w:t>
      </w:r>
      <w:r w:rsidRPr="003A48CB">
        <w:rPr>
          <w:rFonts w:ascii="Times New Roman" w:hAnsi="Times New Roman"/>
          <w:color w:val="000000" w:themeColor="text1"/>
          <w:sz w:val="24"/>
        </w:rPr>
        <w:t>年度工作考成實施要點」所附「初評審核單位簡表」，填具初評部分（如同意自評分數請註明，不必再說明理由）。</w:t>
      </w:r>
    </w:p>
    <w:p w:rsidR="00783656" w:rsidRPr="003A48CB" w:rsidRDefault="00783656" w:rsidP="00783656">
      <w:pPr>
        <w:spacing w:line="480" w:lineRule="exact"/>
        <w:ind w:leftChars="-75" w:left="-180" w:rightChars="-214" w:right="-514"/>
        <w:rPr>
          <w:rFonts w:eastAsia="標楷體"/>
          <w:b/>
          <w:color w:val="000000" w:themeColor="text1"/>
          <w:sz w:val="32"/>
        </w:rPr>
      </w:pPr>
      <w:r w:rsidRPr="003A48CB">
        <w:rPr>
          <w:rFonts w:eastAsia="標楷體"/>
          <w:color w:val="000000" w:themeColor="text1"/>
        </w:rPr>
        <w:br w:type="page"/>
      </w:r>
      <w:r w:rsidRPr="003A48CB">
        <w:rPr>
          <w:rFonts w:eastAsia="標楷體"/>
          <w:b/>
          <w:color w:val="000000" w:themeColor="text1"/>
          <w:sz w:val="32"/>
        </w:rPr>
        <w:lastRenderedPageBreak/>
        <w:t>附件</w:t>
      </w:r>
      <w:r w:rsidRPr="003A48CB">
        <w:rPr>
          <w:rFonts w:eastAsia="標楷體"/>
          <w:b/>
          <w:color w:val="000000" w:themeColor="text1"/>
          <w:sz w:val="32"/>
        </w:rPr>
        <w:t>2</w:t>
      </w:r>
    </w:p>
    <w:p w:rsidR="00783656" w:rsidRPr="003A48CB" w:rsidRDefault="00783656" w:rsidP="00783656">
      <w:pPr>
        <w:spacing w:afterLines="50" w:after="180" w:line="480" w:lineRule="exact"/>
        <w:ind w:leftChars="-75" w:left="-180" w:rightChars="-214" w:right="-514"/>
        <w:jc w:val="center"/>
        <w:rPr>
          <w:rFonts w:eastAsia="標楷體"/>
          <w:b/>
          <w:bCs/>
          <w:color w:val="000000" w:themeColor="text1"/>
          <w:sz w:val="30"/>
          <w:szCs w:val="30"/>
        </w:rPr>
      </w:pPr>
      <w:r w:rsidRPr="003A48CB">
        <w:rPr>
          <w:rFonts w:eastAsia="標楷體"/>
          <w:b/>
          <w:color w:val="000000" w:themeColor="text1"/>
          <w:sz w:val="30"/>
          <w:szCs w:val="30"/>
        </w:rPr>
        <w:t>臺灣鐵路管理局</w:t>
      </w:r>
      <w:r w:rsidRPr="003A48CB">
        <w:rPr>
          <w:rFonts w:eastAsia="標楷體"/>
          <w:b/>
          <w:bCs/>
          <w:color w:val="000000" w:themeColor="text1"/>
          <w:sz w:val="30"/>
          <w:szCs w:val="30"/>
        </w:rPr>
        <w:t>經營績效評估面向、指標、目標值及評量計算方式</w:t>
      </w:r>
    </w:p>
    <w:tbl>
      <w:tblPr>
        <w:tblW w:w="9993"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6"/>
        <w:gridCol w:w="1120"/>
        <w:gridCol w:w="3555"/>
        <w:gridCol w:w="504"/>
        <w:gridCol w:w="3808"/>
      </w:tblGrid>
      <w:tr w:rsidR="00783656" w:rsidRPr="003A48CB" w:rsidTr="00360AF8">
        <w:trPr>
          <w:trHeight w:val="567"/>
          <w:tblHeader/>
          <w:jc w:val="center"/>
        </w:trPr>
        <w:tc>
          <w:tcPr>
            <w:tcW w:w="1006" w:type="dxa"/>
            <w:tcBorders>
              <w:top w:val="single" w:sz="4" w:space="0" w:color="auto"/>
            </w:tcBorders>
            <w:vAlign w:val="center"/>
          </w:tcPr>
          <w:p w:rsidR="00783656" w:rsidRPr="003A48CB" w:rsidRDefault="00783656" w:rsidP="00360AF8">
            <w:pPr>
              <w:autoSpaceDE w:val="0"/>
              <w:autoSpaceDN w:val="0"/>
              <w:adjustRightInd w:val="0"/>
              <w:spacing w:line="300" w:lineRule="exact"/>
              <w:jc w:val="center"/>
              <w:rPr>
                <w:rFonts w:eastAsia="標楷體"/>
                <w:color w:val="000000" w:themeColor="text1"/>
              </w:rPr>
            </w:pPr>
            <w:r w:rsidRPr="003A48CB">
              <w:rPr>
                <w:rFonts w:eastAsia="標楷體"/>
                <w:color w:val="000000" w:themeColor="text1"/>
              </w:rPr>
              <w:t>面向</w:t>
            </w:r>
          </w:p>
        </w:tc>
        <w:tc>
          <w:tcPr>
            <w:tcW w:w="1120" w:type="dxa"/>
            <w:tcBorders>
              <w:top w:val="single" w:sz="4" w:space="0" w:color="auto"/>
            </w:tcBorders>
            <w:vAlign w:val="center"/>
          </w:tcPr>
          <w:p w:rsidR="00783656" w:rsidRPr="003A48CB" w:rsidRDefault="00783656" w:rsidP="00360AF8">
            <w:pPr>
              <w:autoSpaceDE w:val="0"/>
              <w:autoSpaceDN w:val="0"/>
              <w:adjustRightInd w:val="0"/>
              <w:spacing w:line="300" w:lineRule="exact"/>
              <w:jc w:val="center"/>
              <w:rPr>
                <w:rFonts w:eastAsia="標楷體"/>
                <w:color w:val="000000" w:themeColor="text1"/>
              </w:rPr>
            </w:pPr>
            <w:r w:rsidRPr="003A48CB">
              <w:rPr>
                <w:rFonts w:eastAsia="標楷體"/>
                <w:color w:val="000000" w:themeColor="text1"/>
              </w:rPr>
              <w:t>評估指標</w:t>
            </w:r>
          </w:p>
        </w:tc>
        <w:tc>
          <w:tcPr>
            <w:tcW w:w="3555" w:type="dxa"/>
            <w:tcBorders>
              <w:top w:val="single" w:sz="4" w:space="0" w:color="auto"/>
            </w:tcBorders>
            <w:vAlign w:val="center"/>
          </w:tcPr>
          <w:p w:rsidR="00783656" w:rsidRPr="003A48CB" w:rsidRDefault="00783656" w:rsidP="00360AF8">
            <w:pPr>
              <w:autoSpaceDE w:val="0"/>
              <w:autoSpaceDN w:val="0"/>
              <w:adjustRightInd w:val="0"/>
              <w:spacing w:line="300" w:lineRule="exact"/>
              <w:jc w:val="center"/>
              <w:rPr>
                <w:rFonts w:eastAsia="標楷體"/>
                <w:color w:val="000000" w:themeColor="text1"/>
              </w:rPr>
            </w:pPr>
            <w:r w:rsidRPr="003A48CB">
              <w:rPr>
                <w:rFonts w:eastAsia="標楷體"/>
                <w:color w:val="000000" w:themeColor="text1"/>
              </w:rPr>
              <w:t>計算公式</w:t>
            </w:r>
          </w:p>
        </w:tc>
        <w:tc>
          <w:tcPr>
            <w:tcW w:w="504" w:type="dxa"/>
            <w:tcBorders>
              <w:top w:val="single" w:sz="4" w:space="0" w:color="auto"/>
            </w:tcBorders>
            <w:vAlign w:val="center"/>
          </w:tcPr>
          <w:p w:rsidR="00783656" w:rsidRPr="003A48CB" w:rsidRDefault="00783656" w:rsidP="00360AF8">
            <w:pPr>
              <w:autoSpaceDE w:val="0"/>
              <w:autoSpaceDN w:val="0"/>
              <w:adjustRightInd w:val="0"/>
              <w:spacing w:line="300" w:lineRule="exact"/>
              <w:jc w:val="center"/>
              <w:rPr>
                <w:rFonts w:eastAsia="標楷體"/>
                <w:color w:val="000000" w:themeColor="text1"/>
              </w:rPr>
            </w:pPr>
            <w:r w:rsidRPr="003A48CB">
              <w:rPr>
                <w:rFonts w:eastAsia="標楷體"/>
                <w:color w:val="000000" w:themeColor="text1"/>
              </w:rPr>
              <w:t>權數</w:t>
            </w:r>
          </w:p>
        </w:tc>
        <w:tc>
          <w:tcPr>
            <w:tcW w:w="3808" w:type="dxa"/>
            <w:tcBorders>
              <w:top w:val="single" w:sz="4" w:space="0" w:color="auto"/>
            </w:tcBorders>
            <w:vAlign w:val="center"/>
          </w:tcPr>
          <w:p w:rsidR="00783656" w:rsidRPr="003A48CB" w:rsidRDefault="00783656" w:rsidP="00360AF8">
            <w:pPr>
              <w:autoSpaceDE w:val="0"/>
              <w:autoSpaceDN w:val="0"/>
              <w:adjustRightInd w:val="0"/>
              <w:spacing w:line="300" w:lineRule="exact"/>
              <w:jc w:val="center"/>
              <w:rPr>
                <w:rFonts w:eastAsia="標楷體"/>
                <w:color w:val="000000" w:themeColor="text1"/>
              </w:rPr>
            </w:pPr>
            <w:r w:rsidRPr="003A48CB">
              <w:rPr>
                <w:rFonts w:eastAsia="標楷體"/>
                <w:color w:val="000000" w:themeColor="text1"/>
              </w:rPr>
              <w:t>評量計算方式</w:t>
            </w:r>
          </w:p>
        </w:tc>
      </w:tr>
      <w:tr w:rsidR="00783656" w:rsidRPr="003A48CB" w:rsidTr="00360AF8">
        <w:trPr>
          <w:trHeight w:val="365"/>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color w:val="000000" w:themeColor="text1"/>
              </w:rPr>
              <w:t>業務經營</w:t>
            </w:r>
          </w:p>
        </w:tc>
        <w:tc>
          <w:tcPr>
            <w:tcW w:w="1120" w:type="dxa"/>
            <w:tcBorders>
              <w:bottom w:val="nil"/>
            </w:tcBorders>
          </w:tcPr>
          <w:p w:rsidR="00783656" w:rsidRPr="003A48CB" w:rsidRDefault="00783656" w:rsidP="00360AF8">
            <w:pPr>
              <w:autoSpaceDE w:val="0"/>
              <w:autoSpaceDN w:val="0"/>
              <w:adjustRightInd w:val="0"/>
              <w:spacing w:line="300" w:lineRule="exact"/>
              <w:ind w:left="175" w:hangingChars="73" w:hanging="175"/>
              <w:jc w:val="both"/>
              <w:rPr>
                <w:rFonts w:eastAsia="標楷體"/>
                <w:bCs/>
                <w:color w:val="000000" w:themeColor="text1"/>
              </w:rPr>
            </w:pPr>
            <w:r w:rsidRPr="003A48CB">
              <w:rPr>
                <w:rFonts w:eastAsia="標楷體"/>
                <w:color w:val="000000" w:themeColor="text1"/>
              </w:rPr>
              <w:t>1.</w:t>
            </w:r>
            <w:r w:rsidRPr="003A48CB">
              <w:rPr>
                <w:rFonts w:eastAsia="標楷體"/>
                <w:color w:val="000000" w:themeColor="text1"/>
              </w:rPr>
              <w:t>收益力</w:t>
            </w:r>
          </w:p>
        </w:tc>
        <w:tc>
          <w:tcPr>
            <w:tcW w:w="3555" w:type="dxa"/>
            <w:tcBorders>
              <w:bottom w:val="nil"/>
            </w:tcBorders>
          </w:tcPr>
          <w:p w:rsidR="00783656" w:rsidRPr="003A48CB" w:rsidRDefault="00783656" w:rsidP="00360AF8">
            <w:pPr>
              <w:autoSpaceDE w:val="0"/>
              <w:autoSpaceDN w:val="0"/>
              <w:adjustRightInd w:val="0"/>
              <w:spacing w:line="300" w:lineRule="exact"/>
              <w:ind w:left="305" w:hangingChars="127" w:hanging="305"/>
              <w:jc w:val="both"/>
              <w:rPr>
                <w:rFonts w:eastAsia="標楷體"/>
                <w:bCs/>
                <w:color w:val="000000" w:themeColor="text1"/>
              </w:rPr>
            </w:pPr>
            <w:r w:rsidRPr="003A48CB">
              <w:rPr>
                <w:rFonts w:eastAsia="標楷體"/>
                <w:bCs/>
                <w:color w:val="000000" w:themeColor="text1"/>
              </w:rPr>
              <w:t>1.1</w:t>
            </w:r>
            <w:r w:rsidRPr="003A48CB">
              <w:rPr>
                <w:rFonts w:eastAsia="標楷體"/>
                <w:color w:val="000000" w:themeColor="text1"/>
              </w:rPr>
              <w:t>營業利益</w:t>
            </w:r>
            <w:r w:rsidRPr="003A48CB">
              <w:rPr>
                <w:rFonts w:eastAsia="標楷體"/>
                <w:bCs/>
                <w:color w:val="000000" w:themeColor="text1"/>
              </w:rPr>
              <w:t>年度預算目標達成率</w:t>
            </w:r>
          </w:p>
        </w:tc>
        <w:tc>
          <w:tcPr>
            <w:tcW w:w="504" w:type="dxa"/>
            <w:tcBorders>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r w:rsidRPr="001D262E">
              <w:rPr>
                <w:rFonts w:eastAsia="標楷體"/>
                <w:bCs/>
              </w:rPr>
              <w:t>10</w:t>
            </w:r>
          </w:p>
        </w:tc>
        <w:tc>
          <w:tcPr>
            <w:tcW w:w="3808" w:type="dxa"/>
            <w:tcBorders>
              <w:bottom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bCs/>
                <w:color w:val="000000" w:themeColor="text1"/>
              </w:rPr>
              <w:t>與年度預算數比較，相同者得基準分</w:t>
            </w:r>
            <w:r w:rsidRPr="003A48CB">
              <w:rPr>
                <w:rFonts w:eastAsia="標楷體"/>
                <w:bCs/>
                <w:color w:val="000000" w:themeColor="text1"/>
              </w:rPr>
              <w:t>80</w:t>
            </w:r>
            <w:r w:rsidRPr="003A48CB">
              <w:rPr>
                <w:rFonts w:eastAsia="標楷體"/>
                <w:bCs/>
                <w:color w:val="000000" w:themeColor="text1"/>
              </w:rPr>
              <w:t>分，每增（減）</w:t>
            </w:r>
            <w:r w:rsidRPr="003A48CB">
              <w:rPr>
                <w:rFonts w:eastAsia="標楷體"/>
                <w:bCs/>
                <w:color w:val="000000" w:themeColor="text1"/>
              </w:rPr>
              <w:t>3%</w:t>
            </w:r>
            <w:r w:rsidRPr="003A48CB">
              <w:rPr>
                <w:rFonts w:eastAsia="標楷體"/>
                <w:bCs/>
                <w:color w:val="000000" w:themeColor="text1"/>
              </w:rPr>
              <w:t>，加（減）</w:t>
            </w:r>
            <w:r w:rsidRPr="003A48CB">
              <w:rPr>
                <w:rFonts w:eastAsia="標楷體"/>
                <w:bCs/>
                <w:color w:val="000000" w:themeColor="text1"/>
              </w:rPr>
              <w:t>0.5</w:t>
            </w:r>
            <w:r w:rsidRPr="003A48CB">
              <w:rPr>
                <w:rFonts w:eastAsia="標楷體"/>
                <w:bCs/>
                <w:color w:val="000000" w:themeColor="text1"/>
              </w:rPr>
              <w:t>分。</w:t>
            </w:r>
          </w:p>
        </w:tc>
      </w:tr>
      <w:tr w:rsidR="00783656" w:rsidRPr="003A48CB" w:rsidTr="00360AF8">
        <w:trPr>
          <w:trHeight w:val="938"/>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color w:val="000000" w:themeColor="text1"/>
              </w:rPr>
            </w:pPr>
          </w:p>
        </w:tc>
        <w:tc>
          <w:tcPr>
            <w:tcW w:w="1120" w:type="dxa"/>
            <w:tcBorders>
              <w:top w:val="nil"/>
            </w:tcBorders>
          </w:tcPr>
          <w:p w:rsidR="00783656" w:rsidRPr="003A48CB" w:rsidRDefault="00783656" w:rsidP="00360AF8">
            <w:pPr>
              <w:autoSpaceDE w:val="0"/>
              <w:autoSpaceDN w:val="0"/>
              <w:adjustRightInd w:val="0"/>
              <w:spacing w:line="300" w:lineRule="exact"/>
              <w:ind w:left="175" w:hangingChars="73" w:hanging="175"/>
              <w:jc w:val="both"/>
              <w:rPr>
                <w:rFonts w:eastAsia="標楷體"/>
                <w:color w:val="000000" w:themeColor="text1"/>
              </w:rPr>
            </w:pPr>
          </w:p>
        </w:tc>
        <w:tc>
          <w:tcPr>
            <w:tcW w:w="3555" w:type="dxa"/>
            <w:tcBorders>
              <w:top w:val="nil"/>
            </w:tcBorders>
          </w:tcPr>
          <w:p w:rsidR="00783656" w:rsidRPr="003A48CB" w:rsidRDefault="00783656" w:rsidP="00360AF8">
            <w:pPr>
              <w:autoSpaceDE w:val="0"/>
              <w:autoSpaceDN w:val="0"/>
              <w:adjustRightInd w:val="0"/>
              <w:spacing w:line="300" w:lineRule="exact"/>
              <w:ind w:left="305" w:hangingChars="127" w:hanging="305"/>
              <w:jc w:val="both"/>
              <w:rPr>
                <w:rFonts w:eastAsia="標楷體"/>
                <w:bCs/>
              </w:rPr>
            </w:pPr>
            <w:r w:rsidRPr="003A48CB">
              <w:rPr>
                <w:rFonts w:eastAsia="標楷體"/>
                <w:bCs/>
              </w:rPr>
              <w:t>1.2</w:t>
            </w:r>
            <w:r w:rsidRPr="003A48CB">
              <w:rPr>
                <w:rFonts w:eastAsia="標楷體"/>
              </w:rPr>
              <w:t>營業利益</w:t>
            </w:r>
            <w:r w:rsidRPr="003A48CB">
              <w:rPr>
                <w:rFonts w:eastAsia="標楷體"/>
                <w:bCs/>
              </w:rPr>
              <w:t>超越上年度實際數成長率</w:t>
            </w:r>
          </w:p>
        </w:tc>
        <w:tc>
          <w:tcPr>
            <w:tcW w:w="504" w:type="dxa"/>
            <w:tcBorders>
              <w:top w:val="nil"/>
            </w:tcBorders>
          </w:tcPr>
          <w:p w:rsidR="00783656" w:rsidRPr="003A48CB" w:rsidRDefault="00783656" w:rsidP="00360AF8">
            <w:pPr>
              <w:autoSpaceDE w:val="0"/>
              <w:autoSpaceDN w:val="0"/>
              <w:adjustRightInd w:val="0"/>
              <w:spacing w:line="300" w:lineRule="exact"/>
              <w:jc w:val="center"/>
              <w:rPr>
                <w:rFonts w:eastAsia="標楷體"/>
                <w:bCs/>
              </w:rPr>
            </w:pPr>
            <w:r w:rsidRPr="001D262E">
              <w:rPr>
                <w:rFonts w:eastAsia="標楷體"/>
                <w:bCs/>
              </w:rPr>
              <w:t>10</w:t>
            </w:r>
          </w:p>
        </w:tc>
        <w:tc>
          <w:tcPr>
            <w:tcW w:w="3808" w:type="dxa"/>
            <w:tcBorders>
              <w:top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bCs/>
                <w:color w:val="000000" w:themeColor="text1"/>
              </w:rPr>
              <w:t>與上年度實際數比較，相同者得基準分</w:t>
            </w:r>
            <w:r w:rsidRPr="003A48CB">
              <w:rPr>
                <w:rFonts w:eastAsia="標楷體"/>
                <w:bCs/>
                <w:color w:val="000000" w:themeColor="text1"/>
              </w:rPr>
              <w:t>75</w:t>
            </w:r>
            <w:r w:rsidRPr="003A48CB">
              <w:rPr>
                <w:rFonts w:eastAsia="標楷體"/>
                <w:bCs/>
                <w:color w:val="000000" w:themeColor="text1"/>
              </w:rPr>
              <w:t>分，每增（減）</w:t>
            </w:r>
            <w:r w:rsidRPr="003A48CB">
              <w:rPr>
                <w:rFonts w:eastAsia="標楷體"/>
                <w:bCs/>
                <w:color w:val="000000" w:themeColor="text1"/>
              </w:rPr>
              <w:t>3</w:t>
            </w:r>
            <w:r w:rsidRPr="003A48CB">
              <w:rPr>
                <w:rFonts w:eastAsia="標楷體"/>
                <w:bCs/>
                <w:color w:val="000000" w:themeColor="text1"/>
              </w:rPr>
              <w:t>％，加（減）</w:t>
            </w:r>
            <w:r w:rsidRPr="003A48CB">
              <w:rPr>
                <w:rFonts w:eastAsia="標楷體"/>
                <w:bCs/>
                <w:color w:val="000000" w:themeColor="text1"/>
              </w:rPr>
              <w:t>0.5</w:t>
            </w:r>
            <w:r w:rsidRPr="003A48CB">
              <w:rPr>
                <w:rFonts w:eastAsia="標楷體"/>
                <w:bCs/>
                <w:color w:val="000000" w:themeColor="text1"/>
              </w:rPr>
              <w:t>分。</w:t>
            </w:r>
          </w:p>
        </w:tc>
      </w:tr>
      <w:tr w:rsidR="00783656" w:rsidRPr="003A48CB" w:rsidTr="00360AF8">
        <w:trPr>
          <w:trHeight w:val="527"/>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bottom w:val="nil"/>
            </w:tcBorders>
          </w:tcPr>
          <w:p w:rsidR="00783656" w:rsidRPr="003A48CB" w:rsidRDefault="00783656" w:rsidP="00360AF8">
            <w:pPr>
              <w:autoSpaceDE w:val="0"/>
              <w:autoSpaceDN w:val="0"/>
              <w:adjustRightInd w:val="0"/>
              <w:spacing w:line="300" w:lineRule="exact"/>
              <w:ind w:left="262" w:hangingChars="109" w:hanging="262"/>
              <w:jc w:val="both"/>
              <w:rPr>
                <w:rFonts w:eastAsia="標楷體"/>
                <w:color w:val="000000" w:themeColor="text1"/>
              </w:rPr>
            </w:pPr>
            <w:r w:rsidRPr="003A48CB">
              <w:rPr>
                <w:rFonts w:eastAsia="標楷體"/>
                <w:color w:val="000000" w:themeColor="text1"/>
              </w:rPr>
              <w:t>2.</w:t>
            </w:r>
            <w:r w:rsidRPr="003A48CB">
              <w:rPr>
                <w:rFonts w:eastAsia="標楷體"/>
                <w:color w:val="000000" w:themeColor="text1"/>
              </w:rPr>
              <w:t>票務收益率</w:t>
            </w:r>
          </w:p>
        </w:tc>
        <w:tc>
          <w:tcPr>
            <w:tcW w:w="3555" w:type="dxa"/>
            <w:tcBorders>
              <w:bottom w:val="nil"/>
            </w:tcBorders>
          </w:tcPr>
          <w:p w:rsidR="00783656" w:rsidRPr="003A48CB" w:rsidRDefault="00783656" w:rsidP="00360AF8">
            <w:pPr>
              <w:autoSpaceDE w:val="0"/>
              <w:autoSpaceDN w:val="0"/>
              <w:adjustRightInd w:val="0"/>
              <w:spacing w:line="300" w:lineRule="exact"/>
              <w:ind w:left="322" w:hangingChars="134" w:hanging="322"/>
              <w:jc w:val="both"/>
              <w:rPr>
                <w:rFonts w:eastAsia="標楷體"/>
                <w:bCs/>
              </w:rPr>
            </w:pPr>
            <w:r w:rsidRPr="003A48CB">
              <w:rPr>
                <w:rFonts w:eastAsia="標楷體"/>
                <w:bCs/>
              </w:rPr>
              <w:t>2.1</w:t>
            </w:r>
            <w:r w:rsidRPr="003A48CB">
              <w:rPr>
                <w:rFonts w:eastAsia="標楷體"/>
                <w:bCs/>
                <w:szCs w:val="28"/>
              </w:rPr>
              <w:t>傳統票務收益率：</w:t>
            </w:r>
            <w:r w:rsidRPr="003A48CB">
              <w:rPr>
                <w:rFonts w:eastAsia="標楷體"/>
                <w:szCs w:val="28"/>
              </w:rPr>
              <w:t>[(</w:t>
            </w:r>
            <w:r w:rsidRPr="003A48CB">
              <w:rPr>
                <w:rFonts w:eastAsia="標楷體"/>
                <w:bCs/>
                <w:szCs w:val="28"/>
              </w:rPr>
              <w:t>本年度傳統票務收入</w:t>
            </w:r>
            <w:r w:rsidRPr="003A48CB">
              <w:rPr>
                <w:rFonts w:eastAsia="標楷體"/>
                <w:bCs/>
                <w:szCs w:val="28"/>
              </w:rPr>
              <w:t>/</w:t>
            </w:r>
            <w:r w:rsidRPr="003A48CB">
              <w:rPr>
                <w:rFonts w:eastAsia="標楷體"/>
                <w:bCs/>
                <w:szCs w:val="28"/>
              </w:rPr>
              <w:t>年度傳統票務收入目標值</w:t>
            </w:r>
            <w:r w:rsidRPr="003A48CB">
              <w:rPr>
                <w:rFonts w:eastAsia="標楷體"/>
                <w:szCs w:val="28"/>
              </w:rPr>
              <w:t>)-1]</w:t>
            </w:r>
            <w:r w:rsidRPr="003A48CB">
              <w:rPr>
                <w:rFonts w:eastAsia="標楷體"/>
                <w:bCs/>
                <w:szCs w:val="28"/>
              </w:rPr>
              <w:t>×100%</w:t>
            </w:r>
          </w:p>
        </w:tc>
        <w:tc>
          <w:tcPr>
            <w:tcW w:w="504" w:type="dxa"/>
            <w:tcBorders>
              <w:bottom w:val="nil"/>
            </w:tcBorders>
          </w:tcPr>
          <w:p w:rsidR="00783656" w:rsidRPr="003A48CB" w:rsidRDefault="00783656" w:rsidP="00360AF8">
            <w:pPr>
              <w:autoSpaceDE w:val="0"/>
              <w:autoSpaceDN w:val="0"/>
              <w:adjustRightInd w:val="0"/>
              <w:spacing w:line="300" w:lineRule="exact"/>
              <w:jc w:val="center"/>
              <w:rPr>
                <w:rFonts w:eastAsia="標楷體"/>
                <w:bCs/>
              </w:rPr>
            </w:pPr>
            <w:r w:rsidRPr="003A48CB">
              <w:rPr>
                <w:rFonts w:eastAsia="標楷體"/>
                <w:bCs/>
              </w:rPr>
              <w:t>1</w:t>
            </w:r>
          </w:p>
        </w:tc>
        <w:tc>
          <w:tcPr>
            <w:tcW w:w="3808" w:type="dxa"/>
            <w:tcBorders>
              <w:bottom w:val="nil"/>
            </w:tcBorders>
          </w:tcPr>
          <w:p w:rsidR="00783656" w:rsidRPr="003A48CB" w:rsidRDefault="00783656" w:rsidP="00360AF8">
            <w:pPr>
              <w:autoSpaceDE w:val="0"/>
              <w:autoSpaceDN w:val="0"/>
              <w:adjustRightInd w:val="0"/>
              <w:spacing w:line="300" w:lineRule="exact"/>
              <w:jc w:val="both"/>
              <w:rPr>
                <w:rFonts w:eastAsia="標楷體"/>
                <w:bCs/>
              </w:rPr>
            </w:pPr>
            <w:r w:rsidRPr="003A48CB">
              <w:rPr>
                <w:rFonts w:eastAsia="標楷體"/>
                <w:bCs/>
              </w:rPr>
              <w:t>與年度目標值比較，相同者得基準分</w:t>
            </w:r>
            <w:r w:rsidRPr="003A48CB">
              <w:rPr>
                <w:rFonts w:eastAsia="標楷體"/>
                <w:bCs/>
              </w:rPr>
              <w:t>80</w:t>
            </w:r>
            <w:r w:rsidRPr="003A48CB">
              <w:rPr>
                <w:rFonts w:eastAsia="標楷體"/>
                <w:bCs/>
              </w:rPr>
              <w:t>分，每增</w:t>
            </w:r>
            <w:r w:rsidRPr="003A48CB">
              <w:rPr>
                <w:rFonts w:eastAsia="標楷體"/>
                <w:bCs/>
              </w:rPr>
              <w:t>(</w:t>
            </w:r>
            <w:r w:rsidRPr="003A48CB">
              <w:rPr>
                <w:rFonts w:eastAsia="標楷體"/>
                <w:bCs/>
              </w:rPr>
              <w:t>減</w:t>
            </w:r>
            <w:r w:rsidRPr="003A48CB">
              <w:rPr>
                <w:rFonts w:eastAsia="標楷體"/>
                <w:bCs/>
              </w:rPr>
              <w:t>)1%</w:t>
            </w:r>
            <w:r w:rsidRPr="003A48CB">
              <w:rPr>
                <w:rFonts w:eastAsia="標楷體"/>
                <w:bCs/>
              </w:rPr>
              <w:t>，加</w:t>
            </w:r>
            <w:r w:rsidRPr="003A48CB">
              <w:rPr>
                <w:rFonts w:eastAsia="標楷體"/>
                <w:bCs/>
              </w:rPr>
              <w:t>(</w:t>
            </w:r>
            <w:r w:rsidRPr="003A48CB">
              <w:rPr>
                <w:rFonts w:eastAsia="標楷體"/>
                <w:bCs/>
              </w:rPr>
              <w:t>減</w:t>
            </w:r>
            <w:r w:rsidRPr="003A48CB">
              <w:rPr>
                <w:rFonts w:eastAsia="標楷體"/>
                <w:bCs/>
              </w:rPr>
              <w:t>)0.5</w:t>
            </w:r>
            <w:r w:rsidRPr="003A48CB">
              <w:rPr>
                <w:rFonts w:eastAsia="標楷體"/>
                <w:bCs/>
              </w:rPr>
              <w:t>分。</w:t>
            </w:r>
          </w:p>
          <w:p w:rsidR="00783656" w:rsidRPr="003A48CB" w:rsidRDefault="00783656" w:rsidP="00360AF8">
            <w:pPr>
              <w:autoSpaceDE w:val="0"/>
              <w:autoSpaceDN w:val="0"/>
              <w:adjustRightInd w:val="0"/>
              <w:spacing w:line="300" w:lineRule="exact"/>
              <w:ind w:left="499" w:hangingChars="208" w:hanging="499"/>
              <w:jc w:val="both"/>
              <w:rPr>
                <w:rFonts w:eastAsia="標楷體"/>
                <w:bCs/>
              </w:rPr>
            </w:pPr>
            <w:r w:rsidRPr="003A48CB">
              <w:rPr>
                <w:rFonts w:eastAsia="標楷體"/>
                <w:bCs/>
              </w:rPr>
              <w:t>註：年度目標值為上年度實際數成長</w:t>
            </w:r>
            <w:r w:rsidRPr="003A48CB">
              <w:rPr>
                <w:rFonts w:eastAsia="標楷體"/>
                <w:bCs/>
              </w:rPr>
              <w:t>2%</w:t>
            </w:r>
            <w:r w:rsidRPr="003A48CB">
              <w:rPr>
                <w:rFonts w:eastAsia="標楷體"/>
                <w:bCs/>
              </w:rPr>
              <w:t>。</w:t>
            </w:r>
          </w:p>
        </w:tc>
      </w:tr>
      <w:tr w:rsidR="00783656" w:rsidRPr="003A48CB" w:rsidTr="00360AF8">
        <w:trPr>
          <w:trHeight w:val="1500"/>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nil"/>
            </w:tcBorders>
          </w:tcPr>
          <w:p w:rsidR="00783656" w:rsidRPr="003A48CB" w:rsidRDefault="00783656" w:rsidP="00360AF8">
            <w:pPr>
              <w:autoSpaceDE w:val="0"/>
              <w:autoSpaceDN w:val="0"/>
              <w:adjustRightInd w:val="0"/>
              <w:spacing w:line="300" w:lineRule="exact"/>
              <w:ind w:left="175" w:hangingChars="73" w:hanging="175"/>
              <w:jc w:val="both"/>
              <w:rPr>
                <w:rFonts w:eastAsia="標楷體"/>
                <w:color w:val="000000" w:themeColor="text1"/>
              </w:rPr>
            </w:pPr>
          </w:p>
        </w:tc>
        <w:tc>
          <w:tcPr>
            <w:tcW w:w="3555" w:type="dxa"/>
            <w:tcBorders>
              <w:top w:val="nil"/>
            </w:tcBorders>
          </w:tcPr>
          <w:p w:rsidR="00783656" w:rsidRPr="003A48CB" w:rsidRDefault="00783656" w:rsidP="00360AF8">
            <w:pPr>
              <w:autoSpaceDE w:val="0"/>
              <w:autoSpaceDN w:val="0"/>
              <w:adjustRightInd w:val="0"/>
              <w:spacing w:line="300" w:lineRule="exact"/>
              <w:ind w:left="307" w:hangingChars="128" w:hanging="307"/>
              <w:jc w:val="both"/>
              <w:rPr>
                <w:rFonts w:eastAsia="標楷體"/>
                <w:bCs/>
              </w:rPr>
            </w:pPr>
            <w:r w:rsidRPr="003A48CB">
              <w:rPr>
                <w:rFonts w:eastAsia="標楷體"/>
                <w:bCs/>
              </w:rPr>
              <w:t>2.2</w:t>
            </w:r>
            <w:r w:rsidRPr="003A48CB">
              <w:rPr>
                <w:rFonts w:eastAsia="標楷體"/>
                <w:bCs/>
                <w:szCs w:val="28"/>
              </w:rPr>
              <w:t>觀光票務收益率</w:t>
            </w:r>
            <w:r w:rsidRPr="003A48CB">
              <w:rPr>
                <w:rFonts w:eastAsia="標楷體"/>
                <w:szCs w:val="28"/>
              </w:rPr>
              <w:t>：</w:t>
            </w:r>
            <w:r w:rsidRPr="003A48CB">
              <w:rPr>
                <w:rFonts w:eastAsia="標楷體"/>
                <w:szCs w:val="28"/>
              </w:rPr>
              <w:t>[(</w:t>
            </w:r>
            <w:r w:rsidRPr="003A48CB">
              <w:rPr>
                <w:rFonts w:eastAsia="標楷體"/>
                <w:bCs/>
                <w:szCs w:val="28"/>
              </w:rPr>
              <w:t>本年度觀光票務收入</w:t>
            </w:r>
            <w:r w:rsidRPr="003A48CB">
              <w:rPr>
                <w:rFonts w:eastAsia="標楷體"/>
                <w:bCs/>
                <w:szCs w:val="28"/>
              </w:rPr>
              <w:t>/</w:t>
            </w:r>
            <w:r w:rsidRPr="003A48CB">
              <w:rPr>
                <w:rFonts w:eastAsia="標楷體"/>
                <w:bCs/>
                <w:szCs w:val="28"/>
              </w:rPr>
              <w:t>年度觀光票務目標值</w:t>
            </w:r>
            <w:r w:rsidRPr="003A48CB">
              <w:rPr>
                <w:rFonts w:eastAsia="標楷體"/>
                <w:szCs w:val="28"/>
              </w:rPr>
              <w:t>)-1]</w:t>
            </w:r>
            <w:r w:rsidRPr="003A48CB">
              <w:rPr>
                <w:rFonts w:eastAsia="標楷體"/>
                <w:bCs/>
                <w:szCs w:val="28"/>
              </w:rPr>
              <w:t>×100%</w:t>
            </w:r>
          </w:p>
          <w:p w:rsidR="00783656" w:rsidRPr="003A48CB" w:rsidRDefault="00783656" w:rsidP="00360AF8">
            <w:pPr>
              <w:autoSpaceDE w:val="0"/>
              <w:autoSpaceDN w:val="0"/>
              <w:adjustRightInd w:val="0"/>
              <w:spacing w:line="300" w:lineRule="exact"/>
              <w:ind w:leftChars="122" w:left="682" w:hangingChars="162" w:hanging="389"/>
              <w:jc w:val="both"/>
              <w:rPr>
                <w:rFonts w:eastAsia="標楷體"/>
                <w:bCs/>
              </w:rPr>
            </w:pPr>
            <w:r w:rsidRPr="003A48CB">
              <w:rPr>
                <w:rFonts w:eastAsia="標楷體"/>
                <w:bCs/>
              </w:rPr>
              <w:t>註：觀光票務係指團體票、專開列車車票、觀光列車車票。</w:t>
            </w:r>
          </w:p>
        </w:tc>
        <w:tc>
          <w:tcPr>
            <w:tcW w:w="504" w:type="dxa"/>
            <w:tcBorders>
              <w:top w:val="nil"/>
            </w:tcBorders>
          </w:tcPr>
          <w:p w:rsidR="00783656" w:rsidRPr="003A48CB" w:rsidRDefault="00783656" w:rsidP="00360AF8">
            <w:pPr>
              <w:autoSpaceDE w:val="0"/>
              <w:autoSpaceDN w:val="0"/>
              <w:adjustRightInd w:val="0"/>
              <w:spacing w:line="300" w:lineRule="exact"/>
              <w:jc w:val="center"/>
              <w:rPr>
                <w:rFonts w:eastAsia="標楷體"/>
                <w:bCs/>
              </w:rPr>
            </w:pPr>
            <w:r w:rsidRPr="003A48CB">
              <w:rPr>
                <w:rFonts w:eastAsia="標楷體"/>
                <w:bCs/>
              </w:rPr>
              <w:t>1</w:t>
            </w:r>
          </w:p>
          <w:p w:rsidR="00783656" w:rsidRPr="003A48CB" w:rsidRDefault="00783656" w:rsidP="00360AF8">
            <w:pPr>
              <w:autoSpaceDE w:val="0"/>
              <w:autoSpaceDN w:val="0"/>
              <w:adjustRightInd w:val="0"/>
              <w:spacing w:line="300" w:lineRule="exact"/>
              <w:jc w:val="center"/>
              <w:rPr>
                <w:rFonts w:eastAsia="標楷體"/>
                <w:bCs/>
              </w:rPr>
            </w:pPr>
          </w:p>
        </w:tc>
        <w:tc>
          <w:tcPr>
            <w:tcW w:w="3808" w:type="dxa"/>
            <w:tcBorders>
              <w:top w:val="nil"/>
            </w:tcBorders>
          </w:tcPr>
          <w:p w:rsidR="00783656" w:rsidRPr="003A48CB" w:rsidRDefault="00783656" w:rsidP="00360AF8">
            <w:pPr>
              <w:autoSpaceDE w:val="0"/>
              <w:autoSpaceDN w:val="0"/>
              <w:adjustRightInd w:val="0"/>
              <w:spacing w:line="300" w:lineRule="exact"/>
              <w:jc w:val="both"/>
              <w:rPr>
                <w:rFonts w:eastAsia="標楷體"/>
                <w:bCs/>
              </w:rPr>
            </w:pPr>
            <w:r w:rsidRPr="003A48CB">
              <w:rPr>
                <w:rFonts w:eastAsia="標楷體"/>
                <w:bCs/>
              </w:rPr>
              <w:t>與年度目標值比較，相同者得基準分</w:t>
            </w:r>
            <w:r w:rsidRPr="003A48CB">
              <w:rPr>
                <w:rFonts w:eastAsia="標楷體"/>
                <w:bCs/>
              </w:rPr>
              <w:t>80</w:t>
            </w:r>
            <w:r w:rsidRPr="003A48CB">
              <w:rPr>
                <w:rFonts w:eastAsia="標楷體"/>
                <w:bCs/>
              </w:rPr>
              <w:t>分，每增</w:t>
            </w:r>
            <w:r w:rsidRPr="003A48CB">
              <w:rPr>
                <w:rFonts w:eastAsia="標楷體"/>
                <w:bCs/>
              </w:rPr>
              <w:t>(</w:t>
            </w:r>
            <w:r w:rsidRPr="003A48CB">
              <w:rPr>
                <w:rFonts w:eastAsia="標楷體"/>
                <w:bCs/>
              </w:rPr>
              <w:t>減</w:t>
            </w:r>
            <w:r w:rsidRPr="003A48CB">
              <w:rPr>
                <w:rFonts w:eastAsia="標楷體"/>
                <w:bCs/>
              </w:rPr>
              <w:t>)1%</w:t>
            </w:r>
            <w:r w:rsidRPr="003A48CB">
              <w:rPr>
                <w:rFonts w:eastAsia="標楷體"/>
                <w:bCs/>
              </w:rPr>
              <w:t>，加</w:t>
            </w:r>
            <w:r w:rsidRPr="003A48CB">
              <w:rPr>
                <w:rFonts w:eastAsia="標楷體"/>
                <w:bCs/>
              </w:rPr>
              <w:t>(</w:t>
            </w:r>
            <w:r w:rsidRPr="003A48CB">
              <w:rPr>
                <w:rFonts w:eastAsia="標楷體"/>
                <w:bCs/>
              </w:rPr>
              <w:t>減</w:t>
            </w:r>
            <w:r w:rsidRPr="003A48CB">
              <w:rPr>
                <w:rFonts w:eastAsia="標楷體"/>
                <w:bCs/>
              </w:rPr>
              <w:t>)0.5</w:t>
            </w:r>
            <w:r w:rsidRPr="003A48CB">
              <w:rPr>
                <w:rFonts w:eastAsia="標楷體"/>
                <w:bCs/>
              </w:rPr>
              <w:t>分。</w:t>
            </w:r>
          </w:p>
          <w:p w:rsidR="00783656" w:rsidRPr="003A48CB" w:rsidRDefault="00783656" w:rsidP="00360AF8">
            <w:pPr>
              <w:autoSpaceDE w:val="0"/>
              <w:autoSpaceDN w:val="0"/>
              <w:adjustRightInd w:val="0"/>
              <w:spacing w:line="300" w:lineRule="exact"/>
              <w:ind w:left="499" w:hangingChars="208" w:hanging="499"/>
              <w:jc w:val="both"/>
              <w:rPr>
                <w:rFonts w:eastAsia="標楷體"/>
                <w:bCs/>
              </w:rPr>
            </w:pPr>
            <w:r w:rsidRPr="003A48CB">
              <w:rPr>
                <w:rFonts w:eastAsia="標楷體"/>
                <w:bCs/>
              </w:rPr>
              <w:t>註：年度目標值為上年度實際數成長</w:t>
            </w:r>
            <w:r w:rsidRPr="003A48CB">
              <w:rPr>
                <w:rFonts w:eastAsia="標楷體"/>
                <w:bCs/>
              </w:rPr>
              <w:t>2%</w:t>
            </w:r>
            <w:r w:rsidRPr="003A48CB">
              <w:rPr>
                <w:rFonts w:eastAsia="標楷體"/>
                <w:bCs/>
              </w:rPr>
              <w:t>。</w:t>
            </w:r>
          </w:p>
        </w:tc>
      </w:tr>
      <w:tr w:rsidR="00783656" w:rsidRPr="003A48CB" w:rsidTr="00360AF8">
        <w:trPr>
          <w:trHeight w:val="527"/>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bottom w:val="nil"/>
            </w:tcBorders>
          </w:tcPr>
          <w:p w:rsidR="00783656" w:rsidRPr="003A48CB" w:rsidRDefault="00783656" w:rsidP="00360AF8">
            <w:pPr>
              <w:autoSpaceDE w:val="0"/>
              <w:autoSpaceDN w:val="0"/>
              <w:adjustRightInd w:val="0"/>
              <w:spacing w:line="300" w:lineRule="exact"/>
              <w:ind w:left="175" w:hangingChars="73" w:hanging="175"/>
              <w:jc w:val="both"/>
              <w:rPr>
                <w:rFonts w:eastAsia="標楷體"/>
                <w:color w:val="000000" w:themeColor="text1"/>
              </w:rPr>
            </w:pPr>
            <w:r w:rsidRPr="003A48CB">
              <w:rPr>
                <w:rFonts w:eastAsia="標楷體"/>
                <w:color w:val="000000" w:themeColor="text1"/>
              </w:rPr>
              <w:t>3.</w:t>
            </w:r>
            <w:r w:rsidRPr="003A48CB">
              <w:rPr>
                <w:rFonts w:eastAsia="標楷體"/>
                <w:color w:val="000000" w:themeColor="text1"/>
              </w:rPr>
              <w:t>競爭力</w:t>
            </w:r>
          </w:p>
        </w:tc>
        <w:tc>
          <w:tcPr>
            <w:tcW w:w="3555" w:type="dxa"/>
            <w:tcBorders>
              <w:bottom w:val="nil"/>
            </w:tcBorders>
          </w:tcPr>
          <w:p w:rsidR="00783656" w:rsidRPr="003A48CB" w:rsidRDefault="00783656" w:rsidP="00360AF8">
            <w:pPr>
              <w:autoSpaceDE w:val="0"/>
              <w:autoSpaceDN w:val="0"/>
              <w:adjustRightInd w:val="0"/>
              <w:spacing w:line="300" w:lineRule="exact"/>
              <w:ind w:left="317" w:hangingChars="132" w:hanging="317"/>
              <w:jc w:val="both"/>
              <w:rPr>
                <w:rFonts w:eastAsia="標楷體"/>
                <w:bCs/>
              </w:rPr>
            </w:pPr>
            <w:r w:rsidRPr="003A48CB">
              <w:rPr>
                <w:rFonts w:eastAsia="標楷體"/>
              </w:rPr>
              <w:t>3.</w:t>
            </w:r>
            <w:r w:rsidRPr="003A48CB">
              <w:rPr>
                <w:rFonts w:eastAsia="標楷體"/>
                <w:bCs/>
              </w:rPr>
              <w:t>1</w:t>
            </w:r>
            <w:r w:rsidRPr="003A48CB">
              <w:rPr>
                <w:rFonts w:eastAsia="標楷體"/>
                <w:bCs/>
              </w:rPr>
              <w:t>西部幹線乘車人數超越前</w:t>
            </w:r>
            <w:r w:rsidRPr="003A48CB">
              <w:rPr>
                <w:rFonts w:eastAsia="標楷體"/>
                <w:bCs/>
              </w:rPr>
              <w:t>3</w:t>
            </w:r>
            <w:r w:rsidRPr="003A48CB">
              <w:rPr>
                <w:rFonts w:eastAsia="標楷體"/>
                <w:bCs/>
              </w:rPr>
              <w:t>年實際數平均</w:t>
            </w:r>
            <w:r w:rsidRPr="003A48CB">
              <w:rPr>
                <w:rFonts w:eastAsia="標楷體"/>
              </w:rPr>
              <w:t>值</w:t>
            </w:r>
            <w:r w:rsidRPr="003A48CB">
              <w:rPr>
                <w:rFonts w:eastAsia="標楷體"/>
                <w:bCs/>
              </w:rPr>
              <w:t>比率</w:t>
            </w:r>
          </w:p>
        </w:tc>
        <w:tc>
          <w:tcPr>
            <w:tcW w:w="504" w:type="dxa"/>
            <w:tcBorders>
              <w:bottom w:val="nil"/>
            </w:tcBorders>
          </w:tcPr>
          <w:p w:rsidR="00783656" w:rsidRPr="003A48CB" w:rsidRDefault="00783656" w:rsidP="00360AF8">
            <w:pPr>
              <w:autoSpaceDE w:val="0"/>
              <w:autoSpaceDN w:val="0"/>
              <w:adjustRightInd w:val="0"/>
              <w:spacing w:line="300" w:lineRule="exact"/>
              <w:jc w:val="center"/>
              <w:rPr>
                <w:rFonts w:eastAsia="標楷體"/>
                <w:bCs/>
              </w:rPr>
            </w:pPr>
            <w:r w:rsidRPr="003A48CB">
              <w:rPr>
                <w:rFonts w:eastAsia="標楷體"/>
                <w:bCs/>
              </w:rPr>
              <w:t>2</w:t>
            </w:r>
          </w:p>
        </w:tc>
        <w:tc>
          <w:tcPr>
            <w:tcW w:w="3808" w:type="dxa"/>
            <w:tcBorders>
              <w:bottom w:val="nil"/>
            </w:tcBorders>
          </w:tcPr>
          <w:p w:rsidR="00783656" w:rsidRPr="003A48CB" w:rsidRDefault="00783656" w:rsidP="00360AF8">
            <w:pPr>
              <w:autoSpaceDE w:val="0"/>
              <w:autoSpaceDN w:val="0"/>
              <w:adjustRightInd w:val="0"/>
              <w:spacing w:line="300" w:lineRule="exact"/>
              <w:jc w:val="both"/>
              <w:rPr>
                <w:rFonts w:eastAsia="標楷體"/>
                <w:bCs/>
              </w:rPr>
            </w:pPr>
            <w:r w:rsidRPr="003A48CB">
              <w:rPr>
                <w:rFonts w:eastAsia="標楷體"/>
                <w:bCs/>
              </w:rPr>
              <w:t>與前</w:t>
            </w:r>
            <w:r w:rsidRPr="003A48CB">
              <w:rPr>
                <w:rFonts w:eastAsia="標楷體"/>
                <w:bCs/>
              </w:rPr>
              <w:t>3</w:t>
            </w:r>
            <w:r w:rsidRPr="003A48CB">
              <w:rPr>
                <w:rFonts w:eastAsia="標楷體"/>
                <w:bCs/>
              </w:rPr>
              <w:t>年實際數平均值比較，相同者得基準分</w:t>
            </w:r>
            <w:r w:rsidRPr="003A48CB">
              <w:rPr>
                <w:rFonts w:eastAsia="標楷體"/>
                <w:bCs/>
              </w:rPr>
              <w:t>75</w:t>
            </w:r>
            <w:r w:rsidRPr="003A48CB">
              <w:rPr>
                <w:rFonts w:eastAsia="標楷體"/>
                <w:bCs/>
              </w:rPr>
              <w:t>分，每增</w:t>
            </w:r>
            <w:r w:rsidRPr="003A48CB">
              <w:rPr>
                <w:rFonts w:eastAsia="標楷體"/>
                <w:bCs/>
              </w:rPr>
              <w:t>(</w:t>
            </w:r>
            <w:r w:rsidRPr="003A48CB">
              <w:rPr>
                <w:rFonts w:eastAsia="標楷體"/>
                <w:bCs/>
              </w:rPr>
              <w:t>減</w:t>
            </w:r>
            <w:r w:rsidRPr="003A48CB">
              <w:rPr>
                <w:rFonts w:eastAsia="標楷體"/>
                <w:bCs/>
              </w:rPr>
              <w:t>)1%</w:t>
            </w:r>
            <w:r w:rsidRPr="003A48CB">
              <w:rPr>
                <w:rFonts w:eastAsia="標楷體"/>
                <w:bCs/>
              </w:rPr>
              <w:t>，加</w:t>
            </w:r>
            <w:r w:rsidRPr="003A48CB">
              <w:rPr>
                <w:rFonts w:eastAsia="標楷體"/>
                <w:bCs/>
              </w:rPr>
              <w:t>(</w:t>
            </w:r>
            <w:r w:rsidRPr="003A48CB">
              <w:rPr>
                <w:rFonts w:eastAsia="標楷體"/>
                <w:bCs/>
              </w:rPr>
              <w:t>減</w:t>
            </w:r>
            <w:r w:rsidRPr="003A48CB">
              <w:rPr>
                <w:rFonts w:eastAsia="標楷體"/>
                <w:bCs/>
              </w:rPr>
              <w:t>)1</w:t>
            </w:r>
            <w:r w:rsidRPr="003A48CB">
              <w:rPr>
                <w:rFonts w:eastAsia="標楷體"/>
                <w:bCs/>
              </w:rPr>
              <w:t>分。</w:t>
            </w:r>
          </w:p>
        </w:tc>
      </w:tr>
      <w:tr w:rsidR="00783656" w:rsidRPr="003A48CB" w:rsidTr="00360AF8">
        <w:trPr>
          <w:trHeight w:val="1525"/>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nil"/>
              <w:bottom w:val="single" w:sz="4" w:space="0" w:color="auto"/>
            </w:tcBorders>
          </w:tcPr>
          <w:p w:rsidR="00783656" w:rsidRPr="003A48CB" w:rsidRDefault="00783656" w:rsidP="00360AF8">
            <w:pPr>
              <w:autoSpaceDE w:val="0"/>
              <w:autoSpaceDN w:val="0"/>
              <w:adjustRightInd w:val="0"/>
              <w:spacing w:line="300" w:lineRule="exact"/>
              <w:ind w:left="175" w:hangingChars="73" w:hanging="175"/>
              <w:jc w:val="both"/>
              <w:rPr>
                <w:rFonts w:eastAsia="標楷體"/>
                <w:color w:val="000000" w:themeColor="text1"/>
              </w:rPr>
            </w:pPr>
          </w:p>
        </w:tc>
        <w:tc>
          <w:tcPr>
            <w:tcW w:w="3555" w:type="dxa"/>
            <w:tcBorders>
              <w:top w:val="nil"/>
            </w:tcBorders>
          </w:tcPr>
          <w:p w:rsidR="00783656" w:rsidRPr="003A48CB" w:rsidRDefault="00783656" w:rsidP="00360AF8">
            <w:pPr>
              <w:autoSpaceDE w:val="0"/>
              <w:autoSpaceDN w:val="0"/>
              <w:adjustRightInd w:val="0"/>
              <w:spacing w:line="300" w:lineRule="exact"/>
              <w:ind w:left="331" w:hangingChars="138" w:hanging="331"/>
              <w:jc w:val="both"/>
              <w:rPr>
                <w:rFonts w:eastAsia="標楷體"/>
                <w:bCs/>
              </w:rPr>
            </w:pPr>
            <w:r w:rsidRPr="003A48CB">
              <w:rPr>
                <w:rFonts w:eastAsia="標楷體"/>
              </w:rPr>
              <w:t>3.</w:t>
            </w:r>
            <w:r w:rsidRPr="003A48CB">
              <w:rPr>
                <w:rFonts w:eastAsia="標楷體"/>
                <w:bCs/>
              </w:rPr>
              <w:t>2</w:t>
            </w:r>
            <w:r w:rsidRPr="003A48CB">
              <w:rPr>
                <w:rFonts w:eastAsia="標楷體"/>
                <w:bCs/>
              </w:rPr>
              <w:t>東部幹線乘車人數超越前</w:t>
            </w:r>
            <w:r w:rsidRPr="003A48CB">
              <w:rPr>
                <w:rFonts w:eastAsia="標楷體"/>
                <w:bCs/>
              </w:rPr>
              <w:t>3</w:t>
            </w:r>
            <w:r w:rsidRPr="003A48CB">
              <w:rPr>
                <w:rFonts w:eastAsia="標楷體"/>
                <w:bCs/>
              </w:rPr>
              <w:t>年實際數平均</w:t>
            </w:r>
            <w:r w:rsidRPr="003A48CB">
              <w:rPr>
                <w:rFonts w:eastAsia="標楷體"/>
              </w:rPr>
              <w:t>值</w:t>
            </w:r>
            <w:r w:rsidRPr="003A48CB">
              <w:rPr>
                <w:rFonts w:eastAsia="標楷體"/>
                <w:bCs/>
              </w:rPr>
              <w:t>比率</w:t>
            </w:r>
          </w:p>
          <w:p w:rsidR="00783656" w:rsidRPr="003A48CB" w:rsidRDefault="00783656" w:rsidP="00360AF8">
            <w:pPr>
              <w:autoSpaceDE w:val="0"/>
              <w:autoSpaceDN w:val="0"/>
              <w:adjustRightInd w:val="0"/>
              <w:spacing w:line="300" w:lineRule="exact"/>
              <w:ind w:leftChars="150" w:left="864" w:hangingChars="210" w:hanging="504"/>
              <w:jc w:val="both"/>
              <w:rPr>
                <w:rFonts w:eastAsia="標楷體"/>
                <w:bCs/>
              </w:rPr>
            </w:pPr>
            <w:r w:rsidRPr="003A48CB">
              <w:rPr>
                <w:rFonts w:eastAsia="標楷體"/>
                <w:bCs/>
              </w:rPr>
              <w:t>註：</w:t>
            </w:r>
            <w:r w:rsidRPr="003A48CB">
              <w:rPr>
                <w:rFonts w:eastAsia="標楷體"/>
              </w:rPr>
              <w:t>西幹線係基隆至枋寮及內灣、集集支線，東幹線係暖暖至加祿及其支線，且起迄站有一站在東幹線即計入東幹線計算。</w:t>
            </w:r>
          </w:p>
        </w:tc>
        <w:tc>
          <w:tcPr>
            <w:tcW w:w="504" w:type="dxa"/>
            <w:tcBorders>
              <w:top w:val="nil"/>
            </w:tcBorders>
          </w:tcPr>
          <w:p w:rsidR="00783656" w:rsidRPr="003A48CB" w:rsidRDefault="00783656" w:rsidP="00360AF8">
            <w:pPr>
              <w:autoSpaceDE w:val="0"/>
              <w:autoSpaceDN w:val="0"/>
              <w:adjustRightInd w:val="0"/>
              <w:spacing w:line="300" w:lineRule="exact"/>
              <w:jc w:val="center"/>
              <w:rPr>
                <w:rFonts w:eastAsia="標楷體"/>
                <w:bCs/>
              </w:rPr>
            </w:pPr>
            <w:r w:rsidRPr="003A48CB">
              <w:rPr>
                <w:rFonts w:eastAsia="標楷體"/>
                <w:bCs/>
              </w:rPr>
              <w:t>3</w:t>
            </w:r>
          </w:p>
        </w:tc>
        <w:tc>
          <w:tcPr>
            <w:tcW w:w="3808" w:type="dxa"/>
            <w:tcBorders>
              <w:top w:val="nil"/>
            </w:tcBorders>
          </w:tcPr>
          <w:p w:rsidR="00783656" w:rsidRPr="003A48CB" w:rsidRDefault="00783656" w:rsidP="00360AF8">
            <w:pPr>
              <w:autoSpaceDE w:val="0"/>
              <w:autoSpaceDN w:val="0"/>
              <w:adjustRightInd w:val="0"/>
              <w:spacing w:line="300" w:lineRule="exact"/>
              <w:jc w:val="both"/>
              <w:rPr>
                <w:rFonts w:eastAsia="標楷體"/>
                <w:bCs/>
              </w:rPr>
            </w:pPr>
            <w:r w:rsidRPr="003A48CB">
              <w:rPr>
                <w:rFonts w:eastAsia="標楷體"/>
                <w:bCs/>
              </w:rPr>
              <w:t>與前</w:t>
            </w:r>
            <w:r w:rsidRPr="003A48CB">
              <w:rPr>
                <w:rFonts w:eastAsia="標楷體"/>
                <w:bCs/>
              </w:rPr>
              <w:t>3</w:t>
            </w:r>
            <w:r w:rsidRPr="003A48CB">
              <w:rPr>
                <w:rFonts w:eastAsia="標楷體"/>
                <w:bCs/>
              </w:rPr>
              <w:t>年實際數平均值比較，相同者得基準分</w:t>
            </w:r>
            <w:r w:rsidRPr="003A48CB">
              <w:rPr>
                <w:rFonts w:eastAsia="標楷體"/>
                <w:bCs/>
              </w:rPr>
              <w:t>75</w:t>
            </w:r>
            <w:r w:rsidRPr="003A48CB">
              <w:rPr>
                <w:rFonts w:eastAsia="標楷體"/>
                <w:bCs/>
              </w:rPr>
              <w:t>分，每增</w:t>
            </w:r>
            <w:r w:rsidRPr="003A48CB">
              <w:rPr>
                <w:rFonts w:eastAsia="標楷體"/>
                <w:bCs/>
              </w:rPr>
              <w:t>(</w:t>
            </w:r>
            <w:r w:rsidRPr="003A48CB">
              <w:rPr>
                <w:rFonts w:eastAsia="標楷體"/>
                <w:bCs/>
              </w:rPr>
              <w:t>減</w:t>
            </w:r>
            <w:r w:rsidRPr="003A48CB">
              <w:rPr>
                <w:rFonts w:eastAsia="標楷體"/>
                <w:bCs/>
              </w:rPr>
              <w:t>)1%</w:t>
            </w:r>
            <w:r w:rsidRPr="003A48CB">
              <w:rPr>
                <w:rFonts w:eastAsia="標楷體"/>
                <w:bCs/>
              </w:rPr>
              <w:t>，加</w:t>
            </w:r>
            <w:r w:rsidRPr="003A48CB">
              <w:rPr>
                <w:rFonts w:eastAsia="標楷體"/>
                <w:bCs/>
              </w:rPr>
              <w:t>(</w:t>
            </w:r>
            <w:r w:rsidRPr="003A48CB">
              <w:rPr>
                <w:rFonts w:eastAsia="標楷體"/>
                <w:bCs/>
              </w:rPr>
              <w:t>減</w:t>
            </w:r>
            <w:r w:rsidRPr="003A48CB">
              <w:rPr>
                <w:rFonts w:eastAsia="標楷體"/>
                <w:bCs/>
              </w:rPr>
              <w:t>)1</w:t>
            </w:r>
            <w:r w:rsidRPr="003A48CB">
              <w:rPr>
                <w:rFonts w:eastAsia="標楷體"/>
                <w:bCs/>
              </w:rPr>
              <w:t>分。</w:t>
            </w:r>
          </w:p>
        </w:tc>
      </w:tr>
      <w:tr w:rsidR="00783656" w:rsidRPr="003A48CB" w:rsidTr="00360AF8">
        <w:trPr>
          <w:trHeight w:val="527"/>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single" w:sz="4" w:space="0" w:color="auto"/>
              <w:bottom w:val="nil"/>
            </w:tcBorders>
          </w:tcPr>
          <w:p w:rsidR="00783656" w:rsidRPr="003A48CB" w:rsidRDefault="00783656" w:rsidP="00360AF8">
            <w:pPr>
              <w:autoSpaceDE w:val="0"/>
              <w:autoSpaceDN w:val="0"/>
              <w:adjustRightInd w:val="0"/>
              <w:spacing w:line="300" w:lineRule="exact"/>
              <w:ind w:left="247" w:hangingChars="103" w:hanging="247"/>
              <w:jc w:val="both"/>
              <w:rPr>
                <w:rFonts w:eastAsia="標楷體"/>
                <w:color w:val="000000" w:themeColor="text1"/>
              </w:rPr>
            </w:pPr>
            <w:r w:rsidRPr="003A48CB">
              <w:rPr>
                <w:rFonts w:eastAsia="標楷體"/>
                <w:color w:val="000000" w:themeColor="text1"/>
              </w:rPr>
              <w:t>4.</w:t>
            </w:r>
            <w:r w:rsidRPr="003A48CB">
              <w:rPr>
                <w:rFonts w:eastAsia="標楷體"/>
                <w:color w:val="000000" w:themeColor="text1"/>
              </w:rPr>
              <w:t>行車可靠度及安全</w:t>
            </w:r>
          </w:p>
        </w:tc>
        <w:tc>
          <w:tcPr>
            <w:tcW w:w="3555" w:type="dxa"/>
            <w:tcBorders>
              <w:bottom w:val="nil"/>
            </w:tcBorders>
          </w:tcPr>
          <w:p w:rsidR="00783656" w:rsidRPr="003A48CB" w:rsidRDefault="00783656" w:rsidP="00360AF8">
            <w:pPr>
              <w:autoSpaceDE w:val="0"/>
              <w:autoSpaceDN w:val="0"/>
              <w:adjustRightInd w:val="0"/>
              <w:spacing w:line="300" w:lineRule="exact"/>
              <w:ind w:left="360" w:hangingChars="150" w:hanging="360"/>
              <w:jc w:val="both"/>
              <w:rPr>
                <w:rFonts w:eastAsia="標楷體"/>
                <w:bCs/>
              </w:rPr>
            </w:pPr>
            <w:r w:rsidRPr="003A48CB">
              <w:rPr>
                <w:rFonts w:eastAsia="標楷體"/>
              </w:rPr>
              <w:t>4.</w:t>
            </w:r>
            <w:r w:rsidRPr="003A48CB">
              <w:rPr>
                <w:rFonts w:eastAsia="標楷體"/>
                <w:bCs/>
              </w:rPr>
              <w:t>1</w:t>
            </w:r>
            <w:r w:rsidRPr="003A48CB">
              <w:rPr>
                <w:rFonts w:eastAsia="標楷體"/>
                <w:bCs/>
              </w:rPr>
              <w:t>行車安全事故件數</w:t>
            </w:r>
            <w:r w:rsidRPr="001D262E">
              <w:rPr>
                <w:rFonts w:eastAsia="標楷體"/>
                <w:bCs/>
              </w:rPr>
              <w:t>降低</w:t>
            </w:r>
            <w:r w:rsidRPr="003A48CB">
              <w:rPr>
                <w:rFonts w:eastAsia="標楷體"/>
                <w:bCs/>
              </w:rPr>
              <w:t>率</w:t>
            </w:r>
          </w:p>
        </w:tc>
        <w:tc>
          <w:tcPr>
            <w:tcW w:w="504" w:type="dxa"/>
            <w:tcBorders>
              <w:bottom w:val="nil"/>
            </w:tcBorders>
          </w:tcPr>
          <w:p w:rsidR="00783656" w:rsidRPr="003A48CB" w:rsidRDefault="00783656" w:rsidP="00360AF8">
            <w:pPr>
              <w:autoSpaceDE w:val="0"/>
              <w:autoSpaceDN w:val="0"/>
              <w:adjustRightInd w:val="0"/>
              <w:spacing w:line="300" w:lineRule="exact"/>
              <w:jc w:val="center"/>
              <w:rPr>
                <w:rFonts w:eastAsia="標楷體"/>
                <w:bCs/>
              </w:rPr>
            </w:pPr>
            <w:r w:rsidRPr="001D262E">
              <w:rPr>
                <w:rFonts w:eastAsia="標楷體"/>
                <w:bCs/>
              </w:rPr>
              <w:t>5</w:t>
            </w:r>
          </w:p>
        </w:tc>
        <w:tc>
          <w:tcPr>
            <w:tcW w:w="3808" w:type="dxa"/>
            <w:tcBorders>
              <w:bottom w:val="nil"/>
            </w:tcBorders>
          </w:tcPr>
          <w:p w:rsidR="00783656" w:rsidRPr="003A48CB" w:rsidRDefault="00783656" w:rsidP="00360AF8">
            <w:pPr>
              <w:spacing w:line="300" w:lineRule="exact"/>
              <w:ind w:rightChars="12" w:right="29"/>
              <w:jc w:val="both"/>
              <w:rPr>
                <w:rFonts w:eastAsia="標楷體"/>
                <w:bCs/>
              </w:rPr>
            </w:pPr>
            <w:r w:rsidRPr="003A48CB">
              <w:rPr>
                <w:rFonts w:eastAsia="標楷體"/>
                <w:bCs/>
                <w:spacing w:val="-2"/>
              </w:rPr>
              <w:t>與上年度</w:t>
            </w:r>
            <w:r w:rsidRPr="003A48CB">
              <w:rPr>
                <w:rFonts w:eastAsia="標楷體"/>
                <w:bCs/>
              </w:rPr>
              <w:t>責任事件數</w:t>
            </w:r>
            <w:r w:rsidRPr="003A48CB">
              <w:rPr>
                <w:rFonts w:eastAsia="標楷體"/>
                <w:bCs/>
                <w:spacing w:val="-2"/>
              </w:rPr>
              <w:t>比較，</w:t>
            </w:r>
            <w:r w:rsidRPr="003A48CB">
              <w:rPr>
                <w:rFonts w:eastAsia="標楷體"/>
                <w:bCs/>
              </w:rPr>
              <w:t>相同者得基準分</w:t>
            </w:r>
            <w:r w:rsidRPr="003A48CB">
              <w:rPr>
                <w:rFonts w:eastAsia="標楷體"/>
                <w:bCs/>
              </w:rPr>
              <w:t>75</w:t>
            </w:r>
            <w:r w:rsidRPr="003A48CB">
              <w:rPr>
                <w:rFonts w:eastAsia="標楷體"/>
                <w:bCs/>
              </w:rPr>
              <w:t>分，每增</w:t>
            </w:r>
            <w:r w:rsidRPr="003A48CB">
              <w:rPr>
                <w:rFonts w:eastAsia="標楷體"/>
                <w:bCs/>
              </w:rPr>
              <w:t>(</w:t>
            </w:r>
            <w:r w:rsidRPr="003A48CB">
              <w:rPr>
                <w:rFonts w:eastAsia="標楷體"/>
                <w:bCs/>
              </w:rPr>
              <w:t>減</w:t>
            </w:r>
            <w:r w:rsidRPr="003A48CB">
              <w:rPr>
                <w:rFonts w:eastAsia="標楷體"/>
                <w:bCs/>
              </w:rPr>
              <w:t>)3%</w:t>
            </w:r>
            <w:r w:rsidRPr="003A48CB">
              <w:rPr>
                <w:rFonts w:eastAsia="標楷體"/>
                <w:bCs/>
              </w:rPr>
              <w:t>，減</w:t>
            </w:r>
            <w:r w:rsidRPr="003A48CB">
              <w:rPr>
                <w:rFonts w:eastAsia="標楷體"/>
                <w:bCs/>
              </w:rPr>
              <w:t>(</w:t>
            </w:r>
            <w:r w:rsidRPr="003A48CB">
              <w:rPr>
                <w:rFonts w:eastAsia="標楷體"/>
                <w:bCs/>
              </w:rPr>
              <w:t>加</w:t>
            </w:r>
            <w:r w:rsidRPr="003A48CB">
              <w:rPr>
                <w:rFonts w:eastAsia="標楷體"/>
                <w:bCs/>
              </w:rPr>
              <w:t>)1</w:t>
            </w:r>
            <w:r w:rsidRPr="003A48CB">
              <w:rPr>
                <w:rFonts w:eastAsia="標楷體"/>
                <w:bCs/>
              </w:rPr>
              <w:t>分。另責任事件影響人數達</w:t>
            </w:r>
            <w:r w:rsidRPr="003A48CB">
              <w:rPr>
                <w:rFonts w:eastAsia="標楷體"/>
                <w:bCs/>
              </w:rPr>
              <w:t>5,000</w:t>
            </w:r>
            <w:r w:rsidRPr="003A48CB">
              <w:rPr>
                <w:rFonts w:eastAsia="標楷體"/>
                <w:bCs/>
              </w:rPr>
              <w:t>人以上，每件扣</w:t>
            </w:r>
            <w:r w:rsidRPr="003A48CB">
              <w:rPr>
                <w:rFonts w:eastAsia="標楷體"/>
                <w:bCs/>
              </w:rPr>
              <w:t>1</w:t>
            </w:r>
            <w:r w:rsidRPr="003A48CB">
              <w:rPr>
                <w:rFonts w:eastAsia="標楷體"/>
                <w:bCs/>
              </w:rPr>
              <w:t>分。</w:t>
            </w:r>
          </w:p>
          <w:p w:rsidR="00783656" w:rsidRPr="003A48CB" w:rsidRDefault="00783656" w:rsidP="00360AF8">
            <w:pPr>
              <w:spacing w:line="300" w:lineRule="exact"/>
              <w:ind w:left="360" w:rightChars="12" w:right="29" w:hangingChars="150" w:hanging="360"/>
              <w:jc w:val="both"/>
              <w:rPr>
                <w:rFonts w:eastAsia="標楷體"/>
                <w:bCs/>
                <w:spacing w:val="-2"/>
              </w:rPr>
            </w:pPr>
            <w:r w:rsidRPr="003A48CB">
              <w:rPr>
                <w:rFonts w:eastAsia="標楷體"/>
                <w:bCs/>
              </w:rPr>
              <w:t>註：行車事件依從業人員有無疏失認定，分為「責任事件」與「無責任事件」。</w:t>
            </w:r>
          </w:p>
        </w:tc>
      </w:tr>
      <w:tr w:rsidR="00783656" w:rsidRPr="003A48CB" w:rsidTr="00360AF8">
        <w:trPr>
          <w:trHeight w:val="249"/>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nil"/>
              <w:bottom w:val="nil"/>
            </w:tcBorders>
          </w:tcPr>
          <w:p w:rsidR="00783656" w:rsidRPr="003A48CB" w:rsidRDefault="00783656" w:rsidP="00360AF8">
            <w:pPr>
              <w:autoSpaceDE w:val="0"/>
              <w:autoSpaceDN w:val="0"/>
              <w:adjustRightInd w:val="0"/>
              <w:spacing w:line="300" w:lineRule="exact"/>
              <w:ind w:left="175" w:hangingChars="73" w:hanging="175"/>
              <w:jc w:val="both"/>
              <w:rPr>
                <w:rFonts w:eastAsia="標楷體"/>
                <w:color w:val="000000" w:themeColor="text1"/>
              </w:rPr>
            </w:pPr>
          </w:p>
        </w:tc>
        <w:tc>
          <w:tcPr>
            <w:tcW w:w="3555" w:type="dxa"/>
            <w:tcBorders>
              <w:top w:val="nil"/>
              <w:bottom w:val="nil"/>
            </w:tcBorders>
          </w:tcPr>
          <w:p w:rsidR="00783656" w:rsidRPr="00415C33" w:rsidRDefault="00783656" w:rsidP="00360AF8">
            <w:pPr>
              <w:autoSpaceDE w:val="0"/>
              <w:autoSpaceDN w:val="0"/>
              <w:adjustRightInd w:val="0"/>
              <w:spacing w:line="300" w:lineRule="exact"/>
              <w:ind w:left="322" w:hangingChars="134" w:hanging="322"/>
              <w:jc w:val="both"/>
              <w:rPr>
                <w:rFonts w:eastAsia="標楷體"/>
                <w:bCs/>
                <w:color w:val="000000" w:themeColor="text1"/>
              </w:rPr>
            </w:pPr>
            <w:r w:rsidRPr="00415C33">
              <w:rPr>
                <w:rFonts w:eastAsia="標楷體"/>
                <w:color w:val="000000" w:themeColor="text1"/>
              </w:rPr>
              <w:t>4.</w:t>
            </w:r>
            <w:r w:rsidRPr="00415C33">
              <w:rPr>
                <w:rFonts w:eastAsia="標楷體"/>
                <w:bCs/>
                <w:color w:val="000000" w:themeColor="text1"/>
              </w:rPr>
              <w:t>2</w:t>
            </w:r>
            <w:r w:rsidRPr="00415C33">
              <w:rPr>
                <w:rFonts w:eastAsia="標楷體" w:hint="eastAsia"/>
                <w:bCs/>
                <w:color w:val="000000" w:themeColor="text1"/>
              </w:rPr>
              <w:t>列車準點率：【年度內準點列車次數／年度內開行列車次數】</w:t>
            </w:r>
            <w:r w:rsidRPr="00415C33">
              <w:rPr>
                <w:rFonts w:eastAsia="標楷體"/>
                <w:bCs/>
                <w:color w:val="000000" w:themeColor="text1"/>
              </w:rPr>
              <w:t>×100%</w:t>
            </w:r>
          </w:p>
          <w:p w:rsidR="00783656" w:rsidRPr="00415C33" w:rsidRDefault="00783656" w:rsidP="00360AF8">
            <w:pPr>
              <w:autoSpaceDE w:val="0"/>
              <w:autoSpaceDN w:val="0"/>
              <w:adjustRightInd w:val="0"/>
              <w:spacing w:line="300" w:lineRule="exact"/>
              <w:ind w:leftChars="150" w:left="864" w:hangingChars="210" w:hanging="504"/>
              <w:jc w:val="both"/>
              <w:rPr>
                <w:rFonts w:eastAsia="標楷體"/>
                <w:bCs/>
                <w:color w:val="000000" w:themeColor="text1"/>
              </w:rPr>
            </w:pPr>
            <w:r w:rsidRPr="00415C33">
              <w:rPr>
                <w:rFonts w:eastAsia="標楷體" w:hint="eastAsia"/>
                <w:bCs/>
                <w:color w:val="000000" w:themeColor="text1"/>
              </w:rPr>
              <w:t>註</w:t>
            </w:r>
            <w:r w:rsidRPr="00415C33">
              <w:rPr>
                <w:rFonts w:eastAsia="標楷體" w:hint="eastAsia"/>
                <w:bCs/>
                <w:color w:val="000000" w:themeColor="text1"/>
              </w:rPr>
              <w:t>1</w:t>
            </w:r>
            <w:r w:rsidRPr="00415C33">
              <w:rPr>
                <w:rFonts w:eastAsia="標楷體" w:hint="eastAsia"/>
                <w:bCs/>
                <w:color w:val="000000" w:themeColor="text1"/>
              </w:rPr>
              <w:t>：列車到達終點站延誤</w:t>
            </w:r>
            <w:r w:rsidRPr="00415C33">
              <w:rPr>
                <w:rFonts w:eastAsia="標楷體" w:hint="eastAsia"/>
                <w:bCs/>
                <w:color w:val="000000" w:themeColor="text1"/>
              </w:rPr>
              <w:t>5</w:t>
            </w:r>
            <w:r w:rsidRPr="00415C33">
              <w:rPr>
                <w:rFonts w:eastAsia="標楷體" w:hint="eastAsia"/>
                <w:bCs/>
                <w:color w:val="000000" w:themeColor="text1"/>
              </w:rPr>
              <w:t>分鐘以內者，謂之列車準點。</w:t>
            </w:r>
          </w:p>
          <w:p w:rsidR="00783656" w:rsidRPr="003A48CB" w:rsidRDefault="00783656" w:rsidP="00360AF8">
            <w:pPr>
              <w:autoSpaceDE w:val="0"/>
              <w:autoSpaceDN w:val="0"/>
              <w:adjustRightInd w:val="0"/>
              <w:spacing w:line="300" w:lineRule="exact"/>
              <w:ind w:leftChars="150" w:left="864" w:hangingChars="210" w:hanging="504"/>
              <w:jc w:val="both"/>
              <w:rPr>
                <w:rFonts w:eastAsia="標楷體"/>
                <w:bCs/>
              </w:rPr>
            </w:pPr>
            <w:r w:rsidRPr="00415C33">
              <w:rPr>
                <w:rFonts w:eastAsia="標楷體" w:hint="eastAsia"/>
                <w:bCs/>
                <w:color w:val="000000" w:themeColor="text1"/>
              </w:rPr>
              <w:t>註</w:t>
            </w:r>
            <w:r w:rsidRPr="00415C33">
              <w:rPr>
                <w:rFonts w:eastAsia="標楷體" w:hint="eastAsia"/>
                <w:bCs/>
                <w:color w:val="000000" w:themeColor="text1"/>
              </w:rPr>
              <w:t>2</w:t>
            </w:r>
            <w:r w:rsidRPr="00415C33">
              <w:rPr>
                <w:rFonts w:eastAsia="標楷體" w:hint="eastAsia"/>
                <w:bCs/>
                <w:color w:val="000000" w:themeColor="text1"/>
              </w:rPr>
              <w:t>：以客運列車準點率為計算範圍。</w:t>
            </w:r>
          </w:p>
        </w:tc>
        <w:tc>
          <w:tcPr>
            <w:tcW w:w="504"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rPr>
            </w:pPr>
            <w:r w:rsidRPr="003A48CB">
              <w:rPr>
                <w:rFonts w:eastAsia="標楷體"/>
                <w:bCs/>
              </w:rPr>
              <w:t>5</w:t>
            </w:r>
          </w:p>
        </w:tc>
        <w:tc>
          <w:tcPr>
            <w:tcW w:w="3808" w:type="dxa"/>
            <w:tcBorders>
              <w:top w:val="nil"/>
              <w:bottom w:val="nil"/>
            </w:tcBorders>
          </w:tcPr>
          <w:p w:rsidR="00783656" w:rsidRPr="003A48CB" w:rsidRDefault="00783656" w:rsidP="00360AF8">
            <w:pPr>
              <w:autoSpaceDE w:val="0"/>
              <w:autoSpaceDN w:val="0"/>
              <w:adjustRightInd w:val="0"/>
              <w:spacing w:line="300" w:lineRule="exact"/>
              <w:jc w:val="both"/>
              <w:rPr>
                <w:rFonts w:eastAsia="標楷體"/>
                <w:bCs/>
              </w:rPr>
            </w:pPr>
            <w:r w:rsidRPr="003A48CB">
              <w:rPr>
                <w:rFonts w:eastAsia="標楷體"/>
                <w:bCs/>
              </w:rPr>
              <w:t>與「臺鐵列車準點率」年度目標值比較，相同者得基準分</w:t>
            </w:r>
            <w:r w:rsidRPr="003A48CB">
              <w:rPr>
                <w:rFonts w:eastAsia="標楷體"/>
                <w:bCs/>
              </w:rPr>
              <w:t>80</w:t>
            </w:r>
            <w:r w:rsidRPr="003A48CB">
              <w:rPr>
                <w:rFonts w:eastAsia="標楷體"/>
                <w:bCs/>
              </w:rPr>
              <w:t>分，每增（減）</w:t>
            </w:r>
            <w:r w:rsidRPr="003A48CB">
              <w:rPr>
                <w:rFonts w:eastAsia="標楷體"/>
                <w:bCs/>
              </w:rPr>
              <w:t>0.3</w:t>
            </w:r>
            <w:r w:rsidRPr="003A48CB">
              <w:rPr>
                <w:rFonts w:eastAsia="標楷體"/>
                <w:bCs/>
              </w:rPr>
              <w:t>個百分點，加（減）</w:t>
            </w:r>
            <w:r w:rsidRPr="003A48CB">
              <w:rPr>
                <w:rFonts w:eastAsia="標楷體"/>
                <w:bCs/>
              </w:rPr>
              <w:t>1</w:t>
            </w:r>
            <w:r w:rsidRPr="003A48CB">
              <w:rPr>
                <w:rFonts w:eastAsia="標楷體"/>
                <w:bCs/>
              </w:rPr>
              <w:t>分。</w:t>
            </w:r>
          </w:p>
          <w:p w:rsidR="00783656" w:rsidRPr="003A48CB" w:rsidRDefault="00783656" w:rsidP="00360AF8">
            <w:pPr>
              <w:spacing w:line="300" w:lineRule="exact"/>
              <w:ind w:left="472" w:hangingChars="200" w:hanging="472"/>
              <w:jc w:val="both"/>
              <w:rPr>
                <w:rFonts w:eastAsia="標楷體"/>
                <w:bCs/>
              </w:rPr>
            </w:pPr>
            <w:r w:rsidRPr="003A48CB">
              <w:rPr>
                <w:rFonts w:eastAsia="標楷體"/>
                <w:spacing w:val="-2"/>
              </w:rPr>
              <w:t>註：年度目標值為上年度實際值增加</w:t>
            </w:r>
            <w:r w:rsidRPr="003A48CB">
              <w:rPr>
                <w:rFonts w:eastAsia="標楷體"/>
                <w:spacing w:val="-2"/>
              </w:rPr>
              <w:t>0.15%</w:t>
            </w:r>
            <w:r w:rsidRPr="003A48CB">
              <w:rPr>
                <w:rFonts w:eastAsia="標楷體"/>
                <w:spacing w:val="-2"/>
              </w:rPr>
              <w:t>，上年度實際值須</w:t>
            </w:r>
            <w:r w:rsidRPr="003A48CB">
              <w:rPr>
                <w:rFonts w:eastAsia="標楷體"/>
                <w:bCs/>
              </w:rPr>
              <w:t>扣除</w:t>
            </w:r>
            <w:r w:rsidRPr="003A48CB">
              <w:rPr>
                <w:rFonts w:eastAsia="標楷體"/>
              </w:rPr>
              <w:t>不可抗力之因素</w:t>
            </w:r>
            <w:r w:rsidRPr="003A48CB">
              <w:rPr>
                <w:rFonts w:eastAsia="標楷體"/>
                <w:spacing w:val="-2"/>
              </w:rPr>
              <w:t>，本項準點率於年度內如遇天災意外等不可抗力之因素影響時，經權責機關核定有案者予以扣除，並應詳列各項原因及數據。</w:t>
            </w:r>
          </w:p>
        </w:tc>
      </w:tr>
      <w:tr w:rsidR="00783656" w:rsidRPr="003A48CB" w:rsidTr="00360AF8">
        <w:trPr>
          <w:trHeight w:val="1235"/>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nil"/>
            </w:tcBorders>
          </w:tcPr>
          <w:p w:rsidR="00783656" w:rsidRPr="003A48CB" w:rsidRDefault="00783656" w:rsidP="00360AF8">
            <w:pPr>
              <w:autoSpaceDE w:val="0"/>
              <w:autoSpaceDN w:val="0"/>
              <w:adjustRightInd w:val="0"/>
              <w:spacing w:line="300" w:lineRule="exact"/>
              <w:ind w:left="175" w:hangingChars="73" w:hanging="175"/>
              <w:jc w:val="both"/>
              <w:rPr>
                <w:rFonts w:eastAsia="標楷體"/>
                <w:color w:val="000000" w:themeColor="text1"/>
              </w:rPr>
            </w:pPr>
          </w:p>
        </w:tc>
        <w:tc>
          <w:tcPr>
            <w:tcW w:w="3555" w:type="dxa"/>
            <w:tcBorders>
              <w:top w:val="nil"/>
            </w:tcBorders>
          </w:tcPr>
          <w:p w:rsidR="00783656" w:rsidRPr="003A48CB" w:rsidRDefault="00783656" w:rsidP="00360AF8">
            <w:pPr>
              <w:autoSpaceDE w:val="0"/>
              <w:autoSpaceDN w:val="0"/>
              <w:adjustRightInd w:val="0"/>
              <w:spacing w:line="300" w:lineRule="exact"/>
              <w:ind w:left="293" w:hangingChars="122" w:hanging="293"/>
              <w:jc w:val="both"/>
              <w:rPr>
                <w:rFonts w:eastAsia="標楷體"/>
                <w:bCs/>
                <w:color w:val="000000" w:themeColor="text1"/>
              </w:rPr>
            </w:pPr>
            <w:r w:rsidRPr="003A48CB">
              <w:rPr>
                <w:rFonts w:eastAsia="標楷體"/>
                <w:color w:val="000000" w:themeColor="text1"/>
              </w:rPr>
              <w:t>4.</w:t>
            </w:r>
            <w:r w:rsidRPr="003A48CB">
              <w:rPr>
                <w:rFonts w:eastAsia="標楷體"/>
                <w:bCs/>
                <w:color w:val="000000" w:themeColor="text1"/>
              </w:rPr>
              <w:t>3</w:t>
            </w:r>
            <w:r w:rsidRPr="003A48CB">
              <w:rPr>
                <w:rFonts w:eastAsia="標楷體"/>
                <w:bCs/>
                <w:color w:val="000000" w:themeColor="text1"/>
              </w:rPr>
              <w:t>號誌障礙率：號誌故障次數年度目標達成率</w:t>
            </w:r>
          </w:p>
        </w:tc>
        <w:tc>
          <w:tcPr>
            <w:tcW w:w="504" w:type="dxa"/>
            <w:tcBorders>
              <w:top w:val="nil"/>
              <w:bottom w:val="single" w:sz="4" w:space="0" w:color="auto"/>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r w:rsidRPr="004C71AB">
              <w:rPr>
                <w:rFonts w:eastAsia="標楷體"/>
                <w:bCs/>
              </w:rPr>
              <w:t>5</w:t>
            </w:r>
          </w:p>
        </w:tc>
        <w:tc>
          <w:tcPr>
            <w:tcW w:w="3808" w:type="dxa"/>
            <w:tcBorders>
              <w:top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bCs/>
                <w:color w:val="000000" w:themeColor="text1"/>
              </w:rPr>
              <w:t>與年度目標值比較，相同者得</w:t>
            </w:r>
            <w:r w:rsidRPr="003A48CB">
              <w:rPr>
                <w:rFonts w:eastAsia="標楷體"/>
                <w:bCs/>
                <w:color w:val="000000" w:themeColor="text1"/>
              </w:rPr>
              <w:t>80</w:t>
            </w:r>
            <w:r w:rsidRPr="003A48CB">
              <w:rPr>
                <w:rFonts w:eastAsia="標楷體"/>
                <w:bCs/>
                <w:color w:val="000000" w:themeColor="text1"/>
              </w:rPr>
              <w:t>分，每增（減）</w:t>
            </w:r>
            <w:r w:rsidRPr="003A48CB">
              <w:rPr>
                <w:rFonts w:eastAsia="標楷體"/>
                <w:bCs/>
                <w:color w:val="000000" w:themeColor="text1"/>
              </w:rPr>
              <w:t>5%</w:t>
            </w:r>
            <w:r w:rsidRPr="003A48CB">
              <w:rPr>
                <w:rFonts w:eastAsia="標楷體"/>
                <w:bCs/>
                <w:color w:val="000000" w:themeColor="text1"/>
              </w:rPr>
              <w:t>，減（加）</w:t>
            </w:r>
            <w:r w:rsidRPr="003A48CB">
              <w:rPr>
                <w:rFonts w:eastAsia="標楷體"/>
                <w:bCs/>
                <w:color w:val="000000" w:themeColor="text1"/>
              </w:rPr>
              <w:t>1</w:t>
            </w:r>
            <w:r w:rsidRPr="003A48CB">
              <w:rPr>
                <w:rFonts w:eastAsia="標楷體"/>
                <w:bCs/>
                <w:color w:val="000000" w:themeColor="text1"/>
              </w:rPr>
              <w:t>分。</w:t>
            </w:r>
          </w:p>
          <w:p w:rsidR="00783656" w:rsidRPr="003A48CB" w:rsidRDefault="00783656" w:rsidP="00360AF8">
            <w:pPr>
              <w:spacing w:line="300" w:lineRule="exact"/>
              <w:ind w:left="386" w:rightChars="12" w:right="29" w:hangingChars="161" w:hanging="386"/>
              <w:jc w:val="both"/>
              <w:rPr>
                <w:rFonts w:eastAsia="標楷體"/>
                <w:bCs/>
                <w:color w:val="000000" w:themeColor="text1"/>
                <w:spacing w:val="-2"/>
              </w:rPr>
            </w:pPr>
            <w:r w:rsidRPr="003A48CB">
              <w:rPr>
                <w:rFonts w:eastAsia="標楷體"/>
                <w:bCs/>
                <w:color w:val="000000" w:themeColor="text1"/>
              </w:rPr>
              <w:t>註：目標值係為上年度實際號誌障礙件數減少</w:t>
            </w:r>
            <w:r w:rsidRPr="003A48CB">
              <w:rPr>
                <w:rFonts w:eastAsia="標楷體"/>
                <w:bCs/>
                <w:color w:val="000000" w:themeColor="text1"/>
              </w:rPr>
              <w:t>10%</w:t>
            </w:r>
            <w:r w:rsidRPr="003A48CB">
              <w:rPr>
                <w:rFonts w:eastAsia="標楷體"/>
                <w:bCs/>
                <w:color w:val="000000" w:themeColor="text1"/>
              </w:rPr>
              <w:t>。</w:t>
            </w:r>
          </w:p>
        </w:tc>
      </w:tr>
      <w:tr w:rsidR="00783656" w:rsidRPr="003A48CB" w:rsidTr="00360AF8">
        <w:trPr>
          <w:trHeight w:val="893"/>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bottom w:val="nil"/>
            </w:tcBorders>
          </w:tcPr>
          <w:p w:rsidR="00783656" w:rsidRPr="003A48CB" w:rsidRDefault="00783656" w:rsidP="00360AF8">
            <w:pPr>
              <w:autoSpaceDE w:val="0"/>
              <w:autoSpaceDN w:val="0"/>
              <w:adjustRightInd w:val="0"/>
              <w:spacing w:line="300" w:lineRule="exact"/>
              <w:ind w:left="216" w:hangingChars="90" w:hanging="216"/>
              <w:jc w:val="both"/>
              <w:rPr>
                <w:rFonts w:eastAsia="標楷體"/>
                <w:color w:val="000000" w:themeColor="text1"/>
              </w:rPr>
            </w:pPr>
            <w:r w:rsidRPr="003A48CB">
              <w:rPr>
                <w:rFonts w:eastAsia="標楷體"/>
                <w:color w:val="000000" w:themeColor="text1"/>
              </w:rPr>
              <w:t>5.</w:t>
            </w:r>
            <w:r w:rsidRPr="003A48CB">
              <w:rPr>
                <w:rFonts w:eastAsia="標楷體"/>
                <w:color w:val="000000" w:themeColor="text1"/>
              </w:rPr>
              <w:t>顧客滿意度</w:t>
            </w:r>
          </w:p>
        </w:tc>
        <w:tc>
          <w:tcPr>
            <w:tcW w:w="3555" w:type="dxa"/>
            <w:tcBorders>
              <w:bottom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bCs/>
                <w:color w:val="000000" w:themeColor="text1"/>
                <w:spacing w:val="-2"/>
              </w:rPr>
              <w:t>由交通部委託外界學術或民意調查機構進行滿意度調查，並量化為滿意度分數。</w:t>
            </w:r>
          </w:p>
        </w:tc>
        <w:tc>
          <w:tcPr>
            <w:tcW w:w="504" w:type="dxa"/>
            <w:tcBorders>
              <w:top w:val="single" w:sz="4" w:space="0" w:color="auto"/>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r w:rsidRPr="003A48CB">
              <w:rPr>
                <w:rFonts w:eastAsia="標楷體"/>
                <w:bCs/>
                <w:color w:val="000000" w:themeColor="text1"/>
              </w:rPr>
              <w:t>8</w:t>
            </w:r>
          </w:p>
        </w:tc>
        <w:tc>
          <w:tcPr>
            <w:tcW w:w="3808" w:type="dxa"/>
            <w:tcBorders>
              <w:bottom w:val="nil"/>
            </w:tcBorders>
          </w:tcPr>
          <w:p w:rsidR="00783656" w:rsidRPr="003A48CB" w:rsidRDefault="00783656" w:rsidP="00360AF8">
            <w:pPr>
              <w:adjustRightInd w:val="0"/>
              <w:snapToGrid w:val="0"/>
              <w:spacing w:line="320" w:lineRule="exact"/>
              <w:jc w:val="both"/>
              <w:rPr>
                <w:rFonts w:eastAsia="標楷體"/>
                <w:bCs/>
                <w:spacing w:val="-2"/>
              </w:rPr>
            </w:pPr>
            <w:r w:rsidRPr="003A48CB">
              <w:rPr>
                <w:rFonts w:eastAsia="標楷體"/>
              </w:rPr>
              <w:t>滿意度分數與目標值</w:t>
            </w:r>
            <w:r w:rsidRPr="003A48CB">
              <w:rPr>
                <w:rFonts w:eastAsia="標楷體"/>
              </w:rPr>
              <w:t>(80</w:t>
            </w:r>
            <w:r w:rsidRPr="003A48CB">
              <w:rPr>
                <w:rFonts w:eastAsia="標楷體"/>
              </w:rPr>
              <w:t>分</w:t>
            </w:r>
            <w:r w:rsidRPr="003A48CB">
              <w:rPr>
                <w:rFonts w:eastAsia="標楷體"/>
              </w:rPr>
              <w:t>)</w:t>
            </w:r>
            <w:r w:rsidRPr="003A48CB">
              <w:rPr>
                <w:rFonts w:eastAsia="標楷體"/>
              </w:rPr>
              <w:t>比較，相同者得基準分</w:t>
            </w:r>
            <w:r w:rsidRPr="003A48CB">
              <w:rPr>
                <w:rFonts w:eastAsia="標楷體"/>
              </w:rPr>
              <w:t>80</w:t>
            </w:r>
            <w:r w:rsidRPr="003A48CB">
              <w:rPr>
                <w:rFonts w:eastAsia="標楷體"/>
              </w:rPr>
              <w:t>分，每增</w:t>
            </w:r>
            <w:r w:rsidRPr="003A48CB">
              <w:rPr>
                <w:rFonts w:eastAsia="標楷體"/>
              </w:rPr>
              <w:t>(</w:t>
            </w:r>
            <w:r w:rsidRPr="003A48CB">
              <w:rPr>
                <w:rFonts w:eastAsia="標楷體"/>
              </w:rPr>
              <w:t>減</w:t>
            </w:r>
            <w:r w:rsidRPr="003A48CB">
              <w:rPr>
                <w:rFonts w:eastAsia="標楷體"/>
              </w:rPr>
              <w:t>)0.1</w:t>
            </w:r>
            <w:r w:rsidRPr="003A48CB">
              <w:rPr>
                <w:rFonts w:eastAsia="標楷體"/>
              </w:rPr>
              <w:t>分，加</w:t>
            </w:r>
            <w:r w:rsidRPr="003A48CB">
              <w:rPr>
                <w:rFonts w:eastAsia="標楷體"/>
              </w:rPr>
              <w:t>(</w:t>
            </w:r>
            <w:r w:rsidRPr="003A48CB">
              <w:rPr>
                <w:rFonts w:eastAsia="標楷體"/>
              </w:rPr>
              <w:t>減</w:t>
            </w:r>
            <w:r w:rsidRPr="003A48CB">
              <w:rPr>
                <w:rFonts w:eastAsia="標楷體"/>
              </w:rPr>
              <w:t>)0.1</w:t>
            </w:r>
            <w:r w:rsidRPr="003A48CB">
              <w:rPr>
                <w:rFonts w:eastAsia="標楷體"/>
              </w:rPr>
              <w:t>分。</w:t>
            </w:r>
            <w:r w:rsidRPr="003A48CB">
              <w:rPr>
                <w:rFonts w:eastAsia="標楷體"/>
              </w:rPr>
              <w:t>(50%)</w:t>
            </w:r>
          </w:p>
        </w:tc>
      </w:tr>
      <w:tr w:rsidR="00783656" w:rsidRPr="003A48CB" w:rsidTr="00360AF8">
        <w:trPr>
          <w:trHeight w:val="893"/>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nil"/>
              <w:bottom w:val="nil"/>
              <w:right w:val="single" w:sz="4" w:space="0" w:color="auto"/>
            </w:tcBorders>
          </w:tcPr>
          <w:p w:rsidR="00783656" w:rsidRPr="003A48CB" w:rsidRDefault="00783656" w:rsidP="00360AF8">
            <w:pPr>
              <w:autoSpaceDE w:val="0"/>
              <w:autoSpaceDN w:val="0"/>
              <w:adjustRightInd w:val="0"/>
              <w:spacing w:line="300" w:lineRule="exact"/>
              <w:ind w:left="216" w:hangingChars="90" w:hanging="216"/>
              <w:jc w:val="both"/>
              <w:rPr>
                <w:rFonts w:eastAsia="標楷體"/>
                <w:color w:val="000000" w:themeColor="text1"/>
              </w:rPr>
            </w:pPr>
          </w:p>
        </w:tc>
        <w:tc>
          <w:tcPr>
            <w:tcW w:w="3555" w:type="dxa"/>
            <w:vMerge w:val="restart"/>
            <w:tcBorders>
              <w:top w:val="nil"/>
              <w:left w:val="single" w:sz="4" w:space="0" w:color="auto"/>
            </w:tcBorders>
          </w:tcPr>
          <w:p w:rsidR="00783656" w:rsidRPr="004C71AB" w:rsidRDefault="00783656" w:rsidP="00360AF8">
            <w:pPr>
              <w:autoSpaceDE w:val="0"/>
              <w:autoSpaceDN w:val="0"/>
              <w:adjustRightInd w:val="0"/>
              <w:spacing w:line="300" w:lineRule="exact"/>
              <w:ind w:left="674" w:hangingChars="281" w:hanging="674"/>
              <w:jc w:val="both"/>
              <w:rPr>
                <w:rFonts w:eastAsia="標楷體"/>
                <w:bCs/>
                <w:szCs w:val="22"/>
              </w:rPr>
            </w:pPr>
            <w:r w:rsidRPr="004C71AB">
              <w:rPr>
                <w:rFonts w:eastAsia="標楷體"/>
                <w:bCs/>
              </w:rPr>
              <w:t>註：</w:t>
            </w:r>
            <w:r w:rsidRPr="004C71AB">
              <w:rPr>
                <w:rFonts w:eastAsia="標楷體" w:hint="eastAsia"/>
                <w:bCs/>
              </w:rPr>
              <w:t>1</w:t>
            </w:r>
            <w:r w:rsidRPr="004C71AB">
              <w:rPr>
                <w:rFonts w:eastAsia="標楷體"/>
                <w:bCs/>
              </w:rPr>
              <w:t>.</w:t>
            </w:r>
            <w:r w:rsidRPr="004C71AB">
              <w:rPr>
                <w:rFonts w:eastAsia="標楷體"/>
                <w:bCs/>
                <w:szCs w:val="22"/>
              </w:rPr>
              <w:t>滿意度調查問卷應由</w:t>
            </w:r>
            <w:r w:rsidRPr="004C71AB">
              <w:rPr>
                <w:rFonts w:eastAsia="標楷體"/>
                <w:bCs/>
                <w:szCs w:val="22"/>
              </w:rPr>
              <w:t>2</w:t>
            </w:r>
            <w:r w:rsidRPr="004C71AB">
              <w:rPr>
                <w:rFonts w:eastAsia="標楷體"/>
                <w:bCs/>
                <w:szCs w:val="22"/>
              </w:rPr>
              <w:t>位學者專家審查後交由外部公正單位辦理調查。</w:t>
            </w:r>
          </w:p>
          <w:p w:rsidR="00783656" w:rsidRPr="003A48CB" w:rsidRDefault="00783656" w:rsidP="00360AF8">
            <w:pPr>
              <w:autoSpaceDE w:val="0"/>
              <w:autoSpaceDN w:val="0"/>
              <w:adjustRightInd w:val="0"/>
              <w:spacing w:line="300" w:lineRule="exact"/>
              <w:ind w:leftChars="202" w:left="653" w:hangingChars="70" w:hanging="168"/>
              <w:jc w:val="both"/>
              <w:rPr>
                <w:rFonts w:eastAsia="標楷體"/>
                <w:bCs/>
                <w:color w:val="000000" w:themeColor="text1"/>
                <w:spacing w:val="-2"/>
              </w:rPr>
            </w:pPr>
            <w:r w:rsidRPr="004C71AB">
              <w:rPr>
                <w:rFonts w:eastAsia="標楷體" w:hint="eastAsia"/>
                <w:bCs/>
                <w:szCs w:val="22"/>
              </w:rPr>
              <w:t>2</w:t>
            </w:r>
            <w:r w:rsidRPr="004C71AB">
              <w:rPr>
                <w:rFonts w:eastAsia="標楷體"/>
                <w:bCs/>
                <w:szCs w:val="22"/>
              </w:rPr>
              <w:t>.</w:t>
            </w:r>
            <w:r w:rsidRPr="004C71AB">
              <w:rPr>
                <w:rFonts w:eastAsia="標楷體"/>
                <w:bCs/>
                <w:szCs w:val="22"/>
              </w:rPr>
              <w:t>問卷調查方法、調查結果及交又分析資料應公布於事業網頁。</w:t>
            </w:r>
          </w:p>
        </w:tc>
        <w:tc>
          <w:tcPr>
            <w:tcW w:w="504"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3808" w:type="dxa"/>
            <w:tcBorders>
              <w:top w:val="nil"/>
              <w:bottom w:val="nil"/>
            </w:tcBorders>
          </w:tcPr>
          <w:p w:rsidR="00783656" w:rsidRPr="003A48CB" w:rsidRDefault="00783656" w:rsidP="00360AF8">
            <w:pPr>
              <w:adjustRightInd w:val="0"/>
              <w:snapToGrid w:val="0"/>
              <w:spacing w:line="320" w:lineRule="exact"/>
              <w:jc w:val="both"/>
              <w:rPr>
                <w:rFonts w:eastAsia="標楷體"/>
              </w:rPr>
            </w:pPr>
            <w:r w:rsidRPr="003A48CB">
              <w:rPr>
                <w:rFonts w:eastAsia="標楷體"/>
              </w:rPr>
              <w:t>民眾對列車準點情形滿意度</w:t>
            </w:r>
            <w:r w:rsidRPr="003A48CB">
              <w:rPr>
                <w:rFonts w:eastAsia="標楷體"/>
              </w:rPr>
              <w:t>(%)</w:t>
            </w:r>
            <w:r w:rsidRPr="003A48CB">
              <w:rPr>
                <w:rFonts w:eastAsia="標楷體"/>
              </w:rPr>
              <w:t>與上一年度比較，相同者得基準分</w:t>
            </w:r>
            <w:r w:rsidRPr="003A48CB">
              <w:rPr>
                <w:rFonts w:eastAsia="標楷體"/>
              </w:rPr>
              <w:t>75</w:t>
            </w:r>
            <w:r w:rsidRPr="003A48CB">
              <w:rPr>
                <w:rFonts w:eastAsia="標楷體"/>
              </w:rPr>
              <w:t>分，每增</w:t>
            </w:r>
            <w:r w:rsidRPr="003A48CB">
              <w:rPr>
                <w:rFonts w:eastAsia="標楷體"/>
              </w:rPr>
              <w:t>(</w:t>
            </w:r>
            <w:r w:rsidRPr="003A48CB">
              <w:rPr>
                <w:rFonts w:eastAsia="標楷體"/>
              </w:rPr>
              <w:t>減</w:t>
            </w:r>
            <w:r w:rsidRPr="003A48CB">
              <w:rPr>
                <w:rFonts w:eastAsia="標楷體"/>
              </w:rPr>
              <w:t>)1</w:t>
            </w:r>
            <w:r w:rsidRPr="003A48CB">
              <w:rPr>
                <w:rFonts w:eastAsia="標楷體"/>
              </w:rPr>
              <w:t>個百分點，加</w:t>
            </w:r>
            <w:r w:rsidRPr="003A48CB">
              <w:rPr>
                <w:rFonts w:eastAsia="標楷體"/>
              </w:rPr>
              <w:t>(</w:t>
            </w:r>
            <w:r w:rsidRPr="003A48CB">
              <w:rPr>
                <w:rFonts w:eastAsia="標楷體"/>
              </w:rPr>
              <w:t>減</w:t>
            </w:r>
            <w:r w:rsidRPr="003A48CB">
              <w:rPr>
                <w:rFonts w:eastAsia="標楷體"/>
              </w:rPr>
              <w:t>)1</w:t>
            </w:r>
            <w:r w:rsidRPr="003A48CB">
              <w:rPr>
                <w:rFonts w:eastAsia="標楷體"/>
              </w:rPr>
              <w:t>分。</w:t>
            </w:r>
            <w:r w:rsidRPr="003A48CB">
              <w:rPr>
                <w:rFonts w:eastAsia="標楷體"/>
              </w:rPr>
              <w:t>(25%)</w:t>
            </w:r>
          </w:p>
        </w:tc>
      </w:tr>
      <w:tr w:rsidR="00783656" w:rsidRPr="003A48CB" w:rsidTr="00360AF8">
        <w:trPr>
          <w:trHeight w:val="893"/>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nil"/>
              <w:right w:val="single" w:sz="4" w:space="0" w:color="auto"/>
            </w:tcBorders>
          </w:tcPr>
          <w:p w:rsidR="00783656" w:rsidRPr="003A48CB" w:rsidRDefault="00783656" w:rsidP="00360AF8">
            <w:pPr>
              <w:autoSpaceDE w:val="0"/>
              <w:autoSpaceDN w:val="0"/>
              <w:adjustRightInd w:val="0"/>
              <w:spacing w:line="300" w:lineRule="exact"/>
              <w:ind w:left="216" w:hangingChars="90" w:hanging="216"/>
              <w:jc w:val="both"/>
              <w:rPr>
                <w:rFonts w:eastAsia="標楷體"/>
                <w:color w:val="000000" w:themeColor="text1"/>
              </w:rPr>
            </w:pPr>
          </w:p>
        </w:tc>
        <w:tc>
          <w:tcPr>
            <w:tcW w:w="3555" w:type="dxa"/>
            <w:vMerge/>
            <w:tcBorders>
              <w:left w:val="single" w:sz="4" w:space="0" w:color="auto"/>
            </w:tcBorders>
          </w:tcPr>
          <w:p w:rsidR="00783656" w:rsidRPr="003A48CB" w:rsidRDefault="00783656" w:rsidP="00360AF8">
            <w:pPr>
              <w:autoSpaceDE w:val="0"/>
              <w:autoSpaceDN w:val="0"/>
              <w:adjustRightInd w:val="0"/>
              <w:spacing w:line="300" w:lineRule="exact"/>
              <w:jc w:val="both"/>
              <w:rPr>
                <w:rFonts w:eastAsia="標楷體"/>
                <w:bCs/>
                <w:color w:val="000000" w:themeColor="text1"/>
                <w:spacing w:val="-2"/>
              </w:rPr>
            </w:pPr>
          </w:p>
        </w:tc>
        <w:tc>
          <w:tcPr>
            <w:tcW w:w="504" w:type="dxa"/>
            <w:tcBorders>
              <w:top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3808" w:type="dxa"/>
            <w:tcBorders>
              <w:top w:val="nil"/>
            </w:tcBorders>
          </w:tcPr>
          <w:p w:rsidR="00783656" w:rsidRPr="003A48CB" w:rsidRDefault="00783656" w:rsidP="00360AF8">
            <w:pPr>
              <w:adjustRightInd w:val="0"/>
              <w:snapToGrid w:val="0"/>
              <w:spacing w:line="320" w:lineRule="exact"/>
              <w:jc w:val="both"/>
              <w:rPr>
                <w:rFonts w:eastAsia="標楷體"/>
              </w:rPr>
            </w:pPr>
            <w:r w:rsidRPr="003A48CB">
              <w:rPr>
                <w:rFonts w:eastAsia="標楷體"/>
              </w:rPr>
              <w:t>民眾對網路訂票情形滿意度</w:t>
            </w:r>
            <w:r w:rsidRPr="003A48CB">
              <w:rPr>
                <w:rFonts w:eastAsia="標楷體"/>
              </w:rPr>
              <w:t>(%)</w:t>
            </w:r>
            <w:r w:rsidRPr="003A48CB">
              <w:rPr>
                <w:rFonts w:eastAsia="標楷體"/>
              </w:rPr>
              <w:t>與上一年度比較，相同者得基準分</w:t>
            </w:r>
            <w:r w:rsidRPr="003A48CB">
              <w:rPr>
                <w:rFonts w:eastAsia="標楷體"/>
              </w:rPr>
              <w:t>75</w:t>
            </w:r>
            <w:r w:rsidRPr="003A48CB">
              <w:rPr>
                <w:rFonts w:eastAsia="標楷體"/>
              </w:rPr>
              <w:t>分，每增</w:t>
            </w:r>
            <w:r w:rsidRPr="003A48CB">
              <w:rPr>
                <w:rFonts w:eastAsia="標楷體"/>
              </w:rPr>
              <w:t>(</w:t>
            </w:r>
            <w:r w:rsidRPr="003A48CB">
              <w:rPr>
                <w:rFonts w:eastAsia="標楷體"/>
              </w:rPr>
              <w:t>減</w:t>
            </w:r>
            <w:r w:rsidRPr="003A48CB">
              <w:rPr>
                <w:rFonts w:eastAsia="標楷體"/>
              </w:rPr>
              <w:t>)1</w:t>
            </w:r>
            <w:r w:rsidRPr="003A48CB">
              <w:rPr>
                <w:rFonts w:eastAsia="標楷體"/>
              </w:rPr>
              <w:t>個百分點，加</w:t>
            </w:r>
            <w:r w:rsidRPr="003A48CB">
              <w:rPr>
                <w:rFonts w:eastAsia="標楷體"/>
              </w:rPr>
              <w:t>(</w:t>
            </w:r>
            <w:r w:rsidRPr="003A48CB">
              <w:rPr>
                <w:rFonts w:eastAsia="標楷體"/>
              </w:rPr>
              <w:t>減</w:t>
            </w:r>
            <w:r w:rsidRPr="003A48CB">
              <w:rPr>
                <w:rFonts w:eastAsia="標楷體"/>
              </w:rPr>
              <w:t>)1</w:t>
            </w:r>
            <w:r w:rsidRPr="003A48CB">
              <w:rPr>
                <w:rFonts w:eastAsia="標楷體"/>
              </w:rPr>
              <w:t>分。</w:t>
            </w:r>
            <w:r w:rsidRPr="003A48CB">
              <w:rPr>
                <w:rFonts w:eastAsia="標楷體"/>
              </w:rPr>
              <w:t>(25%)</w:t>
            </w:r>
          </w:p>
        </w:tc>
      </w:tr>
      <w:tr w:rsidR="00783656" w:rsidRPr="003A48CB" w:rsidTr="00360AF8">
        <w:trPr>
          <w:trHeight w:val="617"/>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bottom w:val="nil"/>
            </w:tcBorders>
          </w:tcPr>
          <w:p w:rsidR="00783656" w:rsidRPr="003A48CB" w:rsidRDefault="00783656" w:rsidP="00360AF8">
            <w:pPr>
              <w:autoSpaceDE w:val="0"/>
              <w:autoSpaceDN w:val="0"/>
              <w:adjustRightInd w:val="0"/>
              <w:spacing w:line="300" w:lineRule="exact"/>
              <w:ind w:left="216" w:hangingChars="90" w:hanging="216"/>
              <w:jc w:val="both"/>
              <w:rPr>
                <w:rFonts w:eastAsia="標楷體"/>
                <w:color w:val="000000" w:themeColor="text1"/>
              </w:rPr>
            </w:pPr>
            <w:r w:rsidRPr="003A48CB">
              <w:rPr>
                <w:rFonts w:eastAsia="標楷體"/>
                <w:color w:val="000000" w:themeColor="text1"/>
              </w:rPr>
              <w:t>6.</w:t>
            </w:r>
            <w:r w:rsidRPr="003A48CB">
              <w:rPr>
                <w:rFonts w:eastAsia="標楷體"/>
                <w:color w:val="000000" w:themeColor="text1"/>
              </w:rPr>
              <w:t>服務效果</w:t>
            </w:r>
          </w:p>
        </w:tc>
        <w:tc>
          <w:tcPr>
            <w:tcW w:w="3555" w:type="dxa"/>
            <w:tcBorders>
              <w:bottom w:val="nil"/>
            </w:tcBorders>
          </w:tcPr>
          <w:p w:rsidR="00783656" w:rsidRPr="003A48CB" w:rsidRDefault="00783656" w:rsidP="00360AF8">
            <w:pPr>
              <w:autoSpaceDE w:val="0"/>
              <w:autoSpaceDN w:val="0"/>
              <w:adjustRightInd w:val="0"/>
              <w:spacing w:line="300" w:lineRule="exact"/>
              <w:ind w:left="312" w:hangingChars="130" w:hanging="312"/>
              <w:jc w:val="both"/>
              <w:rPr>
                <w:rFonts w:eastAsia="標楷體"/>
                <w:bCs/>
                <w:color w:val="000000" w:themeColor="text1"/>
              </w:rPr>
            </w:pPr>
            <w:r w:rsidRPr="003A48CB">
              <w:rPr>
                <w:rFonts w:eastAsia="標楷體"/>
                <w:color w:val="000000" w:themeColor="text1"/>
              </w:rPr>
              <w:t>6.</w:t>
            </w:r>
            <w:r w:rsidRPr="003A48CB">
              <w:rPr>
                <w:rFonts w:eastAsia="標楷體"/>
                <w:bCs/>
                <w:color w:val="000000" w:themeColor="text1"/>
                <w:spacing w:val="-2"/>
              </w:rPr>
              <w:t>1</w:t>
            </w:r>
            <w:r w:rsidRPr="003A48CB">
              <w:rPr>
                <w:rFonts w:eastAsia="標楷體"/>
                <w:bCs/>
                <w:color w:val="000000" w:themeColor="text1"/>
              </w:rPr>
              <w:t>客運服務效果：延人公里</w:t>
            </w:r>
            <w:r w:rsidRPr="003A48CB">
              <w:rPr>
                <w:rFonts w:eastAsia="標楷體"/>
                <w:bCs/>
                <w:color w:val="000000" w:themeColor="text1"/>
              </w:rPr>
              <w:t>/</w:t>
            </w:r>
            <w:r w:rsidRPr="003A48CB">
              <w:rPr>
                <w:rFonts w:eastAsia="標楷體"/>
                <w:bCs/>
                <w:color w:val="000000" w:themeColor="text1"/>
              </w:rPr>
              <w:t>客車公里</w:t>
            </w:r>
          </w:p>
        </w:tc>
        <w:tc>
          <w:tcPr>
            <w:tcW w:w="504" w:type="dxa"/>
            <w:tcBorders>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3808" w:type="dxa"/>
            <w:tcBorders>
              <w:bottom w:val="nil"/>
            </w:tcBorders>
          </w:tcPr>
          <w:p w:rsidR="00783656" w:rsidRPr="003A48CB" w:rsidRDefault="00783656" w:rsidP="00360AF8">
            <w:pPr>
              <w:autoSpaceDE w:val="0"/>
              <w:autoSpaceDN w:val="0"/>
              <w:adjustRightInd w:val="0"/>
              <w:spacing w:line="300" w:lineRule="exact"/>
              <w:ind w:left="189" w:hangingChars="80" w:hanging="189"/>
              <w:jc w:val="both"/>
              <w:rPr>
                <w:rFonts w:eastAsia="標楷體"/>
                <w:bCs/>
                <w:color w:val="000000" w:themeColor="text1"/>
                <w:spacing w:val="-2"/>
              </w:rPr>
            </w:pPr>
          </w:p>
        </w:tc>
      </w:tr>
      <w:tr w:rsidR="00783656" w:rsidRPr="003A48CB" w:rsidTr="00360AF8">
        <w:trPr>
          <w:trHeight w:val="792"/>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nil"/>
              <w:bottom w:val="nil"/>
            </w:tcBorders>
          </w:tcPr>
          <w:p w:rsidR="00783656" w:rsidRPr="003A48CB" w:rsidRDefault="00783656" w:rsidP="00360AF8">
            <w:pPr>
              <w:autoSpaceDE w:val="0"/>
              <w:autoSpaceDN w:val="0"/>
              <w:adjustRightInd w:val="0"/>
              <w:spacing w:line="300" w:lineRule="exact"/>
              <w:ind w:left="175" w:hangingChars="73" w:hanging="175"/>
              <w:jc w:val="both"/>
              <w:rPr>
                <w:rFonts w:eastAsia="標楷體"/>
                <w:color w:val="000000" w:themeColor="text1"/>
              </w:rPr>
            </w:pPr>
          </w:p>
        </w:tc>
        <w:tc>
          <w:tcPr>
            <w:tcW w:w="3555" w:type="dxa"/>
            <w:tcBorders>
              <w:top w:val="nil"/>
              <w:bottom w:val="nil"/>
            </w:tcBorders>
          </w:tcPr>
          <w:p w:rsidR="00783656" w:rsidRPr="003A48CB" w:rsidRDefault="00783656" w:rsidP="00360AF8">
            <w:pPr>
              <w:autoSpaceDE w:val="0"/>
              <w:autoSpaceDN w:val="0"/>
              <w:adjustRightInd w:val="0"/>
              <w:spacing w:line="300" w:lineRule="exact"/>
              <w:ind w:leftChars="100" w:left="749" w:hangingChars="212" w:hanging="509"/>
              <w:jc w:val="both"/>
              <w:rPr>
                <w:rFonts w:eastAsia="標楷體"/>
                <w:bCs/>
                <w:color w:val="000000" w:themeColor="text1"/>
              </w:rPr>
            </w:pPr>
            <w:r w:rsidRPr="003A48CB">
              <w:rPr>
                <w:rFonts w:eastAsia="標楷體"/>
                <w:color w:val="000000" w:themeColor="text1"/>
              </w:rPr>
              <w:t>6.</w:t>
            </w:r>
            <w:r w:rsidRPr="003A48CB">
              <w:rPr>
                <w:rFonts w:eastAsia="標楷體"/>
                <w:bCs/>
                <w:color w:val="000000" w:themeColor="text1"/>
                <w:spacing w:val="-2"/>
              </w:rPr>
              <w:t>1.1</w:t>
            </w:r>
            <w:r w:rsidRPr="003A48CB">
              <w:rPr>
                <w:rFonts w:eastAsia="標楷體"/>
                <w:bCs/>
                <w:color w:val="000000" w:themeColor="text1"/>
              </w:rPr>
              <w:t>客運服務效果年度預算目標達成率</w:t>
            </w:r>
          </w:p>
        </w:tc>
        <w:tc>
          <w:tcPr>
            <w:tcW w:w="504"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r w:rsidRPr="003A48CB">
              <w:rPr>
                <w:rFonts w:eastAsia="標楷體"/>
                <w:bCs/>
                <w:color w:val="000000" w:themeColor="text1"/>
              </w:rPr>
              <w:t>2.8</w:t>
            </w:r>
          </w:p>
        </w:tc>
        <w:tc>
          <w:tcPr>
            <w:tcW w:w="3808" w:type="dxa"/>
            <w:tcBorders>
              <w:top w:val="nil"/>
              <w:bottom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bCs/>
                <w:color w:val="000000" w:themeColor="text1"/>
              </w:rPr>
              <w:t>與年度預算數</w:t>
            </w:r>
            <w:r w:rsidRPr="003A48CB">
              <w:rPr>
                <w:rFonts w:eastAsia="標楷體"/>
                <w:bCs/>
                <w:color w:val="000000" w:themeColor="text1"/>
                <w:spacing w:val="-2"/>
              </w:rPr>
              <w:t>比較，</w:t>
            </w:r>
            <w:r w:rsidRPr="003A48CB">
              <w:rPr>
                <w:rFonts w:eastAsia="標楷體"/>
                <w:bCs/>
                <w:color w:val="000000" w:themeColor="text1"/>
              </w:rPr>
              <w:t>相同者得基準分</w:t>
            </w:r>
            <w:r w:rsidRPr="003A48CB">
              <w:rPr>
                <w:rFonts w:eastAsia="標楷體"/>
                <w:bCs/>
                <w:color w:val="000000" w:themeColor="text1"/>
              </w:rPr>
              <w:t>80</w:t>
            </w:r>
            <w:r w:rsidRPr="003A48CB">
              <w:rPr>
                <w:rFonts w:eastAsia="標楷體"/>
                <w:bCs/>
                <w:color w:val="000000" w:themeColor="text1"/>
              </w:rPr>
              <w:t>分，每增（減）</w:t>
            </w:r>
            <w:r w:rsidRPr="003A48CB">
              <w:rPr>
                <w:rFonts w:eastAsia="標楷體"/>
                <w:bCs/>
                <w:color w:val="000000" w:themeColor="text1"/>
              </w:rPr>
              <w:t>3</w:t>
            </w:r>
            <w:r w:rsidRPr="003A48CB">
              <w:rPr>
                <w:rFonts w:eastAsia="標楷體"/>
                <w:bCs/>
                <w:color w:val="000000" w:themeColor="text1"/>
              </w:rPr>
              <w:t>個百分點，加（減）</w:t>
            </w:r>
            <w:r w:rsidRPr="003A48CB">
              <w:rPr>
                <w:rFonts w:eastAsia="標楷體"/>
                <w:bCs/>
                <w:color w:val="000000" w:themeColor="text1"/>
              </w:rPr>
              <w:t>0.5</w:t>
            </w:r>
            <w:r w:rsidRPr="003A48CB">
              <w:rPr>
                <w:rFonts w:eastAsia="標楷體"/>
                <w:bCs/>
                <w:color w:val="000000" w:themeColor="text1"/>
              </w:rPr>
              <w:t>分。</w:t>
            </w:r>
          </w:p>
        </w:tc>
      </w:tr>
      <w:tr w:rsidR="00783656" w:rsidRPr="003A48CB" w:rsidTr="00360AF8">
        <w:trPr>
          <w:trHeight w:val="713"/>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nil"/>
              <w:bottom w:val="nil"/>
            </w:tcBorders>
          </w:tcPr>
          <w:p w:rsidR="00783656" w:rsidRPr="003A48CB" w:rsidRDefault="00783656" w:rsidP="00360AF8">
            <w:pPr>
              <w:autoSpaceDE w:val="0"/>
              <w:autoSpaceDN w:val="0"/>
              <w:adjustRightInd w:val="0"/>
              <w:spacing w:line="300" w:lineRule="exact"/>
              <w:ind w:left="175" w:hangingChars="73" w:hanging="175"/>
              <w:jc w:val="both"/>
              <w:rPr>
                <w:rFonts w:eastAsia="標楷體"/>
                <w:color w:val="000000" w:themeColor="text1"/>
              </w:rPr>
            </w:pPr>
          </w:p>
        </w:tc>
        <w:tc>
          <w:tcPr>
            <w:tcW w:w="3555" w:type="dxa"/>
            <w:tcBorders>
              <w:top w:val="nil"/>
              <w:bottom w:val="nil"/>
            </w:tcBorders>
          </w:tcPr>
          <w:p w:rsidR="00783656" w:rsidRPr="003A48CB" w:rsidRDefault="00783656" w:rsidP="00360AF8">
            <w:pPr>
              <w:autoSpaceDE w:val="0"/>
              <w:autoSpaceDN w:val="0"/>
              <w:adjustRightInd w:val="0"/>
              <w:spacing w:line="300" w:lineRule="exact"/>
              <w:ind w:leftChars="100" w:left="749" w:hangingChars="212" w:hanging="509"/>
              <w:jc w:val="both"/>
              <w:rPr>
                <w:rFonts w:eastAsia="標楷體"/>
                <w:bCs/>
                <w:color w:val="000000" w:themeColor="text1"/>
              </w:rPr>
            </w:pPr>
            <w:r w:rsidRPr="003A48CB">
              <w:rPr>
                <w:rFonts w:eastAsia="標楷體"/>
                <w:color w:val="000000" w:themeColor="text1"/>
              </w:rPr>
              <w:t>6.</w:t>
            </w:r>
            <w:r w:rsidRPr="003A48CB">
              <w:rPr>
                <w:rFonts w:eastAsia="標楷體"/>
                <w:bCs/>
                <w:color w:val="000000" w:themeColor="text1"/>
              </w:rPr>
              <w:t>1.2</w:t>
            </w:r>
            <w:r w:rsidRPr="003A48CB">
              <w:rPr>
                <w:rFonts w:eastAsia="標楷體"/>
                <w:bCs/>
                <w:color w:val="000000" w:themeColor="text1"/>
              </w:rPr>
              <w:t>客運服務效果超越前</w:t>
            </w:r>
            <w:r w:rsidRPr="003A48CB">
              <w:rPr>
                <w:rFonts w:eastAsia="標楷體"/>
                <w:bCs/>
                <w:color w:val="000000" w:themeColor="text1"/>
              </w:rPr>
              <w:t>3</w:t>
            </w:r>
            <w:r w:rsidRPr="003A48CB">
              <w:rPr>
                <w:rFonts w:eastAsia="標楷體"/>
                <w:bCs/>
                <w:color w:val="000000" w:themeColor="text1"/>
              </w:rPr>
              <w:t>年實際數平均</w:t>
            </w:r>
            <w:r w:rsidRPr="003A48CB">
              <w:rPr>
                <w:rFonts w:eastAsia="標楷體"/>
                <w:color w:val="000000" w:themeColor="text1"/>
              </w:rPr>
              <w:t>值</w:t>
            </w:r>
            <w:r w:rsidRPr="003A48CB">
              <w:rPr>
                <w:rFonts w:eastAsia="標楷體"/>
                <w:bCs/>
                <w:color w:val="000000" w:themeColor="text1"/>
              </w:rPr>
              <w:t>比率</w:t>
            </w:r>
          </w:p>
        </w:tc>
        <w:tc>
          <w:tcPr>
            <w:tcW w:w="504"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r w:rsidRPr="003A48CB">
              <w:rPr>
                <w:rFonts w:eastAsia="標楷體"/>
                <w:bCs/>
                <w:color w:val="000000" w:themeColor="text1"/>
              </w:rPr>
              <w:t>2.8</w:t>
            </w:r>
          </w:p>
        </w:tc>
        <w:tc>
          <w:tcPr>
            <w:tcW w:w="3808" w:type="dxa"/>
            <w:tcBorders>
              <w:top w:val="nil"/>
              <w:bottom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bCs/>
                <w:color w:val="000000" w:themeColor="text1"/>
              </w:rPr>
              <w:t>與前</w:t>
            </w:r>
            <w:r w:rsidRPr="003A48CB">
              <w:rPr>
                <w:rFonts w:eastAsia="標楷體"/>
                <w:bCs/>
                <w:color w:val="000000" w:themeColor="text1"/>
              </w:rPr>
              <w:t>3</w:t>
            </w:r>
            <w:r w:rsidRPr="003A48CB">
              <w:rPr>
                <w:rFonts w:eastAsia="標楷體"/>
                <w:bCs/>
                <w:color w:val="000000" w:themeColor="text1"/>
              </w:rPr>
              <w:t>年實際數平均值比較，相同者得基準分</w:t>
            </w:r>
            <w:r w:rsidRPr="003A48CB">
              <w:rPr>
                <w:rFonts w:eastAsia="標楷體"/>
                <w:bCs/>
                <w:color w:val="000000" w:themeColor="text1"/>
              </w:rPr>
              <w:t>75</w:t>
            </w:r>
            <w:r w:rsidRPr="003A48CB">
              <w:rPr>
                <w:rFonts w:eastAsia="標楷體"/>
                <w:bCs/>
                <w:color w:val="000000" w:themeColor="text1"/>
              </w:rPr>
              <w:t>分，每增（減）</w:t>
            </w:r>
            <w:r w:rsidRPr="003A48CB">
              <w:rPr>
                <w:rFonts w:eastAsia="標楷體"/>
                <w:bCs/>
                <w:color w:val="000000" w:themeColor="text1"/>
              </w:rPr>
              <w:t>3</w:t>
            </w:r>
            <w:r w:rsidRPr="003A48CB">
              <w:rPr>
                <w:rFonts w:eastAsia="標楷體"/>
                <w:bCs/>
                <w:color w:val="000000" w:themeColor="text1"/>
              </w:rPr>
              <w:t>個百分點，加（減）</w:t>
            </w:r>
            <w:r w:rsidRPr="003A48CB">
              <w:rPr>
                <w:rFonts w:eastAsia="標楷體"/>
                <w:bCs/>
                <w:color w:val="000000" w:themeColor="text1"/>
              </w:rPr>
              <w:t>0.5</w:t>
            </w:r>
            <w:r w:rsidRPr="003A48CB">
              <w:rPr>
                <w:rFonts w:eastAsia="標楷體"/>
                <w:bCs/>
                <w:color w:val="000000" w:themeColor="text1"/>
              </w:rPr>
              <w:t>分。</w:t>
            </w:r>
          </w:p>
        </w:tc>
      </w:tr>
      <w:tr w:rsidR="00783656" w:rsidRPr="003A48CB" w:rsidTr="00360AF8">
        <w:trPr>
          <w:trHeight w:val="539"/>
          <w:jc w:val="center"/>
        </w:trPr>
        <w:tc>
          <w:tcPr>
            <w:tcW w:w="1006" w:type="dxa"/>
            <w:tcBorders>
              <w:top w:val="nil"/>
              <w:bottom w:val="single" w:sz="4" w:space="0" w:color="auto"/>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nil"/>
              <w:bottom w:val="single" w:sz="4" w:space="0" w:color="auto"/>
            </w:tcBorders>
          </w:tcPr>
          <w:p w:rsidR="00783656" w:rsidRPr="003A48CB" w:rsidRDefault="00783656" w:rsidP="00360AF8">
            <w:pPr>
              <w:autoSpaceDE w:val="0"/>
              <w:autoSpaceDN w:val="0"/>
              <w:adjustRightInd w:val="0"/>
              <w:spacing w:line="300" w:lineRule="exact"/>
              <w:ind w:left="175" w:hangingChars="73" w:hanging="175"/>
              <w:jc w:val="both"/>
              <w:rPr>
                <w:rFonts w:eastAsia="標楷體"/>
                <w:color w:val="000000" w:themeColor="text1"/>
              </w:rPr>
            </w:pPr>
          </w:p>
        </w:tc>
        <w:tc>
          <w:tcPr>
            <w:tcW w:w="3555" w:type="dxa"/>
            <w:tcBorders>
              <w:top w:val="nil"/>
            </w:tcBorders>
          </w:tcPr>
          <w:p w:rsidR="00783656" w:rsidRPr="003A48CB" w:rsidRDefault="00783656" w:rsidP="00360AF8">
            <w:pPr>
              <w:autoSpaceDE w:val="0"/>
              <w:autoSpaceDN w:val="0"/>
              <w:adjustRightInd w:val="0"/>
              <w:spacing w:line="300" w:lineRule="exact"/>
              <w:ind w:left="406" w:hangingChars="169" w:hanging="406"/>
              <w:jc w:val="both"/>
              <w:rPr>
                <w:rFonts w:eastAsia="標楷體"/>
                <w:bCs/>
                <w:color w:val="000000" w:themeColor="text1"/>
                <w:spacing w:val="-2"/>
              </w:rPr>
            </w:pPr>
            <w:r w:rsidRPr="003A48CB">
              <w:rPr>
                <w:rFonts w:eastAsia="標楷體"/>
                <w:color w:val="000000" w:themeColor="text1"/>
              </w:rPr>
              <w:t>6.</w:t>
            </w:r>
            <w:r w:rsidRPr="003A48CB">
              <w:rPr>
                <w:rFonts w:eastAsia="標楷體"/>
                <w:bCs/>
                <w:color w:val="000000" w:themeColor="text1"/>
              </w:rPr>
              <w:t>2</w:t>
            </w:r>
            <w:r w:rsidRPr="003A48CB">
              <w:rPr>
                <w:rFonts w:eastAsia="標楷體"/>
                <w:bCs/>
                <w:color w:val="000000" w:themeColor="text1"/>
              </w:rPr>
              <w:t>貨運服務效果年度預算目標達成率：延噸公里</w:t>
            </w:r>
            <w:r w:rsidRPr="003A48CB">
              <w:rPr>
                <w:rFonts w:eastAsia="標楷體"/>
                <w:bCs/>
                <w:color w:val="000000" w:themeColor="text1"/>
              </w:rPr>
              <w:t>/</w:t>
            </w:r>
            <w:r w:rsidRPr="003A48CB">
              <w:rPr>
                <w:rFonts w:eastAsia="標楷體"/>
                <w:bCs/>
                <w:color w:val="000000" w:themeColor="text1"/>
              </w:rPr>
              <w:t>貨車公里</w:t>
            </w:r>
          </w:p>
        </w:tc>
        <w:tc>
          <w:tcPr>
            <w:tcW w:w="504" w:type="dxa"/>
            <w:tcBorders>
              <w:top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r w:rsidRPr="003A48CB">
              <w:rPr>
                <w:rFonts w:eastAsia="標楷體"/>
                <w:bCs/>
                <w:color w:val="000000" w:themeColor="text1"/>
              </w:rPr>
              <w:t>1.4</w:t>
            </w:r>
          </w:p>
        </w:tc>
        <w:tc>
          <w:tcPr>
            <w:tcW w:w="3808" w:type="dxa"/>
            <w:tcBorders>
              <w:top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color w:val="000000" w:themeColor="text1"/>
              </w:rPr>
              <w:t>與年度預算數比較，相同者得基準分</w:t>
            </w:r>
            <w:r w:rsidRPr="003A48CB">
              <w:rPr>
                <w:rFonts w:eastAsia="標楷體"/>
                <w:color w:val="000000" w:themeColor="text1"/>
              </w:rPr>
              <w:t>80</w:t>
            </w:r>
            <w:r w:rsidRPr="003A48CB">
              <w:rPr>
                <w:rFonts w:eastAsia="標楷體"/>
                <w:color w:val="000000" w:themeColor="text1"/>
              </w:rPr>
              <w:t>分，每增（減）</w:t>
            </w:r>
            <w:r w:rsidRPr="003A48CB">
              <w:rPr>
                <w:rFonts w:eastAsia="標楷體"/>
                <w:color w:val="000000" w:themeColor="text1"/>
              </w:rPr>
              <w:t>3</w:t>
            </w:r>
            <w:r w:rsidRPr="003A48CB">
              <w:rPr>
                <w:rFonts w:eastAsia="標楷體"/>
                <w:color w:val="000000" w:themeColor="text1"/>
              </w:rPr>
              <w:t>個百分點，加（減）</w:t>
            </w:r>
            <w:r w:rsidRPr="003A48CB">
              <w:rPr>
                <w:rFonts w:eastAsia="標楷體"/>
                <w:color w:val="000000" w:themeColor="text1"/>
              </w:rPr>
              <w:t>0.5</w:t>
            </w:r>
            <w:r w:rsidRPr="003A48CB">
              <w:rPr>
                <w:rFonts w:eastAsia="標楷體"/>
                <w:color w:val="000000" w:themeColor="text1"/>
              </w:rPr>
              <w:t>分。</w:t>
            </w:r>
          </w:p>
        </w:tc>
      </w:tr>
      <w:tr w:rsidR="00783656" w:rsidRPr="003A48CB" w:rsidTr="00360AF8">
        <w:trPr>
          <w:trHeight w:val="1089"/>
          <w:jc w:val="center"/>
        </w:trPr>
        <w:tc>
          <w:tcPr>
            <w:tcW w:w="1006" w:type="dxa"/>
            <w:vMerge w:val="restart"/>
            <w:tcBorders>
              <w:top w:val="single" w:sz="4" w:space="0" w:color="auto"/>
            </w:tcBorders>
          </w:tcPr>
          <w:p w:rsidR="00783656" w:rsidRPr="003A48CB" w:rsidRDefault="00783656" w:rsidP="00360AF8">
            <w:pPr>
              <w:autoSpaceDE w:val="0"/>
              <w:autoSpaceDN w:val="0"/>
              <w:adjustRightInd w:val="0"/>
              <w:spacing w:line="300" w:lineRule="exact"/>
              <w:jc w:val="both"/>
              <w:rPr>
                <w:rFonts w:eastAsia="標楷體"/>
                <w:bCs/>
              </w:rPr>
            </w:pPr>
            <w:r w:rsidRPr="003A48CB">
              <w:rPr>
                <w:rFonts w:eastAsia="標楷體"/>
                <w:bCs/>
              </w:rPr>
              <w:t>企劃管理</w:t>
            </w:r>
          </w:p>
        </w:tc>
        <w:tc>
          <w:tcPr>
            <w:tcW w:w="1120" w:type="dxa"/>
            <w:tcBorders>
              <w:top w:val="single" w:sz="4" w:space="0" w:color="auto"/>
              <w:bottom w:val="single" w:sz="4" w:space="0" w:color="auto"/>
            </w:tcBorders>
          </w:tcPr>
          <w:p w:rsidR="00783656" w:rsidRPr="003A48CB" w:rsidRDefault="00783656" w:rsidP="00360AF8">
            <w:pPr>
              <w:autoSpaceDE w:val="0"/>
              <w:autoSpaceDN w:val="0"/>
              <w:adjustRightInd w:val="0"/>
              <w:spacing w:line="300" w:lineRule="exact"/>
              <w:ind w:left="247" w:hangingChars="103" w:hanging="247"/>
              <w:jc w:val="both"/>
              <w:rPr>
                <w:rFonts w:eastAsia="標楷體"/>
              </w:rPr>
            </w:pPr>
            <w:r w:rsidRPr="003A48CB">
              <w:rPr>
                <w:rFonts w:eastAsia="標楷體"/>
              </w:rPr>
              <w:t>7.</w:t>
            </w:r>
            <w:r w:rsidRPr="003A48CB">
              <w:rPr>
                <w:rFonts w:eastAsia="標楷體"/>
              </w:rPr>
              <w:t>推案達成數</w:t>
            </w:r>
          </w:p>
        </w:tc>
        <w:tc>
          <w:tcPr>
            <w:tcW w:w="3555" w:type="dxa"/>
            <w:tcBorders>
              <w:bottom w:val="single" w:sz="4" w:space="0" w:color="auto"/>
            </w:tcBorders>
          </w:tcPr>
          <w:p w:rsidR="00783656" w:rsidRPr="003A48CB" w:rsidRDefault="00783656" w:rsidP="00360AF8">
            <w:pPr>
              <w:snapToGrid w:val="0"/>
              <w:spacing w:line="300" w:lineRule="exact"/>
              <w:jc w:val="both"/>
              <w:rPr>
                <w:rFonts w:eastAsia="標楷體"/>
                <w:szCs w:val="28"/>
              </w:rPr>
            </w:pPr>
            <w:r w:rsidRPr="003A48CB">
              <w:rPr>
                <w:rFonts w:eastAsia="標楷體"/>
                <w:szCs w:val="28"/>
              </w:rPr>
              <w:t>年度資產活化運用推案預算目標件數。推案類型</w:t>
            </w:r>
            <w:r w:rsidRPr="003A48CB">
              <w:rPr>
                <w:rFonts w:eastAsia="標楷體" w:hint="eastAsia"/>
                <w:szCs w:val="28"/>
              </w:rPr>
              <w:t>及件數</w:t>
            </w:r>
            <w:r w:rsidRPr="003A48CB">
              <w:rPr>
                <w:rFonts w:eastAsia="標楷體"/>
                <w:szCs w:val="28"/>
              </w:rPr>
              <w:t>如下：</w:t>
            </w:r>
          </w:p>
          <w:p w:rsidR="00783656" w:rsidRPr="004C71AB" w:rsidRDefault="00783656" w:rsidP="00360AF8">
            <w:pPr>
              <w:snapToGrid w:val="0"/>
              <w:spacing w:line="300" w:lineRule="exact"/>
              <w:jc w:val="both"/>
              <w:rPr>
                <w:rFonts w:eastAsia="標楷體"/>
              </w:rPr>
            </w:pPr>
            <w:r w:rsidRPr="004C71AB">
              <w:rPr>
                <w:rFonts w:eastAsia="標楷體"/>
              </w:rPr>
              <w:t>1.</w:t>
            </w:r>
            <w:r w:rsidRPr="004C71AB">
              <w:rPr>
                <w:rFonts w:eastAsia="標楷體"/>
              </w:rPr>
              <w:t>促參案</w:t>
            </w:r>
          </w:p>
          <w:p w:rsidR="00783656" w:rsidRPr="00415C33" w:rsidRDefault="00783656" w:rsidP="00360AF8">
            <w:pPr>
              <w:snapToGrid w:val="0"/>
              <w:spacing w:line="300" w:lineRule="exact"/>
              <w:ind w:leftChars="57" w:left="427" w:hangingChars="121" w:hanging="290"/>
              <w:jc w:val="both"/>
              <w:rPr>
                <w:rFonts w:eastAsia="標楷體"/>
                <w:bCs/>
                <w:color w:val="000000" w:themeColor="text1"/>
                <w:szCs w:val="22"/>
              </w:rPr>
            </w:pPr>
            <w:r w:rsidRPr="00415C33">
              <w:rPr>
                <w:rFonts w:eastAsia="標楷體"/>
                <w:color w:val="000000" w:themeColor="text1"/>
              </w:rPr>
              <w:t>(1)</w:t>
            </w:r>
            <w:r w:rsidRPr="00415C33">
              <w:rPr>
                <w:rFonts w:eastAsia="標楷體"/>
                <w:color w:val="000000" w:themeColor="text1"/>
              </w:rPr>
              <w:t>公告招商</w:t>
            </w:r>
            <w:r w:rsidRPr="00415C33">
              <w:rPr>
                <w:rFonts w:eastAsia="標楷體"/>
                <w:color w:val="000000" w:themeColor="text1"/>
              </w:rPr>
              <w:t>1</w:t>
            </w:r>
            <w:r w:rsidRPr="00415C33">
              <w:rPr>
                <w:rFonts w:eastAsia="標楷體"/>
                <w:color w:val="000000" w:themeColor="text1"/>
              </w:rPr>
              <w:t>件</w:t>
            </w:r>
            <w:r w:rsidRPr="00415C33">
              <w:rPr>
                <w:rFonts w:eastAsia="標楷體"/>
                <w:bCs/>
                <w:color w:val="000000" w:themeColor="text1"/>
                <w:szCs w:val="22"/>
              </w:rPr>
              <w:t>。</w:t>
            </w:r>
          </w:p>
          <w:p w:rsidR="00783656" w:rsidRPr="00415C33" w:rsidRDefault="00783656" w:rsidP="00360AF8">
            <w:pPr>
              <w:snapToGrid w:val="0"/>
              <w:spacing w:line="300" w:lineRule="exact"/>
              <w:ind w:leftChars="57" w:left="427" w:hangingChars="121" w:hanging="290"/>
              <w:jc w:val="both"/>
              <w:rPr>
                <w:rFonts w:eastAsia="標楷體"/>
                <w:bCs/>
                <w:color w:val="000000" w:themeColor="text1"/>
                <w:szCs w:val="22"/>
              </w:rPr>
            </w:pPr>
            <w:r w:rsidRPr="00415C33">
              <w:rPr>
                <w:rFonts w:eastAsia="標楷體"/>
                <w:bCs/>
                <w:color w:val="000000" w:themeColor="text1"/>
                <w:szCs w:val="22"/>
              </w:rPr>
              <w:t>(2)</w:t>
            </w:r>
            <w:r w:rsidRPr="00415C33">
              <w:rPr>
                <w:rFonts w:eastAsia="標楷體"/>
                <w:bCs/>
                <w:color w:val="000000" w:themeColor="text1"/>
                <w:szCs w:val="22"/>
              </w:rPr>
              <w:t>招商簽約</w:t>
            </w:r>
            <w:r w:rsidRPr="00415C33">
              <w:rPr>
                <w:rFonts w:eastAsia="標楷體"/>
                <w:bCs/>
                <w:color w:val="000000" w:themeColor="text1"/>
                <w:szCs w:val="22"/>
              </w:rPr>
              <w:t>1</w:t>
            </w:r>
            <w:r w:rsidRPr="00415C33">
              <w:rPr>
                <w:rFonts w:eastAsia="標楷體"/>
                <w:bCs/>
                <w:color w:val="000000" w:themeColor="text1"/>
                <w:szCs w:val="22"/>
              </w:rPr>
              <w:t>件。</w:t>
            </w:r>
          </w:p>
          <w:p w:rsidR="00783656" w:rsidRPr="00415C33" w:rsidRDefault="00783656" w:rsidP="00360AF8">
            <w:pPr>
              <w:snapToGrid w:val="0"/>
              <w:spacing w:line="300" w:lineRule="exact"/>
              <w:ind w:leftChars="57" w:left="427" w:hangingChars="121" w:hanging="290"/>
              <w:jc w:val="both"/>
              <w:rPr>
                <w:rFonts w:eastAsia="標楷體"/>
                <w:color w:val="000000" w:themeColor="text1"/>
                <w:szCs w:val="22"/>
              </w:rPr>
            </w:pPr>
            <w:r w:rsidRPr="00415C33">
              <w:rPr>
                <w:rFonts w:eastAsia="標楷體"/>
                <w:bCs/>
                <w:color w:val="000000" w:themeColor="text1"/>
                <w:szCs w:val="22"/>
              </w:rPr>
              <w:t>(3)</w:t>
            </w:r>
            <w:r w:rsidRPr="00415C33">
              <w:rPr>
                <w:rFonts w:eastAsia="標楷體"/>
                <w:bCs/>
                <w:color w:val="000000" w:themeColor="text1"/>
                <w:szCs w:val="22"/>
              </w:rPr>
              <w:t>完成委託技術</w:t>
            </w:r>
            <w:r w:rsidRPr="00415C33">
              <w:rPr>
                <w:rFonts w:eastAsia="標楷體"/>
                <w:bCs/>
                <w:color w:val="000000" w:themeColor="text1"/>
                <w:szCs w:val="22"/>
              </w:rPr>
              <w:t>(</w:t>
            </w:r>
            <w:r w:rsidRPr="00415C33">
              <w:rPr>
                <w:rFonts w:eastAsia="標楷體"/>
                <w:bCs/>
                <w:color w:val="000000" w:themeColor="text1"/>
                <w:szCs w:val="22"/>
              </w:rPr>
              <w:t>專業</w:t>
            </w:r>
            <w:r w:rsidRPr="00415C33">
              <w:rPr>
                <w:rFonts w:eastAsia="標楷體"/>
                <w:bCs/>
                <w:color w:val="000000" w:themeColor="text1"/>
                <w:szCs w:val="22"/>
              </w:rPr>
              <w:t>)</w:t>
            </w:r>
            <w:r w:rsidRPr="00415C33">
              <w:rPr>
                <w:rFonts w:eastAsia="標楷體"/>
                <w:bCs/>
                <w:color w:val="000000" w:themeColor="text1"/>
                <w:szCs w:val="22"/>
              </w:rPr>
              <w:t>服務簽約</w:t>
            </w:r>
            <w:r w:rsidRPr="00415C33">
              <w:rPr>
                <w:rFonts w:eastAsia="標楷體" w:hint="eastAsia"/>
                <w:bCs/>
                <w:color w:val="000000" w:themeColor="text1"/>
                <w:szCs w:val="22"/>
              </w:rPr>
              <w:t>3</w:t>
            </w:r>
            <w:r w:rsidRPr="00415C33">
              <w:rPr>
                <w:rFonts w:eastAsia="標楷體"/>
                <w:bCs/>
                <w:color w:val="000000" w:themeColor="text1"/>
                <w:szCs w:val="22"/>
              </w:rPr>
              <w:t>件</w:t>
            </w:r>
            <w:r w:rsidRPr="00415C33">
              <w:rPr>
                <w:rFonts w:eastAsia="標楷體"/>
                <w:color w:val="000000" w:themeColor="text1"/>
                <w:szCs w:val="22"/>
              </w:rPr>
              <w:t>。</w:t>
            </w:r>
          </w:p>
          <w:p w:rsidR="00783656" w:rsidRPr="004C71AB" w:rsidRDefault="00783656" w:rsidP="00360AF8">
            <w:pPr>
              <w:snapToGrid w:val="0"/>
              <w:spacing w:line="300" w:lineRule="exact"/>
              <w:ind w:left="240" w:hangingChars="100" w:hanging="240"/>
              <w:jc w:val="both"/>
              <w:rPr>
                <w:rFonts w:eastAsia="標楷體"/>
              </w:rPr>
            </w:pPr>
            <w:r w:rsidRPr="004C71AB">
              <w:rPr>
                <w:rFonts w:eastAsia="標楷體"/>
              </w:rPr>
              <w:t>2.</w:t>
            </w:r>
            <w:r w:rsidRPr="004C71AB">
              <w:rPr>
                <w:rFonts w:eastAsia="標楷體"/>
              </w:rPr>
              <w:t>都市更新案</w:t>
            </w:r>
          </w:p>
          <w:p w:rsidR="00783656" w:rsidRPr="00415C33" w:rsidRDefault="00783656" w:rsidP="00360AF8">
            <w:pPr>
              <w:snapToGrid w:val="0"/>
              <w:spacing w:line="300" w:lineRule="exact"/>
              <w:ind w:leftChars="57" w:left="427" w:hangingChars="121" w:hanging="290"/>
              <w:jc w:val="both"/>
              <w:rPr>
                <w:rFonts w:eastAsia="標楷體"/>
                <w:color w:val="000000" w:themeColor="text1"/>
                <w:szCs w:val="22"/>
              </w:rPr>
            </w:pPr>
            <w:r w:rsidRPr="00415C33">
              <w:rPr>
                <w:rFonts w:eastAsia="標楷體"/>
                <w:color w:val="000000" w:themeColor="text1"/>
              </w:rPr>
              <w:t>(1)</w:t>
            </w:r>
            <w:r w:rsidRPr="00415C33">
              <w:rPr>
                <w:rFonts w:eastAsia="標楷體"/>
                <w:color w:val="000000" w:themeColor="text1"/>
              </w:rPr>
              <w:t>招商</w:t>
            </w:r>
            <w:r w:rsidRPr="00415C33">
              <w:rPr>
                <w:rFonts w:eastAsia="標楷體"/>
                <w:bCs/>
                <w:color w:val="000000" w:themeColor="text1"/>
                <w:szCs w:val="22"/>
              </w:rPr>
              <w:t>簽約</w:t>
            </w:r>
            <w:r w:rsidRPr="00415C33">
              <w:rPr>
                <w:rFonts w:eastAsia="標楷體"/>
                <w:color w:val="000000" w:themeColor="text1"/>
              </w:rPr>
              <w:t>1</w:t>
            </w:r>
            <w:r w:rsidRPr="00415C33">
              <w:rPr>
                <w:rFonts w:eastAsia="標楷體"/>
                <w:color w:val="000000" w:themeColor="text1"/>
              </w:rPr>
              <w:t>件</w:t>
            </w:r>
            <w:r w:rsidRPr="00415C33">
              <w:rPr>
                <w:rFonts w:eastAsia="標楷體"/>
                <w:color w:val="000000" w:themeColor="text1"/>
                <w:szCs w:val="22"/>
              </w:rPr>
              <w:t>。</w:t>
            </w:r>
          </w:p>
          <w:p w:rsidR="00783656" w:rsidRPr="00415C33" w:rsidRDefault="00783656" w:rsidP="00360AF8">
            <w:pPr>
              <w:snapToGrid w:val="0"/>
              <w:spacing w:line="300" w:lineRule="exact"/>
              <w:ind w:leftChars="57" w:left="427" w:hangingChars="121" w:hanging="290"/>
              <w:jc w:val="both"/>
              <w:rPr>
                <w:rFonts w:eastAsia="標楷體"/>
                <w:color w:val="000000" w:themeColor="text1"/>
                <w:szCs w:val="22"/>
              </w:rPr>
            </w:pPr>
            <w:r w:rsidRPr="00415C33">
              <w:rPr>
                <w:rFonts w:eastAsia="標楷體"/>
                <w:color w:val="000000" w:themeColor="text1"/>
              </w:rPr>
              <w:t>(2)</w:t>
            </w:r>
            <w:r w:rsidRPr="00415C33">
              <w:rPr>
                <w:rFonts w:eastAsia="標楷體"/>
                <w:color w:val="000000" w:themeColor="text1"/>
              </w:rPr>
              <w:t>完成委託技術</w:t>
            </w:r>
            <w:r w:rsidRPr="00415C33">
              <w:rPr>
                <w:rFonts w:eastAsia="標楷體"/>
                <w:color w:val="000000" w:themeColor="text1"/>
              </w:rPr>
              <w:t>(</w:t>
            </w:r>
            <w:r w:rsidRPr="00415C33">
              <w:rPr>
                <w:rFonts w:eastAsia="標楷體"/>
                <w:color w:val="000000" w:themeColor="text1"/>
              </w:rPr>
              <w:t>專業</w:t>
            </w:r>
            <w:r w:rsidRPr="00415C33">
              <w:rPr>
                <w:rFonts w:eastAsia="標楷體"/>
                <w:color w:val="000000" w:themeColor="text1"/>
              </w:rPr>
              <w:t>)</w:t>
            </w:r>
            <w:r w:rsidRPr="00415C33">
              <w:rPr>
                <w:rFonts w:eastAsia="標楷體"/>
                <w:color w:val="000000" w:themeColor="text1"/>
              </w:rPr>
              <w:t>服務簽約</w:t>
            </w:r>
            <w:r w:rsidRPr="00415C33">
              <w:rPr>
                <w:rFonts w:eastAsia="標楷體" w:hint="eastAsia"/>
                <w:color w:val="000000" w:themeColor="text1"/>
              </w:rPr>
              <w:t>1</w:t>
            </w:r>
            <w:r w:rsidRPr="00415C33">
              <w:rPr>
                <w:rFonts w:eastAsia="標楷體"/>
                <w:color w:val="000000" w:themeColor="text1"/>
              </w:rPr>
              <w:t>件</w:t>
            </w:r>
            <w:r w:rsidRPr="00415C33">
              <w:rPr>
                <w:rFonts w:eastAsia="標楷體"/>
                <w:color w:val="000000" w:themeColor="text1"/>
                <w:szCs w:val="22"/>
              </w:rPr>
              <w:t>。</w:t>
            </w:r>
          </w:p>
          <w:p w:rsidR="00783656" w:rsidRPr="004C71AB" w:rsidRDefault="00783656" w:rsidP="00360AF8">
            <w:pPr>
              <w:snapToGrid w:val="0"/>
              <w:spacing w:line="300" w:lineRule="exact"/>
              <w:ind w:left="240" w:hangingChars="100" w:hanging="240"/>
              <w:jc w:val="both"/>
              <w:rPr>
                <w:rFonts w:eastAsia="標楷體"/>
              </w:rPr>
            </w:pPr>
            <w:r w:rsidRPr="004C71AB">
              <w:rPr>
                <w:rFonts w:eastAsia="標楷體"/>
              </w:rPr>
              <w:t>3.</w:t>
            </w:r>
            <w:r w:rsidRPr="004C71AB">
              <w:rPr>
                <w:rFonts w:eastAsia="標楷體"/>
              </w:rPr>
              <w:t>其他開發案</w:t>
            </w:r>
          </w:p>
          <w:p w:rsidR="00783656" w:rsidRPr="00415C33" w:rsidRDefault="00783656" w:rsidP="00360AF8">
            <w:pPr>
              <w:snapToGrid w:val="0"/>
              <w:spacing w:line="300" w:lineRule="exact"/>
              <w:ind w:leftChars="57" w:left="427" w:hangingChars="121" w:hanging="290"/>
              <w:jc w:val="both"/>
              <w:rPr>
                <w:rFonts w:eastAsia="標楷體"/>
                <w:color w:val="000000" w:themeColor="text1"/>
                <w:szCs w:val="22"/>
              </w:rPr>
            </w:pPr>
            <w:r w:rsidRPr="00415C33">
              <w:rPr>
                <w:rFonts w:eastAsia="標楷體"/>
                <w:color w:val="000000" w:themeColor="text1"/>
              </w:rPr>
              <w:t>(1)</w:t>
            </w:r>
            <w:r w:rsidRPr="00415C33">
              <w:rPr>
                <w:rFonts w:eastAsia="標楷體"/>
                <w:color w:val="000000" w:themeColor="text1"/>
              </w:rPr>
              <w:t>完成多目標使用書圖製作</w:t>
            </w:r>
            <w:r w:rsidRPr="00415C33">
              <w:rPr>
                <w:rFonts w:eastAsia="標楷體"/>
                <w:color w:val="000000" w:themeColor="text1"/>
              </w:rPr>
              <w:t>1</w:t>
            </w:r>
            <w:r w:rsidRPr="00415C33">
              <w:rPr>
                <w:rFonts w:eastAsia="標楷體"/>
                <w:color w:val="000000" w:themeColor="text1"/>
              </w:rPr>
              <w:t>件</w:t>
            </w:r>
            <w:r w:rsidRPr="00415C33">
              <w:rPr>
                <w:rFonts w:eastAsia="標楷體"/>
                <w:color w:val="000000" w:themeColor="text1"/>
                <w:szCs w:val="22"/>
              </w:rPr>
              <w:t>。</w:t>
            </w:r>
          </w:p>
          <w:p w:rsidR="00783656" w:rsidRPr="00415C33" w:rsidRDefault="00783656" w:rsidP="00360AF8">
            <w:pPr>
              <w:snapToGrid w:val="0"/>
              <w:spacing w:line="300" w:lineRule="exact"/>
              <w:ind w:leftChars="57" w:left="427" w:hangingChars="121" w:hanging="290"/>
              <w:jc w:val="both"/>
              <w:rPr>
                <w:rFonts w:eastAsia="標楷體"/>
                <w:color w:val="000000" w:themeColor="text1"/>
                <w:szCs w:val="22"/>
              </w:rPr>
            </w:pPr>
            <w:r w:rsidRPr="00415C33">
              <w:rPr>
                <w:rFonts w:eastAsia="標楷體"/>
                <w:color w:val="000000" w:themeColor="text1"/>
              </w:rPr>
              <w:t>(2)</w:t>
            </w:r>
            <w:r w:rsidRPr="00415C33">
              <w:rPr>
                <w:rFonts w:eastAsia="標楷體"/>
                <w:color w:val="000000" w:themeColor="text1"/>
              </w:rPr>
              <w:t>完成多目標申請許可</w:t>
            </w:r>
            <w:r w:rsidRPr="00415C33">
              <w:rPr>
                <w:rFonts w:eastAsia="標楷體" w:hint="eastAsia"/>
                <w:color w:val="000000" w:themeColor="text1"/>
              </w:rPr>
              <w:t>2</w:t>
            </w:r>
            <w:r w:rsidRPr="00415C33">
              <w:rPr>
                <w:rFonts w:eastAsia="標楷體"/>
                <w:color w:val="000000" w:themeColor="text1"/>
              </w:rPr>
              <w:t>件</w:t>
            </w:r>
            <w:r w:rsidRPr="00415C33">
              <w:rPr>
                <w:rFonts w:eastAsia="標楷體" w:hint="eastAsia"/>
                <w:color w:val="000000" w:themeColor="text1"/>
              </w:rPr>
              <w:t>。</w:t>
            </w:r>
          </w:p>
          <w:p w:rsidR="00783656" w:rsidRPr="00204DF5" w:rsidRDefault="00783656" w:rsidP="00360AF8">
            <w:pPr>
              <w:snapToGrid w:val="0"/>
              <w:spacing w:line="300" w:lineRule="exact"/>
              <w:ind w:leftChars="57" w:left="427" w:hangingChars="121" w:hanging="290"/>
              <w:jc w:val="both"/>
              <w:rPr>
                <w:rFonts w:eastAsia="標楷體"/>
                <w:color w:val="FF0000"/>
                <w:szCs w:val="22"/>
              </w:rPr>
            </w:pPr>
            <w:r w:rsidRPr="00415C33">
              <w:rPr>
                <w:rFonts w:eastAsia="標楷體"/>
                <w:color w:val="000000" w:themeColor="text1"/>
              </w:rPr>
              <w:t>(3)</w:t>
            </w:r>
            <w:r w:rsidRPr="00415C33">
              <w:rPr>
                <w:rFonts w:eastAsia="標楷體" w:hint="eastAsia"/>
                <w:color w:val="000000" w:themeColor="text1"/>
              </w:rPr>
              <w:t>完成都市計畫與開發策略規劃之委託技術</w:t>
            </w:r>
            <w:r w:rsidRPr="00415C33">
              <w:rPr>
                <w:rFonts w:eastAsia="標楷體" w:hint="eastAsia"/>
                <w:color w:val="000000" w:themeColor="text1"/>
              </w:rPr>
              <w:t>(</w:t>
            </w:r>
            <w:r w:rsidRPr="00415C33">
              <w:rPr>
                <w:rFonts w:eastAsia="標楷體" w:hint="eastAsia"/>
                <w:color w:val="000000" w:themeColor="text1"/>
              </w:rPr>
              <w:t>專業</w:t>
            </w:r>
            <w:r w:rsidRPr="00415C33">
              <w:rPr>
                <w:rFonts w:eastAsia="標楷體" w:hint="eastAsia"/>
                <w:color w:val="000000" w:themeColor="text1"/>
              </w:rPr>
              <w:t>)</w:t>
            </w:r>
            <w:r w:rsidRPr="00415C33">
              <w:rPr>
                <w:rFonts w:eastAsia="標楷體" w:hint="eastAsia"/>
                <w:color w:val="000000" w:themeColor="text1"/>
              </w:rPr>
              <w:t>服務簽約</w:t>
            </w:r>
            <w:r w:rsidRPr="00415C33">
              <w:rPr>
                <w:rFonts w:eastAsia="標楷體" w:hint="eastAsia"/>
                <w:color w:val="000000" w:themeColor="text1"/>
              </w:rPr>
              <w:t>2</w:t>
            </w:r>
            <w:r w:rsidRPr="00415C33">
              <w:rPr>
                <w:rFonts w:eastAsia="標楷體" w:hint="eastAsia"/>
                <w:color w:val="000000" w:themeColor="text1"/>
              </w:rPr>
              <w:t>件。</w:t>
            </w:r>
          </w:p>
          <w:p w:rsidR="00783656" w:rsidRPr="003A48CB" w:rsidRDefault="00783656" w:rsidP="00360AF8">
            <w:pPr>
              <w:snapToGrid w:val="0"/>
              <w:spacing w:line="300" w:lineRule="exact"/>
              <w:jc w:val="both"/>
              <w:rPr>
                <w:rFonts w:eastAsia="標楷體"/>
                <w:bCs/>
              </w:rPr>
            </w:pPr>
            <w:r w:rsidRPr="004C71AB">
              <w:rPr>
                <w:rFonts w:eastAsia="標楷體"/>
              </w:rPr>
              <w:t>合計：</w:t>
            </w:r>
            <w:r w:rsidRPr="004C71AB">
              <w:rPr>
                <w:rFonts w:eastAsia="標楷體"/>
              </w:rPr>
              <w:t>12</w:t>
            </w:r>
            <w:r w:rsidRPr="004C71AB">
              <w:rPr>
                <w:rFonts w:eastAsia="標楷體"/>
              </w:rPr>
              <w:t>件</w:t>
            </w:r>
          </w:p>
        </w:tc>
        <w:tc>
          <w:tcPr>
            <w:tcW w:w="504" w:type="dxa"/>
          </w:tcPr>
          <w:p w:rsidR="00783656" w:rsidRPr="003A48CB" w:rsidRDefault="00783656" w:rsidP="00360AF8">
            <w:pPr>
              <w:autoSpaceDE w:val="0"/>
              <w:autoSpaceDN w:val="0"/>
              <w:adjustRightInd w:val="0"/>
              <w:spacing w:line="300" w:lineRule="exact"/>
              <w:jc w:val="center"/>
              <w:rPr>
                <w:rFonts w:eastAsia="標楷體"/>
                <w:bCs/>
              </w:rPr>
            </w:pPr>
            <w:r w:rsidRPr="003A48CB">
              <w:rPr>
                <w:rFonts w:eastAsia="標楷體"/>
                <w:bCs/>
              </w:rPr>
              <w:t>2</w:t>
            </w:r>
          </w:p>
        </w:tc>
        <w:tc>
          <w:tcPr>
            <w:tcW w:w="3808" w:type="dxa"/>
          </w:tcPr>
          <w:p w:rsidR="00783656" w:rsidRPr="003A48CB" w:rsidRDefault="00783656" w:rsidP="00360AF8">
            <w:pPr>
              <w:autoSpaceDE w:val="0"/>
              <w:autoSpaceDN w:val="0"/>
              <w:adjustRightInd w:val="0"/>
              <w:spacing w:line="300" w:lineRule="exact"/>
              <w:ind w:rightChars="18" w:right="43"/>
              <w:jc w:val="both"/>
              <w:rPr>
                <w:rFonts w:eastAsia="標楷體"/>
                <w:bCs/>
              </w:rPr>
            </w:pPr>
            <w:r w:rsidRPr="003A48CB">
              <w:rPr>
                <w:rFonts w:eastAsia="標楷體"/>
                <w:bCs/>
              </w:rPr>
              <w:t>與年度目標值（</w:t>
            </w:r>
            <w:r w:rsidRPr="00204DF5">
              <w:rPr>
                <w:rFonts w:eastAsia="標楷體" w:hint="eastAsia"/>
                <w:bCs/>
              </w:rPr>
              <w:t>12</w:t>
            </w:r>
            <w:r w:rsidRPr="004C71AB">
              <w:rPr>
                <w:rFonts w:eastAsia="標楷體"/>
                <w:bCs/>
              </w:rPr>
              <w:t>件</w:t>
            </w:r>
            <w:r w:rsidRPr="003A48CB">
              <w:rPr>
                <w:rFonts w:eastAsia="標楷體"/>
                <w:bCs/>
              </w:rPr>
              <w:t>）比較，相等者得基準分</w:t>
            </w:r>
            <w:r w:rsidRPr="003A48CB">
              <w:rPr>
                <w:rFonts w:eastAsia="標楷體"/>
                <w:bCs/>
              </w:rPr>
              <w:t>80</w:t>
            </w:r>
            <w:r w:rsidRPr="003A48CB">
              <w:rPr>
                <w:rFonts w:eastAsia="標楷體"/>
                <w:bCs/>
              </w:rPr>
              <w:t>分，每增（減）</w:t>
            </w:r>
            <w:r w:rsidRPr="003A48CB">
              <w:rPr>
                <w:rFonts w:eastAsia="標楷體"/>
                <w:bCs/>
              </w:rPr>
              <w:t>1</w:t>
            </w:r>
            <w:r w:rsidRPr="003A48CB">
              <w:rPr>
                <w:rFonts w:eastAsia="標楷體"/>
                <w:bCs/>
              </w:rPr>
              <w:t>件，加（減）</w:t>
            </w:r>
            <w:r w:rsidRPr="003A48CB">
              <w:rPr>
                <w:rFonts w:eastAsia="標楷體"/>
                <w:bCs/>
              </w:rPr>
              <w:t>4</w:t>
            </w:r>
            <w:r w:rsidRPr="003A48CB">
              <w:rPr>
                <w:rFonts w:eastAsia="標楷體"/>
                <w:bCs/>
              </w:rPr>
              <w:t>分。</w:t>
            </w:r>
          </w:p>
          <w:p w:rsidR="00783656" w:rsidRPr="003A48CB" w:rsidRDefault="00783656" w:rsidP="00360AF8">
            <w:pPr>
              <w:autoSpaceDE w:val="0"/>
              <w:autoSpaceDN w:val="0"/>
              <w:adjustRightInd w:val="0"/>
              <w:spacing w:line="300" w:lineRule="exact"/>
              <w:ind w:left="653" w:hangingChars="272" w:hanging="653"/>
              <w:jc w:val="both"/>
              <w:rPr>
                <w:rFonts w:eastAsia="標楷體"/>
                <w:bCs/>
              </w:rPr>
            </w:pPr>
            <w:r w:rsidRPr="003A48CB">
              <w:rPr>
                <w:rFonts w:eastAsia="標楷體"/>
                <w:bCs/>
              </w:rPr>
              <w:t>註：</w:t>
            </w:r>
            <w:r w:rsidRPr="003A48CB">
              <w:rPr>
                <w:rFonts w:eastAsia="標楷體" w:hint="eastAsia"/>
                <w:bCs/>
              </w:rPr>
              <w:t>1.</w:t>
            </w:r>
            <w:r w:rsidRPr="003A48CB">
              <w:rPr>
                <w:rFonts w:eastAsia="標楷體"/>
                <w:bCs/>
              </w:rPr>
              <w:t>其中屬外在不可抗力之因素，經權責機關核定有案者予以扣除。</w:t>
            </w:r>
          </w:p>
          <w:p w:rsidR="00783656" w:rsidRPr="003A48CB" w:rsidRDefault="00783656" w:rsidP="00360AF8">
            <w:pPr>
              <w:autoSpaceDE w:val="0"/>
              <w:autoSpaceDN w:val="0"/>
              <w:adjustRightInd w:val="0"/>
              <w:spacing w:line="300" w:lineRule="exact"/>
              <w:ind w:leftChars="191" w:left="650" w:hangingChars="80" w:hanging="192"/>
              <w:jc w:val="both"/>
              <w:rPr>
                <w:rFonts w:eastAsia="標楷體"/>
                <w:bCs/>
              </w:rPr>
            </w:pPr>
            <w:r w:rsidRPr="003A48CB">
              <w:rPr>
                <w:rFonts w:eastAsia="標楷體" w:hint="eastAsia"/>
                <w:bCs/>
              </w:rPr>
              <w:t>2.</w:t>
            </w:r>
            <w:r w:rsidRPr="003A48CB">
              <w:rPr>
                <w:rFonts w:eastAsia="標楷體"/>
                <w:bCs/>
              </w:rPr>
              <w:t>年度目標值（</w:t>
            </w:r>
            <w:r w:rsidRPr="00204DF5">
              <w:rPr>
                <w:rFonts w:eastAsia="標楷體" w:hint="eastAsia"/>
                <w:bCs/>
              </w:rPr>
              <w:t>12</w:t>
            </w:r>
            <w:r w:rsidRPr="004C71AB">
              <w:rPr>
                <w:rFonts w:eastAsia="標楷體"/>
                <w:bCs/>
              </w:rPr>
              <w:t>件）</w:t>
            </w:r>
            <w:r w:rsidRPr="003A48CB">
              <w:rPr>
                <w:rFonts w:eastAsia="標楷體"/>
                <w:bCs/>
              </w:rPr>
              <w:t>係依據年度執行預算數予以規劃推案件數。</w:t>
            </w:r>
          </w:p>
        </w:tc>
      </w:tr>
      <w:tr w:rsidR="00783656" w:rsidRPr="003A48CB" w:rsidTr="00360AF8">
        <w:trPr>
          <w:trHeight w:val="1089"/>
          <w:jc w:val="center"/>
        </w:trPr>
        <w:tc>
          <w:tcPr>
            <w:tcW w:w="1006" w:type="dxa"/>
            <w:vMerge/>
          </w:tcPr>
          <w:p w:rsidR="00783656" w:rsidRPr="003A48CB" w:rsidRDefault="00783656" w:rsidP="00360AF8">
            <w:pPr>
              <w:autoSpaceDE w:val="0"/>
              <w:autoSpaceDN w:val="0"/>
              <w:adjustRightInd w:val="0"/>
              <w:spacing w:line="300" w:lineRule="exact"/>
              <w:jc w:val="both"/>
              <w:rPr>
                <w:rFonts w:eastAsia="標楷體"/>
                <w:bCs/>
                <w:strike/>
              </w:rPr>
            </w:pPr>
          </w:p>
        </w:tc>
        <w:tc>
          <w:tcPr>
            <w:tcW w:w="1120" w:type="dxa"/>
            <w:tcBorders>
              <w:top w:val="single" w:sz="4" w:space="0" w:color="auto"/>
              <w:bottom w:val="nil"/>
            </w:tcBorders>
          </w:tcPr>
          <w:p w:rsidR="00783656" w:rsidRPr="004C71AB" w:rsidRDefault="00783656" w:rsidP="00360AF8">
            <w:pPr>
              <w:autoSpaceDE w:val="0"/>
              <w:autoSpaceDN w:val="0"/>
              <w:adjustRightInd w:val="0"/>
              <w:spacing w:line="300" w:lineRule="exact"/>
              <w:ind w:left="235" w:hangingChars="98" w:hanging="235"/>
              <w:jc w:val="both"/>
              <w:rPr>
                <w:rFonts w:eastAsia="標楷體"/>
              </w:rPr>
            </w:pPr>
            <w:r w:rsidRPr="004C71AB">
              <w:rPr>
                <w:rFonts w:eastAsia="標楷體"/>
              </w:rPr>
              <w:t xml:space="preserve">8. </w:t>
            </w:r>
            <w:r w:rsidRPr="004C71AB">
              <w:rPr>
                <w:rFonts w:eastAsia="標楷體"/>
              </w:rPr>
              <w:t>固定資產建設改良擴充執行力</w:t>
            </w:r>
          </w:p>
        </w:tc>
        <w:tc>
          <w:tcPr>
            <w:tcW w:w="3555" w:type="dxa"/>
            <w:tcBorders>
              <w:top w:val="single" w:sz="4" w:space="0" w:color="auto"/>
              <w:bottom w:val="nil"/>
            </w:tcBorders>
          </w:tcPr>
          <w:p w:rsidR="00783656" w:rsidRPr="004C71AB" w:rsidRDefault="00783656" w:rsidP="00360AF8">
            <w:pPr>
              <w:spacing w:line="300" w:lineRule="exact"/>
              <w:jc w:val="both"/>
              <w:rPr>
                <w:rFonts w:eastAsia="標楷體"/>
                <w:kern w:val="0"/>
              </w:rPr>
            </w:pPr>
            <w:r w:rsidRPr="004C71AB">
              <w:rPr>
                <w:rFonts w:eastAsia="標楷體"/>
              </w:rPr>
              <w:t>固定資產建設改良擴充執行決算數</w:t>
            </w:r>
            <w:r w:rsidRPr="004C71AB">
              <w:rPr>
                <w:rFonts w:eastAsia="標楷體"/>
              </w:rPr>
              <w:t>/</w:t>
            </w:r>
            <w:r w:rsidRPr="004C71AB">
              <w:rPr>
                <w:rFonts w:eastAsia="標楷體"/>
              </w:rPr>
              <w:t>固定資產建設改良擴充可用預算數</w:t>
            </w:r>
            <w:r w:rsidRPr="004C71AB">
              <w:rPr>
                <w:rFonts w:eastAsia="標楷體"/>
              </w:rPr>
              <w:t>×100%</w:t>
            </w:r>
          </w:p>
          <w:p w:rsidR="00783656" w:rsidRPr="004C71AB" w:rsidRDefault="00783656" w:rsidP="00360AF8">
            <w:pPr>
              <w:spacing w:line="300" w:lineRule="exact"/>
              <w:jc w:val="both"/>
              <w:rPr>
                <w:rFonts w:eastAsia="標楷體"/>
              </w:rPr>
            </w:pPr>
          </w:p>
          <w:p w:rsidR="00783656" w:rsidRPr="004C71AB" w:rsidRDefault="00783656" w:rsidP="00360AF8">
            <w:pPr>
              <w:spacing w:line="300" w:lineRule="exact"/>
              <w:ind w:left="360" w:hangingChars="150" w:hanging="360"/>
              <w:jc w:val="both"/>
              <w:rPr>
                <w:rFonts w:eastAsia="標楷體"/>
              </w:rPr>
            </w:pPr>
            <w:r w:rsidRPr="004C71AB">
              <w:rPr>
                <w:rFonts w:eastAsia="標楷體" w:hint="eastAsia"/>
              </w:rPr>
              <w:t>註：</w:t>
            </w:r>
            <w:r w:rsidRPr="004C71AB">
              <w:rPr>
                <w:rFonts w:eastAsia="標楷體"/>
              </w:rPr>
              <w:t>固定資產建設改良擴充包括專案計畫及一般建築及設備計畫</w:t>
            </w:r>
            <w:r w:rsidRPr="004C71AB">
              <w:rPr>
                <w:rFonts w:eastAsia="標楷體" w:hint="eastAsia"/>
              </w:rPr>
              <w:t>。</w:t>
            </w:r>
          </w:p>
          <w:p w:rsidR="00783656" w:rsidRPr="004C71AB" w:rsidRDefault="00783656" w:rsidP="002E34A9">
            <w:pPr>
              <w:spacing w:line="300" w:lineRule="exact"/>
              <w:jc w:val="both"/>
              <w:rPr>
                <w:rFonts w:eastAsia="標楷體"/>
                <w:bCs/>
              </w:rPr>
            </w:pPr>
          </w:p>
        </w:tc>
        <w:tc>
          <w:tcPr>
            <w:tcW w:w="504" w:type="dxa"/>
            <w:tcBorders>
              <w:bottom w:val="nil"/>
            </w:tcBorders>
          </w:tcPr>
          <w:p w:rsidR="00783656" w:rsidRPr="002E34A9" w:rsidRDefault="00783656" w:rsidP="00360AF8">
            <w:pPr>
              <w:autoSpaceDE w:val="0"/>
              <w:autoSpaceDN w:val="0"/>
              <w:adjustRightInd w:val="0"/>
              <w:spacing w:line="300" w:lineRule="exact"/>
              <w:jc w:val="center"/>
              <w:rPr>
                <w:rFonts w:eastAsia="標楷體"/>
                <w:bCs/>
                <w:strike/>
              </w:rPr>
            </w:pPr>
            <w:r w:rsidRPr="002E34A9">
              <w:rPr>
                <w:rFonts w:eastAsia="標楷體" w:hint="eastAsia"/>
                <w:bCs/>
                <w:color w:val="000000" w:themeColor="text1"/>
              </w:rPr>
              <w:t>7</w:t>
            </w:r>
          </w:p>
        </w:tc>
        <w:tc>
          <w:tcPr>
            <w:tcW w:w="3808" w:type="dxa"/>
            <w:tcBorders>
              <w:bottom w:val="nil"/>
            </w:tcBorders>
          </w:tcPr>
          <w:p w:rsidR="00783656" w:rsidRPr="003A48CB" w:rsidRDefault="00783656" w:rsidP="002E34A9">
            <w:pPr>
              <w:autoSpaceDE w:val="0"/>
              <w:autoSpaceDN w:val="0"/>
              <w:adjustRightInd w:val="0"/>
              <w:spacing w:line="300" w:lineRule="exact"/>
              <w:jc w:val="both"/>
              <w:rPr>
                <w:rFonts w:eastAsia="標楷體"/>
                <w:bCs/>
              </w:rPr>
            </w:pPr>
            <w:r w:rsidRPr="003A48CB">
              <w:rPr>
                <w:rFonts w:eastAsia="標楷體"/>
                <w:bCs/>
              </w:rPr>
              <w:t>與目標值</w:t>
            </w:r>
            <w:r w:rsidRPr="003A48CB">
              <w:rPr>
                <w:rFonts w:eastAsia="標楷體"/>
                <w:bCs/>
              </w:rPr>
              <w:t>90</w:t>
            </w:r>
            <w:r w:rsidRPr="003A48CB">
              <w:rPr>
                <w:rFonts w:eastAsia="標楷體"/>
                <w:bCs/>
              </w:rPr>
              <w:t>﹪</w:t>
            </w:r>
            <w:r w:rsidRPr="003A48CB">
              <w:rPr>
                <w:rFonts w:eastAsia="標楷體"/>
                <w:bCs/>
                <w:spacing w:val="-2"/>
              </w:rPr>
              <w:t>比較，</w:t>
            </w:r>
            <w:r w:rsidRPr="003A48CB">
              <w:rPr>
                <w:rFonts w:eastAsia="標楷體"/>
                <w:bCs/>
              </w:rPr>
              <w:t>相同者得基準分</w:t>
            </w:r>
            <w:r w:rsidRPr="003A48CB">
              <w:rPr>
                <w:rFonts w:eastAsia="標楷體"/>
                <w:bCs/>
              </w:rPr>
              <w:t>80</w:t>
            </w:r>
            <w:r w:rsidRPr="003A48CB">
              <w:rPr>
                <w:rFonts w:eastAsia="標楷體"/>
                <w:bCs/>
              </w:rPr>
              <w:t>分，每增（減）</w:t>
            </w:r>
            <w:r w:rsidRPr="003A48CB">
              <w:rPr>
                <w:rFonts w:eastAsia="標楷體"/>
                <w:bCs/>
              </w:rPr>
              <w:t>1</w:t>
            </w:r>
            <w:r w:rsidRPr="003A48CB">
              <w:rPr>
                <w:rFonts w:eastAsia="標楷體"/>
                <w:bCs/>
              </w:rPr>
              <w:t>個百分點，加（減）</w:t>
            </w:r>
            <w:r w:rsidRPr="003A48CB">
              <w:rPr>
                <w:rFonts w:eastAsia="標楷體"/>
                <w:bCs/>
              </w:rPr>
              <w:t>1.5</w:t>
            </w:r>
            <w:r w:rsidRPr="003A48CB">
              <w:rPr>
                <w:rFonts w:eastAsia="標楷體"/>
                <w:bCs/>
              </w:rPr>
              <w:t>分。</w:t>
            </w:r>
          </w:p>
          <w:p w:rsidR="00783656" w:rsidRPr="004C71AB" w:rsidRDefault="00783656" w:rsidP="00360AF8">
            <w:pPr>
              <w:autoSpaceDE w:val="0"/>
              <w:autoSpaceDN w:val="0"/>
              <w:adjustRightInd w:val="0"/>
              <w:spacing w:line="300" w:lineRule="exact"/>
              <w:ind w:leftChars="150" w:left="1046" w:hangingChars="286" w:hanging="686"/>
              <w:jc w:val="both"/>
              <w:rPr>
                <w:rFonts w:eastAsia="標楷體"/>
                <w:kern w:val="0"/>
              </w:rPr>
            </w:pPr>
            <w:r w:rsidRPr="003A48CB">
              <w:rPr>
                <w:rFonts w:eastAsia="標楷體"/>
                <w:bCs/>
              </w:rPr>
              <w:t>註：</w:t>
            </w:r>
            <w:r w:rsidRPr="004C71AB">
              <w:rPr>
                <w:rFonts w:eastAsia="標楷體" w:hint="eastAsia"/>
                <w:bCs/>
              </w:rPr>
              <w:t>1</w:t>
            </w:r>
            <w:r w:rsidRPr="004C71AB">
              <w:rPr>
                <w:rFonts w:eastAsia="標楷體"/>
                <w:bCs/>
              </w:rPr>
              <w:t>.</w:t>
            </w:r>
            <w:r w:rsidRPr="004C71AB">
              <w:rPr>
                <w:rFonts w:eastAsia="標楷體"/>
                <w:szCs w:val="22"/>
              </w:rPr>
              <w:t>列於決算書之節餘數得納入計算。</w:t>
            </w:r>
          </w:p>
          <w:p w:rsidR="00783656" w:rsidRPr="004C71AB" w:rsidRDefault="00783656" w:rsidP="00360AF8">
            <w:pPr>
              <w:autoSpaceDE w:val="0"/>
              <w:autoSpaceDN w:val="0"/>
              <w:spacing w:line="300" w:lineRule="exact"/>
              <w:ind w:leftChars="360" w:left="1049" w:hangingChars="77" w:hanging="185"/>
              <w:jc w:val="both"/>
              <w:rPr>
                <w:rFonts w:eastAsia="標楷體"/>
                <w:szCs w:val="22"/>
              </w:rPr>
            </w:pPr>
            <w:r w:rsidRPr="004C71AB">
              <w:rPr>
                <w:rFonts w:eastAsia="標楷體" w:hint="eastAsia"/>
                <w:szCs w:val="22"/>
              </w:rPr>
              <w:t>2</w:t>
            </w:r>
            <w:r w:rsidRPr="004C71AB">
              <w:rPr>
                <w:rFonts w:eastAsia="標楷體"/>
                <w:szCs w:val="22"/>
              </w:rPr>
              <w:t>.</w:t>
            </w:r>
            <w:r w:rsidRPr="004C71AB">
              <w:rPr>
                <w:rFonts w:eastAsia="標楷體"/>
                <w:szCs w:val="22"/>
              </w:rPr>
              <w:t>固定資產建設改良擴充執行決算數</w:t>
            </w:r>
            <w:r w:rsidRPr="004C71AB">
              <w:rPr>
                <w:rFonts w:eastAsia="標楷體"/>
                <w:szCs w:val="22"/>
              </w:rPr>
              <w:t>=</w:t>
            </w:r>
            <w:r w:rsidRPr="004C71AB">
              <w:rPr>
                <w:rFonts w:eastAsia="標楷體"/>
                <w:szCs w:val="22"/>
              </w:rPr>
              <w:t>實支數</w:t>
            </w:r>
            <w:r w:rsidRPr="004C71AB">
              <w:rPr>
                <w:rFonts w:eastAsia="標楷體"/>
                <w:szCs w:val="22"/>
              </w:rPr>
              <w:t>+</w:t>
            </w:r>
            <w:r w:rsidRPr="004C71AB">
              <w:rPr>
                <w:rFonts w:eastAsia="標楷體"/>
                <w:szCs w:val="22"/>
              </w:rPr>
              <w:t>應付未付數</w:t>
            </w:r>
            <w:r w:rsidRPr="004C71AB">
              <w:rPr>
                <w:rFonts w:eastAsia="標楷體"/>
                <w:szCs w:val="22"/>
              </w:rPr>
              <w:t>(</w:t>
            </w:r>
            <w:r w:rsidRPr="004C71AB">
              <w:rPr>
                <w:rFonts w:eastAsia="標楷體"/>
                <w:szCs w:val="22"/>
              </w:rPr>
              <w:t>需於年度終了</w:t>
            </w:r>
            <w:r w:rsidRPr="004C71AB">
              <w:rPr>
                <w:rFonts w:eastAsia="標楷體"/>
                <w:szCs w:val="22"/>
              </w:rPr>
              <w:t>2</w:t>
            </w:r>
            <w:r w:rsidRPr="004C71AB">
              <w:rPr>
                <w:rFonts w:eastAsia="標楷體"/>
                <w:szCs w:val="22"/>
              </w:rPr>
              <w:t>個月內撥付</w:t>
            </w:r>
            <w:r w:rsidRPr="004C71AB">
              <w:rPr>
                <w:rFonts w:eastAsia="標楷體"/>
                <w:szCs w:val="22"/>
              </w:rPr>
              <w:t>)</w:t>
            </w:r>
            <w:r w:rsidRPr="004C71AB">
              <w:rPr>
                <w:rFonts w:eastAsia="標楷體"/>
                <w:szCs w:val="22"/>
              </w:rPr>
              <w:t>；相關金額應於自評報告敘明。</w:t>
            </w:r>
          </w:p>
          <w:p w:rsidR="00783656" w:rsidRPr="003A48CB" w:rsidRDefault="00783656" w:rsidP="00360AF8">
            <w:pPr>
              <w:autoSpaceDE w:val="0"/>
              <w:autoSpaceDN w:val="0"/>
              <w:spacing w:line="300" w:lineRule="exact"/>
              <w:ind w:leftChars="360" w:left="1049" w:hangingChars="77" w:hanging="185"/>
              <w:jc w:val="both"/>
              <w:rPr>
                <w:rFonts w:eastAsia="標楷體"/>
                <w:bCs/>
              </w:rPr>
            </w:pPr>
            <w:r w:rsidRPr="004C71AB">
              <w:rPr>
                <w:rFonts w:eastAsia="標楷體" w:hint="eastAsia"/>
                <w:szCs w:val="22"/>
              </w:rPr>
              <w:t>3</w:t>
            </w:r>
            <w:r w:rsidRPr="004C71AB">
              <w:rPr>
                <w:rFonts w:eastAsia="標楷體"/>
                <w:szCs w:val="22"/>
              </w:rPr>
              <w:t>.</w:t>
            </w:r>
            <w:r w:rsidRPr="004C71AB">
              <w:rPr>
                <w:rFonts w:eastAsia="標楷體"/>
                <w:szCs w:val="22"/>
              </w:rPr>
              <w:t>屬外在不可抗力之因素，自評報告應詳列各項原因及其影響金額始得納入計算，惟初核及複核時，評核機關得視各項因素實際影響情形重新認列。</w:t>
            </w:r>
          </w:p>
        </w:tc>
      </w:tr>
      <w:tr w:rsidR="00783656" w:rsidRPr="003A48CB" w:rsidTr="00360AF8">
        <w:trPr>
          <w:trHeight w:val="381"/>
          <w:jc w:val="center"/>
        </w:trPr>
        <w:tc>
          <w:tcPr>
            <w:tcW w:w="1006" w:type="dxa"/>
            <w:vMerge/>
          </w:tcPr>
          <w:p w:rsidR="00783656" w:rsidRPr="003A48CB" w:rsidRDefault="00783656" w:rsidP="00360AF8">
            <w:pPr>
              <w:autoSpaceDE w:val="0"/>
              <w:autoSpaceDN w:val="0"/>
              <w:adjustRightInd w:val="0"/>
              <w:spacing w:line="300" w:lineRule="exact"/>
              <w:jc w:val="center"/>
              <w:rPr>
                <w:rFonts w:eastAsia="標楷體"/>
                <w:bCs/>
              </w:rPr>
            </w:pPr>
          </w:p>
        </w:tc>
        <w:tc>
          <w:tcPr>
            <w:tcW w:w="1120" w:type="dxa"/>
            <w:tcBorders>
              <w:bottom w:val="single" w:sz="4" w:space="0" w:color="auto"/>
            </w:tcBorders>
          </w:tcPr>
          <w:p w:rsidR="00783656" w:rsidRPr="003A48CB" w:rsidRDefault="00783656" w:rsidP="00360AF8">
            <w:pPr>
              <w:autoSpaceDE w:val="0"/>
              <w:autoSpaceDN w:val="0"/>
              <w:adjustRightInd w:val="0"/>
              <w:spacing w:line="300" w:lineRule="exact"/>
              <w:ind w:left="245" w:hangingChars="102" w:hanging="245"/>
              <w:jc w:val="both"/>
              <w:rPr>
                <w:rFonts w:eastAsia="標楷體"/>
                <w:bCs/>
                <w:shd w:val="pct15" w:color="auto" w:fill="FFFFFF"/>
              </w:rPr>
            </w:pPr>
            <w:r w:rsidRPr="003A48CB">
              <w:rPr>
                <w:rFonts w:eastAsia="標楷體"/>
                <w:bCs/>
              </w:rPr>
              <w:t>9.</w:t>
            </w:r>
            <w:r w:rsidRPr="003A48CB">
              <w:rPr>
                <w:rFonts w:eastAsia="標楷體"/>
                <w:bCs/>
              </w:rPr>
              <w:t>行銷企劃</w:t>
            </w:r>
            <w:r w:rsidRPr="003A48CB">
              <w:rPr>
                <w:rFonts w:eastAsia="標楷體"/>
              </w:rPr>
              <w:t>能力</w:t>
            </w:r>
          </w:p>
        </w:tc>
        <w:tc>
          <w:tcPr>
            <w:tcW w:w="3555" w:type="dxa"/>
          </w:tcPr>
          <w:p w:rsidR="00783656" w:rsidRPr="003A48CB" w:rsidRDefault="00783656" w:rsidP="00360AF8">
            <w:pPr>
              <w:autoSpaceDE w:val="0"/>
              <w:autoSpaceDN w:val="0"/>
              <w:adjustRightInd w:val="0"/>
              <w:spacing w:line="300" w:lineRule="exact"/>
              <w:jc w:val="both"/>
              <w:rPr>
                <w:rFonts w:eastAsia="標楷體"/>
                <w:bCs/>
              </w:rPr>
            </w:pPr>
            <w:r w:rsidRPr="003A48CB">
              <w:rPr>
                <w:rFonts w:eastAsia="標楷體"/>
                <w:bCs/>
              </w:rPr>
              <w:t>[</w:t>
            </w:r>
            <w:r w:rsidRPr="003A48CB">
              <w:rPr>
                <w:rFonts w:eastAsia="標楷體"/>
                <w:bCs/>
                <w:szCs w:val="28"/>
              </w:rPr>
              <w:t>(</w:t>
            </w:r>
            <w:r w:rsidRPr="003A48CB">
              <w:rPr>
                <w:rFonts w:eastAsia="標楷體"/>
                <w:bCs/>
                <w:szCs w:val="28"/>
              </w:rPr>
              <w:t>本年度專案活動旅客人次</w:t>
            </w:r>
            <w:r w:rsidRPr="003A48CB">
              <w:rPr>
                <w:rFonts w:eastAsia="標楷體"/>
                <w:bCs/>
                <w:szCs w:val="28"/>
              </w:rPr>
              <w:t>/</w:t>
            </w:r>
            <w:r w:rsidRPr="003A48CB">
              <w:rPr>
                <w:rFonts w:eastAsia="標楷體"/>
                <w:bCs/>
                <w:spacing w:val="-2"/>
                <w:szCs w:val="28"/>
              </w:rPr>
              <w:t>本年度</w:t>
            </w:r>
            <w:r w:rsidRPr="003A48CB">
              <w:rPr>
                <w:rFonts w:eastAsia="標楷體"/>
                <w:bCs/>
                <w:szCs w:val="28"/>
              </w:rPr>
              <w:t>專案活動旅客目標值</w:t>
            </w:r>
            <w:r w:rsidRPr="003A48CB">
              <w:rPr>
                <w:rFonts w:eastAsia="標楷體"/>
                <w:bCs/>
                <w:szCs w:val="28"/>
              </w:rPr>
              <w:t>)-1]×100%</w:t>
            </w:r>
          </w:p>
          <w:p w:rsidR="00783656" w:rsidRDefault="00783656" w:rsidP="00360AF8">
            <w:pPr>
              <w:autoSpaceDE w:val="0"/>
              <w:autoSpaceDN w:val="0"/>
              <w:adjustRightInd w:val="0"/>
              <w:spacing w:line="300" w:lineRule="exact"/>
              <w:ind w:left="415" w:hangingChars="173" w:hanging="415"/>
              <w:jc w:val="both"/>
              <w:rPr>
                <w:rFonts w:eastAsia="標楷體"/>
                <w:bCs/>
              </w:rPr>
            </w:pPr>
          </w:p>
          <w:p w:rsidR="00783656" w:rsidRPr="003A48CB" w:rsidRDefault="00783656" w:rsidP="00360AF8">
            <w:pPr>
              <w:autoSpaceDE w:val="0"/>
              <w:autoSpaceDN w:val="0"/>
              <w:adjustRightInd w:val="0"/>
              <w:spacing w:line="300" w:lineRule="exact"/>
              <w:ind w:left="415" w:hangingChars="173" w:hanging="415"/>
              <w:jc w:val="both"/>
              <w:rPr>
                <w:rFonts w:eastAsia="標楷體"/>
                <w:bCs/>
              </w:rPr>
            </w:pPr>
            <w:r w:rsidRPr="003A48CB">
              <w:rPr>
                <w:rFonts w:eastAsia="標楷體"/>
                <w:bCs/>
              </w:rPr>
              <w:t>註</w:t>
            </w:r>
            <w:r>
              <w:rPr>
                <w:rFonts w:eastAsia="標楷體" w:hint="eastAsia"/>
                <w:bCs/>
              </w:rPr>
              <w:t>：</w:t>
            </w:r>
            <w:r w:rsidRPr="003A48CB">
              <w:rPr>
                <w:rFonts w:eastAsia="標楷體"/>
                <w:bCs/>
              </w:rPr>
              <w:t>專案活動係指配合季節性、交通部觀光局或企業機關團體，推出之活動。</w:t>
            </w:r>
          </w:p>
        </w:tc>
        <w:tc>
          <w:tcPr>
            <w:tcW w:w="504" w:type="dxa"/>
          </w:tcPr>
          <w:p w:rsidR="00783656" w:rsidRPr="003A48CB" w:rsidRDefault="00783656" w:rsidP="00360AF8">
            <w:pPr>
              <w:autoSpaceDE w:val="0"/>
              <w:autoSpaceDN w:val="0"/>
              <w:adjustRightInd w:val="0"/>
              <w:spacing w:line="300" w:lineRule="exact"/>
              <w:jc w:val="center"/>
              <w:rPr>
                <w:rFonts w:eastAsia="標楷體"/>
                <w:bCs/>
              </w:rPr>
            </w:pPr>
            <w:r w:rsidRPr="003A48CB">
              <w:rPr>
                <w:rFonts w:eastAsia="標楷體"/>
                <w:bCs/>
              </w:rPr>
              <w:t>2</w:t>
            </w:r>
          </w:p>
        </w:tc>
        <w:tc>
          <w:tcPr>
            <w:tcW w:w="3808" w:type="dxa"/>
          </w:tcPr>
          <w:p w:rsidR="00783656" w:rsidRPr="003A48CB" w:rsidRDefault="00783656" w:rsidP="00360AF8">
            <w:pPr>
              <w:autoSpaceDE w:val="0"/>
              <w:autoSpaceDN w:val="0"/>
              <w:adjustRightInd w:val="0"/>
              <w:spacing w:line="300" w:lineRule="exact"/>
              <w:jc w:val="both"/>
              <w:rPr>
                <w:rFonts w:eastAsia="標楷體"/>
                <w:bCs/>
              </w:rPr>
            </w:pPr>
            <w:r w:rsidRPr="003A48CB">
              <w:rPr>
                <w:rFonts w:eastAsia="標楷體"/>
                <w:bCs/>
              </w:rPr>
              <w:t>專案活動旅客人次與年度目標值比較，相同者得基準分</w:t>
            </w:r>
            <w:r w:rsidRPr="003A48CB">
              <w:rPr>
                <w:rFonts w:eastAsia="標楷體"/>
                <w:bCs/>
              </w:rPr>
              <w:t>80</w:t>
            </w:r>
            <w:r w:rsidRPr="003A48CB">
              <w:rPr>
                <w:rFonts w:eastAsia="標楷體"/>
                <w:bCs/>
              </w:rPr>
              <w:t>分，每增</w:t>
            </w:r>
            <w:r w:rsidRPr="003A48CB">
              <w:rPr>
                <w:rFonts w:eastAsia="標楷體"/>
                <w:bCs/>
              </w:rPr>
              <w:t>(</w:t>
            </w:r>
            <w:r w:rsidRPr="003A48CB">
              <w:rPr>
                <w:rFonts w:eastAsia="標楷體"/>
                <w:bCs/>
              </w:rPr>
              <w:t>減</w:t>
            </w:r>
            <w:r w:rsidRPr="003A48CB">
              <w:rPr>
                <w:rFonts w:eastAsia="標楷體"/>
                <w:bCs/>
              </w:rPr>
              <w:t>) 10%</w:t>
            </w:r>
            <w:r w:rsidRPr="003A48CB">
              <w:rPr>
                <w:rFonts w:eastAsia="標楷體"/>
                <w:bCs/>
              </w:rPr>
              <w:t>，加</w:t>
            </w:r>
            <w:r w:rsidRPr="003A48CB">
              <w:rPr>
                <w:rFonts w:eastAsia="標楷體"/>
                <w:bCs/>
              </w:rPr>
              <w:t>(</w:t>
            </w:r>
            <w:r w:rsidRPr="003A48CB">
              <w:rPr>
                <w:rFonts w:eastAsia="標楷體"/>
                <w:bCs/>
              </w:rPr>
              <w:t>減</w:t>
            </w:r>
            <w:r w:rsidRPr="003A48CB">
              <w:rPr>
                <w:rFonts w:eastAsia="標楷體"/>
                <w:bCs/>
              </w:rPr>
              <w:t>)1</w:t>
            </w:r>
            <w:r w:rsidRPr="003A48CB">
              <w:rPr>
                <w:rFonts w:eastAsia="標楷體"/>
                <w:bCs/>
              </w:rPr>
              <w:t>分。</w:t>
            </w:r>
          </w:p>
          <w:p w:rsidR="00783656" w:rsidRPr="003A48CB" w:rsidRDefault="00783656" w:rsidP="00360AF8">
            <w:pPr>
              <w:autoSpaceDE w:val="0"/>
              <w:autoSpaceDN w:val="0"/>
              <w:adjustRightInd w:val="0"/>
              <w:spacing w:line="300" w:lineRule="exact"/>
              <w:ind w:left="415" w:hangingChars="173" w:hanging="415"/>
              <w:jc w:val="both"/>
              <w:rPr>
                <w:rFonts w:eastAsia="標楷體"/>
                <w:bCs/>
              </w:rPr>
            </w:pPr>
            <w:r w:rsidRPr="003A48CB">
              <w:rPr>
                <w:rFonts w:eastAsia="標楷體"/>
                <w:bCs/>
              </w:rPr>
              <w:t>註：年度目標值</w:t>
            </w:r>
            <w:r w:rsidRPr="003A48CB">
              <w:rPr>
                <w:rFonts w:eastAsia="標楷體"/>
                <w:bCs/>
                <w:spacing w:val="-2"/>
              </w:rPr>
              <w:t>係為</w:t>
            </w:r>
            <w:r w:rsidRPr="003A48CB">
              <w:rPr>
                <w:rFonts w:eastAsia="標楷體"/>
                <w:bCs/>
              </w:rPr>
              <w:t>上年度實際數成長</w:t>
            </w:r>
            <w:r w:rsidRPr="003A48CB">
              <w:rPr>
                <w:rFonts w:eastAsia="標楷體"/>
                <w:bCs/>
              </w:rPr>
              <w:t>2%</w:t>
            </w:r>
            <w:r w:rsidRPr="003A48CB">
              <w:rPr>
                <w:rFonts w:eastAsia="標楷體"/>
                <w:bCs/>
              </w:rPr>
              <w:t>。</w:t>
            </w:r>
          </w:p>
        </w:tc>
      </w:tr>
      <w:tr w:rsidR="00783656" w:rsidRPr="003A48CB" w:rsidTr="002E34A9">
        <w:trPr>
          <w:trHeight w:val="1725"/>
          <w:jc w:val="center"/>
        </w:trPr>
        <w:tc>
          <w:tcPr>
            <w:tcW w:w="1006" w:type="dxa"/>
            <w:vMerge/>
            <w:tcBorders>
              <w:bottom w:val="single" w:sz="4" w:space="0" w:color="auto"/>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single" w:sz="4" w:space="0" w:color="auto"/>
            </w:tcBorders>
          </w:tcPr>
          <w:p w:rsidR="00783656" w:rsidRPr="003A48CB" w:rsidRDefault="00783656" w:rsidP="00360AF8">
            <w:pPr>
              <w:autoSpaceDE w:val="0"/>
              <w:autoSpaceDN w:val="0"/>
              <w:adjustRightInd w:val="0"/>
              <w:spacing w:line="300" w:lineRule="exact"/>
              <w:ind w:left="317" w:hangingChars="132" w:hanging="317"/>
              <w:jc w:val="both"/>
              <w:rPr>
                <w:rFonts w:eastAsia="標楷體"/>
                <w:bCs/>
                <w:color w:val="000000" w:themeColor="text1"/>
              </w:rPr>
            </w:pPr>
            <w:r w:rsidRPr="003A48CB">
              <w:rPr>
                <w:rFonts w:eastAsia="標楷體"/>
                <w:bCs/>
                <w:color w:val="000000" w:themeColor="text1"/>
              </w:rPr>
              <w:t>10.</w:t>
            </w:r>
            <w:r w:rsidRPr="003A48CB">
              <w:rPr>
                <w:rFonts w:eastAsia="標楷體"/>
                <w:bCs/>
                <w:color w:val="000000" w:themeColor="text1"/>
              </w:rPr>
              <w:t>搭乘便利性</w:t>
            </w:r>
          </w:p>
        </w:tc>
        <w:tc>
          <w:tcPr>
            <w:tcW w:w="3555" w:type="dxa"/>
          </w:tcPr>
          <w:p w:rsidR="00783656" w:rsidRPr="004C71AB" w:rsidRDefault="00783656" w:rsidP="00360AF8">
            <w:pPr>
              <w:autoSpaceDE w:val="0"/>
              <w:autoSpaceDN w:val="0"/>
              <w:adjustRightInd w:val="0"/>
              <w:spacing w:line="300" w:lineRule="exact"/>
              <w:jc w:val="both"/>
              <w:rPr>
                <w:rFonts w:eastAsia="標楷體"/>
                <w:bCs/>
              </w:rPr>
            </w:pPr>
            <w:r w:rsidRPr="004C71AB">
              <w:rPr>
                <w:rFonts w:eastAsia="標楷體"/>
                <w:bCs/>
              </w:rPr>
              <w:t>電子票證使用人數成長率：</w:t>
            </w:r>
            <w:r w:rsidRPr="004C71AB">
              <w:rPr>
                <w:rFonts w:eastAsia="標楷體"/>
                <w:bCs/>
              </w:rPr>
              <w:t>[(</w:t>
            </w:r>
            <w:r w:rsidRPr="004C71AB">
              <w:rPr>
                <w:rFonts w:eastAsia="標楷體"/>
                <w:bCs/>
              </w:rPr>
              <w:t>當年度電子票證使用人數</w:t>
            </w:r>
            <w:r w:rsidRPr="004C71AB">
              <w:rPr>
                <w:rFonts w:eastAsia="標楷體"/>
                <w:bCs/>
              </w:rPr>
              <w:t>/</w:t>
            </w:r>
            <w:r w:rsidRPr="004C71AB">
              <w:rPr>
                <w:rFonts w:eastAsia="標楷體"/>
                <w:bCs/>
              </w:rPr>
              <w:t>去年電子票證使用人數</w:t>
            </w:r>
            <w:r w:rsidRPr="004C71AB">
              <w:rPr>
                <w:rFonts w:eastAsia="標楷體"/>
                <w:bCs/>
              </w:rPr>
              <w:t>)-1]×100%</w:t>
            </w:r>
          </w:p>
          <w:p w:rsidR="00783656" w:rsidRPr="004C71AB" w:rsidRDefault="00783656" w:rsidP="00360AF8">
            <w:pPr>
              <w:spacing w:line="300" w:lineRule="exact"/>
              <w:ind w:leftChars="-1" w:left="8" w:hangingChars="4" w:hanging="10"/>
              <w:jc w:val="both"/>
              <w:rPr>
                <w:rFonts w:eastAsia="標楷體"/>
                <w:bCs/>
              </w:rPr>
            </w:pPr>
          </w:p>
          <w:p w:rsidR="00783656" w:rsidRPr="003A48CB" w:rsidRDefault="00783656" w:rsidP="00360AF8">
            <w:pPr>
              <w:autoSpaceDE w:val="0"/>
              <w:autoSpaceDN w:val="0"/>
              <w:adjustRightInd w:val="0"/>
              <w:spacing w:line="300" w:lineRule="exact"/>
              <w:ind w:left="485" w:hangingChars="202" w:hanging="485"/>
              <w:jc w:val="both"/>
              <w:rPr>
                <w:rFonts w:eastAsia="標楷體"/>
                <w:bCs/>
                <w:strike/>
                <w:color w:val="000000" w:themeColor="text1"/>
              </w:rPr>
            </w:pPr>
            <w:r w:rsidRPr="004C71AB">
              <w:rPr>
                <w:rFonts w:eastAsia="標楷體"/>
                <w:bCs/>
              </w:rPr>
              <w:t>註：電子票證含悠遊卡、一卡通、愛金卡及有錢卡。</w:t>
            </w:r>
          </w:p>
        </w:tc>
        <w:tc>
          <w:tcPr>
            <w:tcW w:w="504" w:type="dxa"/>
          </w:tcPr>
          <w:p w:rsidR="00783656" w:rsidRPr="003A48CB" w:rsidRDefault="00783656" w:rsidP="00360AF8">
            <w:pPr>
              <w:autoSpaceDE w:val="0"/>
              <w:autoSpaceDN w:val="0"/>
              <w:adjustRightInd w:val="0"/>
              <w:spacing w:line="300" w:lineRule="exact"/>
              <w:jc w:val="center"/>
              <w:rPr>
                <w:rFonts w:eastAsia="標楷體"/>
                <w:bCs/>
                <w:color w:val="000000" w:themeColor="text1"/>
              </w:rPr>
            </w:pPr>
            <w:r w:rsidRPr="003A48CB">
              <w:rPr>
                <w:rFonts w:eastAsia="標楷體"/>
                <w:bCs/>
                <w:color w:val="000000" w:themeColor="text1"/>
              </w:rPr>
              <w:t>1</w:t>
            </w:r>
          </w:p>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3808" w:type="dxa"/>
          </w:tcPr>
          <w:p w:rsidR="00783656" w:rsidRPr="003A48CB" w:rsidRDefault="00783656" w:rsidP="00360AF8">
            <w:pPr>
              <w:autoSpaceDE w:val="0"/>
              <w:autoSpaceDN w:val="0"/>
              <w:adjustRightInd w:val="0"/>
              <w:spacing w:line="300" w:lineRule="exact"/>
              <w:jc w:val="both"/>
              <w:rPr>
                <w:rFonts w:eastAsia="標楷體"/>
                <w:bCs/>
                <w:strike/>
                <w:color w:val="000000" w:themeColor="text1"/>
              </w:rPr>
            </w:pPr>
            <w:r w:rsidRPr="003A48CB">
              <w:rPr>
                <w:rFonts w:eastAsia="標楷體"/>
                <w:bCs/>
              </w:rPr>
              <w:t>與前</w:t>
            </w:r>
            <w:r w:rsidRPr="003A48CB">
              <w:rPr>
                <w:rFonts w:eastAsia="標楷體"/>
                <w:bCs/>
              </w:rPr>
              <w:t>1</w:t>
            </w:r>
            <w:r w:rsidRPr="003A48CB">
              <w:rPr>
                <w:rFonts w:eastAsia="標楷體"/>
                <w:bCs/>
              </w:rPr>
              <w:t>年度實際數比較，相同者得基準分</w:t>
            </w:r>
            <w:r w:rsidRPr="003A48CB">
              <w:rPr>
                <w:rFonts w:eastAsia="標楷體"/>
                <w:bCs/>
              </w:rPr>
              <w:t>75</w:t>
            </w:r>
            <w:r w:rsidRPr="003A48CB">
              <w:rPr>
                <w:rFonts w:eastAsia="標楷體"/>
                <w:bCs/>
              </w:rPr>
              <w:t>分，每增</w:t>
            </w:r>
            <w:r w:rsidRPr="003A48CB">
              <w:rPr>
                <w:rFonts w:eastAsia="標楷體"/>
                <w:bCs/>
              </w:rPr>
              <w:t>(</w:t>
            </w:r>
            <w:r w:rsidRPr="003A48CB">
              <w:rPr>
                <w:rFonts w:eastAsia="標楷體"/>
                <w:bCs/>
              </w:rPr>
              <w:t>減</w:t>
            </w:r>
            <w:r w:rsidRPr="003A48CB">
              <w:rPr>
                <w:rFonts w:eastAsia="標楷體"/>
                <w:bCs/>
              </w:rPr>
              <w:t>)5%</w:t>
            </w:r>
            <w:r w:rsidRPr="003A48CB">
              <w:rPr>
                <w:rFonts w:eastAsia="標楷體"/>
                <w:bCs/>
              </w:rPr>
              <w:t>，加</w:t>
            </w:r>
            <w:r w:rsidRPr="003A48CB">
              <w:rPr>
                <w:rFonts w:eastAsia="標楷體"/>
                <w:bCs/>
              </w:rPr>
              <w:t>(</w:t>
            </w:r>
            <w:r w:rsidRPr="003A48CB">
              <w:rPr>
                <w:rFonts w:eastAsia="標楷體"/>
                <w:bCs/>
              </w:rPr>
              <w:t>減</w:t>
            </w:r>
            <w:r w:rsidRPr="003A48CB">
              <w:rPr>
                <w:rFonts w:eastAsia="標楷體"/>
                <w:bCs/>
              </w:rPr>
              <w:t>)1</w:t>
            </w:r>
            <w:r w:rsidRPr="003A48CB">
              <w:rPr>
                <w:rFonts w:eastAsia="標楷體"/>
                <w:bCs/>
              </w:rPr>
              <w:t>分。</w:t>
            </w:r>
          </w:p>
        </w:tc>
      </w:tr>
      <w:tr w:rsidR="00783656" w:rsidRPr="003A48CB" w:rsidTr="002E34A9">
        <w:trPr>
          <w:trHeight w:val="527"/>
          <w:jc w:val="center"/>
        </w:trPr>
        <w:tc>
          <w:tcPr>
            <w:tcW w:w="1006" w:type="dxa"/>
            <w:tcBorders>
              <w:top w:val="single" w:sz="4" w:space="0" w:color="auto"/>
              <w:bottom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bCs/>
                <w:color w:val="000000" w:themeColor="text1"/>
              </w:rPr>
              <w:t>財務管理</w:t>
            </w:r>
          </w:p>
        </w:tc>
        <w:tc>
          <w:tcPr>
            <w:tcW w:w="1120" w:type="dxa"/>
            <w:tcBorders>
              <w:bottom w:val="nil"/>
            </w:tcBorders>
          </w:tcPr>
          <w:p w:rsidR="00783656" w:rsidRPr="003A48CB" w:rsidRDefault="00783656" w:rsidP="00360AF8">
            <w:pPr>
              <w:autoSpaceDE w:val="0"/>
              <w:autoSpaceDN w:val="0"/>
              <w:adjustRightInd w:val="0"/>
              <w:spacing w:line="300" w:lineRule="exact"/>
              <w:ind w:left="317" w:hangingChars="132" w:hanging="317"/>
              <w:jc w:val="both"/>
              <w:rPr>
                <w:rFonts w:eastAsia="標楷體"/>
                <w:color w:val="000000" w:themeColor="text1"/>
              </w:rPr>
            </w:pPr>
            <w:r w:rsidRPr="003A48CB">
              <w:rPr>
                <w:rFonts w:eastAsia="標楷體"/>
                <w:color w:val="000000" w:themeColor="text1"/>
              </w:rPr>
              <w:t>11.</w:t>
            </w:r>
            <w:r w:rsidRPr="003A48CB">
              <w:rPr>
                <w:rFonts w:eastAsia="標楷體"/>
                <w:color w:val="000000" w:themeColor="text1"/>
              </w:rPr>
              <w:t>成本效果</w:t>
            </w:r>
          </w:p>
        </w:tc>
        <w:tc>
          <w:tcPr>
            <w:tcW w:w="3555" w:type="dxa"/>
            <w:tcBorders>
              <w:bottom w:val="nil"/>
            </w:tcBorders>
          </w:tcPr>
          <w:p w:rsidR="00783656" w:rsidRPr="003A48CB" w:rsidRDefault="00783656" w:rsidP="00360AF8">
            <w:pPr>
              <w:autoSpaceDE w:val="0"/>
              <w:autoSpaceDN w:val="0"/>
              <w:adjustRightInd w:val="0"/>
              <w:spacing w:line="300" w:lineRule="exact"/>
              <w:jc w:val="both"/>
              <w:rPr>
                <w:rFonts w:eastAsia="標楷體"/>
                <w:color w:val="000000" w:themeColor="text1"/>
              </w:rPr>
            </w:pPr>
            <w:r w:rsidRPr="003A48CB">
              <w:rPr>
                <w:rFonts w:eastAsia="標楷體"/>
                <w:bCs/>
                <w:color w:val="000000" w:themeColor="text1"/>
              </w:rPr>
              <w:t>成本效果：</w:t>
            </w:r>
            <w:r w:rsidRPr="003A48CB">
              <w:rPr>
                <w:rFonts w:eastAsia="標楷體"/>
                <w:color w:val="000000" w:themeColor="text1"/>
              </w:rPr>
              <w:t>營業收入</w:t>
            </w:r>
            <w:r w:rsidRPr="003A48CB">
              <w:rPr>
                <w:rFonts w:eastAsia="標楷體"/>
                <w:color w:val="000000" w:themeColor="text1"/>
              </w:rPr>
              <w:t>/</w:t>
            </w:r>
            <w:r w:rsidRPr="003A48CB">
              <w:rPr>
                <w:rFonts w:eastAsia="標楷體"/>
                <w:color w:val="000000" w:themeColor="text1"/>
              </w:rPr>
              <w:t>營業成本及費用</w:t>
            </w:r>
            <w:r w:rsidRPr="003A48CB">
              <w:rPr>
                <w:rFonts w:eastAsia="標楷體"/>
                <w:bCs/>
                <w:color w:val="000000" w:themeColor="text1"/>
              </w:rPr>
              <w:t>×100%</w:t>
            </w:r>
          </w:p>
        </w:tc>
        <w:tc>
          <w:tcPr>
            <w:tcW w:w="504" w:type="dxa"/>
            <w:tcBorders>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3808" w:type="dxa"/>
            <w:tcBorders>
              <w:bottom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spacing w:val="-2"/>
              </w:rPr>
            </w:pPr>
          </w:p>
        </w:tc>
      </w:tr>
      <w:tr w:rsidR="00783656" w:rsidRPr="003A48CB" w:rsidTr="00360AF8">
        <w:trPr>
          <w:trHeight w:val="527"/>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nil"/>
              <w:bottom w:val="nil"/>
            </w:tcBorders>
          </w:tcPr>
          <w:p w:rsidR="00783656" w:rsidRPr="003A48CB" w:rsidRDefault="00783656" w:rsidP="00360AF8">
            <w:pPr>
              <w:autoSpaceDE w:val="0"/>
              <w:autoSpaceDN w:val="0"/>
              <w:adjustRightInd w:val="0"/>
              <w:spacing w:line="300" w:lineRule="exact"/>
              <w:ind w:left="343" w:hangingChars="143" w:hanging="343"/>
              <w:jc w:val="both"/>
              <w:rPr>
                <w:rFonts w:eastAsia="標楷體"/>
                <w:color w:val="000000" w:themeColor="text1"/>
              </w:rPr>
            </w:pPr>
          </w:p>
        </w:tc>
        <w:tc>
          <w:tcPr>
            <w:tcW w:w="3555" w:type="dxa"/>
            <w:tcBorders>
              <w:top w:val="nil"/>
              <w:bottom w:val="nil"/>
            </w:tcBorders>
          </w:tcPr>
          <w:p w:rsidR="00783656" w:rsidRPr="003A48CB" w:rsidRDefault="00783656" w:rsidP="00360AF8">
            <w:pPr>
              <w:autoSpaceDE w:val="0"/>
              <w:autoSpaceDN w:val="0"/>
              <w:adjustRightInd w:val="0"/>
              <w:spacing w:line="300" w:lineRule="exact"/>
              <w:ind w:leftChars="10" w:left="446" w:hangingChars="176" w:hanging="422"/>
              <w:jc w:val="both"/>
              <w:rPr>
                <w:rFonts w:eastAsia="標楷體"/>
                <w:bCs/>
                <w:color w:val="000000" w:themeColor="text1"/>
              </w:rPr>
            </w:pPr>
            <w:r w:rsidRPr="003A48CB">
              <w:rPr>
                <w:rFonts w:eastAsia="標楷體"/>
                <w:bCs/>
                <w:color w:val="000000" w:themeColor="text1"/>
              </w:rPr>
              <w:t>11.1</w:t>
            </w:r>
            <w:r w:rsidRPr="003A48CB">
              <w:rPr>
                <w:rFonts w:eastAsia="標楷體"/>
                <w:bCs/>
                <w:color w:val="000000" w:themeColor="text1"/>
              </w:rPr>
              <w:t>成本效果年度預算目標達成率</w:t>
            </w:r>
          </w:p>
        </w:tc>
        <w:tc>
          <w:tcPr>
            <w:tcW w:w="504"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r w:rsidRPr="003A48CB">
              <w:rPr>
                <w:rFonts w:eastAsia="標楷體"/>
                <w:bCs/>
                <w:color w:val="000000" w:themeColor="text1"/>
              </w:rPr>
              <w:t>3</w:t>
            </w:r>
          </w:p>
        </w:tc>
        <w:tc>
          <w:tcPr>
            <w:tcW w:w="3808" w:type="dxa"/>
            <w:tcBorders>
              <w:top w:val="nil"/>
              <w:bottom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bCs/>
                <w:color w:val="000000" w:themeColor="text1"/>
              </w:rPr>
              <w:t>與年度預算數比較，相同者得基準分</w:t>
            </w:r>
            <w:r w:rsidRPr="003A48CB">
              <w:rPr>
                <w:rFonts w:eastAsia="標楷體"/>
                <w:bCs/>
                <w:color w:val="000000" w:themeColor="text1"/>
              </w:rPr>
              <w:t>80</w:t>
            </w:r>
            <w:r w:rsidRPr="003A48CB">
              <w:rPr>
                <w:rFonts w:eastAsia="標楷體"/>
                <w:bCs/>
                <w:color w:val="000000" w:themeColor="text1"/>
              </w:rPr>
              <w:t>分，每增（減）</w:t>
            </w:r>
            <w:r w:rsidRPr="003A48CB">
              <w:rPr>
                <w:rFonts w:eastAsia="標楷體"/>
                <w:bCs/>
                <w:color w:val="000000" w:themeColor="text1"/>
              </w:rPr>
              <w:t>3</w:t>
            </w:r>
            <w:r w:rsidRPr="003A48CB">
              <w:rPr>
                <w:rFonts w:eastAsia="標楷體"/>
                <w:bCs/>
                <w:color w:val="000000" w:themeColor="text1"/>
              </w:rPr>
              <w:t>個百分點，加（減）</w:t>
            </w:r>
            <w:r w:rsidRPr="003A48CB">
              <w:rPr>
                <w:rFonts w:eastAsia="標楷體"/>
                <w:bCs/>
                <w:color w:val="000000" w:themeColor="text1"/>
              </w:rPr>
              <w:t>0.5</w:t>
            </w:r>
            <w:r w:rsidRPr="003A48CB">
              <w:rPr>
                <w:rFonts w:eastAsia="標楷體"/>
                <w:bCs/>
                <w:color w:val="000000" w:themeColor="text1"/>
              </w:rPr>
              <w:t>分。</w:t>
            </w:r>
          </w:p>
        </w:tc>
      </w:tr>
      <w:tr w:rsidR="00783656" w:rsidRPr="003A48CB" w:rsidTr="00360AF8">
        <w:trPr>
          <w:trHeight w:val="527"/>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nil"/>
              <w:bottom w:val="single" w:sz="4" w:space="0" w:color="auto"/>
            </w:tcBorders>
          </w:tcPr>
          <w:p w:rsidR="00783656" w:rsidRPr="003A48CB" w:rsidRDefault="00783656" w:rsidP="00360AF8">
            <w:pPr>
              <w:autoSpaceDE w:val="0"/>
              <w:autoSpaceDN w:val="0"/>
              <w:adjustRightInd w:val="0"/>
              <w:spacing w:line="300" w:lineRule="exact"/>
              <w:ind w:left="343" w:hangingChars="143" w:hanging="343"/>
              <w:jc w:val="both"/>
              <w:rPr>
                <w:rFonts w:eastAsia="標楷體"/>
                <w:color w:val="000000" w:themeColor="text1"/>
              </w:rPr>
            </w:pPr>
          </w:p>
        </w:tc>
        <w:tc>
          <w:tcPr>
            <w:tcW w:w="3555" w:type="dxa"/>
            <w:tcBorders>
              <w:top w:val="nil"/>
              <w:bottom w:val="single" w:sz="4" w:space="0" w:color="auto"/>
            </w:tcBorders>
          </w:tcPr>
          <w:p w:rsidR="00783656" w:rsidRPr="003A48CB" w:rsidRDefault="00783656" w:rsidP="00360AF8">
            <w:pPr>
              <w:autoSpaceDE w:val="0"/>
              <w:autoSpaceDN w:val="0"/>
              <w:adjustRightInd w:val="0"/>
              <w:spacing w:line="300" w:lineRule="exact"/>
              <w:ind w:left="446" w:hangingChars="186" w:hanging="446"/>
              <w:jc w:val="both"/>
              <w:rPr>
                <w:rFonts w:eastAsia="標楷體"/>
                <w:bCs/>
                <w:color w:val="000000" w:themeColor="text1"/>
              </w:rPr>
            </w:pPr>
            <w:r w:rsidRPr="003A48CB">
              <w:rPr>
                <w:rFonts w:eastAsia="標楷體"/>
                <w:bCs/>
                <w:color w:val="000000" w:themeColor="text1"/>
              </w:rPr>
              <w:t>11.2</w:t>
            </w:r>
            <w:r w:rsidRPr="003A48CB">
              <w:rPr>
                <w:rFonts w:eastAsia="標楷體"/>
                <w:bCs/>
                <w:color w:val="000000" w:themeColor="text1"/>
              </w:rPr>
              <w:t>成本效果超越前</w:t>
            </w:r>
            <w:r w:rsidRPr="003A48CB">
              <w:rPr>
                <w:rFonts w:eastAsia="標楷體"/>
                <w:bCs/>
                <w:color w:val="000000" w:themeColor="text1"/>
              </w:rPr>
              <w:t>3</w:t>
            </w:r>
            <w:r w:rsidRPr="003A48CB">
              <w:rPr>
                <w:rFonts w:eastAsia="標楷體"/>
                <w:bCs/>
                <w:color w:val="000000" w:themeColor="text1"/>
              </w:rPr>
              <w:t>年實際數平均</w:t>
            </w:r>
            <w:r w:rsidRPr="003A48CB">
              <w:rPr>
                <w:rFonts w:eastAsia="標楷體"/>
                <w:color w:val="000000" w:themeColor="text1"/>
              </w:rPr>
              <w:t>值</w:t>
            </w:r>
            <w:r w:rsidRPr="003A48CB">
              <w:rPr>
                <w:rFonts w:eastAsia="標楷體"/>
                <w:bCs/>
                <w:color w:val="000000" w:themeColor="text1"/>
              </w:rPr>
              <w:t>比率</w:t>
            </w:r>
          </w:p>
        </w:tc>
        <w:tc>
          <w:tcPr>
            <w:tcW w:w="504" w:type="dxa"/>
            <w:tcBorders>
              <w:top w:val="nil"/>
              <w:bottom w:val="single" w:sz="4" w:space="0" w:color="auto"/>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r w:rsidRPr="003A48CB">
              <w:rPr>
                <w:rFonts w:eastAsia="標楷體"/>
                <w:bCs/>
                <w:color w:val="000000" w:themeColor="text1"/>
              </w:rPr>
              <w:t>3</w:t>
            </w:r>
          </w:p>
        </w:tc>
        <w:tc>
          <w:tcPr>
            <w:tcW w:w="3808" w:type="dxa"/>
            <w:tcBorders>
              <w:top w:val="nil"/>
              <w:bottom w:val="single" w:sz="4" w:space="0" w:color="auto"/>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bCs/>
                <w:color w:val="000000" w:themeColor="text1"/>
              </w:rPr>
              <w:t>與前</w:t>
            </w:r>
            <w:r w:rsidRPr="003A48CB">
              <w:rPr>
                <w:rFonts w:eastAsia="標楷體"/>
                <w:bCs/>
                <w:color w:val="000000" w:themeColor="text1"/>
              </w:rPr>
              <w:t>3</w:t>
            </w:r>
            <w:r w:rsidRPr="003A48CB">
              <w:rPr>
                <w:rFonts w:eastAsia="標楷體"/>
                <w:bCs/>
                <w:color w:val="000000" w:themeColor="text1"/>
              </w:rPr>
              <w:t>年實際數平均值比較，相同者得基準分</w:t>
            </w:r>
            <w:r w:rsidRPr="003A48CB">
              <w:rPr>
                <w:rFonts w:eastAsia="標楷體"/>
                <w:bCs/>
                <w:color w:val="000000" w:themeColor="text1"/>
              </w:rPr>
              <w:t>75</w:t>
            </w:r>
            <w:r w:rsidRPr="003A48CB">
              <w:rPr>
                <w:rFonts w:eastAsia="標楷體"/>
                <w:bCs/>
                <w:color w:val="000000" w:themeColor="text1"/>
              </w:rPr>
              <w:t>分，每增</w:t>
            </w:r>
            <w:r w:rsidRPr="003A48CB">
              <w:rPr>
                <w:rFonts w:eastAsia="標楷體"/>
                <w:bCs/>
                <w:color w:val="000000" w:themeColor="text1"/>
              </w:rPr>
              <w:t>(</w:t>
            </w:r>
            <w:r w:rsidRPr="003A48CB">
              <w:rPr>
                <w:rFonts w:eastAsia="標楷體"/>
                <w:bCs/>
                <w:color w:val="000000" w:themeColor="text1"/>
              </w:rPr>
              <w:t>減</w:t>
            </w:r>
            <w:r w:rsidRPr="003A48CB">
              <w:rPr>
                <w:rFonts w:eastAsia="標楷體"/>
                <w:bCs/>
                <w:color w:val="000000" w:themeColor="text1"/>
              </w:rPr>
              <w:t>)3</w:t>
            </w:r>
            <w:r w:rsidRPr="003A48CB">
              <w:rPr>
                <w:rFonts w:eastAsia="標楷體"/>
                <w:bCs/>
                <w:color w:val="000000" w:themeColor="text1"/>
              </w:rPr>
              <w:t>個百分點，加</w:t>
            </w:r>
            <w:r w:rsidRPr="003A48CB">
              <w:rPr>
                <w:rFonts w:eastAsia="標楷體"/>
                <w:bCs/>
                <w:color w:val="000000" w:themeColor="text1"/>
              </w:rPr>
              <w:t>(</w:t>
            </w:r>
            <w:r w:rsidRPr="003A48CB">
              <w:rPr>
                <w:rFonts w:eastAsia="標楷體"/>
                <w:bCs/>
                <w:color w:val="000000" w:themeColor="text1"/>
              </w:rPr>
              <w:t>減</w:t>
            </w:r>
            <w:r w:rsidRPr="003A48CB">
              <w:rPr>
                <w:rFonts w:eastAsia="標楷體"/>
                <w:bCs/>
                <w:color w:val="000000" w:themeColor="text1"/>
              </w:rPr>
              <w:t>)0.5</w:t>
            </w:r>
            <w:r w:rsidRPr="003A48CB">
              <w:rPr>
                <w:rFonts w:eastAsia="標楷體"/>
                <w:bCs/>
                <w:color w:val="000000" w:themeColor="text1"/>
              </w:rPr>
              <w:t>分。</w:t>
            </w:r>
          </w:p>
        </w:tc>
      </w:tr>
      <w:tr w:rsidR="00783656" w:rsidRPr="003A48CB" w:rsidTr="00360AF8">
        <w:trPr>
          <w:trHeight w:val="527"/>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single" w:sz="4" w:space="0" w:color="auto"/>
              <w:bottom w:val="nil"/>
            </w:tcBorders>
          </w:tcPr>
          <w:p w:rsidR="00783656" w:rsidRPr="003A48CB" w:rsidRDefault="00783656" w:rsidP="00360AF8">
            <w:pPr>
              <w:autoSpaceDE w:val="0"/>
              <w:autoSpaceDN w:val="0"/>
              <w:adjustRightInd w:val="0"/>
              <w:spacing w:line="300" w:lineRule="exact"/>
              <w:ind w:left="343" w:hangingChars="143" w:hanging="343"/>
              <w:jc w:val="both"/>
              <w:rPr>
                <w:rFonts w:eastAsia="標楷體"/>
                <w:color w:val="000000" w:themeColor="text1"/>
              </w:rPr>
            </w:pPr>
            <w:r w:rsidRPr="003A48CB">
              <w:rPr>
                <w:rFonts w:eastAsia="標楷體"/>
                <w:color w:val="000000" w:themeColor="text1"/>
              </w:rPr>
              <w:t>12.</w:t>
            </w:r>
            <w:r w:rsidRPr="003A48CB">
              <w:rPr>
                <w:rFonts w:eastAsia="標楷體"/>
                <w:color w:val="000000" w:themeColor="text1"/>
              </w:rPr>
              <w:t>長期償債</w:t>
            </w:r>
            <w:r w:rsidRPr="003A48CB">
              <w:rPr>
                <w:rFonts w:eastAsia="標楷體"/>
                <w:bCs/>
                <w:color w:val="000000" w:themeColor="text1"/>
              </w:rPr>
              <w:t>能力</w:t>
            </w:r>
          </w:p>
        </w:tc>
        <w:tc>
          <w:tcPr>
            <w:tcW w:w="3555" w:type="dxa"/>
            <w:tcBorders>
              <w:top w:val="single" w:sz="4" w:space="0" w:color="auto"/>
              <w:bottom w:val="nil"/>
            </w:tcBorders>
          </w:tcPr>
          <w:p w:rsidR="00783656" w:rsidRPr="003A48CB" w:rsidRDefault="00783656" w:rsidP="00360AF8">
            <w:pPr>
              <w:autoSpaceDE w:val="0"/>
              <w:autoSpaceDN w:val="0"/>
              <w:adjustRightInd w:val="0"/>
              <w:spacing w:line="300" w:lineRule="exact"/>
              <w:ind w:left="461" w:hangingChars="192" w:hanging="461"/>
              <w:jc w:val="both"/>
              <w:rPr>
                <w:rFonts w:eastAsia="標楷體"/>
                <w:bCs/>
                <w:color w:val="000000" w:themeColor="text1"/>
              </w:rPr>
            </w:pPr>
            <w:r w:rsidRPr="003A48CB">
              <w:rPr>
                <w:rFonts w:eastAsia="標楷體"/>
                <w:bCs/>
                <w:color w:val="000000" w:themeColor="text1"/>
              </w:rPr>
              <w:t>12.1</w:t>
            </w:r>
            <w:r w:rsidRPr="003A48CB">
              <w:rPr>
                <w:rFonts w:eastAsia="標楷體"/>
                <w:bCs/>
                <w:color w:val="000000" w:themeColor="text1"/>
              </w:rPr>
              <w:t>負債占資產比率：負債總額</w:t>
            </w:r>
            <w:r w:rsidRPr="003A48CB">
              <w:rPr>
                <w:rFonts w:eastAsia="標楷體"/>
                <w:bCs/>
                <w:color w:val="000000" w:themeColor="text1"/>
              </w:rPr>
              <w:t>/</w:t>
            </w:r>
            <w:r w:rsidRPr="003A48CB">
              <w:rPr>
                <w:rFonts w:eastAsia="標楷體"/>
                <w:bCs/>
                <w:color w:val="000000" w:themeColor="text1"/>
              </w:rPr>
              <w:t>期末總資產</w:t>
            </w:r>
            <w:r w:rsidRPr="003A48CB">
              <w:rPr>
                <w:rFonts w:eastAsia="標楷體"/>
                <w:bCs/>
                <w:color w:val="000000" w:themeColor="text1"/>
              </w:rPr>
              <w:t>×100%</w:t>
            </w:r>
          </w:p>
        </w:tc>
        <w:tc>
          <w:tcPr>
            <w:tcW w:w="504" w:type="dxa"/>
            <w:tcBorders>
              <w:top w:val="single" w:sz="4" w:space="0" w:color="auto"/>
              <w:bottom w:val="nil"/>
            </w:tcBorders>
          </w:tcPr>
          <w:p w:rsidR="00783656" w:rsidRPr="003A48CB" w:rsidRDefault="00783656" w:rsidP="00360AF8">
            <w:pPr>
              <w:autoSpaceDE w:val="0"/>
              <w:autoSpaceDN w:val="0"/>
              <w:adjustRightInd w:val="0"/>
              <w:spacing w:line="300" w:lineRule="exact"/>
              <w:ind w:left="240" w:hangingChars="100" w:hanging="240"/>
              <w:jc w:val="center"/>
              <w:rPr>
                <w:rFonts w:eastAsia="標楷體"/>
                <w:bCs/>
                <w:color w:val="000000" w:themeColor="text1"/>
              </w:rPr>
            </w:pPr>
            <w:r w:rsidRPr="003A48CB">
              <w:rPr>
                <w:rFonts w:eastAsia="標楷體"/>
                <w:bCs/>
                <w:color w:val="000000" w:themeColor="text1"/>
              </w:rPr>
              <w:t>1.5</w:t>
            </w:r>
          </w:p>
        </w:tc>
        <w:tc>
          <w:tcPr>
            <w:tcW w:w="3808" w:type="dxa"/>
            <w:tcBorders>
              <w:top w:val="single" w:sz="4" w:space="0" w:color="auto"/>
              <w:bottom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bCs/>
                <w:color w:val="000000" w:themeColor="text1"/>
              </w:rPr>
              <w:t>與年度預算數比較，相同者得基準分</w:t>
            </w:r>
            <w:r w:rsidRPr="003A48CB">
              <w:rPr>
                <w:rFonts w:eastAsia="標楷體"/>
                <w:bCs/>
                <w:color w:val="000000" w:themeColor="text1"/>
              </w:rPr>
              <w:t>80</w:t>
            </w:r>
            <w:r w:rsidRPr="003A48CB">
              <w:rPr>
                <w:rFonts w:eastAsia="標楷體"/>
                <w:bCs/>
                <w:color w:val="000000" w:themeColor="text1"/>
              </w:rPr>
              <w:t>分；每增</w:t>
            </w:r>
            <w:r w:rsidRPr="003A48CB">
              <w:rPr>
                <w:rFonts w:eastAsia="標楷體"/>
                <w:bCs/>
                <w:color w:val="000000" w:themeColor="text1"/>
              </w:rPr>
              <w:t>(</w:t>
            </w:r>
            <w:r w:rsidRPr="003A48CB">
              <w:rPr>
                <w:rFonts w:eastAsia="標楷體"/>
                <w:bCs/>
                <w:color w:val="000000" w:themeColor="text1"/>
              </w:rPr>
              <w:t>減</w:t>
            </w:r>
            <w:r w:rsidRPr="003A48CB">
              <w:rPr>
                <w:rFonts w:eastAsia="標楷體"/>
                <w:bCs/>
                <w:color w:val="000000" w:themeColor="text1"/>
              </w:rPr>
              <w:t>)3</w:t>
            </w:r>
            <w:r w:rsidRPr="003A48CB">
              <w:rPr>
                <w:rFonts w:eastAsia="標楷體"/>
                <w:bCs/>
                <w:color w:val="000000" w:themeColor="text1"/>
              </w:rPr>
              <w:t>百分點，減</w:t>
            </w:r>
            <w:r w:rsidRPr="003A48CB">
              <w:rPr>
                <w:rFonts w:eastAsia="標楷體"/>
                <w:bCs/>
                <w:color w:val="000000" w:themeColor="text1"/>
              </w:rPr>
              <w:t>(</w:t>
            </w:r>
            <w:r w:rsidRPr="003A48CB">
              <w:rPr>
                <w:rFonts w:eastAsia="標楷體"/>
                <w:bCs/>
                <w:color w:val="000000" w:themeColor="text1"/>
              </w:rPr>
              <w:t>加</w:t>
            </w:r>
            <w:r w:rsidRPr="003A48CB">
              <w:rPr>
                <w:rFonts w:eastAsia="標楷體"/>
                <w:bCs/>
                <w:color w:val="000000" w:themeColor="text1"/>
              </w:rPr>
              <w:t>)0.5</w:t>
            </w:r>
            <w:r w:rsidRPr="003A48CB">
              <w:rPr>
                <w:rFonts w:eastAsia="標楷體"/>
                <w:bCs/>
                <w:color w:val="000000" w:themeColor="text1"/>
              </w:rPr>
              <w:t>分。</w:t>
            </w:r>
          </w:p>
        </w:tc>
      </w:tr>
      <w:tr w:rsidR="00783656" w:rsidRPr="003A48CB" w:rsidTr="002E34A9">
        <w:trPr>
          <w:trHeight w:val="1735"/>
          <w:jc w:val="center"/>
        </w:trPr>
        <w:tc>
          <w:tcPr>
            <w:tcW w:w="1006" w:type="dxa"/>
            <w:tcBorders>
              <w:top w:val="nil"/>
              <w:bottom w:val="single" w:sz="4" w:space="0" w:color="auto"/>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nil"/>
            </w:tcBorders>
          </w:tcPr>
          <w:p w:rsidR="00783656" w:rsidRPr="003A48CB" w:rsidRDefault="00783656" w:rsidP="00360AF8">
            <w:pPr>
              <w:autoSpaceDE w:val="0"/>
              <w:autoSpaceDN w:val="0"/>
              <w:adjustRightInd w:val="0"/>
              <w:spacing w:line="300" w:lineRule="exact"/>
              <w:ind w:left="343" w:hangingChars="143" w:hanging="343"/>
              <w:jc w:val="both"/>
              <w:rPr>
                <w:rFonts w:eastAsia="標楷體"/>
                <w:color w:val="000000" w:themeColor="text1"/>
              </w:rPr>
            </w:pPr>
          </w:p>
        </w:tc>
        <w:tc>
          <w:tcPr>
            <w:tcW w:w="3555" w:type="dxa"/>
            <w:tcBorders>
              <w:top w:val="nil"/>
            </w:tcBorders>
          </w:tcPr>
          <w:p w:rsidR="00783656" w:rsidRPr="003A48CB" w:rsidRDefault="00783656" w:rsidP="00360AF8">
            <w:pPr>
              <w:autoSpaceDE w:val="0"/>
              <w:autoSpaceDN w:val="0"/>
              <w:adjustRightInd w:val="0"/>
              <w:spacing w:line="300" w:lineRule="exact"/>
              <w:ind w:left="461" w:hangingChars="192" w:hanging="461"/>
              <w:jc w:val="both"/>
              <w:rPr>
                <w:rFonts w:eastAsia="標楷體"/>
                <w:bCs/>
                <w:color w:val="000000" w:themeColor="text1"/>
              </w:rPr>
            </w:pPr>
            <w:r w:rsidRPr="003A48CB">
              <w:rPr>
                <w:rFonts w:eastAsia="標楷體"/>
                <w:bCs/>
                <w:color w:val="000000" w:themeColor="text1"/>
              </w:rPr>
              <w:t>12.2</w:t>
            </w:r>
            <w:r w:rsidRPr="003A48CB">
              <w:rPr>
                <w:rFonts w:eastAsia="標楷體"/>
                <w:bCs/>
                <w:color w:val="000000" w:themeColor="text1"/>
              </w:rPr>
              <w:t>長期負債占不動產、廠房及設備比率：長期負債</w:t>
            </w:r>
            <w:r w:rsidRPr="003A48CB">
              <w:rPr>
                <w:rFonts w:eastAsia="標楷體"/>
                <w:bCs/>
                <w:color w:val="000000" w:themeColor="text1"/>
              </w:rPr>
              <w:t>/</w:t>
            </w:r>
            <w:r w:rsidRPr="003A48CB">
              <w:rPr>
                <w:rFonts w:eastAsia="標楷體"/>
                <w:bCs/>
                <w:color w:val="000000" w:themeColor="text1"/>
              </w:rPr>
              <w:t>期末</w:t>
            </w:r>
            <w:r w:rsidRPr="003A48CB">
              <w:rPr>
                <w:rFonts w:eastAsia="標楷體"/>
                <w:color w:val="000000" w:themeColor="text1"/>
              </w:rPr>
              <w:t>不動產、廠房及設備</w:t>
            </w:r>
            <w:r w:rsidRPr="003A48CB">
              <w:rPr>
                <w:rFonts w:eastAsia="標楷體"/>
                <w:bCs/>
                <w:color w:val="000000" w:themeColor="text1"/>
              </w:rPr>
              <w:t>×100%</w:t>
            </w:r>
          </w:p>
          <w:p w:rsidR="00783656" w:rsidRPr="003A48CB" w:rsidRDefault="00783656" w:rsidP="00360AF8">
            <w:pPr>
              <w:autoSpaceDE w:val="0"/>
              <w:autoSpaceDN w:val="0"/>
              <w:adjustRightInd w:val="0"/>
              <w:spacing w:line="300" w:lineRule="exact"/>
              <w:ind w:leftChars="100" w:left="679" w:hangingChars="183" w:hanging="439"/>
              <w:jc w:val="both"/>
              <w:rPr>
                <w:rFonts w:eastAsia="標楷體"/>
                <w:bCs/>
                <w:color w:val="000000" w:themeColor="text1"/>
              </w:rPr>
            </w:pPr>
            <w:r w:rsidRPr="003A48CB">
              <w:rPr>
                <w:rFonts w:eastAsia="標楷體"/>
                <w:bCs/>
                <w:color w:val="000000" w:themeColor="text1"/>
              </w:rPr>
              <w:t>註：不動產、廠房及設備排除鐵路基礎設施</w:t>
            </w:r>
            <w:r w:rsidRPr="003A48CB">
              <w:rPr>
                <w:rFonts w:ascii="標楷體" w:eastAsia="標楷體" w:hAnsi="標楷體" w:hint="eastAsia"/>
                <w:bCs/>
                <w:color w:val="000000" w:themeColor="text1"/>
              </w:rPr>
              <w:t>；</w:t>
            </w:r>
            <w:r w:rsidRPr="003A48CB">
              <w:rPr>
                <w:rFonts w:eastAsia="標楷體"/>
                <w:bCs/>
                <w:color w:val="000000" w:themeColor="text1"/>
              </w:rPr>
              <w:t>負債排除其他負債</w:t>
            </w:r>
            <w:r w:rsidRPr="003A48CB">
              <w:rPr>
                <w:rFonts w:eastAsia="標楷體"/>
                <w:bCs/>
                <w:color w:val="000000" w:themeColor="text1"/>
              </w:rPr>
              <w:t>-</w:t>
            </w:r>
            <w:r w:rsidRPr="003A48CB">
              <w:rPr>
                <w:rFonts w:eastAsia="標楷體"/>
                <w:bCs/>
                <w:color w:val="000000" w:themeColor="text1"/>
              </w:rPr>
              <w:t>遞延負債</w:t>
            </w:r>
            <w:r w:rsidRPr="003A48CB">
              <w:rPr>
                <w:rFonts w:eastAsia="標楷體"/>
                <w:bCs/>
                <w:color w:val="000000" w:themeColor="text1"/>
              </w:rPr>
              <w:t>-</w:t>
            </w:r>
            <w:r w:rsidRPr="003A48CB">
              <w:rPr>
                <w:rFonts w:eastAsia="標楷體"/>
                <w:bCs/>
                <w:color w:val="000000" w:themeColor="text1"/>
              </w:rPr>
              <w:t>遞延收入。</w:t>
            </w:r>
          </w:p>
        </w:tc>
        <w:tc>
          <w:tcPr>
            <w:tcW w:w="504" w:type="dxa"/>
            <w:tcBorders>
              <w:top w:val="nil"/>
            </w:tcBorders>
          </w:tcPr>
          <w:p w:rsidR="00783656" w:rsidRPr="003A48CB" w:rsidRDefault="00783656" w:rsidP="00360AF8">
            <w:pPr>
              <w:autoSpaceDE w:val="0"/>
              <w:autoSpaceDN w:val="0"/>
              <w:adjustRightInd w:val="0"/>
              <w:spacing w:line="300" w:lineRule="exact"/>
              <w:ind w:left="240" w:hangingChars="100" w:hanging="240"/>
              <w:jc w:val="center"/>
              <w:rPr>
                <w:rFonts w:eastAsia="標楷體"/>
                <w:bCs/>
                <w:color w:val="000000" w:themeColor="text1"/>
              </w:rPr>
            </w:pPr>
            <w:r w:rsidRPr="003A48CB">
              <w:rPr>
                <w:rFonts w:eastAsia="標楷體"/>
                <w:bCs/>
                <w:color w:val="000000" w:themeColor="text1"/>
              </w:rPr>
              <w:t>1.5</w:t>
            </w:r>
          </w:p>
        </w:tc>
        <w:tc>
          <w:tcPr>
            <w:tcW w:w="3808" w:type="dxa"/>
            <w:tcBorders>
              <w:top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bCs/>
                <w:color w:val="000000" w:themeColor="text1"/>
              </w:rPr>
              <w:t>與年度預算數比較，相同者得基準分</w:t>
            </w:r>
            <w:r w:rsidRPr="003A48CB">
              <w:rPr>
                <w:rFonts w:eastAsia="標楷體"/>
                <w:bCs/>
                <w:color w:val="000000" w:themeColor="text1"/>
              </w:rPr>
              <w:t>80</w:t>
            </w:r>
            <w:r w:rsidRPr="003A48CB">
              <w:rPr>
                <w:rFonts w:eastAsia="標楷體"/>
                <w:bCs/>
                <w:color w:val="000000" w:themeColor="text1"/>
              </w:rPr>
              <w:t>分；每增</w:t>
            </w:r>
            <w:r w:rsidRPr="003A48CB">
              <w:rPr>
                <w:rFonts w:eastAsia="標楷體"/>
                <w:bCs/>
                <w:color w:val="000000" w:themeColor="text1"/>
              </w:rPr>
              <w:t>(</w:t>
            </w:r>
            <w:r w:rsidRPr="003A48CB">
              <w:rPr>
                <w:rFonts w:eastAsia="標楷體"/>
                <w:bCs/>
                <w:color w:val="000000" w:themeColor="text1"/>
              </w:rPr>
              <w:t>減</w:t>
            </w:r>
            <w:r w:rsidRPr="003A48CB">
              <w:rPr>
                <w:rFonts w:eastAsia="標楷體"/>
                <w:bCs/>
                <w:color w:val="000000" w:themeColor="text1"/>
              </w:rPr>
              <w:t>)3</w:t>
            </w:r>
            <w:r w:rsidRPr="003A48CB">
              <w:rPr>
                <w:rFonts w:eastAsia="標楷體"/>
                <w:bCs/>
                <w:color w:val="000000" w:themeColor="text1"/>
              </w:rPr>
              <w:t>百分點，減</w:t>
            </w:r>
            <w:r w:rsidRPr="003A48CB">
              <w:rPr>
                <w:rFonts w:eastAsia="標楷體"/>
                <w:bCs/>
                <w:color w:val="000000" w:themeColor="text1"/>
              </w:rPr>
              <w:t>(</w:t>
            </w:r>
            <w:r w:rsidRPr="003A48CB">
              <w:rPr>
                <w:rFonts w:eastAsia="標楷體"/>
                <w:bCs/>
                <w:color w:val="000000" w:themeColor="text1"/>
              </w:rPr>
              <w:t>加</w:t>
            </w:r>
            <w:r w:rsidRPr="003A48CB">
              <w:rPr>
                <w:rFonts w:eastAsia="標楷體"/>
                <w:bCs/>
                <w:color w:val="000000" w:themeColor="text1"/>
              </w:rPr>
              <w:t>)0.5</w:t>
            </w:r>
            <w:r w:rsidRPr="003A48CB">
              <w:rPr>
                <w:rFonts w:eastAsia="標楷體"/>
                <w:bCs/>
                <w:color w:val="000000" w:themeColor="text1"/>
              </w:rPr>
              <w:t>分。</w:t>
            </w:r>
          </w:p>
        </w:tc>
      </w:tr>
      <w:tr w:rsidR="00783656" w:rsidRPr="003A48CB" w:rsidTr="002E34A9">
        <w:trPr>
          <w:trHeight w:val="527"/>
          <w:jc w:val="center"/>
        </w:trPr>
        <w:tc>
          <w:tcPr>
            <w:tcW w:w="1006" w:type="dxa"/>
            <w:tcBorders>
              <w:top w:val="single" w:sz="4" w:space="0" w:color="auto"/>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bottom w:val="nil"/>
            </w:tcBorders>
          </w:tcPr>
          <w:p w:rsidR="00783656" w:rsidRPr="003A48CB" w:rsidRDefault="00783656" w:rsidP="00360AF8">
            <w:pPr>
              <w:autoSpaceDE w:val="0"/>
              <w:autoSpaceDN w:val="0"/>
              <w:adjustRightInd w:val="0"/>
              <w:spacing w:line="300" w:lineRule="exact"/>
              <w:ind w:left="343" w:hangingChars="143" w:hanging="343"/>
              <w:jc w:val="both"/>
              <w:rPr>
                <w:rFonts w:eastAsia="標楷體"/>
                <w:color w:val="000000" w:themeColor="text1"/>
              </w:rPr>
            </w:pPr>
            <w:r w:rsidRPr="003A48CB">
              <w:rPr>
                <w:rFonts w:eastAsia="標楷體"/>
                <w:color w:val="000000" w:themeColor="text1"/>
              </w:rPr>
              <w:t>13.</w:t>
            </w:r>
            <w:r w:rsidRPr="003A48CB">
              <w:rPr>
                <w:rFonts w:eastAsia="標楷體"/>
                <w:color w:val="000000" w:themeColor="text1"/>
              </w:rPr>
              <w:t>短期償債能力</w:t>
            </w:r>
          </w:p>
        </w:tc>
        <w:tc>
          <w:tcPr>
            <w:tcW w:w="3555" w:type="dxa"/>
            <w:tcBorders>
              <w:bottom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bCs/>
                <w:color w:val="000000" w:themeColor="text1"/>
              </w:rPr>
              <w:t>流動比率：流動資產</w:t>
            </w:r>
            <w:r w:rsidRPr="003A48CB">
              <w:rPr>
                <w:rFonts w:eastAsia="標楷體"/>
                <w:bCs/>
                <w:color w:val="000000" w:themeColor="text1"/>
              </w:rPr>
              <w:t>/</w:t>
            </w:r>
            <w:r w:rsidRPr="003A48CB">
              <w:rPr>
                <w:rFonts w:eastAsia="標楷體"/>
                <w:bCs/>
                <w:color w:val="000000" w:themeColor="text1"/>
              </w:rPr>
              <w:t>流動負債</w:t>
            </w:r>
            <w:r w:rsidRPr="003A48CB">
              <w:rPr>
                <w:rFonts w:eastAsia="標楷體"/>
                <w:bCs/>
                <w:color w:val="000000" w:themeColor="text1"/>
              </w:rPr>
              <w:t>×100%</w:t>
            </w:r>
          </w:p>
        </w:tc>
        <w:tc>
          <w:tcPr>
            <w:tcW w:w="504" w:type="dxa"/>
            <w:tcBorders>
              <w:bottom w:val="nil"/>
            </w:tcBorders>
          </w:tcPr>
          <w:p w:rsidR="00783656" w:rsidRPr="003A48CB" w:rsidRDefault="00783656" w:rsidP="00360AF8">
            <w:pPr>
              <w:autoSpaceDE w:val="0"/>
              <w:autoSpaceDN w:val="0"/>
              <w:adjustRightInd w:val="0"/>
              <w:spacing w:line="300" w:lineRule="exact"/>
              <w:ind w:left="240" w:hangingChars="100" w:hanging="240"/>
              <w:jc w:val="center"/>
              <w:rPr>
                <w:rFonts w:eastAsia="標楷體"/>
                <w:bCs/>
                <w:color w:val="000000" w:themeColor="text1"/>
              </w:rPr>
            </w:pPr>
          </w:p>
        </w:tc>
        <w:tc>
          <w:tcPr>
            <w:tcW w:w="3808" w:type="dxa"/>
            <w:tcBorders>
              <w:bottom w:val="nil"/>
            </w:tcBorders>
          </w:tcPr>
          <w:p w:rsidR="00783656" w:rsidRPr="003A48CB" w:rsidRDefault="00783656" w:rsidP="00360AF8">
            <w:pPr>
              <w:autoSpaceDE w:val="0"/>
              <w:autoSpaceDN w:val="0"/>
              <w:adjustRightInd w:val="0"/>
              <w:spacing w:line="300" w:lineRule="exact"/>
              <w:ind w:left="437" w:hangingChars="182" w:hanging="437"/>
              <w:jc w:val="both"/>
              <w:rPr>
                <w:rFonts w:eastAsia="標楷體"/>
                <w:bCs/>
                <w:color w:val="000000" w:themeColor="text1"/>
              </w:rPr>
            </w:pPr>
          </w:p>
        </w:tc>
      </w:tr>
      <w:tr w:rsidR="00783656" w:rsidRPr="003A48CB" w:rsidTr="00360AF8">
        <w:trPr>
          <w:trHeight w:val="527"/>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nil"/>
              <w:bottom w:val="nil"/>
            </w:tcBorders>
          </w:tcPr>
          <w:p w:rsidR="00783656" w:rsidRPr="003A48CB" w:rsidRDefault="00783656" w:rsidP="00360AF8">
            <w:pPr>
              <w:autoSpaceDE w:val="0"/>
              <w:autoSpaceDN w:val="0"/>
              <w:adjustRightInd w:val="0"/>
              <w:spacing w:line="300" w:lineRule="exact"/>
              <w:ind w:left="343" w:hangingChars="143" w:hanging="343"/>
              <w:jc w:val="both"/>
              <w:rPr>
                <w:rFonts w:eastAsia="標楷體"/>
                <w:color w:val="000000" w:themeColor="text1"/>
              </w:rPr>
            </w:pPr>
          </w:p>
        </w:tc>
        <w:tc>
          <w:tcPr>
            <w:tcW w:w="3555" w:type="dxa"/>
            <w:tcBorders>
              <w:top w:val="nil"/>
              <w:bottom w:val="nil"/>
            </w:tcBorders>
          </w:tcPr>
          <w:p w:rsidR="00783656" w:rsidRPr="003A48CB" w:rsidRDefault="00783656" w:rsidP="00360AF8">
            <w:pPr>
              <w:autoSpaceDE w:val="0"/>
              <w:autoSpaceDN w:val="0"/>
              <w:adjustRightInd w:val="0"/>
              <w:spacing w:line="300" w:lineRule="exact"/>
              <w:ind w:left="430" w:hangingChars="179" w:hanging="430"/>
              <w:jc w:val="both"/>
              <w:rPr>
                <w:rFonts w:eastAsia="標楷體"/>
                <w:bCs/>
                <w:color w:val="000000" w:themeColor="text1"/>
              </w:rPr>
            </w:pPr>
            <w:r w:rsidRPr="003A48CB">
              <w:rPr>
                <w:rFonts w:eastAsia="標楷體"/>
                <w:bCs/>
                <w:color w:val="000000" w:themeColor="text1"/>
              </w:rPr>
              <w:t>13.1</w:t>
            </w:r>
            <w:r w:rsidRPr="003A48CB">
              <w:rPr>
                <w:rFonts w:eastAsia="標楷體"/>
                <w:bCs/>
                <w:color w:val="000000" w:themeColor="text1"/>
              </w:rPr>
              <w:t>短期償債能力年度預算目標達成率</w:t>
            </w:r>
          </w:p>
        </w:tc>
        <w:tc>
          <w:tcPr>
            <w:tcW w:w="504"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strike/>
                <w:color w:val="000000" w:themeColor="text1"/>
              </w:rPr>
            </w:pPr>
            <w:r w:rsidRPr="003A48CB">
              <w:rPr>
                <w:rFonts w:eastAsia="標楷體"/>
                <w:bCs/>
                <w:color w:val="000000" w:themeColor="text1"/>
              </w:rPr>
              <w:t>1.5</w:t>
            </w:r>
          </w:p>
        </w:tc>
        <w:tc>
          <w:tcPr>
            <w:tcW w:w="3808" w:type="dxa"/>
            <w:tcBorders>
              <w:top w:val="nil"/>
              <w:bottom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bCs/>
                <w:color w:val="000000" w:themeColor="text1"/>
              </w:rPr>
              <w:t>與年度預算數</w:t>
            </w:r>
            <w:r w:rsidRPr="003A48CB">
              <w:rPr>
                <w:rFonts w:eastAsia="標楷體"/>
                <w:bCs/>
                <w:color w:val="000000" w:themeColor="text1"/>
                <w:spacing w:val="-2"/>
              </w:rPr>
              <w:t>比較，</w:t>
            </w:r>
            <w:r w:rsidRPr="003A48CB">
              <w:rPr>
                <w:rFonts w:eastAsia="標楷體"/>
                <w:bCs/>
                <w:color w:val="000000" w:themeColor="text1"/>
              </w:rPr>
              <w:t>相同者得基準分</w:t>
            </w:r>
            <w:r w:rsidRPr="003A48CB">
              <w:rPr>
                <w:rFonts w:eastAsia="標楷體"/>
                <w:bCs/>
                <w:color w:val="000000" w:themeColor="text1"/>
              </w:rPr>
              <w:t>80</w:t>
            </w:r>
            <w:r w:rsidRPr="003A48CB">
              <w:rPr>
                <w:rFonts w:eastAsia="標楷體"/>
                <w:bCs/>
                <w:color w:val="000000" w:themeColor="text1"/>
              </w:rPr>
              <w:t>分；每增</w:t>
            </w:r>
            <w:r w:rsidRPr="003A48CB">
              <w:rPr>
                <w:rFonts w:eastAsia="標楷體"/>
                <w:bCs/>
                <w:color w:val="000000" w:themeColor="text1"/>
              </w:rPr>
              <w:t>(</w:t>
            </w:r>
            <w:r w:rsidRPr="003A48CB">
              <w:rPr>
                <w:rFonts w:eastAsia="標楷體"/>
                <w:bCs/>
                <w:color w:val="000000" w:themeColor="text1"/>
              </w:rPr>
              <w:t>減</w:t>
            </w:r>
            <w:r w:rsidRPr="003A48CB">
              <w:rPr>
                <w:rFonts w:eastAsia="標楷體"/>
                <w:bCs/>
                <w:color w:val="000000" w:themeColor="text1"/>
              </w:rPr>
              <w:t>)3</w:t>
            </w:r>
            <w:r w:rsidRPr="003A48CB">
              <w:rPr>
                <w:rFonts w:eastAsia="標楷體"/>
                <w:bCs/>
                <w:color w:val="000000" w:themeColor="text1"/>
              </w:rPr>
              <w:t>個百分點，加</w:t>
            </w:r>
            <w:r w:rsidRPr="003A48CB">
              <w:rPr>
                <w:rFonts w:eastAsia="標楷體"/>
                <w:bCs/>
                <w:color w:val="000000" w:themeColor="text1"/>
              </w:rPr>
              <w:t>(</w:t>
            </w:r>
            <w:r w:rsidRPr="003A48CB">
              <w:rPr>
                <w:rFonts w:eastAsia="標楷體"/>
                <w:bCs/>
                <w:color w:val="000000" w:themeColor="text1"/>
              </w:rPr>
              <w:t>減</w:t>
            </w:r>
            <w:r w:rsidRPr="003A48CB">
              <w:rPr>
                <w:rFonts w:eastAsia="標楷體"/>
                <w:bCs/>
                <w:color w:val="000000" w:themeColor="text1"/>
              </w:rPr>
              <w:t>)0.5</w:t>
            </w:r>
            <w:r w:rsidRPr="003A48CB">
              <w:rPr>
                <w:rFonts w:eastAsia="標楷體"/>
                <w:bCs/>
                <w:color w:val="000000" w:themeColor="text1"/>
              </w:rPr>
              <w:t>分。</w:t>
            </w:r>
          </w:p>
        </w:tc>
      </w:tr>
      <w:tr w:rsidR="00783656" w:rsidRPr="003A48CB" w:rsidTr="00360AF8">
        <w:trPr>
          <w:trHeight w:val="748"/>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nil"/>
            </w:tcBorders>
          </w:tcPr>
          <w:p w:rsidR="00783656" w:rsidRPr="003A48CB" w:rsidRDefault="00783656" w:rsidP="00360AF8">
            <w:pPr>
              <w:autoSpaceDE w:val="0"/>
              <w:autoSpaceDN w:val="0"/>
              <w:adjustRightInd w:val="0"/>
              <w:spacing w:line="300" w:lineRule="exact"/>
              <w:ind w:left="343" w:hangingChars="143" w:hanging="343"/>
              <w:jc w:val="both"/>
              <w:rPr>
                <w:rFonts w:eastAsia="標楷體"/>
                <w:color w:val="000000" w:themeColor="text1"/>
              </w:rPr>
            </w:pPr>
          </w:p>
        </w:tc>
        <w:tc>
          <w:tcPr>
            <w:tcW w:w="3555" w:type="dxa"/>
            <w:tcBorders>
              <w:top w:val="nil"/>
            </w:tcBorders>
          </w:tcPr>
          <w:p w:rsidR="00783656" w:rsidRPr="003A48CB" w:rsidRDefault="00783656" w:rsidP="00360AF8">
            <w:pPr>
              <w:autoSpaceDE w:val="0"/>
              <w:autoSpaceDN w:val="0"/>
              <w:adjustRightInd w:val="0"/>
              <w:spacing w:line="300" w:lineRule="exact"/>
              <w:ind w:left="430" w:hangingChars="179" w:hanging="430"/>
              <w:jc w:val="both"/>
              <w:rPr>
                <w:rFonts w:eastAsia="標楷體"/>
                <w:bCs/>
                <w:color w:val="000000" w:themeColor="text1"/>
              </w:rPr>
            </w:pPr>
            <w:r w:rsidRPr="003A48CB">
              <w:rPr>
                <w:rFonts w:eastAsia="標楷體"/>
                <w:bCs/>
                <w:color w:val="000000" w:themeColor="text1"/>
              </w:rPr>
              <w:t>13.2</w:t>
            </w:r>
            <w:r w:rsidRPr="003A48CB">
              <w:rPr>
                <w:rFonts w:eastAsia="標楷體"/>
                <w:bCs/>
                <w:color w:val="000000" w:themeColor="text1"/>
              </w:rPr>
              <w:t>短期償債能力超越前</w:t>
            </w:r>
            <w:r w:rsidRPr="003A48CB">
              <w:rPr>
                <w:rFonts w:eastAsia="標楷體"/>
                <w:bCs/>
                <w:color w:val="000000" w:themeColor="text1"/>
              </w:rPr>
              <w:t>3</w:t>
            </w:r>
            <w:r w:rsidRPr="003A48CB">
              <w:rPr>
                <w:rFonts w:eastAsia="標楷體"/>
                <w:bCs/>
                <w:color w:val="000000" w:themeColor="text1"/>
              </w:rPr>
              <w:t>年實際數平均</w:t>
            </w:r>
            <w:r w:rsidRPr="003A48CB">
              <w:rPr>
                <w:rFonts w:eastAsia="標楷體"/>
                <w:color w:val="000000" w:themeColor="text1"/>
              </w:rPr>
              <w:t>值</w:t>
            </w:r>
            <w:r w:rsidRPr="003A48CB">
              <w:rPr>
                <w:rFonts w:eastAsia="標楷體"/>
                <w:bCs/>
                <w:color w:val="000000" w:themeColor="text1"/>
              </w:rPr>
              <w:t>比率</w:t>
            </w:r>
          </w:p>
        </w:tc>
        <w:tc>
          <w:tcPr>
            <w:tcW w:w="504" w:type="dxa"/>
            <w:tcBorders>
              <w:top w:val="nil"/>
            </w:tcBorders>
          </w:tcPr>
          <w:p w:rsidR="00783656" w:rsidRPr="003A48CB" w:rsidRDefault="00783656" w:rsidP="00360AF8">
            <w:pPr>
              <w:autoSpaceDE w:val="0"/>
              <w:autoSpaceDN w:val="0"/>
              <w:adjustRightInd w:val="0"/>
              <w:spacing w:line="300" w:lineRule="exact"/>
              <w:jc w:val="center"/>
              <w:rPr>
                <w:rFonts w:eastAsia="標楷體"/>
                <w:bCs/>
                <w:strike/>
                <w:color w:val="000000" w:themeColor="text1"/>
              </w:rPr>
            </w:pPr>
            <w:r w:rsidRPr="003A48CB">
              <w:rPr>
                <w:rFonts w:eastAsia="標楷體"/>
                <w:bCs/>
                <w:color w:val="000000" w:themeColor="text1"/>
              </w:rPr>
              <w:t>1.5</w:t>
            </w:r>
          </w:p>
        </w:tc>
        <w:tc>
          <w:tcPr>
            <w:tcW w:w="3808" w:type="dxa"/>
            <w:tcBorders>
              <w:top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bCs/>
                <w:color w:val="000000" w:themeColor="text1"/>
              </w:rPr>
              <w:t>與前</w:t>
            </w:r>
            <w:r w:rsidRPr="003A48CB">
              <w:rPr>
                <w:rFonts w:eastAsia="標楷體"/>
                <w:bCs/>
                <w:color w:val="000000" w:themeColor="text1"/>
              </w:rPr>
              <w:t>3</w:t>
            </w:r>
            <w:r w:rsidRPr="003A48CB">
              <w:rPr>
                <w:rFonts w:eastAsia="標楷體"/>
                <w:bCs/>
                <w:color w:val="000000" w:themeColor="text1"/>
              </w:rPr>
              <w:t>年實際數之平均值</w:t>
            </w:r>
            <w:r w:rsidRPr="003A48CB">
              <w:rPr>
                <w:rFonts w:eastAsia="標楷體"/>
                <w:bCs/>
                <w:color w:val="000000" w:themeColor="text1"/>
                <w:spacing w:val="-2"/>
              </w:rPr>
              <w:t>比較，</w:t>
            </w:r>
            <w:r w:rsidRPr="003A48CB">
              <w:rPr>
                <w:rFonts w:eastAsia="標楷體"/>
                <w:bCs/>
                <w:color w:val="000000" w:themeColor="text1"/>
              </w:rPr>
              <w:t>相同者得基準分</w:t>
            </w:r>
            <w:r w:rsidRPr="003A48CB">
              <w:rPr>
                <w:rFonts w:eastAsia="標楷體"/>
                <w:bCs/>
                <w:color w:val="000000" w:themeColor="text1"/>
              </w:rPr>
              <w:t>75</w:t>
            </w:r>
            <w:r w:rsidRPr="003A48CB">
              <w:rPr>
                <w:rFonts w:eastAsia="標楷體"/>
                <w:bCs/>
                <w:color w:val="000000" w:themeColor="text1"/>
              </w:rPr>
              <w:t>分；每增</w:t>
            </w:r>
            <w:r w:rsidRPr="003A48CB">
              <w:rPr>
                <w:rFonts w:eastAsia="標楷體"/>
                <w:bCs/>
                <w:color w:val="000000" w:themeColor="text1"/>
              </w:rPr>
              <w:t>(</w:t>
            </w:r>
            <w:r w:rsidRPr="003A48CB">
              <w:rPr>
                <w:rFonts w:eastAsia="標楷體"/>
                <w:bCs/>
                <w:color w:val="000000" w:themeColor="text1"/>
              </w:rPr>
              <w:t>減</w:t>
            </w:r>
            <w:r w:rsidRPr="003A48CB">
              <w:rPr>
                <w:rFonts w:eastAsia="標楷體"/>
                <w:bCs/>
                <w:color w:val="000000" w:themeColor="text1"/>
              </w:rPr>
              <w:t>)3</w:t>
            </w:r>
            <w:r w:rsidRPr="003A48CB">
              <w:rPr>
                <w:rFonts w:eastAsia="標楷體"/>
                <w:bCs/>
                <w:color w:val="000000" w:themeColor="text1"/>
              </w:rPr>
              <w:t>個百分點，加</w:t>
            </w:r>
            <w:r w:rsidRPr="003A48CB">
              <w:rPr>
                <w:rFonts w:eastAsia="標楷體"/>
                <w:bCs/>
                <w:color w:val="000000" w:themeColor="text1"/>
              </w:rPr>
              <w:t>(</w:t>
            </w:r>
            <w:r w:rsidRPr="003A48CB">
              <w:rPr>
                <w:rFonts w:eastAsia="標楷體"/>
                <w:bCs/>
                <w:color w:val="000000" w:themeColor="text1"/>
              </w:rPr>
              <w:t>減</w:t>
            </w:r>
            <w:r w:rsidRPr="003A48CB">
              <w:rPr>
                <w:rFonts w:eastAsia="標楷體"/>
                <w:bCs/>
                <w:color w:val="000000" w:themeColor="text1"/>
              </w:rPr>
              <w:t>)0.5</w:t>
            </w:r>
            <w:r w:rsidRPr="003A48CB">
              <w:rPr>
                <w:rFonts w:eastAsia="標楷體"/>
                <w:bCs/>
                <w:color w:val="000000" w:themeColor="text1"/>
              </w:rPr>
              <w:t>分。</w:t>
            </w:r>
          </w:p>
        </w:tc>
      </w:tr>
      <w:tr w:rsidR="00783656" w:rsidRPr="003A48CB" w:rsidTr="00360AF8">
        <w:trPr>
          <w:trHeight w:val="527"/>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bottom w:val="nil"/>
            </w:tcBorders>
          </w:tcPr>
          <w:p w:rsidR="00783656" w:rsidRPr="003A48CB" w:rsidRDefault="00783656" w:rsidP="00360AF8">
            <w:pPr>
              <w:autoSpaceDE w:val="0"/>
              <w:autoSpaceDN w:val="0"/>
              <w:adjustRightInd w:val="0"/>
              <w:spacing w:line="300" w:lineRule="exact"/>
              <w:ind w:left="343" w:hangingChars="143" w:hanging="343"/>
              <w:jc w:val="both"/>
              <w:rPr>
                <w:rFonts w:eastAsia="標楷體"/>
                <w:color w:val="000000" w:themeColor="text1"/>
              </w:rPr>
            </w:pPr>
            <w:r w:rsidRPr="003A48CB">
              <w:rPr>
                <w:rFonts w:eastAsia="標楷體"/>
                <w:color w:val="000000" w:themeColor="text1"/>
              </w:rPr>
              <w:t>14.</w:t>
            </w:r>
            <w:r w:rsidRPr="003A48CB">
              <w:rPr>
                <w:rFonts w:eastAsia="標楷體"/>
                <w:color w:val="000000" w:themeColor="text1"/>
              </w:rPr>
              <w:t>獲利能力</w:t>
            </w:r>
          </w:p>
        </w:tc>
        <w:tc>
          <w:tcPr>
            <w:tcW w:w="3555" w:type="dxa"/>
            <w:tcBorders>
              <w:bottom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bCs/>
                <w:color w:val="000000" w:themeColor="text1"/>
              </w:rPr>
              <w:t>資產報酬率：</w:t>
            </w:r>
            <w:r w:rsidRPr="003A48CB">
              <w:rPr>
                <w:rFonts w:eastAsia="標楷體"/>
                <w:color w:val="000000" w:themeColor="text1"/>
              </w:rPr>
              <w:t>本期淨利</w:t>
            </w:r>
            <w:r w:rsidRPr="003A48CB">
              <w:rPr>
                <w:rFonts w:eastAsia="標楷體"/>
                <w:bCs/>
                <w:color w:val="000000" w:themeColor="text1"/>
              </w:rPr>
              <w:t>/</w:t>
            </w:r>
            <w:r w:rsidRPr="003A48CB">
              <w:rPr>
                <w:rFonts w:eastAsia="標楷體"/>
                <w:bCs/>
                <w:color w:val="000000" w:themeColor="text1"/>
              </w:rPr>
              <w:t>平均資產總額</w:t>
            </w:r>
            <w:r w:rsidRPr="003A48CB">
              <w:rPr>
                <w:rFonts w:eastAsia="標楷體"/>
                <w:bCs/>
                <w:color w:val="000000" w:themeColor="text1"/>
              </w:rPr>
              <w:t>×100%</w:t>
            </w:r>
          </w:p>
          <w:p w:rsidR="00783656" w:rsidRPr="003A48CB" w:rsidRDefault="00783656" w:rsidP="00360AF8">
            <w:pPr>
              <w:autoSpaceDE w:val="0"/>
              <w:autoSpaceDN w:val="0"/>
              <w:adjustRightInd w:val="0"/>
              <w:spacing w:line="300" w:lineRule="exact"/>
              <w:ind w:left="485" w:hangingChars="202" w:hanging="485"/>
              <w:jc w:val="both"/>
              <w:rPr>
                <w:rFonts w:eastAsia="標楷體"/>
                <w:bCs/>
                <w:color w:val="000000" w:themeColor="text1"/>
              </w:rPr>
            </w:pPr>
            <w:r w:rsidRPr="003A48CB">
              <w:rPr>
                <w:rFonts w:eastAsia="標楷體"/>
                <w:bCs/>
                <w:color w:val="000000" w:themeColor="text1"/>
              </w:rPr>
              <w:t>註：不動產、廠房及設備排除鐵路基礎設施。</w:t>
            </w:r>
          </w:p>
        </w:tc>
        <w:tc>
          <w:tcPr>
            <w:tcW w:w="504" w:type="dxa"/>
            <w:tcBorders>
              <w:bottom w:val="nil"/>
            </w:tcBorders>
          </w:tcPr>
          <w:p w:rsidR="00783656" w:rsidRPr="003A48CB" w:rsidRDefault="00783656" w:rsidP="00360AF8">
            <w:pPr>
              <w:autoSpaceDE w:val="0"/>
              <w:autoSpaceDN w:val="0"/>
              <w:adjustRightInd w:val="0"/>
              <w:spacing w:line="300" w:lineRule="exact"/>
              <w:ind w:left="240" w:hangingChars="100" w:hanging="240"/>
              <w:jc w:val="center"/>
              <w:rPr>
                <w:rFonts w:eastAsia="標楷體"/>
                <w:bCs/>
                <w:color w:val="000000" w:themeColor="text1"/>
              </w:rPr>
            </w:pPr>
          </w:p>
        </w:tc>
        <w:tc>
          <w:tcPr>
            <w:tcW w:w="3808" w:type="dxa"/>
            <w:tcBorders>
              <w:bottom w:val="nil"/>
            </w:tcBorders>
          </w:tcPr>
          <w:p w:rsidR="00783656" w:rsidRPr="003A48CB" w:rsidRDefault="00783656" w:rsidP="00360AF8">
            <w:pPr>
              <w:autoSpaceDE w:val="0"/>
              <w:autoSpaceDN w:val="0"/>
              <w:adjustRightInd w:val="0"/>
              <w:spacing w:line="300" w:lineRule="exact"/>
              <w:ind w:left="437" w:hangingChars="182" w:hanging="437"/>
              <w:jc w:val="both"/>
              <w:rPr>
                <w:rFonts w:eastAsia="標楷體"/>
                <w:bCs/>
                <w:color w:val="000000" w:themeColor="text1"/>
              </w:rPr>
            </w:pPr>
          </w:p>
        </w:tc>
      </w:tr>
      <w:tr w:rsidR="00783656" w:rsidRPr="003A48CB" w:rsidTr="00360AF8">
        <w:trPr>
          <w:trHeight w:val="527"/>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nil"/>
              <w:bottom w:val="nil"/>
            </w:tcBorders>
          </w:tcPr>
          <w:p w:rsidR="00783656" w:rsidRPr="003A48CB" w:rsidRDefault="00783656" w:rsidP="00360AF8">
            <w:pPr>
              <w:autoSpaceDE w:val="0"/>
              <w:autoSpaceDN w:val="0"/>
              <w:adjustRightInd w:val="0"/>
              <w:spacing w:line="300" w:lineRule="exact"/>
              <w:ind w:left="343" w:hangingChars="143" w:hanging="343"/>
              <w:jc w:val="both"/>
              <w:rPr>
                <w:rFonts w:eastAsia="標楷體"/>
                <w:color w:val="000000" w:themeColor="text1"/>
              </w:rPr>
            </w:pPr>
          </w:p>
        </w:tc>
        <w:tc>
          <w:tcPr>
            <w:tcW w:w="3555" w:type="dxa"/>
            <w:tcBorders>
              <w:top w:val="nil"/>
              <w:bottom w:val="nil"/>
            </w:tcBorders>
          </w:tcPr>
          <w:p w:rsidR="00783656" w:rsidRPr="003A48CB" w:rsidRDefault="00783656" w:rsidP="00360AF8">
            <w:pPr>
              <w:autoSpaceDE w:val="0"/>
              <w:autoSpaceDN w:val="0"/>
              <w:adjustRightInd w:val="0"/>
              <w:spacing w:line="300" w:lineRule="exact"/>
              <w:ind w:left="415" w:hangingChars="173" w:hanging="415"/>
              <w:jc w:val="both"/>
              <w:rPr>
                <w:rFonts w:eastAsia="標楷體"/>
                <w:bCs/>
                <w:color w:val="000000" w:themeColor="text1"/>
              </w:rPr>
            </w:pPr>
            <w:r w:rsidRPr="003A48CB">
              <w:rPr>
                <w:rFonts w:eastAsia="標楷體"/>
                <w:bCs/>
                <w:color w:val="000000" w:themeColor="text1"/>
              </w:rPr>
              <w:t>14.1</w:t>
            </w:r>
            <w:r w:rsidRPr="003A48CB">
              <w:rPr>
                <w:rFonts w:eastAsia="標楷體"/>
                <w:bCs/>
                <w:color w:val="000000" w:themeColor="text1"/>
              </w:rPr>
              <w:t>資產報酬率年度預算目標達成率</w:t>
            </w:r>
          </w:p>
        </w:tc>
        <w:tc>
          <w:tcPr>
            <w:tcW w:w="504" w:type="dxa"/>
            <w:tcBorders>
              <w:top w:val="nil"/>
              <w:bottom w:val="nil"/>
            </w:tcBorders>
          </w:tcPr>
          <w:p w:rsidR="00783656" w:rsidRPr="003A48CB" w:rsidRDefault="00783656" w:rsidP="00360AF8">
            <w:pPr>
              <w:autoSpaceDE w:val="0"/>
              <w:autoSpaceDN w:val="0"/>
              <w:adjustRightInd w:val="0"/>
              <w:spacing w:line="300" w:lineRule="exact"/>
              <w:jc w:val="center"/>
              <w:rPr>
                <w:rFonts w:eastAsia="標楷體"/>
                <w:bCs/>
                <w:dstrike/>
                <w:color w:val="000000" w:themeColor="text1"/>
              </w:rPr>
            </w:pPr>
            <w:r w:rsidRPr="003A48CB">
              <w:rPr>
                <w:rFonts w:eastAsia="標楷體"/>
                <w:bCs/>
                <w:color w:val="000000" w:themeColor="text1"/>
              </w:rPr>
              <w:t>3</w:t>
            </w:r>
          </w:p>
        </w:tc>
        <w:tc>
          <w:tcPr>
            <w:tcW w:w="3808" w:type="dxa"/>
            <w:tcBorders>
              <w:top w:val="nil"/>
              <w:bottom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bCs/>
                <w:color w:val="000000" w:themeColor="text1"/>
              </w:rPr>
              <w:t>與年度預算數</w:t>
            </w:r>
            <w:r w:rsidRPr="003A48CB">
              <w:rPr>
                <w:rFonts w:eastAsia="標楷體"/>
                <w:bCs/>
                <w:color w:val="000000" w:themeColor="text1"/>
                <w:spacing w:val="-2"/>
              </w:rPr>
              <w:t>比較，</w:t>
            </w:r>
            <w:r w:rsidRPr="003A48CB">
              <w:rPr>
                <w:rFonts w:eastAsia="標楷體"/>
                <w:bCs/>
                <w:color w:val="000000" w:themeColor="text1"/>
              </w:rPr>
              <w:t>相同者得基準分</w:t>
            </w:r>
            <w:r w:rsidRPr="003A48CB">
              <w:rPr>
                <w:rFonts w:eastAsia="標楷體"/>
                <w:bCs/>
                <w:color w:val="000000" w:themeColor="text1"/>
              </w:rPr>
              <w:t>80</w:t>
            </w:r>
            <w:r w:rsidRPr="003A48CB">
              <w:rPr>
                <w:rFonts w:eastAsia="標楷體"/>
                <w:bCs/>
                <w:color w:val="000000" w:themeColor="text1"/>
              </w:rPr>
              <w:t>分；每增</w:t>
            </w:r>
            <w:r w:rsidRPr="003A48CB">
              <w:rPr>
                <w:rFonts w:eastAsia="標楷體"/>
                <w:bCs/>
                <w:color w:val="000000" w:themeColor="text1"/>
              </w:rPr>
              <w:t>(</w:t>
            </w:r>
            <w:r w:rsidRPr="003A48CB">
              <w:rPr>
                <w:rFonts w:eastAsia="標楷體"/>
                <w:bCs/>
                <w:color w:val="000000" w:themeColor="text1"/>
              </w:rPr>
              <w:t>減</w:t>
            </w:r>
            <w:r w:rsidRPr="003A48CB">
              <w:rPr>
                <w:rFonts w:eastAsia="標楷體"/>
                <w:bCs/>
                <w:color w:val="000000" w:themeColor="text1"/>
              </w:rPr>
              <w:t>)3</w:t>
            </w:r>
            <w:r w:rsidRPr="003A48CB">
              <w:rPr>
                <w:rFonts w:eastAsia="標楷體"/>
                <w:bCs/>
                <w:color w:val="000000" w:themeColor="text1"/>
              </w:rPr>
              <w:t>個百分點，加</w:t>
            </w:r>
            <w:r w:rsidRPr="003A48CB">
              <w:rPr>
                <w:rFonts w:eastAsia="標楷體"/>
                <w:bCs/>
                <w:color w:val="000000" w:themeColor="text1"/>
              </w:rPr>
              <w:t>(</w:t>
            </w:r>
            <w:r w:rsidRPr="003A48CB">
              <w:rPr>
                <w:rFonts w:eastAsia="標楷體"/>
                <w:bCs/>
                <w:color w:val="000000" w:themeColor="text1"/>
              </w:rPr>
              <w:t>減</w:t>
            </w:r>
            <w:r w:rsidRPr="003A48CB">
              <w:rPr>
                <w:rFonts w:eastAsia="標楷體"/>
                <w:bCs/>
                <w:color w:val="000000" w:themeColor="text1"/>
              </w:rPr>
              <w:t>)0.5</w:t>
            </w:r>
            <w:r w:rsidRPr="003A48CB">
              <w:rPr>
                <w:rFonts w:eastAsia="標楷體"/>
                <w:bCs/>
                <w:color w:val="000000" w:themeColor="text1"/>
              </w:rPr>
              <w:t>分。</w:t>
            </w:r>
          </w:p>
        </w:tc>
      </w:tr>
      <w:tr w:rsidR="00783656" w:rsidRPr="003A48CB" w:rsidTr="00360AF8">
        <w:trPr>
          <w:trHeight w:val="998"/>
          <w:jc w:val="center"/>
        </w:trPr>
        <w:tc>
          <w:tcPr>
            <w:tcW w:w="1006" w:type="dxa"/>
            <w:tcBorders>
              <w:top w:val="nil"/>
              <w:bottom w:val="single" w:sz="4" w:space="0" w:color="auto"/>
            </w:tcBorders>
          </w:tcPr>
          <w:p w:rsidR="00783656" w:rsidRPr="003A48CB" w:rsidRDefault="00783656" w:rsidP="00360AF8">
            <w:pPr>
              <w:autoSpaceDE w:val="0"/>
              <w:autoSpaceDN w:val="0"/>
              <w:adjustRightInd w:val="0"/>
              <w:spacing w:line="300" w:lineRule="exact"/>
              <w:jc w:val="center"/>
              <w:rPr>
                <w:rFonts w:eastAsia="標楷體"/>
                <w:bCs/>
                <w:color w:val="000000" w:themeColor="text1"/>
              </w:rPr>
            </w:pPr>
          </w:p>
        </w:tc>
        <w:tc>
          <w:tcPr>
            <w:tcW w:w="1120" w:type="dxa"/>
            <w:tcBorders>
              <w:top w:val="nil"/>
              <w:bottom w:val="single" w:sz="4" w:space="0" w:color="auto"/>
            </w:tcBorders>
          </w:tcPr>
          <w:p w:rsidR="00783656" w:rsidRPr="003A48CB" w:rsidRDefault="00783656" w:rsidP="00360AF8">
            <w:pPr>
              <w:autoSpaceDE w:val="0"/>
              <w:autoSpaceDN w:val="0"/>
              <w:adjustRightInd w:val="0"/>
              <w:spacing w:line="300" w:lineRule="exact"/>
              <w:ind w:left="343" w:hangingChars="143" w:hanging="343"/>
              <w:jc w:val="both"/>
              <w:rPr>
                <w:rFonts w:eastAsia="標楷體"/>
                <w:color w:val="000000" w:themeColor="text1"/>
              </w:rPr>
            </w:pPr>
          </w:p>
        </w:tc>
        <w:tc>
          <w:tcPr>
            <w:tcW w:w="3555" w:type="dxa"/>
            <w:tcBorders>
              <w:top w:val="nil"/>
            </w:tcBorders>
          </w:tcPr>
          <w:p w:rsidR="00783656" w:rsidRPr="003A48CB" w:rsidRDefault="00783656" w:rsidP="00360AF8">
            <w:pPr>
              <w:autoSpaceDE w:val="0"/>
              <w:autoSpaceDN w:val="0"/>
              <w:adjustRightInd w:val="0"/>
              <w:spacing w:line="300" w:lineRule="exact"/>
              <w:ind w:left="461" w:hangingChars="192" w:hanging="461"/>
              <w:jc w:val="both"/>
              <w:rPr>
                <w:rFonts w:eastAsia="標楷體"/>
                <w:bCs/>
                <w:color w:val="000000" w:themeColor="text1"/>
              </w:rPr>
            </w:pPr>
            <w:r w:rsidRPr="003A48CB">
              <w:rPr>
                <w:rFonts w:eastAsia="標楷體"/>
                <w:bCs/>
                <w:color w:val="000000" w:themeColor="text1"/>
              </w:rPr>
              <w:t>14.2</w:t>
            </w:r>
            <w:r w:rsidRPr="003A48CB">
              <w:rPr>
                <w:rFonts w:eastAsia="標楷體"/>
                <w:bCs/>
                <w:color w:val="000000" w:themeColor="text1"/>
              </w:rPr>
              <w:t>資產報酬率超越前</w:t>
            </w:r>
            <w:r w:rsidRPr="003A48CB">
              <w:rPr>
                <w:rFonts w:eastAsia="標楷體"/>
                <w:bCs/>
                <w:color w:val="000000" w:themeColor="text1"/>
              </w:rPr>
              <w:t>3</w:t>
            </w:r>
            <w:r w:rsidRPr="003A48CB">
              <w:rPr>
                <w:rFonts w:eastAsia="標楷體"/>
                <w:bCs/>
                <w:color w:val="000000" w:themeColor="text1"/>
              </w:rPr>
              <w:t>年實際數平均值比率</w:t>
            </w:r>
          </w:p>
        </w:tc>
        <w:tc>
          <w:tcPr>
            <w:tcW w:w="504" w:type="dxa"/>
            <w:tcBorders>
              <w:top w:val="nil"/>
            </w:tcBorders>
          </w:tcPr>
          <w:p w:rsidR="00783656" w:rsidRPr="003A48CB" w:rsidRDefault="00783656" w:rsidP="00360AF8">
            <w:pPr>
              <w:autoSpaceDE w:val="0"/>
              <w:autoSpaceDN w:val="0"/>
              <w:adjustRightInd w:val="0"/>
              <w:spacing w:line="300" w:lineRule="exact"/>
              <w:jc w:val="center"/>
              <w:rPr>
                <w:rFonts w:eastAsia="標楷體"/>
                <w:bCs/>
                <w:dstrike/>
                <w:color w:val="000000" w:themeColor="text1"/>
              </w:rPr>
            </w:pPr>
            <w:r w:rsidRPr="003A48CB">
              <w:rPr>
                <w:rFonts w:eastAsia="標楷體"/>
                <w:bCs/>
                <w:color w:val="000000" w:themeColor="text1"/>
              </w:rPr>
              <w:t>3</w:t>
            </w:r>
          </w:p>
        </w:tc>
        <w:tc>
          <w:tcPr>
            <w:tcW w:w="3808" w:type="dxa"/>
            <w:tcBorders>
              <w:top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r w:rsidRPr="003A48CB">
              <w:rPr>
                <w:rFonts w:eastAsia="標楷體"/>
                <w:bCs/>
                <w:color w:val="000000" w:themeColor="text1"/>
              </w:rPr>
              <w:t>與前</w:t>
            </w:r>
            <w:r w:rsidRPr="003A48CB">
              <w:rPr>
                <w:rFonts w:eastAsia="標楷體"/>
                <w:bCs/>
                <w:color w:val="000000" w:themeColor="text1"/>
              </w:rPr>
              <w:t>3</w:t>
            </w:r>
            <w:r w:rsidRPr="003A48CB">
              <w:rPr>
                <w:rFonts w:eastAsia="標楷體"/>
                <w:bCs/>
                <w:color w:val="000000" w:themeColor="text1"/>
              </w:rPr>
              <w:t>年實際數平均值比較，相同者得基準分</w:t>
            </w:r>
            <w:r w:rsidRPr="003A48CB">
              <w:rPr>
                <w:rFonts w:eastAsia="標楷體"/>
                <w:bCs/>
                <w:color w:val="000000" w:themeColor="text1"/>
              </w:rPr>
              <w:t>75</w:t>
            </w:r>
            <w:r w:rsidRPr="003A48CB">
              <w:rPr>
                <w:rFonts w:eastAsia="標楷體"/>
                <w:bCs/>
                <w:color w:val="000000" w:themeColor="text1"/>
              </w:rPr>
              <w:t>分；每增</w:t>
            </w:r>
            <w:r w:rsidRPr="003A48CB">
              <w:rPr>
                <w:rFonts w:eastAsia="標楷體"/>
                <w:bCs/>
                <w:color w:val="000000" w:themeColor="text1"/>
              </w:rPr>
              <w:t>(</w:t>
            </w:r>
            <w:r w:rsidRPr="003A48CB">
              <w:rPr>
                <w:rFonts w:eastAsia="標楷體"/>
                <w:bCs/>
                <w:color w:val="000000" w:themeColor="text1"/>
              </w:rPr>
              <w:t>減</w:t>
            </w:r>
            <w:r w:rsidRPr="003A48CB">
              <w:rPr>
                <w:rFonts w:eastAsia="標楷體"/>
                <w:bCs/>
                <w:color w:val="000000" w:themeColor="text1"/>
              </w:rPr>
              <w:t>)3</w:t>
            </w:r>
            <w:r w:rsidRPr="003A48CB">
              <w:rPr>
                <w:rFonts w:eastAsia="標楷體"/>
                <w:bCs/>
                <w:color w:val="000000" w:themeColor="text1"/>
              </w:rPr>
              <w:t>個百分點，加</w:t>
            </w:r>
            <w:r w:rsidRPr="003A48CB">
              <w:rPr>
                <w:rFonts w:eastAsia="標楷體"/>
                <w:bCs/>
                <w:color w:val="000000" w:themeColor="text1"/>
              </w:rPr>
              <w:t>(</w:t>
            </w:r>
            <w:r w:rsidRPr="003A48CB">
              <w:rPr>
                <w:rFonts w:eastAsia="標楷體"/>
                <w:bCs/>
                <w:color w:val="000000" w:themeColor="text1"/>
              </w:rPr>
              <w:t>減</w:t>
            </w:r>
            <w:r w:rsidRPr="003A48CB">
              <w:rPr>
                <w:rFonts w:eastAsia="標楷體"/>
                <w:bCs/>
                <w:color w:val="000000" w:themeColor="text1"/>
              </w:rPr>
              <w:t>)0.5</w:t>
            </w:r>
            <w:r w:rsidRPr="003A48CB">
              <w:rPr>
                <w:rFonts w:eastAsia="標楷體"/>
                <w:bCs/>
                <w:color w:val="000000" w:themeColor="text1"/>
              </w:rPr>
              <w:t>分。</w:t>
            </w:r>
          </w:p>
        </w:tc>
      </w:tr>
      <w:tr w:rsidR="00783656" w:rsidRPr="003A48CB" w:rsidTr="00360AF8">
        <w:trPr>
          <w:trHeight w:val="942"/>
          <w:jc w:val="center"/>
        </w:trPr>
        <w:tc>
          <w:tcPr>
            <w:tcW w:w="1006" w:type="dxa"/>
            <w:tcBorders>
              <w:top w:val="single" w:sz="4" w:space="0" w:color="auto"/>
              <w:bottom w:val="nil"/>
            </w:tcBorders>
          </w:tcPr>
          <w:p w:rsidR="00783656" w:rsidRPr="003A48CB" w:rsidRDefault="00783656" w:rsidP="00360AF8">
            <w:pPr>
              <w:autoSpaceDE w:val="0"/>
              <w:autoSpaceDN w:val="0"/>
              <w:adjustRightInd w:val="0"/>
              <w:spacing w:line="300" w:lineRule="exact"/>
              <w:rPr>
                <w:rFonts w:eastAsia="標楷體"/>
                <w:bCs/>
                <w:color w:val="000000" w:themeColor="text1"/>
              </w:rPr>
            </w:pPr>
            <w:r w:rsidRPr="003A48CB">
              <w:rPr>
                <w:rFonts w:eastAsia="標楷體"/>
                <w:bCs/>
                <w:color w:val="000000" w:themeColor="text1"/>
              </w:rPr>
              <w:t>人力資源管理</w:t>
            </w:r>
          </w:p>
        </w:tc>
        <w:tc>
          <w:tcPr>
            <w:tcW w:w="1120" w:type="dxa"/>
            <w:tcBorders>
              <w:top w:val="single" w:sz="4" w:space="0" w:color="auto"/>
            </w:tcBorders>
          </w:tcPr>
          <w:p w:rsidR="00783656" w:rsidRPr="003A48CB" w:rsidRDefault="00783656" w:rsidP="00360AF8">
            <w:pPr>
              <w:autoSpaceDE w:val="0"/>
              <w:autoSpaceDN w:val="0"/>
              <w:adjustRightInd w:val="0"/>
              <w:spacing w:line="300" w:lineRule="exact"/>
              <w:ind w:left="343" w:hangingChars="143" w:hanging="343"/>
              <w:jc w:val="both"/>
              <w:rPr>
                <w:rFonts w:eastAsia="標楷體"/>
                <w:color w:val="000000" w:themeColor="text1"/>
              </w:rPr>
            </w:pPr>
            <w:r w:rsidRPr="003A48CB">
              <w:rPr>
                <w:rFonts w:eastAsia="標楷體"/>
                <w:color w:val="000000" w:themeColor="text1"/>
              </w:rPr>
              <w:t>15.</w:t>
            </w:r>
            <w:r w:rsidRPr="003A48CB">
              <w:rPr>
                <w:rFonts w:eastAsia="標楷體"/>
                <w:color w:val="000000" w:themeColor="text1"/>
              </w:rPr>
              <w:t>員工生產力</w:t>
            </w:r>
          </w:p>
        </w:tc>
        <w:tc>
          <w:tcPr>
            <w:tcW w:w="3555" w:type="dxa"/>
          </w:tcPr>
          <w:p w:rsidR="00783656" w:rsidRPr="003A48CB" w:rsidRDefault="00783656" w:rsidP="00360AF8">
            <w:pPr>
              <w:spacing w:line="300" w:lineRule="exact"/>
              <w:jc w:val="both"/>
              <w:rPr>
                <w:rFonts w:eastAsia="標楷體"/>
                <w:bCs/>
              </w:rPr>
            </w:pPr>
            <w:r w:rsidRPr="003A48CB">
              <w:rPr>
                <w:rFonts w:eastAsia="標楷體"/>
                <w:bCs/>
              </w:rPr>
              <w:t>營業收入／每月平均員工人數</w:t>
            </w:r>
            <w:r w:rsidRPr="003A48CB">
              <w:rPr>
                <w:rFonts w:eastAsia="標楷體"/>
                <w:bCs/>
              </w:rPr>
              <w:t>×100%</w:t>
            </w:r>
          </w:p>
          <w:p w:rsidR="00783656" w:rsidRPr="003A48CB" w:rsidRDefault="00783656" w:rsidP="00360AF8">
            <w:pPr>
              <w:spacing w:line="300" w:lineRule="exact"/>
              <w:ind w:left="473" w:hangingChars="197" w:hanging="473"/>
              <w:jc w:val="both"/>
              <w:rPr>
                <w:rFonts w:eastAsia="標楷體"/>
                <w:bCs/>
              </w:rPr>
            </w:pPr>
            <w:r w:rsidRPr="003A48CB">
              <w:rPr>
                <w:rFonts w:eastAsia="標楷體"/>
                <w:bCs/>
              </w:rPr>
              <w:t>註：認列現任經營者不可控制因素</w:t>
            </w:r>
            <w:r>
              <w:rPr>
                <w:rFonts w:eastAsia="標楷體" w:hint="eastAsia"/>
                <w:bCs/>
              </w:rPr>
              <w:t>。</w:t>
            </w:r>
          </w:p>
        </w:tc>
        <w:tc>
          <w:tcPr>
            <w:tcW w:w="504" w:type="dxa"/>
          </w:tcPr>
          <w:p w:rsidR="00783656" w:rsidRPr="003A48CB" w:rsidRDefault="00783656" w:rsidP="00360AF8">
            <w:pPr>
              <w:autoSpaceDE w:val="0"/>
              <w:autoSpaceDN w:val="0"/>
              <w:adjustRightInd w:val="0"/>
              <w:spacing w:line="300" w:lineRule="exact"/>
              <w:jc w:val="center"/>
              <w:rPr>
                <w:rFonts w:eastAsia="標楷體"/>
                <w:bCs/>
              </w:rPr>
            </w:pPr>
            <w:r w:rsidRPr="003A48CB">
              <w:rPr>
                <w:rFonts w:eastAsia="標楷體"/>
                <w:bCs/>
              </w:rPr>
              <w:t>6</w:t>
            </w:r>
          </w:p>
        </w:tc>
        <w:tc>
          <w:tcPr>
            <w:tcW w:w="3808" w:type="dxa"/>
          </w:tcPr>
          <w:p w:rsidR="00783656" w:rsidRPr="003A48CB" w:rsidRDefault="00783656" w:rsidP="00360AF8">
            <w:pPr>
              <w:spacing w:line="300" w:lineRule="exact"/>
              <w:jc w:val="both"/>
              <w:rPr>
                <w:rFonts w:eastAsia="標楷體"/>
                <w:bCs/>
              </w:rPr>
            </w:pPr>
            <w:r w:rsidRPr="003A48CB">
              <w:rPr>
                <w:rFonts w:eastAsia="標楷體"/>
                <w:bCs/>
              </w:rPr>
              <w:t>與上年度實際數比較，相同者得基準分</w:t>
            </w:r>
            <w:r w:rsidRPr="003A48CB">
              <w:rPr>
                <w:rFonts w:eastAsia="標楷體"/>
                <w:bCs/>
              </w:rPr>
              <w:t>75</w:t>
            </w:r>
            <w:r w:rsidRPr="003A48CB">
              <w:rPr>
                <w:rFonts w:eastAsia="標楷體"/>
                <w:bCs/>
              </w:rPr>
              <w:t>分，每增（減）</w:t>
            </w:r>
            <w:r w:rsidRPr="003A48CB">
              <w:rPr>
                <w:rFonts w:eastAsia="標楷體"/>
                <w:bCs/>
              </w:rPr>
              <w:t>1%</w:t>
            </w:r>
            <w:r w:rsidRPr="003A48CB">
              <w:rPr>
                <w:rFonts w:eastAsia="標楷體"/>
                <w:bCs/>
              </w:rPr>
              <w:t>，加（減）</w:t>
            </w:r>
            <w:r w:rsidRPr="003A48CB">
              <w:rPr>
                <w:rFonts w:eastAsia="標楷體"/>
                <w:bCs/>
              </w:rPr>
              <w:t>1</w:t>
            </w:r>
            <w:r w:rsidRPr="003A48CB">
              <w:rPr>
                <w:rFonts w:eastAsia="標楷體"/>
                <w:bCs/>
              </w:rPr>
              <w:t>分。</w:t>
            </w:r>
          </w:p>
        </w:tc>
      </w:tr>
      <w:tr w:rsidR="00783656" w:rsidRPr="003A48CB" w:rsidTr="00360AF8">
        <w:trPr>
          <w:trHeight w:val="983"/>
          <w:jc w:val="center"/>
        </w:trPr>
        <w:tc>
          <w:tcPr>
            <w:tcW w:w="1006" w:type="dxa"/>
            <w:tcBorders>
              <w:top w:val="nil"/>
              <w:bottom w:val="nil"/>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p>
        </w:tc>
        <w:tc>
          <w:tcPr>
            <w:tcW w:w="1120" w:type="dxa"/>
          </w:tcPr>
          <w:p w:rsidR="00783656" w:rsidRPr="003A48CB" w:rsidRDefault="00783656" w:rsidP="00360AF8">
            <w:pPr>
              <w:autoSpaceDE w:val="0"/>
              <w:autoSpaceDN w:val="0"/>
              <w:adjustRightInd w:val="0"/>
              <w:spacing w:line="300" w:lineRule="exact"/>
              <w:ind w:left="343" w:hangingChars="143" w:hanging="343"/>
              <w:jc w:val="both"/>
              <w:rPr>
                <w:rFonts w:eastAsia="標楷體"/>
                <w:color w:val="000000" w:themeColor="text1"/>
              </w:rPr>
            </w:pPr>
            <w:r w:rsidRPr="003A48CB">
              <w:rPr>
                <w:rFonts w:eastAsia="標楷體"/>
                <w:color w:val="000000" w:themeColor="text1"/>
              </w:rPr>
              <w:t>16.</w:t>
            </w:r>
            <w:r w:rsidRPr="003A48CB">
              <w:rPr>
                <w:rFonts w:eastAsia="標楷體"/>
                <w:color w:val="000000" w:themeColor="text1"/>
              </w:rPr>
              <w:t>勞動生產力</w:t>
            </w:r>
          </w:p>
        </w:tc>
        <w:tc>
          <w:tcPr>
            <w:tcW w:w="3555" w:type="dxa"/>
          </w:tcPr>
          <w:p w:rsidR="00783656" w:rsidRPr="003A48CB" w:rsidRDefault="00783656" w:rsidP="00360AF8">
            <w:pPr>
              <w:spacing w:line="300" w:lineRule="exact"/>
              <w:jc w:val="both"/>
              <w:rPr>
                <w:rFonts w:eastAsia="標楷體"/>
                <w:bCs/>
              </w:rPr>
            </w:pPr>
            <w:r w:rsidRPr="003A48CB">
              <w:rPr>
                <w:rFonts w:eastAsia="標楷體"/>
                <w:bCs/>
              </w:rPr>
              <w:t>營業收入</w:t>
            </w:r>
            <w:r w:rsidRPr="003A48CB">
              <w:rPr>
                <w:rFonts w:eastAsia="標楷體"/>
                <w:bCs/>
              </w:rPr>
              <w:t>/</w:t>
            </w:r>
            <w:r w:rsidRPr="003A48CB">
              <w:rPr>
                <w:rFonts w:eastAsia="標楷體"/>
                <w:bCs/>
              </w:rPr>
              <w:t>用人費用</w:t>
            </w:r>
            <w:r w:rsidRPr="003A48CB">
              <w:rPr>
                <w:rFonts w:eastAsia="標楷體"/>
                <w:bCs/>
              </w:rPr>
              <w:t>×100%</w:t>
            </w:r>
          </w:p>
        </w:tc>
        <w:tc>
          <w:tcPr>
            <w:tcW w:w="504" w:type="dxa"/>
          </w:tcPr>
          <w:p w:rsidR="00783656" w:rsidRPr="003A48CB" w:rsidRDefault="00783656" w:rsidP="00360AF8">
            <w:pPr>
              <w:autoSpaceDE w:val="0"/>
              <w:autoSpaceDN w:val="0"/>
              <w:adjustRightInd w:val="0"/>
              <w:spacing w:line="300" w:lineRule="exact"/>
              <w:jc w:val="center"/>
              <w:rPr>
                <w:rFonts w:eastAsia="標楷體"/>
                <w:bCs/>
              </w:rPr>
            </w:pPr>
            <w:r w:rsidRPr="003A48CB">
              <w:rPr>
                <w:rFonts w:eastAsia="標楷體"/>
                <w:bCs/>
              </w:rPr>
              <w:t>5</w:t>
            </w:r>
          </w:p>
        </w:tc>
        <w:tc>
          <w:tcPr>
            <w:tcW w:w="3808" w:type="dxa"/>
          </w:tcPr>
          <w:p w:rsidR="00783656" w:rsidRPr="003A48CB" w:rsidRDefault="00783656" w:rsidP="00360AF8">
            <w:pPr>
              <w:spacing w:line="300" w:lineRule="exact"/>
              <w:jc w:val="both"/>
              <w:rPr>
                <w:rFonts w:eastAsia="標楷體"/>
                <w:bCs/>
              </w:rPr>
            </w:pPr>
            <w:r w:rsidRPr="003A48CB">
              <w:rPr>
                <w:rFonts w:eastAsia="標楷體"/>
                <w:bCs/>
              </w:rPr>
              <w:t>與前</w:t>
            </w:r>
            <w:r w:rsidRPr="003A48CB">
              <w:rPr>
                <w:rFonts w:eastAsia="標楷體"/>
                <w:bCs/>
              </w:rPr>
              <w:t>3</w:t>
            </w:r>
            <w:r w:rsidRPr="003A48CB">
              <w:rPr>
                <w:rFonts w:eastAsia="標楷體"/>
                <w:bCs/>
              </w:rPr>
              <w:t>年實際數平均值比較，相同者得基準分</w:t>
            </w:r>
            <w:r w:rsidRPr="003A48CB">
              <w:rPr>
                <w:rFonts w:eastAsia="標楷體"/>
                <w:bCs/>
              </w:rPr>
              <w:t>75</w:t>
            </w:r>
            <w:r w:rsidRPr="003A48CB">
              <w:rPr>
                <w:rFonts w:eastAsia="標楷體"/>
                <w:bCs/>
              </w:rPr>
              <w:t>分，每增（減）</w:t>
            </w:r>
            <w:r w:rsidRPr="003A48CB">
              <w:rPr>
                <w:rFonts w:eastAsia="標楷體"/>
                <w:bCs/>
              </w:rPr>
              <w:t>1</w:t>
            </w:r>
            <w:r w:rsidRPr="003A48CB">
              <w:rPr>
                <w:rFonts w:eastAsia="標楷體"/>
                <w:bCs/>
              </w:rPr>
              <w:t>個百分點，加（減）</w:t>
            </w:r>
            <w:r w:rsidRPr="003A48CB">
              <w:rPr>
                <w:rFonts w:eastAsia="標楷體"/>
                <w:bCs/>
              </w:rPr>
              <w:t>1</w:t>
            </w:r>
            <w:r w:rsidRPr="003A48CB">
              <w:rPr>
                <w:rFonts w:eastAsia="標楷體"/>
                <w:bCs/>
              </w:rPr>
              <w:t>分。</w:t>
            </w:r>
          </w:p>
        </w:tc>
      </w:tr>
      <w:tr w:rsidR="00783656" w:rsidRPr="003A48CB" w:rsidTr="00360AF8">
        <w:trPr>
          <w:trHeight w:val="1253"/>
          <w:jc w:val="center"/>
        </w:trPr>
        <w:tc>
          <w:tcPr>
            <w:tcW w:w="1006" w:type="dxa"/>
            <w:tcBorders>
              <w:top w:val="nil"/>
              <w:bottom w:val="single" w:sz="4" w:space="0" w:color="auto"/>
            </w:tcBorders>
          </w:tcPr>
          <w:p w:rsidR="00783656" w:rsidRPr="003A48CB" w:rsidRDefault="00783656" w:rsidP="00360AF8">
            <w:pPr>
              <w:autoSpaceDE w:val="0"/>
              <w:autoSpaceDN w:val="0"/>
              <w:adjustRightInd w:val="0"/>
              <w:spacing w:line="300" w:lineRule="exact"/>
              <w:jc w:val="both"/>
              <w:rPr>
                <w:rFonts w:eastAsia="標楷體"/>
                <w:bCs/>
                <w:color w:val="000000" w:themeColor="text1"/>
              </w:rPr>
            </w:pPr>
          </w:p>
        </w:tc>
        <w:tc>
          <w:tcPr>
            <w:tcW w:w="1120" w:type="dxa"/>
          </w:tcPr>
          <w:p w:rsidR="00783656" w:rsidRPr="003A48CB" w:rsidRDefault="00783656" w:rsidP="00360AF8">
            <w:pPr>
              <w:autoSpaceDE w:val="0"/>
              <w:autoSpaceDN w:val="0"/>
              <w:adjustRightInd w:val="0"/>
              <w:spacing w:line="300" w:lineRule="exact"/>
              <w:ind w:left="343" w:hangingChars="143" w:hanging="343"/>
              <w:jc w:val="both"/>
              <w:rPr>
                <w:rFonts w:eastAsia="標楷體"/>
                <w:color w:val="000000" w:themeColor="text1"/>
              </w:rPr>
            </w:pPr>
            <w:r w:rsidRPr="003A48CB">
              <w:rPr>
                <w:rFonts w:eastAsia="標楷體"/>
                <w:color w:val="000000" w:themeColor="text1"/>
              </w:rPr>
              <w:t>17.</w:t>
            </w:r>
            <w:r w:rsidRPr="003A48CB">
              <w:rPr>
                <w:rFonts w:eastAsia="標楷體"/>
                <w:color w:val="000000" w:themeColor="text1"/>
              </w:rPr>
              <w:t>勞資關係</w:t>
            </w:r>
          </w:p>
        </w:tc>
        <w:tc>
          <w:tcPr>
            <w:tcW w:w="3555" w:type="dxa"/>
          </w:tcPr>
          <w:p w:rsidR="00783656" w:rsidRPr="003A48CB" w:rsidRDefault="00783656" w:rsidP="00360AF8">
            <w:pPr>
              <w:spacing w:line="300" w:lineRule="exact"/>
              <w:jc w:val="both"/>
              <w:rPr>
                <w:rFonts w:eastAsia="標楷體"/>
                <w:bCs/>
                <w:color w:val="000000" w:themeColor="text1"/>
              </w:rPr>
            </w:pPr>
            <w:r w:rsidRPr="003A48CB">
              <w:rPr>
                <w:rFonts w:eastAsia="標楷體"/>
                <w:bCs/>
                <w:color w:val="000000" w:themeColor="text1"/>
              </w:rPr>
              <w:t>勞資爭議案發生數</w:t>
            </w:r>
          </w:p>
          <w:p w:rsidR="00783656" w:rsidRPr="003A48CB" w:rsidRDefault="00783656" w:rsidP="00360AF8">
            <w:pPr>
              <w:spacing w:line="300" w:lineRule="exact"/>
              <w:ind w:left="490" w:hangingChars="204" w:hanging="490"/>
              <w:jc w:val="both"/>
              <w:rPr>
                <w:rFonts w:eastAsia="標楷體"/>
                <w:bCs/>
                <w:color w:val="000000" w:themeColor="text1"/>
              </w:rPr>
            </w:pPr>
            <w:r w:rsidRPr="003A48CB">
              <w:rPr>
                <w:rFonts w:eastAsia="標楷體"/>
                <w:bCs/>
                <w:color w:val="000000" w:themeColor="text1"/>
              </w:rPr>
              <w:t>註：以在勞工局之案件數計算</w:t>
            </w:r>
          </w:p>
        </w:tc>
        <w:tc>
          <w:tcPr>
            <w:tcW w:w="504" w:type="dxa"/>
          </w:tcPr>
          <w:p w:rsidR="00783656" w:rsidRPr="003A48CB" w:rsidRDefault="00783656" w:rsidP="00360AF8">
            <w:pPr>
              <w:autoSpaceDE w:val="0"/>
              <w:autoSpaceDN w:val="0"/>
              <w:adjustRightInd w:val="0"/>
              <w:spacing w:line="300" w:lineRule="exact"/>
              <w:jc w:val="center"/>
              <w:rPr>
                <w:rFonts w:eastAsia="標楷體"/>
                <w:bCs/>
                <w:color w:val="000000" w:themeColor="text1"/>
              </w:rPr>
            </w:pPr>
            <w:r w:rsidRPr="003A48CB">
              <w:rPr>
                <w:rFonts w:eastAsia="標楷體"/>
                <w:bCs/>
                <w:color w:val="000000" w:themeColor="text1"/>
              </w:rPr>
              <w:t>2</w:t>
            </w:r>
          </w:p>
        </w:tc>
        <w:tc>
          <w:tcPr>
            <w:tcW w:w="3808" w:type="dxa"/>
          </w:tcPr>
          <w:p w:rsidR="00783656" w:rsidRPr="003A48CB" w:rsidRDefault="00783656" w:rsidP="00360AF8">
            <w:pPr>
              <w:spacing w:line="300" w:lineRule="exact"/>
              <w:jc w:val="both"/>
              <w:rPr>
                <w:rFonts w:eastAsia="標楷體"/>
                <w:bCs/>
                <w:color w:val="000000" w:themeColor="text1"/>
                <w:spacing w:val="-2"/>
              </w:rPr>
            </w:pPr>
            <w:r w:rsidRPr="003A48CB">
              <w:rPr>
                <w:rFonts w:eastAsia="標楷體"/>
                <w:bCs/>
                <w:color w:val="000000" w:themeColor="text1"/>
                <w:spacing w:val="-2"/>
              </w:rPr>
              <w:t>爭議案件數為</w:t>
            </w:r>
            <w:r w:rsidRPr="003A48CB">
              <w:rPr>
                <w:rFonts w:eastAsia="標楷體"/>
                <w:bCs/>
                <w:color w:val="000000" w:themeColor="text1"/>
                <w:spacing w:val="-2"/>
              </w:rPr>
              <w:t>0</w:t>
            </w:r>
            <w:r w:rsidRPr="003A48CB">
              <w:rPr>
                <w:rFonts w:eastAsia="標楷體"/>
                <w:bCs/>
                <w:color w:val="000000" w:themeColor="text1"/>
                <w:spacing w:val="-2"/>
              </w:rPr>
              <w:t>者，得基準分</w:t>
            </w:r>
            <w:r w:rsidRPr="003A48CB">
              <w:rPr>
                <w:rFonts w:eastAsia="標楷體"/>
                <w:bCs/>
                <w:color w:val="000000" w:themeColor="text1"/>
                <w:spacing w:val="-2"/>
              </w:rPr>
              <w:t>80</w:t>
            </w:r>
            <w:r w:rsidRPr="003A48CB">
              <w:rPr>
                <w:rFonts w:eastAsia="標楷體"/>
                <w:bCs/>
                <w:color w:val="000000" w:themeColor="text1"/>
                <w:spacing w:val="-2"/>
              </w:rPr>
              <w:t>分；另視勞資合作關係之促進、勞資爭議處理等辦理成效酌予加</w:t>
            </w:r>
            <w:r w:rsidRPr="003A48CB">
              <w:rPr>
                <w:rFonts w:eastAsia="標楷體"/>
                <w:bCs/>
                <w:color w:val="000000" w:themeColor="text1"/>
                <w:spacing w:val="-2"/>
              </w:rPr>
              <w:t>(</w:t>
            </w:r>
            <w:r w:rsidRPr="003A48CB">
              <w:rPr>
                <w:rFonts w:eastAsia="標楷體"/>
                <w:bCs/>
                <w:color w:val="000000" w:themeColor="text1"/>
                <w:spacing w:val="-2"/>
              </w:rPr>
              <w:t>減</w:t>
            </w:r>
            <w:r w:rsidRPr="003A48CB">
              <w:rPr>
                <w:rFonts w:eastAsia="標楷體"/>
                <w:bCs/>
                <w:color w:val="000000" w:themeColor="text1"/>
                <w:spacing w:val="-2"/>
              </w:rPr>
              <w:t>)</w:t>
            </w:r>
            <w:r w:rsidRPr="003A48CB">
              <w:rPr>
                <w:rFonts w:eastAsia="標楷體"/>
                <w:bCs/>
                <w:color w:val="000000" w:themeColor="text1"/>
                <w:spacing w:val="-2"/>
              </w:rPr>
              <w:t>分，並應提出具體事蹟作為加（減）分依據。</w:t>
            </w:r>
          </w:p>
        </w:tc>
      </w:tr>
    </w:tbl>
    <w:p w:rsidR="00783656" w:rsidRPr="003A48CB" w:rsidRDefault="00783656" w:rsidP="00783656">
      <w:pPr>
        <w:pStyle w:val="a6"/>
        <w:tabs>
          <w:tab w:val="left" w:pos="10773"/>
        </w:tabs>
        <w:spacing w:line="400" w:lineRule="exact"/>
        <w:ind w:left="0"/>
        <w:jc w:val="both"/>
        <w:rPr>
          <w:rFonts w:ascii="Times New Roman" w:hAnsi="Times New Roman"/>
          <w:color w:val="000000" w:themeColor="text1"/>
          <w:spacing w:val="-2"/>
          <w:sz w:val="24"/>
        </w:rPr>
      </w:pPr>
      <w:r w:rsidRPr="003A48CB">
        <w:rPr>
          <w:rFonts w:ascii="Times New Roman" w:hAnsi="Times New Roman"/>
          <w:color w:val="000000" w:themeColor="text1"/>
          <w:spacing w:val="-2"/>
          <w:sz w:val="24"/>
        </w:rPr>
        <w:t>備註：認列現任</w:t>
      </w:r>
      <w:r w:rsidRPr="003A48CB">
        <w:rPr>
          <w:rFonts w:ascii="Times New Roman" w:hAnsi="Times New Roman"/>
          <w:color w:val="000000" w:themeColor="text1"/>
          <w:sz w:val="24"/>
        </w:rPr>
        <w:t>經營者</w:t>
      </w:r>
      <w:r w:rsidRPr="003A48CB">
        <w:rPr>
          <w:rFonts w:ascii="Times New Roman" w:hAnsi="Times New Roman"/>
          <w:color w:val="000000" w:themeColor="text1"/>
          <w:spacing w:val="-2"/>
          <w:sz w:val="24"/>
        </w:rPr>
        <w:t>不可控制因素，係指員工退撫金之債務利息、</w:t>
      </w:r>
      <w:r w:rsidRPr="003A48CB">
        <w:rPr>
          <w:rFonts w:ascii="Times New Roman" w:hAnsi="Times New Roman"/>
          <w:color w:val="000000" w:themeColor="text1"/>
          <w:spacing w:val="-2"/>
          <w:sz w:val="24"/>
        </w:rPr>
        <w:t>88</w:t>
      </w:r>
      <w:r w:rsidRPr="003A48CB">
        <w:rPr>
          <w:rFonts w:ascii="Times New Roman" w:hAnsi="Times New Roman"/>
          <w:color w:val="000000" w:themeColor="text1"/>
          <w:spacing w:val="-2"/>
          <w:sz w:val="24"/>
        </w:rPr>
        <w:t>年</w:t>
      </w:r>
      <w:r w:rsidRPr="003A48CB">
        <w:rPr>
          <w:rFonts w:ascii="Times New Roman" w:hAnsi="Times New Roman"/>
          <w:color w:val="000000" w:themeColor="text1"/>
          <w:spacing w:val="-2"/>
          <w:sz w:val="24"/>
        </w:rPr>
        <w:t>1</w:t>
      </w:r>
      <w:r w:rsidRPr="003A48CB">
        <w:rPr>
          <w:rFonts w:ascii="Times New Roman" w:hAnsi="Times New Roman"/>
          <w:color w:val="000000" w:themeColor="text1"/>
          <w:spacing w:val="-2"/>
          <w:sz w:val="24"/>
        </w:rPr>
        <w:t>月</w:t>
      </w:r>
      <w:r w:rsidRPr="003A48CB">
        <w:rPr>
          <w:rFonts w:ascii="Times New Roman" w:hAnsi="Times New Roman"/>
          <w:color w:val="000000" w:themeColor="text1"/>
          <w:spacing w:val="-2"/>
          <w:sz w:val="24"/>
        </w:rPr>
        <w:t>1</w:t>
      </w:r>
      <w:r w:rsidRPr="003A48CB">
        <w:rPr>
          <w:rFonts w:ascii="Times New Roman" w:hAnsi="Times New Roman"/>
          <w:color w:val="000000" w:themeColor="text1"/>
          <w:spacing w:val="-2"/>
          <w:sz w:val="24"/>
        </w:rPr>
        <w:t>日以前發生之員工退撫金、法定優待票價等</w:t>
      </w:r>
      <w:r w:rsidRPr="003A48CB">
        <w:rPr>
          <w:rFonts w:ascii="Times New Roman" w:hAnsi="Times New Roman"/>
          <w:color w:val="000000" w:themeColor="text1"/>
          <w:spacing w:val="-2"/>
          <w:sz w:val="24"/>
        </w:rPr>
        <w:t>3</w:t>
      </w:r>
      <w:r w:rsidRPr="003A48CB">
        <w:rPr>
          <w:rFonts w:ascii="Times New Roman" w:hAnsi="Times New Roman"/>
          <w:color w:val="000000" w:themeColor="text1"/>
          <w:spacing w:val="-2"/>
          <w:sz w:val="24"/>
        </w:rPr>
        <w:t>項；有關認列</w:t>
      </w:r>
      <w:r w:rsidRPr="003A48CB">
        <w:rPr>
          <w:rFonts w:ascii="Times New Roman" w:hAnsi="Times New Roman"/>
          <w:color w:val="000000" w:themeColor="text1"/>
          <w:spacing w:val="-2"/>
          <w:sz w:val="24"/>
        </w:rPr>
        <w:t>88</w:t>
      </w:r>
      <w:r w:rsidRPr="003A48CB">
        <w:rPr>
          <w:rFonts w:ascii="Times New Roman" w:hAnsi="Times New Roman"/>
          <w:color w:val="000000" w:themeColor="text1"/>
          <w:spacing w:val="-2"/>
          <w:sz w:val="24"/>
        </w:rPr>
        <w:t>年</w:t>
      </w:r>
      <w:r w:rsidRPr="003A48CB">
        <w:rPr>
          <w:rFonts w:ascii="Times New Roman" w:hAnsi="Times New Roman"/>
          <w:color w:val="000000" w:themeColor="text1"/>
          <w:spacing w:val="-2"/>
          <w:sz w:val="24"/>
        </w:rPr>
        <w:t>1</w:t>
      </w:r>
      <w:r w:rsidRPr="003A48CB">
        <w:rPr>
          <w:rFonts w:ascii="Times New Roman" w:hAnsi="Times New Roman"/>
          <w:color w:val="000000" w:themeColor="text1"/>
          <w:spacing w:val="-2"/>
          <w:sz w:val="24"/>
        </w:rPr>
        <w:t>月</w:t>
      </w:r>
      <w:r w:rsidRPr="003A48CB">
        <w:rPr>
          <w:rFonts w:ascii="Times New Roman" w:hAnsi="Times New Roman"/>
          <w:color w:val="000000" w:themeColor="text1"/>
          <w:spacing w:val="-2"/>
          <w:sz w:val="24"/>
        </w:rPr>
        <w:t>1</w:t>
      </w:r>
      <w:r w:rsidRPr="003A48CB">
        <w:rPr>
          <w:rFonts w:ascii="Times New Roman" w:hAnsi="Times New Roman"/>
          <w:color w:val="000000" w:themeColor="text1"/>
          <w:spacing w:val="-2"/>
          <w:sz w:val="24"/>
        </w:rPr>
        <w:t>日以前發生之員工退撫金，係指已退休人員之退撫金，不包括現職人員攤提部分。</w:t>
      </w:r>
    </w:p>
    <w:p w:rsidR="00783656" w:rsidRPr="003A48CB" w:rsidRDefault="00783656" w:rsidP="00783656">
      <w:pPr>
        <w:pStyle w:val="a6"/>
        <w:tabs>
          <w:tab w:val="left" w:pos="10773"/>
        </w:tabs>
        <w:spacing w:line="400" w:lineRule="exact"/>
        <w:ind w:left="739" w:hangingChars="308" w:hanging="739"/>
        <w:jc w:val="both"/>
        <w:rPr>
          <w:rFonts w:ascii="Times New Roman" w:hAnsi="Times New Roman"/>
          <w:color w:val="000000" w:themeColor="text1"/>
          <w:sz w:val="24"/>
        </w:rPr>
      </w:pPr>
    </w:p>
    <w:p w:rsidR="00783656" w:rsidRDefault="00783656" w:rsidP="00783656">
      <w:pPr>
        <w:widowControl/>
        <w:rPr>
          <w:rFonts w:eastAsia="標楷體"/>
          <w:b/>
          <w:color w:val="000000" w:themeColor="text1"/>
          <w:sz w:val="32"/>
        </w:rPr>
      </w:pPr>
      <w:r w:rsidRPr="003A48CB">
        <w:rPr>
          <w:rFonts w:eastAsia="標楷體"/>
          <w:color w:val="000000" w:themeColor="text1"/>
        </w:rPr>
        <w:br w:type="page"/>
      </w:r>
      <w:r w:rsidRPr="003A48CB">
        <w:rPr>
          <w:rFonts w:eastAsia="標楷體"/>
          <w:b/>
          <w:color w:val="000000" w:themeColor="text1"/>
          <w:sz w:val="32"/>
        </w:rPr>
        <w:lastRenderedPageBreak/>
        <w:t>附件</w:t>
      </w:r>
      <w:r w:rsidRPr="003A48CB">
        <w:rPr>
          <w:rFonts w:eastAsia="標楷體"/>
          <w:b/>
          <w:color w:val="000000" w:themeColor="text1"/>
          <w:sz w:val="32"/>
        </w:rPr>
        <w:t>3</w:t>
      </w:r>
    </w:p>
    <w:tbl>
      <w:tblPr>
        <w:tblpPr w:leftFromText="180" w:rightFromText="180" w:vertAnchor="text" w:horzAnchor="margin" w:tblpXSpec="center" w:tblpY="884"/>
        <w:tblW w:w="100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0"/>
        <w:gridCol w:w="680"/>
        <w:gridCol w:w="720"/>
        <w:gridCol w:w="720"/>
        <w:gridCol w:w="720"/>
        <w:gridCol w:w="3240"/>
      </w:tblGrid>
      <w:tr w:rsidR="000A31EF" w:rsidRPr="003A48CB" w:rsidTr="000A31EF">
        <w:trPr>
          <w:cantSplit/>
          <w:trHeight w:hRule="exact" w:val="747"/>
          <w:tblHeader/>
        </w:trPr>
        <w:tc>
          <w:tcPr>
            <w:tcW w:w="4010" w:type="dxa"/>
            <w:vMerge w:val="restart"/>
            <w:tcBorders>
              <w:top w:val="single" w:sz="12" w:space="0" w:color="auto"/>
            </w:tcBorders>
            <w:vAlign w:val="center"/>
          </w:tcPr>
          <w:p w:rsidR="000A31EF" w:rsidRPr="003A48CB" w:rsidRDefault="000A31EF" w:rsidP="000A31EF">
            <w:pPr>
              <w:adjustRightInd w:val="0"/>
              <w:snapToGrid w:val="0"/>
              <w:spacing w:line="300" w:lineRule="exact"/>
              <w:jc w:val="center"/>
              <w:rPr>
                <w:rFonts w:eastAsia="標楷體"/>
                <w:color w:val="000000" w:themeColor="text1"/>
                <w:sz w:val="28"/>
              </w:rPr>
            </w:pPr>
            <w:r w:rsidRPr="003A48CB">
              <w:rPr>
                <w:rFonts w:eastAsia="標楷體"/>
                <w:color w:val="000000" w:themeColor="text1"/>
                <w:sz w:val="28"/>
              </w:rPr>
              <w:t>面向及評估指標</w:t>
            </w:r>
          </w:p>
        </w:tc>
        <w:tc>
          <w:tcPr>
            <w:tcW w:w="2840" w:type="dxa"/>
            <w:gridSpan w:val="4"/>
            <w:tcBorders>
              <w:top w:val="single" w:sz="12" w:space="0" w:color="auto"/>
            </w:tcBorders>
            <w:vAlign w:val="center"/>
          </w:tcPr>
          <w:p w:rsidR="000A31EF" w:rsidRPr="003A48CB" w:rsidRDefault="000A31EF" w:rsidP="000A31EF">
            <w:pPr>
              <w:adjustRightInd w:val="0"/>
              <w:snapToGrid w:val="0"/>
              <w:spacing w:line="300" w:lineRule="exact"/>
              <w:jc w:val="center"/>
              <w:rPr>
                <w:rFonts w:eastAsia="標楷體"/>
                <w:color w:val="000000" w:themeColor="text1"/>
                <w:sz w:val="28"/>
              </w:rPr>
            </w:pPr>
            <w:r w:rsidRPr="003A48CB">
              <w:rPr>
                <w:rFonts w:eastAsia="標楷體"/>
                <w:color w:val="000000" w:themeColor="text1"/>
                <w:spacing w:val="-20"/>
                <w:sz w:val="28"/>
              </w:rPr>
              <w:t>初</w:t>
            </w:r>
            <w:r w:rsidRPr="003A48CB">
              <w:rPr>
                <w:rFonts w:eastAsia="標楷體"/>
                <w:color w:val="000000" w:themeColor="text1"/>
                <w:spacing w:val="-20"/>
                <w:sz w:val="28"/>
              </w:rPr>
              <w:t xml:space="preserve">  </w:t>
            </w:r>
            <w:r w:rsidRPr="003A48CB">
              <w:rPr>
                <w:rFonts w:eastAsia="標楷體"/>
                <w:color w:val="000000" w:themeColor="text1"/>
                <w:spacing w:val="-20"/>
                <w:sz w:val="28"/>
              </w:rPr>
              <w:t>評</w:t>
            </w:r>
            <w:r w:rsidRPr="003A48CB">
              <w:rPr>
                <w:rFonts w:eastAsia="標楷體"/>
                <w:color w:val="000000" w:themeColor="text1"/>
                <w:spacing w:val="-20"/>
                <w:sz w:val="28"/>
              </w:rPr>
              <w:t xml:space="preserve">  </w:t>
            </w:r>
            <w:r w:rsidRPr="003A48CB">
              <w:rPr>
                <w:rFonts w:eastAsia="標楷體"/>
                <w:color w:val="000000" w:themeColor="text1"/>
                <w:spacing w:val="-20"/>
                <w:sz w:val="28"/>
              </w:rPr>
              <w:t>審</w:t>
            </w:r>
            <w:r w:rsidRPr="003A48CB">
              <w:rPr>
                <w:rFonts w:eastAsia="標楷體"/>
                <w:color w:val="000000" w:themeColor="text1"/>
                <w:spacing w:val="-20"/>
                <w:sz w:val="28"/>
              </w:rPr>
              <w:t xml:space="preserve">  </w:t>
            </w:r>
            <w:r w:rsidRPr="003A48CB">
              <w:rPr>
                <w:rFonts w:eastAsia="標楷體"/>
                <w:color w:val="000000" w:themeColor="text1"/>
                <w:spacing w:val="-20"/>
                <w:sz w:val="28"/>
              </w:rPr>
              <w:t>核</w:t>
            </w:r>
            <w:r w:rsidRPr="003A48CB">
              <w:rPr>
                <w:rFonts w:eastAsia="標楷體"/>
                <w:color w:val="000000" w:themeColor="text1"/>
                <w:spacing w:val="-20"/>
                <w:sz w:val="28"/>
              </w:rPr>
              <w:t xml:space="preserve">  </w:t>
            </w:r>
            <w:r w:rsidRPr="003A48CB">
              <w:rPr>
                <w:rFonts w:eastAsia="標楷體"/>
                <w:color w:val="000000" w:themeColor="text1"/>
                <w:spacing w:val="-20"/>
                <w:sz w:val="28"/>
              </w:rPr>
              <w:t>單</w:t>
            </w:r>
            <w:r w:rsidRPr="003A48CB">
              <w:rPr>
                <w:rFonts w:eastAsia="標楷體"/>
                <w:color w:val="000000" w:themeColor="text1"/>
                <w:sz w:val="28"/>
              </w:rPr>
              <w:t xml:space="preserve">  </w:t>
            </w:r>
            <w:r w:rsidRPr="003A48CB">
              <w:rPr>
                <w:rFonts w:eastAsia="標楷體"/>
                <w:color w:val="000000" w:themeColor="text1"/>
                <w:sz w:val="28"/>
              </w:rPr>
              <w:t>位</w:t>
            </w:r>
          </w:p>
        </w:tc>
        <w:tc>
          <w:tcPr>
            <w:tcW w:w="3240" w:type="dxa"/>
            <w:tcBorders>
              <w:top w:val="single" w:sz="12" w:space="0" w:color="auto"/>
            </w:tcBorders>
            <w:vAlign w:val="center"/>
          </w:tcPr>
          <w:p w:rsidR="000A31EF" w:rsidRPr="003A48CB" w:rsidRDefault="000A31EF" w:rsidP="000A31EF">
            <w:pPr>
              <w:adjustRightInd w:val="0"/>
              <w:snapToGrid w:val="0"/>
              <w:spacing w:line="300" w:lineRule="exact"/>
              <w:jc w:val="center"/>
              <w:rPr>
                <w:rFonts w:eastAsia="標楷體"/>
                <w:color w:val="000000" w:themeColor="text1"/>
                <w:sz w:val="28"/>
              </w:rPr>
            </w:pPr>
            <w:r w:rsidRPr="003A48CB">
              <w:rPr>
                <w:rFonts w:eastAsia="標楷體"/>
                <w:color w:val="000000" w:themeColor="text1"/>
                <w:sz w:val="28"/>
              </w:rPr>
              <w:t>備</w:t>
            </w:r>
            <w:r w:rsidRPr="003A48CB">
              <w:rPr>
                <w:rFonts w:eastAsia="標楷體"/>
                <w:color w:val="000000" w:themeColor="text1"/>
                <w:sz w:val="28"/>
              </w:rPr>
              <w:t xml:space="preserve">          </w:t>
            </w:r>
            <w:r w:rsidRPr="003A48CB">
              <w:rPr>
                <w:rFonts w:eastAsia="標楷體"/>
                <w:color w:val="000000" w:themeColor="text1"/>
                <w:sz w:val="28"/>
              </w:rPr>
              <w:t>註</w:t>
            </w:r>
          </w:p>
        </w:tc>
      </w:tr>
      <w:tr w:rsidR="000A31EF" w:rsidRPr="003A48CB" w:rsidTr="000A31EF">
        <w:trPr>
          <w:cantSplit/>
          <w:trHeight w:hRule="exact" w:val="1062"/>
          <w:tblHeader/>
        </w:trPr>
        <w:tc>
          <w:tcPr>
            <w:tcW w:w="4010" w:type="dxa"/>
            <w:vMerge/>
            <w:vAlign w:val="center"/>
          </w:tcPr>
          <w:p w:rsidR="000A31EF" w:rsidRPr="003A48CB" w:rsidRDefault="000A31EF" w:rsidP="000A31EF">
            <w:pPr>
              <w:adjustRightInd w:val="0"/>
              <w:snapToGrid w:val="0"/>
              <w:spacing w:line="300" w:lineRule="exact"/>
              <w:jc w:val="distribute"/>
              <w:rPr>
                <w:rFonts w:eastAsia="標楷體"/>
                <w:color w:val="000000" w:themeColor="text1"/>
                <w:sz w:val="28"/>
              </w:rPr>
            </w:pPr>
          </w:p>
        </w:tc>
        <w:tc>
          <w:tcPr>
            <w:tcW w:w="680" w:type="dxa"/>
            <w:textDirection w:val="tbRlV"/>
            <w:vAlign w:val="center"/>
          </w:tcPr>
          <w:p w:rsidR="000A31EF" w:rsidRPr="003A48CB" w:rsidRDefault="000A31EF" w:rsidP="000A31EF">
            <w:pPr>
              <w:adjustRightInd w:val="0"/>
              <w:snapToGrid w:val="0"/>
              <w:spacing w:line="300" w:lineRule="exact"/>
              <w:jc w:val="center"/>
              <w:rPr>
                <w:rFonts w:eastAsia="標楷體"/>
                <w:color w:val="000000" w:themeColor="text1"/>
                <w:spacing w:val="-18"/>
                <w:sz w:val="28"/>
              </w:rPr>
            </w:pPr>
            <w:r w:rsidRPr="003A48CB">
              <w:rPr>
                <w:rFonts w:eastAsia="標楷體"/>
                <w:color w:val="000000" w:themeColor="text1"/>
                <w:spacing w:val="-18"/>
                <w:sz w:val="28"/>
              </w:rPr>
              <w:t>路政司</w:t>
            </w:r>
          </w:p>
        </w:tc>
        <w:tc>
          <w:tcPr>
            <w:tcW w:w="720" w:type="dxa"/>
            <w:textDirection w:val="tbRlV"/>
            <w:vAlign w:val="center"/>
          </w:tcPr>
          <w:p w:rsidR="000A31EF" w:rsidRPr="003A48CB" w:rsidRDefault="000A31EF" w:rsidP="000A31EF">
            <w:pPr>
              <w:adjustRightInd w:val="0"/>
              <w:snapToGrid w:val="0"/>
              <w:spacing w:line="300" w:lineRule="exact"/>
              <w:jc w:val="center"/>
              <w:rPr>
                <w:rFonts w:eastAsia="標楷體"/>
                <w:color w:val="000000" w:themeColor="text1"/>
                <w:spacing w:val="-18"/>
                <w:sz w:val="28"/>
              </w:rPr>
            </w:pPr>
            <w:r w:rsidRPr="003A48CB">
              <w:rPr>
                <w:rFonts w:eastAsia="標楷體"/>
                <w:color w:val="000000" w:themeColor="text1"/>
                <w:spacing w:val="-18"/>
                <w:sz w:val="28"/>
              </w:rPr>
              <w:t>人事處</w:t>
            </w:r>
          </w:p>
        </w:tc>
        <w:tc>
          <w:tcPr>
            <w:tcW w:w="720" w:type="dxa"/>
            <w:textDirection w:val="tbRlV"/>
            <w:vAlign w:val="center"/>
          </w:tcPr>
          <w:p w:rsidR="000A31EF" w:rsidRPr="003A48CB" w:rsidRDefault="000A31EF" w:rsidP="000A31EF">
            <w:pPr>
              <w:adjustRightInd w:val="0"/>
              <w:snapToGrid w:val="0"/>
              <w:spacing w:line="300" w:lineRule="exact"/>
              <w:jc w:val="center"/>
              <w:rPr>
                <w:rFonts w:eastAsia="標楷體"/>
                <w:color w:val="000000" w:themeColor="text1"/>
                <w:spacing w:val="-18"/>
                <w:sz w:val="28"/>
              </w:rPr>
            </w:pPr>
            <w:r w:rsidRPr="003A48CB">
              <w:rPr>
                <w:rFonts w:eastAsia="標楷體"/>
                <w:color w:val="000000" w:themeColor="text1"/>
                <w:spacing w:val="-18"/>
                <w:sz w:val="28"/>
              </w:rPr>
              <w:t>會計處</w:t>
            </w:r>
          </w:p>
        </w:tc>
        <w:tc>
          <w:tcPr>
            <w:tcW w:w="720" w:type="dxa"/>
            <w:textDirection w:val="tbRlV"/>
            <w:vAlign w:val="center"/>
          </w:tcPr>
          <w:p w:rsidR="000A31EF" w:rsidRPr="003A48CB" w:rsidRDefault="000A31EF" w:rsidP="000A31EF">
            <w:pPr>
              <w:adjustRightInd w:val="0"/>
              <w:snapToGrid w:val="0"/>
              <w:spacing w:line="300" w:lineRule="exact"/>
              <w:jc w:val="center"/>
              <w:rPr>
                <w:rFonts w:eastAsia="標楷體"/>
                <w:color w:val="000000" w:themeColor="text1"/>
                <w:spacing w:val="-18"/>
                <w:sz w:val="28"/>
              </w:rPr>
            </w:pPr>
            <w:r w:rsidRPr="003A48CB">
              <w:rPr>
                <w:rFonts w:eastAsia="標楷體"/>
                <w:color w:val="000000" w:themeColor="text1"/>
                <w:spacing w:val="-18"/>
                <w:sz w:val="28"/>
              </w:rPr>
              <w:t>秘書室</w:t>
            </w:r>
          </w:p>
        </w:tc>
        <w:tc>
          <w:tcPr>
            <w:tcW w:w="3240" w:type="dxa"/>
            <w:vAlign w:val="center"/>
          </w:tcPr>
          <w:p w:rsidR="000A31EF" w:rsidRPr="003A48CB" w:rsidRDefault="000A31EF" w:rsidP="000A31EF">
            <w:pPr>
              <w:adjustRightInd w:val="0"/>
              <w:snapToGrid w:val="0"/>
              <w:spacing w:line="300" w:lineRule="exact"/>
              <w:jc w:val="distribute"/>
              <w:rPr>
                <w:rFonts w:eastAsia="標楷體"/>
                <w:color w:val="000000" w:themeColor="text1"/>
                <w:sz w:val="28"/>
              </w:rPr>
            </w:pPr>
          </w:p>
        </w:tc>
      </w:tr>
      <w:tr w:rsidR="000A31EF" w:rsidRPr="003A48CB" w:rsidTr="000A31EF">
        <w:tblPrEx>
          <w:tblCellMar>
            <w:left w:w="28" w:type="dxa"/>
            <w:right w:w="28" w:type="dxa"/>
          </w:tblCellMar>
        </w:tblPrEx>
        <w:trPr>
          <w:cantSplit/>
        </w:trPr>
        <w:tc>
          <w:tcPr>
            <w:tcW w:w="4010" w:type="dxa"/>
            <w:tcBorders>
              <w:bottom w:val="single" w:sz="12" w:space="0" w:color="auto"/>
            </w:tcBorders>
          </w:tcPr>
          <w:p w:rsidR="000A31EF" w:rsidRPr="003A48CB" w:rsidRDefault="000A31EF" w:rsidP="000A31EF">
            <w:pPr>
              <w:pStyle w:val="a4"/>
              <w:adjustRightInd w:val="0"/>
              <w:snapToGrid w:val="0"/>
              <w:spacing w:line="300" w:lineRule="exact"/>
              <w:ind w:left="784" w:hanging="774"/>
              <w:rPr>
                <w:color w:val="000000" w:themeColor="text1"/>
              </w:rPr>
            </w:pPr>
            <w:r w:rsidRPr="003A48CB">
              <w:rPr>
                <w:color w:val="000000" w:themeColor="text1"/>
              </w:rPr>
              <w:t>業務經營</w:t>
            </w:r>
          </w:p>
          <w:p w:rsidR="000A31EF" w:rsidRPr="003A48CB" w:rsidRDefault="000A31EF" w:rsidP="000A31EF">
            <w:pPr>
              <w:pStyle w:val="a4"/>
              <w:adjustRightInd w:val="0"/>
              <w:snapToGrid w:val="0"/>
              <w:spacing w:line="300" w:lineRule="exact"/>
              <w:rPr>
                <w:color w:val="000000" w:themeColor="text1"/>
              </w:rPr>
            </w:pPr>
            <w:r w:rsidRPr="003A48CB">
              <w:rPr>
                <w:color w:val="000000" w:themeColor="text1"/>
              </w:rPr>
              <w:t xml:space="preserve">  1.</w:t>
            </w:r>
            <w:r w:rsidRPr="003A48CB">
              <w:rPr>
                <w:color w:val="000000" w:themeColor="text1"/>
              </w:rPr>
              <w:t>收益力</w:t>
            </w:r>
          </w:p>
          <w:p w:rsidR="000A31EF" w:rsidRPr="003A48CB" w:rsidRDefault="000A31EF" w:rsidP="000A31EF">
            <w:pPr>
              <w:pStyle w:val="a4"/>
              <w:adjustRightInd w:val="0"/>
              <w:snapToGrid w:val="0"/>
              <w:spacing w:line="300" w:lineRule="exact"/>
              <w:rPr>
                <w:color w:val="000000" w:themeColor="text1"/>
              </w:rPr>
            </w:pPr>
            <w:r w:rsidRPr="003A48CB">
              <w:rPr>
                <w:color w:val="000000" w:themeColor="text1"/>
              </w:rPr>
              <w:t xml:space="preserve">  2.</w:t>
            </w:r>
            <w:r w:rsidRPr="003A48CB">
              <w:rPr>
                <w:color w:val="000000" w:themeColor="text1"/>
              </w:rPr>
              <w:t>票務收益率</w:t>
            </w:r>
          </w:p>
          <w:p w:rsidR="000A31EF" w:rsidRPr="003A48CB" w:rsidRDefault="000A31EF" w:rsidP="000A31EF">
            <w:pPr>
              <w:pStyle w:val="a4"/>
              <w:adjustRightInd w:val="0"/>
              <w:snapToGrid w:val="0"/>
              <w:spacing w:line="300" w:lineRule="exact"/>
              <w:rPr>
                <w:color w:val="000000" w:themeColor="text1"/>
              </w:rPr>
            </w:pPr>
            <w:r w:rsidRPr="003A48CB">
              <w:rPr>
                <w:color w:val="000000" w:themeColor="text1"/>
              </w:rPr>
              <w:t xml:space="preserve">  3.</w:t>
            </w:r>
            <w:r w:rsidRPr="003A48CB">
              <w:rPr>
                <w:color w:val="000000" w:themeColor="text1"/>
              </w:rPr>
              <w:t>競爭力</w:t>
            </w:r>
          </w:p>
          <w:p w:rsidR="000A31EF" w:rsidRPr="003A48CB" w:rsidRDefault="000A31EF" w:rsidP="000A31EF">
            <w:pPr>
              <w:pStyle w:val="a4"/>
              <w:adjustRightInd w:val="0"/>
              <w:snapToGrid w:val="0"/>
              <w:spacing w:line="300" w:lineRule="exact"/>
              <w:rPr>
                <w:color w:val="000000" w:themeColor="text1"/>
              </w:rPr>
            </w:pPr>
            <w:r w:rsidRPr="003A48CB">
              <w:rPr>
                <w:color w:val="000000" w:themeColor="text1"/>
              </w:rPr>
              <w:t xml:space="preserve">  4.</w:t>
            </w:r>
            <w:r w:rsidRPr="003A48CB">
              <w:rPr>
                <w:color w:val="000000" w:themeColor="text1"/>
              </w:rPr>
              <w:t>行車可靠度及安全</w:t>
            </w:r>
          </w:p>
          <w:p w:rsidR="000A31EF" w:rsidRPr="003A48CB" w:rsidRDefault="000A31EF" w:rsidP="000A31EF">
            <w:pPr>
              <w:pStyle w:val="a4"/>
              <w:adjustRightInd w:val="0"/>
              <w:snapToGrid w:val="0"/>
              <w:spacing w:line="300" w:lineRule="exact"/>
              <w:rPr>
                <w:color w:val="000000" w:themeColor="text1"/>
              </w:rPr>
            </w:pPr>
            <w:r w:rsidRPr="003A48CB">
              <w:rPr>
                <w:color w:val="000000" w:themeColor="text1"/>
              </w:rPr>
              <w:t xml:space="preserve">  5.</w:t>
            </w:r>
            <w:r w:rsidRPr="003A48CB">
              <w:rPr>
                <w:color w:val="000000" w:themeColor="text1"/>
              </w:rPr>
              <w:t>顧客滿意度</w:t>
            </w:r>
          </w:p>
          <w:p w:rsidR="000A31EF" w:rsidRPr="003A48CB" w:rsidRDefault="000A31EF" w:rsidP="000A31EF">
            <w:pPr>
              <w:pStyle w:val="a4"/>
              <w:adjustRightInd w:val="0"/>
              <w:snapToGrid w:val="0"/>
              <w:spacing w:line="300" w:lineRule="exact"/>
              <w:rPr>
                <w:color w:val="000000" w:themeColor="text1"/>
              </w:rPr>
            </w:pPr>
            <w:r w:rsidRPr="003A48CB">
              <w:rPr>
                <w:color w:val="000000" w:themeColor="text1"/>
              </w:rPr>
              <w:t xml:space="preserve">  6.</w:t>
            </w:r>
            <w:r w:rsidRPr="003A48CB">
              <w:rPr>
                <w:color w:val="000000" w:themeColor="text1"/>
              </w:rPr>
              <w:t>服務效果</w:t>
            </w:r>
          </w:p>
          <w:p w:rsidR="000A31EF" w:rsidRPr="003A48CB" w:rsidRDefault="000A31EF" w:rsidP="000A31EF">
            <w:pPr>
              <w:pStyle w:val="a4"/>
              <w:adjustRightInd w:val="0"/>
              <w:snapToGrid w:val="0"/>
              <w:spacing w:line="300" w:lineRule="exact"/>
              <w:rPr>
                <w:strike/>
                <w:color w:val="000000" w:themeColor="text1"/>
              </w:rPr>
            </w:pPr>
            <w:r w:rsidRPr="003A48CB">
              <w:rPr>
                <w:color w:val="000000" w:themeColor="text1"/>
              </w:rPr>
              <w:t>企劃管理</w:t>
            </w:r>
          </w:p>
          <w:p w:rsidR="000A31EF" w:rsidRPr="003A48CB" w:rsidRDefault="000A31EF" w:rsidP="000A31EF">
            <w:pPr>
              <w:pStyle w:val="a4"/>
              <w:adjustRightInd w:val="0"/>
              <w:snapToGrid w:val="0"/>
              <w:spacing w:line="300" w:lineRule="exact"/>
              <w:rPr>
                <w:color w:val="000000" w:themeColor="text1"/>
              </w:rPr>
            </w:pPr>
            <w:r w:rsidRPr="003A48CB">
              <w:rPr>
                <w:color w:val="000000" w:themeColor="text1"/>
              </w:rPr>
              <w:t xml:space="preserve">  7.</w:t>
            </w:r>
            <w:r w:rsidRPr="003A48CB">
              <w:rPr>
                <w:color w:val="000000" w:themeColor="text1"/>
              </w:rPr>
              <w:t>推案達成數</w:t>
            </w:r>
          </w:p>
          <w:p w:rsidR="000A31EF" w:rsidRPr="003A48CB" w:rsidRDefault="000A31EF" w:rsidP="000A31EF">
            <w:pPr>
              <w:pStyle w:val="a4"/>
              <w:adjustRightInd w:val="0"/>
              <w:snapToGrid w:val="0"/>
              <w:spacing w:line="300" w:lineRule="exact"/>
              <w:ind w:left="524" w:hangingChars="187" w:hanging="524"/>
              <w:rPr>
                <w:color w:val="000000" w:themeColor="text1"/>
              </w:rPr>
            </w:pPr>
            <w:r w:rsidRPr="003A48CB">
              <w:rPr>
                <w:color w:val="000000" w:themeColor="text1"/>
              </w:rPr>
              <w:t xml:space="preserve">  8.</w:t>
            </w:r>
            <w:r w:rsidRPr="003A48CB">
              <w:rPr>
                <w:color w:val="000000" w:themeColor="text1"/>
              </w:rPr>
              <w:t>固定資產</w:t>
            </w:r>
            <w:r w:rsidRPr="004C71AB">
              <w:rPr>
                <w:rFonts w:hint="eastAsia"/>
              </w:rPr>
              <w:t>建設改良擴充</w:t>
            </w:r>
            <w:r w:rsidRPr="003A48CB">
              <w:rPr>
                <w:color w:val="000000" w:themeColor="text1"/>
              </w:rPr>
              <w:t>執行力</w:t>
            </w:r>
          </w:p>
          <w:p w:rsidR="000A31EF" w:rsidRPr="003A48CB" w:rsidRDefault="000A31EF" w:rsidP="000A31EF">
            <w:pPr>
              <w:pStyle w:val="a4"/>
              <w:adjustRightInd w:val="0"/>
              <w:snapToGrid w:val="0"/>
              <w:spacing w:line="300" w:lineRule="exact"/>
              <w:rPr>
                <w:color w:val="000000" w:themeColor="text1"/>
              </w:rPr>
            </w:pPr>
            <w:r w:rsidRPr="003A48CB">
              <w:rPr>
                <w:color w:val="000000" w:themeColor="text1"/>
              </w:rPr>
              <w:t xml:space="preserve">  9.</w:t>
            </w:r>
            <w:r w:rsidRPr="003A48CB">
              <w:rPr>
                <w:color w:val="000000" w:themeColor="text1"/>
              </w:rPr>
              <w:t>行銷企劃能力</w:t>
            </w:r>
          </w:p>
          <w:p w:rsidR="000A31EF" w:rsidRPr="003A48CB" w:rsidRDefault="000A31EF" w:rsidP="000A31EF">
            <w:pPr>
              <w:pStyle w:val="a4"/>
              <w:adjustRightInd w:val="0"/>
              <w:snapToGrid w:val="0"/>
              <w:spacing w:line="300" w:lineRule="exact"/>
              <w:rPr>
                <w:color w:val="000000" w:themeColor="text1"/>
              </w:rPr>
            </w:pPr>
            <w:r w:rsidRPr="003A48CB">
              <w:rPr>
                <w:color w:val="000000" w:themeColor="text1"/>
              </w:rPr>
              <w:t xml:space="preserve">  10.</w:t>
            </w:r>
            <w:r w:rsidRPr="003A48CB">
              <w:rPr>
                <w:color w:val="000000" w:themeColor="text1"/>
              </w:rPr>
              <w:t>搭乘便利性</w:t>
            </w:r>
          </w:p>
          <w:p w:rsidR="000A31EF" w:rsidRPr="003A48CB" w:rsidRDefault="000A31EF" w:rsidP="000A31EF">
            <w:pPr>
              <w:pStyle w:val="a4"/>
              <w:adjustRightInd w:val="0"/>
              <w:snapToGrid w:val="0"/>
              <w:spacing w:line="300" w:lineRule="exact"/>
              <w:rPr>
                <w:color w:val="000000" w:themeColor="text1"/>
              </w:rPr>
            </w:pPr>
            <w:r w:rsidRPr="003A48CB">
              <w:rPr>
                <w:color w:val="000000" w:themeColor="text1"/>
              </w:rPr>
              <w:t>財務管理</w:t>
            </w:r>
          </w:p>
          <w:p w:rsidR="000A31EF" w:rsidRPr="003A48CB" w:rsidRDefault="000A31EF" w:rsidP="000A31EF">
            <w:pPr>
              <w:pStyle w:val="a4"/>
              <w:adjustRightInd w:val="0"/>
              <w:snapToGrid w:val="0"/>
              <w:spacing w:line="300" w:lineRule="exact"/>
              <w:rPr>
                <w:color w:val="000000" w:themeColor="text1"/>
              </w:rPr>
            </w:pPr>
            <w:r w:rsidRPr="003A48CB">
              <w:rPr>
                <w:color w:val="000000" w:themeColor="text1"/>
              </w:rPr>
              <w:t xml:space="preserve">  11.</w:t>
            </w:r>
            <w:r w:rsidRPr="003A48CB">
              <w:rPr>
                <w:color w:val="000000" w:themeColor="text1"/>
              </w:rPr>
              <w:t>成本效果</w:t>
            </w:r>
          </w:p>
          <w:p w:rsidR="000A31EF" w:rsidRPr="003A48CB" w:rsidRDefault="000A31EF" w:rsidP="000A31EF">
            <w:pPr>
              <w:pStyle w:val="a4"/>
              <w:adjustRightInd w:val="0"/>
              <w:snapToGrid w:val="0"/>
              <w:spacing w:line="300" w:lineRule="exact"/>
              <w:rPr>
                <w:color w:val="000000" w:themeColor="text1"/>
              </w:rPr>
            </w:pPr>
            <w:r w:rsidRPr="003A48CB">
              <w:rPr>
                <w:color w:val="000000" w:themeColor="text1"/>
              </w:rPr>
              <w:t xml:space="preserve">  12.</w:t>
            </w:r>
            <w:r w:rsidRPr="003A48CB">
              <w:rPr>
                <w:color w:val="000000" w:themeColor="text1"/>
              </w:rPr>
              <w:t>長期償債能力</w:t>
            </w:r>
          </w:p>
          <w:p w:rsidR="000A31EF" w:rsidRPr="003A48CB" w:rsidRDefault="000A31EF" w:rsidP="000A31EF">
            <w:pPr>
              <w:pStyle w:val="a4"/>
              <w:adjustRightInd w:val="0"/>
              <w:snapToGrid w:val="0"/>
              <w:spacing w:line="300" w:lineRule="exact"/>
              <w:rPr>
                <w:color w:val="000000" w:themeColor="text1"/>
              </w:rPr>
            </w:pPr>
            <w:r w:rsidRPr="003A48CB">
              <w:rPr>
                <w:color w:val="000000" w:themeColor="text1"/>
              </w:rPr>
              <w:t xml:space="preserve">  13.</w:t>
            </w:r>
            <w:r w:rsidRPr="003A48CB">
              <w:rPr>
                <w:color w:val="000000" w:themeColor="text1"/>
              </w:rPr>
              <w:t>短期償債能力</w:t>
            </w:r>
          </w:p>
          <w:p w:rsidR="000A31EF" w:rsidRPr="003A48CB" w:rsidRDefault="000A31EF" w:rsidP="000A31EF">
            <w:pPr>
              <w:pStyle w:val="a4"/>
              <w:adjustRightInd w:val="0"/>
              <w:snapToGrid w:val="0"/>
              <w:spacing w:line="300" w:lineRule="exact"/>
              <w:rPr>
                <w:color w:val="000000" w:themeColor="text1"/>
              </w:rPr>
            </w:pPr>
            <w:r w:rsidRPr="003A48CB">
              <w:rPr>
                <w:color w:val="000000" w:themeColor="text1"/>
              </w:rPr>
              <w:t xml:space="preserve">  14.</w:t>
            </w:r>
            <w:r w:rsidRPr="003A48CB">
              <w:rPr>
                <w:color w:val="000000" w:themeColor="text1"/>
              </w:rPr>
              <w:t>獲利能力</w:t>
            </w:r>
          </w:p>
          <w:p w:rsidR="000A31EF" w:rsidRPr="003A48CB" w:rsidRDefault="000A31EF" w:rsidP="000A31EF">
            <w:pPr>
              <w:pStyle w:val="a4"/>
              <w:adjustRightInd w:val="0"/>
              <w:snapToGrid w:val="0"/>
              <w:spacing w:line="300" w:lineRule="exact"/>
              <w:rPr>
                <w:color w:val="000000" w:themeColor="text1"/>
              </w:rPr>
            </w:pPr>
            <w:r w:rsidRPr="003A48CB">
              <w:rPr>
                <w:color w:val="000000" w:themeColor="text1"/>
              </w:rPr>
              <w:t>人力資源管理</w:t>
            </w:r>
          </w:p>
          <w:p w:rsidR="000A31EF" w:rsidRPr="003A48CB" w:rsidRDefault="000A31EF" w:rsidP="000A31EF">
            <w:pPr>
              <w:pStyle w:val="a4"/>
              <w:adjustRightInd w:val="0"/>
              <w:snapToGrid w:val="0"/>
              <w:spacing w:line="300" w:lineRule="exact"/>
              <w:rPr>
                <w:color w:val="000000" w:themeColor="text1"/>
              </w:rPr>
            </w:pPr>
            <w:r w:rsidRPr="003A48CB">
              <w:rPr>
                <w:color w:val="000000" w:themeColor="text1"/>
              </w:rPr>
              <w:t xml:space="preserve">  15.</w:t>
            </w:r>
            <w:r w:rsidRPr="003A48CB">
              <w:rPr>
                <w:color w:val="000000" w:themeColor="text1"/>
              </w:rPr>
              <w:t>員工生產力</w:t>
            </w:r>
          </w:p>
          <w:p w:rsidR="000A31EF" w:rsidRPr="003A48CB" w:rsidRDefault="000A31EF" w:rsidP="000A31EF">
            <w:pPr>
              <w:pStyle w:val="a4"/>
              <w:adjustRightInd w:val="0"/>
              <w:snapToGrid w:val="0"/>
              <w:spacing w:line="300" w:lineRule="exact"/>
              <w:rPr>
                <w:color w:val="000000" w:themeColor="text1"/>
              </w:rPr>
            </w:pPr>
            <w:r w:rsidRPr="003A48CB">
              <w:rPr>
                <w:color w:val="000000" w:themeColor="text1"/>
              </w:rPr>
              <w:t xml:space="preserve">  16.</w:t>
            </w:r>
            <w:r w:rsidRPr="003A48CB">
              <w:rPr>
                <w:color w:val="000000" w:themeColor="text1"/>
              </w:rPr>
              <w:t>勞動生產力</w:t>
            </w:r>
          </w:p>
          <w:p w:rsidR="000A31EF" w:rsidRPr="003A48CB" w:rsidRDefault="000A31EF" w:rsidP="000A31EF">
            <w:pPr>
              <w:pStyle w:val="a4"/>
              <w:adjustRightInd w:val="0"/>
              <w:snapToGrid w:val="0"/>
              <w:spacing w:line="300" w:lineRule="exact"/>
              <w:rPr>
                <w:color w:val="000000" w:themeColor="text1"/>
              </w:rPr>
            </w:pPr>
            <w:r w:rsidRPr="003A48CB">
              <w:rPr>
                <w:color w:val="000000" w:themeColor="text1"/>
              </w:rPr>
              <w:t xml:space="preserve">  17.</w:t>
            </w:r>
            <w:r w:rsidRPr="003A48CB">
              <w:rPr>
                <w:color w:val="000000" w:themeColor="text1"/>
              </w:rPr>
              <w:t>勞資關係</w:t>
            </w:r>
            <w:r w:rsidRPr="003A48CB">
              <w:rPr>
                <w:color w:val="000000" w:themeColor="text1"/>
              </w:rPr>
              <w:t xml:space="preserve"> </w:t>
            </w:r>
          </w:p>
        </w:tc>
        <w:tc>
          <w:tcPr>
            <w:tcW w:w="680" w:type="dxa"/>
            <w:tcBorders>
              <w:bottom w:val="single" w:sz="12" w:space="0" w:color="auto"/>
            </w:tcBorders>
          </w:tcPr>
          <w:p w:rsidR="000A31EF" w:rsidRPr="003A48CB" w:rsidRDefault="000A31EF" w:rsidP="000A31EF">
            <w:pPr>
              <w:adjustRightInd w:val="0"/>
              <w:snapToGrid w:val="0"/>
              <w:spacing w:line="300" w:lineRule="exact"/>
              <w:jc w:val="center"/>
              <w:rPr>
                <w:rFonts w:eastAsia="標楷體"/>
                <w:color w:val="000000" w:themeColor="text1"/>
                <w:sz w:val="28"/>
              </w:rPr>
            </w:pPr>
          </w:p>
          <w:p w:rsidR="000A31EF" w:rsidRPr="003A48CB" w:rsidRDefault="000A31EF" w:rsidP="000A31EF">
            <w:pPr>
              <w:adjustRightInd w:val="0"/>
              <w:snapToGrid w:val="0"/>
              <w:spacing w:line="300" w:lineRule="exact"/>
              <w:jc w:val="center"/>
              <w:rPr>
                <w:rFonts w:eastAsia="標楷體"/>
                <w:color w:val="000000" w:themeColor="text1"/>
                <w:sz w:val="28"/>
              </w:rPr>
            </w:pPr>
            <w:r w:rsidRPr="003A48CB">
              <w:rPr>
                <w:rFonts w:ascii="新細明體" w:hAnsi="新細明體" w:cs="新細明體" w:hint="eastAsia"/>
                <w:color w:val="000000" w:themeColor="text1"/>
                <w:sz w:val="28"/>
              </w:rPr>
              <w:t>※</w:t>
            </w:r>
          </w:p>
          <w:p w:rsidR="000A31EF" w:rsidRPr="003A48CB" w:rsidRDefault="000A31EF" w:rsidP="000A31EF">
            <w:pPr>
              <w:adjustRightInd w:val="0"/>
              <w:snapToGrid w:val="0"/>
              <w:spacing w:line="300" w:lineRule="exact"/>
              <w:jc w:val="center"/>
              <w:rPr>
                <w:rFonts w:eastAsia="標楷體"/>
                <w:color w:val="000000" w:themeColor="text1"/>
                <w:sz w:val="28"/>
              </w:rPr>
            </w:pPr>
            <w:r w:rsidRPr="003A48CB">
              <w:rPr>
                <w:rFonts w:ascii="新細明體" w:hAnsi="新細明體" w:cs="新細明體" w:hint="eastAsia"/>
                <w:color w:val="000000" w:themeColor="text1"/>
                <w:sz w:val="28"/>
              </w:rPr>
              <w:t>※</w:t>
            </w:r>
          </w:p>
          <w:p w:rsidR="000A31EF" w:rsidRPr="003A48CB" w:rsidRDefault="000A31EF" w:rsidP="000A31EF">
            <w:pPr>
              <w:adjustRightInd w:val="0"/>
              <w:snapToGrid w:val="0"/>
              <w:spacing w:line="300" w:lineRule="exact"/>
              <w:jc w:val="center"/>
              <w:rPr>
                <w:rFonts w:eastAsia="標楷體"/>
                <w:color w:val="000000" w:themeColor="text1"/>
                <w:sz w:val="28"/>
              </w:rPr>
            </w:pPr>
            <w:r w:rsidRPr="003A48CB">
              <w:rPr>
                <w:rFonts w:ascii="新細明體" w:hAnsi="新細明體" w:cs="新細明體" w:hint="eastAsia"/>
                <w:color w:val="000000" w:themeColor="text1"/>
                <w:sz w:val="28"/>
              </w:rPr>
              <w:t>※</w:t>
            </w:r>
          </w:p>
          <w:p w:rsidR="000A31EF" w:rsidRPr="003A48CB" w:rsidRDefault="000A31EF" w:rsidP="000A31EF">
            <w:pPr>
              <w:adjustRightInd w:val="0"/>
              <w:snapToGrid w:val="0"/>
              <w:spacing w:line="300" w:lineRule="exact"/>
              <w:jc w:val="center"/>
              <w:rPr>
                <w:rFonts w:eastAsia="標楷體"/>
                <w:color w:val="000000" w:themeColor="text1"/>
                <w:sz w:val="28"/>
              </w:rPr>
            </w:pPr>
            <w:r w:rsidRPr="003A48CB">
              <w:rPr>
                <w:rFonts w:ascii="新細明體" w:hAnsi="新細明體" w:cs="新細明體" w:hint="eastAsia"/>
                <w:color w:val="000000" w:themeColor="text1"/>
                <w:sz w:val="28"/>
              </w:rPr>
              <w:t>※</w:t>
            </w:r>
          </w:p>
          <w:p w:rsidR="000A31EF" w:rsidRPr="003A48CB" w:rsidRDefault="000A31EF" w:rsidP="000A31EF">
            <w:pPr>
              <w:adjustRightInd w:val="0"/>
              <w:snapToGrid w:val="0"/>
              <w:spacing w:line="300" w:lineRule="exact"/>
              <w:jc w:val="center"/>
              <w:rPr>
                <w:rFonts w:eastAsia="標楷體"/>
                <w:color w:val="000000" w:themeColor="text1"/>
                <w:sz w:val="28"/>
              </w:rPr>
            </w:pPr>
          </w:p>
          <w:p w:rsidR="000A31EF" w:rsidRPr="003A48CB" w:rsidRDefault="000A31EF" w:rsidP="000A31EF">
            <w:pPr>
              <w:adjustRightInd w:val="0"/>
              <w:snapToGrid w:val="0"/>
              <w:spacing w:line="300" w:lineRule="exact"/>
              <w:jc w:val="center"/>
              <w:rPr>
                <w:rFonts w:eastAsia="標楷體"/>
                <w:color w:val="000000" w:themeColor="text1"/>
                <w:sz w:val="28"/>
              </w:rPr>
            </w:pPr>
            <w:r w:rsidRPr="003A48CB">
              <w:rPr>
                <w:rFonts w:ascii="新細明體" w:hAnsi="新細明體" w:cs="新細明體" w:hint="eastAsia"/>
                <w:color w:val="000000" w:themeColor="text1"/>
                <w:sz w:val="28"/>
              </w:rPr>
              <w:t>※</w:t>
            </w:r>
          </w:p>
          <w:p w:rsidR="000A31EF" w:rsidRPr="003A48CB" w:rsidRDefault="000A31EF" w:rsidP="000A31EF">
            <w:pPr>
              <w:adjustRightInd w:val="0"/>
              <w:snapToGrid w:val="0"/>
              <w:spacing w:line="300" w:lineRule="exact"/>
              <w:jc w:val="center"/>
              <w:rPr>
                <w:rFonts w:eastAsia="標楷體"/>
                <w:color w:val="000000" w:themeColor="text1"/>
                <w:sz w:val="28"/>
              </w:rPr>
            </w:pPr>
          </w:p>
          <w:p w:rsidR="000A31EF" w:rsidRPr="003A48CB" w:rsidRDefault="000A31EF" w:rsidP="000A31EF">
            <w:pPr>
              <w:adjustRightInd w:val="0"/>
              <w:snapToGrid w:val="0"/>
              <w:spacing w:line="300" w:lineRule="exact"/>
              <w:jc w:val="center"/>
              <w:rPr>
                <w:rFonts w:eastAsia="標楷體"/>
                <w:color w:val="000000" w:themeColor="text1"/>
                <w:sz w:val="28"/>
              </w:rPr>
            </w:pPr>
            <w:r w:rsidRPr="003A48CB">
              <w:rPr>
                <w:rFonts w:ascii="新細明體" w:hAnsi="新細明體" w:cs="新細明體" w:hint="eastAsia"/>
                <w:color w:val="000000" w:themeColor="text1"/>
                <w:sz w:val="28"/>
              </w:rPr>
              <w:t>※</w:t>
            </w:r>
          </w:p>
          <w:p w:rsidR="000A31EF" w:rsidRPr="003A48CB" w:rsidRDefault="000A31EF" w:rsidP="000A31EF">
            <w:pPr>
              <w:adjustRightInd w:val="0"/>
              <w:snapToGrid w:val="0"/>
              <w:spacing w:line="300" w:lineRule="exact"/>
              <w:jc w:val="center"/>
              <w:rPr>
                <w:rFonts w:eastAsia="標楷體"/>
                <w:color w:val="000000" w:themeColor="text1"/>
                <w:sz w:val="28"/>
              </w:rPr>
            </w:pPr>
          </w:p>
          <w:p w:rsidR="000A31EF" w:rsidRDefault="000A31EF" w:rsidP="000A31EF">
            <w:pPr>
              <w:adjustRightInd w:val="0"/>
              <w:snapToGrid w:val="0"/>
              <w:spacing w:line="300" w:lineRule="exact"/>
              <w:jc w:val="center"/>
              <w:rPr>
                <w:rFonts w:ascii="新細明體" w:hAnsi="新細明體" w:cs="新細明體"/>
                <w:color w:val="000000" w:themeColor="text1"/>
                <w:sz w:val="28"/>
              </w:rPr>
            </w:pPr>
          </w:p>
          <w:p w:rsidR="000A31EF" w:rsidRPr="003A48CB" w:rsidRDefault="000A31EF" w:rsidP="000A31EF">
            <w:pPr>
              <w:adjustRightInd w:val="0"/>
              <w:snapToGrid w:val="0"/>
              <w:spacing w:line="300" w:lineRule="exact"/>
              <w:jc w:val="center"/>
              <w:rPr>
                <w:rFonts w:eastAsia="標楷體"/>
                <w:color w:val="000000" w:themeColor="text1"/>
                <w:sz w:val="28"/>
              </w:rPr>
            </w:pPr>
            <w:r w:rsidRPr="003A48CB">
              <w:rPr>
                <w:rFonts w:ascii="新細明體" w:hAnsi="新細明體" w:cs="新細明體" w:hint="eastAsia"/>
                <w:color w:val="000000" w:themeColor="text1"/>
                <w:sz w:val="28"/>
              </w:rPr>
              <w:t>※</w:t>
            </w:r>
          </w:p>
          <w:p w:rsidR="000A31EF" w:rsidRPr="003A48CB" w:rsidRDefault="000A31EF" w:rsidP="000A31EF">
            <w:pPr>
              <w:adjustRightInd w:val="0"/>
              <w:snapToGrid w:val="0"/>
              <w:spacing w:line="300" w:lineRule="exact"/>
              <w:jc w:val="center"/>
              <w:rPr>
                <w:rFonts w:eastAsia="標楷體"/>
                <w:color w:val="000000" w:themeColor="text1"/>
                <w:sz w:val="28"/>
              </w:rPr>
            </w:pPr>
            <w:r w:rsidRPr="003A48CB">
              <w:rPr>
                <w:rFonts w:ascii="新細明體" w:hAnsi="新細明體" w:cs="新細明體" w:hint="eastAsia"/>
                <w:color w:val="000000" w:themeColor="text1"/>
                <w:sz w:val="28"/>
              </w:rPr>
              <w:t>※</w:t>
            </w:r>
          </w:p>
          <w:p w:rsidR="000A31EF" w:rsidRPr="003A48CB" w:rsidRDefault="000A31EF" w:rsidP="000A31EF">
            <w:pPr>
              <w:adjustRightInd w:val="0"/>
              <w:snapToGrid w:val="0"/>
              <w:spacing w:line="300" w:lineRule="exact"/>
              <w:jc w:val="center"/>
              <w:rPr>
                <w:rFonts w:eastAsia="標楷體"/>
                <w:color w:val="000000" w:themeColor="text1"/>
                <w:sz w:val="28"/>
              </w:rPr>
            </w:pPr>
          </w:p>
          <w:p w:rsidR="000A31EF" w:rsidRPr="003A48CB" w:rsidRDefault="000A31EF" w:rsidP="000A31EF">
            <w:pPr>
              <w:adjustRightInd w:val="0"/>
              <w:snapToGrid w:val="0"/>
              <w:spacing w:line="300" w:lineRule="exact"/>
              <w:jc w:val="center"/>
              <w:rPr>
                <w:rFonts w:eastAsia="標楷體"/>
                <w:color w:val="000000" w:themeColor="text1"/>
                <w:sz w:val="28"/>
              </w:rPr>
            </w:pPr>
            <w:r w:rsidRPr="003A48CB">
              <w:rPr>
                <w:rFonts w:ascii="新細明體" w:hAnsi="新細明體" w:cs="新細明體" w:hint="eastAsia"/>
                <w:color w:val="000000" w:themeColor="text1"/>
                <w:sz w:val="28"/>
              </w:rPr>
              <w:t>※</w:t>
            </w:r>
          </w:p>
          <w:p w:rsidR="000A31EF" w:rsidRPr="003A48CB" w:rsidRDefault="000A31EF" w:rsidP="000A31EF">
            <w:pPr>
              <w:adjustRightInd w:val="0"/>
              <w:snapToGrid w:val="0"/>
              <w:spacing w:line="300" w:lineRule="exact"/>
              <w:jc w:val="center"/>
              <w:rPr>
                <w:rFonts w:eastAsia="標楷體"/>
                <w:color w:val="000000" w:themeColor="text1"/>
                <w:sz w:val="28"/>
              </w:rPr>
            </w:pPr>
          </w:p>
        </w:tc>
        <w:tc>
          <w:tcPr>
            <w:tcW w:w="720" w:type="dxa"/>
            <w:tcBorders>
              <w:bottom w:val="single" w:sz="12" w:space="0" w:color="auto"/>
            </w:tcBorders>
          </w:tcPr>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Default="000A31EF" w:rsidP="000A31EF">
            <w:pPr>
              <w:pStyle w:val="0"/>
              <w:snapToGrid w:val="0"/>
              <w:spacing w:line="300" w:lineRule="exact"/>
              <w:ind w:left="0" w:right="0" w:firstLine="0"/>
              <w:jc w:val="center"/>
              <w:rPr>
                <w:rFonts w:ascii="新細明體" w:eastAsia="新細明體" w:hAnsi="新細明體" w:cs="新細明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r w:rsidRPr="003A48CB">
              <w:rPr>
                <w:rFonts w:ascii="新細明體" w:eastAsia="新細明體" w:hAnsi="新細明體" w:cs="新細明體" w:hint="eastAsia"/>
                <w:color w:val="000000" w:themeColor="text1"/>
              </w:rPr>
              <w:t>※</w:t>
            </w: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r w:rsidRPr="003A48CB">
              <w:rPr>
                <w:rFonts w:ascii="新細明體" w:eastAsia="新細明體" w:hAnsi="新細明體" w:cs="新細明體" w:hint="eastAsia"/>
                <w:color w:val="000000" w:themeColor="text1"/>
              </w:rPr>
              <w:t>※</w:t>
            </w: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r w:rsidRPr="003A48CB">
              <w:rPr>
                <w:rFonts w:ascii="新細明體" w:eastAsia="新細明體" w:hAnsi="新細明體" w:cs="新細明體" w:hint="eastAsia"/>
                <w:color w:val="000000" w:themeColor="text1"/>
              </w:rPr>
              <w:t>※</w:t>
            </w:r>
          </w:p>
        </w:tc>
        <w:tc>
          <w:tcPr>
            <w:tcW w:w="720" w:type="dxa"/>
            <w:tcBorders>
              <w:bottom w:val="single" w:sz="12" w:space="0" w:color="auto"/>
            </w:tcBorders>
          </w:tcPr>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Default="000A31EF" w:rsidP="000A31EF">
            <w:pPr>
              <w:pStyle w:val="0"/>
              <w:snapToGrid w:val="0"/>
              <w:spacing w:line="300" w:lineRule="exact"/>
              <w:ind w:left="0" w:right="0" w:firstLine="0"/>
              <w:jc w:val="center"/>
              <w:rPr>
                <w:rFonts w:ascii="新細明體" w:eastAsia="新細明體" w:hAnsi="新細明體" w:cs="新細明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r w:rsidRPr="003A48CB">
              <w:rPr>
                <w:rFonts w:ascii="新細明體" w:eastAsia="新細明體" w:hAnsi="新細明體" w:cs="新細明體" w:hint="eastAsia"/>
                <w:color w:val="000000" w:themeColor="text1"/>
              </w:rPr>
              <w:t>※</w:t>
            </w: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r w:rsidRPr="003A48CB">
              <w:rPr>
                <w:rFonts w:ascii="新細明體" w:eastAsia="新細明體" w:hAnsi="新細明體" w:cs="新細明體" w:hint="eastAsia"/>
                <w:color w:val="000000" w:themeColor="text1"/>
              </w:rPr>
              <w:t>※</w:t>
            </w: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r w:rsidRPr="003A48CB">
              <w:rPr>
                <w:rFonts w:ascii="新細明體" w:eastAsia="新細明體" w:hAnsi="新細明體" w:cs="新細明體" w:hint="eastAsia"/>
                <w:color w:val="000000" w:themeColor="text1"/>
              </w:rPr>
              <w:t>※</w:t>
            </w:r>
          </w:p>
        </w:tc>
        <w:tc>
          <w:tcPr>
            <w:tcW w:w="720" w:type="dxa"/>
            <w:tcBorders>
              <w:bottom w:val="single" w:sz="12" w:space="0" w:color="auto"/>
            </w:tcBorders>
          </w:tcPr>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r w:rsidRPr="003A48CB">
              <w:rPr>
                <w:rFonts w:ascii="新細明體" w:eastAsia="新細明體" w:hAnsi="新細明體" w:cs="新細明體" w:hint="eastAsia"/>
                <w:color w:val="000000" w:themeColor="text1"/>
              </w:rPr>
              <w:t>※</w:t>
            </w: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adjustRightInd w:val="0"/>
              <w:snapToGrid w:val="0"/>
              <w:spacing w:line="300" w:lineRule="exact"/>
              <w:jc w:val="center"/>
              <w:rPr>
                <w:rFonts w:eastAsia="標楷體"/>
                <w:color w:val="000000" w:themeColor="text1"/>
                <w:sz w:val="28"/>
              </w:rPr>
            </w:pPr>
            <w:r w:rsidRPr="003A48CB">
              <w:rPr>
                <w:rFonts w:ascii="新細明體" w:hAnsi="新細明體" w:cs="新細明體" w:hint="eastAsia"/>
                <w:color w:val="000000" w:themeColor="text1"/>
                <w:sz w:val="28"/>
              </w:rPr>
              <w:t>※</w:t>
            </w: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p w:rsidR="000A31EF" w:rsidRPr="003A48CB" w:rsidRDefault="000A31EF" w:rsidP="000A31EF">
            <w:pPr>
              <w:pStyle w:val="0"/>
              <w:snapToGrid w:val="0"/>
              <w:spacing w:line="300" w:lineRule="exact"/>
              <w:ind w:left="0" w:right="0" w:firstLine="0"/>
              <w:jc w:val="center"/>
              <w:rPr>
                <w:rFonts w:ascii="Times New Roman" w:eastAsia="標楷體"/>
                <w:color w:val="000000" w:themeColor="text1"/>
              </w:rPr>
            </w:pPr>
          </w:p>
        </w:tc>
        <w:tc>
          <w:tcPr>
            <w:tcW w:w="3240" w:type="dxa"/>
            <w:tcBorders>
              <w:bottom w:val="single" w:sz="12" w:space="0" w:color="auto"/>
            </w:tcBorders>
          </w:tcPr>
          <w:p w:rsidR="000A31EF" w:rsidRPr="003A48CB" w:rsidRDefault="000A31EF" w:rsidP="000A31EF">
            <w:pPr>
              <w:adjustRightInd w:val="0"/>
              <w:snapToGrid w:val="0"/>
              <w:spacing w:line="300" w:lineRule="exact"/>
              <w:jc w:val="both"/>
              <w:rPr>
                <w:rFonts w:eastAsia="標楷體"/>
                <w:color w:val="000000" w:themeColor="text1"/>
                <w:sz w:val="28"/>
              </w:rPr>
            </w:pPr>
            <w:r w:rsidRPr="003A48CB">
              <w:rPr>
                <w:rFonts w:eastAsia="標楷體"/>
                <w:color w:val="000000" w:themeColor="text1"/>
                <w:sz w:val="28"/>
              </w:rPr>
              <w:t>各單位初評分數送秘書室彙呈部次長核閱，必要時得邀集有關單位研商調整之。</w:t>
            </w:r>
          </w:p>
        </w:tc>
      </w:tr>
    </w:tbl>
    <w:p w:rsidR="000A31EF" w:rsidRPr="003A48CB" w:rsidRDefault="000A31EF" w:rsidP="000A31EF">
      <w:pPr>
        <w:widowControl/>
        <w:jc w:val="center"/>
        <w:rPr>
          <w:rFonts w:eastAsia="標楷體"/>
          <w:b/>
          <w:color w:val="000000" w:themeColor="text1"/>
          <w:sz w:val="32"/>
        </w:rPr>
      </w:pPr>
      <w:r w:rsidRPr="003A48CB">
        <w:rPr>
          <w:rFonts w:eastAsia="標楷體"/>
          <w:b/>
          <w:color w:val="000000" w:themeColor="text1"/>
          <w:sz w:val="32"/>
        </w:rPr>
        <w:t>臺灣鐵路管理局初評審核單位簡表</w:t>
      </w:r>
    </w:p>
    <w:p w:rsidR="00783656" w:rsidRPr="000A31EF" w:rsidRDefault="00783656" w:rsidP="00783656">
      <w:pPr>
        <w:jc w:val="center"/>
        <w:rPr>
          <w:rFonts w:eastAsia="標楷體"/>
          <w:b/>
          <w:bCs/>
          <w:sz w:val="32"/>
        </w:rPr>
      </w:pPr>
    </w:p>
    <w:p w:rsidR="00966CB6" w:rsidRDefault="00966CB6">
      <w:pPr>
        <w:widowControl/>
        <w:rPr>
          <w:rFonts w:eastAsia="標楷體"/>
          <w:sz w:val="32"/>
        </w:rPr>
      </w:pPr>
    </w:p>
    <w:p w:rsidR="00783656" w:rsidRDefault="00783656">
      <w:pPr>
        <w:widowControl/>
        <w:rPr>
          <w:rFonts w:eastAsia="標楷體"/>
          <w:sz w:val="32"/>
        </w:rPr>
      </w:pPr>
    </w:p>
    <w:p w:rsidR="00783656" w:rsidRDefault="00783656">
      <w:pPr>
        <w:widowControl/>
        <w:rPr>
          <w:rFonts w:eastAsia="標楷體"/>
          <w:sz w:val="32"/>
        </w:rPr>
      </w:pPr>
    </w:p>
    <w:p w:rsidR="00783656" w:rsidRDefault="00783656">
      <w:pPr>
        <w:widowControl/>
        <w:rPr>
          <w:rFonts w:eastAsia="標楷體"/>
          <w:sz w:val="32"/>
        </w:rPr>
      </w:pPr>
    </w:p>
    <w:p w:rsidR="00783656" w:rsidRDefault="00783656">
      <w:pPr>
        <w:widowControl/>
        <w:rPr>
          <w:rFonts w:eastAsia="標楷體"/>
          <w:sz w:val="32"/>
        </w:rPr>
      </w:pPr>
    </w:p>
    <w:p w:rsidR="00783656" w:rsidRPr="003A48CB" w:rsidRDefault="00783656" w:rsidP="00783656">
      <w:pPr>
        <w:widowControl/>
        <w:rPr>
          <w:rFonts w:eastAsia="標楷體"/>
          <w:sz w:val="32"/>
        </w:rPr>
      </w:pPr>
      <w:r w:rsidRPr="003A48CB">
        <w:rPr>
          <w:rFonts w:eastAsia="標楷體"/>
          <w:b/>
          <w:sz w:val="32"/>
        </w:rPr>
        <w:lastRenderedPageBreak/>
        <w:t>附件</w:t>
      </w:r>
      <w:r w:rsidRPr="003A48CB">
        <w:rPr>
          <w:rFonts w:eastAsia="標楷體"/>
          <w:b/>
          <w:sz w:val="32"/>
        </w:rPr>
        <w:t>1</w:t>
      </w:r>
    </w:p>
    <w:p w:rsidR="00783656" w:rsidRPr="003A48CB" w:rsidRDefault="00783656" w:rsidP="00783656">
      <w:pPr>
        <w:spacing w:line="500" w:lineRule="exact"/>
        <w:jc w:val="center"/>
        <w:rPr>
          <w:rFonts w:eastAsia="標楷體"/>
          <w:b/>
          <w:sz w:val="32"/>
        </w:rPr>
      </w:pPr>
      <w:r w:rsidRPr="003A48CB">
        <w:rPr>
          <w:rFonts w:eastAsia="標楷體"/>
          <w:b/>
          <w:bCs/>
          <w:sz w:val="32"/>
        </w:rPr>
        <w:t>臺灣港務股份有限公司</w:t>
      </w:r>
      <w:r w:rsidRPr="00874B64">
        <w:rPr>
          <w:rFonts w:eastAsia="標楷體"/>
          <w:b/>
          <w:color w:val="000000" w:themeColor="text1"/>
          <w:sz w:val="32"/>
        </w:rPr>
        <w:t>10</w:t>
      </w:r>
      <w:r w:rsidRPr="00874B64">
        <w:rPr>
          <w:rFonts w:eastAsia="標楷體" w:hint="eastAsia"/>
          <w:b/>
          <w:color w:val="000000" w:themeColor="text1"/>
          <w:sz w:val="32"/>
        </w:rPr>
        <w:t>7</w:t>
      </w:r>
      <w:r w:rsidRPr="003A48CB">
        <w:rPr>
          <w:rFonts w:eastAsia="標楷體"/>
          <w:b/>
          <w:sz w:val="32"/>
        </w:rPr>
        <w:t>年度工作考成自評及初評分數表</w:t>
      </w:r>
    </w:p>
    <w:p w:rsidR="00783656" w:rsidRPr="003A48CB" w:rsidRDefault="00783656" w:rsidP="00783656">
      <w:pPr>
        <w:spacing w:line="500" w:lineRule="exact"/>
        <w:ind w:firstLineChars="2542" w:firstLine="7118"/>
        <w:rPr>
          <w:rFonts w:eastAsia="標楷體"/>
          <w:sz w:val="28"/>
        </w:rPr>
      </w:pPr>
      <w:r w:rsidRPr="003A48CB">
        <w:rPr>
          <w:rFonts w:eastAsia="標楷體"/>
          <w:sz w:val="28"/>
        </w:rPr>
        <w:t>自評總分：</w:t>
      </w:r>
    </w:p>
    <w:p w:rsidR="00783656" w:rsidRPr="003A48CB" w:rsidRDefault="00783656" w:rsidP="00783656">
      <w:pPr>
        <w:spacing w:afterLines="50" w:after="180" w:line="500" w:lineRule="exact"/>
        <w:ind w:firstLineChars="2542" w:firstLine="7118"/>
        <w:rPr>
          <w:rFonts w:eastAsia="標楷體"/>
          <w:sz w:val="28"/>
        </w:rPr>
      </w:pPr>
      <w:r w:rsidRPr="003A48CB">
        <w:rPr>
          <w:rFonts w:eastAsia="標楷體"/>
          <w:sz w:val="28"/>
        </w:rPr>
        <w:t>初核總分：</w:t>
      </w:r>
    </w:p>
    <w:tbl>
      <w:tblPr>
        <w:tblW w:w="10116" w:type="dxa"/>
        <w:jc w:val="center"/>
        <w:tblLayout w:type="fixed"/>
        <w:tblCellMar>
          <w:left w:w="0" w:type="dxa"/>
          <w:right w:w="0" w:type="dxa"/>
        </w:tblCellMar>
        <w:tblLook w:val="0000" w:firstRow="0" w:lastRow="0" w:firstColumn="0" w:lastColumn="0" w:noHBand="0" w:noVBand="0"/>
      </w:tblPr>
      <w:tblGrid>
        <w:gridCol w:w="5620"/>
        <w:gridCol w:w="540"/>
        <w:gridCol w:w="650"/>
        <w:gridCol w:w="648"/>
        <w:gridCol w:w="610"/>
        <w:gridCol w:w="659"/>
        <w:gridCol w:w="770"/>
        <w:gridCol w:w="619"/>
      </w:tblGrid>
      <w:tr w:rsidR="00783656" w:rsidRPr="003A48CB" w:rsidTr="00360AF8">
        <w:trPr>
          <w:trHeight w:val="20"/>
          <w:tblHeader/>
          <w:jc w:val="center"/>
        </w:trPr>
        <w:tc>
          <w:tcPr>
            <w:tcW w:w="5620" w:type="dxa"/>
            <w:tcBorders>
              <w:top w:val="single" w:sz="8" w:space="0" w:color="auto"/>
              <w:left w:val="single" w:sz="8" w:space="0" w:color="auto"/>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sz w:val="28"/>
                <w:szCs w:val="28"/>
              </w:rPr>
            </w:pPr>
            <w:r w:rsidRPr="003A48CB">
              <w:rPr>
                <w:rFonts w:eastAsia="標楷體"/>
                <w:sz w:val="28"/>
                <w:szCs w:val="28"/>
              </w:rPr>
              <w:t>面向及評估指標</w:t>
            </w:r>
          </w:p>
        </w:tc>
        <w:tc>
          <w:tcPr>
            <w:tcW w:w="540" w:type="dxa"/>
            <w:tcBorders>
              <w:top w:val="single" w:sz="8" w:space="0" w:color="auto"/>
              <w:left w:val="nil"/>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sz w:val="28"/>
                <w:szCs w:val="28"/>
              </w:rPr>
            </w:pPr>
            <w:r w:rsidRPr="003A48CB">
              <w:rPr>
                <w:rFonts w:eastAsia="標楷體"/>
                <w:sz w:val="28"/>
                <w:szCs w:val="28"/>
              </w:rPr>
              <w:t>權數</w:t>
            </w:r>
          </w:p>
        </w:tc>
        <w:tc>
          <w:tcPr>
            <w:tcW w:w="650" w:type="dxa"/>
            <w:tcBorders>
              <w:top w:val="single" w:sz="8" w:space="0" w:color="auto"/>
              <w:left w:val="nil"/>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sz w:val="28"/>
                <w:szCs w:val="28"/>
              </w:rPr>
            </w:pPr>
            <w:r w:rsidRPr="003A48CB">
              <w:rPr>
                <w:rFonts w:eastAsia="標楷體"/>
                <w:sz w:val="28"/>
                <w:szCs w:val="28"/>
              </w:rPr>
              <w:t>自評</w:t>
            </w:r>
            <w:r w:rsidRPr="003A48CB">
              <w:rPr>
                <w:rFonts w:eastAsia="標楷體"/>
                <w:sz w:val="28"/>
                <w:szCs w:val="28"/>
              </w:rPr>
              <w:t xml:space="preserve">  </w:t>
            </w:r>
            <w:r w:rsidRPr="003A48CB">
              <w:rPr>
                <w:rFonts w:eastAsia="標楷體"/>
                <w:sz w:val="28"/>
                <w:szCs w:val="28"/>
              </w:rPr>
              <w:t>分數</w:t>
            </w:r>
          </w:p>
        </w:tc>
        <w:tc>
          <w:tcPr>
            <w:tcW w:w="648" w:type="dxa"/>
            <w:tcBorders>
              <w:top w:val="single" w:sz="8" w:space="0" w:color="auto"/>
              <w:left w:val="nil"/>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sz w:val="28"/>
                <w:szCs w:val="28"/>
              </w:rPr>
            </w:pPr>
            <w:r w:rsidRPr="003A48CB">
              <w:rPr>
                <w:rFonts w:eastAsia="標楷體"/>
                <w:sz w:val="28"/>
                <w:szCs w:val="28"/>
              </w:rPr>
              <w:t>折合</w:t>
            </w:r>
            <w:r w:rsidRPr="003A48CB">
              <w:rPr>
                <w:rFonts w:eastAsia="標楷體"/>
                <w:sz w:val="28"/>
                <w:szCs w:val="28"/>
              </w:rPr>
              <w:t xml:space="preserve">  </w:t>
            </w:r>
            <w:r w:rsidRPr="003A48CB">
              <w:rPr>
                <w:rFonts w:eastAsia="標楷體"/>
                <w:sz w:val="28"/>
                <w:szCs w:val="28"/>
              </w:rPr>
              <w:t>分數</w:t>
            </w:r>
          </w:p>
        </w:tc>
        <w:tc>
          <w:tcPr>
            <w:tcW w:w="610" w:type="dxa"/>
            <w:tcBorders>
              <w:top w:val="single" w:sz="8" w:space="0" w:color="auto"/>
              <w:left w:val="nil"/>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sz w:val="28"/>
                <w:szCs w:val="28"/>
              </w:rPr>
            </w:pPr>
            <w:r w:rsidRPr="003A48CB">
              <w:rPr>
                <w:rFonts w:eastAsia="標楷體"/>
                <w:sz w:val="28"/>
                <w:szCs w:val="28"/>
              </w:rPr>
              <w:t>自評說明</w:t>
            </w:r>
            <w:r w:rsidRPr="003A48CB">
              <w:rPr>
                <w:rFonts w:eastAsia="標楷體"/>
                <w:sz w:val="28"/>
                <w:szCs w:val="28"/>
              </w:rPr>
              <w:t xml:space="preserve">  </w:t>
            </w:r>
          </w:p>
        </w:tc>
        <w:tc>
          <w:tcPr>
            <w:tcW w:w="659" w:type="dxa"/>
            <w:tcBorders>
              <w:top w:val="single" w:sz="8" w:space="0" w:color="auto"/>
              <w:left w:val="nil"/>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sz w:val="28"/>
                <w:szCs w:val="28"/>
              </w:rPr>
            </w:pPr>
            <w:r w:rsidRPr="003A48CB">
              <w:rPr>
                <w:rFonts w:eastAsia="標楷體"/>
                <w:sz w:val="28"/>
                <w:szCs w:val="28"/>
              </w:rPr>
              <w:t>初評</w:t>
            </w:r>
            <w:r w:rsidRPr="003A48CB">
              <w:rPr>
                <w:rFonts w:eastAsia="標楷體"/>
                <w:sz w:val="28"/>
                <w:szCs w:val="28"/>
              </w:rPr>
              <w:t xml:space="preserve">  </w:t>
            </w:r>
            <w:r w:rsidRPr="003A48CB">
              <w:rPr>
                <w:rFonts w:eastAsia="標楷體"/>
                <w:sz w:val="28"/>
                <w:szCs w:val="28"/>
              </w:rPr>
              <w:t>分數</w:t>
            </w:r>
          </w:p>
        </w:tc>
        <w:tc>
          <w:tcPr>
            <w:tcW w:w="770" w:type="dxa"/>
            <w:tcBorders>
              <w:top w:val="single" w:sz="8" w:space="0" w:color="auto"/>
              <w:left w:val="nil"/>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sz w:val="28"/>
                <w:szCs w:val="28"/>
              </w:rPr>
            </w:pPr>
            <w:r w:rsidRPr="003A48CB">
              <w:rPr>
                <w:rFonts w:eastAsia="標楷體"/>
                <w:sz w:val="28"/>
                <w:szCs w:val="28"/>
              </w:rPr>
              <w:t>折合</w:t>
            </w:r>
            <w:r w:rsidRPr="003A48CB">
              <w:rPr>
                <w:rFonts w:eastAsia="標楷體"/>
                <w:sz w:val="28"/>
                <w:szCs w:val="28"/>
              </w:rPr>
              <w:t xml:space="preserve">  </w:t>
            </w:r>
            <w:r w:rsidRPr="003A48CB">
              <w:rPr>
                <w:rFonts w:eastAsia="標楷體"/>
                <w:sz w:val="28"/>
                <w:szCs w:val="28"/>
              </w:rPr>
              <w:t>分數</w:t>
            </w:r>
          </w:p>
        </w:tc>
        <w:tc>
          <w:tcPr>
            <w:tcW w:w="619" w:type="dxa"/>
            <w:tcBorders>
              <w:top w:val="single" w:sz="8" w:space="0" w:color="auto"/>
              <w:left w:val="nil"/>
              <w:right w:val="single" w:sz="8"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sz w:val="28"/>
                <w:szCs w:val="28"/>
              </w:rPr>
            </w:pPr>
            <w:r w:rsidRPr="003A48CB">
              <w:rPr>
                <w:rFonts w:eastAsia="標楷體"/>
                <w:sz w:val="28"/>
                <w:szCs w:val="28"/>
              </w:rPr>
              <w:t>初評說明</w:t>
            </w:r>
          </w:p>
        </w:tc>
      </w:tr>
      <w:tr w:rsidR="00783656" w:rsidRPr="003A48CB" w:rsidTr="00360AF8">
        <w:trPr>
          <w:trHeight w:val="20"/>
          <w:tblHeader/>
          <w:jc w:val="center"/>
        </w:trPr>
        <w:tc>
          <w:tcPr>
            <w:tcW w:w="5620" w:type="dxa"/>
            <w:tcBorders>
              <w:top w:val="nil"/>
              <w:left w:val="single" w:sz="8" w:space="0" w:color="auto"/>
              <w:bottom w:val="double" w:sz="6" w:space="0" w:color="auto"/>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rPr>
                <w:rFonts w:eastAsia="標楷體"/>
                <w:sz w:val="28"/>
                <w:szCs w:val="28"/>
              </w:rPr>
            </w:pPr>
          </w:p>
        </w:tc>
        <w:tc>
          <w:tcPr>
            <w:tcW w:w="540" w:type="dxa"/>
            <w:tcBorders>
              <w:top w:val="nil"/>
              <w:left w:val="nil"/>
              <w:bottom w:val="double" w:sz="6" w:space="0" w:color="auto"/>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rPr>
            </w:pPr>
            <w:r w:rsidRPr="003A48CB">
              <w:rPr>
                <w:rFonts w:eastAsia="標楷體"/>
              </w:rPr>
              <w:t>A%</w:t>
            </w:r>
          </w:p>
        </w:tc>
        <w:tc>
          <w:tcPr>
            <w:tcW w:w="650" w:type="dxa"/>
            <w:tcBorders>
              <w:top w:val="nil"/>
              <w:left w:val="nil"/>
              <w:bottom w:val="double" w:sz="6" w:space="0" w:color="auto"/>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rPr>
            </w:pPr>
            <w:r w:rsidRPr="003A48CB">
              <w:rPr>
                <w:rFonts w:eastAsia="標楷體"/>
              </w:rPr>
              <w:t>B</w:t>
            </w:r>
          </w:p>
        </w:tc>
        <w:tc>
          <w:tcPr>
            <w:tcW w:w="648" w:type="dxa"/>
            <w:tcBorders>
              <w:top w:val="nil"/>
              <w:left w:val="nil"/>
              <w:bottom w:val="double" w:sz="6" w:space="0" w:color="auto"/>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spacing w:val="-20"/>
              </w:rPr>
            </w:pPr>
            <w:r w:rsidRPr="003A48CB">
              <w:rPr>
                <w:rFonts w:eastAsia="標楷體"/>
                <w:spacing w:val="-20"/>
              </w:rPr>
              <w:t>A%×B</w:t>
            </w:r>
          </w:p>
        </w:tc>
        <w:tc>
          <w:tcPr>
            <w:tcW w:w="610" w:type="dxa"/>
            <w:tcBorders>
              <w:top w:val="nil"/>
              <w:left w:val="nil"/>
              <w:bottom w:val="double" w:sz="6" w:space="0" w:color="auto"/>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sz w:val="28"/>
                <w:szCs w:val="28"/>
              </w:rPr>
            </w:pPr>
          </w:p>
        </w:tc>
        <w:tc>
          <w:tcPr>
            <w:tcW w:w="659" w:type="dxa"/>
            <w:tcBorders>
              <w:top w:val="nil"/>
              <w:left w:val="nil"/>
              <w:bottom w:val="double" w:sz="6" w:space="0" w:color="auto"/>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rPr>
            </w:pPr>
            <w:r w:rsidRPr="003A48CB">
              <w:rPr>
                <w:rFonts w:eastAsia="標楷體"/>
              </w:rPr>
              <w:t>C</w:t>
            </w:r>
          </w:p>
        </w:tc>
        <w:tc>
          <w:tcPr>
            <w:tcW w:w="770" w:type="dxa"/>
            <w:tcBorders>
              <w:top w:val="nil"/>
              <w:left w:val="nil"/>
              <w:bottom w:val="double" w:sz="6" w:space="0" w:color="auto"/>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spacing w:val="-20"/>
              </w:rPr>
            </w:pPr>
            <w:r w:rsidRPr="003A48CB">
              <w:rPr>
                <w:rFonts w:eastAsia="標楷體"/>
                <w:spacing w:val="-20"/>
              </w:rPr>
              <w:t>A%×C</w:t>
            </w:r>
          </w:p>
        </w:tc>
        <w:tc>
          <w:tcPr>
            <w:tcW w:w="619" w:type="dxa"/>
            <w:tcBorders>
              <w:top w:val="nil"/>
              <w:left w:val="nil"/>
              <w:bottom w:val="double" w:sz="6" w:space="0" w:color="auto"/>
              <w:right w:val="single" w:sz="8"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00" w:lineRule="exact"/>
              <w:rPr>
                <w:rFonts w:eastAsia="標楷體"/>
              </w:rPr>
            </w:pPr>
          </w:p>
        </w:tc>
      </w:tr>
      <w:tr w:rsidR="00783656" w:rsidRPr="003A48CB" w:rsidTr="00360AF8">
        <w:trPr>
          <w:trHeight w:val="405"/>
          <w:jc w:val="center"/>
        </w:trPr>
        <w:tc>
          <w:tcPr>
            <w:tcW w:w="5620"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rPr>
                <w:rFonts w:eastAsia="標楷體"/>
                <w:sz w:val="28"/>
                <w:szCs w:val="28"/>
              </w:rPr>
            </w:pPr>
            <w:r w:rsidRPr="003A48CB">
              <w:rPr>
                <w:rFonts w:eastAsia="標楷體"/>
                <w:sz w:val="28"/>
                <w:szCs w:val="28"/>
              </w:rPr>
              <w:t>業務經營</w:t>
            </w:r>
          </w:p>
        </w:tc>
        <w:tc>
          <w:tcPr>
            <w:tcW w:w="540" w:type="dxa"/>
            <w:tcBorders>
              <w:top w:val="nil"/>
              <w:left w:val="nil"/>
              <w:bottom w:val="single" w:sz="4" w:space="0" w:color="auto"/>
              <w:right w:val="single" w:sz="4" w:space="0" w:color="auto"/>
            </w:tcBorders>
            <w:tcMar>
              <w:top w:w="20" w:type="dxa"/>
              <w:left w:w="20" w:type="dxa"/>
              <w:bottom w:w="0" w:type="dxa"/>
              <w:right w:w="20" w:type="dxa"/>
            </w:tcMar>
            <w:vAlign w:val="center"/>
          </w:tcPr>
          <w:p w:rsidR="00783656" w:rsidRPr="00874B64" w:rsidRDefault="00783656" w:rsidP="00360AF8">
            <w:pPr>
              <w:adjustRightInd w:val="0"/>
              <w:snapToGrid w:val="0"/>
              <w:jc w:val="center"/>
              <w:rPr>
                <w:rFonts w:eastAsia="標楷體"/>
              </w:rPr>
            </w:pPr>
            <w:r w:rsidRPr="00874B64">
              <w:rPr>
                <w:rFonts w:eastAsia="標楷體" w:hint="eastAsia"/>
                <w:color w:val="000000" w:themeColor="text1"/>
              </w:rPr>
              <w:t>55</w:t>
            </w:r>
          </w:p>
        </w:tc>
        <w:tc>
          <w:tcPr>
            <w:tcW w:w="650" w:type="dxa"/>
            <w:tcBorders>
              <w:top w:val="nil"/>
              <w:left w:val="nil"/>
              <w:bottom w:val="single" w:sz="4" w:space="0" w:color="auto"/>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sz w:val="28"/>
                <w:szCs w:val="28"/>
              </w:rPr>
            </w:pPr>
          </w:p>
        </w:tc>
        <w:tc>
          <w:tcPr>
            <w:tcW w:w="659" w:type="dxa"/>
            <w:tcBorders>
              <w:top w:val="nil"/>
              <w:left w:val="nil"/>
              <w:bottom w:val="single" w:sz="4" w:space="0" w:color="auto"/>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tcMar>
              <w:top w:w="20" w:type="dxa"/>
              <w:left w:w="20" w:type="dxa"/>
              <w:bottom w:w="0" w:type="dxa"/>
              <w:right w:w="20" w:type="dxa"/>
            </w:tcMar>
            <w:vAlign w:val="center"/>
          </w:tcPr>
          <w:p w:rsidR="00783656" w:rsidRPr="003A48CB" w:rsidRDefault="00783656" w:rsidP="00360AF8">
            <w:pPr>
              <w:adjustRightInd w:val="0"/>
              <w:snapToGrid w:val="0"/>
              <w:rPr>
                <w:rFonts w:eastAsia="標楷體"/>
                <w:sz w:val="28"/>
                <w:szCs w:val="28"/>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ind w:firstLineChars="100" w:firstLine="240"/>
              <w:rPr>
                <w:rFonts w:eastAsia="標楷體"/>
              </w:rPr>
            </w:pPr>
            <w:r w:rsidRPr="003A48CB">
              <w:rPr>
                <w:rFonts w:eastAsia="標楷體"/>
              </w:rPr>
              <w:t>1.</w:t>
            </w:r>
            <w:r w:rsidRPr="003A48CB">
              <w:rPr>
                <w:rFonts w:eastAsia="標楷體"/>
              </w:rPr>
              <w:t>收益力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5F11FA">
              <w:rPr>
                <w:rFonts w:eastAsia="標楷體"/>
              </w:rPr>
              <w:t>18</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ind w:leftChars="172" w:left="723" w:hangingChars="129" w:hanging="310"/>
              <w:rPr>
                <w:rFonts w:eastAsia="標楷體"/>
              </w:rPr>
            </w:pPr>
            <w:r w:rsidRPr="003A48CB">
              <w:rPr>
                <w:rFonts w:eastAsia="標楷體"/>
              </w:rPr>
              <w:t>1.1</w:t>
            </w:r>
            <w:r w:rsidRPr="003A48CB">
              <w:rPr>
                <w:rFonts w:eastAsia="標楷體"/>
                <w:bCs/>
              </w:rPr>
              <w:t>營業</w:t>
            </w:r>
            <w:r w:rsidRPr="003A48CB">
              <w:rPr>
                <w:rFonts w:eastAsia="標楷體"/>
                <w:spacing w:val="-2"/>
              </w:rPr>
              <w:t>利益：營業利益年度預算目標達成率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rPr>
              <w:t>15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ind w:leftChars="172" w:left="723" w:hangingChars="129" w:hanging="310"/>
              <w:rPr>
                <w:rFonts w:eastAsia="標楷體"/>
              </w:rPr>
            </w:pPr>
            <w:r w:rsidRPr="003A48CB">
              <w:rPr>
                <w:rFonts w:eastAsia="標楷體"/>
              </w:rPr>
              <w:t>1.2</w:t>
            </w:r>
            <w:r w:rsidRPr="003A48CB">
              <w:rPr>
                <w:rFonts w:eastAsia="標楷體"/>
              </w:rPr>
              <w:t>本期</w:t>
            </w:r>
            <w:r w:rsidRPr="003A48CB">
              <w:rPr>
                <w:rFonts w:eastAsia="標楷體"/>
                <w:spacing w:val="-2"/>
              </w:rPr>
              <w:t>淨利</w:t>
            </w:r>
            <w:r w:rsidRPr="003A48CB">
              <w:rPr>
                <w:rFonts w:eastAsia="標楷體"/>
                <w:bCs/>
              </w:rPr>
              <w:t>：</w:t>
            </w:r>
            <w:r w:rsidRPr="003A48CB">
              <w:rPr>
                <w:rFonts w:eastAsia="標楷體"/>
                <w:bCs/>
                <w:spacing w:val="-2"/>
              </w:rPr>
              <w:t>本期</w:t>
            </w:r>
            <w:r w:rsidRPr="003A48CB">
              <w:rPr>
                <w:rFonts w:eastAsia="標楷體"/>
                <w:spacing w:val="-2"/>
              </w:rPr>
              <w:t>淨利</w:t>
            </w:r>
            <w:r w:rsidRPr="003A48CB">
              <w:rPr>
                <w:rFonts w:eastAsia="標楷體"/>
                <w:bCs/>
                <w:spacing w:val="-2"/>
              </w:rPr>
              <w:t>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bCs/>
                <w:spacing w:val="-10"/>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ind w:firstLineChars="100" w:firstLine="240"/>
              <w:rPr>
                <w:rFonts w:eastAsia="標楷體"/>
              </w:rPr>
            </w:pPr>
            <w:r w:rsidRPr="003A48CB">
              <w:rPr>
                <w:rFonts w:eastAsia="標楷體"/>
              </w:rPr>
              <w:t>2.</w:t>
            </w:r>
            <w:r w:rsidRPr="003A48CB">
              <w:rPr>
                <w:rFonts w:eastAsia="標楷體"/>
              </w:rPr>
              <w:t>顧客滿意度</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5F11FA" w:rsidRDefault="00783656" w:rsidP="00360AF8">
            <w:pPr>
              <w:adjustRightInd w:val="0"/>
              <w:snapToGrid w:val="0"/>
              <w:jc w:val="center"/>
              <w:rPr>
                <w:rFonts w:eastAsia="標楷體"/>
              </w:rPr>
            </w:pPr>
            <w:r w:rsidRPr="005F11FA">
              <w:rPr>
                <w:rFonts w:eastAsia="標楷體" w:hint="eastAsia"/>
                <w:bCs/>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ind w:firstLineChars="100" w:firstLine="240"/>
              <w:rPr>
                <w:rFonts w:eastAsia="標楷體"/>
              </w:rPr>
            </w:pPr>
            <w:r w:rsidRPr="003A48CB">
              <w:rPr>
                <w:rFonts w:eastAsia="標楷體"/>
              </w:rPr>
              <w:t>3.</w:t>
            </w:r>
            <w:r w:rsidRPr="003A48CB">
              <w:rPr>
                <w:rFonts w:eastAsia="標楷體"/>
              </w:rPr>
              <w:t>業務成長率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5F11FA" w:rsidRDefault="00783656" w:rsidP="00360AF8">
            <w:pPr>
              <w:adjustRightInd w:val="0"/>
              <w:snapToGrid w:val="0"/>
              <w:jc w:val="center"/>
              <w:rPr>
                <w:rFonts w:eastAsia="標楷體"/>
                <w:bCs/>
              </w:rPr>
            </w:pPr>
            <w:r w:rsidRPr="005F11FA">
              <w:rPr>
                <w:rFonts w:eastAsia="標楷體"/>
                <w:bCs/>
              </w:rPr>
              <w:t>2</w:t>
            </w:r>
            <w:r w:rsidRPr="005F11FA">
              <w:rPr>
                <w:rFonts w:eastAsia="標楷體" w:hint="eastAsia"/>
                <w:bCs/>
              </w:rPr>
              <w:t>8</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ind w:firstLineChars="200" w:firstLine="480"/>
              <w:rPr>
                <w:rFonts w:eastAsia="標楷體"/>
              </w:rPr>
            </w:pPr>
            <w:r w:rsidRPr="003A48CB">
              <w:rPr>
                <w:rFonts w:eastAsia="標楷體"/>
              </w:rPr>
              <w:t>3.1</w:t>
            </w:r>
            <w:r w:rsidRPr="003A48CB">
              <w:rPr>
                <w:rFonts w:eastAsia="標楷體"/>
              </w:rPr>
              <w:t>自由貿易港區事業貿易成長率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widowControl/>
              <w:adjustRightInd w:val="0"/>
              <w:snapToGrid w:val="0"/>
              <w:spacing w:line="300" w:lineRule="exact"/>
              <w:jc w:val="center"/>
              <w:rPr>
                <w:rFonts w:eastAsia="標楷體"/>
                <w:bCs/>
              </w:rPr>
            </w:pPr>
            <w:r w:rsidRPr="002A2961">
              <w:rPr>
                <w:rFonts w:eastAsia="標楷體"/>
                <w:bCs/>
              </w:rPr>
              <w:t>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utoSpaceDE w:val="0"/>
              <w:autoSpaceDN w:val="0"/>
              <w:adjustRightInd w:val="0"/>
              <w:snapToGrid w:val="0"/>
              <w:spacing w:line="300" w:lineRule="exact"/>
              <w:ind w:leftChars="349" w:left="1328" w:hangingChars="204" w:hanging="490"/>
              <w:jc w:val="both"/>
              <w:rPr>
                <w:rFonts w:eastAsia="標楷體"/>
              </w:rPr>
            </w:pPr>
            <w:r w:rsidRPr="003A48CB">
              <w:rPr>
                <w:rFonts w:eastAsia="標楷體"/>
              </w:rPr>
              <w:t>3.1.1</w:t>
            </w:r>
            <w:r w:rsidRPr="003A48CB">
              <w:rPr>
                <w:rFonts w:eastAsia="標楷體"/>
              </w:rPr>
              <w:t>自由貿易港區事業貿易值成長率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widowControl/>
              <w:adjustRightInd w:val="0"/>
              <w:snapToGrid w:val="0"/>
              <w:spacing w:line="300" w:lineRule="exact"/>
              <w:jc w:val="center"/>
              <w:rPr>
                <w:rFonts w:eastAsia="標楷體"/>
                <w:bCs/>
              </w:rPr>
            </w:pPr>
            <w:r w:rsidRPr="002A2961">
              <w:rPr>
                <w:rFonts w:eastAsia="標楷體"/>
                <w:bCs/>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874B64">
            <w:pPr>
              <w:autoSpaceDE w:val="0"/>
              <w:autoSpaceDN w:val="0"/>
              <w:adjustRightInd w:val="0"/>
              <w:snapToGrid w:val="0"/>
              <w:spacing w:line="300" w:lineRule="exact"/>
              <w:ind w:leftChars="349" w:left="1328" w:hangingChars="204" w:hanging="490"/>
              <w:jc w:val="both"/>
              <w:rPr>
                <w:rFonts w:eastAsia="標楷體"/>
              </w:rPr>
            </w:pPr>
            <w:r w:rsidRPr="002A2961">
              <w:rPr>
                <w:rFonts w:eastAsia="標楷體"/>
              </w:rPr>
              <w:t>3.1.2</w:t>
            </w:r>
            <w:r w:rsidRPr="002A2961">
              <w:rPr>
                <w:rFonts w:eastAsia="標楷體"/>
              </w:rPr>
              <w:t>自由貿易港區事業貿易量成長率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widowControl/>
              <w:adjustRightInd w:val="0"/>
              <w:snapToGrid w:val="0"/>
              <w:spacing w:line="300" w:lineRule="exact"/>
              <w:jc w:val="center"/>
              <w:rPr>
                <w:rFonts w:eastAsia="標楷體"/>
                <w:bCs/>
              </w:rPr>
            </w:pPr>
            <w:r w:rsidRPr="002A2961">
              <w:rPr>
                <w:rFonts w:eastAsia="標楷體"/>
                <w:bCs/>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ind w:firstLineChars="200" w:firstLine="480"/>
              <w:rPr>
                <w:rFonts w:eastAsia="標楷體"/>
              </w:rPr>
            </w:pPr>
            <w:r w:rsidRPr="003A48CB">
              <w:rPr>
                <w:rFonts w:eastAsia="標楷體"/>
              </w:rPr>
              <w:t>3.2</w:t>
            </w:r>
            <w:r w:rsidRPr="003A48CB">
              <w:rPr>
                <w:rFonts w:eastAsia="標楷體"/>
              </w:rPr>
              <w:t>裝卸量</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bCs/>
              </w:rPr>
            </w:pPr>
            <w:r w:rsidRPr="002A2961">
              <w:rPr>
                <w:rFonts w:eastAsia="標楷體"/>
                <w:bCs/>
              </w:rPr>
              <w:t>18</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utoSpaceDE w:val="0"/>
              <w:autoSpaceDN w:val="0"/>
              <w:adjustRightInd w:val="0"/>
              <w:snapToGrid w:val="0"/>
              <w:spacing w:line="300" w:lineRule="exact"/>
              <w:ind w:leftChars="349" w:left="1328" w:hangingChars="204" w:hanging="490"/>
              <w:jc w:val="both"/>
              <w:rPr>
                <w:rFonts w:eastAsia="標楷體"/>
              </w:rPr>
            </w:pPr>
            <w:r w:rsidRPr="003A48CB">
              <w:rPr>
                <w:rFonts w:eastAsia="標楷體"/>
              </w:rPr>
              <w:t>3.2.1.1</w:t>
            </w:r>
            <w:r w:rsidRPr="003A48CB">
              <w:rPr>
                <w:rFonts w:eastAsia="標楷體"/>
              </w:rPr>
              <w:t>貨櫃裝卸量年度預算目標達成率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bCs/>
              </w:rPr>
            </w:pPr>
            <w:r w:rsidRPr="002A2961">
              <w:rPr>
                <w:rFonts w:eastAsia="標楷體"/>
                <w:bCs/>
              </w:rPr>
              <w:t>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utoSpaceDE w:val="0"/>
              <w:autoSpaceDN w:val="0"/>
              <w:adjustRightInd w:val="0"/>
              <w:snapToGrid w:val="0"/>
              <w:spacing w:line="300" w:lineRule="exact"/>
              <w:ind w:leftChars="349" w:left="1328" w:hangingChars="204" w:hanging="490"/>
              <w:jc w:val="both"/>
              <w:rPr>
                <w:rFonts w:eastAsia="標楷體"/>
              </w:rPr>
            </w:pPr>
            <w:r w:rsidRPr="003A48CB">
              <w:rPr>
                <w:rFonts w:eastAsia="標楷體"/>
              </w:rPr>
              <w:t>3.2.1.2</w:t>
            </w:r>
            <w:r w:rsidRPr="003A48CB">
              <w:rPr>
                <w:rFonts w:eastAsia="標楷體"/>
              </w:rPr>
              <w:t>大宗及散雜貨年度預算目標達成率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widowControl/>
              <w:adjustRightInd w:val="0"/>
              <w:snapToGrid w:val="0"/>
              <w:spacing w:line="300" w:lineRule="exact"/>
              <w:jc w:val="center"/>
              <w:rPr>
                <w:rFonts w:eastAsia="標楷體"/>
                <w:bCs/>
              </w:rPr>
            </w:pPr>
            <w:r w:rsidRPr="002A2961">
              <w:rPr>
                <w:rFonts w:eastAsia="標楷體"/>
                <w:bCs/>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utoSpaceDE w:val="0"/>
              <w:autoSpaceDN w:val="0"/>
              <w:adjustRightInd w:val="0"/>
              <w:snapToGrid w:val="0"/>
              <w:spacing w:line="300" w:lineRule="exact"/>
              <w:ind w:leftChars="349" w:left="1328" w:hangingChars="204" w:hanging="490"/>
              <w:jc w:val="both"/>
              <w:rPr>
                <w:rFonts w:eastAsia="標楷體"/>
              </w:rPr>
            </w:pPr>
            <w:r w:rsidRPr="002A2961">
              <w:rPr>
                <w:rFonts w:eastAsia="標楷體"/>
              </w:rPr>
              <w:t>3.2.2.1</w:t>
            </w:r>
            <w:r w:rsidRPr="002A2961">
              <w:rPr>
                <w:rFonts w:eastAsia="標楷體"/>
                <w:bCs/>
                <w:spacing w:val="-2"/>
              </w:rPr>
              <w:t>貨櫃裝卸量成長率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bCs/>
              </w:rPr>
            </w:pPr>
            <w:r w:rsidRPr="002A2961">
              <w:rPr>
                <w:rFonts w:eastAsia="標楷體"/>
                <w:bCs/>
              </w:rPr>
              <w:t>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utoSpaceDE w:val="0"/>
              <w:autoSpaceDN w:val="0"/>
              <w:adjustRightInd w:val="0"/>
              <w:snapToGrid w:val="0"/>
              <w:spacing w:line="300" w:lineRule="exact"/>
              <w:ind w:leftChars="349" w:left="1328" w:hangingChars="204" w:hanging="490"/>
              <w:jc w:val="both"/>
              <w:rPr>
                <w:rFonts w:eastAsia="標楷體"/>
              </w:rPr>
            </w:pPr>
            <w:r w:rsidRPr="002A2961">
              <w:rPr>
                <w:rFonts w:eastAsia="標楷體"/>
              </w:rPr>
              <w:t>3.2.2.2</w:t>
            </w:r>
            <w:r w:rsidRPr="002A2961">
              <w:rPr>
                <w:rFonts w:eastAsia="標楷體"/>
                <w:bCs/>
                <w:spacing w:val="-2"/>
              </w:rPr>
              <w:t>大宗及散雜貨裝卸量成長率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widowControl/>
              <w:adjustRightInd w:val="0"/>
              <w:snapToGrid w:val="0"/>
              <w:spacing w:line="300" w:lineRule="exact"/>
              <w:jc w:val="center"/>
              <w:rPr>
                <w:rFonts w:eastAsia="標楷體"/>
                <w:bCs/>
              </w:rPr>
            </w:pPr>
            <w:r w:rsidRPr="002A2961">
              <w:rPr>
                <w:rFonts w:eastAsia="標楷體"/>
                <w:bCs/>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spacing w:line="300" w:lineRule="exact"/>
              <w:ind w:firstLineChars="200" w:firstLine="480"/>
              <w:rPr>
                <w:rFonts w:eastAsia="標楷體"/>
              </w:rPr>
            </w:pPr>
            <w:r w:rsidRPr="002A2961">
              <w:rPr>
                <w:rFonts w:eastAsia="標楷體"/>
              </w:rPr>
              <w:t>3.3</w:t>
            </w:r>
            <w:r w:rsidRPr="002A2961">
              <w:rPr>
                <w:rFonts w:eastAsia="標楷體"/>
                <w:bCs/>
              </w:rPr>
              <w:t>客運量</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widowControl/>
              <w:adjustRightInd w:val="0"/>
              <w:snapToGrid w:val="0"/>
              <w:spacing w:line="300" w:lineRule="exact"/>
              <w:jc w:val="center"/>
              <w:rPr>
                <w:rFonts w:eastAsia="標楷體"/>
                <w:bCs/>
              </w:rPr>
            </w:pPr>
            <w:r w:rsidRPr="002A2961">
              <w:rPr>
                <w:rFonts w:eastAsia="標楷體" w:hint="eastAsia"/>
                <w:bCs/>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ind w:firstLineChars="100" w:firstLine="240"/>
              <w:rPr>
                <w:rFonts w:eastAsia="標楷體"/>
              </w:rPr>
            </w:pPr>
            <w:r w:rsidRPr="003A48CB">
              <w:rPr>
                <w:rFonts w:eastAsia="標楷體"/>
              </w:rPr>
              <w:t>4.</w:t>
            </w:r>
            <w:r w:rsidRPr="003A48CB">
              <w:rPr>
                <w:rFonts w:eastAsia="標楷體"/>
              </w:rPr>
              <w:t>服務效率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874B64" w:rsidRDefault="00783656" w:rsidP="00360AF8">
            <w:pPr>
              <w:adjustRightInd w:val="0"/>
              <w:snapToGrid w:val="0"/>
              <w:jc w:val="center"/>
              <w:rPr>
                <w:rFonts w:eastAsia="標楷體"/>
              </w:rPr>
            </w:pPr>
            <w:r w:rsidRPr="00874B64">
              <w:rPr>
                <w:rFonts w:eastAsia="標楷體" w:hint="eastAsia"/>
                <w:color w:val="000000" w:themeColor="text1"/>
              </w:rPr>
              <w:t>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ind w:leftChars="200" w:left="785" w:hangingChars="127" w:hanging="305"/>
              <w:rPr>
                <w:rFonts w:eastAsia="標楷體"/>
              </w:rPr>
            </w:pPr>
            <w:r w:rsidRPr="002A2961">
              <w:rPr>
                <w:rFonts w:eastAsia="標楷體"/>
              </w:rPr>
              <w:t>4.1</w:t>
            </w:r>
            <w:r w:rsidRPr="002A2961">
              <w:rPr>
                <w:rFonts w:eastAsia="標楷體"/>
              </w:rPr>
              <w:t>母公司併子公司</w:t>
            </w:r>
            <w:r w:rsidRPr="002A2961">
              <w:rPr>
                <w:rFonts w:eastAsia="標楷體"/>
              </w:rPr>
              <w:t>(</w:t>
            </w:r>
            <w:r w:rsidRPr="002A2961">
              <w:rPr>
                <w:rFonts w:eastAsia="標楷體"/>
              </w:rPr>
              <w:t>臺灣港務港勤股份有限公司</w:t>
            </w:r>
            <w:r w:rsidRPr="002A2961">
              <w:rPr>
                <w:rFonts w:eastAsia="標楷體"/>
              </w:rPr>
              <w:t>)</w:t>
            </w:r>
            <w:r w:rsidRPr="002A2961">
              <w:rPr>
                <w:rFonts w:eastAsia="標楷體"/>
              </w:rPr>
              <w:t>平均每月之船機設施可用率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rPr>
              <w:t>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ind w:firstLineChars="200" w:firstLine="480"/>
              <w:rPr>
                <w:rFonts w:eastAsia="標楷體"/>
              </w:rPr>
            </w:pPr>
            <w:r w:rsidRPr="002A2961">
              <w:rPr>
                <w:rFonts w:eastAsia="標楷體"/>
                <w:bCs/>
              </w:rPr>
              <w:t>4.2</w:t>
            </w:r>
            <w:r w:rsidRPr="002A2961">
              <w:rPr>
                <w:rFonts w:eastAsia="標楷體"/>
              </w:rPr>
              <w:t>港灣效率：</w:t>
            </w:r>
            <w:r w:rsidRPr="002A2961">
              <w:rPr>
                <w:rFonts w:eastAsia="標楷體"/>
                <w:bCs/>
              </w:rPr>
              <w:t>貨櫃船舶港外等待時間</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rPr>
                <w:rFonts w:eastAsia="標楷體"/>
                <w:bCs/>
              </w:rPr>
            </w:pPr>
            <w:r w:rsidRPr="002A2961">
              <w:rPr>
                <w:rFonts w:eastAsia="標楷體"/>
                <w:sz w:val="28"/>
                <w:szCs w:val="28"/>
              </w:rPr>
              <w:t>工業安全</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874B64" w:rsidRDefault="00783656" w:rsidP="00360AF8">
            <w:pPr>
              <w:adjustRightInd w:val="0"/>
              <w:snapToGrid w:val="0"/>
              <w:jc w:val="center"/>
              <w:rPr>
                <w:rFonts w:eastAsia="標楷體"/>
              </w:rPr>
            </w:pPr>
            <w:r w:rsidRPr="00874B64">
              <w:rPr>
                <w:rFonts w:eastAsia="標楷體" w:hint="eastAsia"/>
                <w:color w:val="000000" w:themeColor="text1"/>
              </w:rPr>
              <w:t>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ind w:firstLineChars="100" w:firstLine="240"/>
              <w:rPr>
                <w:rFonts w:eastAsia="標楷體"/>
                <w:bCs/>
              </w:rPr>
            </w:pPr>
            <w:r w:rsidRPr="002A2961">
              <w:rPr>
                <w:rFonts w:eastAsia="標楷體"/>
                <w:bCs/>
              </w:rPr>
              <w:t>5.</w:t>
            </w:r>
            <w:r w:rsidRPr="002A2961">
              <w:rPr>
                <w:rFonts w:eastAsia="標楷體"/>
              </w:rPr>
              <w:t xml:space="preserve"> </w:t>
            </w:r>
            <w:r w:rsidRPr="002A2961">
              <w:rPr>
                <w:rFonts w:eastAsia="標楷體"/>
                <w:bCs/>
              </w:rPr>
              <w:t>勞工安全衛生</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874B64" w:rsidRDefault="00783656" w:rsidP="00360AF8">
            <w:pPr>
              <w:adjustRightInd w:val="0"/>
              <w:snapToGrid w:val="0"/>
              <w:jc w:val="center"/>
              <w:rPr>
                <w:rFonts w:eastAsia="標楷體"/>
              </w:rPr>
            </w:pPr>
            <w:r w:rsidRPr="00874B64">
              <w:rPr>
                <w:rFonts w:eastAsia="標楷體" w:hint="eastAsia"/>
                <w:color w:val="000000" w:themeColor="text1"/>
              </w:rPr>
              <w:t>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874B64" w:rsidRDefault="00783656" w:rsidP="00360AF8">
            <w:pPr>
              <w:autoSpaceDE w:val="0"/>
              <w:autoSpaceDN w:val="0"/>
              <w:adjustRightInd w:val="0"/>
              <w:snapToGrid w:val="0"/>
              <w:spacing w:line="320" w:lineRule="exact"/>
              <w:ind w:leftChars="207" w:left="819" w:hangingChars="134" w:hanging="322"/>
              <w:jc w:val="both"/>
              <w:rPr>
                <w:rFonts w:eastAsia="標楷體"/>
                <w:color w:val="000000" w:themeColor="text1"/>
              </w:rPr>
            </w:pPr>
            <w:r w:rsidRPr="00874B64">
              <w:rPr>
                <w:rFonts w:eastAsia="標楷體"/>
                <w:color w:val="000000" w:themeColor="text1"/>
              </w:rPr>
              <w:t>5.1</w:t>
            </w:r>
            <w:r w:rsidRPr="00874B64">
              <w:rPr>
                <w:rFonts w:eastAsia="標楷體"/>
                <w:color w:val="000000" w:themeColor="text1"/>
              </w:rPr>
              <w:t>勞工安全與衛生事件發生次數</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tcPr>
          <w:p w:rsidR="00783656" w:rsidRPr="00874B64" w:rsidRDefault="00783656" w:rsidP="00360AF8">
            <w:pPr>
              <w:adjustRightInd w:val="0"/>
              <w:snapToGrid w:val="0"/>
              <w:spacing w:line="320" w:lineRule="exact"/>
              <w:jc w:val="center"/>
              <w:rPr>
                <w:rFonts w:eastAsia="標楷體"/>
                <w:color w:val="000000" w:themeColor="text1"/>
              </w:rPr>
            </w:pPr>
            <w:r w:rsidRPr="00874B64">
              <w:rPr>
                <w:rFonts w:eastAsia="標楷體" w:hint="eastAsia"/>
                <w:color w:val="000000" w:themeColor="text1"/>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tcPr>
          <w:p w:rsidR="00783656" w:rsidRPr="002A2961" w:rsidRDefault="00783656" w:rsidP="00360AF8">
            <w:pPr>
              <w:adjustRightInd w:val="0"/>
              <w:snapToGrid w:val="0"/>
              <w:ind w:firstLineChars="200" w:firstLine="480"/>
              <w:rPr>
                <w:rFonts w:eastAsia="標楷體"/>
              </w:rPr>
            </w:pPr>
            <w:r w:rsidRPr="002A2961">
              <w:rPr>
                <w:rFonts w:eastAsia="標楷體"/>
              </w:rPr>
              <w:t>5.2</w:t>
            </w:r>
            <w:r w:rsidRPr="002A2961">
              <w:rPr>
                <w:rFonts w:eastAsia="標楷體"/>
              </w:rPr>
              <w:t>落實執行災害及事故之</w:t>
            </w:r>
            <w:r w:rsidRPr="002A2961">
              <w:rPr>
                <w:rFonts w:eastAsia="標楷體"/>
                <w:snapToGrid w:val="0"/>
              </w:rPr>
              <w:t>風險管理作</w:t>
            </w:r>
            <w:r w:rsidRPr="002A2961">
              <w:rPr>
                <w:rFonts w:eastAsia="標楷體"/>
              </w:rPr>
              <w:t>業</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rPr>
              <w:t>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spacing w:line="240" w:lineRule="atLeast"/>
              <w:rPr>
                <w:rFonts w:eastAsia="標楷體"/>
                <w:strike/>
                <w:sz w:val="28"/>
                <w:szCs w:val="28"/>
              </w:rPr>
            </w:pPr>
            <w:r w:rsidRPr="002A2961">
              <w:rPr>
                <w:rFonts w:eastAsia="標楷體"/>
                <w:sz w:val="28"/>
                <w:szCs w:val="28"/>
              </w:rPr>
              <w:t>企劃管理</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rPr>
              <w:t>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ind w:firstLineChars="100" w:firstLine="240"/>
              <w:rPr>
                <w:rFonts w:eastAsia="標楷體"/>
              </w:rPr>
            </w:pPr>
            <w:r>
              <w:rPr>
                <w:rFonts w:eastAsia="標楷體"/>
              </w:rPr>
              <w:t>6.</w:t>
            </w:r>
            <w:r w:rsidRPr="002A2961">
              <w:rPr>
                <w:rFonts w:eastAsia="標楷體"/>
              </w:rPr>
              <w:t>固定資產建設改良擴充執行力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ind w:firstLineChars="100" w:firstLine="240"/>
              <w:rPr>
                <w:rFonts w:eastAsia="標楷體"/>
              </w:rPr>
            </w:pPr>
            <w:r w:rsidRPr="002A2961">
              <w:rPr>
                <w:rFonts w:eastAsia="標楷體"/>
                <w:bCs/>
              </w:rPr>
              <w:t>7.</w:t>
            </w:r>
            <w:r w:rsidRPr="002A2961">
              <w:rPr>
                <w:rFonts w:eastAsia="標楷體"/>
                <w:bCs/>
              </w:rPr>
              <w:t>資產營運效益</w:t>
            </w:r>
          </w:p>
        </w:tc>
        <w:tc>
          <w:tcPr>
            <w:tcW w:w="5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bCs/>
                <w:spacing w:val="-2"/>
              </w:rPr>
              <w:t>3</w:t>
            </w:r>
          </w:p>
        </w:tc>
        <w:tc>
          <w:tcPr>
            <w:tcW w:w="6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1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90"/>
          <w:jc w:val="center"/>
        </w:trPr>
        <w:tc>
          <w:tcPr>
            <w:tcW w:w="5620"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783656" w:rsidRPr="002A2961" w:rsidRDefault="00783656" w:rsidP="00360AF8">
            <w:pPr>
              <w:adjustRightInd w:val="0"/>
              <w:snapToGrid w:val="0"/>
              <w:rPr>
                <w:rFonts w:eastAsia="標楷體"/>
                <w:sz w:val="28"/>
                <w:szCs w:val="28"/>
              </w:rPr>
            </w:pPr>
            <w:r w:rsidRPr="002A2961">
              <w:rPr>
                <w:rFonts w:eastAsia="標楷體"/>
                <w:sz w:val="28"/>
                <w:szCs w:val="28"/>
              </w:rPr>
              <w:t>財務管理</w:t>
            </w:r>
          </w:p>
        </w:tc>
        <w:tc>
          <w:tcPr>
            <w:tcW w:w="5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874B64" w:rsidRDefault="00783656" w:rsidP="00360AF8">
            <w:pPr>
              <w:adjustRightInd w:val="0"/>
              <w:snapToGrid w:val="0"/>
              <w:jc w:val="center"/>
              <w:rPr>
                <w:rFonts w:eastAsia="標楷體"/>
              </w:rPr>
            </w:pPr>
            <w:r w:rsidRPr="00874B64">
              <w:rPr>
                <w:rFonts w:eastAsia="標楷體" w:hint="eastAsia"/>
                <w:color w:val="000000" w:themeColor="text1"/>
              </w:rPr>
              <w:t>23</w:t>
            </w:r>
          </w:p>
        </w:tc>
        <w:tc>
          <w:tcPr>
            <w:tcW w:w="6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1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ind w:firstLineChars="100" w:firstLine="240"/>
              <w:rPr>
                <w:rFonts w:eastAsia="標楷體"/>
              </w:rPr>
            </w:pPr>
            <w:r w:rsidRPr="002A2961">
              <w:rPr>
                <w:rFonts w:eastAsia="標楷體"/>
              </w:rPr>
              <w:t>8.</w:t>
            </w:r>
            <w:r w:rsidRPr="002A2961">
              <w:rPr>
                <w:rFonts w:eastAsia="標楷體"/>
              </w:rPr>
              <w:t>短期償債能力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rPr>
              <w:t>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ind w:firstLineChars="100" w:firstLine="240"/>
              <w:rPr>
                <w:rFonts w:eastAsia="標楷體"/>
              </w:rPr>
            </w:pPr>
            <w:r w:rsidRPr="002A2961">
              <w:rPr>
                <w:rFonts w:eastAsia="標楷體"/>
              </w:rPr>
              <w:t>9.</w:t>
            </w:r>
            <w:r w:rsidRPr="002A2961">
              <w:rPr>
                <w:rFonts w:eastAsia="標楷體"/>
              </w:rPr>
              <w:t>經營能力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utoSpaceDE w:val="0"/>
              <w:autoSpaceDN w:val="0"/>
              <w:adjustRightInd w:val="0"/>
              <w:snapToGrid w:val="0"/>
              <w:spacing w:line="300" w:lineRule="exact"/>
              <w:ind w:leftChars="80" w:left="535" w:hangingChars="143" w:hanging="343"/>
              <w:jc w:val="both"/>
              <w:rPr>
                <w:rFonts w:eastAsia="標楷體"/>
              </w:rPr>
            </w:pPr>
            <w:r w:rsidRPr="002A2961">
              <w:rPr>
                <w:rFonts w:eastAsia="標楷體"/>
              </w:rPr>
              <w:t>10.</w:t>
            </w:r>
            <w:r w:rsidRPr="002A2961">
              <w:rPr>
                <w:rFonts w:eastAsia="標楷體"/>
              </w:rPr>
              <w:t>獲利能力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rPr>
              <w:t>10</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ind w:leftChars="200" w:left="928" w:hangingChars="193" w:hanging="448"/>
              <w:rPr>
                <w:rFonts w:eastAsia="標楷體"/>
              </w:rPr>
            </w:pPr>
            <w:r w:rsidRPr="002A2961">
              <w:rPr>
                <w:rFonts w:eastAsia="標楷體"/>
                <w:spacing w:val="-4"/>
              </w:rPr>
              <w:t>10.1</w:t>
            </w:r>
            <w:r w:rsidRPr="002A2961">
              <w:rPr>
                <w:rFonts w:eastAsia="標楷體"/>
                <w:spacing w:val="-4"/>
              </w:rPr>
              <w:t>資產報酬率：資產報酬率年度預算目標達成率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rPr>
              <w:t>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spacing w:line="280" w:lineRule="exact"/>
              <w:ind w:leftChars="207" w:left="963" w:hangingChars="201" w:hanging="466"/>
              <w:jc w:val="both"/>
              <w:rPr>
                <w:rFonts w:eastAsia="標楷體"/>
              </w:rPr>
            </w:pPr>
            <w:r w:rsidRPr="002A2961">
              <w:rPr>
                <w:rFonts w:eastAsia="標楷體"/>
                <w:spacing w:val="-4"/>
              </w:rPr>
              <w:lastRenderedPageBreak/>
              <w:t>10.2</w:t>
            </w:r>
            <w:r w:rsidRPr="002A2961">
              <w:rPr>
                <w:rFonts w:eastAsia="標楷體"/>
              </w:rPr>
              <w:t>權益報酬率：權益報酬率年度預算目標達成率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rPr>
              <w:t>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spacing w:line="280" w:lineRule="exact"/>
              <w:ind w:firstLineChars="109" w:firstLine="253"/>
              <w:jc w:val="both"/>
              <w:rPr>
                <w:rFonts w:eastAsia="標楷體"/>
                <w:spacing w:val="-4"/>
              </w:rPr>
            </w:pPr>
            <w:r w:rsidRPr="005F11FA">
              <w:rPr>
                <w:rFonts w:eastAsia="標楷體" w:hint="eastAsia"/>
                <w:spacing w:val="-4"/>
              </w:rPr>
              <w:t>11.</w:t>
            </w:r>
            <w:r w:rsidRPr="002A2961">
              <w:rPr>
                <w:rFonts w:eastAsia="標楷體" w:hint="eastAsia"/>
                <w:spacing w:val="-4"/>
              </w:rPr>
              <w:t>轉投資收益</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874B64" w:rsidRDefault="00783656" w:rsidP="00360AF8">
            <w:pPr>
              <w:adjustRightInd w:val="0"/>
              <w:snapToGrid w:val="0"/>
              <w:jc w:val="center"/>
              <w:rPr>
                <w:rFonts w:eastAsia="標楷體"/>
              </w:rPr>
            </w:pPr>
            <w:r w:rsidRPr="00874B64">
              <w:rPr>
                <w:rFonts w:eastAsia="標楷體" w:hint="eastAsia"/>
                <w:color w:val="000000" w:themeColor="text1"/>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591"/>
          <w:jc w:val="center"/>
        </w:trPr>
        <w:tc>
          <w:tcPr>
            <w:tcW w:w="5620"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783656" w:rsidRPr="002A2961" w:rsidRDefault="00783656" w:rsidP="00360AF8">
            <w:pPr>
              <w:adjustRightInd w:val="0"/>
              <w:snapToGrid w:val="0"/>
              <w:rPr>
                <w:rFonts w:eastAsia="標楷體"/>
                <w:sz w:val="28"/>
                <w:szCs w:val="28"/>
              </w:rPr>
            </w:pPr>
            <w:r w:rsidRPr="002A2961">
              <w:rPr>
                <w:rFonts w:eastAsia="標楷體"/>
                <w:sz w:val="28"/>
                <w:szCs w:val="28"/>
              </w:rPr>
              <w:t>人力資源管理</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rPr>
              <w:t>10</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5F11FA" w:rsidRDefault="00783656" w:rsidP="00360AF8">
            <w:pPr>
              <w:adjustRightInd w:val="0"/>
              <w:snapToGrid w:val="0"/>
              <w:ind w:firstLineChars="100" w:firstLine="240"/>
              <w:rPr>
                <w:rFonts w:eastAsia="標楷體"/>
              </w:rPr>
            </w:pPr>
            <w:r w:rsidRPr="005F11FA">
              <w:rPr>
                <w:rFonts w:eastAsia="標楷體"/>
              </w:rPr>
              <w:t>1</w:t>
            </w:r>
            <w:r w:rsidRPr="005F11FA">
              <w:rPr>
                <w:rFonts w:eastAsia="標楷體" w:hint="eastAsia"/>
              </w:rPr>
              <w:t>2</w:t>
            </w:r>
            <w:r w:rsidRPr="005F11FA">
              <w:rPr>
                <w:rFonts w:eastAsia="標楷體"/>
              </w:rPr>
              <w:t>.</w:t>
            </w:r>
            <w:r w:rsidRPr="005F11FA">
              <w:rPr>
                <w:rFonts w:eastAsia="標楷體"/>
              </w:rPr>
              <w:t>員工生產力</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rPr>
              <w:t>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5F11FA" w:rsidRDefault="00783656" w:rsidP="00360AF8">
            <w:pPr>
              <w:adjustRightInd w:val="0"/>
              <w:snapToGrid w:val="0"/>
              <w:ind w:leftChars="105" w:left="252" w:firstLineChars="100" w:firstLine="240"/>
              <w:rPr>
                <w:rFonts w:eastAsia="標楷體"/>
              </w:rPr>
            </w:pPr>
            <w:r w:rsidRPr="005F11FA">
              <w:rPr>
                <w:rFonts w:eastAsia="標楷體"/>
                <w:szCs w:val="22"/>
              </w:rPr>
              <w:t>1</w:t>
            </w:r>
            <w:r w:rsidRPr="005F11FA">
              <w:rPr>
                <w:rFonts w:eastAsia="標楷體" w:hint="eastAsia"/>
                <w:szCs w:val="22"/>
              </w:rPr>
              <w:t>2</w:t>
            </w:r>
            <w:r w:rsidRPr="005F11FA">
              <w:rPr>
                <w:rFonts w:eastAsia="標楷體"/>
                <w:szCs w:val="22"/>
              </w:rPr>
              <w:t>.1</w:t>
            </w:r>
            <w:r w:rsidRPr="005F11FA">
              <w:rPr>
                <w:rFonts w:eastAsia="標楷體"/>
              </w:rPr>
              <w:t>員工生產力年度預算目標達成率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bCs/>
                <w:spacing w:val="-2"/>
                <w:sz w:val="22"/>
                <w:szCs w:val="22"/>
              </w:rPr>
              <w:t>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5F11FA" w:rsidRDefault="00783656" w:rsidP="00360AF8">
            <w:pPr>
              <w:adjustRightInd w:val="0"/>
              <w:snapToGrid w:val="0"/>
              <w:ind w:leftChars="105" w:left="252" w:firstLineChars="100" w:firstLine="240"/>
              <w:rPr>
                <w:rFonts w:eastAsia="標楷體"/>
              </w:rPr>
            </w:pPr>
            <w:r w:rsidRPr="005F11FA">
              <w:rPr>
                <w:rFonts w:eastAsia="標楷體"/>
              </w:rPr>
              <w:t>1</w:t>
            </w:r>
            <w:r w:rsidRPr="005F11FA">
              <w:rPr>
                <w:rFonts w:eastAsia="標楷體" w:hint="eastAsia"/>
              </w:rPr>
              <w:t>2</w:t>
            </w:r>
            <w:r w:rsidRPr="005F11FA">
              <w:rPr>
                <w:rFonts w:eastAsia="標楷體"/>
              </w:rPr>
              <w:t>.2</w:t>
            </w:r>
            <w:r w:rsidRPr="005F11FA">
              <w:rPr>
                <w:rFonts w:eastAsia="標楷體"/>
              </w:rPr>
              <w:t>員工生產力超越前</w:t>
            </w:r>
            <w:r w:rsidRPr="005F11FA">
              <w:rPr>
                <w:rFonts w:eastAsia="標楷體"/>
              </w:rPr>
              <w:t>3</w:t>
            </w:r>
            <w:r w:rsidRPr="005F11FA">
              <w:rPr>
                <w:rFonts w:eastAsia="標楷體"/>
              </w:rPr>
              <w:t>年實際數平均值比率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bCs/>
                <w:spacing w:val="-2"/>
                <w:sz w:val="22"/>
                <w:szCs w:val="22"/>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783656" w:rsidRPr="005F11FA" w:rsidRDefault="00783656" w:rsidP="00360AF8">
            <w:pPr>
              <w:adjustRightInd w:val="0"/>
              <w:snapToGrid w:val="0"/>
              <w:ind w:firstLineChars="100" w:firstLine="240"/>
              <w:rPr>
                <w:rFonts w:eastAsia="標楷體"/>
              </w:rPr>
            </w:pPr>
            <w:r w:rsidRPr="005F11FA">
              <w:rPr>
                <w:rFonts w:eastAsia="標楷體"/>
              </w:rPr>
              <w:t>1</w:t>
            </w:r>
            <w:r w:rsidRPr="005F11FA">
              <w:rPr>
                <w:rFonts w:eastAsia="標楷體" w:hint="eastAsia"/>
              </w:rPr>
              <w:t>3</w:t>
            </w:r>
            <w:r w:rsidRPr="005F11FA">
              <w:rPr>
                <w:rFonts w:eastAsia="標楷體"/>
              </w:rPr>
              <w:t>.</w:t>
            </w:r>
            <w:r w:rsidRPr="005F11FA">
              <w:rPr>
                <w:rFonts w:eastAsia="標楷體"/>
              </w:rPr>
              <w:t>用人費率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rPr>
              <w:t>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783656" w:rsidRPr="005F11FA" w:rsidRDefault="00783656" w:rsidP="00360AF8">
            <w:pPr>
              <w:adjustRightInd w:val="0"/>
              <w:snapToGrid w:val="0"/>
              <w:ind w:leftChars="105" w:left="252" w:firstLineChars="100" w:firstLine="240"/>
              <w:rPr>
                <w:rFonts w:eastAsia="標楷體"/>
              </w:rPr>
            </w:pPr>
            <w:r w:rsidRPr="005F11FA">
              <w:rPr>
                <w:rFonts w:eastAsia="標楷體"/>
                <w:szCs w:val="22"/>
              </w:rPr>
              <w:t>1</w:t>
            </w:r>
            <w:r w:rsidRPr="005F11FA">
              <w:rPr>
                <w:rFonts w:eastAsia="標楷體" w:hint="eastAsia"/>
                <w:szCs w:val="22"/>
              </w:rPr>
              <w:t>3</w:t>
            </w:r>
            <w:r w:rsidRPr="005F11FA">
              <w:rPr>
                <w:rFonts w:eastAsia="標楷體"/>
                <w:szCs w:val="22"/>
              </w:rPr>
              <w:t>.1</w:t>
            </w:r>
            <w:r w:rsidRPr="005F11FA">
              <w:rPr>
                <w:rFonts w:eastAsia="標楷體"/>
              </w:rPr>
              <w:t>用人費率年度預算目標達成率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bCs/>
                <w:spacing w:val="-2"/>
                <w:sz w:val="22"/>
                <w:szCs w:val="22"/>
              </w:rPr>
              <w:t>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330"/>
          <w:jc w:val="center"/>
        </w:trPr>
        <w:tc>
          <w:tcPr>
            <w:tcW w:w="5620"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783656" w:rsidRPr="005F11FA" w:rsidRDefault="00783656" w:rsidP="00360AF8">
            <w:pPr>
              <w:adjustRightInd w:val="0"/>
              <w:snapToGrid w:val="0"/>
              <w:ind w:leftChars="105" w:left="252" w:firstLineChars="100" w:firstLine="240"/>
              <w:rPr>
                <w:rFonts w:eastAsia="標楷體"/>
              </w:rPr>
            </w:pPr>
            <w:r w:rsidRPr="005F11FA">
              <w:rPr>
                <w:rFonts w:eastAsia="標楷體"/>
              </w:rPr>
              <w:t>1</w:t>
            </w:r>
            <w:r w:rsidRPr="005F11FA">
              <w:rPr>
                <w:rFonts w:eastAsia="標楷體" w:hint="eastAsia"/>
              </w:rPr>
              <w:t>3</w:t>
            </w:r>
            <w:r w:rsidRPr="005F11FA">
              <w:rPr>
                <w:rFonts w:eastAsia="標楷體"/>
              </w:rPr>
              <w:t>.2</w:t>
            </w:r>
            <w:r w:rsidRPr="005F11FA">
              <w:rPr>
                <w:rFonts w:eastAsia="標楷體"/>
              </w:rPr>
              <w:t>用人費率超越前</w:t>
            </w:r>
            <w:r w:rsidRPr="005F11FA">
              <w:rPr>
                <w:rFonts w:eastAsia="標楷體"/>
              </w:rPr>
              <w:t>3</w:t>
            </w:r>
            <w:r w:rsidRPr="005F11FA">
              <w:rPr>
                <w:rFonts w:eastAsia="標楷體"/>
              </w:rPr>
              <w:t>年實際數平均值比率</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r w:rsidRPr="002A2961">
              <w:rPr>
                <w:rFonts w:eastAsia="標楷體"/>
                <w:bCs/>
                <w:spacing w:val="-2"/>
                <w:sz w:val="22"/>
                <w:szCs w:val="22"/>
              </w:rPr>
              <w:t>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4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2A2961" w:rsidRDefault="00783656" w:rsidP="00360AF8">
            <w:pPr>
              <w:adjustRightInd w:val="0"/>
              <w:snapToGrid w:val="0"/>
              <w:jc w:val="center"/>
              <w:rPr>
                <w:rFonts w:eastAsia="標楷體"/>
              </w:rPr>
            </w:pPr>
          </w:p>
        </w:tc>
        <w:tc>
          <w:tcPr>
            <w:tcW w:w="6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rPr>
                <w:rFonts w:eastAsia="標楷體"/>
              </w:rPr>
            </w:pPr>
          </w:p>
        </w:tc>
      </w:tr>
      <w:tr w:rsidR="00783656" w:rsidRPr="003A48CB" w:rsidTr="00360AF8">
        <w:trPr>
          <w:trHeight w:val="499"/>
          <w:jc w:val="center"/>
        </w:trPr>
        <w:tc>
          <w:tcPr>
            <w:tcW w:w="5620" w:type="dxa"/>
            <w:tcBorders>
              <w:top w:val="single" w:sz="4" w:space="0" w:color="auto"/>
              <w:left w:val="single" w:sz="8" w:space="0" w:color="auto"/>
              <w:bottom w:val="single" w:sz="8"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r w:rsidRPr="003A48CB">
              <w:rPr>
                <w:rFonts w:eastAsia="標楷體"/>
              </w:rPr>
              <w:t>總</w:t>
            </w:r>
            <w:r w:rsidRPr="003A48CB">
              <w:rPr>
                <w:rFonts w:eastAsia="標楷體"/>
              </w:rPr>
              <w:t xml:space="preserve">      </w:t>
            </w:r>
            <w:r w:rsidRPr="003A48CB">
              <w:rPr>
                <w:rFonts w:eastAsia="標楷體"/>
              </w:rPr>
              <w:t>計</w:t>
            </w:r>
          </w:p>
        </w:tc>
        <w:tc>
          <w:tcPr>
            <w:tcW w:w="540" w:type="dxa"/>
            <w:tcBorders>
              <w:top w:val="single" w:sz="4" w:space="0" w:color="auto"/>
              <w:left w:val="nil"/>
              <w:bottom w:val="single" w:sz="8"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r w:rsidRPr="003A48CB">
              <w:rPr>
                <w:rFonts w:eastAsia="標楷體"/>
              </w:rPr>
              <w:t>100</w:t>
            </w:r>
          </w:p>
        </w:tc>
        <w:tc>
          <w:tcPr>
            <w:tcW w:w="650" w:type="dxa"/>
            <w:tcBorders>
              <w:top w:val="single" w:sz="4" w:space="0" w:color="auto"/>
              <w:left w:val="nil"/>
              <w:bottom w:val="single" w:sz="8"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48" w:type="dxa"/>
            <w:tcBorders>
              <w:top w:val="single" w:sz="4" w:space="0" w:color="auto"/>
              <w:left w:val="nil"/>
              <w:bottom w:val="single" w:sz="8"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0" w:type="dxa"/>
            <w:tcBorders>
              <w:top w:val="single" w:sz="4" w:space="0" w:color="auto"/>
              <w:left w:val="nil"/>
              <w:bottom w:val="single" w:sz="8"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59" w:type="dxa"/>
            <w:tcBorders>
              <w:top w:val="single" w:sz="4" w:space="0" w:color="auto"/>
              <w:left w:val="nil"/>
              <w:bottom w:val="single" w:sz="8"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770" w:type="dxa"/>
            <w:tcBorders>
              <w:top w:val="single" w:sz="4" w:space="0" w:color="auto"/>
              <w:left w:val="nil"/>
              <w:bottom w:val="single" w:sz="8" w:space="0" w:color="auto"/>
              <w:right w:val="single" w:sz="4"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c>
          <w:tcPr>
            <w:tcW w:w="619" w:type="dxa"/>
            <w:tcBorders>
              <w:top w:val="single" w:sz="4" w:space="0" w:color="auto"/>
              <w:left w:val="nil"/>
              <w:bottom w:val="single" w:sz="8" w:space="0" w:color="auto"/>
              <w:right w:val="single" w:sz="8" w:space="0" w:color="auto"/>
            </w:tcBorders>
            <w:noWrap/>
            <w:tcMar>
              <w:top w:w="20" w:type="dxa"/>
              <w:left w:w="20" w:type="dxa"/>
              <w:bottom w:w="0" w:type="dxa"/>
              <w:right w:w="20" w:type="dxa"/>
            </w:tcMar>
            <w:vAlign w:val="center"/>
          </w:tcPr>
          <w:p w:rsidR="00783656" w:rsidRPr="003A48CB" w:rsidRDefault="00783656" w:rsidP="00360AF8">
            <w:pPr>
              <w:adjustRightInd w:val="0"/>
              <w:snapToGrid w:val="0"/>
              <w:jc w:val="center"/>
              <w:rPr>
                <w:rFonts w:eastAsia="標楷體"/>
              </w:rPr>
            </w:pPr>
          </w:p>
        </w:tc>
      </w:tr>
    </w:tbl>
    <w:p w:rsidR="00783656" w:rsidRPr="003A48CB" w:rsidRDefault="00783656" w:rsidP="00783656">
      <w:pPr>
        <w:pStyle w:val="a6"/>
        <w:tabs>
          <w:tab w:val="left" w:pos="10773"/>
        </w:tabs>
        <w:spacing w:line="400" w:lineRule="exact"/>
        <w:ind w:left="1176" w:hangingChars="490" w:hanging="1176"/>
        <w:jc w:val="both"/>
        <w:rPr>
          <w:rFonts w:ascii="Times New Roman" w:hAnsi="Times New Roman"/>
          <w:sz w:val="24"/>
        </w:rPr>
      </w:pPr>
      <w:r w:rsidRPr="003A48CB">
        <w:rPr>
          <w:rFonts w:ascii="Times New Roman" w:hAnsi="Times New Roman"/>
          <w:sz w:val="24"/>
        </w:rPr>
        <w:t>填表說明：各事業機構請填具自評部分；交通部各初評單位，請就「交通部所屬事業</w:t>
      </w:r>
      <w:r w:rsidRPr="00874B64">
        <w:rPr>
          <w:rFonts w:ascii="Times New Roman" w:hAnsi="Times New Roman"/>
          <w:color w:val="000000" w:themeColor="text1"/>
          <w:sz w:val="24"/>
        </w:rPr>
        <w:t>1</w:t>
      </w:r>
      <w:r w:rsidRPr="00874B64">
        <w:rPr>
          <w:rFonts w:ascii="Times New Roman" w:hAnsi="Times New Roman" w:hint="eastAsia"/>
          <w:color w:val="000000" w:themeColor="text1"/>
          <w:sz w:val="24"/>
        </w:rPr>
        <w:t>07</w:t>
      </w:r>
      <w:r w:rsidRPr="003A48CB">
        <w:rPr>
          <w:rFonts w:ascii="Times New Roman" w:hAnsi="Times New Roman"/>
          <w:sz w:val="24"/>
        </w:rPr>
        <w:t>年度工作考成實施要點」所附「初評審核單位簡表」，填具初評部分（如同意自評分數請註明，不必再說明理由）。</w:t>
      </w:r>
    </w:p>
    <w:p w:rsidR="00783656" w:rsidRPr="003A48CB" w:rsidRDefault="00783656" w:rsidP="00783656">
      <w:pPr>
        <w:spacing w:line="480" w:lineRule="exact"/>
        <w:ind w:leftChars="-75" w:left="-180" w:rightChars="-214" w:right="-514"/>
        <w:rPr>
          <w:rFonts w:eastAsia="標楷體"/>
          <w:sz w:val="32"/>
        </w:rPr>
      </w:pPr>
      <w:r w:rsidRPr="003A48CB">
        <w:rPr>
          <w:rFonts w:eastAsia="標楷體"/>
          <w:b/>
          <w:sz w:val="28"/>
        </w:rPr>
        <w:br w:type="page"/>
      </w:r>
      <w:r w:rsidRPr="003A48CB">
        <w:rPr>
          <w:rFonts w:eastAsia="標楷體"/>
          <w:sz w:val="32"/>
        </w:rPr>
        <w:lastRenderedPageBreak/>
        <w:t>附件</w:t>
      </w:r>
      <w:r w:rsidRPr="003A48CB">
        <w:rPr>
          <w:rFonts w:eastAsia="標楷體"/>
          <w:sz w:val="32"/>
        </w:rPr>
        <w:t>2</w:t>
      </w:r>
    </w:p>
    <w:p w:rsidR="00783656" w:rsidRPr="003A48CB" w:rsidRDefault="00783656" w:rsidP="00783656">
      <w:pPr>
        <w:spacing w:afterLines="50" w:after="180" w:line="480" w:lineRule="exact"/>
        <w:ind w:leftChars="-75" w:left="-180" w:rightChars="-214" w:right="-514"/>
        <w:jc w:val="center"/>
        <w:rPr>
          <w:rFonts w:eastAsia="標楷體"/>
          <w:bCs/>
          <w:sz w:val="30"/>
          <w:szCs w:val="30"/>
        </w:rPr>
      </w:pPr>
      <w:r w:rsidRPr="003A48CB">
        <w:rPr>
          <w:rFonts w:eastAsia="標楷體"/>
          <w:b/>
          <w:sz w:val="30"/>
          <w:szCs w:val="30"/>
        </w:rPr>
        <w:t>臺灣港務股份有限公司</w:t>
      </w:r>
      <w:r w:rsidRPr="003A48CB">
        <w:rPr>
          <w:rFonts w:eastAsia="標楷體"/>
          <w:b/>
          <w:bCs/>
          <w:sz w:val="30"/>
          <w:szCs w:val="30"/>
        </w:rPr>
        <w:t>經營績效評估面向、指標、目標值及評量計算方式</w:t>
      </w:r>
    </w:p>
    <w:tbl>
      <w:tblPr>
        <w:tblW w:w="9655"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89"/>
        <w:gridCol w:w="1260"/>
        <w:gridCol w:w="3162"/>
        <w:gridCol w:w="559"/>
        <w:gridCol w:w="3585"/>
      </w:tblGrid>
      <w:tr w:rsidR="00783656" w:rsidRPr="003A48CB" w:rsidTr="00360AF8">
        <w:trPr>
          <w:trHeight w:val="567"/>
          <w:tblHeader/>
          <w:jc w:val="center"/>
        </w:trPr>
        <w:tc>
          <w:tcPr>
            <w:tcW w:w="1089" w:type="dxa"/>
            <w:tcBorders>
              <w:top w:val="single" w:sz="4" w:space="0" w:color="auto"/>
            </w:tcBorders>
            <w:vAlign w:val="center"/>
          </w:tcPr>
          <w:p w:rsidR="00783656" w:rsidRPr="003A48CB" w:rsidRDefault="00783656" w:rsidP="00360AF8">
            <w:pPr>
              <w:autoSpaceDE w:val="0"/>
              <w:autoSpaceDN w:val="0"/>
              <w:adjustRightInd w:val="0"/>
              <w:spacing w:line="320" w:lineRule="exact"/>
              <w:jc w:val="center"/>
              <w:rPr>
                <w:rFonts w:eastAsia="標楷體"/>
              </w:rPr>
            </w:pPr>
            <w:r w:rsidRPr="003A48CB">
              <w:rPr>
                <w:rFonts w:eastAsia="標楷體"/>
              </w:rPr>
              <w:t>面向</w:t>
            </w:r>
          </w:p>
        </w:tc>
        <w:tc>
          <w:tcPr>
            <w:tcW w:w="1260" w:type="dxa"/>
            <w:tcBorders>
              <w:top w:val="single" w:sz="4" w:space="0" w:color="auto"/>
            </w:tcBorders>
            <w:vAlign w:val="center"/>
          </w:tcPr>
          <w:p w:rsidR="00783656" w:rsidRPr="003A48CB" w:rsidRDefault="00783656" w:rsidP="00360AF8">
            <w:pPr>
              <w:autoSpaceDE w:val="0"/>
              <w:autoSpaceDN w:val="0"/>
              <w:adjustRightInd w:val="0"/>
              <w:spacing w:line="320" w:lineRule="exact"/>
              <w:jc w:val="center"/>
              <w:rPr>
                <w:rFonts w:eastAsia="標楷體"/>
              </w:rPr>
            </w:pPr>
            <w:r w:rsidRPr="003A48CB">
              <w:rPr>
                <w:rFonts w:eastAsia="標楷體"/>
              </w:rPr>
              <w:t>評估指標</w:t>
            </w:r>
          </w:p>
        </w:tc>
        <w:tc>
          <w:tcPr>
            <w:tcW w:w="3162" w:type="dxa"/>
            <w:tcBorders>
              <w:top w:val="single" w:sz="4" w:space="0" w:color="auto"/>
            </w:tcBorders>
            <w:vAlign w:val="center"/>
          </w:tcPr>
          <w:p w:rsidR="00783656" w:rsidRPr="003A48CB" w:rsidRDefault="00783656" w:rsidP="00360AF8">
            <w:pPr>
              <w:autoSpaceDE w:val="0"/>
              <w:autoSpaceDN w:val="0"/>
              <w:adjustRightInd w:val="0"/>
              <w:spacing w:line="320" w:lineRule="exact"/>
              <w:jc w:val="center"/>
              <w:rPr>
                <w:rFonts w:eastAsia="標楷體"/>
              </w:rPr>
            </w:pPr>
            <w:r w:rsidRPr="003A48CB">
              <w:rPr>
                <w:rFonts w:eastAsia="標楷體"/>
              </w:rPr>
              <w:t>計算公式</w:t>
            </w:r>
          </w:p>
        </w:tc>
        <w:tc>
          <w:tcPr>
            <w:tcW w:w="559" w:type="dxa"/>
            <w:tcBorders>
              <w:top w:val="single" w:sz="4" w:space="0" w:color="auto"/>
            </w:tcBorders>
            <w:vAlign w:val="center"/>
          </w:tcPr>
          <w:p w:rsidR="00783656" w:rsidRPr="003A48CB" w:rsidRDefault="00783656" w:rsidP="00360AF8">
            <w:pPr>
              <w:autoSpaceDE w:val="0"/>
              <w:autoSpaceDN w:val="0"/>
              <w:adjustRightInd w:val="0"/>
              <w:spacing w:line="320" w:lineRule="exact"/>
              <w:jc w:val="center"/>
              <w:rPr>
                <w:rFonts w:eastAsia="標楷體"/>
              </w:rPr>
            </w:pPr>
            <w:r w:rsidRPr="003A48CB">
              <w:rPr>
                <w:rFonts w:eastAsia="標楷體"/>
              </w:rPr>
              <w:t>權數</w:t>
            </w:r>
          </w:p>
        </w:tc>
        <w:tc>
          <w:tcPr>
            <w:tcW w:w="3585" w:type="dxa"/>
            <w:tcBorders>
              <w:top w:val="single" w:sz="4" w:space="0" w:color="auto"/>
            </w:tcBorders>
            <w:vAlign w:val="center"/>
          </w:tcPr>
          <w:p w:rsidR="00783656" w:rsidRPr="003A48CB" w:rsidRDefault="00783656" w:rsidP="00360AF8">
            <w:pPr>
              <w:autoSpaceDE w:val="0"/>
              <w:autoSpaceDN w:val="0"/>
              <w:adjustRightInd w:val="0"/>
              <w:spacing w:line="320" w:lineRule="exact"/>
              <w:jc w:val="center"/>
              <w:rPr>
                <w:rFonts w:eastAsia="標楷體"/>
              </w:rPr>
            </w:pPr>
            <w:r w:rsidRPr="003A48CB">
              <w:rPr>
                <w:rFonts w:eastAsia="標楷體"/>
              </w:rPr>
              <w:t>評量計算方式</w:t>
            </w:r>
          </w:p>
        </w:tc>
      </w:tr>
      <w:tr w:rsidR="00783656" w:rsidRPr="003A48CB" w:rsidTr="00360AF8">
        <w:trPr>
          <w:trHeight w:val="567"/>
          <w:jc w:val="center"/>
        </w:trPr>
        <w:tc>
          <w:tcPr>
            <w:tcW w:w="1089" w:type="dxa"/>
            <w:vMerge w:val="restart"/>
          </w:tcPr>
          <w:p w:rsidR="00783656" w:rsidRPr="003A48CB" w:rsidRDefault="00783656" w:rsidP="00360AF8">
            <w:pPr>
              <w:autoSpaceDE w:val="0"/>
              <w:autoSpaceDN w:val="0"/>
              <w:adjustRightInd w:val="0"/>
              <w:spacing w:line="320" w:lineRule="exact"/>
              <w:jc w:val="center"/>
              <w:rPr>
                <w:rFonts w:eastAsia="標楷體"/>
                <w:bCs/>
              </w:rPr>
            </w:pPr>
            <w:r w:rsidRPr="003A48CB">
              <w:rPr>
                <w:rFonts w:eastAsia="標楷體"/>
              </w:rPr>
              <w:t>業務經營</w:t>
            </w:r>
          </w:p>
        </w:tc>
        <w:tc>
          <w:tcPr>
            <w:tcW w:w="1260" w:type="dxa"/>
            <w:vMerge w:val="restart"/>
            <w:tcBorders>
              <w:top w:val="nil"/>
            </w:tcBorders>
          </w:tcPr>
          <w:p w:rsidR="00783656" w:rsidRPr="002A2961" w:rsidRDefault="00783656" w:rsidP="00360AF8">
            <w:pPr>
              <w:autoSpaceDE w:val="0"/>
              <w:autoSpaceDN w:val="0"/>
              <w:adjustRightInd w:val="0"/>
              <w:spacing w:line="320" w:lineRule="exact"/>
              <w:ind w:left="173" w:hangingChars="72" w:hanging="173"/>
              <w:jc w:val="both"/>
              <w:rPr>
                <w:rFonts w:eastAsia="標楷體"/>
                <w:bCs/>
              </w:rPr>
            </w:pPr>
            <w:r w:rsidRPr="002A2961">
              <w:rPr>
                <w:rFonts w:eastAsia="標楷體"/>
              </w:rPr>
              <w:t>1.</w:t>
            </w:r>
            <w:r w:rsidRPr="002A2961">
              <w:rPr>
                <w:rFonts w:eastAsia="標楷體"/>
              </w:rPr>
              <w:t>收益力</w:t>
            </w:r>
          </w:p>
        </w:tc>
        <w:tc>
          <w:tcPr>
            <w:tcW w:w="3162" w:type="dxa"/>
            <w:tcBorders>
              <w:bottom w:val="nil"/>
            </w:tcBorders>
          </w:tcPr>
          <w:p w:rsidR="00783656" w:rsidRPr="002A2961" w:rsidRDefault="00783656" w:rsidP="00360AF8">
            <w:pPr>
              <w:autoSpaceDE w:val="0"/>
              <w:autoSpaceDN w:val="0"/>
              <w:adjustRightInd w:val="0"/>
              <w:spacing w:line="320" w:lineRule="exact"/>
              <w:ind w:left="295" w:hangingChars="125" w:hanging="295"/>
              <w:jc w:val="both"/>
              <w:rPr>
                <w:rFonts w:eastAsia="標楷體"/>
                <w:spacing w:val="-2"/>
              </w:rPr>
            </w:pPr>
            <w:r w:rsidRPr="002A2961">
              <w:rPr>
                <w:rFonts w:eastAsia="標楷體"/>
                <w:spacing w:val="-2"/>
              </w:rPr>
              <w:t>1.1</w:t>
            </w:r>
            <w:r w:rsidRPr="002A2961">
              <w:rPr>
                <w:rFonts w:eastAsia="標楷體"/>
                <w:bCs/>
              </w:rPr>
              <w:t>營業</w:t>
            </w:r>
            <w:r w:rsidRPr="002A2961">
              <w:rPr>
                <w:rFonts w:eastAsia="標楷體"/>
                <w:spacing w:val="-2"/>
              </w:rPr>
              <w:t>利益：營業利益年度預算目標達成率</w:t>
            </w:r>
          </w:p>
        </w:tc>
        <w:tc>
          <w:tcPr>
            <w:tcW w:w="559" w:type="dxa"/>
            <w:tcBorders>
              <w:bottom w:val="nil"/>
            </w:tcBorders>
          </w:tcPr>
          <w:p w:rsidR="00783656" w:rsidRPr="002A2961" w:rsidRDefault="00783656" w:rsidP="00360AF8">
            <w:pPr>
              <w:autoSpaceDE w:val="0"/>
              <w:autoSpaceDN w:val="0"/>
              <w:adjustRightInd w:val="0"/>
              <w:spacing w:line="320" w:lineRule="exact"/>
              <w:jc w:val="center"/>
              <w:rPr>
                <w:rFonts w:eastAsia="標楷體"/>
                <w:bCs/>
                <w:spacing w:val="-10"/>
              </w:rPr>
            </w:pPr>
            <w:r w:rsidRPr="002A2961">
              <w:rPr>
                <w:rFonts w:eastAsia="標楷體"/>
                <w:bCs/>
                <w:spacing w:val="-10"/>
              </w:rPr>
              <w:t>15</w:t>
            </w:r>
          </w:p>
        </w:tc>
        <w:tc>
          <w:tcPr>
            <w:tcW w:w="3585" w:type="dxa"/>
            <w:vMerge w:val="restart"/>
          </w:tcPr>
          <w:p w:rsidR="00783656" w:rsidRPr="002A2961" w:rsidRDefault="00783656" w:rsidP="00360AF8">
            <w:pPr>
              <w:autoSpaceDE w:val="0"/>
              <w:autoSpaceDN w:val="0"/>
              <w:adjustRightInd w:val="0"/>
              <w:spacing w:line="320" w:lineRule="exact"/>
              <w:jc w:val="both"/>
              <w:rPr>
                <w:rFonts w:eastAsia="標楷體"/>
                <w:bCs/>
                <w:strike/>
              </w:rPr>
            </w:pPr>
            <w:r w:rsidRPr="002A2961">
              <w:rPr>
                <w:rFonts w:eastAsia="標楷體"/>
              </w:rPr>
              <w:t>達年度預算目標者得基準分</w:t>
            </w:r>
            <w:r w:rsidRPr="002A2961">
              <w:rPr>
                <w:rFonts w:eastAsia="標楷體"/>
              </w:rPr>
              <w:t>80</w:t>
            </w:r>
            <w:r w:rsidRPr="002A2961">
              <w:rPr>
                <w:rFonts w:eastAsia="標楷體"/>
              </w:rPr>
              <w:t>分，每增（減）</w:t>
            </w:r>
            <w:r w:rsidRPr="002A2961">
              <w:rPr>
                <w:rFonts w:eastAsia="標楷體"/>
              </w:rPr>
              <w:t>3</w:t>
            </w:r>
            <w:r w:rsidRPr="002A2961">
              <w:rPr>
                <w:rFonts w:eastAsia="標楷體"/>
              </w:rPr>
              <w:t>％，加（減）</w:t>
            </w:r>
            <w:r w:rsidRPr="002A2961">
              <w:rPr>
                <w:rFonts w:eastAsia="標楷體"/>
              </w:rPr>
              <w:t>0.5</w:t>
            </w:r>
            <w:r w:rsidRPr="002A2961">
              <w:rPr>
                <w:rFonts w:eastAsia="標楷體"/>
              </w:rPr>
              <w:t>分</w:t>
            </w:r>
            <w:r w:rsidRPr="002A2961">
              <w:rPr>
                <w:rFonts w:eastAsia="標楷體"/>
                <w:bCs/>
              </w:rPr>
              <w:t>。</w:t>
            </w:r>
          </w:p>
        </w:tc>
      </w:tr>
      <w:tr w:rsidR="00783656" w:rsidRPr="003A48CB" w:rsidTr="00360AF8">
        <w:trPr>
          <w:trHeight w:val="365"/>
          <w:jc w:val="center"/>
        </w:trPr>
        <w:tc>
          <w:tcPr>
            <w:tcW w:w="1089" w:type="dxa"/>
            <w:vMerge/>
          </w:tcPr>
          <w:p w:rsidR="00783656" w:rsidRPr="003A48CB" w:rsidRDefault="00783656" w:rsidP="00360AF8">
            <w:pPr>
              <w:autoSpaceDE w:val="0"/>
              <w:autoSpaceDN w:val="0"/>
              <w:adjustRightInd w:val="0"/>
              <w:spacing w:line="320" w:lineRule="exact"/>
              <w:jc w:val="center"/>
              <w:rPr>
                <w:rFonts w:eastAsia="標楷體"/>
              </w:rPr>
            </w:pPr>
          </w:p>
        </w:tc>
        <w:tc>
          <w:tcPr>
            <w:tcW w:w="1260" w:type="dxa"/>
            <w:vMerge/>
          </w:tcPr>
          <w:p w:rsidR="00783656" w:rsidRPr="002A2961" w:rsidRDefault="00783656" w:rsidP="00360AF8">
            <w:pPr>
              <w:autoSpaceDE w:val="0"/>
              <w:autoSpaceDN w:val="0"/>
              <w:adjustRightInd w:val="0"/>
              <w:spacing w:line="320" w:lineRule="exact"/>
              <w:ind w:left="173" w:hangingChars="72" w:hanging="173"/>
              <w:jc w:val="both"/>
              <w:rPr>
                <w:rFonts w:eastAsia="標楷體"/>
              </w:rPr>
            </w:pPr>
          </w:p>
        </w:tc>
        <w:tc>
          <w:tcPr>
            <w:tcW w:w="3162" w:type="dxa"/>
            <w:tcBorders>
              <w:top w:val="nil"/>
              <w:bottom w:val="nil"/>
            </w:tcBorders>
          </w:tcPr>
          <w:p w:rsidR="00783656" w:rsidRPr="002A2961" w:rsidRDefault="00783656" w:rsidP="00783656">
            <w:pPr>
              <w:autoSpaceDE w:val="0"/>
              <w:autoSpaceDN w:val="0"/>
              <w:adjustRightInd w:val="0"/>
              <w:spacing w:afterLines="20" w:after="72" w:line="320" w:lineRule="exact"/>
              <w:ind w:left="300" w:hangingChars="125" w:hanging="300"/>
              <w:jc w:val="both"/>
              <w:rPr>
                <w:rFonts w:eastAsia="標楷體"/>
                <w:bCs/>
              </w:rPr>
            </w:pPr>
            <w:r w:rsidRPr="002A2961">
              <w:rPr>
                <w:rFonts w:eastAsia="標楷體"/>
              </w:rPr>
              <w:t>1.2</w:t>
            </w:r>
            <w:r w:rsidRPr="002A2961">
              <w:rPr>
                <w:rFonts w:eastAsia="標楷體"/>
              </w:rPr>
              <w:t>本期</w:t>
            </w:r>
            <w:r w:rsidRPr="002A2961">
              <w:rPr>
                <w:rFonts w:eastAsia="標楷體"/>
                <w:spacing w:val="-2"/>
              </w:rPr>
              <w:t>淨利</w:t>
            </w:r>
            <w:r w:rsidRPr="002A2961">
              <w:rPr>
                <w:rFonts w:eastAsia="標楷體"/>
                <w:bCs/>
              </w:rPr>
              <w:t>：</w:t>
            </w:r>
            <w:r w:rsidRPr="002A2961">
              <w:rPr>
                <w:rFonts w:eastAsia="標楷體"/>
                <w:bCs/>
                <w:spacing w:val="-2"/>
              </w:rPr>
              <w:t>本期</w:t>
            </w:r>
            <w:r w:rsidRPr="002A2961">
              <w:rPr>
                <w:rFonts w:eastAsia="標楷體"/>
                <w:spacing w:val="-2"/>
              </w:rPr>
              <w:t>淨利</w:t>
            </w:r>
            <w:r w:rsidRPr="002A2961">
              <w:rPr>
                <w:rFonts w:eastAsia="標楷體"/>
                <w:bCs/>
                <w:spacing w:val="-2"/>
              </w:rPr>
              <w:t>年度預算目標達成率</w:t>
            </w:r>
          </w:p>
        </w:tc>
        <w:tc>
          <w:tcPr>
            <w:tcW w:w="559" w:type="dxa"/>
            <w:tcBorders>
              <w:top w:val="nil"/>
              <w:bottom w:val="nil"/>
            </w:tcBorders>
          </w:tcPr>
          <w:p w:rsidR="00783656" w:rsidRPr="002A2961" w:rsidRDefault="00783656" w:rsidP="00360AF8">
            <w:pPr>
              <w:autoSpaceDE w:val="0"/>
              <w:autoSpaceDN w:val="0"/>
              <w:adjustRightInd w:val="0"/>
              <w:spacing w:line="320" w:lineRule="exact"/>
              <w:jc w:val="center"/>
              <w:rPr>
                <w:rFonts w:eastAsia="標楷體"/>
                <w:bCs/>
                <w:spacing w:val="-10"/>
              </w:rPr>
            </w:pPr>
            <w:r w:rsidRPr="002A2961">
              <w:rPr>
                <w:rFonts w:eastAsia="標楷體"/>
                <w:bCs/>
                <w:spacing w:val="-10"/>
              </w:rPr>
              <w:t>3</w:t>
            </w:r>
          </w:p>
        </w:tc>
        <w:tc>
          <w:tcPr>
            <w:tcW w:w="3585" w:type="dxa"/>
            <w:vMerge/>
          </w:tcPr>
          <w:p w:rsidR="00783656" w:rsidRPr="002A2961" w:rsidRDefault="00783656" w:rsidP="00360AF8">
            <w:pPr>
              <w:autoSpaceDE w:val="0"/>
              <w:autoSpaceDN w:val="0"/>
              <w:adjustRightInd w:val="0"/>
              <w:spacing w:line="320" w:lineRule="exact"/>
              <w:ind w:left="202" w:hangingChars="84" w:hanging="202"/>
              <w:jc w:val="both"/>
              <w:rPr>
                <w:rFonts w:eastAsia="標楷體"/>
                <w:bCs/>
              </w:rPr>
            </w:pPr>
          </w:p>
        </w:tc>
      </w:tr>
      <w:tr w:rsidR="00783656" w:rsidRPr="003A48CB" w:rsidTr="00360AF8">
        <w:trPr>
          <w:trHeight w:val="527"/>
          <w:jc w:val="center"/>
        </w:trPr>
        <w:tc>
          <w:tcPr>
            <w:tcW w:w="1089" w:type="dxa"/>
            <w:vMerge/>
            <w:tcBorders>
              <w:bottom w:val="nil"/>
            </w:tcBorders>
          </w:tcPr>
          <w:p w:rsidR="00783656" w:rsidRPr="003A48CB" w:rsidRDefault="00783656" w:rsidP="00360AF8">
            <w:pPr>
              <w:autoSpaceDE w:val="0"/>
              <w:autoSpaceDN w:val="0"/>
              <w:adjustRightInd w:val="0"/>
              <w:spacing w:line="320" w:lineRule="exact"/>
              <w:jc w:val="center"/>
              <w:rPr>
                <w:rFonts w:eastAsia="標楷體"/>
                <w:bCs/>
              </w:rPr>
            </w:pPr>
          </w:p>
        </w:tc>
        <w:tc>
          <w:tcPr>
            <w:tcW w:w="1260" w:type="dxa"/>
          </w:tcPr>
          <w:p w:rsidR="00783656" w:rsidRPr="002A2961" w:rsidRDefault="00783656" w:rsidP="00360AF8">
            <w:pPr>
              <w:autoSpaceDE w:val="0"/>
              <w:autoSpaceDN w:val="0"/>
              <w:adjustRightInd w:val="0"/>
              <w:spacing w:line="320" w:lineRule="exact"/>
              <w:ind w:left="216" w:hangingChars="90" w:hanging="216"/>
              <w:jc w:val="both"/>
              <w:rPr>
                <w:rFonts w:eastAsia="標楷體"/>
              </w:rPr>
            </w:pPr>
            <w:r w:rsidRPr="002A2961">
              <w:rPr>
                <w:rFonts w:eastAsia="標楷體"/>
              </w:rPr>
              <w:t>2.</w:t>
            </w:r>
            <w:r w:rsidRPr="002A2961">
              <w:rPr>
                <w:rFonts w:eastAsia="標楷體"/>
              </w:rPr>
              <w:t>顧客滿意度</w:t>
            </w:r>
          </w:p>
        </w:tc>
        <w:tc>
          <w:tcPr>
            <w:tcW w:w="3162" w:type="dxa"/>
          </w:tcPr>
          <w:p w:rsidR="00783656" w:rsidRPr="002A2961" w:rsidRDefault="00783656" w:rsidP="00360AF8">
            <w:pPr>
              <w:autoSpaceDE w:val="0"/>
              <w:autoSpaceDN w:val="0"/>
              <w:adjustRightInd w:val="0"/>
              <w:spacing w:line="320" w:lineRule="exact"/>
              <w:jc w:val="both"/>
              <w:rPr>
                <w:rFonts w:eastAsia="標楷體"/>
                <w:bCs/>
                <w:spacing w:val="-2"/>
              </w:rPr>
            </w:pPr>
            <w:r w:rsidRPr="002A2961">
              <w:rPr>
                <w:rFonts w:eastAsia="標楷體"/>
                <w:bCs/>
                <w:spacing w:val="-2"/>
              </w:rPr>
              <w:t>由交通部委託外界學術或民意調查機構進行滿意度調查，並量化為滿意度分數。</w:t>
            </w:r>
          </w:p>
          <w:p w:rsidR="00783656" w:rsidRPr="002A2961" w:rsidRDefault="00783656" w:rsidP="00360AF8">
            <w:pPr>
              <w:autoSpaceDE w:val="0"/>
              <w:autoSpaceDN w:val="0"/>
              <w:adjustRightInd w:val="0"/>
              <w:spacing w:line="320" w:lineRule="exact"/>
              <w:ind w:left="586" w:hangingChars="244" w:hanging="586"/>
              <w:jc w:val="both"/>
              <w:rPr>
                <w:rFonts w:eastAsia="標楷體"/>
                <w:bCs/>
              </w:rPr>
            </w:pPr>
            <w:r w:rsidRPr="002A2961">
              <w:rPr>
                <w:rFonts w:eastAsia="標楷體"/>
                <w:bCs/>
              </w:rPr>
              <w:t>註：</w:t>
            </w:r>
            <w:r w:rsidRPr="002A2961">
              <w:rPr>
                <w:rFonts w:eastAsia="標楷體"/>
                <w:bCs/>
              </w:rPr>
              <w:t>1.</w:t>
            </w:r>
            <w:r w:rsidRPr="002A2961">
              <w:rPr>
                <w:rFonts w:eastAsia="標楷體"/>
                <w:bCs/>
              </w:rPr>
              <w:t>滿意度調查問卷應由</w:t>
            </w:r>
            <w:r w:rsidRPr="002A2961">
              <w:rPr>
                <w:rFonts w:eastAsia="標楷體"/>
                <w:bCs/>
              </w:rPr>
              <w:t>2</w:t>
            </w:r>
            <w:r w:rsidRPr="002A2961">
              <w:rPr>
                <w:rFonts w:eastAsia="標楷體"/>
                <w:bCs/>
              </w:rPr>
              <w:t>位學者專家審查後交由外部公正單位辦理調查。</w:t>
            </w:r>
          </w:p>
          <w:p w:rsidR="00783656" w:rsidRPr="002A2961" w:rsidRDefault="00783656" w:rsidP="00360AF8">
            <w:pPr>
              <w:autoSpaceDE w:val="0"/>
              <w:autoSpaceDN w:val="0"/>
              <w:adjustRightInd w:val="0"/>
              <w:spacing w:line="320" w:lineRule="exact"/>
              <w:ind w:leftChars="162" w:left="583" w:hangingChars="81" w:hanging="194"/>
              <w:jc w:val="both"/>
              <w:rPr>
                <w:rFonts w:eastAsia="標楷體"/>
              </w:rPr>
            </w:pPr>
            <w:r w:rsidRPr="002A2961">
              <w:rPr>
                <w:rFonts w:eastAsia="標楷體"/>
                <w:bCs/>
              </w:rPr>
              <w:t>2.</w:t>
            </w:r>
            <w:r w:rsidRPr="002A2961">
              <w:rPr>
                <w:rFonts w:eastAsia="標楷體"/>
                <w:bCs/>
              </w:rPr>
              <w:t>問卷調查方法、調查結果及交又分析資料應公布於事業網頁。</w:t>
            </w:r>
          </w:p>
        </w:tc>
        <w:tc>
          <w:tcPr>
            <w:tcW w:w="559" w:type="dxa"/>
          </w:tcPr>
          <w:p w:rsidR="00783656" w:rsidRPr="002A2961" w:rsidRDefault="00783656" w:rsidP="00360AF8">
            <w:pPr>
              <w:autoSpaceDE w:val="0"/>
              <w:autoSpaceDN w:val="0"/>
              <w:adjustRightInd w:val="0"/>
              <w:spacing w:line="320" w:lineRule="exact"/>
              <w:jc w:val="center"/>
              <w:rPr>
                <w:rFonts w:eastAsia="標楷體"/>
                <w:bCs/>
              </w:rPr>
            </w:pPr>
            <w:r w:rsidRPr="002A2961">
              <w:rPr>
                <w:rFonts w:eastAsia="標楷體"/>
                <w:bCs/>
              </w:rPr>
              <w:t>4</w:t>
            </w:r>
          </w:p>
        </w:tc>
        <w:tc>
          <w:tcPr>
            <w:tcW w:w="3585" w:type="dxa"/>
          </w:tcPr>
          <w:p w:rsidR="00783656" w:rsidRPr="002A2961" w:rsidRDefault="00783656" w:rsidP="00360AF8">
            <w:pPr>
              <w:autoSpaceDE w:val="0"/>
              <w:autoSpaceDN w:val="0"/>
              <w:adjustRightInd w:val="0"/>
              <w:spacing w:line="320" w:lineRule="exact"/>
              <w:jc w:val="both"/>
              <w:rPr>
                <w:rFonts w:eastAsia="標楷體"/>
                <w:spacing w:val="-2"/>
              </w:rPr>
            </w:pPr>
            <w:r w:rsidRPr="002A2961">
              <w:rPr>
                <w:rFonts w:eastAsia="標楷體"/>
              </w:rPr>
              <w:t>滿意度分數與目標值</w:t>
            </w:r>
            <w:r w:rsidRPr="002A2961">
              <w:rPr>
                <w:rFonts w:eastAsia="標楷體"/>
              </w:rPr>
              <w:t>(80</w:t>
            </w:r>
            <w:r w:rsidRPr="002A2961">
              <w:rPr>
                <w:rFonts w:eastAsia="標楷體"/>
              </w:rPr>
              <w:t>分</w:t>
            </w:r>
            <w:r w:rsidRPr="002A2961">
              <w:rPr>
                <w:rFonts w:eastAsia="標楷體"/>
              </w:rPr>
              <w:t>)</w:t>
            </w:r>
            <w:r w:rsidRPr="002A2961">
              <w:rPr>
                <w:rFonts w:eastAsia="標楷體"/>
              </w:rPr>
              <w:t>比較，相同者得基準分</w:t>
            </w:r>
            <w:r w:rsidRPr="002A2961">
              <w:rPr>
                <w:rFonts w:eastAsia="標楷體"/>
              </w:rPr>
              <w:t>80</w:t>
            </w:r>
            <w:r w:rsidRPr="002A2961">
              <w:rPr>
                <w:rFonts w:eastAsia="標楷體"/>
              </w:rPr>
              <w:t>分，每增</w:t>
            </w:r>
            <w:r w:rsidRPr="002A2961">
              <w:rPr>
                <w:rFonts w:eastAsia="標楷體"/>
              </w:rPr>
              <w:t>(</w:t>
            </w:r>
            <w:r w:rsidRPr="002A2961">
              <w:rPr>
                <w:rFonts w:eastAsia="標楷體"/>
              </w:rPr>
              <w:t>減</w:t>
            </w:r>
            <w:r w:rsidRPr="002A2961">
              <w:rPr>
                <w:rFonts w:eastAsia="標楷體"/>
              </w:rPr>
              <w:t>)1</w:t>
            </w:r>
            <w:r w:rsidRPr="002A2961">
              <w:rPr>
                <w:rFonts w:eastAsia="標楷體"/>
              </w:rPr>
              <w:t>分，加</w:t>
            </w:r>
            <w:r w:rsidRPr="002A2961">
              <w:rPr>
                <w:rFonts w:eastAsia="標楷體"/>
              </w:rPr>
              <w:t>(</w:t>
            </w:r>
            <w:r w:rsidRPr="002A2961">
              <w:rPr>
                <w:rFonts w:eastAsia="標楷體"/>
              </w:rPr>
              <w:t>減</w:t>
            </w:r>
            <w:r w:rsidRPr="002A2961">
              <w:rPr>
                <w:rFonts w:eastAsia="標楷體"/>
              </w:rPr>
              <w:t>)1</w:t>
            </w:r>
            <w:r w:rsidRPr="002A2961">
              <w:rPr>
                <w:rFonts w:eastAsia="標楷體"/>
              </w:rPr>
              <w:t>分</w:t>
            </w:r>
            <w:r w:rsidRPr="002A2961">
              <w:rPr>
                <w:rFonts w:eastAsia="標楷體"/>
                <w:spacing w:val="-2"/>
              </w:rPr>
              <w:t>。</w:t>
            </w:r>
          </w:p>
        </w:tc>
      </w:tr>
      <w:tr w:rsidR="00783656" w:rsidRPr="003A48CB" w:rsidTr="00360AF8">
        <w:trPr>
          <w:trHeight w:val="527"/>
          <w:jc w:val="center"/>
        </w:trPr>
        <w:tc>
          <w:tcPr>
            <w:tcW w:w="1089" w:type="dxa"/>
            <w:vMerge w:val="restart"/>
            <w:tcBorders>
              <w:top w:val="nil"/>
            </w:tcBorders>
          </w:tcPr>
          <w:p w:rsidR="00783656" w:rsidRPr="003A48CB" w:rsidRDefault="00783656" w:rsidP="00360AF8">
            <w:pPr>
              <w:autoSpaceDE w:val="0"/>
              <w:autoSpaceDN w:val="0"/>
              <w:adjustRightInd w:val="0"/>
              <w:spacing w:line="320" w:lineRule="exact"/>
              <w:jc w:val="center"/>
              <w:rPr>
                <w:rFonts w:eastAsia="標楷體"/>
                <w:bCs/>
              </w:rPr>
            </w:pPr>
          </w:p>
        </w:tc>
        <w:tc>
          <w:tcPr>
            <w:tcW w:w="1260" w:type="dxa"/>
            <w:vMerge w:val="restart"/>
          </w:tcPr>
          <w:p w:rsidR="00783656" w:rsidRPr="002A2961" w:rsidRDefault="00783656" w:rsidP="00360AF8">
            <w:pPr>
              <w:autoSpaceDE w:val="0"/>
              <w:autoSpaceDN w:val="0"/>
              <w:adjustRightInd w:val="0"/>
              <w:spacing w:line="320" w:lineRule="exact"/>
              <w:ind w:left="216" w:hangingChars="90" w:hanging="216"/>
              <w:jc w:val="both"/>
              <w:rPr>
                <w:rFonts w:eastAsia="標楷體"/>
              </w:rPr>
            </w:pPr>
            <w:r w:rsidRPr="002A2961">
              <w:rPr>
                <w:rFonts w:eastAsia="標楷體"/>
              </w:rPr>
              <w:t>3.</w:t>
            </w:r>
            <w:r w:rsidRPr="002A2961">
              <w:rPr>
                <w:rFonts w:eastAsia="標楷體"/>
              </w:rPr>
              <w:t>業務成長率</w:t>
            </w:r>
          </w:p>
        </w:tc>
        <w:tc>
          <w:tcPr>
            <w:tcW w:w="3162" w:type="dxa"/>
            <w:tcBorders>
              <w:bottom w:val="nil"/>
            </w:tcBorders>
          </w:tcPr>
          <w:p w:rsidR="00783656" w:rsidRPr="002A2961" w:rsidRDefault="00783656" w:rsidP="00360AF8">
            <w:pPr>
              <w:autoSpaceDE w:val="0"/>
              <w:autoSpaceDN w:val="0"/>
              <w:adjustRightInd w:val="0"/>
              <w:spacing w:line="320" w:lineRule="exact"/>
              <w:ind w:left="322" w:hangingChars="134" w:hanging="322"/>
              <w:jc w:val="both"/>
              <w:rPr>
                <w:rFonts w:eastAsia="標楷體"/>
                <w:spacing w:val="-2"/>
              </w:rPr>
            </w:pPr>
            <w:r w:rsidRPr="002A2961">
              <w:rPr>
                <w:rFonts w:eastAsia="標楷體"/>
              </w:rPr>
              <w:t>3.1</w:t>
            </w:r>
            <w:r w:rsidRPr="002A2961">
              <w:rPr>
                <w:rFonts w:eastAsia="標楷體"/>
              </w:rPr>
              <w:t>自由貿易港區事業貿易值成長率</w:t>
            </w:r>
          </w:p>
        </w:tc>
        <w:tc>
          <w:tcPr>
            <w:tcW w:w="559" w:type="dxa"/>
            <w:tcBorders>
              <w:bottom w:val="nil"/>
            </w:tcBorders>
          </w:tcPr>
          <w:p w:rsidR="00783656" w:rsidRPr="002A2961" w:rsidRDefault="00783656" w:rsidP="00360AF8">
            <w:pPr>
              <w:widowControl/>
              <w:snapToGrid w:val="0"/>
              <w:spacing w:line="320" w:lineRule="exact"/>
              <w:rPr>
                <w:rFonts w:eastAsia="標楷體"/>
                <w:bCs/>
                <w:spacing w:val="-40"/>
              </w:rPr>
            </w:pPr>
          </w:p>
        </w:tc>
        <w:tc>
          <w:tcPr>
            <w:tcW w:w="3585" w:type="dxa"/>
            <w:tcBorders>
              <w:bottom w:val="nil"/>
            </w:tcBorders>
          </w:tcPr>
          <w:p w:rsidR="00783656" w:rsidRPr="002A2961" w:rsidRDefault="00783656" w:rsidP="00360AF8">
            <w:pPr>
              <w:autoSpaceDE w:val="0"/>
              <w:autoSpaceDN w:val="0"/>
              <w:adjustRightInd w:val="0"/>
              <w:spacing w:line="320" w:lineRule="exact"/>
              <w:jc w:val="both"/>
              <w:rPr>
                <w:rFonts w:eastAsia="標楷體"/>
                <w:spacing w:val="-2"/>
              </w:rPr>
            </w:pPr>
          </w:p>
        </w:tc>
      </w:tr>
      <w:tr w:rsidR="00783656" w:rsidRPr="003A48CB" w:rsidTr="00360AF8">
        <w:trPr>
          <w:trHeight w:val="527"/>
          <w:jc w:val="center"/>
        </w:trPr>
        <w:tc>
          <w:tcPr>
            <w:tcW w:w="1089" w:type="dxa"/>
            <w:vMerge/>
          </w:tcPr>
          <w:p w:rsidR="00783656" w:rsidRPr="003A48CB" w:rsidRDefault="00783656" w:rsidP="00360AF8">
            <w:pPr>
              <w:autoSpaceDE w:val="0"/>
              <w:autoSpaceDN w:val="0"/>
              <w:adjustRightInd w:val="0"/>
              <w:spacing w:line="320" w:lineRule="exact"/>
              <w:jc w:val="center"/>
              <w:rPr>
                <w:rFonts w:eastAsia="標楷體"/>
                <w:bCs/>
              </w:rPr>
            </w:pPr>
          </w:p>
        </w:tc>
        <w:tc>
          <w:tcPr>
            <w:tcW w:w="1260" w:type="dxa"/>
            <w:vMerge/>
          </w:tcPr>
          <w:p w:rsidR="00783656" w:rsidRPr="002A2961" w:rsidRDefault="00783656" w:rsidP="00360AF8">
            <w:pPr>
              <w:autoSpaceDE w:val="0"/>
              <w:autoSpaceDN w:val="0"/>
              <w:adjustRightInd w:val="0"/>
              <w:spacing w:line="320" w:lineRule="exact"/>
              <w:ind w:left="216" w:hangingChars="90" w:hanging="216"/>
              <w:jc w:val="both"/>
              <w:rPr>
                <w:rFonts w:eastAsia="標楷體"/>
              </w:rPr>
            </w:pPr>
          </w:p>
        </w:tc>
        <w:tc>
          <w:tcPr>
            <w:tcW w:w="3162" w:type="dxa"/>
            <w:tcBorders>
              <w:top w:val="nil"/>
              <w:bottom w:val="nil"/>
            </w:tcBorders>
          </w:tcPr>
          <w:p w:rsidR="00783656" w:rsidRPr="002A2961" w:rsidRDefault="00783656" w:rsidP="00360AF8">
            <w:pPr>
              <w:autoSpaceDE w:val="0"/>
              <w:autoSpaceDN w:val="0"/>
              <w:adjustRightInd w:val="0"/>
              <w:spacing w:line="320" w:lineRule="exact"/>
              <w:ind w:leftChars="100" w:left="720" w:hangingChars="200" w:hanging="480"/>
              <w:jc w:val="both"/>
              <w:rPr>
                <w:rFonts w:eastAsia="標楷體"/>
              </w:rPr>
            </w:pPr>
            <w:r w:rsidRPr="002A2961">
              <w:rPr>
                <w:rFonts w:eastAsia="標楷體"/>
              </w:rPr>
              <w:t>3.1.1</w:t>
            </w:r>
            <w:r w:rsidRPr="002A2961">
              <w:rPr>
                <w:rFonts w:eastAsia="標楷體"/>
              </w:rPr>
              <w:t>自由貿易港區事業貿易值成長率</w:t>
            </w:r>
          </w:p>
        </w:tc>
        <w:tc>
          <w:tcPr>
            <w:tcW w:w="559" w:type="dxa"/>
            <w:tcBorders>
              <w:top w:val="nil"/>
              <w:bottom w:val="nil"/>
            </w:tcBorders>
          </w:tcPr>
          <w:p w:rsidR="00783656" w:rsidRPr="002A2961" w:rsidRDefault="00783656" w:rsidP="00360AF8">
            <w:pPr>
              <w:widowControl/>
              <w:snapToGrid w:val="0"/>
              <w:spacing w:line="320" w:lineRule="exact"/>
              <w:jc w:val="center"/>
              <w:rPr>
                <w:rFonts w:eastAsia="標楷體"/>
                <w:bCs/>
              </w:rPr>
            </w:pPr>
            <w:r w:rsidRPr="002A2961">
              <w:rPr>
                <w:rFonts w:eastAsia="標楷體"/>
                <w:bCs/>
              </w:rPr>
              <w:t>3</w:t>
            </w:r>
          </w:p>
          <w:p w:rsidR="00783656" w:rsidRPr="002A2961" w:rsidRDefault="00783656" w:rsidP="00360AF8">
            <w:pPr>
              <w:widowControl/>
              <w:snapToGrid w:val="0"/>
              <w:spacing w:line="320" w:lineRule="exact"/>
              <w:rPr>
                <w:rFonts w:eastAsia="標楷體"/>
                <w:bCs/>
                <w:spacing w:val="-40"/>
              </w:rPr>
            </w:pPr>
          </w:p>
        </w:tc>
        <w:tc>
          <w:tcPr>
            <w:tcW w:w="3585" w:type="dxa"/>
            <w:tcBorders>
              <w:top w:val="nil"/>
              <w:bottom w:val="nil"/>
            </w:tcBorders>
          </w:tcPr>
          <w:p w:rsidR="00783656" w:rsidRPr="002A2961" w:rsidRDefault="00783656" w:rsidP="00360AF8">
            <w:pPr>
              <w:autoSpaceDE w:val="0"/>
              <w:autoSpaceDN w:val="0"/>
              <w:adjustRightInd w:val="0"/>
              <w:spacing w:line="320" w:lineRule="exact"/>
              <w:jc w:val="both"/>
              <w:rPr>
                <w:rFonts w:eastAsia="標楷體"/>
                <w:spacing w:val="-2"/>
              </w:rPr>
            </w:pPr>
            <w:r w:rsidRPr="002A2961">
              <w:rPr>
                <w:rFonts w:eastAsia="標楷體"/>
              </w:rPr>
              <w:t>與目標值</w:t>
            </w:r>
            <w:r w:rsidRPr="002A2961">
              <w:rPr>
                <w:rFonts w:eastAsia="標楷體"/>
              </w:rPr>
              <w:t>(</w:t>
            </w:r>
            <w:r w:rsidRPr="002A2961">
              <w:rPr>
                <w:rFonts w:eastAsia="標楷體"/>
              </w:rPr>
              <w:t>當年度</w:t>
            </w:r>
            <w:r w:rsidRPr="002A2961">
              <w:rPr>
                <w:rFonts w:eastAsia="標楷體"/>
              </w:rPr>
              <w:t>GDP</w:t>
            </w:r>
            <w:r w:rsidRPr="002A2961">
              <w:rPr>
                <w:rFonts w:eastAsia="標楷體"/>
              </w:rPr>
              <w:t>成長率</w:t>
            </w:r>
            <w:r w:rsidRPr="002A2961">
              <w:rPr>
                <w:rFonts w:eastAsia="標楷體"/>
              </w:rPr>
              <w:t>+</w:t>
            </w:r>
            <w:r w:rsidRPr="001329E9">
              <w:rPr>
                <w:rFonts w:eastAsia="標楷體" w:hint="eastAsia"/>
                <w:color w:val="000000" w:themeColor="text1"/>
              </w:rPr>
              <w:t>1</w:t>
            </w:r>
            <w:r w:rsidRPr="001329E9">
              <w:rPr>
                <w:rFonts w:eastAsia="標楷體"/>
                <w:color w:val="000000" w:themeColor="text1"/>
              </w:rPr>
              <w:t>%</w:t>
            </w:r>
            <w:r w:rsidRPr="002A2961">
              <w:rPr>
                <w:rFonts w:eastAsia="標楷體"/>
              </w:rPr>
              <w:t>)</w:t>
            </w:r>
            <w:r w:rsidRPr="002A2961">
              <w:rPr>
                <w:rFonts w:eastAsia="標楷體"/>
              </w:rPr>
              <w:t>比較，相同者得基準分</w:t>
            </w:r>
            <w:r w:rsidRPr="002A2961">
              <w:rPr>
                <w:rFonts w:eastAsia="標楷體"/>
              </w:rPr>
              <w:t>80</w:t>
            </w:r>
            <w:r w:rsidRPr="002A2961">
              <w:rPr>
                <w:rFonts w:eastAsia="標楷體"/>
              </w:rPr>
              <w:t>分，每增</w:t>
            </w:r>
            <w:r w:rsidRPr="002A2961">
              <w:rPr>
                <w:rFonts w:eastAsia="標楷體"/>
              </w:rPr>
              <w:t>(</w:t>
            </w:r>
            <w:r w:rsidRPr="002A2961">
              <w:rPr>
                <w:rFonts w:eastAsia="標楷體"/>
              </w:rPr>
              <w:t>減</w:t>
            </w:r>
            <w:r w:rsidRPr="002A2961">
              <w:rPr>
                <w:rFonts w:eastAsia="標楷體"/>
              </w:rPr>
              <w:t>)1%</w:t>
            </w:r>
            <w:r w:rsidRPr="002A2961">
              <w:rPr>
                <w:rFonts w:eastAsia="標楷體"/>
              </w:rPr>
              <w:t>，加</w:t>
            </w:r>
            <w:r w:rsidRPr="002A2961">
              <w:rPr>
                <w:rFonts w:eastAsia="標楷體"/>
              </w:rPr>
              <w:t>(</w:t>
            </w:r>
            <w:r w:rsidRPr="002A2961">
              <w:rPr>
                <w:rFonts w:eastAsia="標楷體"/>
              </w:rPr>
              <w:t>減</w:t>
            </w:r>
            <w:r w:rsidRPr="002A2961">
              <w:rPr>
                <w:rFonts w:eastAsia="標楷體"/>
              </w:rPr>
              <w:t>)0.2</w:t>
            </w:r>
            <w:r w:rsidRPr="002A2961">
              <w:rPr>
                <w:rFonts w:eastAsia="標楷體"/>
              </w:rPr>
              <w:t>分。</w:t>
            </w:r>
          </w:p>
        </w:tc>
      </w:tr>
      <w:tr w:rsidR="00783656" w:rsidRPr="003A48CB" w:rsidTr="00360AF8">
        <w:trPr>
          <w:trHeight w:val="527"/>
          <w:jc w:val="center"/>
        </w:trPr>
        <w:tc>
          <w:tcPr>
            <w:tcW w:w="1089" w:type="dxa"/>
            <w:vMerge/>
          </w:tcPr>
          <w:p w:rsidR="00783656" w:rsidRPr="003A48CB" w:rsidRDefault="00783656" w:rsidP="00360AF8">
            <w:pPr>
              <w:autoSpaceDE w:val="0"/>
              <w:autoSpaceDN w:val="0"/>
              <w:adjustRightInd w:val="0"/>
              <w:spacing w:line="320" w:lineRule="exact"/>
              <w:jc w:val="center"/>
              <w:rPr>
                <w:rFonts w:eastAsia="標楷體"/>
                <w:bCs/>
              </w:rPr>
            </w:pPr>
          </w:p>
        </w:tc>
        <w:tc>
          <w:tcPr>
            <w:tcW w:w="1260" w:type="dxa"/>
            <w:vMerge/>
          </w:tcPr>
          <w:p w:rsidR="00783656" w:rsidRPr="002A2961" w:rsidRDefault="00783656" w:rsidP="00360AF8">
            <w:pPr>
              <w:autoSpaceDE w:val="0"/>
              <w:autoSpaceDN w:val="0"/>
              <w:adjustRightInd w:val="0"/>
              <w:spacing w:line="320" w:lineRule="exact"/>
              <w:ind w:left="216" w:hangingChars="90" w:hanging="216"/>
              <w:jc w:val="both"/>
              <w:rPr>
                <w:rFonts w:eastAsia="標楷體"/>
              </w:rPr>
            </w:pPr>
          </w:p>
        </w:tc>
        <w:tc>
          <w:tcPr>
            <w:tcW w:w="3162" w:type="dxa"/>
            <w:tcBorders>
              <w:top w:val="nil"/>
              <w:bottom w:val="nil"/>
            </w:tcBorders>
          </w:tcPr>
          <w:p w:rsidR="00783656" w:rsidRPr="00ED0C00" w:rsidRDefault="00783656" w:rsidP="00360AF8">
            <w:pPr>
              <w:autoSpaceDE w:val="0"/>
              <w:autoSpaceDN w:val="0"/>
              <w:adjustRightInd w:val="0"/>
              <w:spacing w:line="320" w:lineRule="exact"/>
              <w:ind w:leftChars="100" w:left="720" w:hangingChars="200" w:hanging="480"/>
              <w:jc w:val="both"/>
              <w:rPr>
                <w:rFonts w:eastAsia="標楷體"/>
              </w:rPr>
            </w:pPr>
            <w:r w:rsidRPr="001329E9">
              <w:rPr>
                <w:rFonts w:eastAsia="標楷體" w:hint="eastAsia"/>
                <w:color w:val="000000" w:themeColor="text1"/>
              </w:rPr>
              <w:t>3.1.2</w:t>
            </w:r>
            <w:r w:rsidRPr="001329E9">
              <w:rPr>
                <w:rFonts w:eastAsia="標楷體"/>
                <w:color w:val="000000" w:themeColor="text1"/>
              </w:rPr>
              <w:t>自由貿易港區事業貿易</w:t>
            </w:r>
            <w:r w:rsidRPr="001329E9">
              <w:rPr>
                <w:rFonts w:eastAsia="標楷體" w:hint="eastAsia"/>
                <w:color w:val="000000" w:themeColor="text1"/>
              </w:rPr>
              <w:t>量</w:t>
            </w:r>
            <w:r w:rsidRPr="001329E9">
              <w:rPr>
                <w:rFonts w:eastAsia="標楷體"/>
                <w:color w:val="000000" w:themeColor="text1"/>
              </w:rPr>
              <w:t>成長率</w:t>
            </w:r>
          </w:p>
        </w:tc>
        <w:tc>
          <w:tcPr>
            <w:tcW w:w="559" w:type="dxa"/>
            <w:tcBorders>
              <w:top w:val="nil"/>
              <w:bottom w:val="nil"/>
            </w:tcBorders>
          </w:tcPr>
          <w:p w:rsidR="00783656" w:rsidRPr="00ED0C00" w:rsidRDefault="00783656" w:rsidP="00360AF8">
            <w:pPr>
              <w:widowControl/>
              <w:snapToGrid w:val="0"/>
              <w:spacing w:line="320" w:lineRule="exact"/>
              <w:jc w:val="center"/>
              <w:rPr>
                <w:rFonts w:eastAsia="標楷體"/>
                <w:bCs/>
              </w:rPr>
            </w:pPr>
            <w:r w:rsidRPr="00ED0C00">
              <w:rPr>
                <w:rFonts w:eastAsia="標楷體"/>
                <w:bCs/>
              </w:rPr>
              <w:t>3</w:t>
            </w:r>
          </w:p>
          <w:p w:rsidR="00783656" w:rsidRPr="00ED0C00" w:rsidRDefault="00783656" w:rsidP="00360AF8">
            <w:pPr>
              <w:widowControl/>
              <w:adjustRightInd w:val="0"/>
              <w:spacing w:line="320" w:lineRule="exact"/>
              <w:jc w:val="center"/>
              <w:rPr>
                <w:rFonts w:eastAsia="標楷體"/>
                <w:bCs/>
              </w:rPr>
            </w:pPr>
          </w:p>
        </w:tc>
        <w:tc>
          <w:tcPr>
            <w:tcW w:w="3585" w:type="dxa"/>
            <w:tcBorders>
              <w:top w:val="nil"/>
              <w:bottom w:val="nil"/>
            </w:tcBorders>
          </w:tcPr>
          <w:p w:rsidR="00783656" w:rsidRPr="001329E9" w:rsidRDefault="00783656" w:rsidP="00360AF8">
            <w:pPr>
              <w:autoSpaceDE w:val="0"/>
              <w:autoSpaceDN w:val="0"/>
              <w:adjustRightInd w:val="0"/>
              <w:spacing w:line="320" w:lineRule="exact"/>
              <w:jc w:val="both"/>
              <w:rPr>
                <w:rFonts w:eastAsia="標楷體"/>
              </w:rPr>
            </w:pPr>
            <w:r w:rsidRPr="001329E9">
              <w:rPr>
                <w:rFonts w:eastAsia="標楷體"/>
                <w:color w:val="000000" w:themeColor="text1"/>
              </w:rPr>
              <w:t>與目標值</w:t>
            </w:r>
            <w:r w:rsidRPr="001329E9">
              <w:rPr>
                <w:rFonts w:eastAsia="標楷體"/>
                <w:color w:val="000000" w:themeColor="text1"/>
              </w:rPr>
              <w:t>(</w:t>
            </w:r>
            <w:r w:rsidRPr="001329E9">
              <w:rPr>
                <w:rFonts w:eastAsia="標楷體"/>
                <w:color w:val="000000" w:themeColor="text1"/>
              </w:rPr>
              <w:t>當年度</w:t>
            </w:r>
            <w:r w:rsidRPr="001329E9">
              <w:rPr>
                <w:rFonts w:eastAsia="標楷體"/>
                <w:color w:val="000000" w:themeColor="text1"/>
              </w:rPr>
              <w:t>GDP</w:t>
            </w:r>
            <w:r w:rsidRPr="001329E9">
              <w:rPr>
                <w:rFonts w:eastAsia="標楷體"/>
                <w:color w:val="000000" w:themeColor="text1"/>
              </w:rPr>
              <w:t>成長率</w:t>
            </w:r>
            <w:r w:rsidRPr="001329E9">
              <w:rPr>
                <w:rFonts w:eastAsia="標楷體"/>
                <w:color w:val="000000" w:themeColor="text1"/>
              </w:rPr>
              <w:t>+</w:t>
            </w:r>
            <w:r w:rsidRPr="001329E9">
              <w:rPr>
                <w:rFonts w:eastAsia="標楷體" w:hint="eastAsia"/>
                <w:color w:val="000000" w:themeColor="text1"/>
              </w:rPr>
              <w:t>1</w:t>
            </w:r>
            <w:r w:rsidRPr="001329E9">
              <w:rPr>
                <w:rFonts w:eastAsia="標楷體"/>
                <w:color w:val="000000" w:themeColor="text1"/>
              </w:rPr>
              <w:t>%)</w:t>
            </w:r>
            <w:r w:rsidRPr="001329E9">
              <w:rPr>
                <w:rFonts w:eastAsia="標楷體"/>
                <w:color w:val="000000" w:themeColor="text1"/>
              </w:rPr>
              <w:t>比較，相同者得基準分</w:t>
            </w:r>
            <w:r w:rsidRPr="001329E9">
              <w:rPr>
                <w:rFonts w:eastAsia="標楷體"/>
                <w:color w:val="000000" w:themeColor="text1"/>
              </w:rPr>
              <w:t>80</w:t>
            </w:r>
            <w:r w:rsidRPr="001329E9">
              <w:rPr>
                <w:rFonts w:eastAsia="標楷體"/>
                <w:color w:val="000000" w:themeColor="text1"/>
              </w:rPr>
              <w:t>分，每增</w:t>
            </w:r>
            <w:r w:rsidRPr="001329E9">
              <w:rPr>
                <w:rFonts w:eastAsia="標楷體"/>
                <w:color w:val="000000" w:themeColor="text1"/>
              </w:rPr>
              <w:t>(</w:t>
            </w:r>
            <w:r w:rsidRPr="001329E9">
              <w:rPr>
                <w:rFonts w:eastAsia="標楷體"/>
                <w:color w:val="000000" w:themeColor="text1"/>
              </w:rPr>
              <w:t>減</w:t>
            </w:r>
            <w:r w:rsidRPr="001329E9">
              <w:rPr>
                <w:rFonts w:eastAsia="標楷體"/>
                <w:color w:val="000000" w:themeColor="text1"/>
              </w:rPr>
              <w:t>)1%</w:t>
            </w:r>
            <w:r w:rsidRPr="001329E9">
              <w:rPr>
                <w:rFonts w:eastAsia="標楷體"/>
                <w:color w:val="000000" w:themeColor="text1"/>
              </w:rPr>
              <w:t>，加</w:t>
            </w:r>
            <w:r w:rsidRPr="001329E9">
              <w:rPr>
                <w:rFonts w:eastAsia="標楷體"/>
                <w:color w:val="000000" w:themeColor="text1"/>
              </w:rPr>
              <w:t>(</w:t>
            </w:r>
            <w:r w:rsidRPr="001329E9">
              <w:rPr>
                <w:rFonts w:eastAsia="標楷體"/>
                <w:color w:val="000000" w:themeColor="text1"/>
              </w:rPr>
              <w:t>減</w:t>
            </w:r>
            <w:r w:rsidRPr="001329E9">
              <w:rPr>
                <w:rFonts w:eastAsia="標楷體"/>
                <w:color w:val="000000" w:themeColor="text1"/>
              </w:rPr>
              <w:t>)0.</w:t>
            </w:r>
            <w:r w:rsidRPr="001329E9">
              <w:rPr>
                <w:rFonts w:eastAsia="標楷體" w:hint="eastAsia"/>
                <w:color w:val="000000" w:themeColor="text1"/>
              </w:rPr>
              <w:t>5</w:t>
            </w:r>
            <w:r w:rsidRPr="001329E9">
              <w:rPr>
                <w:rFonts w:eastAsia="標楷體"/>
                <w:color w:val="000000" w:themeColor="text1"/>
              </w:rPr>
              <w:t>分。</w:t>
            </w:r>
          </w:p>
        </w:tc>
      </w:tr>
      <w:tr w:rsidR="00783656" w:rsidRPr="003A48CB" w:rsidTr="00360AF8">
        <w:trPr>
          <w:trHeight w:val="527"/>
          <w:jc w:val="center"/>
        </w:trPr>
        <w:tc>
          <w:tcPr>
            <w:tcW w:w="1089" w:type="dxa"/>
            <w:vMerge/>
          </w:tcPr>
          <w:p w:rsidR="00783656" w:rsidRPr="003A48CB" w:rsidRDefault="00783656" w:rsidP="00360AF8">
            <w:pPr>
              <w:autoSpaceDE w:val="0"/>
              <w:autoSpaceDN w:val="0"/>
              <w:adjustRightInd w:val="0"/>
              <w:spacing w:line="320" w:lineRule="exact"/>
              <w:jc w:val="center"/>
              <w:rPr>
                <w:rFonts w:eastAsia="標楷體"/>
                <w:bCs/>
              </w:rPr>
            </w:pPr>
          </w:p>
        </w:tc>
        <w:tc>
          <w:tcPr>
            <w:tcW w:w="1260" w:type="dxa"/>
            <w:vMerge/>
          </w:tcPr>
          <w:p w:rsidR="00783656" w:rsidRPr="003A48CB" w:rsidRDefault="00783656" w:rsidP="00360AF8">
            <w:pPr>
              <w:autoSpaceDE w:val="0"/>
              <w:autoSpaceDN w:val="0"/>
              <w:adjustRightInd w:val="0"/>
              <w:spacing w:line="320" w:lineRule="exact"/>
              <w:ind w:left="240" w:hangingChars="100" w:hanging="240"/>
              <w:rPr>
                <w:rFonts w:eastAsia="標楷體"/>
              </w:rPr>
            </w:pPr>
          </w:p>
        </w:tc>
        <w:tc>
          <w:tcPr>
            <w:tcW w:w="3162" w:type="dxa"/>
            <w:tcBorders>
              <w:top w:val="nil"/>
              <w:bottom w:val="nil"/>
            </w:tcBorders>
          </w:tcPr>
          <w:p w:rsidR="00783656" w:rsidRPr="003A48CB" w:rsidRDefault="00783656" w:rsidP="00360AF8">
            <w:pPr>
              <w:autoSpaceDE w:val="0"/>
              <w:autoSpaceDN w:val="0"/>
              <w:adjustRightInd w:val="0"/>
              <w:spacing w:line="320" w:lineRule="exact"/>
              <w:ind w:left="322" w:hangingChars="134" w:hanging="322"/>
              <w:jc w:val="both"/>
              <w:rPr>
                <w:rFonts w:eastAsia="標楷體"/>
              </w:rPr>
            </w:pPr>
            <w:r w:rsidRPr="003A48CB">
              <w:rPr>
                <w:rFonts w:eastAsia="標楷體"/>
              </w:rPr>
              <w:t>3.2</w:t>
            </w:r>
            <w:r w:rsidRPr="003A48CB">
              <w:rPr>
                <w:rFonts w:eastAsia="標楷體"/>
              </w:rPr>
              <w:t>裝卸</w:t>
            </w:r>
            <w:r w:rsidRPr="003A48CB">
              <w:rPr>
                <w:rFonts w:eastAsia="標楷體"/>
                <w:spacing w:val="-12"/>
              </w:rPr>
              <w:t>量</w:t>
            </w:r>
            <w:r w:rsidRPr="003A48CB">
              <w:rPr>
                <w:rFonts w:eastAsia="標楷體"/>
                <w:spacing w:val="-12"/>
              </w:rPr>
              <w:t>(</w:t>
            </w:r>
            <w:r w:rsidRPr="003A48CB">
              <w:rPr>
                <w:rFonts w:eastAsia="標楷體"/>
                <w:spacing w:val="-12"/>
              </w:rPr>
              <w:t>以</w:t>
            </w:r>
            <w:r w:rsidRPr="003A48CB">
              <w:rPr>
                <w:rFonts w:eastAsia="標楷體"/>
                <w:spacing w:val="-12"/>
              </w:rPr>
              <w:t>TEU</w:t>
            </w:r>
            <w:r w:rsidRPr="003A48CB">
              <w:rPr>
                <w:rFonts w:eastAsia="標楷體"/>
                <w:spacing w:val="-12"/>
              </w:rPr>
              <w:t>計之</w:t>
            </w:r>
            <w:r w:rsidRPr="003A48CB">
              <w:rPr>
                <w:rFonts w:eastAsia="標楷體"/>
                <w:spacing w:val="-12"/>
              </w:rPr>
              <w:t>)</w:t>
            </w:r>
            <w:r w:rsidRPr="003A48CB">
              <w:rPr>
                <w:rFonts w:eastAsia="標楷體"/>
              </w:rPr>
              <w:t>：（本年實際數</w:t>
            </w:r>
            <w:r w:rsidRPr="003A48CB">
              <w:rPr>
                <w:rFonts w:eastAsia="標楷體"/>
              </w:rPr>
              <w:t>-</w:t>
            </w:r>
            <w:r w:rsidRPr="003A48CB">
              <w:rPr>
                <w:rFonts w:eastAsia="標楷體"/>
              </w:rPr>
              <w:t>去年實際數）</w:t>
            </w:r>
            <w:r w:rsidRPr="003A48CB">
              <w:rPr>
                <w:rFonts w:eastAsia="標楷體"/>
              </w:rPr>
              <w:t>/</w:t>
            </w:r>
            <w:r w:rsidRPr="003A48CB">
              <w:rPr>
                <w:rFonts w:eastAsia="標楷體"/>
              </w:rPr>
              <w:t>去年實際數</w:t>
            </w:r>
            <w:r w:rsidRPr="003A48CB">
              <w:rPr>
                <w:rFonts w:eastAsia="標楷體"/>
              </w:rPr>
              <w:t>×100%</w:t>
            </w:r>
          </w:p>
        </w:tc>
        <w:tc>
          <w:tcPr>
            <w:tcW w:w="559" w:type="dxa"/>
            <w:tcBorders>
              <w:top w:val="nil"/>
              <w:bottom w:val="nil"/>
            </w:tcBorders>
          </w:tcPr>
          <w:p w:rsidR="00783656" w:rsidRPr="003A48CB" w:rsidRDefault="00783656" w:rsidP="00360AF8">
            <w:pPr>
              <w:autoSpaceDE w:val="0"/>
              <w:autoSpaceDN w:val="0"/>
              <w:adjustRightInd w:val="0"/>
              <w:spacing w:line="320" w:lineRule="exact"/>
              <w:rPr>
                <w:rFonts w:eastAsia="標楷體"/>
              </w:rPr>
            </w:pPr>
          </w:p>
        </w:tc>
        <w:tc>
          <w:tcPr>
            <w:tcW w:w="3585" w:type="dxa"/>
            <w:tcBorders>
              <w:top w:val="nil"/>
              <w:bottom w:val="nil"/>
            </w:tcBorders>
          </w:tcPr>
          <w:p w:rsidR="00783656" w:rsidRPr="003A48CB" w:rsidRDefault="00783656" w:rsidP="00360AF8">
            <w:pPr>
              <w:autoSpaceDE w:val="0"/>
              <w:autoSpaceDN w:val="0"/>
              <w:adjustRightInd w:val="0"/>
              <w:spacing w:line="320" w:lineRule="exact"/>
              <w:ind w:left="509" w:hangingChars="212" w:hanging="509"/>
              <w:jc w:val="both"/>
              <w:rPr>
                <w:rFonts w:eastAsia="標楷體"/>
              </w:rPr>
            </w:pPr>
          </w:p>
        </w:tc>
      </w:tr>
      <w:tr w:rsidR="00783656" w:rsidRPr="003A48CB" w:rsidTr="00360AF8">
        <w:trPr>
          <w:trHeight w:val="527"/>
          <w:jc w:val="center"/>
        </w:trPr>
        <w:tc>
          <w:tcPr>
            <w:tcW w:w="1089" w:type="dxa"/>
            <w:vMerge/>
          </w:tcPr>
          <w:p w:rsidR="00783656" w:rsidRPr="003A48CB" w:rsidRDefault="00783656" w:rsidP="00360AF8">
            <w:pPr>
              <w:autoSpaceDE w:val="0"/>
              <w:autoSpaceDN w:val="0"/>
              <w:adjustRightInd w:val="0"/>
              <w:spacing w:line="320" w:lineRule="exact"/>
              <w:jc w:val="center"/>
              <w:rPr>
                <w:rFonts w:eastAsia="標楷體"/>
                <w:bCs/>
              </w:rPr>
            </w:pPr>
          </w:p>
        </w:tc>
        <w:tc>
          <w:tcPr>
            <w:tcW w:w="1260" w:type="dxa"/>
            <w:vMerge/>
          </w:tcPr>
          <w:p w:rsidR="00783656" w:rsidRPr="003A48CB" w:rsidRDefault="00783656" w:rsidP="00360AF8">
            <w:pPr>
              <w:autoSpaceDE w:val="0"/>
              <w:autoSpaceDN w:val="0"/>
              <w:adjustRightInd w:val="0"/>
              <w:spacing w:line="320" w:lineRule="exact"/>
              <w:ind w:left="240" w:hangingChars="100" w:hanging="240"/>
              <w:rPr>
                <w:rFonts w:eastAsia="標楷體"/>
              </w:rPr>
            </w:pPr>
          </w:p>
        </w:tc>
        <w:tc>
          <w:tcPr>
            <w:tcW w:w="3162" w:type="dxa"/>
            <w:tcBorders>
              <w:top w:val="nil"/>
              <w:bottom w:val="nil"/>
            </w:tcBorders>
          </w:tcPr>
          <w:p w:rsidR="00783656" w:rsidRPr="002A2961" w:rsidRDefault="00783656" w:rsidP="00360AF8">
            <w:pPr>
              <w:autoSpaceDE w:val="0"/>
              <w:autoSpaceDN w:val="0"/>
              <w:adjustRightInd w:val="0"/>
              <w:spacing w:line="320" w:lineRule="exact"/>
              <w:ind w:leftChars="100" w:left="960" w:hangingChars="300" w:hanging="720"/>
              <w:jc w:val="both"/>
              <w:rPr>
                <w:rFonts w:eastAsia="標楷體"/>
                <w:bCs/>
                <w:spacing w:val="-2"/>
                <w:shd w:val="pct15" w:color="auto" w:fill="FFFFFF"/>
              </w:rPr>
            </w:pPr>
            <w:r w:rsidRPr="002A2961">
              <w:rPr>
                <w:rFonts w:eastAsia="標楷體"/>
              </w:rPr>
              <w:t>3.2.1.1</w:t>
            </w:r>
            <w:r w:rsidRPr="002A2961">
              <w:rPr>
                <w:rFonts w:eastAsia="標楷體"/>
              </w:rPr>
              <w:t>貨櫃裝卸量年度預算目標達成率</w:t>
            </w:r>
          </w:p>
        </w:tc>
        <w:tc>
          <w:tcPr>
            <w:tcW w:w="559" w:type="dxa"/>
            <w:tcBorders>
              <w:top w:val="nil"/>
              <w:bottom w:val="nil"/>
            </w:tcBorders>
          </w:tcPr>
          <w:p w:rsidR="00783656" w:rsidRPr="002A2961" w:rsidRDefault="00783656" w:rsidP="00360AF8">
            <w:pPr>
              <w:autoSpaceDE w:val="0"/>
              <w:autoSpaceDN w:val="0"/>
              <w:adjustRightInd w:val="0"/>
              <w:spacing w:line="320" w:lineRule="exact"/>
              <w:jc w:val="center"/>
              <w:rPr>
                <w:rFonts w:eastAsia="標楷體"/>
              </w:rPr>
            </w:pPr>
            <w:r w:rsidRPr="002A2961">
              <w:rPr>
                <w:rFonts w:eastAsia="標楷體"/>
              </w:rPr>
              <w:t>6</w:t>
            </w:r>
          </w:p>
          <w:p w:rsidR="00783656" w:rsidRPr="002A2961" w:rsidRDefault="00783656" w:rsidP="00360AF8">
            <w:pPr>
              <w:autoSpaceDE w:val="0"/>
              <w:autoSpaceDN w:val="0"/>
              <w:adjustRightInd w:val="0"/>
              <w:spacing w:line="320" w:lineRule="exact"/>
              <w:rPr>
                <w:rFonts w:eastAsia="標楷體"/>
                <w:strike/>
                <w:w w:val="90"/>
              </w:rPr>
            </w:pPr>
          </w:p>
        </w:tc>
        <w:tc>
          <w:tcPr>
            <w:tcW w:w="3585" w:type="dxa"/>
            <w:tcBorders>
              <w:top w:val="nil"/>
              <w:bottom w:val="nil"/>
            </w:tcBorders>
          </w:tcPr>
          <w:p w:rsidR="00783656" w:rsidRPr="002A2961" w:rsidRDefault="00783656" w:rsidP="00360AF8">
            <w:pPr>
              <w:autoSpaceDE w:val="0"/>
              <w:autoSpaceDN w:val="0"/>
              <w:adjustRightInd w:val="0"/>
              <w:spacing w:line="320" w:lineRule="exact"/>
              <w:jc w:val="both"/>
              <w:rPr>
                <w:rFonts w:eastAsia="標楷體"/>
                <w:bCs/>
                <w:shd w:val="pct15" w:color="auto" w:fill="FFFFFF"/>
              </w:rPr>
            </w:pPr>
            <w:r w:rsidRPr="002A2961">
              <w:rPr>
                <w:rFonts w:eastAsia="標楷體"/>
              </w:rPr>
              <w:t>與年度預算比較，達成者得基準分</w:t>
            </w:r>
            <w:r w:rsidRPr="002A2961">
              <w:rPr>
                <w:rFonts w:eastAsia="標楷體"/>
              </w:rPr>
              <w:t>80</w:t>
            </w:r>
            <w:r w:rsidRPr="002A2961">
              <w:rPr>
                <w:rFonts w:eastAsia="標楷體"/>
              </w:rPr>
              <w:t>分，每增（減）</w:t>
            </w:r>
            <w:r w:rsidRPr="002A2961">
              <w:rPr>
                <w:rFonts w:eastAsia="標楷體"/>
              </w:rPr>
              <w:t>1%</w:t>
            </w:r>
            <w:r w:rsidRPr="002A2961">
              <w:rPr>
                <w:rFonts w:eastAsia="標楷體"/>
              </w:rPr>
              <w:t>，加（減）</w:t>
            </w:r>
            <w:r w:rsidRPr="002A2961">
              <w:rPr>
                <w:rFonts w:eastAsia="標楷體"/>
              </w:rPr>
              <w:t>0.5</w:t>
            </w:r>
            <w:r w:rsidRPr="002A2961">
              <w:rPr>
                <w:rFonts w:eastAsia="標楷體"/>
              </w:rPr>
              <w:t>分。</w:t>
            </w:r>
          </w:p>
        </w:tc>
      </w:tr>
      <w:tr w:rsidR="00783656" w:rsidRPr="003A48CB" w:rsidTr="00360AF8">
        <w:trPr>
          <w:trHeight w:val="797"/>
          <w:jc w:val="center"/>
        </w:trPr>
        <w:tc>
          <w:tcPr>
            <w:tcW w:w="1089" w:type="dxa"/>
            <w:vMerge/>
          </w:tcPr>
          <w:p w:rsidR="00783656" w:rsidRPr="003A48CB" w:rsidRDefault="00783656" w:rsidP="00360AF8">
            <w:pPr>
              <w:autoSpaceDE w:val="0"/>
              <w:autoSpaceDN w:val="0"/>
              <w:adjustRightInd w:val="0"/>
              <w:spacing w:line="320" w:lineRule="exact"/>
              <w:jc w:val="center"/>
              <w:rPr>
                <w:rFonts w:eastAsia="標楷體"/>
                <w:bCs/>
              </w:rPr>
            </w:pPr>
          </w:p>
        </w:tc>
        <w:tc>
          <w:tcPr>
            <w:tcW w:w="1260" w:type="dxa"/>
            <w:vMerge/>
          </w:tcPr>
          <w:p w:rsidR="00783656" w:rsidRPr="003A48CB" w:rsidRDefault="00783656" w:rsidP="00360AF8">
            <w:pPr>
              <w:autoSpaceDE w:val="0"/>
              <w:autoSpaceDN w:val="0"/>
              <w:adjustRightInd w:val="0"/>
              <w:spacing w:line="320" w:lineRule="exact"/>
              <w:ind w:left="240" w:hangingChars="100" w:hanging="240"/>
              <w:rPr>
                <w:rFonts w:eastAsia="標楷體"/>
              </w:rPr>
            </w:pPr>
          </w:p>
        </w:tc>
        <w:tc>
          <w:tcPr>
            <w:tcW w:w="3162" w:type="dxa"/>
            <w:tcBorders>
              <w:top w:val="nil"/>
              <w:bottom w:val="nil"/>
            </w:tcBorders>
          </w:tcPr>
          <w:p w:rsidR="00783656" w:rsidRPr="002A2961" w:rsidRDefault="00783656" w:rsidP="00360AF8">
            <w:pPr>
              <w:autoSpaceDE w:val="0"/>
              <w:autoSpaceDN w:val="0"/>
              <w:adjustRightInd w:val="0"/>
              <w:spacing w:line="320" w:lineRule="exact"/>
              <w:ind w:leftChars="100" w:left="960" w:hangingChars="300" w:hanging="720"/>
              <w:jc w:val="both"/>
              <w:rPr>
                <w:rFonts w:eastAsia="標楷體"/>
              </w:rPr>
            </w:pPr>
            <w:r w:rsidRPr="002A2961">
              <w:rPr>
                <w:rFonts w:eastAsia="標楷體"/>
              </w:rPr>
              <w:t>3.2.1.2</w:t>
            </w:r>
            <w:r w:rsidRPr="002A2961">
              <w:rPr>
                <w:rFonts w:eastAsia="標楷體"/>
              </w:rPr>
              <w:t>大宗及散雜貨年度預算目標達成率</w:t>
            </w:r>
          </w:p>
        </w:tc>
        <w:tc>
          <w:tcPr>
            <w:tcW w:w="559" w:type="dxa"/>
            <w:tcBorders>
              <w:top w:val="nil"/>
              <w:bottom w:val="nil"/>
            </w:tcBorders>
          </w:tcPr>
          <w:p w:rsidR="00783656" w:rsidRPr="002A2961" w:rsidRDefault="00783656" w:rsidP="00360AF8">
            <w:pPr>
              <w:autoSpaceDE w:val="0"/>
              <w:autoSpaceDN w:val="0"/>
              <w:adjustRightInd w:val="0"/>
              <w:spacing w:line="320" w:lineRule="exact"/>
              <w:jc w:val="center"/>
              <w:rPr>
                <w:rFonts w:eastAsia="標楷體"/>
              </w:rPr>
            </w:pPr>
            <w:r w:rsidRPr="002A2961">
              <w:rPr>
                <w:rFonts w:eastAsia="標楷體"/>
              </w:rPr>
              <w:t>3</w:t>
            </w:r>
          </w:p>
        </w:tc>
        <w:tc>
          <w:tcPr>
            <w:tcW w:w="3585" w:type="dxa"/>
            <w:tcBorders>
              <w:top w:val="nil"/>
              <w:bottom w:val="nil"/>
            </w:tcBorders>
          </w:tcPr>
          <w:p w:rsidR="00783656" w:rsidRPr="002A2961" w:rsidRDefault="00783656" w:rsidP="00360AF8">
            <w:pPr>
              <w:autoSpaceDE w:val="0"/>
              <w:autoSpaceDN w:val="0"/>
              <w:adjustRightInd w:val="0"/>
              <w:spacing w:line="320" w:lineRule="exact"/>
              <w:jc w:val="both"/>
              <w:rPr>
                <w:rFonts w:eastAsia="標楷體"/>
                <w:bCs/>
              </w:rPr>
            </w:pPr>
            <w:r w:rsidRPr="002A2961">
              <w:rPr>
                <w:rFonts w:eastAsia="標楷體"/>
              </w:rPr>
              <w:t>與年度預算比較，達成者得基準分</w:t>
            </w:r>
            <w:r w:rsidRPr="002A2961">
              <w:rPr>
                <w:rFonts w:eastAsia="標楷體"/>
              </w:rPr>
              <w:t>80</w:t>
            </w:r>
            <w:r w:rsidRPr="002A2961">
              <w:rPr>
                <w:rFonts w:eastAsia="標楷體"/>
              </w:rPr>
              <w:t>分，每增（減）</w:t>
            </w:r>
            <w:r w:rsidRPr="002A2961">
              <w:rPr>
                <w:rFonts w:eastAsia="標楷體"/>
              </w:rPr>
              <w:t>1%</w:t>
            </w:r>
            <w:r w:rsidRPr="002A2961">
              <w:rPr>
                <w:rFonts w:eastAsia="標楷體"/>
              </w:rPr>
              <w:t>，加（減）</w:t>
            </w:r>
            <w:r w:rsidRPr="002A2961">
              <w:rPr>
                <w:rFonts w:eastAsia="標楷體"/>
              </w:rPr>
              <w:t>0.5</w:t>
            </w:r>
            <w:r w:rsidRPr="002A2961">
              <w:rPr>
                <w:rFonts w:eastAsia="標楷體"/>
              </w:rPr>
              <w:t>分。</w:t>
            </w:r>
          </w:p>
        </w:tc>
      </w:tr>
      <w:tr w:rsidR="00783656" w:rsidRPr="003A48CB" w:rsidTr="00360AF8">
        <w:trPr>
          <w:trHeight w:val="527"/>
          <w:jc w:val="center"/>
        </w:trPr>
        <w:tc>
          <w:tcPr>
            <w:tcW w:w="1089" w:type="dxa"/>
            <w:vMerge/>
          </w:tcPr>
          <w:p w:rsidR="00783656" w:rsidRPr="003A48CB" w:rsidRDefault="00783656" w:rsidP="00360AF8">
            <w:pPr>
              <w:autoSpaceDE w:val="0"/>
              <w:autoSpaceDN w:val="0"/>
              <w:adjustRightInd w:val="0"/>
              <w:spacing w:line="320" w:lineRule="exact"/>
              <w:jc w:val="center"/>
              <w:rPr>
                <w:rFonts w:eastAsia="標楷體"/>
                <w:bCs/>
              </w:rPr>
            </w:pPr>
          </w:p>
        </w:tc>
        <w:tc>
          <w:tcPr>
            <w:tcW w:w="1260" w:type="dxa"/>
            <w:vMerge/>
          </w:tcPr>
          <w:p w:rsidR="00783656" w:rsidRPr="003A48CB" w:rsidRDefault="00783656" w:rsidP="00360AF8">
            <w:pPr>
              <w:autoSpaceDE w:val="0"/>
              <w:autoSpaceDN w:val="0"/>
              <w:adjustRightInd w:val="0"/>
              <w:spacing w:line="320" w:lineRule="exact"/>
              <w:ind w:left="240" w:hangingChars="100" w:hanging="240"/>
              <w:rPr>
                <w:rFonts w:eastAsia="標楷體"/>
              </w:rPr>
            </w:pPr>
          </w:p>
        </w:tc>
        <w:tc>
          <w:tcPr>
            <w:tcW w:w="3162" w:type="dxa"/>
            <w:tcBorders>
              <w:top w:val="nil"/>
              <w:bottom w:val="nil"/>
            </w:tcBorders>
          </w:tcPr>
          <w:p w:rsidR="00783656" w:rsidRPr="003A48CB" w:rsidRDefault="00783656" w:rsidP="00360AF8">
            <w:pPr>
              <w:autoSpaceDE w:val="0"/>
              <w:autoSpaceDN w:val="0"/>
              <w:adjustRightInd w:val="0"/>
              <w:spacing w:line="320" w:lineRule="exact"/>
              <w:ind w:leftChars="100" w:left="960" w:hangingChars="300" w:hanging="720"/>
              <w:jc w:val="both"/>
              <w:rPr>
                <w:rFonts w:eastAsia="標楷體"/>
              </w:rPr>
            </w:pPr>
            <w:r w:rsidRPr="003A48CB">
              <w:rPr>
                <w:rFonts w:eastAsia="標楷體"/>
              </w:rPr>
              <w:t>3.2.2.1</w:t>
            </w:r>
            <w:r w:rsidRPr="003A48CB">
              <w:rPr>
                <w:rFonts w:eastAsia="標楷體"/>
              </w:rPr>
              <w:t>貨櫃裝卸量成長率</w:t>
            </w:r>
          </w:p>
        </w:tc>
        <w:tc>
          <w:tcPr>
            <w:tcW w:w="559" w:type="dxa"/>
            <w:tcBorders>
              <w:top w:val="nil"/>
              <w:bottom w:val="nil"/>
            </w:tcBorders>
          </w:tcPr>
          <w:p w:rsidR="00783656" w:rsidRPr="003A48CB" w:rsidRDefault="00783656" w:rsidP="00360AF8">
            <w:pPr>
              <w:autoSpaceDE w:val="0"/>
              <w:autoSpaceDN w:val="0"/>
              <w:adjustRightInd w:val="0"/>
              <w:spacing w:line="320" w:lineRule="exact"/>
              <w:ind w:left="509" w:hangingChars="212" w:hanging="509"/>
              <w:jc w:val="center"/>
              <w:rPr>
                <w:rFonts w:eastAsia="標楷體"/>
              </w:rPr>
            </w:pPr>
            <w:r w:rsidRPr="003A48CB">
              <w:rPr>
                <w:rFonts w:eastAsia="標楷體"/>
              </w:rPr>
              <w:t>6</w:t>
            </w:r>
          </w:p>
          <w:p w:rsidR="00783656" w:rsidRPr="003A48CB" w:rsidRDefault="00783656" w:rsidP="00783656">
            <w:pPr>
              <w:autoSpaceDE w:val="0"/>
              <w:autoSpaceDN w:val="0"/>
              <w:adjustRightInd w:val="0"/>
              <w:spacing w:beforeLines="30" w:before="108" w:line="320" w:lineRule="exact"/>
              <w:rPr>
                <w:rFonts w:eastAsia="標楷體"/>
                <w:strike/>
                <w:shd w:val="pct15" w:color="auto" w:fill="FFFFFF"/>
              </w:rPr>
            </w:pPr>
          </w:p>
        </w:tc>
        <w:tc>
          <w:tcPr>
            <w:tcW w:w="3585" w:type="dxa"/>
            <w:tcBorders>
              <w:top w:val="nil"/>
              <w:bottom w:val="nil"/>
            </w:tcBorders>
          </w:tcPr>
          <w:p w:rsidR="00783656" w:rsidRPr="003A48CB" w:rsidRDefault="00783656" w:rsidP="00360AF8">
            <w:pPr>
              <w:autoSpaceDE w:val="0"/>
              <w:autoSpaceDN w:val="0"/>
              <w:adjustRightInd w:val="0"/>
              <w:spacing w:line="320" w:lineRule="exact"/>
              <w:jc w:val="both"/>
              <w:rPr>
                <w:rFonts w:eastAsia="標楷體"/>
                <w:bCs/>
                <w:shd w:val="pct15" w:color="auto" w:fill="FFFFFF"/>
              </w:rPr>
            </w:pPr>
            <w:r w:rsidRPr="003A48CB">
              <w:rPr>
                <w:rFonts w:eastAsia="標楷體"/>
              </w:rPr>
              <w:t>與目標值</w:t>
            </w:r>
            <w:r w:rsidRPr="003A48CB">
              <w:rPr>
                <w:rFonts w:eastAsia="標楷體"/>
              </w:rPr>
              <w:t>(</w:t>
            </w:r>
            <w:r w:rsidRPr="003A48CB">
              <w:rPr>
                <w:rFonts w:eastAsia="標楷體"/>
              </w:rPr>
              <w:t>當年度</w:t>
            </w:r>
            <w:r w:rsidRPr="003A48CB">
              <w:rPr>
                <w:rFonts w:eastAsia="標楷體"/>
              </w:rPr>
              <w:t>GDP</w:t>
            </w:r>
            <w:r w:rsidRPr="003A48CB">
              <w:rPr>
                <w:rFonts w:eastAsia="標楷體"/>
              </w:rPr>
              <w:t>成長率</w:t>
            </w:r>
            <w:r w:rsidRPr="003A48CB">
              <w:rPr>
                <w:rFonts w:eastAsia="標楷體"/>
              </w:rPr>
              <w:t>)</w:t>
            </w:r>
            <w:r w:rsidRPr="003A48CB">
              <w:rPr>
                <w:rFonts w:eastAsia="標楷體"/>
              </w:rPr>
              <w:t>比較，相同者得基準分</w:t>
            </w:r>
            <w:r w:rsidRPr="003A48CB">
              <w:rPr>
                <w:rFonts w:eastAsia="標楷體"/>
              </w:rPr>
              <w:t>80</w:t>
            </w:r>
            <w:r w:rsidRPr="003A48CB">
              <w:rPr>
                <w:rFonts w:eastAsia="標楷體"/>
              </w:rPr>
              <w:t>分，每增</w:t>
            </w:r>
            <w:r w:rsidRPr="003A48CB">
              <w:rPr>
                <w:rFonts w:eastAsia="標楷體"/>
              </w:rPr>
              <w:t>(</w:t>
            </w:r>
            <w:r w:rsidRPr="003A48CB">
              <w:rPr>
                <w:rFonts w:eastAsia="標楷體"/>
              </w:rPr>
              <w:t>減</w:t>
            </w:r>
            <w:r w:rsidRPr="003A48CB">
              <w:rPr>
                <w:rFonts w:eastAsia="標楷體"/>
              </w:rPr>
              <w:t>)1%</w:t>
            </w:r>
            <w:r w:rsidRPr="003A48CB">
              <w:rPr>
                <w:rFonts w:eastAsia="標楷體"/>
              </w:rPr>
              <w:t>，加</w:t>
            </w:r>
            <w:r w:rsidRPr="003A48CB">
              <w:rPr>
                <w:rFonts w:eastAsia="標楷體"/>
              </w:rPr>
              <w:t>(</w:t>
            </w:r>
            <w:r w:rsidRPr="003A48CB">
              <w:rPr>
                <w:rFonts w:eastAsia="標楷體"/>
              </w:rPr>
              <w:t>減</w:t>
            </w:r>
            <w:r w:rsidRPr="003A48CB">
              <w:rPr>
                <w:rFonts w:eastAsia="標楷體"/>
              </w:rPr>
              <w:t>)0.5</w:t>
            </w:r>
            <w:r w:rsidRPr="003A48CB">
              <w:rPr>
                <w:rFonts w:eastAsia="標楷體"/>
              </w:rPr>
              <w:t>分。</w:t>
            </w:r>
          </w:p>
        </w:tc>
      </w:tr>
      <w:tr w:rsidR="00783656" w:rsidRPr="003A48CB" w:rsidTr="00360AF8">
        <w:trPr>
          <w:trHeight w:val="527"/>
          <w:jc w:val="center"/>
        </w:trPr>
        <w:tc>
          <w:tcPr>
            <w:tcW w:w="1089" w:type="dxa"/>
            <w:vMerge/>
            <w:tcBorders>
              <w:bottom w:val="nil"/>
            </w:tcBorders>
          </w:tcPr>
          <w:p w:rsidR="00783656" w:rsidRPr="003A48CB" w:rsidRDefault="00783656" w:rsidP="00360AF8">
            <w:pPr>
              <w:autoSpaceDE w:val="0"/>
              <w:autoSpaceDN w:val="0"/>
              <w:adjustRightInd w:val="0"/>
              <w:spacing w:line="320" w:lineRule="exact"/>
              <w:jc w:val="center"/>
              <w:rPr>
                <w:rFonts w:eastAsia="標楷體"/>
                <w:bCs/>
              </w:rPr>
            </w:pPr>
          </w:p>
        </w:tc>
        <w:tc>
          <w:tcPr>
            <w:tcW w:w="1260" w:type="dxa"/>
            <w:vMerge/>
            <w:tcBorders>
              <w:bottom w:val="nil"/>
            </w:tcBorders>
          </w:tcPr>
          <w:p w:rsidR="00783656" w:rsidRPr="003A48CB" w:rsidRDefault="00783656" w:rsidP="00360AF8">
            <w:pPr>
              <w:autoSpaceDE w:val="0"/>
              <w:autoSpaceDN w:val="0"/>
              <w:adjustRightInd w:val="0"/>
              <w:spacing w:line="320" w:lineRule="exact"/>
              <w:ind w:left="240" w:hangingChars="100" w:hanging="240"/>
              <w:rPr>
                <w:rFonts w:eastAsia="標楷體"/>
              </w:rPr>
            </w:pPr>
          </w:p>
        </w:tc>
        <w:tc>
          <w:tcPr>
            <w:tcW w:w="3162" w:type="dxa"/>
            <w:tcBorders>
              <w:top w:val="nil"/>
              <w:bottom w:val="nil"/>
            </w:tcBorders>
          </w:tcPr>
          <w:p w:rsidR="00783656" w:rsidRPr="002A2961" w:rsidRDefault="00783656" w:rsidP="00360AF8">
            <w:pPr>
              <w:autoSpaceDE w:val="0"/>
              <w:autoSpaceDN w:val="0"/>
              <w:adjustRightInd w:val="0"/>
              <w:spacing w:line="320" w:lineRule="exact"/>
              <w:ind w:leftChars="100" w:left="960" w:hangingChars="300" w:hanging="720"/>
              <w:jc w:val="both"/>
              <w:rPr>
                <w:rFonts w:eastAsia="標楷體"/>
              </w:rPr>
            </w:pPr>
            <w:r w:rsidRPr="002A2961">
              <w:rPr>
                <w:rFonts w:eastAsia="標楷體"/>
              </w:rPr>
              <w:t>3.2.2.2</w:t>
            </w:r>
            <w:r w:rsidRPr="002A2961">
              <w:rPr>
                <w:rFonts w:eastAsia="標楷體"/>
              </w:rPr>
              <w:t>大宗及散雜貨裝卸量成長率</w:t>
            </w:r>
          </w:p>
        </w:tc>
        <w:tc>
          <w:tcPr>
            <w:tcW w:w="559" w:type="dxa"/>
            <w:tcBorders>
              <w:top w:val="nil"/>
              <w:bottom w:val="nil"/>
            </w:tcBorders>
          </w:tcPr>
          <w:p w:rsidR="00783656" w:rsidRPr="002A2961" w:rsidRDefault="00783656" w:rsidP="00360AF8">
            <w:pPr>
              <w:autoSpaceDE w:val="0"/>
              <w:autoSpaceDN w:val="0"/>
              <w:adjustRightInd w:val="0"/>
              <w:spacing w:line="320" w:lineRule="exact"/>
              <w:ind w:left="509" w:hangingChars="212" w:hanging="509"/>
              <w:jc w:val="center"/>
              <w:rPr>
                <w:rFonts w:eastAsia="標楷體"/>
              </w:rPr>
            </w:pPr>
            <w:r w:rsidRPr="002A2961">
              <w:rPr>
                <w:rFonts w:eastAsia="標楷體"/>
              </w:rPr>
              <w:t>3</w:t>
            </w:r>
          </w:p>
        </w:tc>
        <w:tc>
          <w:tcPr>
            <w:tcW w:w="3585" w:type="dxa"/>
            <w:tcBorders>
              <w:top w:val="nil"/>
              <w:bottom w:val="nil"/>
            </w:tcBorders>
          </w:tcPr>
          <w:p w:rsidR="00783656" w:rsidRPr="002A2961" w:rsidRDefault="00783656" w:rsidP="00360AF8">
            <w:pPr>
              <w:autoSpaceDE w:val="0"/>
              <w:autoSpaceDN w:val="0"/>
              <w:adjustRightInd w:val="0"/>
              <w:spacing w:line="320" w:lineRule="exact"/>
              <w:jc w:val="both"/>
              <w:rPr>
                <w:rFonts w:eastAsia="標楷體"/>
                <w:bCs/>
                <w:shd w:val="pct15" w:color="auto" w:fill="FFFFFF"/>
              </w:rPr>
            </w:pPr>
            <w:r w:rsidRPr="002A2961">
              <w:rPr>
                <w:rFonts w:eastAsia="標楷體"/>
              </w:rPr>
              <w:t>與目標值</w:t>
            </w:r>
            <w:r w:rsidRPr="002A2961">
              <w:rPr>
                <w:rFonts w:eastAsia="標楷體"/>
              </w:rPr>
              <w:t>(</w:t>
            </w:r>
            <w:r w:rsidRPr="002A2961">
              <w:rPr>
                <w:rFonts w:eastAsia="標楷體"/>
              </w:rPr>
              <w:t>當年度</w:t>
            </w:r>
            <w:r w:rsidRPr="002A2961">
              <w:rPr>
                <w:rFonts w:eastAsia="標楷體"/>
              </w:rPr>
              <w:t>GDP</w:t>
            </w:r>
            <w:r w:rsidRPr="002A2961">
              <w:rPr>
                <w:rFonts w:eastAsia="標楷體"/>
              </w:rPr>
              <w:t>成長率</w:t>
            </w:r>
            <w:r w:rsidRPr="002A2961">
              <w:rPr>
                <w:rFonts w:eastAsia="標楷體"/>
              </w:rPr>
              <w:t>)</w:t>
            </w:r>
            <w:r w:rsidRPr="002A2961">
              <w:rPr>
                <w:rFonts w:eastAsia="標楷體"/>
              </w:rPr>
              <w:t>比較，相同者得基準分</w:t>
            </w:r>
            <w:r w:rsidRPr="002A2961">
              <w:rPr>
                <w:rFonts w:eastAsia="標楷體"/>
              </w:rPr>
              <w:t>80</w:t>
            </w:r>
            <w:r w:rsidRPr="002A2961">
              <w:rPr>
                <w:rFonts w:eastAsia="標楷體"/>
              </w:rPr>
              <w:t>分，每增</w:t>
            </w:r>
            <w:r w:rsidRPr="002A2961">
              <w:rPr>
                <w:rFonts w:eastAsia="標楷體"/>
              </w:rPr>
              <w:t>(</w:t>
            </w:r>
            <w:r w:rsidRPr="002A2961">
              <w:rPr>
                <w:rFonts w:eastAsia="標楷體"/>
              </w:rPr>
              <w:t>減</w:t>
            </w:r>
            <w:r w:rsidRPr="002A2961">
              <w:rPr>
                <w:rFonts w:eastAsia="標楷體"/>
              </w:rPr>
              <w:t>)1%</w:t>
            </w:r>
            <w:r w:rsidRPr="002A2961">
              <w:rPr>
                <w:rFonts w:eastAsia="標楷體"/>
              </w:rPr>
              <w:t>，加</w:t>
            </w:r>
            <w:r w:rsidRPr="002A2961">
              <w:rPr>
                <w:rFonts w:eastAsia="標楷體"/>
              </w:rPr>
              <w:t>(</w:t>
            </w:r>
            <w:r w:rsidRPr="002A2961">
              <w:rPr>
                <w:rFonts w:eastAsia="標楷體"/>
              </w:rPr>
              <w:t>減</w:t>
            </w:r>
            <w:r w:rsidRPr="002A2961">
              <w:rPr>
                <w:rFonts w:eastAsia="標楷體"/>
              </w:rPr>
              <w:t>)0.5</w:t>
            </w:r>
            <w:r w:rsidRPr="002A2961">
              <w:rPr>
                <w:rFonts w:eastAsia="標楷體"/>
              </w:rPr>
              <w:t>分。</w:t>
            </w:r>
          </w:p>
        </w:tc>
      </w:tr>
      <w:tr w:rsidR="00783656" w:rsidRPr="003A48CB" w:rsidTr="00360AF8">
        <w:trPr>
          <w:trHeight w:val="312"/>
          <w:jc w:val="center"/>
        </w:trPr>
        <w:tc>
          <w:tcPr>
            <w:tcW w:w="1089" w:type="dxa"/>
            <w:vMerge w:val="restart"/>
            <w:tcBorders>
              <w:top w:val="nil"/>
            </w:tcBorders>
          </w:tcPr>
          <w:p w:rsidR="00783656" w:rsidRPr="003A48CB" w:rsidRDefault="00783656" w:rsidP="00360AF8">
            <w:pPr>
              <w:autoSpaceDE w:val="0"/>
              <w:autoSpaceDN w:val="0"/>
              <w:adjustRightInd w:val="0"/>
              <w:spacing w:line="320" w:lineRule="exact"/>
              <w:jc w:val="center"/>
              <w:rPr>
                <w:rFonts w:eastAsia="標楷體"/>
                <w:bCs/>
              </w:rPr>
            </w:pPr>
          </w:p>
        </w:tc>
        <w:tc>
          <w:tcPr>
            <w:tcW w:w="1260" w:type="dxa"/>
            <w:vMerge w:val="restart"/>
            <w:tcBorders>
              <w:top w:val="nil"/>
            </w:tcBorders>
          </w:tcPr>
          <w:p w:rsidR="00783656" w:rsidRPr="003A48CB" w:rsidRDefault="00783656" w:rsidP="00360AF8">
            <w:pPr>
              <w:autoSpaceDE w:val="0"/>
              <w:autoSpaceDN w:val="0"/>
              <w:adjustRightInd w:val="0"/>
              <w:spacing w:line="320" w:lineRule="exact"/>
              <w:ind w:left="240" w:hangingChars="100" w:hanging="240"/>
              <w:rPr>
                <w:rFonts w:eastAsia="標楷體"/>
              </w:rPr>
            </w:pPr>
          </w:p>
        </w:tc>
        <w:tc>
          <w:tcPr>
            <w:tcW w:w="3162" w:type="dxa"/>
            <w:tcBorders>
              <w:top w:val="nil"/>
              <w:bottom w:val="nil"/>
            </w:tcBorders>
          </w:tcPr>
          <w:p w:rsidR="00783656" w:rsidRPr="00F15A18" w:rsidRDefault="00783656" w:rsidP="00360AF8">
            <w:pPr>
              <w:autoSpaceDE w:val="0"/>
              <w:autoSpaceDN w:val="0"/>
              <w:adjustRightInd w:val="0"/>
              <w:spacing w:line="300" w:lineRule="exact"/>
              <w:ind w:left="713" w:hangingChars="297" w:hanging="713"/>
              <w:jc w:val="both"/>
              <w:rPr>
                <w:rFonts w:eastAsia="標楷體"/>
              </w:rPr>
            </w:pPr>
            <w:r w:rsidRPr="00F15A18">
              <w:rPr>
                <w:rFonts w:eastAsia="標楷體"/>
              </w:rPr>
              <w:t>3.3</w:t>
            </w:r>
            <w:r w:rsidRPr="00F15A18">
              <w:rPr>
                <w:rFonts w:eastAsia="標楷體"/>
              </w:rPr>
              <w:t>客運量</w:t>
            </w:r>
          </w:p>
        </w:tc>
        <w:tc>
          <w:tcPr>
            <w:tcW w:w="559" w:type="dxa"/>
            <w:tcBorders>
              <w:top w:val="nil"/>
              <w:bottom w:val="nil"/>
            </w:tcBorders>
          </w:tcPr>
          <w:p w:rsidR="00783656" w:rsidRPr="00F15A18" w:rsidRDefault="00783656" w:rsidP="00360AF8">
            <w:pPr>
              <w:autoSpaceDE w:val="0"/>
              <w:autoSpaceDN w:val="0"/>
              <w:adjustRightInd w:val="0"/>
              <w:spacing w:line="300" w:lineRule="exact"/>
              <w:ind w:left="509" w:hangingChars="212" w:hanging="509"/>
              <w:jc w:val="center"/>
              <w:rPr>
                <w:rFonts w:eastAsia="標楷體"/>
              </w:rPr>
            </w:pPr>
          </w:p>
        </w:tc>
        <w:tc>
          <w:tcPr>
            <w:tcW w:w="3585" w:type="dxa"/>
            <w:tcBorders>
              <w:top w:val="nil"/>
              <w:bottom w:val="nil"/>
            </w:tcBorders>
          </w:tcPr>
          <w:p w:rsidR="00783656" w:rsidRPr="00F15A18" w:rsidRDefault="00783656" w:rsidP="00360AF8">
            <w:pPr>
              <w:autoSpaceDE w:val="0"/>
              <w:autoSpaceDN w:val="0"/>
              <w:adjustRightInd w:val="0"/>
              <w:spacing w:line="300" w:lineRule="exact"/>
              <w:ind w:left="713" w:hangingChars="297" w:hanging="713"/>
              <w:jc w:val="both"/>
              <w:rPr>
                <w:rFonts w:eastAsia="標楷體"/>
                <w:bCs/>
              </w:rPr>
            </w:pPr>
          </w:p>
        </w:tc>
      </w:tr>
      <w:tr w:rsidR="00783656" w:rsidRPr="003A48CB" w:rsidTr="00360AF8">
        <w:trPr>
          <w:trHeight w:val="444"/>
          <w:jc w:val="center"/>
        </w:trPr>
        <w:tc>
          <w:tcPr>
            <w:tcW w:w="1089" w:type="dxa"/>
            <w:vMerge/>
          </w:tcPr>
          <w:p w:rsidR="00783656" w:rsidRPr="003A48CB" w:rsidRDefault="00783656" w:rsidP="00360AF8">
            <w:pPr>
              <w:autoSpaceDE w:val="0"/>
              <w:autoSpaceDN w:val="0"/>
              <w:adjustRightInd w:val="0"/>
              <w:spacing w:line="320" w:lineRule="exact"/>
              <w:jc w:val="center"/>
              <w:rPr>
                <w:rFonts w:eastAsia="標楷體"/>
                <w:bCs/>
              </w:rPr>
            </w:pPr>
          </w:p>
        </w:tc>
        <w:tc>
          <w:tcPr>
            <w:tcW w:w="1260" w:type="dxa"/>
            <w:vMerge/>
          </w:tcPr>
          <w:p w:rsidR="00783656" w:rsidRPr="003A48CB" w:rsidRDefault="00783656" w:rsidP="00360AF8">
            <w:pPr>
              <w:autoSpaceDE w:val="0"/>
              <w:autoSpaceDN w:val="0"/>
              <w:adjustRightInd w:val="0"/>
              <w:spacing w:line="320" w:lineRule="exact"/>
              <w:ind w:left="240" w:hangingChars="100" w:hanging="240"/>
              <w:rPr>
                <w:rFonts w:eastAsia="標楷體"/>
              </w:rPr>
            </w:pPr>
          </w:p>
        </w:tc>
        <w:tc>
          <w:tcPr>
            <w:tcW w:w="3162" w:type="dxa"/>
            <w:tcBorders>
              <w:top w:val="nil"/>
              <w:bottom w:val="nil"/>
            </w:tcBorders>
          </w:tcPr>
          <w:p w:rsidR="00783656" w:rsidRPr="001329E9" w:rsidRDefault="00783656" w:rsidP="005B77ED">
            <w:pPr>
              <w:autoSpaceDE w:val="0"/>
              <w:autoSpaceDN w:val="0"/>
              <w:adjustRightInd w:val="0"/>
              <w:spacing w:line="300" w:lineRule="exact"/>
              <w:ind w:leftChars="100" w:left="240"/>
              <w:jc w:val="both"/>
              <w:rPr>
                <w:rFonts w:eastAsia="標楷體"/>
                <w:color w:val="000000" w:themeColor="text1"/>
              </w:rPr>
            </w:pPr>
            <w:r w:rsidRPr="001329E9">
              <w:rPr>
                <w:rFonts w:eastAsia="標楷體" w:hint="eastAsia"/>
                <w:bCs/>
                <w:color w:val="000000" w:themeColor="text1"/>
                <w:spacing w:val="-2"/>
                <w:szCs w:val="28"/>
              </w:rPr>
              <w:t>國際郵輪旅客人次實際數超越前</w:t>
            </w:r>
            <w:r w:rsidRPr="001329E9">
              <w:rPr>
                <w:rFonts w:eastAsia="標楷體" w:hint="eastAsia"/>
                <w:bCs/>
                <w:color w:val="000000" w:themeColor="text1"/>
                <w:spacing w:val="-2"/>
                <w:szCs w:val="28"/>
              </w:rPr>
              <w:t>3</w:t>
            </w:r>
            <w:r w:rsidRPr="001329E9">
              <w:rPr>
                <w:rFonts w:eastAsia="標楷體" w:hint="eastAsia"/>
                <w:bCs/>
                <w:color w:val="000000" w:themeColor="text1"/>
                <w:spacing w:val="-2"/>
                <w:szCs w:val="28"/>
              </w:rPr>
              <w:t>年平均值比率：</w:t>
            </w:r>
            <w:r w:rsidRPr="001329E9">
              <w:rPr>
                <w:rFonts w:eastAsia="標楷體"/>
                <w:color w:val="000000" w:themeColor="text1"/>
                <w:szCs w:val="22"/>
              </w:rPr>
              <w:t>（本年</w:t>
            </w:r>
            <w:r w:rsidRPr="001329E9">
              <w:rPr>
                <w:rFonts w:eastAsia="標楷體"/>
                <w:color w:val="000000" w:themeColor="text1"/>
                <w:szCs w:val="22"/>
              </w:rPr>
              <w:lastRenderedPageBreak/>
              <w:t>實際數</w:t>
            </w:r>
            <w:r w:rsidRPr="001329E9">
              <w:rPr>
                <w:rFonts w:eastAsia="標楷體"/>
                <w:color w:val="000000" w:themeColor="text1"/>
                <w:szCs w:val="22"/>
              </w:rPr>
              <w:t>-</w:t>
            </w:r>
            <w:r w:rsidRPr="001329E9">
              <w:rPr>
                <w:rFonts w:eastAsia="標楷體"/>
                <w:color w:val="000000" w:themeColor="text1"/>
                <w:szCs w:val="22"/>
              </w:rPr>
              <w:t>前</w:t>
            </w:r>
            <w:r w:rsidRPr="001329E9">
              <w:rPr>
                <w:rFonts w:eastAsia="標楷體"/>
                <w:color w:val="000000" w:themeColor="text1"/>
                <w:szCs w:val="22"/>
              </w:rPr>
              <w:t>3</w:t>
            </w:r>
            <w:r w:rsidRPr="001329E9">
              <w:rPr>
                <w:rFonts w:eastAsia="標楷體"/>
                <w:color w:val="000000" w:themeColor="text1"/>
                <w:szCs w:val="22"/>
              </w:rPr>
              <w:t>年實際數平均值）</w:t>
            </w:r>
            <w:r w:rsidRPr="001329E9">
              <w:rPr>
                <w:rFonts w:eastAsia="標楷體"/>
                <w:color w:val="000000" w:themeColor="text1"/>
                <w:szCs w:val="22"/>
              </w:rPr>
              <w:t>/</w:t>
            </w:r>
            <w:r w:rsidRPr="001329E9">
              <w:rPr>
                <w:rFonts w:eastAsia="標楷體"/>
                <w:color w:val="000000" w:themeColor="text1"/>
                <w:szCs w:val="22"/>
              </w:rPr>
              <w:t>前</w:t>
            </w:r>
            <w:r w:rsidRPr="001329E9">
              <w:rPr>
                <w:rFonts w:eastAsia="標楷體"/>
                <w:color w:val="000000" w:themeColor="text1"/>
                <w:szCs w:val="22"/>
              </w:rPr>
              <w:t>3</w:t>
            </w:r>
            <w:r w:rsidRPr="001329E9">
              <w:rPr>
                <w:rFonts w:eastAsia="標楷體"/>
                <w:color w:val="000000" w:themeColor="text1"/>
                <w:szCs w:val="22"/>
              </w:rPr>
              <w:t>年實際數平均值</w:t>
            </w:r>
            <w:r w:rsidRPr="001329E9">
              <w:rPr>
                <w:rFonts w:eastAsia="標楷體"/>
                <w:color w:val="000000" w:themeColor="text1"/>
                <w:szCs w:val="22"/>
              </w:rPr>
              <w:t>×100%</w:t>
            </w:r>
          </w:p>
        </w:tc>
        <w:tc>
          <w:tcPr>
            <w:tcW w:w="559" w:type="dxa"/>
            <w:tcBorders>
              <w:top w:val="nil"/>
              <w:bottom w:val="nil"/>
            </w:tcBorders>
          </w:tcPr>
          <w:p w:rsidR="00783656" w:rsidRPr="001329E9" w:rsidRDefault="00783656" w:rsidP="00360AF8">
            <w:pPr>
              <w:spacing w:line="320" w:lineRule="exact"/>
              <w:jc w:val="center"/>
              <w:rPr>
                <w:rFonts w:eastAsia="標楷體"/>
                <w:color w:val="000000" w:themeColor="text1"/>
              </w:rPr>
            </w:pPr>
            <w:r w:rsidRPr="001329E9">
              <w:rPr>
                <w:rFonts w:eastAsia="標楷體" w:hint="eastAsia"/>
                <w:color w:val="000000" w:themeColor="text1"/>
              </w:rPr>
              <w:lastRenderedPageBreak/>
              <w:t>4</w:t>
            </w:r>
          </w:p>
          <w:p w:rsidR="00783656" w:rsidRPr="001329E9" w:rsidRDefault="00783656" w:rsidP="00360AF8">
            <w:pPr>
              <w:spacing w:line="320" w:lineRule="exact"/>
              <w:jc w:val="center"/>
              <w:rPr>
                <w:rFonts w:eastAsia="標楷體"/>
                <w:color w:val="000000" w:themeColor="text1"/>
              </w:rPr>
            </w:pPr>
          </w:p>
          <w:p w:rsidR="00783656" w:rsidRPr="001329E9" w:rsidRDefault="00783656" w:rsidP="00360AF8">
            <w:pPr>
              <w:spacing w:line="320" w:lineRule="exact"/>
              <w:jc w:val="center"/>
              <w:rPr>
                <w:rFonts w:eastAsia="標楷體"/>
                <w:color w:val="000000" w:themeColor="text1"/>
              </w:rPr>
            </w:pPr>
          </w:p>
          <w:p w:rsidR="00783656" w:rsidRPr="001329E9" w:rsidRDefault="00783656" w:rsidP="00360AF8">
            <w:pPr>
              <w:spacing w:line="320" w:lineRule="exact"/>
              <w:jc w:val="center"/>
              <w:rPr>
                <w:rFonts w:eastAsia="標楷體"/>
                <w:color w:val="000000" w:themeColor="text1"/>
              </w:rPr>
            </w:pPr>
          </w:p>
          <w:p w:rsidR="00783656" w:rsidRPr="001329E9" w:rsidRDefault="00783656" w:rsidP="00360AF8">
            <w:pPr>
              <w:spacing w:line="320" w:lineRule="exact"/>
              <w:jc w:val="center"/>
              <w:rPr>
                <w:rFonts w:eastAsia="標楷體"/>
                <w:color w:val="000000" w:themeColor="text1"/>
              </w:rPr>
            </w:pPr>
          </w:p>
        </w:tc>
        <w:tc>
          <w:tcPr>
            <w:tcW w:w="3585" w:type="dxa"/>
            <w:tcBorders>
              <w:top w:val="nil"/>
              <w:bottom w:val="nil"/>
            </w:tcBorders>
          </w:tcPr>
          <w:p w:rsidR="00783656" w:rsidRPr="001329E9" w:rsidRDefault="00783656" w:rsidP="00360AF8">
            <w:pPr>
              <w:spacing w:line="320" w:lineRule="exact"/>
              <w:jc w:val="both"/>
              <w:rPr>
                <w:rFonts w:eastAsia="標楷體"/>
                <w:color w:val="000000" w:themeColor="text1"/>
              </w:rPr>
            </w:pPr>
            <w:r w:rsidRPr="001329E9">
              <w:rPr>
                <w:rFonts w:eastAsia="標楷體"/>
                <w:color w:val="000000" w:themeColor="text1"/>
              </w:rPr>
              <w:lastRenderedPageBreak/>
              <w:t>與前</w:t>
            </w:r>
            <w:r w:rsidRPr="001329E9">
              <w:rPr>
                <w:rFonts w:eastAsia="標楷體"/>
                <w:color w:val="000000" w:themeColor="text1"/>
              </w:rPr>
              <w:t>3</w:t>
            </w:r>
            <w:r w:rsidRPr="001329E9">
              <w:rPr>
                <w:rFonts w:eastAsia="標楷體"/>
                <w:color w:val="000000" w:themeColor="text1"/>
              </w:rPr>
              <w:t>年實際數平均值比較，相同者得基準分</w:t>
            </w:r>
            <w:r w:rsidRPr="001329E9">
              <w:rPr>
                <w:rFonts w:eastAsia="標楷體"/>
                <w:color w:val="000000" w:themeColor="text1"/>
              </w:rPr>
              <w:t>75</w:t>
            </w:r>
            <w:r w:rsidRPr="001329E9">
              <w:rPr>
                <w:rFonts w:eastAsia="標楷體"/>
                <w:color w:val="000000" w:themeColor="text1"/>
              </w:rPr>
              <w:t>分，每增</w:t>
            </w:r>
            <w:r w:rsidRPr="001329E9">
              <w:rPr>
                <w:rFonts w:eastAsia="標楷體"/>
                <w:color w:val="000000" w:themeColor="text1"/>
              </w:rPr>
              <w:t>(</w:t>
            </w:r>
            <w:r w:rsidRPr="001329E9">
              <w:rPr>
                <w:rFonts w:eastAsia="標楷體"/>
                <w:color w:val="000000" w:themeColor="text1"/>
              </w:rPr>
              <w:t>減</w:t>
            </w:r>
            <w:r w:rsidRPr="001329E9">
              <w:rPr>
                <w:rFonts w:eastAsia="標楷體"/>
                <w:color w:val="000000" w:themeColor="text1"/>
              </w:rPr>
              <w:t>)</w:t>
            </w:r>
            <w:r w:rsidRPr="001329E9">
              <w:rPr>
                <w:rFonts w:eastAsia="標楷體" w:hint="eastAsia"/>
                <w:color w:val="000000" w:themeColor="text1"/>
              </w:rPr>
              <w:t>1</w:t>
            </w:r>
            <w:r w:rsidRPr="001329E9">
              <w:rPr>
                <w:rFonts w:eastAsia="標楷體"/>
                <w:color w:val="000000" w:themeColor="text1"/>
              </w:rPr>
              <w:t>%</w:t>
            </w:r>
            <w:r w:rsidRPr="001329E9">
              <w:rPr>
                <w:rFonts w:eastAsia="標楷體"/>
                <w:color w:val="000000" w:themeColor="text1"/>
              </w:rPr>
              <w:t>，</w:t>
            </w:r>
            <w:r w:rsidRPr="001329E9">
              <w:rPr>
                <w:rFonts w:eastAsia="標楷體"/>
                <w:color w:val="000000" w:themeColor="text1"/>
              </w:rPr>
              <w:lastRenderedPageBreak/>
              <w:t>加</w:t>
            </w:r>
            <w:r w:rsidRPr="001329E9">
              <w:rPr>
                <w:rFonts w:eastAsia="標楷體"/>
                <w:color w:val="000000" w:themeColor="text1"/>
              </w:rPr>
              <w:t>(</w:t>
            </w:r>
            <w:r w:rsidRPr="001329E9">
              <w:rPr>
                <w:rFonts w:eastAsia="標楷體"/>
                <w:color w:val="000000" w:themeColor="text1"/>
              </w:rPr>
              <w:t>減</w:t>
            </w:r>
            <w:r w:rsidRPr="001329E9">
              <w:rPr>
                <w:rFonts w:eastAsia="標楷體"/>
                <w:color w:val="000000" w:themeColor="text1"/>
              </w:rPr>
              <w:t>)0.</w:t>
            </w:r>
            <w:r w:rsidRPr="001329E9">
              <w:rPr>
                <w:rFonts w:eastAsia="標楷體" w:hint="eastAsia"/>
                <w:color w:val="000000" w:themeColor="text1"/>
              </w:rPr>
              <w:t>5</w:t>
            </w:r>
            <w:r w:rsidRPr="001329E9">
              <w:rPr>
                <w:rFonts w:eastAsia="標楷體"/>
                <w:color w:val="000000" w:themeColor="text1"/>
              </w:rPr>
              <w:t>分。</w:t>
            </w:r>
          </w:p>
          <w:p w:rsidR="00783656" w:rsidRPr="001329E9" w:rsidRDefault="00783656" w:rsidP="00360AF8">
            <w:pPr>
              <w:spacing w:line="320" w:lineRule="exact"/>
              <w:jc w:val="both"/>
              <w:rPr>
                <w:rFonts w:eastAsia="標楷體"/>
                <w:color w:val="000000" w:themeColor="text1"/>
              </w:rPr>
            </w:pPr>
          </w:p>
        </w:tc>
      </w:tr>
      <w:tr w:rsidR="00783656" w:rsidRPr="003A48CB" w:rsidTr="00360AF8">
        <w:trPr>
          <w:trHeight w:val="444"/>
          <w:jc w:val="center"/>
        </w:trPr>
        <w:tc>
          <w:tcPr>
            <w:tcW w:w="1089" w:type="dxa"/>
            <w:vMerge/>
            <w:tcBorders>
              <w:bottom w:val="nil"/>
            </w:tcBorders>
          </w:tcPr>
          <w:p w:rsidR="00783656" w:rsidRPr="003A48CB" w:rsidRDefault="00783656" w:rsidP="00360AF8">
            <w:pPr>
              <w:autoSpaceDE w:val="0"/>
              <w:autoSpaceDN w:val="0"/>
              <w:adjustRightInd w:val="0"/>
              <w:spacing w:line="320" w:lineRule="exact"/>
              <w:jc w:val="center"/>
              <w:rPr>
                <w:rFonts w:eastAsia="標楷體"/>
                <w:bCs/>
              </w:rPr>
            </w:pPr>
          </w:p>
        </w:tc>
        <w:tc>
          <w:tcPr>
            <w:tcW w:w="1260" w:type="dxa"/>
            <w:vMerge/>
          </w:tcPr>
          <w:p w:rsidR="00783656" w:rsidRPr="003A48CB" w:rsidRDefault="00783656" w:rsidP="00360AF8">
            <w:pPr>
              <w:autoSpaceDE w:val="0"/>
              <w:autoSpaceDN w:val="0"/>
              <w:adjustRightInd w:val="0"/>
              <w:spacing w:line="320" w:lineRule="exact"/>
              <w:ind w:left="240" w:hangingChars="100" w:hanging="240"/>
              <w:rPr>
                <w:rFonts w:eastAsia="標楷體"/>
              </w:rPr>
            </w:pPr>
          </w:p>
        </w:tc>
        <w:tc>
          <w:tcPr>
            <w:tcW w:w="3162" w:type="dxa"/>
            <w:tcBorders>
              <w:top w:val="nil"/>
            </w:tcBorders>
          </w:tcPr>
          <w:p w:rsidR="00783656" w:rsidRPr="00F15A18" w:rsidRDefault="00783656" w:rsidP="001329E9">
            <w:pPr>
              <w:autoSpaceDE w:val="0"/>
              <w:autoSpaceDN w:val="0"/>
              <w:adjustRightInd w:val="0"/>
              <w:spacing w:line="320" w:lineRule="exact"/>
              <w:jc w:val="both"/>
              <w:rPr>
                <w:rFonts w:eastAsia="標楷體"/>
                <w:bCs/>
                <w:strike/>
                <w:color w:val="FF0000"/>
                <w:spacing w:val="-2"/>
                <w:sz w:val="22"/>
                <w:szCs w:val="22"/>
              </w:rPr>
            </w:pPr>
          </w:p>
        </w:tc>
        <w:tc>
          <w:tcPr>
            <w:tcW w:w="559" w:type="dxa"/>
            <w:tcBorders>
              <w:top w:val="nil"/>
            </w:tcBorders>
          </w:tcPr>
          <w:p w:rsidR="00783656" w:rsidRPr="00F15A18" w:rsidRDefault="00783656" w:rsidP="001329E9">
            <w:pPr>
              <w:autoSpaceDE w:val="0"/>
              <w:autoSpaceDN w:val="0"/>
              <w:adjustRightInd w:val="0"/>
              <w:spacing w:line="320" w:lineRule="exact"/>
              <w:rPr>
                <w:rFonts w:eastAsia="標楷體"/>
                <w:bCs/>
                <w:strike/>
                <w:color w:val="FF0000"/>
                <w:spacing w:val="-2"/>
                <w:sz w:val="22"/>
                <w:szCs w:val="22"/>
              </w:rPr>
            </w:pPr>
          </w:p>
        </w:tc>
        <w:tc>
          <w:tcPr>
            <w:tcW w:w="3585" w:type="dxa"/>
            <w:tcBorders>
              <w:top w:val="nil"/>
            </w:tcBorders>
          </w:tcPr>
          <w:p w:rsidR="00783656" w:rsidRPr="00F15A18" w:rsidRDefault="00783656" w:rsidP="00360AF8">
            <w:pPr>
              <w:pStyle w:val="110"/>
              <w:spacing w:line="320" w:lineRule="exact"/>
              <w:ind w:left="0" w:firstLine="0"/>
              <w:jc w:val="both"/>
              <w:rPr>
                <w:strike/>
                <w:color w:val="FF0000"/>
                <w:sz w:val="22"/>
                <w:szCs w:val="22"/>
              </w:rPr>
            </w:pPr>
          </w:p>
        </w:tc>
      </w:tr>
      <w:tr w:rsidR="00783656" w:rsidRPr="003A48CB" w:rsidTr="00360AF8">
        <w:trPr>
          <w:trHeight w:val="531"/>
          <w:jc w:val="center"/>
        </w:trPr>
        <w:tc>
          <w:tcPr>
            <w:tcW w:w="1089" w:type="dxa"/>
            <w:vMerge w:val="restart"/>
            <w:tcBorders>
              <w:top w:val="nil"/>
            </w:tcBorders>
          </w:tcPr>
          <w:p w:rsidR="00783656" w:rsidRPr="003A48CB" w:rsidRDefault="00783656" w:rsidP="00360AF8">
            <w:pPr>
              <w:autoSpaceDE w:val="0"/>
              <w:autoSpaceDN w:val="0"/>
              <w:adjustRightInd w:val="0"/>
              <w:spacing w:line="320" w:lineRule="exact"/>
              <w:jc w:val="center"/>
              <w:rPr>
                <w:rFonts w:eastAsia="標楷體"/>
                <w:bCs/>
              </w:rPr>
            </w:pPr>
          </w:p>
        </w:tc>
        <w:tc>
          <w:tcPr>
            <w:tcW w:w="1260" w:type="dxa"/>
            <w:vMerge w:val="restart"/>
          </w:tcPr>
          <w:p w:rsidR="00783656" w:rsidRPr="003A48CB" w:rsidRDefault="00783656" w:rsidP="00360AF8">
            <w:pPr>
              <w:autoSpaceDE w:val="0"/>
              <w:autoSpaceDN w:val="0"/>
              <w:adjustRightInd w:val="0"/>
              <w:spacing w:line="320" w:lineRule="exact"/>
              <w:ind w:left="216" w:hangingChars="90" w:hanging="216"/>
              <w:jc w:val="both"/>
              <w:rPr>
                <w:rFonts w:eastAsia="標楷體"/>
              </w:rPr>
            </w:pPr>
            <w:r w:rsidRPr="003A48CB">
              <w:rPr>
                <w:rFonts w:eastAsia="標楷體"/>
              </w:rPr>
              <w:t>4.</w:t>
            </w:r>
            <w:r w:rsidRPr="003A48CB">
              <w:rPr>
                <w:rFonts w:eastAsia="標楷體"/>
              </w:rPr>
              <w:t>服務效率</w:t>
            </w:r>
          </w:p>
        </w:tc>
        <w:tc>
          <w:tcPr>
            <w:tcW w:w="3162" w:type="dxa"/>
            <w:tcBorders>
              <w:bottom w:val="nil"/>
            </w:tcBorders>
          </w:tcPr>
          <w:p w:rsidR="00783656" w:rsidRPr="003A48CB" w:rsidRDefault="00783656" w:rsidP="00783656">
            <w:pPr>
              <w:autoSpaceDE w:val="0"/>
              <w:autoSpaceDN w:val="0"/>
              <w:adjustRightInd w:val="0"/>
              <w:spacing w:afterLines="20" w:after="72" w:line="320" w:lineRule="exact"/>
              <w:ind w:left="322" w:hangingChars="134" w:hanging="322"/>
              <w:jc w:val="both"/>
              <w:rPr>
                <w:rFonts w:eastAsia="標楷體"/>
              </w:rPr>
            </w:pPr>
            <w:r w:rsidRPr="003A48CB">
              <w:rPr>
                <w:rFonts w:eastAsia="標楷體"/>
              </w:rPr>
              <w:t>4.1</w:t>
            </w:r>
            <w:r w:rsidRPr="003A48CB">
              <w:rPr>
                <w:rFonts w:eastAsia="標楷體"/>
              </w:rPr>
              <w:t>母公司併子公司</w:t>
            </w:r>
            <w:r w:rsidRPr="003A48CB">
              <w:rPr>
                <w:rFonts w:eastAsia="標楷體"/>
              </w:rPr>
              <w:t>(</w:t>
            </w:r>
            <w:r w:rsidRPr="003A48CB">
              <w:rPr>
                <w:rFonts w:eastAsia="標楷體"/>
              </w:rPr>
              <w:t>臺灣港務港勤股份有限公司</w:t>
            </w:r>
            <w:r w:rsidRPr="003A48CB">
              <w:rPr>
                <w:rFonts w:eastAsia="標楷體"/>
              </w:rPr>
              <w:t>)</w:t>
            </w:r>
            <w:r w:rsidRPr="003A48CB">
              <w:rPr>
                <w:rFonts w:eastAsia="標楷體"/>
              </w:rPr>
              <w:t>平均每月之船機設施可用率</w:t>
            </w:r>
          </w:p>
        </w:tc>
        <w:tc>
          <w:tcPr>
            <w:tcW w:w="559" w:type="dxa"/>
            <w:tcBorders>
              <w:bottom w:val="nil"/>
            </w:tcBorders>
          </w:tcPr>
          <w:p w:rsidR="00783656" w:rsidRPr="003A48CB" w:rsidRDefault="00783656" w:rsidP="00360AF8">
            <w:pPr>
              <w:autoSpaceDE w:val="0"/>
              <w:autoSpaceDN w:val="0"/>
              <w:adjustRightInd w:val="0"/>
              <w:spacing w:line="320" w:lineRule="exact"/>
              <w:jc w:val="center"/>
              <w:rPr>
                <w:rFonts w:eastAsia="標楷體"/>
                <w:spacing w:val="-20"/>
              </w:rPr>
            </w:pPr>
            <w:r w:rsidRPr="003A48CB">
              <w:rPr>
                <w:rFonts w:eastAsia="標楷體"/>
                <w:spacing w:val="-20"/>
              </w:rPr>
              <w:t>2</w:t>
            </w:r>
          </w:p>
        </w:tc>
        <w:tc>
          <w:tcPr>
            <w:tcW w:w="3585" w:type="dxa"/>
            <w:tcBorders>
              <w:bottom w:val="nil"/>
            </w:tcBorders>
          </w:tcPr>
          <w:p w:rsidR="00783656" w:rsidRPr="003A48CB" w:rsidRDefault="00783656" w:rsidP="00360AF8">
            <w:pPr>
              <w:autoSpaceDE w:val="0"/>
              <w:autoSpaceDN w:val="0"/>
              <w:adjustRightInd w:val="0"/>
              <w:spacing w:line="320" w:lineRule="exact"/>
              <w:jc w:val="both"/>
              <w:rPr>
                <w:rFonts w:eastAsia="標楷體"/>
              </w:rPr>
            </w:pPr>
            <w:r w:rsidRPr="003A48CB">
              <w:rPr>
                <w:rFonts w:eastAsia="標楷體"/>
              </w:rPr>
              <w:t>達成</w:t>
            </w:r>
            <w:r w:rsidRPr="003A48CB">
              <w:rPr>
                <w:rFonts w:eastAsia="標楷體"/>
              </w:rPr>
              <w:t>96%</w:t>
            </w:r>
            <w:r w:rsidRPr="003A48CB">
              <w:rPr>
                <w:rFonts w:eastAsia="標楷體"/>
              </w:rPr>
              <w:t>者得基準分</w:t>
            </w:r>
            <w:r w:rsidRPr="003A48CB">
              <w:rPr>
                <w:rFonts w:eastAsia="標楷體"/>
              </w:rPr>
              <w:t>80</w:t>
            </w:r>
            <w:r w:rsidRPr="003A48CB">
              <w:rPr>
                <w:rFonts w:eastAsia="標楷體"/>
              </w:rPr>
              <w:t>分，每增（減）</w:t>
            </w:r>
            <w:r w:rsidRPr="003A48CB">
              <w:rPr>
                <w:rFonts w:eastAsia="標楷體"/>
              </w:rPr>
              <w:t>0.2</w:t>
            </w:r>
            <w:r w:rsidRPr="003A48CB">
              <w:rPr>
                <w:rFonts w:eastAsia="標楷體"/>
              </w:rPr>
              <w:t>個百分點，加（減）</w:t>
            </w:r>
            <w:r w:rsidRPr="003A48CB">
              <w:rPr>
                <w:rFonts w:eastAsia="標楷體"/>
              </w:rPr>
              <w:t>1</w:t>
            </w:r>
            <w:r w:rsidRPr="003A48CB">
              <w:rPr>
                <w:rFonts w:eastAsia="標楷體"/>
              </w:rPr>
              <w:t>分。</w:t>
            </w:r>
          </w:p>
          <w:p w:rsidR="00783656" w:rsidRPr="003A48CB" w:rsidRDefault="00783656" w:rsidP="00360AF8">
            <w:pPr>
              <w:autoSpaceDE w:val="0"/>
              <w:autoSpaceDN w:val="0"/>
              <w:adjustRightInd w:val="0"/>
              <w:spacing w:line="320" w:lineRule="exact"/>
              <w:jc w:val="both"/>
              <w:rPr>
                <w:rFonts w:eastAsia="標楷體"/>
                <w:spacing w:val="-2"/>
              </w:rPr>
            </w:pPr>
          </w:p>
        </w:tc>
      </w:tr>
      <w:tr w:rsidR="00783656" w:rsidRPr="003A48CB" w:rsidTr="00360AF8">
        <w:trPr>
          <w:trHeight w:val="993"/>
          <w:jc w:val="center"/>
        </w:trPr>
        <w:tc>
          <w:tcPr>
            <w:tcW w:w="1089" w:type="dxa"/>
            <w:vMerge/>
          </w:tcPr>
          <w:p w:rsidR="00783656" w:rsidRPr="003A48CB" w:rsidRDefault="00783656" w:rsidP="00360AF8">
            <w:pPr>
              <w:autoSpaceDE w:val="0"/>
              <w:autoSpaceDN w:val="0"/>
              <w:adjustRightInd w:val="0"/>
              <w:spacing w:line="320" w:lineRule="exact"/>
              <w:jc w:val="center"/>
              <w:rPr>
                <w:rFonts w:eastAsia="標楷體"/>
                <w:bCs/>
              </w:rPr>
            </w:pPr>
          </w:p>
        </w:tc>
        <w:tc>
          <w:tcPr>
            <w:tcW w:w="1260" w:type="dxa"/>
            <w:vMerge/>
          </w:tcPr>
          <w:p w:rsidR="00783656" w:rsidRPr="003A48CB" w:rsidRDefault="00783656" w:rsidP="00360AF8">
            <w:pPr>
              <w:autoSpaceDE w:val="0"/>
              <w:autoSpaceDN w:val="0"/>
              <w:adjustRightInd w:val="0"/>
              <w:spacing w:line="320" w:lineRule="exact"/>
              <w:ind w:left="216" w:hangingChars="90" w:hanging="216"/>
              <w:jc w:val="both"/>
              <w:rPr>
                <w:rFonts w:eastAsia="標楷體"/>
              </w:rPr>
            </w:pPr>
          </w:p>
        </w:tc>
        <w:tc>
          <w:tcPr>
            <w:tcW w:w="3162" w:type="dxa"/>
            <w:tcBorders>
              <w:top w:val="nil"/>
              <w:bottom w:val="nil"/>
            </w:tcBorders>
          </w:tcPr>
          <w:p w:rsidR="00783656" w:rsidRPr="003A48CB" w:rsidRDefault="00783656" w:rsidP="00783656">
            <w:pPr>
              <w:autoSpaceDE w:val="0"/>
              <w:autoSpaceDN w:val="0"/>
              <w:adjustRightInd w:val="0"/>
              <w:spacing w:afterLines="20" w:after="72" w:line="320" w:lineRule="exact"/>
              <w:ind w:left="322" w:hangingChars="134" w:hanging="322"/>
              <w:jc w:val="both"/>
              <w:rPr>
                <w:rFonts w:eastAsia="標楷體"/>
              </w:rPr>
            </w:pPr>
            <w:r w:rsidRPr="003A48CB">
              <w:rPr>
                <w:rFonts w:eastAsia="標楷體"/>
                <w:bCs/>
              </w:rPr>
              <w:t>4.2</w:t>
            </w:r>
            <w:r w:rsidRPr="003A48CB">
              <w:rPr>
                <w:rFonts w:eastAsia="標楷體"/>
                <w:bCs/>
                <w:spacing w:val="-20"/>
              </w:rPr>
              <w:t>港灣效率：</w:t>
            </w:r>
            <w:r w:rsidRPr="003A48CB">
              <w:rPr>
                <w:rFonts w:eastAsia="標楷體"/>
                <w:bCs/>
              </w:rPr>
              <w:t>貨櫃船舶港外等待時間</w:t>
            </w:r>
          </w:p>
        </w:tc>
        <w:tc>
          <w:tcPr>
            <w:tcW w:w="559" w:type="dxa"/>
            <w:tcBorders>
              <w:top w:val="nil"/>
              <w:bottom w:val="nil"/>
            </w:tcBorders>
          </w:tcPr>
          <w:p w:rsidR="00783656" w:rsidRPr="003A48CB" w:rsidRDefault="00783656" w:rsidP="00360AF8">
            <w:pPr>
              <w:autoSpaceDE w:val="0"/>
              <w:autoSpaceDN w:val="0"/>
              <w:adjustRightInd w:val="0"/>
              <w:spacing w:line="320" w:lineRule="exact"/>
              <w:jc w:val="center"/>
              <w:rPr>
                <w:rFonts w:eastAsia="標楷體"/>
              </w:rPr>
            </w:pPr>
            <w:r w:rsidRPr="003A48CB">
              <w:rPr>
                <w:rFonts w:eastAsia="標楷體"/>
              </w:rPr>
              <w:t>3</w:t>
            </w:r>
          </w:p>
        </w:tc>
        <w:tc>
          <w:tcPr>
            <w:tcW w:w="3585" w:type="dxa"/>
            <w:tcBorders>
              <w:top w:val="nil"/>
              <w:bottom w:val="nil"/>
            </w:tcBorders>
          </w:tcPr>
          <w:p w:rsidR="00783656" w:rsidRPr="003A48CB" w:rsidRDefault="00783656" w:rsidP="00360AF8">
            <w:pPr>
              <w:autoSpaceDE w:val="0"/>
              <w:autoSpaceDN w:val="0"/>
              <w:adjustRightInd w:val="0"/>
              <w:spacing w:line="320" w:lineRule="exact"/>
              <w:jc w:val="both"/>
              <w:rPr>
                <w:rFonts w:eastAsia="標楷體"/>
              </w:rPr>
            </w:pPr>
            <w:r w:rsidRPr="003A48CB">
              <w:rPr>
                <w:rFonts w:eastAsia="標楷體"/>
                <w:bCs/>
              </w:rPr>
              <w:t>貨櫃船舶港外平均等待時間與目標值</w:t>
            </w:r>
            <w:r w:rsidRPr="003A48CB">
              <w:rPr>
                <w:rFonts w:eastAsia="標楷體"/>
                <w:bCs/>
              </w:rPr>
              <w:t>(0.2</w:t>
            </w:r>
            <w:r w:rsidRPr="003A48CB">
              <w:rPr>
                <w:rFonts w:eastAsia="標楷體"/>
                <w:bCs/>
              </w:rPr>
              <w:t>小時</w:t>
            </w:r>
            <w:r w:rsidRPr="003A48CB">
              <w:rPr>
                <w:rFonts w:eastAsia="標楷體"/>
                <w:bCs/>
              </w:rPr>
              <w:t>)</w:t>
            </w:r>
            <w:r w:rsidRPr="003A48CB">
              <w:rPr>
                <w:rFonts w:eastAsia="標楷體"/>
                <w:bCs/>
              </w:rPr>
              <w:t>比較相同者，得基準分</w:t>
            </w:r>
            <w:r w:rsidRPr="003A48CB">
              <w:rPr>
                <w:rFonts w:eastAsia="標楷體"/>
                <w:bCs/>
              </w:rPr>
              <w:t>80</w:t>
            </w:r>
            <w:r w:rsidRPr="003A48CB">
              <w:rPr>
                <w:rFonts w:eastAsia="標楷體"/>
                <w:bCs/>
              </w:rPr>
              <w:t>分，每減</w:t>
            </w:r>
            <w:r w:rsidRPr="003A48CB">
              <w:rPr>
                <w:rFonts w:eastAsia="標楷體"/>
                <w:bCs/>
              </w:rPr>
              <w:t>(</w:t>
            </w:r>
            <w:r w:rsidRPr="003A48CB">
              <w:rPr>
                <w:rFonts w:eastAsia="標楷體"/>
                <w:bCs/>
              </w:rPr>
              <w:t>增</w:t>
            </w:r>
            <w:r w:rsidRPr="003A48CB">
              <w:rPr>
                <w:rFonts w:eastAsia="標楷體"/>
                <w:bCs/>
              </w:rPr>
              <w:t>)1%</w:t>
            </w:r>
            <w:r w:rsidRPr="003A48CB">
              <w:rPr>
                <w:rFonts w:eastAsia="標楷體"/>
                <w:bCs/>
              </w:rPr>
              <w:t>，加</w:t>
            </w:r>
            <w:r w:rsidRPr="003A48CB">
              <w:rPr>
                <w:rFonts w:eastAsia="標楷體"/>
                <w:bCs/>
              </w:rPr>
              <w:t>(</w:t>
            </w:r>
            <w:r w:rsidRPr="003A48CB">
              <w:rPr>
                <w:rFonts w:eastAsia="標楷體"/>
                <w:bCs/>
              </w:rPr>
              <w:t>減</w:t>
            </w:r>
            <w:r w:rsidRPr="003A48CB">
              <w:rPr>
                <w:rFonts w:eastAsia="標楷體"/>
                <w:bCs/>
              </w:rPr>
              <w:t>)0.1</w:t>
            </w:r>
            <w:r w:rsidRPr="003A48CB">
              <w:rPr>
                <w:rFonts w:eastAsia="標楷體"/>
                <w:bCs/>
              </w:rPr>
              <w:t>分。</w:t>
            </w:r>
          </w:p>
        </w:tc>
      </w:tr>
      <w:tr w:rsidR="00783656" w:rsidRPr="003A48CB" w:rsidTr="00360AF8">
        <w:trPr>
          <w:trHeight w:val="527"/>
          <w:jc w:val="center"/>
        </w:trPr>
        <w:tc>
          <w:tcPr>
            <w:tcW w:w="1089" w:type="dxa"/>
            <w:vMerge/>
          </w:tcPr>
          <w:p w:rsidR="00783656" w:rsidRPr="003A48CB" w:rsidRDefault="00783656" w:rsidP="00360AF8">
            <w:pPr>
              <w:autoSpaceDE w:val="0"/>
              <w:autoSpaceDN w:val="0"/>
              <w:adjustRightInd w:val="0"/>
              <w:spacing w:line="320" w:lineRule="exact"/>
              <w:jc w:val="center"/>
              <w:rPr>
                <w:rFonts w:eastAsia="標楷體"/>
                <w:bCs/>
              </w:rPr>
            </w:pPr>
          </w:p>
        </w:tc>
        <w:tc>
          <w:tcPr>
            <w:tcW w:w="1260" w:type="dxa"/>
            <w:vMerge/>
          </w:tcPr>
          <w:p w:rsidR="00783656" w:rsidRPr="003A48CB" w:rsidRDefault="00783656" w:rsidP="00360AF8">
            <w:pPr>
              <w:autoSpaceDE w:val="0"/>
              <w:autoSpaceDN w:val="0"/>
              <w:adjustRightInd w:val="0"/>
              <w:spacing w:line="320" w:lineRule="exact"/>
              <w:ind w:left="216" w:hangingChars="90" w:hanging="216"/>
              <w:jc w:val="both"/>
              <w:rPr>
                <w:rFonts w:eastAsia="標楷體"/>
              </w:rPr>
            </w:pPr>
          </w:p>
        </w:tc>
        <w:tc>
          <w:tcPr>
            <w:tcW w:w="3162" w:type="dxa"/>
            <w:tcBorders>
              <w:top w:val="nil"/>
            </w:tcBorders>
          </w:tcPr>
          <w:p w:rsidR="00783656" w:rsidRPr="00ED0C00" w:rsidRDefault="00783656" w:rsidP="001329E9">
            <w:pPr>
              <w:autoSpaceDE w:val="0"/>
              <w:autoSpaceDN w:val="0"/>
              <w:adjustRightInd w:val="0"/>
              <w:spacing w:afterLines="20" w:after="72" w:line="320" w:lineRule="exact"/>
              <w:jc w:val="both"/>
              <w:rPr>
                <w:rFonts w:eastAsia="標楷體"/>
                <w:strike/>
                <w:color w:val="FF0000"/>
              </w:rPr>
            </w:pPr>
          </w:p>
        </w:tc>
        <w:tc>
          <w:tcPr>
            <w:tcW w:w="559" w:type="dxa"/>
            <w:tcBorders>
              <w:top w:val="nil"/>
            </w:tcBorders>
          </w:tcPr>
          <w:p w:rsidR="00783656" w:rsidRPr="00ED0C00" w:rsidRDefault="00783656" w:rsidP="00360AF8">
            <w:pPr>
              <w:autoSpaceDE w:val="0"/>
              <w:autoSpaceDN w:val="0"/>
              <w:adjustRightInd w:val="0"/>
              <w:spacing w:line="320" w:lineRule="exact"/>
              <w:jc w:val="center"/>
              <w:rPr>
                <w:rFonts w:eastAsia="標楷體"/>
                <w:strike/>
                <w:color w:val="FF0000"/>
              </w:rPr>
            </w:pPr>
          </w:p>
        </w:tc>
        <w:tc>
          <w:tcPr>
            <w:tcW w:w="3585" w:type="dxa"/>
            <w:tcBorders>
              <w:top w:val="nil"/>
            </w:tcBorders>
          </w:tcPr>
          <w:p w:rsidR="00783656" w:rsidRPr="00ED0C00" w:rsidRDefault="00783656" w:rsidP="00360AF8">
            <w:pPr>
              <w:autoSpaceDE w:val="0"/>
              <w:autoSpaceDN w:val="0"/>
              <w:adjustRightInd w:val="0"/>
              <w:spacing w:line="320" w:lineRule="exact"/>
              <w:jc w:val="both"/>
              <w:rPr>
                <w:rFonts w:eastAsia="標楷體"/>
                <w:strike/>
                <w:color w:val="FF0000"/>
              </w:rPr>
            </w:pPr>
          </w:p>
        </w:tc>
      </w:tr>
      <w:tr w:rsidR="00783656" w:rsidRPr="003A48CB" w:rsidTr="00360AF8">
        <w:trPr>
          <w:trHeight w:val="527"/>
          <w:jc w:val="center"/>
        </w:trPr>
        <w:tc>
          <w:tcPr>
            <w:tcW w:w="1089" w:type="dxa"/>
            <w:vMerge w:val="restart"/>
          </w:tcPr>
          <w:p w:rsidR="00783656" w:rsidRPr="00ED0C00" w:rsidRDefault="00783656" w:rsidP="00360AF8">
            <w:pPr>
              <w:autoSpaceDE w:val="0"/>
              <w:autoSpaceDN w:val="0"/>
              <w:adjustRightInd w:val="0"/>
              <w:spacing w:line="320" w:lineRule="exact"/>
              <w:jc w:val="center"/>
              <w:rPr>
                <w:rFonts w:eastAsia="標楷體"/>
                <w:bCs/>
              </w:rPr>
            </w:pPr>
            <w:r w:rsidRPr="00ED0C00">
              <w:rPr>
                <w:rFonts w:eastAsia="標楷體"/>
                <w:bCs/>
              </w:rPr>
              <w:t>工業安全</w:t>
            </w:r>
          </w:p>
        </w:tc>
        <w:tc>
          <w:tcPr>
            <w:tcW w:w="1260" w:type="dxa"/>
            <w:vMerge w:val="restart"/>
          </w:tcPr>
          <w:p w:rsidR="00783656" w:rsidRPr="00ED0C00" w:rsidRDefault="00783656" w:rsidP="00360AF8">
            <w:pPr>
              <w:autoSpaceDE w:val="0"/>
              <w:autoSpaceDN w:val="0"/>
              <w:adjustRightInd w:val="0"/>
              <w:spacing w:line="320" w:lineRule="exact"/>
              <w:ind w:left="216" w:hangingChars="90" w:hanging="216"/>
              <w:jc w:val="both"/>
              <w:rPr>
                <w:rFonts w:eastAsia="標楷體"/>
              </w:rPr>
            </w:pPr>
            <w:r w:rsidRPr="00ED0C00">
              <w:rPr>
                <w:rFonts w:eastAsia="標楷體"/>
              </w:rPr>
              <w:t>5.</w:t>
            </w:r>
            <w:r w:rsidRPr="00ED0C00">
              <w:rPr>
                <w:rFonts w:eastAsia="標楷體"/>
              </w:rPr>
              <w:t>勞工安全衛生</w:t>
            </w:r>
          </w:p>
        </w:tc>
        <w:tc>
          <w:tcPr>
            <w:tcW w:w="3162" w:type="dxa"/>
            <w:tcBorders>
              <w:bottom w:val="nil"/>
            </w:tcBorders>
          </w:tcPr>
          <w:p w:rsidR="00783656" w:rsidRPr="00ED0C00" w:rsidRDefault="00783656" w:rsidP="00360AF8">
            <w:pPr>
              <w:autoSpaceDE w:val="0"/>
              <w:autoSpaceDN w:val="0"/>
              <w:adjustRightInd w:val="0"/>
              <w:spacing w:line="320" w:lineRule="exact"/>
              <w:ind w:left="322" w:hangingChars="134" w:hanging="322"/>
              <w:jc w:val="both"/>
              <w:rPr>
                <w:rFonts w:eastAsia="標楷體"/>
              </w:rPr>
            </w:pPr>
            <w:r w:rsidRPr="00ED0C00">
              <w:rPr>
                <w:rFonts w:eastAsia="標楷體"/>
              </w:rPr>
              <w:t>5.1</w:t>
            </w:r>
            <w:r w:rsidRPr="00ED0C00">
              <w:rPr>
                <w:rFonts w:eastAsia="標楷體"/>
              </w:rPr>
              <w:t>勞工安全與衛生事件發生次數</w:t>
            </w:r>
          </w:p>
        </w:tc>
        <w:tc>
          <w:tcPr>
            <w:tcW w:w="559" w:type="dxa"/>
            <w:tcBorders>
              <w:bottom w:val="nil"/>
            </w:tcBorders>
          </w:tcPr>
          <w:p w:rsidR="00783656" w:rsidRPr="001329E9" w:rsidRDefault="00783656" w:rsidP="00360AF8">
            <w:pPr>
              <w:spacing w:line="320" w:lineRule="exact"/>
              <w:jc w:val="center"/>
              <w:rPr>
                <w:rFonts w:eastAsia="標楷體"/>
              </w:rPr>
            </w:pPr>
            <w:r w:rsidRPr="001329E9">
              <w:rPr>
                <w:rFonts w:eastAsia="標楷體" w:hint="eastAsia"/>
                <w:color w:val="000000" w:themeColor="text1"/>
              </w:rPr>
              <w:t>4</w:t>
            </w:r>
          </w:p>
        </w:tc>
        <w:tc>
          <w:tcPr>
            <w:tcW w:w="3585" w:type="dxa"/>
            <w:tcBorders>
              <w:bottom w:val="nil"/>
            </w:tcBorders>
          </w:tcPr>
          <w:p w:rsidR="00783656" w:rsidRPr="00ED0C00" w:rsidRDefault="00783656" w:rsidP="00360AF8">
            <w:pPr>
              <w:autoSpaceDE w:val="0"/>
              <w:autoSpaceDN w:val="0"/>
              <w:adjustRightInd w:val="0"/>
              <w:spacing w:line="320" w:lineRule="exact"/>
              <w:ind w:left="254" w:hangingChars="106" w:hanging="254"/>
              <w:jc w:val="both"/>
              <w:rPr>
                <w:rFonts w:eastAsia="標楷體"/>
              </w:rPr>
            </w:pPr>
            <w:r w:rsidRPr="00ED0C00">
              <w:rPr>
                <w:rFonts w:eastAsia="標楷體"/>
              </w:rPr>
              <w:t>1.(</w:t>
            </w:r>
            <w:r w:rsidRPr="00ED0C00">
              <w:rPr>
                <w:rFonts w:eastAsia="標楷體"/>
              </w:rPr>
              <w:t>配分權重</w:t>
            </w:r>
            <w:r w:rsidRPr="00ED0C00">
              <w:rPr>
                <w:rFonts w:eastAsia="標楷體"/>
              </w:rPr>
              <w:t>80%)</w:t>
            </w:r>
            <w:r w:rsidRPr="00F15A18">
              <w:rPr>
                <w:rFonts w:eastAsia="標楷體"/>
              </w:rPr>
              <w:t>員工安全衛生事件發生次數與前</w:t>
            </w:r>
            <w:r w:rsidRPr="00F15A18">
              <w:rPr>
                <w:rFonts w:eastAsia="標楷體"/>
              </w:rPr>
              <w:t>3</w:t>
            </w:r>
            <w:r w:rsidRPr="00F15A18">
              <w:rPr>
                <w:rFonts w:eastAsia="標楷體"/>
              </w:rPr>
              <w:t>年平均值比較，相同者得基準分</w:t>
            </w:r>
            <w:r w:rsidRPr="00F15A18">
              <w:rPr>
                <w:rFonts w:eastAsia="標楷體"/>
              </w:rPr>
              <w:t>75</w:t>
            </w:r>
            <w:r w:rsidRPr="00F15A18">
              <w:rPr>
                <w:rFonts w:eastAsia="標楷體"/>
              </w:rPr>
              <w:t>分，每增</w:t>
            </w:r>
            <w:r w:rsidRPr="00F15A18">
              <w:rPr>
                <w:rFonts w:eastAsia="標楷體"/>
              </w:rPr>
              <w:t>(</w:t>
            </w:r>
            <w:r w:rsidRPr="00F15A18">
              <w:rPr>
                <w:rFonts w:eastAsia="標楷體"/>
              </w:rPr>
              <w:t>減</w:t>
            </w:r>
            <w:r w:rsidRPr="00F15A18">
              <w:rPr>
                <w:rFonts w:eastAsia="標楷體"/>
              </w:rPr>
              <w:t>)1</w:t>
            </w:r>
            <w:r w:rsidRPr="00F15A18">
              <w:rPr>
                <w:rFonts w:eastAsia="標楷體"/>
              </w:rPr>
              <w:t>次，減</w:t>
            </w:r>
            <w:r w:rsidRPr="00F15A18">
              <w:rPr>
                <w:rFonts w:eastAsia="標楷體"/>
              </w:rPr>
              <w:t>(</w:t>
            </w:r>
            <w:r w:rsidRPr="00F15A18">
              <w:rPr>
                <w:rFonts w:eastAsia="標楷體"/>
              </w:rPr>
              <w:t>加</w:t>
            </w:r>
            <w:r w:rsidRPr="00F15A18">
              <w:rPr>
                <w:rFonts w:eastAsia="標楷體"/>
              </w:rPr>
              <w:t>)3</w:t>
            </w:r>
            <w:r w:rsidRPr="00F15A18">
              <w:rPr>
                <w:rFonts w:eastAsia="標楷體"/>
              </w:rPr>
              <w:t>分，當年度無員工安全衛生事件發生時，酌加</w:t>
            </w:r>
            <w:r w:rsidRPr="00F15A18">
              <w:rPr>
                <w:rFonts w:eastAsia="標楷體"/>
              </w:rPr>
              <w:t>10</w:t>
            </w:r>
            <w:r w:rsidRPr="00F15A18">
              <w:rPr>
                <w:rFonts w:eastAsia="標楷體"/>
              </w:rPr>
              <w:t>分。</w:t>
            </w:r>
          </w:p>
          <w:p w:rsidR="00783656" w:rsidRPr="00ED0C00" w:rsidRDefault="00783656" w:rsidP="00360AF8">
            <w:pPr>
              <w:autoSpaceDE w:val="0"/>
              <w:autoSpaceDN w:val="0"/>
              <w:adjustRightInd w:val="0"/>
              <w:spacing w:line="320" w:lineRule="exact"/>
              <w:ind w:leftChars="100" w:left="240"/>
              <w:jc w:val="both"/>
              <w:rPr>
                <w:rFonts w:eastAsia="標楷體"/>
              </w:rPr>
            </w:pPr>
            <w:r w:rsidRPr="00ED0C00">
              <w:rPr>
                <w:rFonts w:eastAsia="標楷體"/>
              </w:rPr>
              <w:t>另視以下事項辦理成效酌予加分：</w:t>
            </w:r>
          </w:p>
          <w:p w:rsidR="00783656" w:rsidRPr="00ED0C00" w:rsidRDefault="00783656" w:rsidP="00360AF8">
            <w:pPr>
              <w:autoSpaceDE w:val="0"/>
              <w:autoSpaceDN w:val="0"/>
              <w:adjustRightInd w:val="0"/>
              <w:spacing w:line="320" w:lineRule="exact"/>
              <w:ind w:leftChars="100" w:left="494" w:hangingChars="106" w:hanging="254"/>
              <w:jc w:val="both"/>
              <w:rPr>
                <w:rFonts w:eastAsia="標楷體"/>
              </w:rPr>
            </w:pPr>
            <w:r w:rsidRPr="00ED0C00">
              <w:rPr>
                <w:rFonts w:eastAsia="標楷體"/>
              </w:rPr>
              <w:t>(1)</w:t>
            </w:r>
            <w:r w:rsidRPr="00ED0C00">
              <w:rPr>
                <w:rFonts w:eastAsia="標楷體"/>
              </w:rPr>
              <w:t>員工安全衛生教育訓練及緊急應變演練，辦理成效優良，酌予加分（須提供具體事蹟）。</w:t>
            </w:r>
          </w:p>
          <w:p w:rsidR="00783656" w:rsidRPr="00ED0C00" w:rsidRDefault="00783656" w:rsidP="00360AF8">
            <w:pPr>
              <w:autoSpaceDE w:val="0"/>
              <w:autoSpaceDN w:val="0"/>
              <w:adjustRightInd w:val="0"/>
              <w:spacing w:line="320" w:lineRule="exact"/>
              <w:ind w:leftChars="100" w:left="494" w:hangingChars="106" w:hanging="254"/>
              <w:jc w:val="both"/>
              <w:rPr>
                <w:rFonts w:eastAsia="標楷體"/>
              </w:rPr>
            </w:pPr>
            <w:r w:rsidRPr="00ED0C00">
              <w:rPr>
                <w:rFonts w:eastAsia="標楷體"/>
              </w:rPr>
              <w:t>(2)</w:t>
            </w:r>
            <w:r w:rsidRPr="00ED0C00">
              <w:rPr>
                <w:rFonts w:eastAsia="標楷體"/>
              </w:rPr>
              <w:t>年度內辦理員工安全與衛生工作情形良好者酌予加分（須提供具體事蹟）。</w:t>
            </w:r>
          </w:p>
          <w:p w:rsidR="00783656" w:rsidRPr="00ED0C00" w:rsidRDefault="00783656" w:rsidP="00360AF8">
            <w:pPr>
              <w:autoSpaceDE w:val="0"/>
              <w:autoSpaceDN w:val="0"/>
              <w:adjustRightInd w:val="0"/>
              <w:spacing w:line="320" w:lineRule="exact"/>
              <w:ind w:left="254" w:hangingChars="106" w:hanging="254"/>
              <w:jc w:val="both"/>
              <w:rPr>
                <w:rFonts w:eastAsia="標楷體"/>
              </w:rPr>
            </w:pPr>
            <w:r w:rsidRPr="00ED0C00">
              <w:rPr>
                <w:rFonts w:eastAsia="標楷體"/>
              </w:rPr>
              <w:t>2.(</w:t>
            </w:r>
            <w:r w:rsidRPr="00ED0C00">
              <w:rPr>
                <w:rFonts w:eastAsia="標楷體"/>
              </w:rPr>
              <w:t>配分權重</w:t>
            </w:r>
            <w:r w:rsidRPr="00ED0C00">
              <w:rPr>
                <w:rFonts w:eastAsia="標楷體"/>
              </w:rPr>
              <w:t>20%)</w:t>
            </w:r>
            <w:r w:rsidRPr="00ED0C00">
              <w:rPr>
                <w:rFonts w:eastAsia="標楷體"/>
              </w:rPr>
              <w:t>當年度無勞工安全事故發生時，得</w:t>
            </w:r>
            <w:r w:rsidRPr="00ED0C00">
              <w:rPr>
                <w:rFonts w:eastAsia="標楷體"/>
              </w:rPr>
              <w:t>100</w:t>
            </w:r>
            <w:r w:rsidRPr="00ED0C00">
              <w:rPr>
                <w:rFonts w:eastAsia="標楷體"/>
              </w:rPr>
              <w:t>分，每發生</w:t>
            </w:r>
            <w:r w:rsidRPr="00ED0C00">
              <w:rPr>
                <w:rFonts w:eastAsia="標楷體"/>
              </w:rPr>
              <w:t>1</w:t>
            </w:r>
            <w:r w:rsidRPr="00ED0C00">
              <w:rPr>
                <w:rFonts w:eastAsia="標楷體"/>
              </w:rPr>
              <w:t>次重大職業災害扣</w:t>
            </w:r>
            <w:r w:rsidRPr="00ED0C00">
              <w:rPr>
                <w:rFonts w:eastAsia="標楷體"/>
              </w:rPr>
              <w:t>10</w:t>
            </w:r>
            <w:r w:rsidRPr="00ED0C00">
              <w:rPr>
                <w:rFonts w:eastAsia="標楷體"/>
              </w:rPr>
              <w:t>分、每死亡</w:t>
            </w:r>
            <w:r w:rsidRPr="00ED0C00">
              <w:rPr>
                <w:rFonts w:eastAsia="標楷體"/>
              </w:rPr>
              <w:t>1</w:t>
            </w:r>
            <w:r w:rsidRPr="00ED0C00">
              <w:rPr>
                <w:rFonts w:eastAsia="標楷體"/>
              </w:rPr>
              <w:t>人扣</w:t>
            </w:r>
            <w:r w:rsidRPr="00ED0C00">
              <w:rPr>
                <w:rFonts w:eastAsia="標楷體"/>
              </w:rPr>
              <w:t>12</w:t>
            </w:r>
            <w:r w:rsidRPr="00ED0C00">
              <w:rPr>
                <w:rFonts w:eastAsia="標楷體"/>
              </w:rPr>
              <w:t>分、每受傷</w:t>
            </w:r>
            <w:r w:rsidRPr="00ED0C00">
              <w:rPr>
                <w:rFonts w:eastAsia="標楷體"/>
              </w:rPr>
              <w:t>1</w:t>
            </w:r>
            <w:r w:rsidRPr="00ED0C00">
              <w:rPr>
                <w:rFonts w:eastAsia="標楷體"/>
              </w:rPr>
              <w:t>人</w:t>
            </w:r>
            <w:r w:rsidRPr="00ED0C00">
              <w:rPr>
                <w:rFonts w:eastAsia="標楷體"/>
              </w:rPr>
              <w:t>(</w:t>
            </w:r>
            <w:r w:rsidRPr="00ED0C00">
              <w:rPr>
                <w:rFonts w:eastAsia="標楷體"/>
              </w:rPr>
              <w:t>以通報勞檢單位之資料為依據</w:t>
            </w:r>
            <w:r w:rsidRPr="00ED0C00">
              <w:rPr>
                <w:rFonts w:eastAsia="標楷體"/>
              </w:rPr>
              <w:t>)</w:t>
            </w:r>
            <w:r w:rsidRPr="00ED0C00">
              <w:rPr>
                <w:rFonts w:eastAsia="標楷體"/>
              </w:rPr>
              <w:t>扣</w:t>
            </w:r>
            <w:r w:rsidRPr="00ED0C00">
              <w:rPr>
                <w:rFonts w:eastAsia="標楷體"/>
              </w:rPr>
              <w:t>4</w:t>
            </w:r>
            <w:r w:rsidRPr="00ED0C00">
              <w:rPr>
                <w:rFonts w:eastAsia="標楷體"/>
              </w:rPr>
              <w:t>分。</w:t>
            </w:r>
          </w:p>
          <w:p w:rsidR="00783656" w:rsidRPr="00ED0C00" w:rsidRDefault="00783656" w:rsidP="00360AF8">
            <w:pPr>
              <w:spacing w:line="320" w:lineRule="exact"/>
              <w:ind w:left="672" w:hangingChars="280" w:hanging="672"/>
              <w:jc w:val="both"/>
              <w:rPr>
                <w:rFonts w:eastAsia="標楷體"/>
              </w:rPr>
            </w:pPr>
            <w:r w:rsidRPr="00ED0C00">
              <w:rPr>
                <w:rFonts w:eastAsia="標楷體"/>
              </w:rPr>
              <w:t>註</w:t>
            </w:r>
            <w:r w:rsidRPr="00ED0C00">
              <w:rPr>
                <w:rFonts w:eastAsia="標楷體" w:hint="eastAsia"/>
              </w:rPr>
              <w:t>：</w:t>
            </w:r>
            <w:r w:rsidRPr="00ED0C00">
              <w:rPr>
                <w:rFonts w:eastAsia="標楷體" w:hint="eastAsia"/>
              </w:rPr>
              <w:t>1</w:t>
            </w:r>
            <w:r w:rsidRPr="00ED0C00">
              <w:rPr>
                <w:rFonts w:eastAsia="標楷體"/>
              </w:rPr>
              <w:t>.</w:t>
            </w:r>
            <w:r w:rsidRPr="00ED0C00">
              <w:rPr>
                <w:rFonts w:eastAsia="標楷體"/>
              </w:rPr>
              <w:t>本指標所稱勞工包含正式員工、臨時人員、委外及發包人員、派遣勞工等執行港務相關業務人員。</w:t>
            </w:r>
          </w:p>
          <w:p w:rsidR="00783656" w:rsidRPr="00ED0C00" w:rsidRDefault="00783656" w:rsidP="00360AF8">
            <w:pPr>
              <w:spacing w:line="320" w:lineRule="exact"/>
              <w:ind w:leftChars="210" w:left="672" w:hangingChars="70" w:hanging="168"/>
              <w:jc w:val="both"/>
              <w:rPr>
                <w:rFonts w:eastAsia="標楷體"/>
                <w:color w:val="FF0000"/>
              </w:rPr>
            </w:pPr>
            <w:r w:rsidRPr="00ED0C00">
              <w:rPr>
                <w:rFonts w:eastAsia="標楷體"/>
              </w:rPr>
              <w:t>2.</w:t>
            </w:r>
            <w:r w:rsidRPr="00ED0C00">
              <w:rPr>
                <w:rFonts w:eastAsia="標楷體"/>
              </w:rPr>
              <w:t>「重大職業災害」係依勞動檢查法施行細則第</w:t>
            </w:r>
            <w:r w:rsidRPr="00ED0C00">
              <w:rPr>
                <w:rFonts w:eastAsia="標楷體"/>
              </w:rPr>
              <w:t>31</w:t>
            </w:r>
            <w:r w:rsidRPr="00ED0C00">
              <w:rPr>
                <w:rFonts w:eastAsia="標楷體"/>
              </w:rPr>
              <w:t>條定義。</w:t>
            </w:r>
          </w:p>
        </w:tc>
      </w:tr>
      <w:tr w:rsidR="00783656" w:rsidRPr="003A48CB" w:rsidTr="00360AF8">
        <w:trPr>
          <w:trHeight w:val="527"/>
          <w:jc w:val="center"/>
        </w:trPr>
        <w:tc>
          <w:tcPr>
            <w:tcW w:w="1089" w:type="dxa"/>
            <w:vMerge/>
            <w:tcBorders>
              <w:bottom w:val="nil"/>
            </w:tcBorders>
          </w:tcPr>
          <w:p w:rsidR="00783656" w:rsidRPr="003A48CB" w:rsidRDefault="00783656" w:rsidP="00360AF8">
            <w:pPr>
              <w:autoSpaceDE w:val="0"/>
              <w:autoSpaceDN w:val="0"/>
              <w:adjustRightInd w:val="0"/>
              <w:spacing w:line="320" w:lineRule="exact"/>
              <w:jc w:val="center"/>
              <w:rPr>
                <w:rFonts w:eastAsia="標楷體"/>
                <w:bCs/>
              </w:rPr>
            </w:pPr>
          </w:p>
        </w:tc>
        <w:tc>
          <w:tcPr>
            <w:tcW w:w="1260" w:type="dxa"/>
            <w:vMerge/>
          </w:tcPr>
          <w:p w:rsidR="00783656" w:rsidRPr="003A48CB" w:rsidRDefault="00783656" w:rsidP="00360AF8">
            <w:pPr>
              <w:autoSpaceDE w:val="0"/>
              <w:autoSpaceDN w:val="0"/>
              <w:adjustRightInd w:val="0"/>
              <w:spacing w:line="320" w:lineRule="exact"/>
              <w:ind w:left="216" w:hangingChars="90" w:hanging="216"/>
              <w:jc w:val="both"/>
              <w:rPr>
                <w:rFonts w:eastAsia="標楷體"/>
              </w:rPr>
            </w:pPr>
          </w:p>
        </w:tc>
        <w:tc>
          <w:tcPr>
            <w:tcW w:w="3162" w:type="dxa"/>
            <w:tcBorders>
              <w:top w:val="nil"/>
            </w:tcBorders>
          </w:tcPr>
          <w:p w:rsidR="00783656" w:rsidRPr="002A2961" w:rsidRDefault="00783656" w:rsidP="00360AF8">
            <w:pPr>
              <w:autoSpaceDE w:val="0"/>
              <w:autoSpaceDN w:val="0"/>
              <w:adjustRightInd w:val="0"/>
              <w:spacing w:line="320" w:lineRule="exact"/>
              <w:ind w:left="322" w:hangingChars="134" w:hanging="322"/>
              <w:jc w:val="both"/>
              <w:rPr>
                <w:rFonts w:eastAsia="標楷體"/>
              </w:rPr>
            </w:pPr>
            <w:r w:rsidRPr="002A2961">
              <w:rPr>
                <w:rFonts w:eastAsia="標楷體"/>
              </w:rPr>
              <w:t>5.2</w:t>
            </w:r>
            <w:r w:rsidRPr="002A2961">
              <w:rPr>
                <w:rFonts w:eastAsia="標楷體"/>
              </w:rPr>
              <w:t>落實執行災害及事故之</w:t>
            </w:r>
            <w:r w:rsidRPr="002A2961">
              <w:rPr>
                <w:rFonts w:eastAsia="標楷體"/>
                <w:snapToGrid w:val="0"/>
              </w:rPr>
              <w:t>風險管理作</w:t>
            </w:r>
            <w:r w:rsidRPr="002A2961">
              <w:rPr>
                <w:rFonts w:eastAsia="標楷體"/>
              </w:rPr>
              <w:t>業</w:t>
            </w:r>
          </w:p>
        </w:tc>
        <w:tc>
          <w:tcPr>
            <w:tcW w:w="559" w:type="dxa"/>
            <w:tcBorders>
              <w:top w:val="nil"/>
            </w:tcBorders>
          </w:tcPr>
          <w:p w:rsidR="00783656" w:rsidRPr="002A2961" w:rsidRDefault="00783656" w:rsidP="00360AF8">
            <w:pPr>
              <w:spacing w:line="320" w:lineRule="exact"/>
              <w:jc w:val="center"/>
              <w:rPr>
                <w:rFonts w:eastAsia="標楷體"/>
              </w:rPr>
            </w:pPr>
            <w:r w:rsidRPr="002A2961">
              <w:rPr>
                <w:rFonts w:eastAsia="標楷體"/>
              </w:rPr>
              <w:t>2</w:t>
            </w:r>
          </w:p>
        </w:tc>
        <w:tc>
          <w:tcPr>
            <w:tcW w:w="3585" w:type="dxa"/>
            <w:tcBorders>
              <w:top w:val="nil"/>
            </w:tcBorders>
          </w:tcPr>
          <w:p w:rsidR="00783656" w:rsidRPr="002A2961" w:rsidRDefault="00783656" w:rsidP="00360AF8">
            <w:pPr>
              <w:spacing w:line="320" w:lineRule="exact"/>
              <w:jc w:val="both"/>
              <w:rPr>
                <w:rFonts w:eastAsia="標楷體"/>
              </w:rPr>
            </w:pPr>
            <w:r w:rsidRPr="002A2961">
              <w:rPr>
                <w:rFonts w:eastAsia="標楷體"/>
              </w:rPr>
              <w:t>年度內未發生符合下列各項指標加（減）分項目之情形者得基準分</w:t>
            </w:r>
            <w:r w:rsidRPr="002A2961">
              <w:rPr>
                <w:rFonts w:eastAsia="標楷體"/>
              </w:rPr>
              <w:t>80</w:t>
            </w:r>
            <w:r w:rsidRPr="002A2961">
              <w:rPr>
                <w:rFonts w:eastAsia="標楷體"/>
              </w:rPr>
              <w:t>分。加（減）分項目如下：</w:t>
            </w:r>
          </w:p>
          <w:p w:rsidR="00783656" w:rsidRPr="002A2961" w:rsidRDefault="00783656" w:rsidP="00360AF8">
            <w:pPr>
              <w:spacing w:line="320" w:lineRule="exact"/>
              <w:ind w:left="228" w:hangingChars="95" w:hanging="228"/>
              <w:jc w:val="both"/>
              <w:rPr>
                <w:rFonts w:eastAsia="標楷體"/>
              </w:rPr>
            </w:pPr>
            <w:r w:rsidRPr="002A2961">
              <w:rPr>
                <w:rFonts w:eastAsia="標楷體"/>
              </w:rPr>
              <w:t>1.</w:t>
            </w:r>
            <w:r w:rsidRPr="002A2961">
              <w:rPr>
                <w:rFonts w:eastAsia="標楷體"/>
              </w:rPr>
              <w:t>未定期完成檢討審核災害防救</w:t>
            </w:r>
            <w:r w:rsidRPr="002A2961">
              <w:rPr>
                <w:rFonts w:eastAsia="標楷體"/>
              </w:rPr>
              <w:lastRenderedPageBreak/>
              <w:t>及事故處理相關計畫，每項計畫扣</w:t>
            </w:r>
            <w:r w:rsidRPr="002A2961">
              <w:rPr>
                <w:rFonts w:eastAsia="標楷體"/>
              </w:rPr>
              <w:t>10</w:t>
            </w:r>
            <w:r w:rsidRPr="002A2961">
              <w:rPr>
                <w:rFonts w:eastAsia="標楷體"/>
              </w:rPr>
              <w:t>分。</w:t>
            </w:r>
          </w:p>
          <w:p w:rsidR="00783656" w:rsidRPr="002A2961" w:rsidRDefault="00783656" w:rsidP="00360AF8">
            <w:pPr>
              <w:spacing w:line="320" w:lineRule="exact"/>
              <w:ind w:left="228" w:hangingChars="95" w:hanging="228"/>
              <w:jc w:val="both"/>
              <w:rPr>
                <w:rFonts w:eastAsia="標楷體"/>
              </w:rPr>
            </w:pPr>
            <w:r w:rsidRPr="002A2961">
              <w:rPr>
                <w:rFonts w:eastAsia="標楷體"/>
              </w:rPr>
              <w:t>2.</w:t>
            </w:r>
            <w:r w:rsidRPr="002A2961">
              <w:rPr>
                <w:rFonts w:eastAsia="標楷體"/>
              </w:rPr>
              <w:t>年度內未排訂辦理災害防救及事故處理演練扣</w:t>
            </w:r>
            <w:r w:rsidRPr="002A2961">
              <w:rPr>
                <w:rFonts w:eastAsia="標楷體"/>
              </w:rPr>
              <w:t>20</w:t>
            </w:r>
            <w:r w:rsidRPr="002A2961">
              <w:rPr>
                <w:rFonts w:eastAsia="標楷體"/>
              </w:rPr>
              <w:t>分；另依預定時程完成年度排訂災害防救及事故處理演練次數加</w:t>
            </w:r>
            <w:r w:rsidRPr="002A2961">
              <w:rPr>
                <w:rFonts w:eastAsia="標楷體"/>
              </w:rPr>
              <w:t>5</w:t>
            </w:r>
            <w:r w:rsidRPr="002A2961">
              <w:rPr>
                <w:rFonts w:eastAsia="標楷體"/>
              </w:rPr>
              <w:t>分，未依預定時程辦理或未全數完成者不予加分，且逾期</w:t>
            </w:r>
            <w:r w:rsidRPr="002A2961">
              <w:rPr>
                <w:rFonts w:eastAsia="標楷體"/>
              </w:rPr>
              <w:t>(</w:t>
            </w:r>
            <w:r w:rsidRPr="002A2961">
              <w:rPr>
                <w:rFonts w:eastAsia="標楷體"/>
              </w:rPr>
              <w:t>或減少</w:t>
            </w:r>
            <w:r w:rsidRPr="002A2961">
              <w:rPr>
                <w:rFonts w:eastAsia="標楷體"/>
              </w:rPr>
              <w:t>)</w:t>
            </w:r>
            <w:r w:rsidRPr="002A2961">
              <w:rPr>
                <w:rFonts w:eastAsia="標楷體"/>
              </w:rPr>
              <w:t>辦理</w:t>
            </w:r>
            <w:r w:rsidRPr="002A2961">
              <w:rPr>
                <w:rFonts w:eastAsia="標楷體"/>
              </w:rPr>
              <w:t>1</w:t>
            </w:r>
            <w:r w:rsidRPr="002A2961">
              <w:rPr>
                <w:rFonts w:eastAsia="標楷體"/>
              </w:rPr>
              <w:t>次演練扣</w:t>
            </w:r>
            <w:r w:rsidRPr="002A2961">
              <w:rPr>
                <w:rFonts w:eastAsia="標楷體"/>
              </w:rPr>
              <w:t>10</w:t>
            </w:r>
            <w:r w:rsidRPr="002A2961">
              <w:rPr>
                <w:rFonts w:eastAsia="標楷體"/>
              </w:rPr>
              <w:t>分。</w:t>
            </w:r>
          </w:p>
          <w:p w:rsidR="00783656" w:rsidRPr="002A2961" w:rsidRDefault="00783656" w:rsidP="00360AF8">
            <w:pPr>
              <w:spacing w:line="320" w:lineRule="exact"/>
              <w:ind w:left="228" w:hangingChars="95" w:hanging="228"/>
              <w:jc w:val="both"/>
              <w:rPr>
                <w:rFonts w:eastAsia="標楷體"/>
              </w:rPr>
            </w:pPr>
            <w:r w:rsidRPr="002A2961">
              <w:rPr>
                <w:rFonts w:eastAsia="標楷體"/>
              </w:rPr>
              <w:t>3.</w:t>
            </w:r>
            <w:r w:rsidRPr="002A2961">
              <w:rPr>
                <w:rFonts w:eastAsia="標楷體"/>
              </w:rPr>
              <w:t>年度發生影響事業經營事件，係可歸因為本公司且因未落實災害防救及事故處理相關計畫者，每一事件扣</w:t>
            </w:r>
            <w:r w:rsidRPr="002A2961">
              <w:rPr>
                <w:rFonts w:eastAsia="標楷體"/>
              </w:rPr>
              <w:t>20</w:t>
            </w:r>
            <w:r w:rsidRPr="002A2961">
              <w:rPr>
                <w:rFonts w:eastAsia="標楷體"/>
              </w:rPr>
              <w:t>分。</w:t>
            </w:r>
          </w:p>
          <w:p w:rsidR="00783656" w:rsidRDefault="00783656" w:rsidP="00360AF8">
            <w:pPr>
              <w:spacing w:line="320" w:lineRule="exact"/>
              <w:ind w:left="228" w:hangingChars="95" w:hanging="228"/>
              <w:jc w:val="both"/>
              <w:rPr>
                <w:rFonts w:eastAsia="標楷體"/>
              </w:rPr>
            </w:pPr>
            <w:r w:rsidRPr="002A2961">
              <w:rPr>
                <w:rFonts w:eastAsia="標楷體"/>
              </w:rPr>
              <w:t>4.</w:t>
            </w:r>
            <w:r w:rsidRPr="002A2961">
              <w:rPr>
                <w:rFonts w:eastAsia="標楷體"/>
              </w:rPr>
              <w:t>災害發生時，</w:t>
            </w:r>
            <w:r w:rsidRPr="001329E9">
              <w:rPr>
                <w:rFonts w:ascii="標楷體" w:eastAsia="標楷體" w:hAnsi="標楷體" w:hint="eastAsia"/>
                <w:color w:val="000000" w:themeColor="text1"/>
                <w:szCs w:val="22"/>
              </w:rPr>
              <w:t>採取適當災防措施，致未發生重大事故應變得宜者，每一事故加2分</w:t>
            </w:r>
            <w:r>
              <w:rPr>
                <w:rFonts w:eastAsia="標楷體" w:hint="eastAsia"/>
              </w:rPr>
              <w:t>，</w:t>
            </w:r>
            <w:r w:rsidRPr="002A2961">
              <w:rPr>
                <w:rFonts w:eastAsia="標楷體"/>
              </w:rPr>
              <w:t>未採取應變措施，致發生輿論關注重大事故者，每一事故減</w:t>
            </w:r>
            <w:r w:rsidRPr="002A2961">
              <w:rPr>
                <w:rFonts w:eastAsia="標楷體"/>
              </w:rPr>
              <w:t>10</w:t>
            </w:r>
            <w:r w:rsidRPr="002A2961">
              <w:rPr>
                <w:rFonts w:eastAsia="標楷體"/>
              </w:rPr>
              <w:t>分。</w:t>
            </w:r>
          </w:p>
          <w:p w:rsidR="00783656" w:rsidRPr="001329E9" w:rsidRDefault="00783656" w:rsidP="00360AF8">
            <w:pPr>
              <w:spacing w:line="320" w:lineRule="exact"/>
              <w:ind w:left="228" w:hangingChars="95" w:hanging="228"/>
              <w:jc w:val="both"/>
              <w:rPr>
                <w:rFonts w:eastAsia="標楷體"/>
                <w:color w:val="000000" w:themeColor="text1"/>
              </w:rPr>
            </w:pPr>
            <w:r w:rsidRPr="001329E9">
              <w:rPr>
                <w:rFonts w:eastAsia="標楷體" w:hint="eastAsia"/>
                <w:color w:val="000000" w:themeColor="text1"/>
              </w:rPr>
              <w:t>5.</w:t>
            </w:r>
            <w:r w:rsidRPr="001329E9">
              <w:rPr>
                <w:rFonts w:ascii="標楷體" w:eastAsia="標楷體" w:hAnsi="標楷體" w:hint="eastAsia"/>
                <w:color w:val="000000" w:themeColor="text1"/>
                <w:szCs w:val="22"/>
              </w:rPr>
              <w:t>年度內辦理員工災防應變或指揮體系之訓練課程，辦理成效優良，酌予加分</w:t>
            </w:r>
            <w:r w:rsidRPr="001329E9">
              <w:rPr>
                <w:rFonts w:ascii="標楷體" w:eastAsia="標楷體" w:hAnsi="標楷體"/>
                <w:color w:val="000000" w:themeColor="text1"/>
                <w:szCs w:val="22"/>
              </w:rPr>
              <w:t>（須提供具體事蹟）。</w:t>
            </w:r>
          </w:p>
          <w:p w:rsidR="00783656" w:rsidRPr="002A2961" w:rsidRDefault="00783656" w:rsidP="00360AF8">
            <w:pPr>
              <w:spacing w:line="320" w:lineRule="exact"/>
              <w:ind w:left="701" w:hangingChars="292" w:hanging="701"/>
              <w:jc w:val="both"/>
              <w:rPr>
                <w:rFonts w:eastAsia="標楷體"/>
              </w:rPr>
            </w:pPr>
            <w:r w:rsidRPr="002A2961">
              <w:rPr>
                <w:rFonts w:eastAsia="標楷體"/>
              </w:rPr>
              <w:t>註：</w:t>
            </w:r>
            <w:r w:rsidRPr="002A2961">
              <w:rPr>
                <w:rFonts w:eastAsia="標楷體"/>
              </w:rPr>
              <w:t>1.</w:t>
            </w:r>
            <w:r w:rsidRPr="002A2961">
              <w:rPr>
                <w:rFonts w:eastAsia="標楷體"/>
              </w:rPr>
              <w:tab/>
            </w:r>
            <w:r w:rsidRPr="002A2961">
              <w:rPr>
                <w:rFonts w:eastAsia="標楷體"/>
              </w:rPr>
              <w:t>災害</w:t>
            </w:r>
            <w:r w:rsidRPr="002A2961">
              <w:rPr>
                <w:rFonts w:eastAsia="標楷體" w:hint="eastAsia"/>
              </w:rPr>
              <w:t>之定義係</w:t>
            </w:r>
            <w:r w:rsidRPr="002A2961">
              <w:rPr>
                <w:rFonts w:eastAsia="標楷體"/>
              </w:rPr>
              <w:t>依災害防救法之名詞定義。</w:t>
            </w:r>
          </w:p>
          <w:p w:rsidR="00783656" w:rsidRPr="002A2961" w:rsidRDefault="00783656" w:rsidP="00360AF8">
            <w:pPr>
              <w:spacing w:line="320" w:lineRule="exact"/>
              <w:ind w:leftChars="210" w:left="701" w:hangingChars="82" w:hanging="197"/>
              <w:jc w:val="both"/>
              <w:rPr>
                <w:rFonts w:eastAsia="標楷體"/>
              </w:rPr>
            </w:pPr>
            <w:r w:rsidRPr="002A2961">
              <w:rPr>
                <w:rFonts w:eastAsia="標楷體"/>
              </w:rPr>
              <w:t>2.</w:t>
            </w:r>
            <w:r w:rsidRPr="002A2961">
              <w:rPr>
                <w:rFonts w:eastAsia="標楷體"/>
              </w:rPr>
              <w:tab/>
            </w:r>
            <w:r w:rsidRPr="002A2961">
              <w:rPr>
                <w:rFonts w:eastAsia="標楷體"/>
              </w:rPr>
              <w:t>事故係指環境汙染事件、工安事件及恐怖攻擊等</w:t>
            </w:r>
            <w:r w:rsidRPr="002A2961">
              <w:rPr>
                <w:rFonts w:eastAsia="標楷體" w:hint="eastAsia"/>
              </w:rPr>
              <w:t>等</w:t>
            </w:r>
            <w:r w:rsidRPr="002A2961">
              <w:rPr>
                <w:rFonts w:eastAsia="標楷體"/>
              </w:rPr>
              <w:t>。</w:t>
            </w:r>
          </w:p>
        </w:tc>
      </w:tr>
      <w:tr w:rsidR="00783656" w:rsidRPr="003A48CB" w:rsidTr="00360AF8">
        <w:trPr>
          <w:trHeight w:val="527"/>
          <w:jc w:val="center"/>
        </w:trPr>
        <w:tc>
          <w:tcPr>
            <w:tcW w:w="1089" w:type="dxa"/>
            <w:vMerge w:val="restart"/>
          </w:tcPr>
          <w:p w:rsidR="00783656" w:rsidRPr="003A48CB" w:rsidRDefault="00783656" w:rsidP="00360AF8">
            <w:pPr>
              <w:autoSpaceDE w:val="0"/>
              <w:autoSpaceDN w:val="0"/>
              <w:adjustRightInd w:val="0"/>
              <w:spacing w:line="320" w:lineRule="exact"/>
              <w:jc w:val="center"/>
              <w:rPr>
                <w:rFonts w:eastAsia="標楷體"/>
                <w:bCs/>
                <w:strike/>
              </w:rPr>
            </w:pPr>
            <w:r w:rsidRPr="003A48CB">
              <w:rPr>
                <w:rFonts w:eastAsia="標楷體"/>
                <w:bCs/>
              </w:rPr>
              <w:lastRenderedPageBreak/>
              <w:t>企劃管理</w:t>
            </w:r>
          </w:p>
        </w:tc>
        <w:tc>
          <w:tcPr>
            <w:tcW w:w="1260" w:type="dxa"/>
          </w:tcPr>
          <w:p w:rsidR="00783656" w:rsidRPr="002A2961" w:rsidRDefault="00783656" w:rsidP="00360AF8">
            <w:pPr>
              <w:autoSpaceDE w:val="0"/>
              <w:autoSpaceDN w:val="0"/>
              <w:adjustRightInd w:val="0"/>
              <w:spacing w:line="320" w:lineRule="exact"/>
              <w:ind w:left="216" w:hangingChars="90" w:hanging="216"/>
              <w:jc w:val="both"/>
              <w:rPr>
                <w:rFonts w:eastAsia="標楷體"/>
              </w:rPr>
            </w:pPr>
            <w:r w:rsidRPr="002A2961">
              <w:rPr>
                <w:rFonts w:eastAsia="標楷體"/>
              </w:rPr>
              <w:t>6.</w:t>
            </w:r>
            <w:r w:rsidRPr="002A2961">
              <w:rPr>
                <w:rFonts w:eastAsia="標楷體"/>
              </w:rPr>
              <w:t>固定資產建設改良擴充執行力</w:t>
            </w:r>
          </w:p>
        </w:tc>
        <w:tc>
          <w:tcPr>
            <w:tcW w:w="3162" w:type="dxa"/>
          </w:tcPr>
          <w:p w:rsidR="00783656" w:rsidRPr="002A2961" w:rsidRDefault="00783656" w:rsidP="00360AF8">
            <w:pPr>
              <w:spacing w:line="320" w:lineRule="exact"/>
              <w:jc w:val="both"/>
              <w:rPr>
                <w:rFonts w:eastAsia="標楷體"/>
                <w:kern w:val="0"/>
              </w:rPr>
            </w:pPr>
            <w:r w:rsidRPr="002A2961">
              <w:rPr>
                <w:rFonts w:eastAsia="標楷體"/>
              </w:rPr>
              <w:t>固定資產建設改良擴充執行決算數</w:t>
            </w:r>
            <w:r w:rsidRPr="002A2961">
              <w:rPr>
                <w:rFonts w:eastAsia="標楷體"/>
              </w:rPr>
              <w:t>/</w:t>
            </w:r>
            <w:r w:rsidRPr="002A2961">
              <w:rPr>
                <w:rFonts w:eastAsia="標楷體"/>
              </w:rPr>
              <w:t>固定資產建設改良擴充可用預算數</w:t>
            </w:r>
            <w:r w:rsidRPr="002A2961">
              <w:rPr>
                <w:rFonts w:eastAsia="標楷體"/>
              </w:rPr>
              <w:t>×100%</w:t>
            </w:r>
          </w:p>
          <w:p w:rsidR="00783656" w:rsidRPr="002A2961" w:rsidRDefault="00783656" w:rsidP="00360AF8">
            <w:pPr>
              <w:spacing w:line="320" w:lineRule="exact"/>
              <w:jc w:val="both"/>
              <w:rPr>
                <w:rFonts w:eastAsia="標楷體"/>
              </w:rPr>
            </w:pPr>
          </w:p>
          <w:p w:rsidR="00783656" w:rsidRPr="002A2961" w:rsidRDefault="00783656" w:rsidP="00360AF8">
            <w:pPr>
              <w:spacing w:line="320" w:lineRule="exact"/>
              <w:ind w:left="480" w:hangingChars="200" w:hanging="480"/>
              <w:jc w:val="both"/>
              <w:rPr>
                <w:rFonts w:eastAsia="標楷體"/>
              </w:rPr>
            </w:pPr>
            <w:r w:rsidRPr="002A2961">
              <w:rPr>
                <w:rFonts w:eastAsia="標楷體" w:hint="eastAsia"/>
              </w:rPr>
              <w:t>註：</w:t>
            </w:r>
            <w:r w:rsidRPr="002A2961">
              <w:rPr>
                <w:rFonts w:eastAsia="標楷體"/>
              </w:rPr>
              <w:t>固定資產建設改良擴充包括專案計畫及一般建築及設備計畫</w:t>
            </w:r>
            <w:r w:rsidRPr="002A2961">
              <w:rPr>
                <w:rFonts w:eastAsia="標楷體" w:hint="eastAsia"/>
              </w:rPr>
              <w:t>。</w:t>
            </w:r>
          </w:p>
          <w:p w:rsidR="00783656" w:rsidRPr="002A2961" w:rsidRDefault="00783656" w:rsidP="00360AF8">
            <w:pPr>
              <w:autoSpaceDE w:val="0"/>
              <w:autoSpaceDN w:val="0"/>
              <w:adjustRightInd w:val="0"/>
              <w:spacing w:line="320" w:lineRule="exact"/>
              <w:jc w:val="both"/>
              <w:rPr>
                <w:rFonts w:eastAsia="標楷體"/>
              </w:rPr>
            </w:pPr>
          </w:p>
        </w:tc>
        <w:tc>
          <w:tcPr>
            <w:tcW w:w="559" w:type="dxa"/>
          </w:tcPr>
          <w:p w:rsidR="00783656" w:rsidRPr="002A2961" w:rsidRDefault="00783656" w:rsidP="00360AF8">
            <w:pPr>
              <w:autoSpaceDE w:val="0"/>
              <w:autoSpaceDN w:val="0"/>
              <w:adjustRightInd w:val="0"/>
              <w:spacing w:line="320" w:lineRule="exact"/>
              <w:jc w:val="center"/>
              <w:rPr>
                <w:rFonts w:eastAsia="標楷體"/>
              </w:rPr>
            </w:pPr>
            <w:r w:rsidRPr="002A2961">
              <w:rPr>
                <w:rFonts w:eastAsia="標楷體"/>
              </w:rPr>
              <w:t>3</w:t>
            </w:r>
          </w:p>
        </w:tc>
        <w:tc>
          <w:tcPr>
            <w:tcW w:w="3585" w:type="dxa"/>
          </w:tcPr>
          <w:p w:rsidR="00783656" w:rsidRPr="002A2961" w:rsidRDefault="00783656" w:rsidP="001329E9">
            <w:pPr>
              <w:spacing w:line="320" w:lineRule="exact"/>
              <w:jc w:val="both"/>
              <w:rPr>
                <w:rFonts w:eastAsia="標楷體"/>
              </w:rPr>
            </w:pPr>
            <w:r w:rsidRPr="002A2961">
              <w:rPr>
                <w:rFonts w:eastAsia="標楷體"/>
              </w:rPr>
              <w:t>與目標值</w:t>
            </w:r>
            <w:r w:rsidRPr="002A2961">
              <w:rPr>
                <w:rFonts w:eastAsia="標楷體"/>
              </w:rPr>
              <w:t>90%</w:t>
            </w:r>
            <w:r w:rsidRPr="002A2961">
              <w:rPr>
                <w:rFonts w:eastAsia="標楷體"/>
              </w:rPr>
              <w:t>比較，相同者得基準分</w:t>
            </w:r>
            <w:r w:rsidRPr="002A2961">
              <w:rPr>
                <w:rFonts w:eastAsia="標楷體"/>
              </w:rPr>
              <w:t>80</w:t>
            </w:r>
            <w:r w:rsidRPr="002A2961">
              <w:rPr>
                <w:rFonts w:eastAsia="標楷體"/>
              </w:rPr>
              <w:t>分，每增（減）</w:t>
            </w:r>
            <w:r w:rsidRPr="002A2961">
              <w:rPr>
                <w:rFonts w:eastAsia="標楷體"/>
              </w:rPr>
              <w:t>1</w:t>
            </w:r>
            <w:r w:rsidRPr="002A2961">
              <w:rPr>
                <w:rFonts w:eastAsia="標楷體"/>
              </w:rPr>
              <w:t>個百分點，加（減）</w:t>
            </w:r>
            <w:r w:rsidRPr="002A2961">
              <w:rPr>
                <w:rFonts w:eastAsia="標楷體"/>
              </w:rPr>
              <w:t>1.5</w:t>
            </w:r>
            <w:r w:rsidRPr="002A2961">
              <w:rPr>
                <w:rFonts w:eastAsia="標楷體"/>
              </w:rPr>
              <w:t>分。</w:t>
            </w:r>
          </w:p>
          <w:p w:rsidR="00783656" w:rsidRPr="002A2961" w:rsidRDefault="00783656" w:rsidP="00360AF8">
            <w:pPr>
              <w:autoSpaceDE w:val="0"/>
              <w:autoSpaceDN w:val="0"/>
              <w:spacing w:line="320" w:lineRule="exact"/>
              <w:ind w:leftChars="65" w:left="770" w:hanging="614"/>
              <w:jc w:val="both"/>
              <w:rPr>
                <w:rFonts w:eastAsia="標楷體"/>
              </w:rPr>
            </w:pPr>
            <w:r w:rsidRPr="002A2961">
              <w:rPr>
                <w:rFonts w:eastAsia="標楷體"/>
              </w:rPr>
              <w:t>註：</w:t>
            </w:r>
            <w:r w:rsidRPr="002A2961">
              <w:rPr>
                <w:rFonts w:eastAsia="標楷體"/>
              </w:rPr>
              <w:t>1.</w:t>
            </w:r>
            <w:r w:rsidRPr="002A2961">
              <w:rPr>
                <w:rFonts w:eastAsia="標楷體"/>
              </w:rPr>
              <w:t>節餘數得納入計算；</w:t>
            </w:r>
          </w:p>
          <w:p w:rsidR="00783656" w:rsidRPr="002A2961" w:rsidRDefault="00783656" w:rsidP="00360AF8">
            <w:pPr>
              <w:autoSpaceDE w:val="0"/>
              <w:autoSpaceDN w:val="0"/>
              <w:spacing w:line="320" w:lineRule="exact"/>
              <w:ind w:leftChars="263" w:left="810" w:hanging="179"/>
              <w:jc w:val="both"/>
              <w:rPr>
                <w:rFonts w:eastAsia="標楷體"/>
              </w:rPr>
            </w:pPr>
            <w:r w:rsidRPr="002A2961">
              <w:rPr>
                <w:rFonts w:eastAsia="標楷體"/>
              </w:rPr>
              <w:t>2.</w:t>
            </w:r>
            <w:r w:rsidRPr="002A2961">
              <w:rPr>
                <w:rFonts w:eastAsia="標楷體"/>
              </w:rPr>
              <w:t>固定資產投資計畫執行決算數，須扣除於年度終了後</w:t>
            </w:r>
            <w:r w:rsidRPr="002A2961">
              <w:rPr>
                <w:rFonts w:eastAsia="標楷體"/>
              </w:rPr>
              <w:t>2</w:t>
            </w:r>
            <w:r w:rsidRPr="002A2961">
              <w:rPr>
                <w:rFonts w:eastAsia="標楷體"/>
              </w:rPr>
              <w:t>個月內未撥付之金額；</w:t>
            </w:r>
          </w:p>
          <w:p w:rsidR="00783656" w:rsidRPr="002A2961" w:rsidRDefault="00783656" w:rsidP="001329E9">
            <w:pPr>
              <w:autoSpaceDE w:val="0"/>
              <w:autoSpaceDN w:val="0"/>
              <w:spacing w:line="320" w:lineRule="exact"/>
              <w:ind w:leftChars="263" w:left="810" w:hanging="179"/>
              <w:jc w:val="both"/>
              <w:rPr>
                <w:rFonts w:eastAsia="標楷體"/>
              </w:rPr>
            </w:pPr>
            <w:r w:rsidRPr="002A2961">
              <w:rPr>
                <w:rFonts w:eastAsia="標楷體"/>
              </w:rPr>
              <w:t>3.</w:t>
            </w:r>
            <w:r w:rsidRPr="002A2961">
              <w:rPr>
                <w:rFonts w:eastAsia="標楷體"/>
              </w:rPr>
              <w:t>屬外在不可抗力之因素，自評報告應詳列各項原因及其影響金額始得納入計算，惟初核及複核時，評核機關得視各項因素實際影響情形重新認列。</w:t>
            </w:r>
          </w:p>
        </w:tc>
      </w:tr>
      <w:tr w:rsidR="00783656" w:rsidRPr="003A48CB" w:rsidTr="00360AF8">
        <w:trPr>
          <w:trHeight w:val="527"/>
          <w:jc w:val="center"/>
        </w:trPr>
        <w:tc>
          <w:tcPr>
            <w:tcW w:w="1089" w:type="dxa"/>
            <w:vMerge/>
          </w:tcPr>
          <w:p w:rsidR="00783656" w:rsidRPr="003A48CB" w:rsidRDefault="00783656" w:rsidP="00360AF8">
            <w:pPr>
              <w:autoSpaceDE w:val="0"/>
              <w:autoSpaceDN w:val="0"/>
              <w:adjustRightInd w:val="0"/>
              <w:spacing w:line="320" w:lineRule="exact"/>
              <w:jc w:val="center"/>
              <w:rPr>
                <w:rFonts w:eastAsia="標楷體"/>
                <w:bCs/>
              </w:rPr>
            </w:pPr>
          </w:p>
        </w:tc>
        <w:tc>
          <w:tcPr>
            <w:tcW w:w="1260" w:type="dxa"/>
          </w:tcPr>
          <w:p w:rsidR="00783656" w:rsidRPr="002A2961" w:rsidRDefault="00783656" w:rsidP="00360AF8">
            <w:pPr>
              <w:autoSpaceDE w:val="0"/>
              <w:autoSpaceDN w:val="0"/>
              <w:adjustRightInd w:val="0"/>
              <w:spacing w:line="320" w:lineRule="exact"/>
              <w:ind w:left="194" w:hangingChars="81" w:hanging="194"/>
              <w:jc w:val="both"/>
              <w:rPr>
                <w:rFonts w:eastAsia="標楷體"/>
                <w:bCs/>
                <w:spacing w:val="-2"/>
                <w:sz w:val="22"/>
                <w:szCs w:val="22"/>
              </w:rPr>
            </w:pPr>
            <w:r w:rsidRPr="002A2961">
              <w:rPr>
                <w:rFonts w:eastAsia="標楷體"/>
                <w:bCs/>
              </w:rPr>
              <w:t>7.</w:t>
            </w:r>
            <w:r w:rsidRPr="002A2961">
              <w:rPr>
                <w:rFonts w:eastAsia="標楷體"/>
                <w:bCs/>
              </w:rPr>
              <w:t>資產營運效益</w:t>
            </w:r>
          </w:p>
        </w:tc>
        <w:tc>
          <w:tcPr>
            <w:tcW w:w="3162" w:type="dxa"/>
          </w:tcPr>
          <w:p w:rsidR="00783656" w:rsidRPr="002A2961" w:rsidRDefault="00783656" w:rsidP="00360AF8">
            <w:pPr>
              <w:spacing w:line="320" w:lineRule="exact"/>
              <w:jc w:val="both"/>
              <w:rPr>
                <w:rFonts w:eastAsia="標楷體"/>
                <w:bCs/>
                <w:spacing w:val="-2"/>
              </w:rPr>
            </w:pPr>
            <w:r w:rsidRPr="002A2961">
              <w:rPr>
                <w:rFonts w:eastAsia="標楷體"/>
                <w:bCs/>
                <w:spacing w:val="-2"/>
              </w:rPr>
              <w:t>資產營運租金收益年度目標達成率</w:t>
            </w:r>
          </w:p>
        </w:tc>
        <w:tc>
          <w:tcPr>
            <w:tcW w:w="559" w:type="dxa"/>
          </w:tcPr>
          <w:p w:rsidR="00783656" w:rsidRPr="002A2961" w:rsidRDefault="00783656" w:rsidP="00360AF8">
            <w:pPr>
              <w:spacing w:line="320" w:lineRule="exact"/>
              <w:ind w:left="583" w:hangingChars="247" w:hanging="583"/>
              <w:jc w:val="center"/>
              <w:rPr>
                <w:rFonts w:eastAsia="標楷體"/>
                <w:bCs/>
                <w:spacing w:val="-2"/>
              </w:rPr>
            </w:pPr>
            <w:r w:rsidRPr="002A2961">
              <w:rPr>
                <w:rFonts w:eastAsia="標楷體"/>
                <w:bCs/>
                <w:spacing w:val="-2"/>
              </w:rPr>
              <w:t>3</w:t>
            </w:r>
          </w:p>
        </w:tc>
        <w:tc>
          <w:tcPr>
            <w:tcW w:w="3585" w:type="dxa"/>
          </w:tcPr>
          <w:p w:rsidR="00783656" w:rsidRPr="002A2961" w:rsidRDefault="00783656" w:rsidP="00360AF8">
            <w:pPr>
              <w:spacing w:line="320" w:lineRule="exact"/>
              <w:ind w:left="2"/>
              <w:jc w:val="both"/>
              <w:rPr>
                <w:rFonts w:eastAsia="標楷體"/>
                <w:bCs/>
                <w:spacing w:val="-2"/>
              </w:rPr>
            </w:pPr>
            <w:r w:rsidRPr="002A2961">
              <w:rPr>
                <w:rFonts w:eastAsia="標楷體"/>
                <w:bCs/>
                <w:spacing w:val="-2"/>
              </w:rPr>
              <w:t>達年度預算目標者得基準分</w:t>
            </w:r>
            <w:r w:rsidRPr="002A2961">
              <w:rPr>
                <w:rFonts w:eastAsia="標楷體"/>
                <w:bCs/>
                <w:spacing w:val="-2"/>
              </w:rPr>
              <w:t>80</w:t>
            </w:r>
            <w:r w:rsidRPr="002A2961">
              <w:rPr>
                <w:rFonts w:eastAsia="標楷體"/>
                <w:bCs/>
                <w:spacing w:val="-2"/>
              </w:rPr>
              <w:t>分，每增</w:t>
            </w:r>
            <w:r w:rsidRPr="002A2961">
              <w:rPr>
                <w:rFonts w:eastAsia="標楷體"/>
                <w:bCs/>
                <w:spacing w:val="-2"/>
              </w:rPr>
              <w:t>(</w:t>
            </w:r>
            <w:r w:rsidRPr="002A2961">
              <w:rPr>
                <w:rFonts w:eastAsia="標楷體"/>
                <w:bCs/>
                <w:spacing w:val="-2"/>
              </w:rPr>
              <w:t>減</w:t>
            </w:r>
            <w:r w:rsidRPr="002A2961">
              <w:rPr>
                <w:rFonts w:eastAsia="標楷體"/>
                <w:bCs/>
                <w:spacing w:val="-2"/>
              </w:rPr>
              <w:t>)</w:t>
            </w:r>
            <w:r w:rsidRPr="002A2961">
              <w:rPr>
                <w:rFonts w:eastAsia="標楷體"/>
              </w:rPr>
              <w:t xml:space="preserve"> 3%</w:t>
            </w:r>
            <w:r w:rsidRPr="002A2961">
              <w:rPr>
                <w:rFonts w:eastAsia="標楷體"/>
                <w:bCs/>
                <w:spacing w:val="-2"/>
              </w:rPr>
              <w:t>，加</w:t>
            </w:r>
            <w:r w:rsidRPr="002A2961">
              <w:rPr>
                <w:rFonts w:eastAsia="標楷體"/>
                <w:bCs/>
                <w:spacing w:val="-2"/>
              </w:rPr>
              <w:t>(</w:t>
            </w:r>
            <w:r w:rsidRPr="002A2961">
              <w:rPr>
                <w:rFonts w:eastAsia="標楷體"/>
                <w:bCs/>
                <w:spacing w:val="-2"/>
              </w:rPr>
              <w:t>減</w:t>
            </w:r>
            <w:r w:rsidRPr="002A2961">
              <w:rPr>
                <w:rFonts w:eastAsia="標楷體"/>
                <w:bCs/>
                <w:spacing w:val="-2"/>
              </w:rPr>
              <w:t>)0.5</w:t>
            </w:r>
            <w:r w:rsidRPr="002A2961">
              <w:rPr>
                <w:rFonts w:eastAsia="標楷體"/>
                <w:bCs/>
                <w:spacing w:val="-2"/>
              </w:rPr>
              <w:t>分</w:t>
            </w:r>
          </w:p>
        </w:tc>
      </w:tr>
      <w:tr w:rsidR="00783656" w:rsidRPr="003A48CB" w:rsidTr="00360AF8">
        <w:trPr>
          <w:trHeight w:val="880"/>
          <w:jc w:val="center"/>
        </w:trPr>
        <w:tc>
          <w:tcPr>
            <w:tcW w:w="1089" w:type="dxa"/>
            <w:vMerge w:val="restart"/>
          </w:tcPr>
          <w:p w:rsidR="00783656" w:rsidRPr="003A48CB" w:rsidRDefault="00783656" w:rsidP="00360AF8">
            <w:pPr>
              <w:autoSpaceDE w:val="0"/>
              <w:autoSpaceDN w:val="0"/>
              <w:adjustRightInd w:val="0"/>
              <w:spacing w:line="320" w:lineRule="exact"/>
              <w:jc w:val="center"/>
              <w:rPr>
                <w:rFonts w:eastAsia="標楷體"/>
                <w:bCs/>
              </w:rPr>
            </w:pPr>
            <w:r w:rsidRPr="003A48CB">
              <w:rPr>
                <w:rFonts w:eastAsia="標楷體"/>
              </w:rPr>
              <w:lastRenderedPageBreak/>
              <w:t>財務管理</w:t>
            </w:r>
          </w:p>
          <w:p w:rsidR="00783656" w:rsidRPr="003A48CB" w:rsidRDefault="00783656" w:rsidP="00360AF8">
            <w:pPr>
              <w:autoSpaceDE w:val="0"/>
              <w:autoSpaceDN w:val="0"/>
              <w:adjustRightInd w:val="0"/>
              <w:spacing w:line="320" w:lineRule="exact"/>
              <w:jc w:val="center"/>
              <w:rPr>
                <w:rFonts w:eastAsia="標楷體"/>
              </w:rPr>
            </w:pPr>
          </w:p>
          <w:p w:rsidR="00783656" w:rsidRPr="003A48CB" w:rsidRDefault="00783656" w:rsidP="00360AF8">
            <w:pPr>
              <w:autoSpaceDE w:val="0"/>
              <w:autoSpaceDN w:val="0"/>
              <w:adjustRightInd w:val="0"/>
              <w:spacing w:line="320" w:lineRule="exact"/>
              <w:jc w:val="center"/>
              <w:rPr>
                <w:rFonts w:eastAsia="標楷體"/>
              </w:rPr>
            </w:pPr>
          </w:p>
          <w:p w:rsidR="00783656" w:rsidRPr="003A48CB" w:rsidRDefault="00783656" w:rsidP="00360AF8">
            <w:pPr>
              <w:autoSpaceDE w:val="0"/>
              <w:autoSpaceDN w:val="0"/>
              <w:adjustRightInd w:val="0"/>
              <w:spacing w:line="320" w:lineRule="exact"/>
              <w:jc w:val="center"/>
              <w:rPr>
                <w:rFonts w:eastAsia="標楷體"/>
              </w:rPr>
            </w:pPr>
          </w:p>
          <w:p w:rsidR="00783656" w:rsidRPr="003A48CB" w:rsidRDefault="00783656" w:rsidP="00360AF8">
            <w:pPr>
              <w:autoSpaceDE w:val="0"/>
              <w:autoSpaceDN w:val="0"/>
              <w:adjustRightInd w:val="0"/>
              <w:spacing w:line="320" w:lineRule="exact"/>
              <w:jc w:val="center"/>
              <w:rPr>
                <w:rFonts w:eastAsia="標楷體"/>
                <w:bCs/>
              </w:rPr>
            </w:pPr>
          </w:p>
        </w:tc>
        <w:tc>
          <w:tcPr>
            <w:tcW w:w="1260" w:type="dxa"/>
            <w:tcBorders>
              <w:bottom w:val="nil"/>
            </w:tcBorders>
          </w:tcPr>
          <w:p w:rsidR="00783656" w:rsidRPr="002A2961" w:rsidRDefault="00783656" w:rsidP="00360AF8">
            <w:pPr>
              <w:autoSpaceDE w:val="0"/>
              <w:autoSpaceDN w:val="0"/>
              <w:adjustRightInd w:val="0"/>
              <w:spacing w:line="320" w:lineRule="exact"/>
              <w:ind w:left="211" w:hangingChars="88" w:hanging="211"/>
              <w:jc w:val="both"/>
              <w:rPr>
                <w:rFonts w:eastAsia="標楷體"/>
              </w:rPr>
            </w:pPr>
            <w:r w:rsidRPr="002A2961">
              <w:rPr>
                <w:rFonts w:eastAsia="標楷體"/>
              </w:rPr>
              <w:t>8.</w:t>
            </w:r>
            <w:r w:rsidRPr="002A2961">
              <w:rPr>
                <w:rFonts w:eastAsia="標楷體"/>
              </w:rPr>
              <w:t>短期償債能力</w:t>
            </w:r>
          </w:p>
        </w:tc>
        <w:tc>
          <w:tcPr>
            <w:tcW w:w="3162" w:type="dxa"/>
            <w:tcBorders>
              <w:bottom w:val="nil"/>
            </w:tcBorders>
          </w:tcPr>
          <w:p w:rsidR="00783656" w:rsidRPr="002A2961" w:rsidRDefault="00783656" w:rsidP="00360AF8">
            <w:pPr>
              <w:snapToGrid w:val="0"/>
              <w:spacing w:line="320" w:lineRule="exact"/>
              <w:jc w:val="both"/>
              <w:rPr>
                <w:rFonts w:eastAsia="標楷體"/>
              </w:rPr>
            </w:pPr>
            <w:r w:rsidRPr="002A2961">
              <w:rPr>
                <w:rFonts w:eastAsia="標楷體"/>
              </w:rPr>
              <w:t>流動比率：流動資產</w:t>
            </w:r>
            <w:r w:rsidRPr="002A2961">
              <w:rPr>
                <w:rFonts w:eastAsia="標楷體"/>
              </w:rPr>
              <w:t>/</w:t>
            </w:r>
            <w:r w:rsidRPr="002A2961">
              <w:rPr>
                <w:rFonts w:eastAsia="標楷體"/>
              </w:rPr>
              <w:t>流動負債</w:t>
            </w:r>
            <w:r w:rsidRPr="002A2961">
              <w:rPr>
                <w:rFonts w:eastAsia="標楷體"/>
              </w:rPr>
              <w:t>×100%</w:t>
            </w:r>
          </w:p>
          <w:p w:rsidR="00783656" w:rsidRPr="002A2961" w:rsidRDefault="00783656" w:rsidP="00360AF8">
            <w:pPr>
              <w:snapToGrid w:val="0"/>
              <w:spacing w:line="320" w:lineRule="exact"/>
              <w:ind w:left="490" w:hangingChars="204" w:hanging="490"/>
              <w:jc w:val="both"/>
              <w:rPr>
                <w:rFonts w:eastAsia="標楷體"/>
              </w:rPr>
            </w:pPr>
            <w:r w:rsidRPr="002A2961">
              <w:rPr>
                <w:rFonts w:eastAsia="標楷體"/>
              </w:rPr>
              <w:t>註：扣除政策影響因素。</w:t>
            </w:r>
          </w:p>
        </w:tc>
        <w:tc>
          <w:tcPr>
            <w:tcW w:w="559" w:type="dxa"/>
            <w:tcBorders>
              <w:bottom w:val="nil"/>
            </w:tcBorders>
          </w:tcPr>
          <w:p w:rsidR="00783656" w:rsidRPr="002A2961" w:rsidRDefault="00783656" w:rsidP="00360AF8">
            <w:pPr>
              <w:autoSpaceDE w:val="0"/>
              <w:autoSpaceDN w:val="0"/>
              <w:adjustRightInd w:val="0"/>
              <w:spacing w:line="320" w:lineRule="exact"/>
              <w:jc w:val="center"/>
              <w:rPr>
                <w:rFonts w:eastAsia="標楷體"/>
              </w:rPr>
            </w:pPr>
            <w:r w:rsidRPr="002A2961">
              <w:rPr>
                <w:rFonts w:eastAsia="標楷體"/>
              </w:rPr>
              <w:t>6</w:t>
            </w:r>
          </w:p>
        </w:tc>
        <w:tc>
          <w:tcPr>
            <w:tcW w:w="3585" w:type="dxa"/>
            <w:tcBorders>
              <w:bottom w:val="nil"/>
            </w:tcBorders>
          </w:tcPr>
          <w:p w:rsidR="00783656" w:rsidRPr="002A2961" w:rsidRDefault="00783656" w:rsidP="00360AF8">
            <w:pPr>
              <w:widowControl/>
              <w:snapToGrid w:val="0"/>
              <w:spacing w:line="320" w:lineRule="exact"/>
              <w:jc w:val="both"/>
              <w:rPr>
                <w:rFonts w:eastAsia="標楷體"/>
              </w:rPr>
            </w:pPr>
            <w:r w:rsidRPr="002A2961">
              <w:rPr>
                <w:rFonts w:eastAsia="標楷體"/>
              </w:rPr>
              <w:t>達目標值</w:t>
            </w:r>
            <w:r w:rsidRPr="002A2961">
              <w:rPr>
                <w:rFonts w:eastAsia="標楷體"/>
              </w:rPr>
              <w:t>200%</w:t>
            </w:r>
            <w:r w:rsidRPr="002A2961">
              <w:rPr>
                <w:rFonts w:eastAsia="標楷體"/>
              </w:rPr>
              <w:t>者，得基準分</w:t>
            </w:r>
            <w:r w:rsidRPr="002A2961">
              <w:rPr>
                <w:rFonts w:eastAsia="標楷體"/>
              </w:rPr>
              <w:t>80</w:t>
            </w:r>
            <w:r w:rsidRPr="002A2961">
              <w:rPr>
                <w:rFonts w:eastAsia="標楷體"/>
              </w:rPr>
              <w:t>分，每增（減）</w:t>
            </w:r>
            <w:r w:rsidRPr="002A2961">
              <w:rPr>
                <w:rFonts w:eastAsia="標楷體"/>
              </w:rPr>
              <w:t>2</w:t>
            </w:r>
            <w:r w:rsidRPr="002A2961">
              <w:rPr>
                <w:rFonts w:eastAsia="標楷體"/>
              </w:rPr>
              <w:t>個百分點，加（減）</w:t>
            </w:r>
            <w:r w:rsidRPr="002A2961">
              <w:rPr>
                <w:rFonts w:eastAsia="標楷體"/>
              </w:rPr>
              <w:t>0.1</w:t>
            </w:r>
            <w:r w:rsidRPr="002A2961">
              <w:rPr>
                <w:rFonts w:eastAsia="標楷體"/>
              </w:rPr>
              <w:t>分。</w:t>
            </w:r>
          </w:p>
        </w:tc>
      </w:tr>
      <w:tr w:rsidR="00783656" w:rsidRPr="003A48CB" w:rsidTr="00360AF8">
        <w:trPr>
          <w:trHeight w:val="527"/>
          <w:jc w:val="center"/>
        </w:trPr>
        <w:tc>
          <w:tcPr>
            <w:tcW w:w="1089" w:type="dxa"/>
            <w:vMerge/>
          </w:tcPr>
          <w:p w:rsidR="00783656" w:rsidRPr="003A48CB" w:rsidRDefault="00783656" w:rsidP="00360AF8">
            <w:pPr>
              <w:autoSpaceDE w:val="0"/>
              <w:autoSpaceDN w:val="0"/>
              <w:adjustRightInd w:val="0"/>
              <w:spacing w:line="320" w:lineRule="exact"/>
              <w:jc w:val="center"/>
              <w:rPr>
                <w:rFonts w:eastAsia="標楷體"/>
              </w:rPr>
            </w:pPr>
          </w:p>
        </w:tc>
        <w:tc>
          <w:tcPr>
            <w:tcW w:w="1260" w:type="dxa"/>
          </w:tcPr>
          <w:p w:rsidR="00783656" w:rsidRPr="002A2961" w:rsidRDefault="00783656" w:rsidP="00360AF8">
            <w:pPr>
              <w:autoSpaceDE w:val="0"/>
              <w:autoSpaceDN w:val="0"/>
              <w:adjustRightInd w:val="0"/>
              <w:spacing w:line="320" w:lineRule="exact"/>
              <w:ind w:left="343" w:hangingChars="143" w:hanging="343"/>
              <w:jc w:val="both"/>
              <w:rPr>
                <w:rFonts w:eastAsia="標楷體"/>
              </w:rPr>
            </w:pPr>
            <w:r w:rsidRPr="002A2961">
              <w:rPr>
                <w:rFonts w:eastAsia="標楷體"/>
              </w:rPr>
              <w:t>9.</w:t>
            </w:r>
            <w:r w:rsidRPr="002A2961">
              <w:rPr>
                <w:rFonts w:eastAsia="標楷體"/>
              </w:rPr>
              <w:t>經營能力</w:t>
            </w:r>
          </w:p>
        </w:tc>
        <w:tc>
          <w:tcPr>
            <w:tcW w:w="3162" w:type="dxa"/>
          </w:tcPr>
          <w:p w:rsidR="00783656" w:rsidRPr="002A2961" w:rsidRDefault="00783656" w:rsidP="00360AF8">
            <w:pPr>
              <w:autoSpaceDE w:val="0"/>
              <w:autoSpaceDN w:val="0"/>
              <w:adjustRightInd w:val="0"/>
              <w:spacing w:line="320" w:lineRule="exact"/>
              <w:jc w:val="both"/>
              <w:rPr>
                <w:rFonts w:eastAsia="標楷體"/>
              </w:rPr>
            </w:pPr>
            <w:r w:rsidRPr="002A2961">
              <w:rPr>
                <w:rFonts w:eastAsia="標楷體"/>
              </w:rPr>
              <w:t>應收</w:t>
            </w:r>
            <w:r w:rsidRPr="002A2961">
              <w:rPr>
                <w:rFonts w:eastAsia="標楷體"/>
                <w:bCs/>
              </w:rPr>
              <w:t>帳</w:t>
            </w:r>
            <w:r w:rsidRPr="002A2961">
              <w:rPr>
                <w:rFonts w:eastAsia="標楷體"/>
              </w:rPr>
              <w:t>款週轉率：應收</w:t>
            </w:r>
            <w:r w:rsidRPr="002A2961">
              <w:rPr>
                <w:rFonts w:eastAsia="標楷體"/>
                <w:bCs/>
              </w:rPr>
              <w:t>帳</w:t>
            </w:r>
            <w:r w:rsidRPr="002A2961">
              <w:rPr>
                <w:rFonts w:eastAsia="標楷體"/>
              </w:rPr>
              <w:t>款週轉率年度預算目標達成率</w:t>
            </w:r>
          </w:p>
          <w:p w:rsidR="00783656" w:rsidRPr="002A2961" w:rsidRDefault="00783656" w:rsidP="00360AF8">
            <w:pPr>
              <w:autoSpaceDE w:val="0"/>
              <w:autoSpaceDN w:val="0"/>
              <w:adjustRightInd w:val="0"/>
              <w:spacing w:line="320" w:lineRule="exact"/>
              <w:ind w:left="509" w:hangingChars="212" w:hanging="509"/>
              <w:jc w:val="both"/>
              <w:rPr>
                <w:rFonts w:eastAsia="標楷體"/>
              </w:rPr>
            </w:pPr>
            <w:r w:rsidRPr="002A2961">
              <w:rPr>
                <w:rFonts w:eastAsia="標楷體"/>
              </w:rPr>
              <w:t>註：應收帳款週轉率</w:t>
            </w:r>
            <w:r w:rsidRPr="002A2961">
              <w:rPr>
                <w:rFonts w:eastAsia="標楷體"/>
              </w:rPr>
              <w:t>=</w:t>
            </w:r>
            <w:r w:rsidRPr="002A2961">
              <w:rPr>
                <w:rFonts w:eastAsia="標楷體"/>
              </w:rPr>
              <w:t>營業收入</w:t>
            </w:r>
            <w:r w:rsidRPr="002A2961">
              <w:rPr>
                <w:rFonts w:eastAsia="標楷體"/>
              </w:rPr>
              <w:t>/</w:t>
            </w:r>
            <w:r w:rsidRPr="002A2961">
              <w:rPr>
                <w:rFonts w:eastAsia="標楷體"/>
              </w:rPr>
              <w:t>期初與期末平均應收帳款餘額。</w:t>
            </w:r>
          </w:p>
        </w:tc>
        <w:tc>
          <w:tcPr>
            <w:tcW w:w="559" w:type="dxa"/>
          </w:tcPr>
          <w:p w:rsidR="00783656" w:rsidRPr="002A2961" w:rsidRDefault="00783656" w:rsidP="00360AF8">
            <w:pPr>
              <w:autoSpaceDE w:val="0"/>
              <w:autoSpaceDN w:val="0"/>
              <w:adjustRightInd w:val="0"/>
              <w:spacing w:line="320" w:lineRule="exact"/>
              <w:jc w:val="center"/>
              <w:rPr>
                <w:rFonts w:eastAsia="標楷體"/>
              </w:rPr>
            </w:pPr>
            <w:r w:rsidRPr="002A2961">
              <w:rPr>
                <w:rFonts w:eastAsia="標楷體"/>
              </w:rPr>
              <w:t>4</w:t>
            </w:r>
          </w:p>
        </w:tc>
        <w:tc>
          <w:tcPr>
            <w:tcW w:w="3585" w:type="dxa"/>
          </w:tcPr>
          <w:p w:rsidR="00783656" w:rsidRPr="002A2961" w:rsidRDefault="00783656" w:rsidP="00360AF8">
            <w:pPr>
              <w:autoSpaceDE w:val="0"/>
              <w:autoSpaceDN w:val="0"/>
              <w:adjustRightInd w:val="0"/>
              <w:spacing w:line="320" w:lineRule="exact"/>
              <w:ind w:left="1"/>
              <w:jc w:val="both"/>
              <w:rPr>
                <w:rFonts w:eastAsia="標楷體"/>
                <w:bCs/>
              </w:rPr>
            </w:pPr>
            <w:r w:rsidRPr="002A2961">
              <w:rPr>
                <w:rFonts w:eastAsia="標楷體"/>
              </w:rPr>
              <w:t>達年度預算目標者得基準分</w:t>
            </w:r>
            <w:r w:rsidRPr="002A2961">
              <w:rPr>
                <w:rFonts w:eastAsia="標楷體"/>
              </w:rPr>
              <w:t>80</w:t>
            </w:r>
            <w:r w:rsidRPr="002A2961">
              <w:rPr>
                <w:rFonts w:eastAsia="標楷體"/>
              </w:rPr>
              <w:t>分，每增（減）</w:t>
            </w:r>
            <w:r w:rsidRPr="002A2961">
              <w:rPr>
                <w:rFonts w:eastAsia="標楷體"/>
              </w:rPr>
              <w:t>0.5</w:t>
            </w:r>
            <w:r w:rsidRPr="002A2961">
              <w:rPr>
                <w:rFonts w:eastAsia="標楷體"/>
              </w:rPr>
              <w:t>次，加（減）</w:t>
            </w:r>
            <w:r w:rsidRPr="002A2961">
              <w:rPr>
                <w:rFonts w:eastAsia="標楷體"/>
              </w:rPr>
              <w:t>1</w:t>
            </w:r>
            <w:r w:rsidRPr="002A2961">
              <w:rPr>
                <w:rFonts w:eastAsia="標楷體"/>
              </w:rPr>
              <w:t>分</w:t>
            </w:r>
            <w:r w:rsidRPr="002A2961">
              <w:rPr>
                <w:rFonts w:eastAsia="標楷體"/>
                <w:bCs/>
              </w:rPr>
              <w:t>。</w:t>
            </w:r>
          </w:p>
          <w:p w:rsidR="00783656" w:rsidRPr="002A2961" w:rsidRDefault="00783656" w:rsidP="00360AF8">
            <w:pPr>
              <w:autoSpaceDE w:val="0"/>
              <w:autoSpaceDN w:val="0"/>
              <w:adjustRightInd w:val="0"/>
              <w:spacing w:line="320" w:lineRule="exact"/>
              <w:ind w:left="1"/>
              <w:jc w:val="both"/>
              <w:rPr>
                <w:rFonts w:eastAsia="標楷體"/>
              </w:rPr>
            </w:pPr>
          </w:p>
        </w:tc>
      </w:tr>
      <w:tr w:rsidR="00783656" w:rsidRPr="003A48CB" w:rsidTr="00360AF8">
        <w:trPr>
          <w:trHeight w:val="1146"/>
          <w:jc w:val="center"/>
        </w:trPr>
        <w:tc>
          <w:tcPr>
            <w:tcW w:w="1089" w:type="dxa"/>
            <w:vMerge/>
          </w:tcPr>
          <w:p w:rsidR="00783656" w:rsidRPr="003A48CB" w:rsidRDefault="00783656" w:rsidP="00360AF8">
            <w:pPr>
              <w:autoSpaceDE w:val="0"/>
              <w:autoSpaceDN w:val="0"/>
              <w:adjustRightInd w:val="0"/>
              <w:spacing w:line="320" w:lineRule="exact"/>
              <w:jc w:val="center"/>
              <w:rPr>
                <w:rFonts w:eastAsia="標楷體"/>
              </w:rPr>
            </w:pPr>
          </w:p>
        </w:tc>
        <w:tc>
          <w:tcPr>
            <w:tcW w:w="1260" w:type="dxa"/>
            <w:tcBorders>
              <w:bottom w:val="nil"/>
            </w:tcBorders>
          </w:tcPr>
          <w:p w:rsidR="00783656" w:rsidRPr="002A2961" w:rsidRDefault="00783656" w:rsidP="00360AF8">
            <w:pPr>
              <w:autoSpaceDE w:val="0"/>
              <w:autoSpaceDN w:val="0"/>
              <w:adjustRightInd w:val="0"/>
              <w:spacing w:line="320" w:lineRule="exact"/>
              <w:ind w:left="343" w:hangingChars="143" w:hanging="343"/>
              <w:jc w:val="both"/>
              <w:rPr>
                <w:rFonts w:eastAsia="標楷體"/>
              </w:rPr>
            </w:pPr>
            <w:r w:rsidRPr="002A2961">
              <w:rPr>
                <w:rFonts w:eastAsia="標楷體"/>
              </w:rPr>
              <w:t>10.</w:t>
            </w:r>
            <w:r w:rsidRPr="002A2961">
              <w:rPr>
                <w:rFonts w:eastAsia="標楷體"/>
              </w:rPr>
              <w:t>獲利能力</w:t>
            </w:r>
          </w:p>
          <w:p w:rsidR="00783656" w:rsidRPr="002A2961" w:rsidRDefault="00783656" w:rsidP="00360AF8">
            <w:pPr>
              <w:autoSpaceDE w:val="0"/>
              <w:autoSpaceDN w:val="0"/>
              <w:adjustRightInd w:val="0"/>
              <w:spacing w:line="320" w:lineRule="exact"/>
              <w:ind w:hanging="2"/>
              <w:jc w:val="both"/>
              <w:rPr>
                <w:rFonts w:eastAsia="標楷體"/>
                <w:bCs/>
                <w:spacing w:val="-2"/>
                <w:sz w:val="22"/>
                <w:szCs w:val="22"/>
              </w:rPr>
            </w:pPr>
          </w:p>
        </w:tc>
        <w:tc>
          <w:tcPr>
            <w:tcW w:w="3162" w:type="dxa"/>
            <w:tcBorders>
              <w:bottom w:val="nil"/>
            </w:tcBorders>
          </w:tcPr>
          <w:p w:rsidR="00783656" w:rsidRPr="002A2961" w:rsidRDefault="00783656" w:rsidP="00360AF8">
            <w:pPr>
              <w:snapToGrid w:val="0"/>
              <w:spacing w:line="320" w:lineRule="exact"/>
              <w:ind w:left="466" w:hangingChars="194" w:hanging="466"/>
              <w:jc w:val="both"/>
              <w:rPr>
                <w:rFonts w:eastAsia="標楷體"/>
              </w:rPr>
            </w:pPr>
            <w:r w:rsidRPr="002A2961">
              <w:rPr>
                <w:rFonts w:eastAsia="標楷體"/>
              </w:rPr>
              <w:t>10.1</w:t>
            </w:r>
            <w:r w:rsidRPr="002A2961">
              <w:rPr>
                <w:rFonts w:eastAsia="標楷體"/>
              </w:rPr>
              <w:t>資產報酬率：資產報酬率年度預算目標達成率</w:t>
            </w:r>
          </w:p>
          <w:p w:rsidR="00783656" w:rsidRPr="002A2961" w:rsidRDefault="00783656" w:rsidP="00360AF8">
            <w:pPr>
              <w:snapToGrid w:val="0"/>
              <w:spacing w:line="320" w:lineRule="exact"/>
              <w:ind w:leftChars="100" w:left="797" w:hangingChars="232" w:hanging="557"/>
              <w:jc w:val="both"/>
              <w:rPr>
                <w:rFonts w:eastAsia="標楷體"/>
              </w:rPr>
            </w:pPr>
            <w:r w:rsidRPr="002A2961">
              <w:rPr>
                <w:rFonts w:eastAsia="標楷體"/>
              </w:rPr>
              <w:t>註：資產報酬率</w:t>
            </w:r>
            <w:r w:rsidRPr="002A2961">
              <w:rPr>
                <w:rFonts w:eastAsia="標楷體"/>
              </w:rPr>
              <w:t>=</w:t>
            </w:r>
            <w:r w:rsidRPr="002A2961">
              <w:rPr>
                <w:rFonts w:eastAsia="標楷體"/>
              </w:rPr>
              <w:t>本期</w:t>
            </w:r>
            <w:r w:rsidRPr="002A2961">
              <w:rPr>
                <w:rFonts w:eastAsia="標楷體"/>
                <w:spacing w:val="-2"/>
              </w:rPr>
              <w:t>淨利</w:t>
            </w:r>
            <w:r w:rsidRPr="002A2961">
              <w:rPr>
                <w:rFonts w:eastAsia="標楷體"/>
              </w:rPr>
              <w:t>/</w:t>
            </w:r>
            <w:r w:rsidRPr="002A2961">
              <w:rPr>
                <w:rFonts w:eastAsia="標楷體"/>
              </w:rPr>
              <w:t>平均資產總額</w:t>
            </w:r>
            <w:r w:rsidRPr="002A2961">
              <w:rPr>
                <w:rFonts w:eastAsia="標楷體"/>
              </w:rPr>
              <w:t>×100%</w:t>
            </w:r>
            <w:r w:rsidRPr="002A2961">
              <w:rPr>
                <w:rFonts w:eastAsia="標楷體"/>
              </w:rPr>
              <w:t>。</w:t>
            </w:r>
          </w:p>
        </w:tc>
        <w:tc>
          <w:tcPr>
            <w:tcW w:w="559" w:type="dxa"/>
            <w:tcBorders>
              <w:bottom w:val="nil"/>
            </w:tcBorders>
          </w:tcPr>
          <w:p w:rsidR="00783656" w:rsidRPr="002A2961" w:rsidRDefault="00783656" w:rsidP="00360AF8">
            <w:pPr>
              <w:autoSpaceDE w:val="0"/>
              <w:autoSpaceDN w:val="0"/>
              <w:adjustRightInd w:val="0"/>
              <w:spacing w:line="320" w:lineRule="exact"/>
              <w:ind w:left="240" w:hangingChars="100" w:hanging="240"/>
              <w:jc w:val="center"/>
              <w:rPr>
                <w:rFonts w:eastAsia="標楷體"/>
                <w:bCs/>
              </w:rPr>
            </w:pPr>
            <w:r w:rsidRPr="002A2961">
              <w:rPr>
                <w:rFonts w:eastAsia="標楷體"/>
                <w:bCs/>
              </w:rPr>
              <w:t>6</w:t>
            </w:r>
          </w:p>
          <w:p w:rsidR="00783656" w:rsidRPr="002A2961" w:rsidRDefault="00783656" w:rsidP="00360AF8">
            <w:pPr>
              <w:autoSpaceDE w:val="0"/>
              <w:autoSpaceDN w:val="0"/>
              <w:adjustRightInd w:val="0"/>
              <w:spacing w:line="320" w:lineRule="exact"/>
              <w:ind w:left="240" w:hangingChars="100" w:hanging="240"/>
              <w:jc w:val="center"/>
              <w:rPr>
                <w:rFonts w:eastAsia="標楷體"/>
                <w:bCs/>
                <w:strike/>
              </w:rPr>
            </w:pPr>
          </w:p>
          <w:p w:rsidR="00783656" w:rsidRPr="002A2961" w:rsidRDefault="00783656" w:rsidP="00360AF8">
            <w:pPr>
              <w:autoSpaceDE w:val="0"/>
              <w:autoSpaceDN w:val="0"/>
              <w:adjustRightInd w:val="0"/>
              <w:spacing w:line="320" w:lineRule="exact"/>
              <w:ind w:left="240" w:hangingChars="100" w:hanging="240"/>
              <w:jc w:val="center"/>
              <w:rPr>
                <w:rFonts w:eastAsia="標楷體"/>
                <w:bCs/>
                <w:strike/>
              </w:rPr>
            </w:pPr>
          </w:p>
          <w:p w:rsidR="00783656" w:rsidRPr="002A2961" w:rsidRDefault="00783656" w:rsidP="00360AF8">
            <w:pPr>
              <w:autoSpaceDE w:val="0"/>
              <w:autoSpaceDN w:val="0"/>
              <w:adjustRightInd w:val="0"/>
              <w:spacing w:line="320" w:lineRule="exact"/>
              <w:ind w:left="240" w:hangingChars="100" w:hanging="240"/>
              <w:jc w:val="center"/>
              <w:rPr>
                <w:rFonts w:eastAsia="標楷體"/>
              </w:rPr>
            </w:pPr>
          </w:p>
        </w:tc>
        <w:tc>
          <w:tcPr>
            <w:tcW w:w="3585" w:type="dxa"/>
            <w:tcBorders>
              <w:bottom w:val="nil"/>
            </w:tcBorders>
          </w:tcPr>
          <w:p w:rsidR="00783656" w:rsidRPr="002A2961" w:rsidRDefault="00783656" w:rsidP="00360AF8">
            <w:pPr>
              <w:autoSpaceDE w:val="0"/>
              <w:autoSpaceDN w:val="0"/>
              <w:adjustRightInd w:val="0"/>
              <w:spacing w:line="320" w:lineRule="exact"/>
              <w:ind w:left="2"/>
              <w:jc w:val="both"/>
              <w:rPr>
                <w:rFonts w:eastAsia="標楷體"/>
              </w:rPr>
            </w:pPr>
            <w:r w:rsidRPr="002A2961">
              <w:rPr>
                <w:rFonts w:eastAsia="標楷體"/>
              </w:rPr>
              <w:t>達年度預算目標者得基準分</w:t>
            </w:r>
            <w:r w:rsidRPr="002A2961">
              <w:rPr>
                <w:rFonts w:eastAsia="標楷體"/>
              </w:rPr>
              <w:t>80</w:t>
            </w:r>
            <w:r w:rsidRPr="002A2961">
              <w:rPr>
                <w:rFonts w:eastAsia="標楷體"/>
              </w:rPr>
              <w:t>分，每增（減）</w:t>
            </w:r>
            <w:r w:rsidRPr="002A2961">
              <w:rPr>
                <w:rFonts w:eastAsia="標楷體"/>
              </w:rPr>
              <w:t>0.5</w:t>
            </w:r>
            <w:r w:rsidRPr="002A2961">
              <w:rPr>
                <w:rFonts w:eastAsia="標楷體"/>
              </w:rPr>
              <w:t>個百分點，加（減）</w:t>
            </w:r>
            <w:r w:rsidRPr="002A2961">
              <w:rPr>
                <w:rFonts w:eastAsia="標楷體"/>
              </w:rPr>
              <w:t>1</w:t>
            </w:r>
            <w:r w:rsidRPr="002A2961">
              <w:rPr>
                <w:rFonts w:eastAsia="標楷體"/>
              </w:rPr>
              <w:t>分。</w:t>
            </w:r>
          </w:p>
          <w:p w:rsidR="00783656" w:rsidRPr="002A2961" w:rsidRDefault="00783656" w:rsidP="00360AF8">
            <w:pPr>
              <w:autoSpaceDE w:val="0"/>
              <w:autoSpaceDN w:val="0"/>
              <w:adjustRightInd w:val="0"/>
              <w:spacing w:line="320" w:lineRule="exact"/>
              <w:ind w:left="2"/>
              <w:jc w:val="both"/>
              <w:rPr>
                <w:rFonts w:eastAsia="標楷體"/>
              </w:rPr>
            </w:pPr>
          </w:p>
        </w:tc>
      </w:tr>
      <w:tr w:rsidR="00783656" w:rsidRPr="003A48CB" w:rsidTr="00360AF8">
        <w:trPr>
          <w:trHeight w:val="527"/>
          <w:jc w:val="center"/>
        </w:trPr>
        <w:tc>
          <w:tcPr>
            <w:tcW w:w="1089" w:type="dxa"/>
            <w:vMerge/>
          </w:tcPr>
          <w:p w:rsidR="00783656" w:rsidRPr="003A48CB" w:rsidRDefault="00783656" w:rsidP="00360AF8">
            <w:pPr>
              <w:autoSpaceDE w:val="0"/>
              <w:autoSpaceDN w:val="0"/>
              <w:adjustRightInd w:val="0"/>
              <w:spacing w:line="320" w:lineRule="exact"/>
              <w:jc w:val="center"/>
              <w:rPr>
                <w:rFonts w:eastAsia="標楷體"/>
              </w:rPr>
            </w:pPr>
          </w:p>
        </w:tc>
        <w:tc>
          <w:tcPr>
            <w:tcW w:w="1260" w:type="dxa"/>
            <w:tcBorders>
              <w:top w:val="nil"/>
              <w:bottom w:val="single" w:sz="4" w:space="0" w:color="auto"/>
            </w:tcBorders>
          </w:tcPr>
          <w:p w:rsidR="00783656" w:rsidRPr="002A2961" w:rsidRDefault="00783656" w:rsidP="00360AF8">
            <w:pPr>
              <w:autoSpaceDE w:val="0"/>
              <w:autoSpaceDN w:val="0"/>
              <w:adjustRightInd w:val="0"/>
              <w:spacing w:line="320" w:lineRule="exact"/>
              <w:ind w:hanging="2"/>
              <w:jc w:val="both"/>
              <w:rPr>
                <w:rFonts w:eastAsia="標楷體"/>
                <w:bCs/>
                <w:spacing w:val="-2"/>
                <w:sz w:val="22"/>
                <w:szCs w:val="22"/>
              </w:rPr>
            </w:pPr>
          </w:p>
        </w:tc>
        <w:tc>
          <w:tcPr>
            <w:tcW w:w="3162" w:type="dxa"/>
            <w:tcBorders>
              <w:top w:val="nil"/>
            </w:tcBorders>
          </w:tcPr>
          <w:p w:rsidR="00783656" w:rsidRPr="002A2961" w:rsidRDefault="00783656" w:rsidP="00360AF8">
            <w:pPr>
              <w:snapToGrid w:val="0"/>
              <w:spacing w:line="320" w:lineRule="exact"/>
              <w:ind w:left="466" w:hangingChars="201" w:hanging="466"/>
              <w:jc w:val="both"/>
              <w:rPr>
                <w:rFonts w:eastAsia="標楷體"/>
              </w:rPr>
            </w:pPr>
            <w:r w:rsidRPr="002A2961">
              <w:rPr>
                <w:rFonts w:eastAsia="標楷體"/>
                <w:spacing w:val="-4"/>
              </w:rPr>
              <w:t>10.2</w:t>
            </w:r>
            <w:r w:rsidRPr="002A2961">
              <w:rPr>
                <w:rFonts w:eastAsia="標楷體"/>
              </w:rPr>
              <w:t>權益報酬率：權益報酬率年度預算目標達成率</w:t>
            </w:r>
          </w:p>
          <w:p w:rsidR="00783656" w:rsidRPr="002A2961" w:rsidRDefault="00783656" w:rsidP="00360AF8">
            <w:pPr>
              <w:snapToGrid w:val="0"/>
              <w:spacing w:line="320" w:lineRule="exact"/>
              <w:ind w:leftChars="100" w:left="706" w:hangingChars="208" w:hanging="466"/>
              <w:jc w:val="both"/>
              <w:rPr>
                <w:rFonts w:eastAsia="標楷體"/>
              </w:rPr>
            </w:pPr>
            <w:r w:rsidRPr="002A2961">
              <w:rPr>
                <w:rFonts w:eastAsia="標楷體"/>
                <w:spacing w:val="-8"/>
              </w:rPr>
              <w:t>註：</w:t>
            </w:r>
            <w:r w:rsidRPr="002A2961">
              <w:rPr>
                <w:rFonts w:eastAsia="標楷體"/>
                <w:spacing w:val="-10"/>
              </w:rPr>
              <w:t>權益報酬率</w:t>
            </w:r>
            <w:r w:rsidRPr="002A2961">
              <w:rPr>
                <w:rFonts w:eastAsia="標楷體"/>
                <w:spacing w:val="-10"/>
              </w:rPr>
              <w:t>=</w:t>
            </w:r>
            <w:r w:rsidRPr="002A2961">
              <w:rPr>
                <w:rFonts w:eastAsia="標楷體"/>
                <w:spacing w:val="-10"/>
              </w:rPr>
              <w:t>本期淨利</w:t>
            </w:r>
            <w:r w:rsidRPr="002A2961">
              <w:rPr>
                <w:rFonts w:eastAsia="標楷體"/>
                <w:spacing w:val="-10"/>
              </w:rPr>
              <w:t>/</w:t>
            </w:r>
            <w:r w:rsidRPr="002A2961">
              <w:rPr>
                <w:rFonts w:eastAsia="標楷體"/>
                <w:spacing w:val="-10"/>
              </w:rPr>
              <w:t>平均權益總額</w:t>
            </w:r>
            <w:r w:rsidRPr="002A2961">
              <w:rPr>
                <w:rFonts w:eastAsia="標楷體"/>
                <w:spacing w:val="-10"/>
              </w:rPr>
              <w:t>×100%</w:t>
            </w:r>
            <w:r w:rsidRPr="002A2961">
              <w:rPr>
                <w:rFonts w:eastAsia="標楷體"/>
                <w:spacing w:val="-10"/>
              </w:rPr>
              <w:t>。</w:t>
            </w:r>
          </w:p>
        </w:tc>
        <w:tc>
          <w:tcPr>
            <w:tcW w:w="559" w:type="dxa"/>
            <w:tcBorders>
              <w:top w:val="nil"/>
            </w:tcBorders>
          </w:tcPr>
          <w:p w:rsidR="00783656" w:rsidRPr="002A2961" w:rsidRDefault="00783656" w:rsidP="00360AF8">
            <w:pPr>
              <w:autoSpaceDE w:val="0"/>
              <w:autoSpaceDN w:val="0"/>
              <w:adjustRightInd w:val="0"/>
              <w:spacing w:line="320" w:lineRule="exact"/>
              <w:ind w:left="240" w:hangingChars="100" w:hanging="240"/>
              <w:jc w:val="center"/>
              <w:rPr>
                <w:rFonts w:eastAsia="標楷體"/>
                <w:bCs/>
              </w:rPr>
            </w:pPr>
            <w:r w:rsidRPr="002A2961">
              <w:rPr>
                <w:rFonts w:eastAsia="標楷體"/>
                <w:bCs/>
              </w:rPr>
              <w:t>4</w:t>
            </w:r>
          </w:p>
        </w:tc>
        <w:tc>
          <w:tcPr>
            <w:tcW w:w="3585" w:type="dxa"/>
            <w:tcBorders>
              <w:top w:val="nil"/>
            </w:tcBorders>
          </w:tcPr>
          <w:p w:rsidR="00783656" w:rsidRPr="002A2961" w:rsidRDefault="00783656" w:rsidP="00360AF8">
            <w:pPr>
              <w:snapToGrid w:val="0"/>
              <w:spacing w:line="320" w:lineRule="exact"/>
              <w:ind w:leftChars="-3" w:left="-7" w:firstLineChars="2" w:firstLine="5"/>
              <w:jc w:val="both"/>
              <w:rPr>
                <w:rFonts w:eastAsia="標楷體"/>
              </w:rPr>
            </w:pPr>
            <w:r w:rsidRPr="002A2961">
              <w:rPr>
                <w:rFonts w:eastAsia="標楷體"/>
              </w:rPr>
              <w:t>達年度預算目標者得基準分</w:t>
            </w:r>
            <w:r w:rsidRPr="002A2961">
              <w:rPr>
                <w:rFonts w:eastAsia="標楷體"/>
              </w:rPr>
              <w:t>80</w:t>
            </w:r>
            <w:r w:rsidRPr="002A2961">
              <w:rPr>
                <w:rFonts w:eastAsia="標楷體"/>
              </w:rPr>
              <w:t>分，每增（減）</w:t>
            </w:r>
            <w:r w:rsidRPr="002A2961">
              <w:rPr>
                <w:rFonts w:eastAsia="標楷體"/>
              </w:rPr>
              <w:t>0.5</w:t>
            </w:r>
            <w:r w:rsidRPr="002A2961">
              <w:rPr>
                <w:rFonts w:eastAsia="標楷體"/>
              </w:rPr>
              <w:t>個百分點，加（減）</w:t>
            </w:r>
            <w:r w:rsidRPr="002A2961">
              <w:rPr>
                <w:rFonts w:eastAsia="標楷體"/>
              </w:rPr>
              <w:t>1</w:t>
            </w:r>
            <w:r w:rsidRPr="002A2961">
              <w:rPr>
                <w:rFonts w:eastAsia="標楷體"/>
              </w:rPr>
              <w:t>分。</w:t>
            </w:r>
          </w:p>
          <w:p w:rsidR="00783656" w:rsidRPr="002A2961" w:rsidRDefault="00783656" w:rsidP="00360AF8">
            <w:pPr>
              <w:autoSpaceDE w:val="0"/>
              <w:autoSpaceDN w:val="0"/>
              <w:adjustRightInd w:val="0"/>
              <w:spacing w:line="320" w:lineRule="exact"/>
              <w:ind w:left="2"/>
              <w:jc w:val="both"/>
              <w:rPr>
                <w:rFonts w:eastAsia="標楷體"/>
              </w:rPr>
            </w:pPr>
          </w:p>
        </w:tc>
      </w:tr>
      <w:tr w:rsidR="00783656" w:rsidRPr="003A48CB" w:rsidTr="00360AF8">
        <w:trPr>
          <w:trHeight w:val="527"/>
          <w:jc w:val="center"/>
        </w:trPr>
        <w:tc>
          <w:tcPr>
            <w:tcW w:w="1089" w:type="dxa"/>
            <w:vMerge/>
            <w:tcBorders>
              <w:bottom w:val="single" w:sz="4" w:space="0" w:color="auto"/>
            </w:tcBorders>
          </w:tcPr>
          <w:p w:rsidR="00783656" w:rsidRPr="003A48CB" w:rsidRDefault="00783656" w:rsidP="00360AF8">
            <w:pPr>
              <w:autoSpaceDE w:val="0"/>
              <w:autoSpaceDN w:val="0"/>
              <w:adjustRightInd w:val="0"/>
              <w:spacing w:line="320" w:lineRule="exact"/>
              <w:jc w:val="center"/>
              <w:rPr>
                <w:rFonts w:eastAsia="標楷體"/>
              </w:rPr>
            </w:pPr>
          </w:p>
        </w:tc>
        <w:tc>
          <w:tcPr>
            <w:tcW w:w="1260" w:type="dxa"/>
            <w:tcBorders>
              <w:top w:val="nil"/>
              <w:bottom w:val="single" w:sz="4" w:space="0" w:color="auto"/>
            </w:tcBorders>
          </w:tcPr>
          <w:p w:rsidR="00783656" w:rsidRPr="002A2961" w:rsidRDefault="00783656" w:rsidP="00360AF8">
            <w:pPr>
              <w:autoSpaceDE w:val="0"/>
              <w:autoSpaceDN w:val="0"/>
              <w:adjustRightInd w:val="0"/>
              <w:spacing w:line="320" w:lineRule="exact"/>
              <w:ind w:left="343" w:hangingChars="143" w:hanging="343"/>
              <w:jc w:val="both"/>
              <w:rPr>
                <w:rFonts w:eastAsia="標楷體"/>
                <w:bCs/>
                <w:spacing w:val="-2"/>
                <w:sz w:val="22"/>
                <w:szCs w:val="22"/>
              </w:rPr>
            </w:pPr>
            <w:r>
              <w:rPr>
                <w:rFonts w:eastAsia="標楷體" w:hint="eastAsia"/>
              </w:rPr>
              <w:t>1</w:t>
            </w:r>
            <w:r w:rsidRPr="00F15A18">
              <w:rPr>
                <w:rFonts w:eastAsia="標楷體" w:hint="eastAsia"/>
              </w:rPr>
              <w:t>1</w:t>
            </w:r>
            <w:r w:rsidRPr="002A2961">
              <w:rPr>
                <w:rFonts w:eastAsia="標楷體" w:hint="eastAsia"/>
              </w:rPr>
              <w:t>.</w:t>
            </w:r>
            <w:r w:rsidRPr="002A2961">
              <w:rPr>
                <w:rFonts w:eastAsia="標楷體"/>
              </w:rPr>
              <w:t>轉投資收益</w:t>
            </w:r>
          </w:p>
        </w:tc>
        <w:tc>
          <w:tcPr>
            <w:tcW w:w="3162" w:type="dxa"/>
            <w:tcBorders>
              <w:top w:val="nil"/>
            </w:tcBorders>
          </w:tcPr>
          <w:p w:rsidR="00783656" w:rsidRPr="002A2961" w:rsidRDefault="00783656" w:rsidP="00360AF8">
            <w:pPr>
              <w:snapToGrid w:val="0"/>
              <w:spacing w:line="320" w:lineRule="exact"/>
              <w:jc w:val="both"/>
              <w:rPr>
                <w:rFonts w:eastAsia="標楷體"/>
                <w:b/>
                <w:spacing w:val="-4"/>
              </w:rPr>
            </w:pPr>
            <w:r w:rsidRPr="002A2961">
              <w:rPr>
                <w:rFonts w:eastAsia="標楷體"/>
              </w:rPr>
              <w:t>轉投資（含子公司）收益成長率及目標達成率</w:t>
            </w:r>
          </w:p>
        </w:tc>
        <w:tc>
          <w:tcPr>
            <w:tcW w:w="559" w:type="dxa"/>
            <w:tcBorders>
              <w:top w:val="nil"/>
            </w:tcBorders>
          </w:tcPr>
          <w:p w:rsidR="00783656" w:rsidRPr="001329E9" w:rsidRDefault="00783656" w:rsidP="00360AF8">
            <w:pPr>
              <w:autoSpaceDE w:val="0"/>
              <w:autoSpaceDN w:val="0"/>
              <w:adjustRightInd w:val="0"/>
              <w:spacing w:line="320" w:lineRule="exact"/>
              <w:ind w:left="240" w:hangingChars="100" w:hanging="240"/>
              <w:jc w:val="center"/>
              <w:rPr>
                <w:rFonts w:eastAsia="標楷體"/>
                <w:bCs/>
              </w:rPr>
            </w:pPr>
            <w:r w:rsidRPr="001329E9">
              <w:rPr>
                <w:rFonts w:eastAsia="標楷體" w:hint="eastAsia"/>
                <w:bCs/>
                <w:color w:val="000000" w:themeColor="text1"/>
              </w:rPr>
              <w:t>3</w:t>
            </w:r>
          </w:p>
        </w:tc>
        <w:tc>
          <w:tcPr>
            <w:tcW w:w="3585" w:type="dxa"/>
            <w:tcBorders>
              <w:top w:val="nil"/>
            </w:tcBorders>
          </w:tcPr>
          <w:p w:rsidR="00783656" w:rsidRPr="002A2961" w:rsidRDefault="00783656" w:rsidP="00360AF8">
            <w:pPr>
              <w:autoSpaceDE w:val="0"/>
              <w:autoSpaceDN w:val="0"/>
              <w:adjustRightInd w:val="0"/>
              <w:spacing w:line="320" w:lineRule="exact"/>
              <w:ind w:left="240" w:hangingChars="100" w:hanging="240"/>
              <w:jc w:val="both"/>
              <w:rPr>
                <w:rFonts w:eastAsia="標楷體"/>
              </w:rPr>
            </w:pPr>
            <w:r w:rsidRPr="002A2961">
              <w:rPr>
                <w:rFonts w:eastAsia="標楷體"/>
              </w:rPr>
              <w:t>1.</w:t>
            </w:r>
            <w:r w:rsidRPr="002A2961">
              <w:rPr>
                <w:rFonts w:eastAsia="標楷體"/>
              </w:rPr>
              <w:t>各轉投資事業之投資收益，較上年度相同者，得自評基準分</w:t>
            </w:r>
            <w:r w:rsidRPr="002A2961">
              <w:rPr>
                <w:rFonts w:eastAsia="標楷體"/>
              </w:rPr>
              <w:t>75</w:t>
            </w:r>
            <w:r w:rsidRPr="002A2961">
              <w:rPr>
                <w:rFonts w:eastAsia="標楷體"/>
              </w:rPr>
              <w:t>分，每增</w:t>
            </w:r>
            <w:r w:rsidRPr="002A2961">
              <w:rPr>
                <w:rFonts w:eastAsia="標楷體"/>
              </w:rPr>
              <w:t>(</w:t>
            </w:r>
            <w:r w:rsidRPr="002A2961">
              <w:rPr>
                <w:rFonts w:eastAsia="標楷體"/>
              </w:rPr>
              <w:t>減</w:t>
            </w:r>
            <w:r w:rsidRPr="002A2961">
              <w:rPr>
                <w:rFonts w:eastAsia="標楷體"/>
              </w:rPr>
              <w:t>)1%</w:t>
            </w:r>
            <w:r w:rsidRPr="002A2961">
              <w:rPr>
                <w:rFonts w:eastAsia="標楷體"/>
              </w:rPr>
              <w:t>，加</w:t>
            </w:r>
            <w:r w:rsidRPr="002A2961">
              <w:rPr>
                <w:rFonts w:eastAsia="標楷體"/>
              </w:rPr>
              <w:t>(</w:t>
            </w:r>
            <w:r w:rsidRPr="002A2961">
              <w:rPr>
                <w:rFonts w:eastAsia="標楷體"/>
              </w:rPr>
              <w:t>減</w:t>
            </w:r>
            <w:r w:rsidRPr="002A2961">
              <w:rPr>
                <w:rFonts w:eastAsia="標楷體"/>
              </w:rPr>
              <w:t>)1</w:t>
            </w:r>
            <w:r w:rsidRPr="002A2961">
              <w:rPr>
                <w:rFonts w:eastAsia="標楷體"/>
              </w:rPr>
              <w:t>分，最終指標分數</w:t>
            </w:r>
            <w:r w:rsidRPr="002A2961">
              <w:rPr>
                <w:rFonts w:eastAsia="標楷體" w:hint="eastAsia"/>
              </w:rPr>
              <w:t>由各轉投資事業計算之分數，按</w:t>
            </w:r>
            <w:r w:rsidRPr="002A2961">
              <w:rPr>
                <w:rFonts w:eastAsia="標楷體"/>
              </w:rPr>
              <w:t>持股比例</w:t>
            </w:r>
            <w:r w:rsidRPr="002A2961">
              <w:rPr>
                <w:rFonts w:eastAsia="標楷體" w:hint="eastAsia"/>
              </w:rPr>
              <w:t>，計算加權平均值</w:t>
            </w:r>
            <w:r w:rsidRPr="002A2961">
              <w:rPr>
                <w:rFonts w:eastAsia="標楷體"/>
              </w:rPr>
              <w:t>。（配分權重</w:t>
            </w:r>
            <w:r w:rsidRPr="002A2961">
              <w:rPr>
                <w:rFonts w:eastAsia="標楷體"/>
              </w:rPr>
              <w:t>50%</w:t>
            </w:r>
            <w:r w:rsidRPr="002A2961">
              <w:rPr>
                <w:rFonts w:eastAsia="標楷體"/>
              </w:rPr>
              <w:t>）</w:t>
            </w:r>
          </w:p>
          <w:p w:rsidR="00783656" w:rsidRPr="002A2961" w:rsidRDefault="00783656" w:rsidP="00360AF8">
            <w:pPr>
              <w:snapToGrid w:val="0"/>
              <w:spacing w:line="320" w:lineRule="exact"/>
              <w:ind w:leftChars="-3" w:left="233" w:hangingChars="100" w:hanging="240"/>
              <w:jc w:val="both"/>
              <w:rPr>
                <w:rFonts w:eastAsia="標楷體"/>
              </w:rPr>
            </w:pPr>
            <w:r w:rsidRPr="002A2961">
              <w:rPr>
                <w:rFonts w:eastAsia="標楷體" w:hint="eastAsia"/>
              </w:rPr>
              <w:t>2.</w:t>
            </w:r>
            <w:r w:rsidRPr="002A2961">
              <w:rPr>
                <w:rFonts w:eastAsia="標楷體"/>
              </w:rPr>
              <w:t>各轉投資事業之投資收益，較</w:t>
            </w:r>
            <w:r w:rsidRPr="002A2961">
              <w:rPr>
                <w:rFonts w:eastAsia="標楷體" w:hint="eastAsia"/>
              </w:rPr>
              <w:t>年度</w:t>
            </w:r>
            <w:r w:rsidRPr="002A2961">
              <w:rPr>
                <w:rFonts w:eastAsia="標楷體"/>
              </w:rPr>
              <w:t>預算</w:t>
            </w:r>
            <w:r w:rsidRPr="002A2961">
              <w:rPr>
                <w:rFonts w:eastAsia="標楷體" w:hint="eastAsia"/>
              </w:rPr>
              <w:t>數</w:t>
            </w:r>
            <w:r w:rsidRPr="002A2961">
              <w:rPr>
                <w:rFonts w:eastAsia="標楷體"/>
              </w:rPr>
              <w:t>相同者，得自評基準分</w:t>
            </w:r>
            <w:r w:rsidRPr="002A2961">
              <w:rPr>
                <w:rFonts w:eastAsia="標楷體"/>
              </w:rPr>
              <w:t>80</w:t>
            </w:r>
            <w:r w:rsidRPr="002A2961">
              <w:rPr>
                <w:rFonts w:eastAsia="標楷體"/>
              </w:rPr>
              <w:t>分，每增</w:t>
            </w:r>
            <w:r w:rsidRPr="002A2961">
              <w:rPr>
                <w:rFonts w:eastAsia="標楷體"/>
              </w:rPr>
              <w:t>(</w:t>
            </w:r>
            <w:r w:rsidRPr="002A2961">
              <w:rPr>
                <w:rFonts w:eastAsia="標楷體"/>
              </w:rPr>
              <w:t>減</w:t>
            </w:r>
            <w:r w:rsidRPr="002A2961">
              <w:rPr>
                <w:rFonts w:eastAsia="標楷體"/>
              </w:rPr>
              <w:t>)1%</w:t>
            </w:r>
            <w:r w:rsidRPr="002A2961">
              <w:rPr>
                <w:rFonts w:eastAsia="標楷體"/>
              </w:rPr>
              <w:t>，加</w:t>
            </w:r>
            <w:r w:rsidRPr="002A2961">
              <w:rPr>
                <w:rFonts w:eastAsia="標楷體"/>
              </w:rPr>
              <w:t>(</w:t>
            </w:r>
            <w:r w:rsidRPr="002A2961">
              <w:rPr>
                <w:rFonts w:eastAsia="標楷體"/>
              </w:rPr>
              <w:t>減</w:t>
            </w:r>
            <w:r w:rsidRPr="002A2961">
              <w:rPr>
                <w:rFonts w:eastAsia="標楷體"/>
              </w:rPr>
              <w:t>)1</w:t>
            </w:r>
            <w:r w:rsidRPr="002A2961">
              <w:rPr>
                <w:rFonts w:eastAsia="標楷體"/>
              </w:rPr>
              <w:t>分，最終指標分數</w:t>
            </w:r>
            <w:r w:rsidRPr="002A2961">
              <w:rPr>
                <w:rFonts w:eastAsia="標楷體" w:hint="eastAsia"/>
              </w:rPr>
              <w:t>由各轉投資事業計算之分數，按</w:t>
            </w:r>
            <w:r w:rsidRPr="002A2961">
              <w:rPr>
                <w:rFonts w:eastAsia="標楷體"/>
              </w:rPr>
              <w:t>持股比例</w:t>
            </w:r>
            <w:r w:rsidRPr="002A2961">
              <w:rPr>
                <w:rFonts w:eastAsia="標楷體" w:hint="eastAsia"/>
              </w:rPr>
              <w:t>，計算加權平均值</w:t>
            </w:r>
            <w:r w:rsidRPr="002A2961">
              <w:rPr>
                <w:rFonts w:eastAsia="標楷體"/>
              </w:rPr>
              <w:t>。（配分權重</w:t>
            </w:r>
            <w:r w:rsidRPr="002A2961">
              <w:rPr>
                <w:rFonts w:eastAsia="標楷體"/>
              </w:rPr>
              <w:t>50%</w:t>
            </w:r>
            <w:r w:rsidRPr="002A2961">
              <w:rPr>
                <w:rFonts w:eastAsia="標楷體"/>
              </w:rPr>
              <w:t>）</w:t>
            </w:r>
          </w:p>
        </w:tc>
      </w:tr>
      <w:tr w:rsidR="00783656" w:rsidRPr="003A48CB" w:rsidTr="00360AF8">
        <w:trPr>
          <w:trHeight w:val="527"/>
          <w:jc w:val="center"/>
        </w:trPr>
        <w:tc>
          <w:tcPr>
            <w:tcW w:w="1089" w:type="dxa"/>
            <w:vMerge w:val="restart"/>
            <w:tcBorders>
              <w:top w:val="single" w:sz="4" w:space="0" w:color="auto"/>
            </w:tcBorders>
          </w:tcPr>
          <w:p w:rsidR="00783656" w:rsidRPr="003A48CB" w:rsidRDefault="00783656" w:rsidP="00360AF8">
            <w:pPr>
              <w:autoSpaceDE w:val="0"/>
              <w:autoSpaceDN w:val="0"/>
              <w:adjustRightInd w:val="0"/>
              <w:spacing w:line="320" w:lineRule="exact"/>
              <w:jc w:val="center"/>
              <w:rPr>
                <w:rFonts w:eastAsia="標楷體"/>
              </w:rPr>
            </w:pPr>
            <w:r w:rsidRPr="003A48CB">
              <w:rPr>
                <w:rFonts w:eastAsia="標楷體"/>
              </w:rPr>
              <w:t>人力資源管理</w:t>
            </w:r>
          </w:p>
        </w:tc>
        <w:tc>
          <w:tcPr>
            <w:tcW w:w="1260" w:type="dxa"/>
            <w:vMerge w:val="restart"/>
            <w:tcBorders>
              <w:top w:val="single" w:sz="4" w:space="0" w:color="auto"/>
            </w:tcBorders>
          </w:tcPr>
          <w:p w:rsidR="00783656" w:rsidRPr="00F15A18" w:rsidRDefault="00783656" w:rsidP="00360AF8">
            <w:pPr>
              <w:autoSpaceDE w:val="0"/>
              <w:autoSpaceDN w:val="0"/>
              <w:adjustRightInd w:val="0"/>
              <w:spacing w:line="320" w:lineRule="exact"/>
              <w:ind w:left="343" w:hangingChars="143" w:hanging="343"/>
              <w:jc w:val="both"/>
              <w:rPr>
                <w:rFonts w:eastAsia="標楷體"/>
              </w:rPr>
            </w:pPr>
            <w:r w:rsidRPr="00F15A18">
              <w:rPr>
                <w:rFonts w:eastAsia="標楷體"/>
              </w:rPr>
              <w:t>1</w:t>
            </w:r>
            <w:r w:rsidRPr="00F15A18">
              <w:rPr>
                <w:rFonts w:eastAsia="標楷體" w:hint="eastAsia"/>
              </w:rPr>
              <w:t>2</w:t>
            </w:r>
            <w:r w:rsidRPr="00F15A18">
              <w:rPr>
                <w:rFonts w:eastAsia="標楷體"/>
              </w:rPr>
              <w:t>.</w:t>
            </w:r>
            <w:r w:rsidRPr="00F15A18">
              <w:rPr>
                <w:rFonts w:eastAsia="標楷體"/>
              </w:rPr>
              <w:t>員工生產力</w:t>
            </w:r>
          </w:p>
        </w:tc>
        <w:tc>
          <w:tcPr>
            <w:tcW w:w="3162" w:type="dxa"/>
            <w:tcBorders>
              <w:bottom w:val="nil"/>
            </w:tcBorders>
          </w:tcPr>
          <w:p w:rsidR="00783656" w:rsidRPr="00F15A18" w:rsidRDefault="00783656" w:rsidP="00360AF8">
            <w:pPr>
              <w:snapToGrid w:val="0"/>
              <w:spacing w:line="320" w:lineRule="exact"/>
              <w:jc w:val="both"/>
              <w:rPr>
                <w:rFonts w:eastAsia="標楷體"/>
              </w:rPr>
            </w:pPr>
            <w:r w:rsidRPr="00F15A18">
              <w:rPr>
                <w:rFonts w:eastAsia="標楷體"/>
              </w:rPr>
              <w:t>員工生產力</w:t>
            </w:r>
            <w:r w:rsidRPr="00F15A18">
              <w:rPr>
                <w:rFonts w:eastAsia="標楷體" w:hint="eastAsia"/>
              </w:rPr>
              <w:t>：</w:t>
            </w:r>
            <w:r w:rsidRPr="00F15A18">
              <w:rPr>
                <w:rFonts w:eastAsia="標楷體"/>
              </w:rPr>
              <w:t>營業收入</w:t>
            </w:r>
            <w:r w:rsidRPr="00F15A18">
              <w:rPr>
                <w:rFonts w:eastAsia="標楷體"/>
              </w:rPr>
              <w:t>/</w:t>
            </w:r>
            <w:r w:rsidRPr="00F15A18">
              <w:rPr>
                <w:rFonts w:eastAsia="標楷體"/>
              </w:rPr>
              <w:t>平均每月員工人數</w:t>
            </w:r>
            <w:r w:rsidRPr="00F15A18">
              <w:rPr>
                <w:rFonts w:eastAsia="標楷體"/>
              </w:rPr>
              <w:t>×100%</w:t>
            </w:r>
          </w:p>
        </w:tc>
        <w:tc>
          <w:tcPr>
            <w:tcW w:w="559" w:type="dxa"/>
            <w:tcBorders>
              <w:bottom w:val="nil"/>
            </w:tcBorders>
          </w:tcPr>
          <w:p w:rsidR="00783656" w:rsidRPr="002A2961" w:rsidRDefault="00783656" w:rsidP="00360AF8">
            <w:pPr>
              <w:autoSpaceDE w:val="0"/>
              <w:autoSpaceDN w:val="0"/>
              <w:adjustRightInd w:val="0"/>
              <w:spacing w:line="320" w:lineRule="exact"/>
              <w:ind w:left="240" w:hangingChars="100" w:hanging="240"/>
              <w:jc w:val="center"/>
              <w:rPr>
                <w:rFonts w:eastAsia="標楷體"/>
              </w:rPr>
            </w:pPr>
          </w:p>
        </w:tc>
        <w:tc>
          <w:tcPr>
            <w:tcW w:w="3585" w:type="dxa"/>
            <w:tcBorders>
              <w:bottom w:val="nil"/>
            </w:tcBorders>
          </w:tcPr>
          <w:p w:rsidR="00783656" w:rsidRPr="002A2961" w:rsidRDefault="00783656" w:rsidP="00360AF8">
            <w:pPr>
              <w:autoSpaceDE w:val="0"/>
              <w:autoSpaceDN w:val="0"/>
              <w:adjustRightInd w:val="0"/>
              <w:spacing w:line="320" w:lineRule="exact"/>
              <w:ind w:left="480" w:hangingChars="200" w:hanging="480"/>
              <w:jc w:val="both"/>
              <w:rPr>
                <w:rFonts w:eastAsia="標楷體"/>
              </w:rPr>
            </w:pPr>
          </w:p>
        </w:tc>
      </w:tr>
      <w:tr w:rsidR="00783656" w:rsidRPr="003A48CB" w:rsidTr="00360AF8">
        <w:trPr>
          <w:trHeight w:val="527"/>
          <w:jc w:val="center"/>
        </w:trPr>
        <w:tc>
          <w:tcPr>
            <w:tcW w:w="1089" w:type="dxa"/>
            <w:vMerge/>
          </w:tcPr>
          <w:p w:rsidR="00783656" w:rsidRPr="003A48CB" w:rsidRDefault="00783656" w:rsidP="00360AF8">
            <w:pPr>
              <w:autoSpaceDE w:val="0"/>
              <w:autoSpaceDN w:val="0"/>
              <w:adjustRightInd w:val="0"/>
              <w:spacing w:line="320" w:lineRule="exact"/>
              <w:jc w:val="center"/>
              <w:rPr>
                <w:rFonts w:eastAsia="標楷體"/>
              </w:rPr>
            </w:pPr>
          </w:p>
        </w:tc>
        <w:tc>
          <w:tcPr>
            <w:tcW w:w="1260" w:type="dxa"/>
            <w:vMerge/>
          </w:tcPr>
          <w:p w:rsidR="00783656" w:rsidRPr="00F15A18" w:rsidRDefault="00783656" w:rsidP="00360AF8">
            <w:pPr>
              <w:autoSpaceDE w:val="0"/>
              <w:autoSpaceDN w:val="0"/>
              <w:adjustRightInd w:val="0"/>
              <w:spacing w:line="320" w:lineRule="exact"/>
              <w:ind w:left="343" w:hangingChars="143" w:hanging="343"/>
              <w:jc w:val="both"/>
              <w:rPr>
                <w:rFonts w:eastAsia="標楷體"/>
              </w:rPr>
            </w:pPr>
          </w:p>
        </w:tc>
        <w:tc>
          <w:tcPr>
            <w:tcW w:w="3162" w:type="dxa"/>
            <w:tcBorders>
              <w:top w:val="nil"/>
              <w:bottom w:val="nil"/>
            </w:tcBorders>
          </w:tcPr>
          <w:p w:rsidR="00783656" w:rsidRPr="00F15A18" w:rsidRDefault="00783656" w:rsidP="00360AF8">
            <w:pPr>
              <w:autoSpaceDE w:val="0"/>
              <w:autoSpaceDN w:val="0"/>
              <w:adjustRightInd w:val="0"/>
              <w:spacing w:line="320" w:lineRule="exact"/>
              <w:ind w:left="432" w:hangingChars="180" w:hanging="432"/>
              <w:jc w:val="both"/>
              <w:rPr>
                <w:rFonts w:eastAsia="標楷體"/>
                <w:bCs/>
                <w:spacing w:val="-2"/>
                <w:sz w:val="22"/>
                <w:szCs w:val="22"/>
              </w:rPr>
            </w:pPr>
            <w:r w:rsidRPr="00F15A18">
              <w:rPr>
                <w:rFonts w:eastAsia="標楷體"/>
                <w:szCs w:val="22"/>
              </w:rPr>
              <w:t>1</w:t>
            </w:r>
            <w:r w:rsidRPr="00F15A18">
              <w:rPr>
                <w:rFonts w:eastAsia="標楷體" w:hint="eastAsia"/>
                <w:szCs w:val="22"/>
              </w:rPr>
              <w:t>2</w:t>
            </w:r>
            <w:r w:rsidRPr="00F15A18">
              <w:rPr>
                <w:rFonts w:eastAsia="標楷體"/>
                <w:szCs w:val="22"/>
              </w:rPr>
              <w:t>.1</w:t>
            </w:r>
            <w:r w:rsidRPr="00F15A18">
              <w:rPr>
                <w:rFonts w:eastAsia="標楷體"/>
              </w:rPr>
              <w:t>員工生產力年度預算目標達成率</w:t>
            </w:r>
          </w:p>
        </w:tc>
        <w:tc>
          <w:tcPr>
            <w:tcW w:w="559" w:type="dxa"/>
            <w:tcBorders>
              <w:top w:val="nil"/>
              <w:bottom w:val="nil"/>
            </w:tcBorders>
          </w:tcPr>
          <w:p w:rsidR="00783656" w:rsidRPr="002A2961" w:rsidRDefault="00783656" w:rsidP="00360AF8">
            <w:pPr>
              <w:autoSpaceDE w:val="0"/>
              <w:autoSpaceDN w:val="0"/>
              <w:adjustRightInd w:val="0"/>
              <w:spacing w:line="320" w:lineRule="exact"/>
              <w:ind w:hanging="2"/>
              <w:jc w:val="center"/>
              <w:rPr>
                <w:rFonts w:eastAsia="標楷體"/>
                <w:bCs/>
                <w:spacing w:val="-2"/>
                <w:sz w:val="22"/>
                <w:szCs w:val="22"/>
              </w:rPr>
            </w:pPr>
            <w:r w:rsidRPr="002A2961">
              <w:rPr>
                <w:rFonts w:eastAsia="標楷體"/>
                <w:bCs/>
                <w:spacing w:val="-2"/>
                <w:sz w:val="22"/>
                <w:szCs w:val="22"/>
              </w:rPr>
              <w:t>2</w:t>
            </w:r>
          </w:p>
        </w:tc>
        <w:tc>
          <w:tcPr>
            <w:tcW w:w="3585" w:type="dxa"/>
            <w:tcBorders>
              <w:top w:val="nil"/>
              <w:bottom w:val="nil"/>
            </w:tcBorders>
          </w:tcPr>
          <w:p w:rsidR="00783656" w:rsidRPr="002A2961" w:rsidRDefault="00783656" w:rsidP="00360AF8">
            <w:pPr>
              <w:autoSpaceDE w:val="0"/>
              <w:autoSpaceDN w:val="0"/>
              <w:adjustRightInd w:val="0"/>
              <w:spacing w:line="320" w:lineRule="exact"/>
              <w:jc w:val="both"/>
              <w:rPr>
                <w:rFonts w:eastAsia="標楷體"/>
              </w:rPr>
            </w:pPr>
            <w:r w:rsidRPr="002A2961">
              <w:rPr>
                <w:rFonts w:eastAsia="標楷體"/>
              </w:rPr>
              <w:t>達年度預算目標者得基準分</w:t>
            </w:r>
            <w:r w:rsidRPr="002A2961">
              <w:rPr>
                <w:rFonts w:eastAsia="標楷體"/>
              </w:rPr>
              <w:t>80</w:t>
            </w:r>
            <w:r w:rsidRPr="002A2961">
              <w:rPr>
                <w:rFonts w:eastAsia="標楷體"/>
              </w:rPr>
              <w:t>分，每增（減）</w:t>
            </w:r>
            <w:r w:rsidRPr="002A2961">
              <w:rPr>
                <w:rFonts w:eastAsia="標楷體"/>
              </w:rPr>
              <w:t>0.5</w:t>
            </w:r>
            <w:r w:rsidRPr="002A2961">
              <w:rPr>
                <w:rFonts w:eastAsia="標楷體"/>
              </w:rPr>
              <w:t>個百分點，加（減）</w:t>
            </w:r>
            <w:r w:rsidRPr="002A2961">
              <w:rPr>
                <w:rFonts w:eastAsia="標楷體"/>
              </w:rPr>
              <w:t>1</w:t>
            </w:r>
            <w:r w:rsidRPr="002A2961">
              <w:rPr>
                <w:rFonts w:eastAsia="標楷體"/>
              </w:rPr>
              <w:t>分。</w:t>
            </w:r>
          </w:p>
        </w:tc>
      </w:tr>
      <w:tr w:rsidR="00783656" w:rsidRPr="003A48CB" w:rsidTr="00360AF8">
        <w:trPr>
          <w:trHeight w:val="527"/>
          <w:jc w:val="center"/>
        </w:trPr>
        <w:tc>
          <w:tcPr>
            <w:tcW w:w="1089" w:type="dxa"/>
            <w:vMerge/>
          </w:tcPr>
          <w:p w:rsidR="00783656" w:rsidRPr="003A48CB" w:rsidRDefault="00783656" w:rsidP="00360AF8">
            <w:pPr>
              <w:autoSpaceDE w:val="0"/>
              <w:autoSpaceDN w:val="0"/>
              <w:adjustRightInd w:val="0"/>
              <w:spacing w:line="320" w:lineRule="exact"/>
              <w:jc w:val="center"/>
              <w:rPr>
                <w:rFonts w:eastAsia="標楷體"/>
              </w:rPr>
            </w:pPr>
          </w:p>
        </w:tc>
        <w:tc>
          <w:tcPr>
            <w:tcW w:w="1260" w:type="dxa"/>
            <w:vMerge/>
            <w:tcBorders>
              <w:bottom w:val="nil"/>
            </w:tcBorders>
          </w:tcPr>
          <w:p w:rsidR="00783656" w:rsidRPr="00F15A18" w:rsidRDefault="00783656" w:rsidP="00360AF8">
            <w:pPr>
              <w:autoSpaceDE w:val="0"/>
              <w:autoSpaceDN w:val="0"/>
              <w:adjustRightInd w:val="0"/>
              <w:spacing w:line="320" w:lineRule="exact"/>
              <w:ind w:left="343" w:hangingChars="143" w:hanging="343"/>
              <w:jc w:val="both"/>
              <w:rPr>
                <w:rFonts w:eastAsia="標楷體"/>
              </w:rPr>
            </w:pPr>
          </w:p>
        </w:tc>
        <w:tc>
          <w:tcPr>
            <w:tcW w:w="3162" w:type="dxa"/>
            <w:tcBorders>
              <w:top w:val="nil"/>
              <w:bottom w:val="single" w:sz="4" w:space="0" w:color="auto"/>
            </w:tcBorders>
          </w:tcPr>
          <w:p w:rsidR="00783656" w:rsidRPr="00F15A18" w:rsidRDefault="00783656" w:rsidP="00360AF8">
            <w:pPr>
              <w:autoSpaceDE w:val="0"/>
              <w:autoSpaceDN w:val="0"/>
              <w:adjustRightInd w:val="0"/>
              <w:spacing w:line="320" w:lineRule="exact"/>
              <w:ind w:left="432" w:hangingChars="180" w:hanging="432"/>
              <w:jc w:val="both"/>
              <w:rPr>
                <w:rFonts w:eastAsia="標楷體"/>
                <w:bCs/>
                <w:spacing w:val="-2"/>
                <w:sz w:val="22"/>
                <w:szCs w:val="22"/>
              </w:rPr>
            </w:pPr>
            <w:r w:rsidRPr="00F15A18">
              <w:rPr>
                <w:rFonts w:eastAsia="標楷體"/>
              </w:rPr>
              <w:t>1</w:t>
            </w:r>
            <w:r w:rsidRPr="00F15A18">
              <w:rPr>
                <w:rFonts w:eastAsia="標楷體" w:hint="eastAsia"/>
              </w:rPr>
              <w:t>2</w:t>
            </w:r>
            <w:r w:rsidRPr="00F15A18">
              <w:rPr>
                <w:rFonts w:eastAsia="標楷體"/>
                <w:szCs w:val="22"/>
              </w:rPr>
              <w:t>.2</w:t>
            </w:r>
            <w:r w:rsidRPr="00F15A18">
              <w:rPr>
                <w:rFonts w:eastAsia="標楷體"/>
                <w:szCs w:val="22"/>
              </w:rPr>
              <w:t>員工生產力超越前</w:t>
            </w:r>
            <w:r w:rsidRPr="00F15A18">
              <w:rPr>
                <w:rFonts w:eastAsia="標楷體"/>
                <w:szCs w:val="22"/>
              </w:rPr>
              <w:t>3</w:t>
            </w:r>
            <w:r w:rsidRPr="00F15A18">
              <w:rPr>
                <w:rFonts w:eastAsia="標楷體"/>
                <w:szCs w:val="22"/>
              </w:rPr>
              <w:t>年實際數平均值比率</w:t>
            </w:r>
          </w:p>
        </w:tc>
        <w:tc>
          <w:tcPr>
            <w:tcW w:w="559" w:type="dxa"/>
            <w:tcBorders>
              <w:top w:val="nil"/>
              <w:bottom w:val="single" w:sz="4" w:space="0" w:color="auto"/>
            </w:tcBorders>
          </w:tcPr>
          <w:p w:rsidR="00783656" w:rsidRPr="002A2961" w:rsidRDefault="00783656" w:rsidP="00360AF8">
            <w:pPr>
              <w:autoSpaceDE w:val="0"/>
              <w:autoSpaceDN w:val="0"/>
              <w:adjustRightInd w:val="0"/>
              <w:spacing w:line="320" w:lineRule="exact"/>
              <w:ind w:hanging="2"/>
              <w:jc w:val="center"/>
              <w:rPr>
                <w:rFonts w:eastAsia="標楷體"/>
                <w:bCs/>
                <w:spacing w:val="-2"/>
                <w:sz w:val="22"/>
                <w:szCs w:val="22"/>
              </w:rPr>
            </w:pPr>
            <w:r w:rsidRPr="002A2961">
              <w:rPr>
                <w:rFonts w:eastAsia="標楷體"/>
                <w:bCs/>
                <w:spacing w:val="-2"/>
                <w:sz w:val="22"/>
                <w:szCs w:val="22"/>
              </w:rPr>
              <w:t>3</w:t>
            </w:r>
          </w:p>
        </w:tc>
        <w:tc>
          <w:tcPr>
            <w:tcW w:w="3585" w:type="dxa"/>
            <w:tcBorders>
              <w:top w:val="nil"/>
              <w:bottom w:val="single" w:sz="4" w:space="0" w:color="auto"/>
            </w:tcBorders>
          </w:tcPr>
          <w:p w:rsidR="00783656" w:rsidRPr="002A2961" w:rsidRDefault="00783656" w:rsidP="00360AF8">
            <w:pPr>
              <w:autoSpaceDE w:val="0"/>
              <w:autoSpaceDN w:val="0"/>
              <w:adjustRightInd w:val="0"/>
              <w:spacing w:line="320" w:lineRule="exact"/>
              <w:jc w:val="both"/>
              <w:rPr>
                <w:rFonts w:eastAsia="標楷體"/>
                <w:sz w:val="22"/>
                <w:szCs w:val="22"/>
              </w:rPr>
            </w:pPr>
            <w:r w:rsidRPr="002A2961">
              <w:rPr>
                <w:rFonts w:eastAsia="標楷體"/>
              </w:rPr>
              <w:t>達前</w:t>
            </w:r>
            <w:r w:rsidRPr="002A2961">
              <w:rPr>
                <w:rFonts w:eastAsia="標楷體"/>
              </w:rPr>
              <w:t>3</w:t>
            </w:r>
            <w:r w:rsidRPr="002A2961">
              <w:rPr>
                <w:rFonts w:eastAsia="標楷體"/>
              </w:rPr>
              <w:t>年實際數平均值者得基準分</w:t>
            </w:r>
            <w:r w:rsidRPr="002A2961">
              <w:rPr>
                <w:rFonts w:eastAsia="標楷體"/>
              </w:rPr>
              <w:t>75</w:t>
            </w:r>
            <w:r w:rsidRPr="002A2961">
              <w:rPr>
                <w:rFonts w:eastAsia="標楷體"/>
              </w:rPr>
              <w:t>分，每增（減）</w:t>
            </w:r>
            <w:r w:rsidRPr="002A2961">
              <w:rPr>
                <w:rFonts w:eastAsia="標楷體"/>
              </w:rPr>
              <w:t>2</w:t>
            </w:r>
            <w:r w:rsidRPr="002A2961">
              <w:rPr>
                <w:rFonts w:eastAsia="標楷體"/>
              </w:rPr>
              <w:t>個百分點，加（減）</w:t>
            </w:r>
            <w:r w:rsidRPr="002A2961">
              <w:rPr>
                <w:rFonts w:eastAsia="標楷體"/>
              </w:rPr>
              <w:t>1</w:t>
            </w:r>
            <w:r w:rsidRPr="002A2961">
              <w:rPr>
                <w:rFonts w:eastAsia="標楷體"/>
              </w:rPr>
              <w:t>分</w:t>
            </w:r>
            <w:r w:rsidRPr="002A2961">
              <w:rPr>
                <w:rFonts w:eastAsia="標楷體"/>
                <w:bCs/>
              </w:rPr>
              <w:t>。</w:t>
            </w:r>
          </w:p>
        </w:tc>
      </w:tr>
      <w:tr w:rsidR="00783656" w:rsidRPr="003A48CB" w:rsidTr="00360AF8">
        <w:trPr>
          <w:trHeight w:val="527"/>
          <w:jc w:val="center"/>
        </w:trPr>
        <w:tc>
          <w:tcPr>
            <w:tcW w:w="1089" w:type="dxa"/>
            <w:vMerge/>
          </w:tcPr>
          <w:p w:rsidR="00783656" w:rsidRPr="003A48CB" w:rsidRDefault="00783656" w:rsidP="00360AF8">
            <w:pPr>
              <w:autoSpaceDE w:val="0"/>
              <w:autoSpaceDN w:val="0"/>
              <w:adjustRightInd w:val="0"/>
              <w:spacing w:line="320" w:lineRule="exact"/>
              <w:jc w:val="center"/>
              <w:rPr>
                <w:rFonts w:eastAsia="標楷體"/>
              </w:rPr>
            </w:pPr>
          </w:p>
        </w:tc>
        <w:tc>
          <w:tcPr>
            <w:tcW w:w="1260" w:type="dxa"/>
            <w:vMerge w:val="restart"/>
          </w:tcPr>
          <w:p w:rsidR="00783656" w:rsidRPr="00F15A18" w:rsidRDefault="00783656" w:rsidP="00360AF8">
            <w:pPr>
              <w:autoSpaceDE w:val="0"/>
              <w:autoSpaceDN w:val="0"/>
              <w:adjustRightInd w:val="0"/>
              <w:spacing w:line="320" w:lineRule="exact"/>
              <w:ind w:left="343" w:hangingChars="143" w:hanging="343"/>
              <w:jc w:val="both"/>
              <w:rPr>
                <w:rFonts w:eastAsia="標楷體"/>
              </w:rPr>
            </w:pPr>
            <w:r w:rsidRPr="00F15A18">
              <w:rPr>
                <w:rFonts w:eastAsia="標楷體"/>
              </w:rPr>
              <w:t>1</w:t>
            </w:r>
            <w:r w:rsidRPr="00F15A18">
              <w:rPr>
                <w:rFonts w:eastAsia="標楷體" w:hint="eastAsia"/>
              </w:rPr>
              <w:t>3</w:t>
            </w:r>
            <w:r w:rsidRPr="00F15A18">
              <w:rPr>
                <w:rFonts w:eastAsia="標楷體"/>
              </w:rPr>
              <w:t>.</w:t>
            </w:r>
            <w:r w:rsidRPr="00F15A18">
              <w:rPr>
                <w:rFonts w:eastAsia="標楷體"/>
              </w:rPr>
              <w:t>用人費率</w:t>
            </w:r>
          </w:p>
        </w:tc>
        <w:tc>
          <w:tcPr>
            <w:tcW w:w="3162" w:type="dxa"/>
            <w:tcBorders>
              <w:top w:val="single" w:sz="4" w:space="0" w:color="auto"/>
              <w:bottom w:val="nil"/>
            </w:tcBorders>
          </w:tcPr>
          <w:p w:rsidR="00783656" w:rsidRPr="00F15A18" w:rsidRDefault="00783656" w:rsidP="00360AF8">
            <w:pPr>
              <w:snapToGrid w:val="0"/>
              <w:spacing w:line="320" w:lineRule="exact"/>
              <w:jc w:val="both"/>
              <w:rPr>
                <w:rFonts w:eastAsia="標楷體"/>
              </w:rPr>
            </w:pPr>
            <w:r w:rsidRPr="00F15A18">
              <w:rPr>
                <w:rFonts w:eastAsia="標楷體"/>
              </w:rPr>
              <w:t>用人費率</w:t>
            </w:r>
            <w:r w:rsidRPr="00F15A18">
              <w:rPr>
                <w:rFonts w:eastAsia="標楷體" w:hint="eastAsia"/>
              </w:rPr>
              <w:t>：</w:t>
            </w:r>
            <w:r w:rsidRPr="00F15A18">
              <w:rPr>
                <w:rFonts w:eastAsia="標楷體"/>
              </w:rPr>
              <w:t>用人費用</w:t>
            </w:r>
            <w:r w:rsidRPr="00F15A18">
              <w:rPr>
                <w:rFonts w:eastAsia="標楷體"/>
              </w:rPr>
              <w:t>/</w:t>
            </w:r>
            <w:r w:rsidRPr="00F15A18">
              <w:rPr>
                <w:rFonts w:eastAsia="標楷體"/>
              </w:rPr>
              <w:t>營業收入</w:t>
            </w:r>
            <w:r w:rsidRPr="00F15A18">
              <w:rPr>
                <w:rFonts w:eastAsia="標楷體"/>
              </w:rPr>
              <w:t>×100%</w:t>
            </w:r>
          </w:p>
        </w:tc>
        <w:tc>
          <w:tcPr>
            <w:tcW w:w="559" w:type="dxa"/>
            <w:tcBorders>
              <w:top w:val="single" w:sz="4" w:space="0" w:color="auto"/>
              <w:bottom w:val="nil"/>
            </w:tcBorders>
          </w:tcPr>
          <w:p w:rsidR="00783656" w:rsidRPr="002A2961" w:rsidRDefault="00783656" w:rsidP="00360AF8">
            <w:pPr>
              <w:autoSpaceDE w:val="0"/>
              <w:autoSpaceDN w:val="0"/>
              <w:adjustRightInd w:val="0"/>
              <w:spacing w:line="320" w:lineRule="exact"/>
              <w:jc w:val="center"/>
              <w:rPr>
                <w:rFonts w:eastAsia="標楷體"/>
              </w:rPr>
            </w:pPr>
          </w:p>
        </w:tc>
        <w:tc>
          <w:tcPr>
            <w:tcW w:w="3585" w:type="dxa"/>
            <w:tcBorders>
              <w:top w:val="single" w:sz="4" w:space="0" w:color="auto"/>
              <w:bottom w:val="nil"/>
            </w:tcBorders>
          </w:tcPr>
          <w:p w:rsidR="00783656" w:rsidRPr="002A2961" w:rsidRDefault="00783656" w:rsidP="00360AF8">
            <w:pPr>
              <w:autoSpaceDE w:val="0"/>
              <w:autoSpaceDN w:val="0"/>
              <w:adjustRightInd w:val="0"/>
              <w:spacing w:line="320" w:lineRule="exact"/>
              <w:jc w:val="both"/>
              <w:rPr>
                <w:rFonts w:eastAsia="標楷體"/>
              </w:rPr>
            </w:pPr>
          </w:p>
        </w:tc>
      </w:tr>
      <w:tr w:rsidR="00783656" w:rsidRPr="003A48CB" w:rsidTr="00360AF8">
        <w:trPr>
          <w:trHeight w:val="527"/>
          <w:jc w:val="center"/>
        </w:trPr>
        <w:tc>
          <w:tcPr>
            <w:tcW w:w="1089" w:type="dxa"/>
            <w:vMerge/>
          </w:tcPr>
          <w:p w:rsidR="00783656" w:rsidRPr="003A48CB" w:rsidRDefault="00783656" w:rsidP="00360AF8">
            <w:pPr>
              <w:autoSpaceDE w:val="0"/>
              <w:autoSpaceDN w:val="0"/>
              <w:adjustRightInd w:val="0"/>
              <w:spacing w:line="320" w:lineRule="exact"/>
              <w:jc w:val="center"/>
              <w:rPr>
                <w:rFonts w:eastAsia="標楷體"/>
              </w:rPr>
            </w:pPr>
          </w:p>
        </w:tc>
        <w:tc>
          <w:tcPr>
            <w:tcW w:w="1260" w:type="dxa"/>
            <w:vMerge/>
          </w:tcPr>
          <w:p w:rsidR="00783656" w:rsidRPr="00F15A18" w:rsidRDefault="00783656" w:rsidP="00360AF8">
            <w:pPr>
              <w:autoSpaceDE w:val="0"/>
              <w:autoSpaceDN w:val="0"/>
              <w:adjustRightInd w:val="0"/>
              <w:spacing w:line="320" w:lineRule="exact"/>
              <w:ind w:left="343" w:hangingChars="143" w:hanging="343"/>
              <w:jc w:val="both"/>
              <w:rPr>
                <w:rFonts w:eastAsia="標楷體"/>
              </w:rPr>
            </w:pPr>
          </w:p>
        </w:tc>
        <w:tc>
          <w:tcPr>
            <w:tcW w:w="3162" w:type="dxa"/>
            <w:tcBorders>
              <w:top w:val="nil"/>
              <w:bottom w:val="nil"/>
            </w:tcBorders>
          </w:tcPr>
          <w:p w:rsidR="00783656" w:rsidRPr="00F15A18" w:rsidRDefault="00783656" w:rsidP="00360AF8">
            <w:pPr>
              <w:autoSpaceDE w:val="0"/>
              <w:autoSpaceDN w:val="0"/>
              <w:adjustRightInd w:val="0"/>
              <w:spacing w:line="320" w:lineRule="exact"/>
              <w:ind w:left="432" w:hangingChars="180" w:hanging="432"/>
              <w:jc w:val="both"/>
              <w:rPr>
                <w:rFonts w:eastAsia="標楷體"/>
                <w:bCs/>
                <w:spacing w:val="-2"/>
                <w:sz w:val="22"/>
                <w:szCs w:val="22"/>
              </w:rPr>
            </w:pPr>
            <w:r w:rsidRPr="00F15A18">
              <w:rPr>
                <w:rFonts w:eastAsia="標楷體"/>
                <w:szCs w:val="22"/>
              </w:rPr>
              <w:t>1</w:t>
            </w:r>
            <w:r w:rsidRPr="00F15A18">
              <w:rPr>
                <w:rFonts w:eastAsia="標楷體" w:hint="eastAsia"/>
                <w:szCs w:val="22"/>
              </w:rPr>
              <w:t>3</w:t>
            </w:r>
            <w:r w:rsidRPr="00F15A18">
              <w:rPr>
                <w:rFonts w:eastAsia="標楷體"/>
                <w:szCs w:val="22"/>
              </w:rPr>
              <w:t>.1</w:t>
            </w:r>
            <w:r w:rsidRPr="00F15A18">
              <w:rPr>
                <w:rFonts w:eastAsia="標楷體"/>
                <w:szCs w:val="22"/>
              </w:rPr>
              <w:t>用人</w:t>
            </w:r>
            <w:r w:rsidRPr="00F15A18">
              <w:rPr>
                <w:rFonts w:eastAsia="標楷體"/>
              </w:rPr>
              <w:t>費率年度預算目標達成率</w:t>
            </w:r>
          </w:p>
        </w:tc>
        <w:tc>
          <w:tcPr>
            <w:tcW w:w="559" w:type="dxa"/>
            <w:tcBorders>
              <w:top w:val="nil"/>
              <w:bottom w:val="nil"/>
            </w:tcBorders>
          </w:tcPr>
          <w:p w:rsidR="00783656" w:rsidRPr="002A2961" w:rsidRDefault="00783656" w:rsidP="00360AF8">
            <w:pPr>
              <w:autoSpaceDE w:val="0"/>
              <w:autoSpaceDN w:val="0"/>
              <w:adjustRightInd w:val="0"/>
              <w:spacing w:line="320" w:lineRule="exact"/>
              <w:ind w:hanging="2"/>
              <w:jc w:val="center"/>
              <w:rPr>
                <w:rFonts w:eastAsia="標楷體"/>
                <w:bCs/>
                <w:spacing w:val="-2"/>
                <w:sz w:val="22"/>
                <w:szCs w:val="22"/>
              </w:rPr>
            </w:pPr>
            <w:r w:rsidRPr="002A2961">
              <w:rPr>
                <w:rFonts w:eastAsia="標楷體"/>
                <w:bCs/>
                <w:spacing w:val="-2"/>
                <w:sz w:val="22"/>
                <w:szCs w:val="22"/>
              </w:rPr>
              <w:t>2</w:t>
            </w:r>
          </w:p>
        </w:tc>
        <w:tc>
          <w:tcPr>
            <w:tcW w:w="3585" w:type="dxa"/>
            <w:tcBorders>
              <w:top w:val="nil"/>
              <w:bottom w:val="nil"/>
            </w:tcBorders>
          </w:tcPr>
          <w:p w:rsidR="00783656" w:rsidRPr="002A2961" w:rsidRDefault="00783656" w:rsidP="00360AF8">
            <w:pPr>
              <w:autoSpaceDE w:val="0"/>
              <w:autoSpaceDN w:val="0"/>
              <w:adjustRightInd w:val="0"/>
              <w:spacing w:line="320" w:lineRule="exact"/>
              <w:jc w:val="both"/>
              <w:rPr>
                <w:sz w:val="22"/>
                <w:szCs w:val="22"/>
              </w:rPr>
            </w:pPr>
            <w:r w:rsidRPr="002A2961">
              <w:rPr>
                <w:rFonts w:eastAsia="標楷體"/>
              </w:rPr>
              <w:t>達年度預算目標者得基準分</w:t>
            </w:r>
            <w:r w:rsidRPr="002A2961">
              <w:rPr>
                <w:rFonts w:eastAsia="標楷體"/>
              </w:rPr>
              <w:t>80</w:t>
            </w:r>
            <w:r w:rsidRPr="002A2961">
              <w:rPr>
                <w:rFonts w:eastAsia="標楷體"/>
              </w:rPr>
              <w:t>分，每增（減）</w:t>
            </w:r>
            <w:r w:rsidRPr="002A2961">
              <w:rPr>
                <w:rFonts w:eastAsia="標楷體"/>
              </w:rPr>
              <w:t>1</w:t>
            </w:r>
            <w:r w:rsidRPr="002A2961">
              <w:rPr>
                <w:rFonts w:eastAsia="標楷體"/>
              </w:rPr>
              <w:t>個百分點，減（加）</w:t>
            </w:r>
            <w:r w:rsidRPr="002A2961">
              <w:rPr>
                <w:rFonts w:eastAsia="標楷體"/>
              </w:rPr>
              <w:t>0.5</w:t>
            </w:r>
            <w:r w:rsidRPr="002A2961">
              <w:rPr>
                <w:rFonts w:eastAsia="標楷體"/>
              </w:rPr>
              <w:t>分。</w:t>
            </w:r>
          </w:p>
        </w:tc>
      </w:tr>
      <w:tr w:rsidR="00783656" w:rsidRPr="003A48CB" w:rsidTr="00360AF8">
        <w:trPr>
          <w:trHeight w:val="527"/>
          <w:jc w:val="center"/>
        </w:trPr>
        <w:tc>
          <w:tcPr>
            <w:tcW w:w="1089" w:type="dxa"/>
            <w:vMerge/>
            <w:tcBorders>
              <w:bottom w:val="single" w:sz="4" w:space="0" w:color="auto"/>
            </w:tcBorders>
          </w:tcPr>
          <w:p w:rsidR="00783656" w:rsidRPr="003A48CB" w:rsidRDefault="00783656" w:rsidP="00360AF8">
            <w:pPr>
              <w:autoSpaceDE w:val="0"/>
              <w:autoSpaceDN w:val="0"/>
              <w:adjustRightInd w:val="0"/>
              <w:spacing w:line="320" w:lineRule="exact"/>
              <w:jc w:val="center"/>
              <w:rPr>
                <w:rFonts w:eastAsia="標楷體"/>
              </w:rPr>
            </w:pPr>
          </w:p>
        </w:tc>
        <w:tc>
          <w:tcPr>
            <w:tcW w:w="1260" w:type="dxa"/>
            <w:vMerge/>
            <w:tcBorders>
              <w:bottom w:val="single" w:sz="4" w:space="0" w:color="auto"/>
            </w:tcBorders>
          </w:tcPr>
          <w:p w:rsidR="00783656" w:rsidRPr="00F15A18" w:rsidRDefault="00783656" w:rsidP="00360AF8">
            <w:pPr>
              <w:autoSpaceDE w:val="0"/>
              <w:autoSpaceDN w:val="0"/>
              <w:adjustRightInd w:val="0"/>
              <w:spacing w:line="320" w:lineRule="exact"/>
              <w:ind w:left="343" w:hangingChars="143" w:hanging="343"/>
              <w:jc w:val="both"/>
              <w:rPr>
                <w:rFonts w:eastAsia="標楷體"/>
              </w:rPr>
            </w:pPr>
          </w:p>
        </w:tc>
        <w:tc>
          <w:tcPr>
            <w:tcW w:w="3162" w:type="dxa"/>
            <w:tcBorders>
              <w:top w:val="nil"/>
              <w:bottom w:val="single" w:sz="4" w:space="0" w:color="auto"/>
            </w:tcBorders>
          </w:tcPr>
          <w:p w:rsidR="00783656" w:rsidRPr="00F15A18" w:rsidRDefault="00783656" w:rsidP="00360AF8">
            <w:pPr>
              <w:autoSpaceDE w:val="0"/>
              <w:autoSpaceDN w:val="0"/>
              <w:adjustRightInd w:val="0"/>
              <w:spacing w:line="320" w:lineRule="exact"/>
              <w:ind w:left="432" w:hangingChars="180" w:hanging="432"/>
              <w:jc w:val="both"/>
              <w:rPr>
                <w:rFonts w:eastAsia="標楷體"/>
                <w:bCs/>
                <w:spacing w:val="-2"/>
                <w:sz w:val="22"/>
                <w:szCs w:val="22"/>
              </w:rPr>
            </w:pPr>
            <w:r w:rsidRPr="00F15A18">
              <w:rPr>
                <w:rFonts w:eastAsia="標楷體"/>
              </w:rPr>
              <w:t>1</w:t>
            </w:r>
            <w:r w:rsidRPr="00F15A18">
              <w:rPr>
                <w:rFonts w:eastAsia="標楷體" w:hint="eastAsia"/>
              </w:rPr>
              <w:t>3</w:t>
            </w:r>
            <w:r w:rsidRPr="00F15A18">
              <w:rPr>
                <w:rFonts w:eastAsia="標楷體"/>
              </w:rPr>
              <w:t>.2</w:t>
            </w:r>
            <w:r w:rsidRPr="00F15A18">
              <w:rPr>
                <w:rFonts w:eastAsia="標楷體"/>
                <w:szCs w:val="22"/>
              </w:rPr>
              <w:t>用人</w:t>
            </w:r>
            <w:r w:rsidRPr="00F15A18">
              <w:rPr>
                <w:rFonts w:eastAsia="標楷體"/>
              </w:rPr>
              <w:t>費率超越前</w:t>
            </w:r>
            <w:r w:rsidRPr="00F15A18">
              <w:rPr>
                <w:rFonts w:eastAsia="標楷體"/>
              </w:rPr>
              <w:t>3</w:t>
            </w:r>
            <w:r w:rsidRPr="00F15A18">
              <w:rPr>
                <w:rFonts w:eastAsia="標楷體"/>
              </w:rPr>
              <w:t>年實際數平均值比率</w:t>
            </w:r>
          </w:p>
        </w:tc>
        <w:tc>
          <w:tcPr>
            <w:tcW w:w="559" w:type="dxa"/>
            <w:tcBorders>
              <w:top w:val="nil"/>
              <w:bottom w:val="single" w:sz="4" w:space="0" w:color="auto"/>
            </w:tcBorders>
          </w:tcPr>
          <w:p w:rsidR="00783656" w:rsidRPr="002A2961" w:rsidRDefault="00783656" w:rsidP="00360AF8">
            <w:pPr>
              <w:autoSpaceDE w:val="0"/>
              <w:autoSpaceDN w:val="0"/>
              <w:adjustRightInd w:val="0"/>
              <w:spacing w:line="320" w:lineRule="exact"/>
              <w:ind w:hanging="2"/>
              <w:jc w:val="center"/>
              <w:rPr>
                <w:rFonts w:eastAsia="標楷體"/>
                <w:bCs/>
                <w:spacing w:val="-2"/>
                <w:sz w:val="22"/>
                <w:szCs w:val="22"/>
              </w:rPr>
            </w:pPr>
            <w:r w:rsidRPr="002A2961">
              <w:rPr>
                <w:rFonts w:eastAsia="標楷體"/>
                <w:bCs/>
                <w:spacing w:val="-2"/>
                <w:sz w:val="22"/>
                <w:szCs w:val="22"/>
              </w:rPr>
              <w:t>3</w:t>
            </w:r>
          </w:p>
        </w:tc>
        <w:tc>
          <w:tcPr>
            <w:tcW w:w="3585" w:type="dxa"/>
            <w:tcBorders>
              <w:top w:val="nil"/>
              <w:bottom w:val="single" w:sz="4" w:space="0" w:color="auto"/>
            </w:tcBorders>
          </w:tcPr>
          <w:p w:rsidR="00783656" w:rsidRPr="002A2961" w:rsidRDefault="00783656" w:rsidP="00360AF8">
            <w:pPr>
              <w:autoSpaceDE w:val="0"/>
              <w:autoSpaceDN w:val="0"/>
              <w:adjustRightInd w:val="0"/>
              <w:spacing w:line="320" w:lineRule="exact"/>
              <w:jc w:val="both"/>
              <w:rPr>
                <w:rFonts w:eastAsia="標楷體"/>
                <w:sz w:val="22"/>
                <w:szCs w:val="22"/>
              </w:rPr>
            </w:pPr>
            <w:r w:rsidRPr="002A2961">
              <w:rPr>
                <w:rFonts w:eastAsia="標楷體"/>
              </w:rPr>
              <w:t>達前</w:t>
            </w:r>
            <w:r w:rsidRPr="002A2961">
              <w:rPr>
                <w:rFonts w:eastAsia="標楷體"/>
              </w:rPr>
              <w:t>3</w:t>
            </w:r>
            <w:r w:rsidRPr="002A2961">
              <w:rPr>
                <w:rFonts w:eastAsia="標楷體"/>
              </w:rPr>
              <w:t>年實際數平均值者得基準分</w:t>
            </w:r>
            <w:r w:rsidRPr="002A2961">
              <w:rPr>
                <w:rFonts w:eastAsia="標楷體"/>
              </w:rPr>
              <w:t>75</w:t>
            </w:r>
            <w:r w:rsidRPr="002A2961">
              <w:rPr>
                <w:rFonts w:eastAsia="標楷體"/>
              </w:rPr>
              <w:t>分，每增（減）</w:t>
            </w:r>
            <w:r w:rsidRPr="002A2961">
              <w:rPr>
                <w:rFonts w:eastAsia="標楷體"/>
              </w:rPr>
              <w:t>1</w:t>
            </w:r>
            <w:r w:rsidRPr="002A2961">
              <w:rPr>
                <w:rFonts w:eastAsia="標楷體"/>
              </w:rPr>
              <w:t>個百分點，減（加）</w:t>
            </w:r>
            <w:r w:rsidRPr="002A2961">
              <w:rPr>
                <w:rFonts w:eastAsia="標楷體"/>
              </w:rPr>
              <w:lastRenderedPageBreak/>
              <w:t>0.5</w:t>
            </w:r>
            <w:r w:rsidRPr="002A2961">
              <w:rPr>
                <w:rFonts w:eastAsia="標楷體"/>
              </w:rPr>
              <w:t>分</w:t>
            </w:r>
            <w:r w:rsidRPr="002A2961">
              <w:rPr>
                <w:rFonts w:eastAsia="標楷體"/>
                <w:bCs/>
              </w:rPr>
              <w:t>。</w:t>
            </w:r>
          </w:p>
        </w:tc>
      </w:tr>
    </w:tbl>
    <w:p w:rsidR="00783656" w:rsidRPr="003A48CB" w:rsidRDefault="00783656" w:rsidP="00783656">
      <w:pPr>
        <w:pStyle w:val="a6"/>
        <w:tabs>
          <w:tab w:val="left" w:pos="10773"/>
        </w:tabs>
        <w:spacing w:line="400" w:lineRule="exact"/>
        <w:ind w:left="698" w:hangingChars="291" w:hanging="698"/>
        <w:jc w:val="both"/>
        <w:rPr>
          <w:rFonts w:ascii="Times New Roman" w:hAnsi="Times New Roman"/>
          <w:sz w:val="24"/>
        </w:rPr>
      </w:pPr>
      <w:r w:rsidRPr="003A48CB">
        <w:rPr>
          <w:rFonts w:ascii="Times New Roman" w:hAnsi="Times New Roman"/>
          <w:sz w:val="24"/>
        </w:rPr>
        <w:lastRenderedPageBreak/>
        <w:t>備註：扣除政策影響因素計算之指標，其與前</w:t>
      </w:r>
      <w:r w:rsidRPr="003A48CB">
        <w:rPr>
          <w:rFonts w:ascii="Times New Roman" w:hAnsi="Times New Roman"/>
          <w:sz w:val="24"/>
        </w:rPr>
        <w:t>3</w:t>
      </w:r>
      <w:r w:rsidRPr="003A48CB">
        <w:rPr>
          <w:rFonts w:ascii="Times New Roman" w:hAnsi="Times New Roman"/>
          <w:sz w:val="24"/>
        </w:rPr>
        <w:t>年平均實績之比較時，亦應將前</w:t>
      </w:r>
      <w:r w:rsidRPr="003A48CB">
        <w:rPr>
          <w:rFonts w:ascii="Times New Roman" w:hAnsi="Times New Roman"/>
          <w:sz w:val="24"/>
        </w:rPr>
        <w:t>3</w:t>
      </w:r>
      <w:r w:rsidRPr="003A48CB">
        <w:rPr>
          <w:rFonts w:ascii="Times New Roman" w:hAnsi="Times New Roman"/>
          <w:sz w:val="24"/>
        </w:rPr>
        <w:t>年實績依當年所報之政策因素覈實計算，以求比較基礎一致。</w:t>
      </w:r>
    </w:p>
    <w:p w:rsidR="00783656" w:rsidRPr="003A48CB" w:rsidRDefault="00783656" w:rsidP="00783656">
      <w:pPr>
        <w:pStyle w:val="21"/>
        <w:jc w:val="both"/>
        <w:rPr>
          <w:rFonts w:ascii="Times New Roman" w:hAnsi="Times New Roman"/>
        </w:rPr>
      </w:pPr>
      <w:r w:rsidRPr="003A48CB">
        <w:rPr>
          <w:rFonts w:ascii="Times New Roman" w:hAnsi="Times New Roman"/>
          <w:sz w:val="24"/>
        </w:rPr>
        <w:br w:type="page"/>
      </w:r>
      <w:r w:rsidRPr="003A48CB">
        <w:rPr>
          <w:rFonts w:ascii="Times New Roman" w:hAnsi="Times New Roman"/>
        </w:rPr>
        <w:lastRenderedPageBreak/>
        <w:t xml:space="preserve">  </w:t>
      </w:r>
      <w:r w:rsidRPr="003A48CB">
        <w:rPr>
          <w:rFonts w:ascii="Times New Roman" w:hAnsi="Times New Roman"/>
        </w:rPr>
        <w:t>附件</w:t>
      </w:r>
      <w:r w:rsidRPr="003A48CB">
        <w:rPr>
          <w:rFonts w:ascii="Times New Roman" w:hAnsi="Times New Roman"/>
        </w:rPr>
        <w:t>3</w:t>
      </w:r>
    </w:p>
    <w:p w:rsidR="00783656" w:rsidRPr="003A48CB" w:rsidRDefault="00783656" w:rsidP="00783656">
      <w:pPr>
        <w:jc w:val="center"/>
        <w:rPr>
          <w:rFonts w:eastAsia="標楷體"/>
          <w:b/>
          <w:bCs/>
          <w:sz w:val="32"/>
        </w:rPr>
      </w:pPr>
      <w:r w:rsidRPr="003A48CB">
        <w:rPr>
          <w:rFonts w:eastAsia="標楷體"/>
          <w:b/>
          <w:bCs/>
          <w:sz w:val="32"/>
        </w:rPr>
        <w:t>臺灣港務股份有限公司初評審核單位簡表</w:t>
      </w:r>
    </w:p>
    <w:tbl>
      <w:tblPr>
        <w:tblW w:w="9357"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6"/>
        <w:gridCol w:w="851"/>
        <w:gridCol w:w="850"/>
        <w:gridCol w:w="850"/>
        <w:gridCol w:w="851"/>
        <w:gridCol w:w="2169"/>
      </w:tblGrid>
      <w:tr w:rsidR="00783656" w:rsidRPr="003A48CB" w:rsidTr="00360AF8">
        <w:trPr>
          <w:cantSplit/>
          <w:trHeight w:hRule="exact" w:val="745"/>
          <w:tblHeader/>
        </w:trPr>
        <w:tc>
          <w:tcPr>
            <w:tcW w:w="3786" w:type="dxa"/>
            <w:vMerge w:val="restart"/>
            <w:tcBorders>
              <w:top w:val="single" w:sz="12" w:space="0" w:color="auto"/>
            </w:tcBorders>
            <w:vAlign w:val="center"/>
          </w:tcPr>
          <w:p w:rsidR="00783656" w:rsidRPr="003A48CB" w:rsidRDefault="00783656" w:rsidP="00360AF8">
            <w:pPr>
              <w:adjustRightInd w:val="0"/>
              <w:snapToGrid w:val="0"/>
              <w:spacing w:line="300" w:lineRule="exact"/>
              <w:jc w:val="center"/>
              <w:rPr>
                <w:rFonts w:eastAsia="標楷體"/>
                <w:sz w:val="28"/>
              </w:rPr>
            </w:pPr>
            <w:r w:rsidRPr="003A48CB">
              <w:rPr>
                <w:rFonts w:eastAsia="標楷體"/>
                <w:sz w:val="28"/>
              </w:rPr>
              <w:t>面向及評估指標</w:t>
            </w:r>
          </w:p>
        </w:tc>
        <w:tc>
          <w:tcPr>
            <w:tcW w:w="3402" w:type="dxa"/>
            <w:gridSpan w:val="4"/>
            <w:tcBorders>
              <w:top w:val="single" w:sz="12" w:space="0" w:color="auto"/>
            </w:tcBorders>
            <w:vAlign w:val="center"/>
          </w:tcPr>
          <w:p w:rsidR="00783656" w:rsidRPr="003A48CB" w:rsidRDefault="00783656" w:rsidP="00360AF8">
            <w:pPr>
              <w:adjustRightInd w:val="0"/>
              <w:snapToGrid w:val="0"/>
              <w:spacing w:line="300" w:lineRule="exact"/>
              <w:jc w:val="center"/>
              <w:rPr>
                <w:rFonts w:eastAsia="標楷體"/>
                <w:sz w:val="28"/>
              </w:rPr>
            </w:pPr>
            <w:r w:rsidRPr="003A48CB">
              <w:rPr>
                <w:rFonts w:eastAsia="標楷體"/>
                <w:sz w:val="28"/>
              </w:rPr>
              <w:t>初</w:t>
            </w:r>
            <w:r w:rsidRPr="003A48CB">
              <w:rPr>
                <w:rFonts w:eastAsia="標楷體"/>
                <w:sz w:val="28"/>
              </w:rPr>
              <w:t xml:space="preserve">  </w:t>
            </w:r>
            <w:r w:rsidRPr="003A48CB">
              <w:rPr>
                <w:rFonts w:eastAsia="標楷體"/>
                <w:sz w:val="28"/>
              </w:rPr>
              <w:t>評</w:t>
            </w:r>
            <w:r w:rsidRPr="003A48CB">
              <w:rPr>
                <w:rFonts w:eastAsia="標楷體"/>
                <w:sz w:val="28"/>
              </w:rPr>
              <w:t xml:space="preserve">  </w:t>
            </w:r>
            <w:r w:rsidRPr="003A48CB">
              <w:rPr>
                <w:rFonts w:eastAsia="標楷體"/>
                <w:sz w:val="28"/>
              </w:rPr>
              <w:t>審</w:t>
            </w:r>
            <w:r w:rsidRPr="003A48CB">
              <w:rPr>
                <w:rFonts w:eastAsia="標楷體"/>
                <w:sz w:val="28"/>
              </w:rPr>
              <w:t xml:space="preserve">  </w:t>
            </w:r>
            <w:r w:rsidRPr="003A48CB">
              <w:rPr>
                <w:rFonts w:eastAsia="標楷體"/>
                <w:sz w:val="28"/>
              </w:rPr>
              <w:t>核</w:t>
            </w:r>
            <w:r w:rsidRPr="003A48CB">
              <w:rPr>
                <w:rFonts w:eastAsia="標楷體"/>
                <w:sz w:val="28"/>
              </w:rPr>
              <w:t xml:space="preserve">  </w:t>
            </w:r>
            <w:r w:rsidRPr="003A48CB">
              <w:rPr>
                <w:rFonts w:eastAsia="標楷體"/>
                <w:sz w:val="28"/>
              </w:rPr>
              <w:t>單</w:t>
            </w:r>
            <w:r w:rsidRPr="003A48CB">
              <w:rPr>
                <w:rFonts w:eastAsia="標楷體"/>
                <w:sz w:val="28"/>
              </w:rPr>
              <w:t xml:space="preserve">  </w:t>
            </w:r>
            <w:r w:rsidRPr="003A48CB">
              <w:rPr>
                <w:rFonts w:eastAsia="標楷體"/>
                <w:sz w:val="28"/>
              </w:rPr>
              <w:t>位</w:t>
            </w:r>
          </w:p>
        </w:tc>
        <w:tc>
          <w:tcPr>
            <w:tcW w:w="2169" w:type="dxa"/>
            <w:tcBorders>
              <w:top w:val="single" w:sz="12" w:space="0" w:color="auto"/>
            </w:tcBorders>
            <w:vAlign w:val="center"/>
          </w:tcPr>
          <w:p w:rsidR="00783656" w:rsidRPr="003A48CB" w:rsidRDefault="00783656" w:rsidP="00360AF8">
            <w:pPr>
              <w:adjustRightInd w:val="0"/>
              <w:snapToGrid w:val="0"/>
              <w:spacing w:line="300" w:lineRule="exact"/>
              <w:jc w:val="center"/>
              <w:rPr>
                <w:rFonts w:eastAsia="標楷體"/>
                <w:sz w:val="28"/>
              </w:rPr>
            </w:pPr>
            <w:r w:rsidRPr="003A48CB">
              <w:rPr>
                <w:rFonts w:eastAsia="標楷體"/>
                <w:sz w:val="28"/>
              </w:rPr>
              <w:t>備</w:t>
            </w:r>
            <w:r w:rsidRPr="003A48CB">
              <w:rPr>
                <w:rFonts w:eastAsia="標楷體"/>
                <w:sz w:val="28"/>
              </w:rPr>
              <w:t xml:space="preserve">      </w:t>
            </w:r>
            <w:r w:rsidRPr="003A48CB">
              <w:rPr>
                <w:rFonts w:eastAsia="標楷體"/>
                <w:sz w:val="28"/>
              </w:rPr>
              <w:t>註</w:t>
            </w:r>
          </w:p>
        </w:tc>
      </w:tr>
      <w:tr w:rsidR="00783656" w:rsidRPr="003A48CB" w:rsidTr="00360AF8">
        <w:trPr>
          <w:cantSplit/>
          <w:trHeight w:hRule="exact" w:val="1300"/>
          <w:tblHeader/>
        </w:trPr>
        <w:tc>
          <w:tcPr>
            <w:tcW w:w="3786" w:type="dxa"/>
            <w:vMerge/>
            <w:vAlign w:val="center"/>
          </w:tcPr>
          <w:p w:rsidR="00783656" w:rsidRPr="003A48CB" w:rsidRDefault="00783656" w:rsidP="00360AF8">
            <w:pPr>
              <w:adjustRightInd w:val="0"/>
              <w:snapToGrid w:val="0"/>
              <w:spacing w:line="300" w:lineRule="exact"/>
              <w:jc w:val="distribute"/>
              <w:rPr>
                <w:rFonts w:eastAsia="標楷體"/>
                <w:sz w:val="28"/>
              </w:rPr>
            </w:pPr>
          </w:p>
        </w:tc>
        <w:tc>
          <w:tcPr>
            <w:tcW w:w="851" w:type="dxa"/>
            <w:textDirection w:val="tbRlV"/>
            <w:vAlign w:val="center"/>
          </w:tcPr>
          <w:p w:rsidR="00783656" w:rsidRPr="003A48CB" w:rsidRDefault="00783656" w:rsidP="00360AF8">
            <w:pPr>
              <w:adjustRightInd w:val="0"/>
              <w:snapToGrid w:val="0"/>
              <w:spacing w:line="300" w:lineRule="exact"/>
              <w:jc w:val="distribute"/>
              <w:rPr>
                <w:rFonts w:eastAsia="標楷體"/>
                <w:sz w:val="28"/>
              </w:rPr>
            </w:pPr>
            <w:r w:rsidRPr="003A48CB">
              <w:rPr>
                <w:rFonts w:eastAsia="標楷體"/>
                <w:sz w:val="28"/>
              </w:rPr>
              <w:t>航政司</w:t>
            </w:r>
          </w:p>
        </w:tc>
        <w:tc>
          <w:tcPr>
            <w:tcW w:w="850" w:type="dxa"/>
            <w:textDirection w:val="tbRlV"/>
            <w:vAlign w:val="center"/>
          </w:tcPr>
          <w:p w:rsidR="00783656" w:rsidRPr="003A48CB" w:rsidRDefault="00783656" w:rsidP="00360AF8">
            <w:pPr>
              <w:adjustRightInd w:val="0"/>
              <w:snapToGrid w:val="0"/>
              <w:spacing w:line="300" w:lineRule="exact"/>
              <w:jc w:val="distribute"/>
              <w:rPr>
                <w:rFonts w:eastAsia="標楷體"/>
                <w:sz w:val="28"/>
              </w:rPr>
            </w:pPr>
            <w:r w:rsidRPr="003A48CB">
              <w:rPr>
                <w:rFonts w:eastAsia="標楷體"/>
                <w:sz w:val="28"/>
              </w:rPr>
              <w:t>人事處</w:t>
            </w:r>
          </w:p>
        </w:tc>
        <w:tc>
          <w:tcPr>
            <w:tcW w:w="850" w:type="dxa"/>
            <w:textDirection w:val="tbRlV"/>
            <w:vAlign w:val="center"/>
          </w:tcPr>
          <w:p w:rsidR="00783656" w:rsidRPr="003A48CB" w:rsidRDefault="00783656" w:rsidP="00360AF8">
            <w:pPr>
              <w:adjustRightInd w:val="0"/>
              <w:snapToGrid w:val="0"/>
              <w:spacing w:line="300" w:lineRule="exact"/>
              <w:jc w:val="distribute"/>
              <w:rPr>
                <w:rFonts w:eastAsia="標楷體"/>
                <w:sz w:val="28"/>
              </w:rPr>
            </w:pPr>
            <w:r w:rsidRPr="003A48CB">
              <w:rPr>
                <w:rFonts w:eastAsia="標楷體"/>
                <w:sz w:val="28"/>
              </w:rPr>
              <w:t>會計處</w:t>
            </w:r>
          </w:p>
        </w:tc>
        <w:tc>
          <w:tcPr>
            <w:tcW w:w="851" w:type="dxa"/>
            <w:textDirection w:val="tbRlV"/>
            <w:vAlign w:val="center"/>
          </w:tcPr>
          <w:p w:rsidR="00783656" w:rsidRPr="003A48CB" w:rsidRDefault="00783656" w:rsidP="00360AF8">
            <w:pPr>
              <w:adjustRightInd w:val="0"/>
              <w:snapToGrid w:val="0"/>
              <w:spacing w:line="300" w:lineRule="exact"/>
              <w:jc w:val="distribute"/>
              <w:rPr>
                <w:rFonts w:eastAsia="標楷體"/>
                <w:sz w:val="28"/>
              </w:rPr>
            </w:pPr>
            <w:r w:rsidRPr="003A48CB">
              <w:rPr>
                <w:rFonts w:eastAsia="標楷體"/>
                <w:sz w:val="28"/>
              </w:rPr>
              <w:t>秘書室</w:t>
            </w:r>
          </w:p>
        </w:tc>
        <w:tc>
          <w:tcPr>
            <w:tcW w:w="2169" w:type="dxa"/>
            <w:vAlign w:val="center"/>
          </w:tcPr>
          <w:p w:rsidR="00783656" w:rsidRPr="003A48CB" w:rsidRDefault="00783656" w:rsidP="00360AF8">
            <w:pPr>
              <w:adjustRightInd w:val="0"/>
              <w:snapToGrid w:val="0"/>
              <w:spacing w:line="300" w:lineRule="exact"/>
              <w:jc w:val="distribute"/>
              <w:rPr>
                <w:rFonts w:eastAsia="標楷體"/>
                <w:sz w:val="28"/>
              </w:rPr>
            </w:pPr>
          </w:p>
        </w:tc>
      </w:tr>
      <w:tr w:rsidR="00783656" w:rsidRPr="003A48CB" w:rsidTr="00360AF8">
        <w:tblPrEx>
          <w:tblCellMar>
            <w:left w:w="28" w:type="dxa"/>
            <w:right w:w="28" w:type="dxa"/>
          </w:tblCellMar>
        </w:tblPrEx>
        <w:trPr>
          <w:cantSplit/>
          <w:trHeight w:val="5546"/>
        </w:trPr>
        <w:tc>
          <w:tcPr>
            <w:tcW w:w="3786" w:type="dxa"/>
            <w:tcBorders>
              <w:bottom w:val="single" w:sz="12" w:space="0" w:color="auto"/>
            </w:tcBorders>
          </w:tcPr>
          <w:p w:rsidR="00783656" w:rsidRPr="002A2961" w:rsidRDefault="00783656" w:rsidP="00360AF8">
            <w:pPr>
              <w:adjustRightInd w:val="0"/>
              <w:snapToGrid w:val="0"/>
              <w:spacing w:line="300" w:lineRule="exact"/>
              <w:ind w:right="-540"/>
              <w:rPr>
                <w:rFonts w:eastAsia="標楷體"/>
                <w:bCs/>
                <w:sz w:val="28"/>
                <w:szCs w:val="28"/>
              </w:rPr>
            </w:pPr>
            <w:r w:rsidRPr="002A2961">
              <w:rPr>
                <w:rFonts w:eastAsia="標楷體"/>
                <w:bCs/>
                <w:sz w:val="28"/>
                <w:szCs w:val="28"/>
              </w:rPr>
              <w:t>業務經營</w:t>
            </w:r>
          </w:p>
          <w:p w:rsidR="00783656" w:rsidRPr="002A2961" w:rsidRDefault="00783656" w:rsidP="00360AF8">
            <w:pPr>
              <w:adjustRightInd w:val="0"/>
              <w:snapToGrid w:val="0"/>
              <w:spacing w:line="300" w:lineRule="exact"/>
              <w:ind w:left="240"/>
              <w:rPr>
                <w:rFonts w:eastAsia="標楷體"/>
                <w:bCs/>
                <w:sz w:val="28"/>
                <w:szCs w:val="28"/>
              </w:rPr>
            </w:pPr>
            <w:r w:rsidRPr="002A2961">
              <w:rPr>
                <w:rFonts w:eastAsia="標楷體"/>
                <w:bCs/>
                <w:sz w:val="28"/>
                <w:szCs w:val="28"/>
              </w:rPr>
              <w:t>1.</w:t>
            </w:r>
            <w:r w:rsidRPr="002A2961">
              <w:rPr>
                <w:rFonts w:eastAsia="標楷體"/>
                <w:bCs/>
                <w:sz w:val="28"/>
                <w:szCs w:val="28"/>
              </w:rPr>
              <w:t>收益力</w:t>
            </w:r>
          </w:p>
          <w:p w:rsidR="00783656" w:rsidRPr="002A2961" w:rsidRDefault="00783656" w:rsidP="00360AF8">
            <w:pPr>
              <w:adjustRightInd w:val="0"/>
              <w:snapToGrid w:val="0"/>
              <w:spacing w:line="300" w:lineRule="exact"/>
              <w:ind w:left="240"/>
              <w:rPr>
                <w:rFonts w:eastAsia="標楷體"/>
                <w:bCs/>
                <w:sz w:val="28"/>
                <w:szCs w:val="28"/>
              </w:rPr>
            </w:pPr>
            <w:r w:rsidRPr="002A2961">
              <w:rPr>
                <w:rFonts w:eastAsia="標楷體"/>
                <w:bCs/>
                <w:sz w:val="28"/>
                <w:szCs w:val="28"/>
              </w:rPr>
              <w:t>2.</w:t>
            </w:r>
            <w:r w:rsidRPr="002A2961">
              <w:rPr>
                <w:rFonts w:eastAsia="標楷體"/>
                <w:bCs/>
                <w:sz w:val="28"/>
                <w:szCs w:val="28"/>
              </w:rPr>
              <w:t>顧客滿意度</w:t>
            </w:r>
          </w:p>
          <w:p w:rsidR="00783656" w:rsidRPr="002A2961" w:rsidRDefault="00783656" w:rsidP="00360AF8">
            <w:pPr>
              <w:adjustRightInd w:val="0"/>
              <w:snapToGrid w:val="0"/>
              <w:spacing w:line="300" w:lineRule="exact"/>
              <w:ind w:left="240"/>
              <w:rPr>
                <w:rFonts w:eastAsia="標楷體"/>
                <w:bCs/>
                <w:sz w:val="28"/>
                <w:szCs w:val="28"/>
              </w:rPr>
            </w:pPr>
            <w:r w:rsidRPr="002A2961">
              <w:rPr>
                <w:rFonts w:eastAsia="標楷體"/>
                <w:bCs/>
                <w:sz w:val="28"/>
                <w:szCs w:val="28"/>
              </w:rPr>
              <w:t>3.</w:t>
            </w:r>
            <w:r w:rsidRPr="002A2961">
              <w:rPr>
                <w:rFonts w:eastAsia="標楷體"/>
                <w:bCs/>
                <w:sz w:val="28"/>
                <w:szCs w:val="28"/>
              </w:rPr>
              <w:t>業務成長率</w:t>
            </w:r>
          </w:p>
          <w:p w:rsidR="00783656" w:rsidRPr="002A2961" w:rsidRDefault="00783656" w:rsidP="00360AF8">
            <w:pPr>
              <w:adjustRightInd w:val="0"/>
              <w:snapToGrid w:val="0"/>
              <w:spacing w:line="300" w:lineRule="exact"/>
              <w:ind w:left="240"/>
              <w:rPr>
                <w:rFonts w:eastAsia="標楷體"/>
                <w:bCs/>
                <w:sz w:val="28"/>
                <w:szCs w:val="28"/>
              </w:rPr>
            </w:pPr>
            <w:r w:rsidRPr="002A2961">
              <w:rPr>
                <w:rFonts w:eastAsia="標楷體"/>
                <w:bCs/>
                <w:sz w:val="28"/>
                <w:szCs w:val="28"/>
              </w:rPr>
              <w:t>4.</w:t>
            </w:r>
            <w:r w:rsidRPr="002A2961">
              <w:rPr>
                <w:rFonts w:eastAsia="標楷體"/>
                <w:bCs/>
                <w:sz w:val="28"/>
                <w:szCs w:val="28"/>
              </w:rPr>
              <w:t>服務效率</w:t>
            </w:r>
          </w:p>
          <w:p w:rsidR="00783656" w:rsidRPr="002A2961" w:rsidRDefault="00783656" w:rsidP="00360AF8">
            <w:pPr>
              <w:adjustRightInd w:val="0"/>
              <w:snapToGrid w:val="0"/>
              <w:spacing w:line="300" w:lineRule="exact"/>
              <w:rPr>
                <w:rFonts w:eastAsia="標楷體"/>
                <w:bCs/>
                <w:sz w:val="28"/>
                <w:szCs w:val="28"/>
              </w:rPr>
            </w:pPr>
            <w:r w:rsidRPr="002A2961">
              <w:rPr>
                <w:rFonts w:eastAsia="標楷體"/>
                <w:bCs/>
                <w:sz w:val="28"/>
                <w:szCs w:val="28"/>
              </w:rPr>
              <w:t>工業安全</w:t>
            </w:r>
          </w:p>
          <w:p w:rsidR="00783656" w:rsidRPr="002A2961" w:rsidRDefault="00783656" w:rsidP="00360AF8">
            <w:pPr>
              <w:adjustRightInd w:val="0"/>
              <w:snapToGrid w:val="0"/>
              <w:spacing w:line="300" w:lineRule="exact"/>
              <w:ind w:left="240"/>
              <w:rPr>
                <w:rFonts w:eastAsia="標楷體"/>
                <w:bCs/>
                <w:sz w:val="28"/>
                <w:szCs w:val="28"/>
              </w:rPr>
            </w:pPr>
            <w:r w:rsidRPr="002A2961">
              <w:rPr>
                <w:rFonts w:eastAsia="標楷體"/>
                <w:bCs/>
                <w:sz w:val="28"/>
                <w:szCs w:val="28"/>
              </w:rPr>
              <w:t>5.</w:t>
            </w:r>
            <w:r w:rsidRPr="002A2961">
              <w:rPr>
                <w:rFonts w:eastAsia="標楷體"/>
                <w:bCs/>
                <w:sz w:val="28"/>
                <w:szCs w:val="28"/>
              </w:rPr>
              <w:t>勞工安全衛生</w:t>
            </w:r>
          </w:p>
          <w:p w:rsidR="00783656" w:rsidRPr="002A2961" w:rsidRDefault="00783656" w:rsidP="00360AF8">
            <w:pPr>
              <w:adjustRightInd w:val="0"/>
              <w:snapToGrid w:val="0"/>
              <w:spacing w:line="300" w:lineRule="exact"/>
              <w:rPr>
                <w:rFonts w:eastAsia="標楷體"/>
                <w:bCs/>
                <w:sz w:val="28"/>
                <w:szCs w:val="28"/>
              </w:rPr>
            </w:pPr>
            <w:r w:rsidRPr="002A2961">
              <w:rPr>
                <w:rFonts w:eastAsia="標楷體"/>
                <w:bCs/>
                <w:sz w:val="28"/>
                <w:szCs w:val="28"/>
              </w:rPr>
              <w:t>企劃管理</w:t>
            </w:r>
          </w:p>
          <w:p w:rsidR="00783656" w:rsidRPr="002A2961" w:rsidRDefault="00783656" w:rsidP="00360AF8">
            <w:pPr>
              <w:adjustRightInd w:val="0"/>
              <w:snapToGrid w:val="0"/>
              <w:spacing w:line="300" w:lineRule="exact"/>
              <w:ind w:leftChars="89" w:left="497" w:hangingChars="101" w:hanging="283"/>
              <w:rPr>
                <w:rFonts w:eastAsia="標楷體"/>
                <w:bCs/>
                <w:sz w:val="28"/>
                <w:szCs w:val="28"/>
              </w:rPr>
            </w:pPr>
            <w:r w:rsidRPr="002A2961">
              <w:rPr>
                <w:rFonts w:eastAsia="標楷體"/>
                <w:bCs/>
                <w:sz w:val="28"/>
                <w:szCs w:val="28"/>
              </w:rPr>
              <w:t>6.</w:t>
            </w:r>
            <w:r w:rsidRPr="002A2961">
              <w:rPr>
                <w:rFonts w:eastAsia="標楷體"/>
                <w:bCs/>
                <w:sz w:val="28"/>
                <w:szCs w:val="28"/>
              </w:rPr>
              <w:t>固定資產</w:t>
            </w:r>
            <w:r w:rsidRPr="002A2961">
              <w:rPr>
                <w:rFonts w:eastAsia="標楷體" w:hint="eastAsia"/>
                <w:bCs/>
                <w:sz w:val="28"/>
                <w:szCs w:val="28"/>
              </w:rPr>
              <w:t>建設改良擴充</w:t>
            </w:r>
            <w:r w:rsidRPr="002A2961">
              <w:rPr>
                <w:rFonts w:eastAsia="標楷體"/>
                <w:bCs/>
                <w:sz w:val="28"/>
                <w:szCs w:val="28"/>
              </w:rPr>
              <w:t>執行力</w:t>
            </w:r>
          </w:p>
          <w:p w:rsidR="00783656" w:rsidRPr="002A2961" w:rsidRDefault="00783656" w:rsidP="00360AF8">
            <w:pPr>
              <w:adjustRightInd w:val="0"/>
              <w:snapToGrid w:val="0"/>
              <w:spacing w:line="300" w:lineRule="exact"/>
              <w:ind w:left="240"/>
              <w:rPr>
                <w:rFonts w:eastAsia="標楷體"/>
                <w:bCs/>
                <w:sz w:val="28"/>
                <w:szCs w:val="28"/>
              </w:rPr>
            </w:pPr>
            <w:r w:rsidRPr="002A2961">
              <w:rPr>
                <w:rFonts w:eastAsia="標楷體" w:hint="eastAsia"/>
                <w:bCs/>
                <w:sz w:val="28"/>
                <w:szCs w:val="28"/>
              </w:rPr>
              <w:t>7</w:t>
            </w:r>
            <w:r w:rsidRPr="002A2961">
              <w:rPr>
                <w:rFonts w:eastAsia="標楷體"/>
                <w:bCs/>
                <w:sz w:val="28"/>
                <w:szCs w:val="28"/>
              </w:rPr>
              <w:t>.</w:t>
            </w:r>
            <w:r w:rsidRPr="002A2961">
              <w:rPr>
                <w:rFonts w:eastAsia="標楷體"/>
                <w:bCs/>
                <w:sz w:val="28"/>
                <w:szCs w:val="28"/>
              </w:rPr>
              <w:t>資產</w:t>
            </w:r>
            <w:r w:rsidRPr="002A2961">
              <w:rPr>
                <w:rFonts w:eastAsia="標楷體" w:hint="eastAsia"/>
                <w:bCs/>
                <w:sz w:val="28"/>
                <w:szCs w:val="28"/>
              </w:rPr>
              <w:t>營運效益</w:t>
            </w:r>
          </w:p>
          <w:p w:rsidR="00783656" w:rsidRPr="002A2961" w:rsidRDefault="00783656" w:rsidP="00360AF8">
            <w:pPr>
              <w:adjustRightInd w:val="0"/>
              <w:snapToGrid w:val="0"/>
              <w:spacing w:line="300" w:lineRule="exact"/>
              <w:rPr>
                <w:rFonts w:eastAsia="標楷體"/>
                <w:bCs/>
                <w:sz w:val="28"/>
                <w:szCs w:val="28"/>
              </w:rPr>
            </w:pPr>
            <w:r w:rsidRPr="002A2961">
              <w:rPr>
                <w:rFonts w:eastAsia="標楷體"/>
                <w:bCs/>
                <w:sz w:val="28"/>
                <w:szCs w:val="28"/>
              </w:rPr>
              <w:t>財務管理</w:t>
            </w:r>
          </w:p>
          <w:p w:rsidR="00783656" w:rsidRPr="002A2961" w:rsidRDefault="00783656" w:rsidP="00360AF8">
            <w:pPr>
              <w:adjustRightInd w:val="0"/>
              <w:snapToGrid w:val="0"/>
              <w:spacing w:line="300" w:lineRule="exact"/>
              <w:ind w:left="240"/>
              <w:rPr>
                <w:rFonts w:eastAsia="標楷體"/>
                <w:bCs/>
                <w:sz w:val="28"/>
                <w:szCs w:val="28"/>
              </w:rPr>
            </w:pPr>
            <w:r w:rsidRPr="002A2961">
              <w:rPr>
                <w:rFonts w:eastAsia="標楷體" w:hint="eastAsia"/>
                <w:bCs/>
                <w:sz w:val="28"/>
                <w:szCs w:val="28"/>
              </w:rPr>
              <w:t>8</w:t>
            </w:r>
            <w:r w:rsidRPr="002A2961">
              <w:rPr>
                <w:rFonts w:eastAsia="標楷體"/>
                <w:bCs/>
                <w:sz w:val="28"/>
                <w:szCs w:val="28"/>
              </w:rPr>
              <w:t>.</w:t>
            </w:r>
            <w:r w:rsidRPr="002A2961">
              <w:rPr>
                <w:rFonts w:eastAsia="標楷體"/>
                <w:bCs/>
                <w:sz w:val="28"/>
                <w:szCs w:val="28"/>
              </w:rPr>
              <w:t>短期償債能力</w:t>
            </w:r>
          </w:p>
          <w:p w:rsidR="00783656" w:rsidRPr="002A2961" w:rsidRDefault="00783656" w:rsidP="00360AF8">
            <w:pPr>
              <w:adjustRightInd w:val="0"/>
              <w:snapToGrid w:val="0"/>
              <w:spacing w:line="300" w:lineRule="exact"/>
              <w:ind w:left="240"/>
              <w:rPr>
                <w:rFonts w:eastAsia="標楷體"/>
                <w:bCs/>
                <w:sz w:val="28"/>
                <w:szCs w:val="28"/>
              </w:rPr>
            </w:pPr>
            <w:r w:rsidRPr="002A2961">
              <w:rPr>
                <w:rFonts w:eastAsia="標楷體" w:hint="eastAsia"/>
                <w:bCs/>
                <w:sz w:val="28"/>
                <w:szCs w:val="28"/>
              </w:rPr>
              <w:t>9</w:t>
            </w:r>
            <w:r w:rsidRPr="002A2961">
              <w:rPr>
                <w:rFonts w:eastAsia="標楷體"/>
                <w:bCs/>
                <w:sz w:val="28"/>
                <w:szCs w:val="28"/>
              </w:rPr>
              <w:t>.</w:t>
            </w:r>
            <w:r w:rsidRPr="002A2961">
              <w:rPr>
                <w:rFonts w:eastAsia="標楷體"/>
                <w:bCs/>
                <w:sz w:val="28"/>
                <w:szCs w:val="28"/>
              </w:rPr>
              <w:t>經營能力</w:t>
            </w:r>
          </w:p>
          <w:p w:rsidR="00783656" w:rsidRPr="005F11FA" w:rsidRDefault="00783656" w:rsidP="00360AF8">
            <w:pPr>
              <w:adjustRightInd w:val="0"/>
              <w:snapToGrid w:val="0"/>
              <w:spacing w:line="300" w:lineRule="exact"/>
              <w:ind w:left="240"/>
              <w:rPr>
                <w:rFonts w:eastAsia="標楷體"/>
                <w:bCs/>
                <w:sz w:val="28"/>
                <w:szCs w:val="28"/>
              </w:rPr>
            </w:pPr>
            <w:r w:rsidRPr="002A2961">
              <w:rPr>
                <w:rFonts w:eastAsia="標楷體"/>
                <w:bCs/>
                <w:sz w:val="28"/>
                <w:szCs w:val="28"/>
              </w:rPr>
              <w:t>1</w:t>
            </w:r>
            <w:r w:rsidRPr="002A2961">
              <w:rPr>
                <w:rFonts w:eastAsia="標楷體" w:hint="eastAsia"/>
                <w:bCs/>
                <w:sz w:val="28"/>
                <w:szCs w:val="28"/>
              </w:rPr>
              <w:t>0</w:t>
            </w:r>
            <w:r w:rsidRPr="002A2961">
              <w:rPr>
                <w:rFonts w:eastAsia="標楷體"/>
                <w:bCs/>
                <w:sz w:val="28"/>
                <w:szCs w:val="28"/>
              </w:rPr>
              <w:t>.</w:t>
            </w:r>
            <w:r w:rsidRPr="002A2961">
              <w:rPr>
                <w:rFonts w:eastAsia="標楷體"/>
                <w:bCs/>
                <w:sz w:val="28"/>
                <w:szCs w:val="28"/>
              </w:rPr>
              <w:t>獲利能力</w:t>
            </w:r>
          </w:p>
          <w:p w:rsidR="00783656" w:rsidRPr="005F11FA" w:rsidRDefault="00783656" w:rsidP="00360AF8">
            <w:pPr>
              <w:adjustRightInd w:val="0"/>
              <w:snapToGrid w:val="0"/>
              <w:spacing w:line="300" w:lineRule="exact"/>
              <w:ind w:left="240"/>
              <w:rPr>
                <w:rFonts w:eastAsia="標楷體"/>
                <w:bCs/>
                <w:sz w:val="28"/>
                <w:szCs w:val="28"/>
              </w:rPr>
            </w:pPr>
            <w:r>
              <w:rPr>
                <w:rFonts w:eastAsia="標楷體" w:hint="eastAsia"/>
                <w:bCs/>
                <w:sz w:val="28"/>
                <w:szCs w:val="28"/>
              </w:rPr>
              <w:t>1</w:t>
            </w:r>
            <w:r w:rsidRPr="005F11FA">
              <w:rPr>
                <w:rFonts w:eastAsia="標楷體" w:hint="eastAsia"/>
                <w:bCs/>
                <w:sz w:val="28"/>
                <w:szCs w:val="28"/>
              </w:rPr>
              <w:t>1.</w:t>
            </w:r>
            <w:r w:rsidRPr="005F11FA">
              <w:rPr>
                <w:rFonts w:eastAsia="標楷體" w:hint="eastAsia"/>
                <w:bCs/>
                <w:sz w:val="28"/>
                <w:szCs w:val="28"/>
              </w:rPr>
              <w:t>轉投資收益</w:t>
            </w:r>
          </w:p>
          <w:p w:rsidR="00783656" w:rsidRPr="005F11FA" w:rsidRDefault="00783656" w:rsidP="00360AF8">
            <w:pPr>
              <w:adjustRightInd w:val="0"/>
              <w:snapToGrid w:val="0"/>
              <w:spacing w:line="300" w:lineRule="exact"/>
              <w:rPr>
                <w:rFonts w:eastAsia="標楷體"/>
                <w:bCs/>
                <w:sz w:val="28"/>
                <w:szCs w:val="28"/>
              </w:rPr>
            </w:pPr>
            <w:r w:rsidRPr="005F11FA">
              <w:rPr>
                <w:rFonts w:eastAsia="標楷體"/>
                <w:bCs/>
                <w:sz w:val="28"/>
                <w:szCs w:val="28"/>
              </w:rPr>
              <w:t>人力資源管理</w:t>
            </w:r>
          </w:p>
          <w:p w:rsidR="00783656" w:rsidRPr="005F11FA" w:rsidRDefault="00783656" w:rsidP="00360AF8">
            <w:pPr>
              <w:adjustRightInd w:val="0"/>
              <w:snapToGrid w:val="0"/>
              <w:spacing w:line="300" w:lineRule="exact"/>
              <w:ind w:left="240"/>
              <w:rPr>
                <w:rFonts w:eastAsia="標楷體"/>
                <w:bCs/>
                <w:sz w:val="28"/>
                <w:szCs w:val="28"/>
              </w:rPr>
            </w:pPr>
            <w:r w:rsidRPr="005F11FA">
              <w:rPr>
                <w:rFonts w:eastAsia="標楷體"/>
                <w:bCs/>
                <w:sz w:val="28"/>
                <w:szCs w:val="28"/>
              </w:rPr>
              <w:t>1</w:t>
            </w:r>
            <w:r w:rsidRPr="005F11FA">
              <w:rPr>
                <w:rFonts w:eastAsia="標楷體" w:hint="eastAsia"/>
                <w:bCs/>
                <w:sz w:val="28"/>
                <w:szCs w:val="28"/>
              </w:rPr>
              <w:t>2</w:t>
            </w:r>
            <w:r w:rsidRPr="005F11FA">
              <w:rPr>
                <w:rFonts w:eastAsia="標楷體"/>
                <w:bCs/>
                <w:sz w:val="28"/>
                <w:szCs w:val="28"/>
              </w:rPr>
              <w:t>.</w:t>
            </w:r>
            <w:r w:rsidRPr="005F11FA">
              <w:rPr>
                <w:rFonts w:eastAsia="標楷體"/>
                <w:bCs/>
                <w:sz w:val="28"/>
                <w:szCs w:val="28"/>
              </w:rPr>
              <w:t>員工生產力</w:t>
            </w:r>
          </w:p>
          <w:p w:rsidR="00783656" w:rsidRPr="002A2961" w:rsidRDefault="00783656" w:rsidP="00360AF8">
            <w:pPr>
              <w:adjustRightInd w:val="0"/>
              <w:snapToGrid w:val="0"/>
              <w:spacing w:line="300" w:lineRule="exact"/>
              <w:ind w:left="240"/>
              <w:rPr>
                <w:rFonts w:eastAsia="標楷體"/>
                <w:bCs/>
                <w:sz w:val="28"/>
                <w:szCs w:val="28"/>
              </w:rPr>
            </w:pPr>
            <w:r w:rsidRPr="005F11FA">
              <w:rPr>
                <w:rFonts w:eastAsia="標楷體"/>
                <w:bCs/>
                <w:sz w:val="28"/>
                <w:szCs w:val="28"/>
              </w:rPr>
              <w:t>1</w:t>
            </w:r>
            <w:r w:rsidRPr="005F11FA">
              <w:rPr>
                <w:rFonts w:eastAsia="標楷體" w:hint="eastAsia"/>
                <w:bCs/>
                <w:sz w:val="28"/>
                <w:szCs w:val="28"/>
              </w:rPr>
              <w:t>3</w:t>
            </w:r>
            <w:r w:rsidRPr="005F11FA">
              <w:rPr>
                <w:rFonts w:eastAsia="標楷體"/>
                <w:bCs/>
                <w:sz w:val="28"/>
                <w:szCs w:val="28"/>
              </w:rPr>
              <w:t>.</w:t>
            </w:r>
            <w:r w:rsidRPr="005F11FA">
              <w:rPr>
                <w:rFonts w:eastAsia="標楷體"/>
                <w:bCs/>
                <w:sz w:val="28"/>
                <w:szCs w:val="28"/>
              </w:rPr>
              <w:t>用人費</w:t>
            </w:r>
            <w:r w:rsidRPr="002A2961">
              <w:rPr>
                <w:rFonts w:eastAsia="標楷體"/>
                <w:bCs/>
                <w:sz w:val="28"/>
                <w:szCs w:val="28"/>
              </w:rPr>
              <w:t>率</w:t>
            </w:r>
          </w:p>
        </w:tc>
        <w:tc>
          <w:tcPr>
            <w:tcW w:w="851" w:type="dxa"/>
            <w:tcBorders>
              <w:bottom w:val="single" w:sz="12" w:space="0" w:color="auto"/>
            </w:tcBorders>
          </w:tcPr>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r w:rsidRPr="002A2961">
              <w:rPr>
                <w:rFonts w:ascii="新細明體" w:eastAsia="新細明體" w:hAnsi="新細明體" w:cs="新細明體" w:hint="eastAsia"/>
              </w:rPr>
              <w:t>※</w:t>
            </w: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r w:rsidRPr="002A2961">
              <w:rPr>
                <w:rFonts w:ascii="新細明體" w:eastAsia="新細明體" w:hAnsi="新細明體" w:cs="新細明體" w:hint="eastAsia"/>
              </w:rPr>
              <w:t>※</w:t>
            </w:r>
          </w:p>
          <w:p w:rsidR="00783656" w:rsidRPr="002A2961" w:rsidRDefault="00783656" w:rsidP="00360AF8">
            <w:pPr>
              <w:pStyle w:val="0"/>
              <w:snapToGrid w:val="0"/>
              <w:spacing w:line="300" w:lineRule="exact"/>
              <w:ind w:left="-11" w:right="0" w:firstLine="0"/>
              <w:jc w:val="center"/>
              <w:rPr>
                <w:rFonts w:ascii="Times New Roman" w:eastAsia="標楷體"/>
              </w:rPr>
            </w:pPr>
            <w:r w:rsidRPr="002A2961">
              <w:rPr>
                <w:rFonts w:ascii="新細明體" w:eastAsia="新細明體" w:hAnsi="新細明體" w:cs="新細明體" w:hint="eastAsia"/>
              </w:rPr>
              <w:t>※</w:t>
            </w: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新細明體" w:eastAsia="新細明體" w:hAnsi="新細明體" w:cs="新細明體"/>
              </w:rPr>
            </w:pPr>
          </w:p>
          <w:p w:rsidR="00783656" w:rsidRPr="002A2961" w:rsidRDefault="00783656" w:rsidP="00360AF8">
            <w:pPr>
              <w:pStyle w:val="0"/>
              <w:snapToGrid w:val="0"/>
              <w:spacing w:line="300" w:lineRule="exact"/>
              <w:ind w:left="-11" w:right="0" w:firstLine="0"/>
              <w:jc w:val="center"/>
              <w:rPr>
                <w:rFonts w:ascii="Times New Roman" w:eastAsia="標楷體"/>
              </w:rPr>
            </w:pPr>
            <w:r w:rsidRPr="002A2961">
              <w:rPr>
                <w:rFonts w:ascii="新細明體" w:eastAsia="新細明體" w:hAnsi="新細明體" w:cs="新細明體" w:hint="eastAsia"/>
              </w:rPr>
              <w:t>※</w:t>
            </w:r>
          </w:p>
        </w:tc>
        <w:tc>
          <w:tcPr>
            <w:tcW w:w="850" w:type="dxa"/>
            <w:tcBorders>
              <w:bottom w:val="single" w:sz="12" w:space="0" w:color="auto"/>
            </w:tcBorders>
          </w:tcPr>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Default="00783656" w:rsidP="00360AF8">
            <w:pPr>
              <w:pStyle w:val="0"/>
              <w:snapToGrid w:val="0"/>
              <w:spacing w:line="300" w:lineRule="exact"/>
              <w:ind w:left="-11" w:right="0" w:firstLine="0"/>
              <w:jc w:val="center"/>
              <w:rPr>
                <w:rFonts w:ascii="新細明體" w:eastAsia="新細明體" w:hAnsi="新細明體" w:cs="新細明體"/>
              </w:rPr>
            </w:pPr>
          </w:p>
          <w:p w:rsidR="00783656" w:rsidRPr="002A2961" w:rsidRDefault="00783656" w:rsidP="00360AF8">
            <w:pPr>
              <w:pStyle w:val="0"/>
              <w:snapToGrid w:val="0"/>
              <w:spacing w:line="300" w:lineRule="exact"/>
              <w:ind w:left="-11" w:right="0" w:firstLine="0"/>
              <w:jc w:val="center"/>
              <w:rPr>
                <w:rFonts w:ascii="Times New Roman" w:eastAsia="標楷體"/>
              </w:rPr>
            </w:pPr>
            <w:r w:rsidRPr="002A2961">
              <w:rPr>
                <w:rFonts w:ascii="新細明體" w:eastAsia="新細明體" w:hAnsi="新細明體" w:cs="新細明體" w:hint="eastAsia"/>
              </w:rPr>
              <w:t>※</w:t>
            </w:r>
          </w:p>
          <w:p w:rsidR="00783656" w:rsidRPr="002A2961" w:rsidRDefault="00783656" w:rsidP="00360AF8">
            <w:pPr>
              <w:pStyle w:val="0"/>
              <w:snapToGrid w:val="0"/>
              <w:spacing w:line="300" w:lineRule="exact"/>
              <w:ind w:left="-11" w:right="0" w:firstLine="0"/>
              <w:jc w:val="center"/>
              <w:rPr>
                <w:rFonts w:ascii="Times New Roman" w:eastAsia="標楷體"/>
              </w:rPr>
            </w:pPr>
            <w:r w:rsidRPr="002A2961">
              <w:rPr>
                <w:rFonts w:ascii="新細明體" w:eastAsia="新細明體" w:hAnsi="新細明體" w:cs="新細明體" w:hint="eastAsia"/>
              </w:rPr>
              <w:t>※</w:t>
            </w:r>
          </w:p>
        </w:tc>
        <w:tc>
          <w:tcPr>
            <w:tcW w:w="850" w:type="dxa"/>
            <w:tcBorders>
              <w:bottom w:val="single" w:sz="12" w:space="0" w:color="auto"/>
            </w:tcBorders>
          </w:tcPr>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r w:rsidRPr="002A2961">
              <w:rPr>
                <w:rFonts w:ascii="新細明體" w:eastAsia="新細明體" w:hAnsi="新細明體" w:cs="新細明體" w:hint="eastAsia"/>
              </w:rPr>
              <w:t>※</w:t>
            </w:r>
          </w:p>
          <w:p w:rsidR="00783656" w:rsidRPr="002A2961" w:rsidRDefault="00783656" w:rsidP="00360AF8">
            <w:pPr>
              <w:pStyle w:val="0"/>
              <w:snapToGrid w:val="0"/>
              <w:spacing w:line="300" w:lineRule="exact"/>
              <w:ind w:left="-11" w:right="0" w:firstLine="0"/>
              <w:jc w:val="center"/>
              <w:rPr>
                <w:rFonts w:ascii="Times New Roman" w:eastAsia="標楷體"/>
              </w:rPr>
            </w:pPr>
            <w:r w:rsidRPr="002A2961">
              <w:rPr>
                <w:rFonts w:ascii="新細明體" w:eastAsia="新細明體" w:hAnsi="新細明體" w:cs="新細明體" w:hint="eastAsia"/>
              </w:rPr>
              <w:t>※</w:t>
            </w:r>
          </w:p>
          <w:p w:rsidR="00783656" w:rsidRPr="002A2961" w:rsidRDefault="00783656" w:rsidP="00360AF8">
            <w:pPr>
              <w:pStyle w:val="0"/>
              <w:snapToGrid w:val="0"/>
              <w:spacing w:line="300" w:lineRule="exact"/>
              <w:ind w:left="-11" w:right="0" w:firstLine="0"/>
              <w:jc w:val="center"/>
              <w:rPr>
                <w:rFonts w:ascii="Times New Roman" w:eastAsia="標楷體"/>
              </w:rPr>
            </w:pPr>
            <w:r w:rsidRPr="002A2961">
              <w:rPr>
                <w:rFonts w:ascii="新細明體" w:eastAsia="新細明體" w:hAnsi="新細明體" w:cs="新細明體" w:hint="eastAsia"/>
              </w:rPr>
              <w:t>※</w:t>
            </w:r>
          </w:p>
          <w:p w:rsidR="00783656" w:rsidRPr="002A2961" w:rsidRDefault="00783656" w:rsidP="00360AF8">
            <w:pPr>
              <w:pStyle w:val="0"/>
              <w:snapToGrid w:val="0"/>
              <w:spacing w:line="300" w:lineRule="exact"/>
              <w:ind w:left="-11" w:right="0" w:firstLine="0"/>
              <w:jc w:val="center"/>
              <w:rPr>
                <w:rFonts w:ascii="Times New Roman" w:eastAsia="標楷體"/>
              </w:rPr>
            </w:pPr>
            <w:r w:rsidRPr="002A2961">
              <w:rPr>
                <w:rFonts w:ascii="新細明體" w:eastAsia="新細明體" w:hAnsi="新細明體" w:cs="新細明體" w:hint="eastAsia"/>
              </w:rPr>
              <w:t>※</w:t>
            </w: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tc>
        <w:tc>
          <w:tcPr>
            <w:tcW w:w="851" w:type="dxa"/>
            <w:tcBorders>
              <w:bottom w:val="single" w:sz="12" w:space="0" w:color="auto"/>
            </w:tcBorders>
          </w:tcPr>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r w:rsidRPr="002A2961">
              <w:rPr>
                <w:rFonts w:ascii="新細明體" w:eastAsia="新細明體" w:hAnsi="新細明體" w:cs="新細明體" w:hint="eastAsia"/>
              </w:rPr>
              <w:t>※</w:t>
            </w: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r w:rsidRPr="002A2961">
              <w:rPr>
                <w:rFonts w:ascii="新細明體" w:eastAsia="新細明體" w:hAnsi="新細明體" w:cs="新細明體" w:hint="eastAsia"/>
              </w:rPr>
              <w:t>※</w:t>
            </w: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r w:rsidRPr="002A2961">
              <w:rPr>
                <w:rFonts w:ascii="新細明體" w:eastAsia="新細明體" w:hAnsi="新細明體" w:cs="新細明體" w:hint="eastAsia"/>
              </w:rPr>
              <w:t>※</w:t>
            </w: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11" w:right="0" w:firstLine="0"/>
              <w:jc w:val="center"/>
              <w:rPr>
                <w:rFonts w:ascii="Times New Roman" w:eastAsia="標楷體"/>
              </w:rPr>
            </w:pPr>
          </w:p>
          <w:p w:rsidR="00783656" w:rsidRPr="002A2961" w:rsidRDefault="00783656" w:rsidP="00360AF8">
            <w:pPr>
              <w:pStyle w:val="0"/>
              <w:snapToGrid w:val="0"/>
              <w:spacing w:line="300" w:lineRule="exact"/>
              <w:ind w:left="0" w:right="0" w:firstLine="0"/>
              <w:rPr>
                <w:rFonts w:ascii="Times New Roman" w:eastAsia="標楷體"/>
                <w:strike/>
              </w:rPr>
            </w:pPr>
          </w:p>
        </w:tc>
        <w:tc>
          <w:tcPr>
            <w:tcW w:w="2169" w:type="dxa"/>
            <w:tcBorders>
              <w:bottom w:val="single" w:sz="12" w:space="0" w:color="auto"/>
            </w:tcBorders>
          </w:tcPr>
          <w:p w:rsidR="00783656" w:rsidRPr="002A2961" w:rsidRDefault="00783656" w:rsidP="00360AF8">
            <w:pPr>
              <w:adjustRightInd w:val="0"/>
              <w:snapToGrid w:val="0"/>
              <w:spacing w:line="300" w:lineRule="exact"/>
              <w:ind w:left="-11"/>
              <w:jc w:val="both"/>
              <w:rPr>
                <w:rFonts w:eastAsia="標楷體"/>
                <w:sz w:val="28"/>
              </w:rPr>
            </w:pPr>
            <w:r w:rsidRPr="002A2961">
              <w:rPr>
                <w:rFonts w:eastAsia="標楷體"/>
                <w:sz w:val="28"/>
              </w:rPr>
              <w:t>各單位初評分數送秘書室彙呈部次長核閱，必要時得邀集有關單位研商調整之。</w:t>
            </w:r>
          </w:p>
        </w:tc>
      </w:tr>
    </w:tbl>
    <w:p w:rsidR="00783656" w:rsidRDefault="00783656">
      <w:pPr>
        <w:widowControl/>
        <w:rPr>
          <w:rFonts w:eastAsia="標楷體"/>
          <w:sz w:val="32"/>
        </w:rPr>
      </w:pPr>
    </w:p>
    <w:p w:rsidR="00783656" w:rsidRDefault="00783656">
      <w:pPr>
        <w:widowControl/>
        <w:rPr>
          <w:rFonts w:eastAsia="標楷體"/>
          <w:sz w:val="32"/>
        </w:rPr>
      </w:pPr>
    </w:p>
    <w:p w:rsidR="00783656" w:rsidRDefault="00783656">
      <w:pPr>
        <w:widowControl/>
        <w:rPr>
          <w:rFonts w:eastAsia="標楷體"/>
          <w:sz w:val="32"/>
        </w:rPr>
      </w:pPr>
    </w:p>
    <w:p w:rsidR="00783656" w:rsidRDefault="00783656">
      <w:pPr>
        <w:widowControl/>
        <w:rPr>
          <w:rFonts w:eastAsia="標楷體"/>
          <w:sz w:val="32"/>
        </w:rPr>
      </w:pPr>
    </w:p>
    <w:p w:rsidR="00783656" w:rsidRDefault="00783656">
      <w:pPr>
        <w:widowControl/>
        <w:rPr>
          <w:rFonts w:eastAsia="標楷體"/>
          <w:sz w:val="32"/>
        </w:rPr>
      </w:pPr>
    </w:p>
    <w:p w:rsidR="00783656" w:rsidRDefault="00783656">
      <w:pPr>
        <w:widowControl/>
        <w:rPr>
          <w:rFonts w:eastAsia="標楷體"/>
          <w:sz w:val="32"/>
        </w:rPr>
      </w:pPr>
    </w:p>
    <w:p w:rsidR="00783656" w:rsidRDefault="00783656">
      <w:pPr>
        <w:widowControl/>
        <w:rPr>
          <w:rFonts w:eastAsia="標楷體"/>
          <w:sz w:val="32"/>
        </w:rPr>
      </w:pPr>
    </w:p>
    <w:p w:rsidR="00783656" w:rsidRDefault="00783656">
      <w:pPr>
        <w:widowControl/>
        <w:rPr>
          <w:rFonts w:eastAsia="標楷體"/>
          <w:sz w:val="32"/>
        </w:rPr>
      </w:pPr>
    </w:p>
    <w:p w:rsidR="00783656" w:rsidRPr="00FD3A23" w:rsidRDefault="00783656" w:rsidP="00783656">
      <w:pPr>
        <w:widowControl/>
        <w:rPr>
          <w:rFonts w:eastAsia="標楷體"/>
          <w:b/>
          <w:bCs/>
          <w:sz w:val="28"/>
          <w:szCs w:val="28"/>
        </w:rPr>
      </w:pPr>
      <w:r w:rsidRPr="00FD3A23">
        <w:rPr>
          <w:rFonts w:eastAsia="標楷體"/>
          <w:sz w:val="28"/>
          <w:szCs w:val="28"/>
        </w:rPr>
        <w:lastRenderedPageBreak/>
        <w:t>附件</w:t>
      </w:r>
      <w:r w:rsidRPr="00FD3A23">
        <w:rPr>
          <w:rFonts w:eastAsia="標楷體"/>
          <w:sz w:val="28"/>
          <w:szCs w:val="28"/>
        </w:rPr>
        <w:t>1</w:t>
      </w:r>
    </w:p>
    <w:p w:rsidR="00783656" w:rsidRPr="00FD3A23" w:rsidRDefault="00783656" w:rsidP="00783656">
      <w:pPr>
        <w:spacing w:line="500" w:lineRule="exact"/>
        <w:jc w:val="center"/>
        <w:rPr>
          <w:rFonts w:eastAsia="標楷體"/>
          <w:b/>
          <w:sz w:val="32"/>
        </w:rPr>
      </w:pPr>
      <w:r w:rsidRPr="00FD3A23">
        <w:rPr>
          <w:rFonts w:eastAsia="標楷體"/>
          <w:b/>
          <w:sz w:val="32"/>
        </w:rPr>
        <w:t>桃園國際機場股份有限公司</w:t>
      </w:r>
      <w:r>
        <w:rPr>
          <w:rFonts w:eastAsia="標楷體"/>
          <w:b/>
          <w:sz w:val="32"/>
        </w:rPr>
        <w:t>10</w:t>
      </w:r>
      <w:r w:rsidRPr="001D30D0">
        <w:rPr>
          <w:rFonts w:eastAsia="標楷體"/>
          <w:b/>
          <w:color w:val="000000" w:themeColor="text1"/>
          <w:sz w:val="32"/>
        </w:rPr>
        <w:t>7</w:t>
      </w:r>
      <w:r w:rsidRPr="00FD3A23">
        <w:rPr>
          <w:rFonts w:eastAsia="標楷體"/>
          <w:b/>
          <w:sz w:val="32"/>
        </w:rPr>
        <w:t>年度工作考成自評及初評分數表</w:t>
      </w:r>
    </w:p>
    <w:p w:rsidR="00783656" w:rsidRPr="00FD3A23" w:rsidRDefault="00783656" w:rsidP="00783656">
      <w:pPr>
        <w:spacing w:line="440" w:lineRule="exact"/>
        <w:ind w:firstLineChars="2542" w:firstLine="7118"/>
        <w:rPr>
          <w:rFonts w:eastAsia="標楷體"/>
          <w:sz w:val="28"/>
        </w:rPr>
      </w:pPr>
      <w:r w:rsidRPr="00FD3A23">
        <w:rPr>
          <w:rFonts w:eastAsia="標楷體"/>
          <w:sz w:val="28"/>
        </w:rPr>
        <w:t>自評總分：</w:t>
      </w:r>
      <w:r w:rsidRPr="00FD3A23">
        <w:rPr>
          <w:rFonts w:eastAsia="標楷體"/>
          <w:sz w:val="28"/>
        </w:rPr>
        <w:t xml:space="preserve"> </w:t>
      </w:r>
    </w:p>
    <w:p w:rsidR="00783656" w:rsidRPr="00FD3A23" w:rsidRDefault="00783656" w:rsidP="00783656">
      <w:pPr>
        <w:spacing w:line="440" w:lineRule="exact"/>
        <w:ind w:firstLineChars="2542" w:firstLine="7118"/>
        <w:rPr>
          <w:rFonts w:eastAsia="標楷體"/>
          <w:sz w:val="28"/>
        </w:rPr>
      </w:pPr>
      <w:r w:rsidRPr="00FD3A23">
        <w:rPr>
          <w:rFonts w:eastAsia="標楷體"/>
          <w:sz w:val="28"/>
        </w:rPr>
        <w:t>初核總分：</w:t>
      </w:r>
    </w:p>
    <w:tbl>
      <w:tblPr>
        <w:tblW w:w="9781" w:type="dxa"/>
        <w:jc w:val="center"/>
        <w:tblLayout w:type="fixed"/>
        <w:tblCellMar>
          <w:left w:w="0" w:type="dxa"/>
          <w:right w:w="0" w:type="dxa"/>
        </w:tblCellMar>
        <w:tblLook w:val="0000" w:firstRow="0" w:lastRow="0" w:firstColumn="0" w:lastColumn="0" w:noHBand="0" w:noVBand="0"/>
      </w:tblPr>
      <w:tblGrid>
        <w:gridCol w:w="5039"/>
        <w:gridCol w:w="824"/>
        <w:gridCol w:w="824"/>
        <w:gridCol w:w="824"/>
        <w:gridCol w:w="824"/>
        <w:gridCol w:w="824"/>
        <w:gridCol w:w="622"/>
      </w:tblGrid>
      <w:tr w:rsidR="00783656" w:rsidRPr="00FD3A23" w:rsidTr="00360AF8">
        <w:trPr>
          <w:trHeight w:val="428"/>
          <w:jc w:val="center"/>
        </w:trPr>
        <w:tc>
          <w:tcPr>
            <w:tcW w:w="5039" w:type="dxa"/>
            <w:tcBorders>
              <w:top w:val="single" w:sz="8" w:space="0" w:color="auto"/>
              <w:left w:val="single" w:sz="8" w:space="0" w:color="auto"/>
              <w:right w:val="single" w:sz="4" w:space="0" w:color="auto"/>
            </w:tcBorders>
            <w:tcMar>
              <w:top w:w="20" w:type="dxa"/>
              <w:left w:w="20" w:type="dxa"/>
              <w:bottom w:w="0" w:type="dxa"/>
              <w:right w:w="20" w:type="dxa"/>
            </w:tcMar>
            <w:vAlign w:val="center"/>
          </w:tcPr>
          <w:p w:rsidR="00783656" w:rsidRPr="00910DE1" w:rsidRDefault="00783656" w:rsidP="00360AF8">
            <w:pPr>
              <w:adjustRightInd w:val="0"/>
              <w:snapToGrid w:val="0"/>
              <w:spacing w:line="240" w:lineRule="exact"/>
              <w:jc w:val="center"/>
              <w:rPr>
                <w:rFonts w:eastAsia="標楷體"/>
                <w:color w:val="000000" w:themeColor="text1"/>
                <w:sz w:val="28"/>
                <w:szCs w:val="28"/>
              </w:rPr>
            </w:pPr>
            <w:r w:rsidRPr="00910DE1">
              <w:rPr>
                <w:rFonts w:eastAsia="標楷體"/>
                <w:color w:val="000000" w:themeColor="text1"/>
                <w:sz w:val="28"/>
                <w:szCs w:val="28"/>
              </w:rPr>
              <w:t>面向及評估指標</w:t>
            </w:r>
          </w:p>
        </w:tc>
        <w:tc>
          <w:tcPr>
            <w:tcW w:w="824" w:type="dxa"/>
            <w:vMerge w:val="restar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83656" w:rsidRPr="003A48CB" w:rsidRDefault="00783656" w:rsidP="00360AF8">
            <w:pPr>
              <w:adjustRightInd w:val="0"/>
              <w:snapToGrid w:val="0"/>
              <w:spacing w:line="240" w:lineRule="exact"/>
              <w:jc w:val="center"/>
              <w:rPr>
                <w:rFonts w:eastAsia="標楷體"/>
              </w:rPr>
            </w:pPr>
            <w:r w:rsidRPr="003A48CB">
              <w:rPr>
                <w:rFonts w:eastAsia="標楷體"/>
              </w:rPr>
              <w:t>權數</w:t>
            </w:r>
          </w:p>
          <w:p w:rsidR="00783656" w:rsidRPr="003A48CB" w:rsidRDefault="00783656" w:rsidP="00360AF8">
            <w:pPr>
              <w:adjustRightInd w:val="0"/>
              <w:snapToGrid w:val="0"/>
              <w:spacing w:line="240" w:lineRule="exact"/>
              <w:jc w:val="center"/>
              <w:rPr>
                <w:rFonts w:eastAsia="標楷體"/>
              </w:rPr>
            </w:pPr>
            <w:r w:rsidRPr="003A48CB">
              <w:rPr>
                <w:rFonts w:eastAsia="標楷體"/>
              </w:rPr>
              <w:t>A%</w:t>
            </w:r>
          </w:p>
        </w:tc>
        <w:tc>
          <w:tcPr>
            <w:tcW w:w="824" w:type="dxa"/>
            <w:tcBorders>
              <w:top w:val="single" w:sz="4" w:space="0" w:color="auto"/>
              <w:left w:val="nil"/>
              <w:bottom w:val="single" w:sz="4" w:space="0" w:color="auto"/>
              <w:right w:val="single" w:sz="4" w:space="0" w:color="auto"/>
            </w:tcBorders>
            <w:vAlign w:val="center"/>
          </w:tcPr>
          <w:p w:rsidR="00783656" w:rsidRPr="003A48CB" w:rsidRDefault="00783656" w:rsidP="00360AF8">
            <w:pPr>
              <w:adjustRightInd w:val="0"/>
              <w:snapToGrid w:val="0"/>
              <w:spacing w:line="240" w:lineRule="exact"/>
              <w:jc w:val="center"/>
              <w:rPr>
                <w:rFonts w:eastAsia="標楷體"/>
              </w:rPr>
            </w:pPr>
            <w:r w:rsidRPr="003A48CB">
              <w:rPr>
                <w:rFonts w:eastAsia="標楷體"/>
              </w:rPr>
              <w:t>自評</w:t>
            </w:r>
            <w:r w:rsidRPr="003A48CB">
              <w:rPr>
                <w:rFonts w:eastAsia="標楷體"/>
              </w:rPr>
              <w:t xml:space="preserve">  </w:t>
            </w:r>
            <w:r w:rsidRPr="003A48CB">
              <w:rPr>
                <w:rFonts w:eastAsia="標楷體"/>
              </w:rPr>
              <w:t>分數</w:t>
            </w:r>
          </w:p>
        </w:tc>
        <w:tc>
          <w:tcPr>
            <w:tcW w:w="824" w:type="dxa"/>
            <w:tcBorders>
              <w:top w:val="single" w:sz="4" w:space="0" w:color="auto"/>
              <w:left w:val="nil"/>
              <w:bottom w:val="single" w:sz="4" w:space="0" w:color="auto"/>
              <w:right w:val="single" w:sz="4" w:space="0" w:color="auto"/>
            </w:tcBorders>
            <w:vAlign w:val="center"/>
          </w:tcPr>
          <w:p w:rsidR="00783656" w:rsidRPr="003A48CB" w:rsidRDefault="00783656" w:rsidP="00360AF8">
            <w:pPr>
              <w:adjustRightInd w:val="0"/>
              <w:snapToGrid w:val="0"/>
              <w:spacing w:line="240" w:lineRule="exact"/>
              <w:jc w:val="center"/>
              <w:rPr>
                <w:rFonts w:eastAsia="標楷體"/>
              </w:rPr>
            </w:pPr>
            <w:r w:rsidRPr="003A48CB">
              <w:rPr>
                <w:rFonts w:eastAsia="標楷體"/>
              </w:rPr>
              <w:t>折合</w:t>
            </w:r>
            <w:r w:rsidRPr="003A48CB">
              <w:rPr>
                <w:rFonts w:eastAsia="標楷體"/>
              </w:rPr>
              <w:t xml:space="preserve">  </w:t>
            </w:r>
            <w:r w:rsidRPr="003A48CB">
              <w:rPr>
                <w:rFonts w:eastAsia="標楷體"/>
              </w:rPr>
              <w:t>分數</w:t>
            </w:r>
          </w:p>
        </w:tc>
        <w:tc>
          <w:tcPr>
            <w:tcW w:w="824" w:type="dxa"/>
            <w:tcBorders>
              <w:top w:val="single" w:sz="4" w:space="0" w:color="auto"/>
              <w:left w:val="nil"/>
              <w:bottom w:val="single" w:sz="4" w:space="0" w:color="auto"/>
              <w:right w:val="single" w:sz="4" w:space="0" w:color="auto"/>
            </w:tcBorders>
            <w:vAlign w:val="center"/>
          </w:tcPr>
          <w:p w:rsidR="00783656" w:rsidRPr="003A48CB" w:rsidRDefault="00783656" w:rsidP="00360AF8">
            <w:pPr>
              <w:adjustRightInd w:val="0"/>
              <w:snapToGrid w:val="0"/>
              <w:spacing w:line="240" w:lineRule="exact"/>
              <w:jc w:val="center"/>
              <w:rPr>
                <w:rFonts w:eastAsia="標楷體"/>
              </w:rPr>
            </w:pPr>
            <w:r w:rsidRPr="003A48CB">
              <w:rPr>
                <w:rFonts w:eastAsia="標楷體"/>
              </w:rPr>
              <w:t>自評說明</w:t>
            </w:r>
            <w:r w:rsidRPr="003A48CB">
              <w:rPr>
                <w:rFonts w:eastAsia="標楷體"/>
              </w:rPr>
              <w:t xml:space="preserve">  </w:t>
            </w:r>
          </w:p>
        </w:tc>
        <w:tc>
          <w:tcPr>
            <w:tcW w:w="824" w:type="dxa"/>
            <w:tcBorders>
              <w:top w:val="single" w:sz="4" w:space="0" w:color="auto"/>
              <w:left w:val="nil"/>
              <w:bottom w:val="single" w:sz="4" w:space="0" w:color="auto"/>
              <w:right w:val="single" w:sz="4" w:space="0" w:color="auto"/>
            </w:tcBorders>
            <w:vAlign w:val="center"/>
          </w:tcPr>
          <w:p w:rsidR="00783656" w:rsidRPr="003A48CB" w:rsidRDefault="00783656" w:rsidP="00360AF8">
            <w:pPr>
              <w:adjustRightInd w:val="0"/>
              <w:snapToGrid w:val="0"/>
              <w:spacing w:line="240" w:lineRule="exact"/>
              <w:jc w:val="center"/>
              <w:rPr>
                <w:rFonts w:eastAsia="標楷體"/>
              </w:rPr>
            </w:pPr>
            <w:r w:rsidRPr="003A48CB">
              <w:rPr>
                <w:rFonts w:eastAsia="標楷體"/>
              </w:rPr>
              <w:t>初評</w:t>
            </w:r>
            <w:r w:rsidRPr="003A48CB">
              <w:rPr>
                <w:rFonts w:eastAsia="標楷體"/>
              </w:rPr>
              <w:t xml:space="preserve">  </w:t>
            </w:r>
            <w:r w:rsidRPr="003A48CB">
              <w:rPr>
                <w:rFonts w:eastAsia="標楷體"/>
              </w:rPr>
              <w:t>分數</w:t>
            </w:r>
          </w:p>
        </w:tc>
        <w:tc>
          <w:tcPr>
            <w:tcW w:w="622" w:type="dxa"/>
            <w:tcBorders>
              <w:top w:val="single" w:sz="4" w:space="0" w:color="auto"/>
              <w:left w:val="nil"/>
              <w:bottom w:val="single" w:sz="4" w:space="0" w:color="auto"/>
              <w:right w:val="single" w:sz="4" w:space="0" w:color="auto"/>
            </w:tcBorders>
            <w:vAlign w:val="center"/>
          </w:tcPr>
          <w:p w:rsidR="00783656" w:rsidRPr="003A48CB" w:rsidRDefault="00783656" w:rsidP="00360AF8">
            <w:pPr>
              <w:adjustRightInd w:val="0"/>
              <w:snapToGrid w:val="0"/>
              <w:spacing w:line="240" w:lineRule="exact"/>
              <w:jc w:val="center"/>
              <w:rPr>
                <w:rFonts w:eastAsia="標楷體"/>
              </w:rPr>
            </w:pPr>
            <w:r w:rsidRPr="003A48CB">
              <w:rPr>
                <w:rFonts w:eastAsia="標楷體"/>
              </w:rPr>
              <w:t>折合</w:t>
            </w:r>
            <w:r w:rsidRPr="003A48CB">
              <w:rPr>
                <w:rFonts w:eastAsia="標楷體"/>
              </w:rPr>
              <w:t xml:space="preserve">  </w:t>
            </w:r>
            <w:r w:rsidRPr="003A48CB">
              <w:rPr>
                <w:rFonts w:eastAsia="標楷體"/>
              </w:rPr>
              <w:t>分數</w:t>
            </w:r>
          </w:p>
        </w:tc>
      </w:tr>
      <w:tr w:rsidR="00783656" w:rsidRPr="00FD3A23" w:rsidTr="00E41E1F">
        <w:trPr>
          <w:trHeight w:val="285"/>
          <w:jc w:val="center"/>
        </w:trPr>
        <w:tc>
          <w:tcPr>
            <w:tcW w:w="5039" w:type="dxa"/>
            <w:tcBorders>
              <w:left w:val="single" w:sz="8" w:space="0" w:color="auto"/>
              <w:bottom w:val="double" w:sz="6" w:space="0" w:color="auto"/>
              <w:right w:val="single" w:sz="4" w:space="0" w:color="auto"/>
            </w:tcBorders>
            <w:tcMar>
              <w:top w:w="20" w:type="dxa"/>
              <w:left w:w="20" w:type="dxa"/>
              <w:bottom w:w="0" w:type="dxa"/>
              <w:right w:w="20" w:type="dxa"/>
            </w:tcMar>
            <w:vAlign w:val="center"/>
          </w:tcPr>
          <w:p w:rsidR="00783656" w:rsidRPr="00910DE1" w:rsidRDefault="00783656" w:rsidP="00360AF8">
            <w:pPr>
              <w:adjustRightInd w:val="0"/>
              <w:snapToGrid w:val="0"/>
              <w:spacing w:line="240" w:lineRule="exact"/>
              <w:rPr>
                <w:rFonts w:eastAsia="標楷體"/>
                <w:color w:val="000000" w:themeColor="text1"/>
                <w:sz w:val="28"/>
                <w:szCs w:val="28"/>
              </w:rPr>
            </w:pPr>
          </w:p>
        </w:tc>
        <w:tc>
          <w:tcPr>
            <w:tcW w:w="824" w:type="dxa"/>
            <w:vMerge/>
            <w:tcBorders>
              <w:top w:val="single" w:sz="4" w:space="0" w:color="auto"/>
              <w:left w:val="nil"/>
              <w:bottom w:val="double" w:sz="4" w:space="0" w:color="auto"/>
              <w:right w:val="single" w:sz="4" w:space="0" w:color="auto"/>
            </w:tcBorders>
            <w:tcMar>
              <w:top w:w="20" w:type="dxa"/>
              <w:left w:w="20" w:type="dxa"/>
              <w:bottom w:w="0" w:type="dxa"/>
              <w:right w:w="20" w:type="dxa"/>
            </w:tcMar>
            <w:vAlign w:val="center"/>
          </w:tcPr>
          <w:p w:rsidR="00783656" w:rsidRPr="00910DE1" w:rsidRDefault="00783656" w:rsidP="00360AF8">
            <w:pPr>
              <w:adjustRightInd w:val="0"/>
              <w:snapToGrid w:val="0"/>
              <w:spacing w:line="240" w:lineRule="exact"/>
              <w:jc w:val="center"/>
              <w:rPr>
                <w:rFonts w:eastAsia="標楷體"/>
                <w:color w:val="000000" w:themeColor="text1"/>
              </w:rPr>
            </w:pPr>
          </w:p>
        </w:tc>
        <w:tc>
          <w:tcPr>
            <w:tcW w:w="824" w:type="dxa"/>
            <w:tcBorders>
              <w:top w:val="single" w:sz="4" w:space="0" w:color="auto"/>
              <w:left w:val="nil"/>
              <w:bottom w:val="double" w:sz="4" w:space="0" w:color="auto"/>
              <w:right w:val="single" w:sz="4" w:space="0" w:color="auto"/>
            </w:tcBorders>
            <w:vAlign w:val="center"/>
          </w:tcPr>
          <w:p w:rsidR="00783656" w:rsidRPr="003A48CB" w:rsidRDefault="00783656" w:rsidP="00360AF8">
            <w:pPr>
              <w:adjustRightInd w:val="0"/>
              <w:snapToGrid w:val="0"/>
              <w:spacing w:line="240" w:lineRule="exact"/>
              <w:jc w:val="center"/>
              <w:rPr>
                <w:rFonts w:eastAsia="標楷體"/>
              </w:rPr>
            </w:pPr>
            <w:r w:rsidRPr="003A48CB">
              <w:rPr>
                <w:rFonts w:eastAsia="標楷體"/>
              </w:rPr>
              <w:t>B</w:t>
            </w:r>
          </w:p>
        </w:tc>
        <w:tc>
          <w:tcPr>
            <w:tcW w:w="824" w:type="dxa"/>
            <w:tcBorders>
              <w:top w:val="single" w:sz="4" w:space="0" w:color="auto"/>
              <w:left w:val="nil"/>
              <w:bottom w:val="double" w:sz="4" w:space="0" w:color="auto"/>
              <w:right w:val="single" w:sz="4" w:space="0" w:color="auto"/>
            </w:tcBorders>
            <w:vAlign w:val="center"/>
          </w:tcPr>
          <w:p w:rsidR="00783656" w:rsidRPr="003A48CB" w:rsidRDefault="00783656" w:rsidP="00360AF8">
            <w:pPr>
              <w:adjustRightInd w:val="0"/>
              <w:snapToGrid w:val="0"/>
              <w:spacing w:line="240" w:lineRule="exact"/>
              <w:jc w:val="center"/>
              <w:rPr>
                <w:rFonts w:eastAsia="標楷體"/>
                <w:spacing w:val="-20"/>
              </w:rPr>
            </w:pPr>
            <w:r w:rsidRPr="003A48CB">
              <w:rPr>
                <w:rFonts w:eastAsia="標楷體"/>
                <w:spacing w:val="-20"/>
              </w:rPr>
              <w:t>A%×B</w:t>
            </w:r>
          </w:p>
        </w:tc>
        <w:tc>
          <w:tcPr>
            <w:tcW w:w="824" w:type="dxa"/>
            <w:tcBorders>
              <w:top w:val="single" w:sz="4" w:space="0" w:color="auto"/>
              <w:left w:val="nil"/>
              <w:bottom w:val="double" w:sz="4" w:space="0" w:color="auto"/>
              <w:right w:val="single" w:sz="4" w:space="0" w:color="auto"/>
            </w:tcBorders>
            <w:vAlign w:val="center"/>
          </w:tcPr>
          <w:p w:rsidR="00783656" w:rsidRPr="003A48CB" w:rsidRDefault="00783656" w:rsidP="00360AF8">
            <w:pPr>
              <w:adjustRightInd w:val="0"/>
              <w:snapToGrid w:val="0"/>
              <w:spacing w:line="240" w:lineRule="exact"/>
              <w:jc w:val="center"/>
              <w:rPr>
                <w:rFonts w:eastAsia="標楷體"/>
              </w:rPr>
            </w:pPr>
          </w:p>
        </w:tc>
        <w:tc>
          <w:tcPr>
            <w:tcW w:w="824" w:type="dxa"/>
            <w:tcBorders>
              <w:top w:val="single" w:sz="4" w:space="0" w:color="auto"/>
              <w:left w:val="nil"/>
              <w:bottom w:val="double" w:sz="4" w:space="0" w:color="auto"/>
              <w:right w:val="single" w:sz="4" w:space="0" w:color="auto"/>
            </w:tcBorders>
            <w:vAlign w:val="center"/>
          </w:tcPr>
          <w:p w:rsidR="00783656" w:rsidRPr="003A48CB" w:rsidRDefault="00783656" w:rsidP="00360AF8">
            <w:pPr>
              <w:adjustRightInd w:val="0"/>
              <w:snapToGrid w:val="0"/>
              <w:spacing w:line="240" w:lineRule="exact"/>
              <w:jc w:val="center"/>
              <w:rPr>
                <w:rFonts w:eastAsia="標楷體"/>
              </w:rPr>
            </w:pPr>
            <w:r w:rsidRPr="003A48CB">
              <w:rPr>
                <w:rFonts w:eastAsia="標楷體"/>
              </w:rPr>
              <w:t>C</w:t>
            </w:r>
          </w:p>
        </w:tc>
        <w:tc>
          <w:tcPr>
            <w:tcW w:w="622" w:type="dxa"/>
            <w:tcBorders>
              <w:top w:val="single" w:sz="4" w:space="0" w:color="auto"/>
              <w:left w:val="nil"/>
              <w:bottom w:val="double" w:sz="4" w:space="0" w:color="auto"/>
              <w:right w:val="single" w:sz="4" w:space="0" w:color="auto"/>
            </w:tcBorders>
            <w:vAlign w:val="center"/>
          </w:tcPr>
          <w:p w:rsidR="00783656" w:rsidRPr="003A48CB" w:rsidRDefault="00783656" w:rsidP="00360AF8">
            <w:pPr>
              <w:adjustRightInd w:val="0"/>
              <w:snapToGrid w:val="0"/>
              <w:spacing w:line="240" w:lineRule="exact"/>
              <w:jc w:val="center"/>
              <w:rPr>
                <w:rFonts w:eastAsia="標楷體"/>
              </w:rPr>
            </w:pPr>
            <w:r w:rsidRPr="003A48CB">
              <w:rPr>
                <w:rFonts w:eastAsia="標楷體"/>
                <w:spacing w:val="-20"/>
              </w:rPr>
              <w:t>A%×C</w:t>
            </w:r>
          </w:p>
        </w:tc>
      </w:tr>
      <w:tr w:rsidR="00783656" w:rsidRPr="00FD3A23" w:rsidTr="00E41E1F">
        <w:trPr>
          <w:trHeight w:val="329"/>
          <w:jc w:val="center"/>
        </w:trPr>
        <w:tc>
          <w:tcPr>
            <w:tcW w:w="503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783656" w:rsidRPr="00D85E35" w:rsidRDefault="00783656" w:rsidP="00360AF8">
            <w:pPr>
              <w:adjustRightInd w:val="0"/>
              <w:snapToGrid w:val="0"/>
              <w:jc w:val="both"/>
              <w:rPr>
                <w:rFonts w:eastAsia="標楷體"/>
                <w:b/>
                <w:color w:val="000000" w:themeColor="text1"/>
                <w:sz w:val="28"/>
                <w:szCs w:val="28"/>
              </w:rPr>
            </w:pPr>
            <w:r w:rsidRPr="00D85E35">
              <w:rPr>
                <w:rFonts w:eastAsia="標楷體"/>
                <w:b/>
                <w:color w:val="000000" w:themeColor="text1"/>
                <w:sz w:val="28"/>
                <w:szCs w:val="28"/>
              </w:rPr>
              <w:t>業務經營</w:t>
            </w:r>
          </w:p>
        </w:tc>
        <w:tc>
          <w:tcPr>
            <w:tcW w:w="824" w:type="dxa"/>
            <w:tcBorders>
              <w:top w:val="double" w:sz="4" w:space="0" w:color="auto"/>
              <w:left w:val="nil"/>
              <w:bottom w:val="single" w:sz="4" w:space="0" w:color="auto"/>
              <w:right w:val="single" w:sz="4" w:space="0" w:color="auto"/>
            </w:tcBorders>
            <w:tcMar>
              <w:top w:w="20" w:type="dxa"/>
              <w:left w:w="20" w:type="dxa"/>
              <w:bottom w:w="0" w:type="dxa"/>
              <w:right w:w="20" w:type="dxa"/>
            </w:tcMar>
            <w:vAlign w:val="center"/>
          </w:tcPr>
          <w:p w:rsidR="00783656" w:rsidRPr="001D30D0" w:rsidRDefault="00783656" w:rsidP="00360AF8">
            <w:pPr>
              <w:adjustRightInd w:val="0"/>
              <w:snapToGrid w:val="0"/>
              <w:jc w:val="center"/>
              <w:rPr>
                <w:rFonts w:eastAsia="標楷體"/>
                <w:bCs/>
                <w:color w:val="000000" w:themeColor="text1"/>
              </w:rPr>
            </w:pPr>
            <w:r w:rsidRPr="001D30D0">
              <w:rPr>
                <w:rFonts w:eastAsia="標楷體"/>
                <w:bCs/>
                <w:color w:val="000000" w:themeColor="text1"/>
                <w:spacing w:val="-10"/>
              </w:rPr>
              <w:t>60</w:t>
            </w:r>
          </w:p>
        </w:tc>
        <w:tc>
          <w:tcPr>
            <w:tcW w:w="824" w:type="dxa"/>
            <w:tcBorders>
              <w:top w:val="double" w:sz="4" w:space="0" w:color="auto"/>
              <w:left w:val="nil"/>
              <w:bottom w:val="single" w:sz="4" w:space="0" w:color="auto"/>
              <w:right w:val="single" w:sz="4" w:space="0" w:color="auto"/>
            </w:tcBorders>
          </w:tcPr>
          <w:p w:rsidR="00783656" w:rsidRPr="00D85E35" w:rsidRDefault="00783656" w:rsidP="00360AF8">
            <w:pPr>
              <w:adjustRightInd w:val="0"/>
              <w:snapToGrid w:val="0"/>
              <w:jc w:val="center"/>
              <w:rPr>
                <w:rFonts w:eastAsia="標楷體"/>
                <w:b/>
                <w:bCs/>
                <w:color w:val="000000" w:themeColor="text1"/>
                <w:spacing w:val="-10"/>
              </w:rPr>
            </w:pPr>
          </w:p>
        </w:tc>
        <w:tc>
          <w:tcPr>
            <w:tcW w:w="824" w:type="dxa"/>
            <w:tcBorders>
              <w:top w:val="double" w:sz="4" w:space="0" w:color="auto"/>
              <w:left w:val="nil"/>
              <w:bottom w:val="single" w:sz="4" w:space="0" w:color="auto"/>
              <w:right w:val="single" w:sz="4" w:space="0" w:color="auto"/>
            </w:tcBorders>
          </w:tcPr>
          <w:p w:rsidR="00783656" w:rsidRPr="00D85E35" w:rsidRDefault="00783656" w:rsidP="00360AF8">
            <w:pPr>
              <w:adjustRightInd w:val="0"/>
              <w:snapToGrid w:val="0"/>
              <w:jc w:val="center"/>
              <w:rPr>
                <w:rFonts w:eastAsia="標楷體"/>
                <w:b/>
                <w:bCs/>
                <w:color w:val="000000" w:themeColor="text1"/>
                <w:spacing w:val="-10"/>
              </w:rPr>
            </w:pPr>
          </w:p>
        </w:tc>
        <w:tc>
          <w:tcPr>
            <w:tcW w:w="824" w:type="dxa"/>
            <w:tcBorders>
              <w:top w:val="double" w:sz="4" w:space="0" w:color="auto"/>
              <w:left w:val="nil"/>
              <w:bottom w:val="single" w:sz="4" w:space="0" w:color="auto"/>
              <w:right w:val="single" w:sz="4" w:space="0" w:color="auto"/>
            </w:tcBorders>
          </w:tcPr>
          <w:p w:rsidR="00783656" w:rsidRPr="00D85E35" w:rsidRDefault="00783656" w:rsidP="00360AF8">
            <w:pPr>
              <w:adjustRightInd w:val="0"/>
              <w:snapToGrid w:val="0"/>
              <w:jc w:val="center"/>
              <w:rPr>
                <w:rFonts w:eastAsia="標楷體"/>
                <w:b/>
                <w:bCs/>
                <w:color w:val="000000" w:themeColor="text1"/>
                <w:spacing w:val="-10"/>
              </w:rPr>
            </w:pPr>
          </w:p>
        </w:tc>
        <w:tc>
          <w:tcPr>
            <w:tcW w:w="824" w:type="dxa"/>
            <w:tcBorders>
              <w:top w:val="double" w:sz="4" w:space="0" w:color="auto"/>
              <w:left w:val="nil"/>
              <w:bottom w:val="single" w:sz="4" w:space="0" w:color="auto"/>
              <w:right w:val="single" w:sz="4" w:space="0" w:color="auto"/>
            </w:tcBorders>
          </w:tcPr>
          <w:p w:rsidR="00783656" w:rsidRPr="00D85E35" w:rsidRDefault="00783656" w:rsidP="00360AF8">
            <w:pPr>
              <w:adjustRightInd w:val="0"/>
              <w:snapToGrid w:val="0"/>
              <w:jc w:val="center"/>
              <w:rPr>
                <w:rFonts w:eastAsia="標楷體"/>
                <w:b/>
                <w:bCs/>
                <w:color w:val="000000" w:themeColor="text1"/>
                <w:spacing w:val="-10"/>
              </w:rPr>
            </w:pPr>
          </w:p>
        </w:tc>
        <w:tc>
          <w:tcPr>
            <w:tcW w:w="622" w:type="dxa"/>
            <w:tcBorders>
              <w:top w:val="double" w:sz="4" w:space="0" w:color="auto"/>
              <w:left w:val="nil"/>
              <w:bottom w:val="single" w:sz="4" w:space="0" w:color="auto"/>
              <w:right w:val="single" w:sz="4" w:space="0" w:color="auto"/>
            </w:tcBorders>
          </w:tcPr>
          <w:p w:rsidR="00783656" w:rsidRPr="00D85E35" w:rsidRDefault="00783656" w:rsidP="00360AF8">
            <w:pPr>
              <w:adjustRightInd w:val="0"/>
              <w:snapToGrid w:val="0"/>
              <w:jc w:val="center"/>
              <w:rPr>
                <w:rFonts w:eastAsia="標楷體"/>
                <w:b/>
                <w:bCs/>
                <w:color w:val="000000" w:themeColor="text1"/>
                <w:spacing w:val="-10"/>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djustRightInd w:val="0"/>
              <w:snapToGrid w:val="0"/>
              <w:ind w:firstLineChars="100" w:firstLine="240"/>
              <w:jc w:val="both"/>
              <w:rPr>
                <w:rFonts w:eastAsia="標楷體"/>
                <w:color w:val="000000" w:themeColor="text1"/>
              </w:rPr>
            </w:pPr>
            <w:r w:rsidRPr="00B73E90">
              <w:rPr>
                <w:rFonts w:eastAsia="標楷體"/>
                <w:color w:val="000000" w:themeColor="text1"/>
              </w:rPr>
              <w:t>1.</w:t>
            </w:r>
            <w:r w:rsidRPr="00B73E90">
              <w:rPr>
                <w:rFonts w:eastAsia="標楷體"/>
                <w:color w:val="000000" w:themeColor="text1"/>
              </w:rPr>
              <w:t>收益力</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ind w:left="429" w:hanging="429"/>
              <w:textAlignment w:val="auto"/>
              <w:rPr>
                <w:rFonts w:ascii="Times New Roman" w:hAnsi="Times New Roman" w:cs="Times New Roman"/>
                <w:bCs/>
                <w:strike/>
                <w:color w:val="000000" w:themeColor="text1"/>
                <w:kern w:val="2"/>
              </w:rPr>
            </w:pPr>
            <w:r w:rsidRPr="001D30D0">
              <w:rPr>
                <w:rFonts w:ascii="Times New Roman" w:hAnsi="Times New Roman" w:cs="Times New Roman"/>
                <w:bCs/>
                <w:color w:val="000000" w:themeColor="text1"/>
                <w:spacing w:val="-10"/>
              </w:rPr>
              <w:t>11</w:t>
            </w:r>
          </w:p>
        </w:tc>
        <w:tc>
          <w:tcPr>
            <w:tcW w:w="824" w:type="dxa"/>
            <w:tcBorders>
              <w:top w:val="nil"/>
              <w:left w:val="nil"/>
              <w:bottom w:val="single" w:sz="4" w:space="0" w:color="auto"/>
              <w:right w:val="single" w:sz="4" w:space="0" w:color="auto"/>
            </w:tcBorders>
          </w:tcPr>
          <w:p w:rsidR="00783656" w:rsidRPr="006F2175"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ind w:left="429" w:hanging="429"/>
              <w:textAlignment w:val="auto"/>
              <w:rPr>
                <w:rFonts w:ascii="Times New Roman" w:hAnsi="Times New Roman" w:cs="Times New Roman"/>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6F2175"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ind w:left="429" w:hanging="429"/>
              <w:textAlignment w:val="auto"/>
              <w:rPr>
                <w:rFonts w:ascii="Times New Roman" w:hAnsi="Times New Roman" w:cs="Times New Roman"/>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6F2175"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ind w:left="429" w:hanging="429"/>
              <w:textAlignment w:val="auto"/>
              <w:rPr>
                <w:rFonts w:ascii="Times New Roman" w:hAnsi="Times New Roman" w:cs="Times New Roman"/>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6F2175"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ind w:left="429" w:hanging="429"/>
              <w:textAlignment w:val="auto"/>
              <w:rPr>
                <w:rFonts w:ascii="Times New Roman" w:hAnsi="Times New Roman" w:cs="Times New Roman"/>
                <w:bCs/>
                <w:strike/>
                <w:color w:val="000000" w:themeColor="text1"/>
                <w:spacing w:val="-10"/>
              </w:rPr>
            </w:pPr>
          </w:p>
        </w:tc>
        <w:tc>
          <w:tcPr>
            <w:tcW w:w="622" w:type="dxa"/>
            <w:tcBorders>
              <w:top w:val="nil"/>
              <w:left w:val="nil"/>
              <w:bottom w:val="single" w:sz="4" w:space="0" w:color="auto"/>
              <w:right w:val="single" w:sz="4" w:space="0" w:color="auto"/>
            </w:tcBorders>
          </w:tcPr>
          <w:p w:rsidR="00783656" w:rsidRPr="006F2175"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ind w:left="429" w:hanging="429"/>
              <w:textAlignment w:val="auto"/>
              <w:rPr>
                <w:rFonts w:ascii="Times New Roman" w:hAnsi="Times New Roman" w:cs="Times New Roman"/>
                <w:bCs/>
                <w:strike/>
                <w:color w:val="000000" w:themeColor="text1"/>
                <w:spacing w:val="-10"/>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AA4578" w:rsidRDefault="00783656" w:rsidP="00360AF8">
            <w:pPr>
              <w:adjustRightInd w:val="0"/>
              <w:snapToGrid w:val="0"/>
              <w:ind w:leftChars="172" w:left="723" w:hangingChars="129" w:hanging="310"/>
              <w:jc w:val="both"/>
              <w:rPr>
                <w:rFonts w:eastAsia="標楷體"/>
                <w:color w:val="000000" w:themeColor="text1"/>
              </w:rPr>
            </w:pPr>
            <w:r w:rsidRPr="00AA4578">
              <w:rPr>
                <w:rFonts w:eastAsia="標楷體"/>
                <w:color w:val="000000" w:themeColor="text1"/>
              </w:rPr>
              <w:t>1.1</w:t>
            </w:r>
            <w:r w:rsidRPr="00AA4578">
              <w:rPr>
                <w:rFonts w:eastAsia="標楷體"/>
                <w:color w:val="000000" w:themeColor="text1"/>
                <w:spacing w:val="-2"/>
              </w:rPr>
              <w:t>營業利益</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jc w:val="center"/>
              <w:rPr>
                <w:rFonts w:eastAsia="標楷體"/>
                <w:strike/>
                <w:color w:val="000000" w:themeColor="text1"/>
              </w:rPr>
            </w:pPr>
            <w:r w:rsidRPr="001D30D0">
              <w:rPr>
                <w:rFonts w:eastAsia="標楷體"/>
                <w:bCs/>
                <w:color w:val="000000" w:themeColor="text1"/>
                <w:spacing w:val="-10"/>
              </w:rPr>
              <w:t>6</w:t>
            </w: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c>
          <w:tcPr>
            <w:tcW w:w="622"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djustRightInd w:val="0"/>
              <w:snapToGrid w:val="0"/>
              <w:ind w:leftChars="172" w:left="717" w:hangingChars="129" w:hanging="304"/>
              <w:jc w:val="both"/>
              <w:rPr>
                <w:rFonts w:eastAsia="標楷體"/>
                <w:color w:val="000000" w:themeColor="text1"/>
                <w:spacing w:val="-2"/>
              </w:rPr>
            </w:pPr>
            <w:r w:rsidRPr="00B73E90">
              <w:rPr>
                <w:rFonts w:eastAsia="標楷體"/>
                <w:color w:val="000000" w:themeColor="text1"/>
                <w:spacing w:val="-2"/>
              </w:rPr>
              <w:t>1.2</w:t>
            </w:r>
            <w:r w:rsidRPr="00B73E90">
              <w:rPr>
                <w:rFonts w:eastAsia="標楷體"/>
                <w:color w:val="000000" w:themeColor="text1"/>
                <w:spacing w:val="-2"/>
              </w:rPr>
              <w:t>非航空收入</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jc w:val="center"/>
              <w:rPr>
                <w:rFonts w:eastAsia="標楷體"/>
                <w:strike/>
                <w:color w:val="000000" w:themeColor="text1"/>
              </w:rPr>
            </w:pPr>
            <w:r w:rsidRPr="001D30D0">
              <w:rPr>
                <w:rFonts w:eastAsia="標楷體" w:hint="eastAsia"/>
                <w:color w:val="000000" w:themeColor="text1"/>
              </w:rPr>
              <w:t>5</w:t>
            </w: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rPr>
                <w:rFonts w:eastAsia="標楷體"/>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c>
          <w:tcPr>
            <w:tcW w:w="622"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djustRightInd w:val="0"/>
              <w:snapToGrid w:val="0"/>
              <w:ind w:leftChars="94" w:left="723" w:hangingChars="207" w:hanging="497"/>
              <w:jc w:val="both"/>
              <w:rPr>
                <w:rFonts w:eastAsia="標楷體"/>
                <w:color w:val="000000" w:themeColor="text1"/>
              </w:rPr>
            </w:pPr>
            <w:r w:rsidRPr="00B73E90">
              <w:rPr>
                <w:rFonts w:eastAsia="標楷體"/>
                <w:color w:val="000000" w:themeColor="text1"/>
              </w:rPr>
              <w:t>2.</w:t>
            </w:r>
            <w:r w:rsidRPr="00B73E90">
              <w:rPr>
                <w:rFonts w:eastAsia="標楷體"/>
                <w:color w:val="000000" w:themeColor="text1"/>
              </w:rPr>
              <w:t>顧客滿意度</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jc w:val="center"/>
              <w:rPr>
                <w:rFonts w:eastAsia="標楷體"/>
                <w:color w:val="000000" w:themeColor="text1"/>
              </w:rPr>
            </w:pPr>
            <w:r w:rsidRPr="001D30D0">
              <w:rPr>
                <w:rFonts w:eastAsia="標楷體"/>
                <w:bCs/>
                <w:color w:val="000000" w:themeColor="text1"/>
                <w:spacing w:val="-10"/>
              </w:rPr>
              <w:t>4</w:t>
            </w:r>
          </w:p>
        </w:tc>
        <w:tc>
          <w:tcPr>
            <w:tcW w:w="824" w:type="dxa"/>
            <w:tcBorders>
              <w:top w:val="nil"/>
              <w:left w:val="nil"/>
              <w:bottom w:val="single" w:sz="4" w:space="0" w:color="auto"/>
              <w:right w:val="single" w:sz="4" w:space="0" w:color="auto"/>
            </w:tcBorders>
          </w:tcPr>
          <w:p w:rsidR="00783656" w:rsidRPr="00C97156" w:rsidRDefault="00783656" w:rsidP="00360AF8">
            <w:pPr>
              <w:adjustRightInd w:val="0"/>
              <w:snapToGrid w:val="0"/>
              <w:jc w:val="center"/>
              <w:rPr>
                <w:rFonts w:eastAsia="標楷體"/>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C97156" w:rsidRDefault="00783656" w:rsidP="00360AF8">
            <w:pPr>
              <w:adjustRightInd w:val="0"/>
              <w:snapToGrid w:val="0"/>
              <w:jc w:val="center"/>
              <w:rPr>
                <w:rFonts w:eastAsia="標楷體"/>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C97156" w:rsidRDefault="00783656" w:rsidP="00360AF8">
            <w:pPr>
              <w:adjustRightInd w:val="0"/>
              <w:snapToGrid w:val="0"/>
              <w:jc w:val="center"/>
              <w:rPr>
                <w:rFonts w:eastAsia="標楷體"/>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C97156" w:rsidRDefault="00783656" w:rsidP="00360AF8">
            <w:pPr>
              <w:adjustRightInd w:val="0"/>
              <w:snapToGrid w:val="0"/>
              <w:jc w:val="center"/>
              <w:rPr>
                <w:rFonts w:eastAsia="標楷體"/>
                <w:bCs/>
                <w:strike/>
                <w:color w:val="000000" w:themeColor="text1"/>
                <w:spacing w:val="-10"/>
              </w:rPr>
            </w:pPr>
          </w:p>
        </w:tc>
        <w:tc>
          <w:tcPr>
            <w:tcW w:w="622" w:type="dxa"/>
            <w:tcBorders>
              <w:top w:val="nil"/>
              <w:left w:val="nil"/>
              <w:bottom w:val="single" w:sz="4" w:space="0" w:color="auto"/>
              <w:right w:val="single" w:sz="4" w:space="0" w:color="auto"/>
            </w:tcBorders>
          </w:tcPr>
          <w:p w:rsidR="00783656" w:rsidRPr="00C97156" w:rsidRDefault="00783656" w:rsidP="00360AF8">
            <w:pPr>
              <w:adjustRightInd w:val="0"/>
              <w:snapToGrid w:val="0"/>
              <w:jc w:val="center"/>
              <w:rPr>
                <w:rFonts w:eastAsia="標楷體"/>
                <w:bCs/>
                <w:strike/>
                <w:color w:val="000000" w:themeColor="text1"/>
                <w:spacing w:val="-10"/>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djustRightInd w:val="0"/>
              <w:snapToGrid w:val="0"/>
              <w:ind w:firstLineChars="100" w:firstLine="240"/>
              <w:jc w:val="both"/>
              <w:rPr>
                <w:rFonts w:eastAsia="標楷體"/>
                <w:color w:val="000000" w:themeColor="text1"/>
              </w:rPr>
            </w:pPr>
            <w:r w:rsidRPr="00B73E90">
              <w:rPr>
                <w:rFonts w:eastAsia="標楷體"/>
                <w:color w:val="000000" w:themeColor="text1"/>
              </w:rPr>
              <w:t>3.</w:t>
            </w:r>
            <w:r w:rsidRPr="00B73E90">
              <w:rPr>
                <w:rFonts w:eastAsia="標楷體"/>
                <w:color w:val="000000" w:themeColor="text1"/>
              </w:rPr>
              <w:t>客貨業務推展力</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textAlignment w:val="auto"/>
              <w:rPr>
                <w:rFonts w:ascii="Times New Roman" w:hAnsi="Times New Roman" w:cs="Times New Roman"/>
                <w:bCs/>
                <w:strike/>
                <w:color w:val="000000" w:themeColor="text1"/>
                <w:kern w:val="2"/>
              </w:rPr>
            </w:pPr>
            <w:r w:rsidRPr="001D30D0">
              <w:rPr>
                <w:rFonts w:ascii="Times New Roman" w:hAnsi="Times New Roman" w:cs="Times New Roman"/>
                <w:bCs/>
                <w:color w:val="000000" w:themeColor="text1"/>
                <w:kern w:val="2"/>
              </w:rPr>
              <w:t>18</w:t>
            </w:r>
          </w:p>
        </w:tc>
        <w:tc>
          <w:tcPr>
            <w:tcW w:w="824" w:type="dxa"/>
            <w:tcBorders>
              <w:top w:val="nil"/>
              <w:left w:val="nil"/>
              <w:bottom w:val="single" w:sz="4" w:space="0" w:color="auto"/>
              <w:right w:val="single" w:sz="4" w:space="0" w:color="auto"/>
            </w:tcBorders>
          </w:tcPr>
          <w:p w:rsidR="00783656" w:rsidRPr="00C97156"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textAlignment w:val="auto"/>
              <w:rPr>
                <w:rFonts w:ascii="Times New Roman" w:hAnsi="Times New Roman" w:cs="Times New Roman"/>
                <w:bCs/>
                <w:strike/>
                <w:color w:val="000000" w:themeColor="text1"/>
                <w:kern w:val="2"/>
                <w:u w:val="single"/>
              </w:rPr>
            </w:pPr>
          </w:p>
        </w:tc>
        <w:tc>
          <w:tcPr>
            <w:tcW w:w="824" w:type="dxa"/>
            <w:tcBorders>
              <w:top w:val="nil"/>
              <w:left w:val="nil"/>
              <w:bottom w:val="single" w:sz="4" w:space="0" w:color="auto"/>
              <w:right w:val="single" w:sz="4" w:space="0" w:color="auto"/>
            </w:tcBorders>
          </w:tcPr>
          <w:p w:rsidR="00783656" w:rsidRPr="00C97156"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textAlignment w:val="auto"/>
              <w:rPr>
                <w:rFonts w:ascii="Times New Roman" w:hAnsi="Times New Roman" w:cs="Times New Roman"/>
                <w:bCs/>
                <w:strike/>
                <w:color w:val="000000" w:themeColor="text1"/>
                <w:kern w:val="2"/>
                <w:u w:val="single"/>
              </w:rPr>
            </w:pPr>
          </w:p>
        </w:tc>
        <w:tc>
          <w:tcPr>
            <w:tcW w:w="824" w:type="dxa"/>
            <w:tcBorders>
              <w:top w:val="nil"/>
              <w:left w:val="nil"/>
              <w:bottom w:val="single" w:sz="4" w:space="0" w:color="auto"/>
              <w:right w:val="single" w:sz="4" w:space="0" w:color="auto"/>
            </w:tcBorders>
          </w:tcPr>
          <w:p w:rsidR="00783656" w:rsidRPr="00C97156"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textAlignment w:val="auto"/>
              <w:rPr>
                <w:rFonts w:ascii="Times New Roman" w:hAnsi="Times New Roman" w:cs="Times New Roman"/>
                <w:bCs/>
                <w:strike/>
                <w:color w:val="000000" w:themeColor="text1"/>
                <w:kern w:val="2"/>
                <w:u w:val="single"/>
              </w:rPr>
            </w:pPr>
          </w:p>
        </w:tc>
        <w:tc>
          <w:tcPr>
            <w:tcW w:w="824" w:type="dxa"/>
            <w:tcBorders>
              <w:top w:val="nil"/>
              <w:left w:val="nil"/>
              <w:bottom w:val="single" w:sz="4" w:space="0" w:color="auto"/>
              <w:right w:val="single" w:sz="4" w:space="0" w:color="auto"/>
            </w:tcBorders>
          </w:tcPr>
          <w:p w:rsidR="00783656" w:rsidRPr="00C97156"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textAlignment w:val="auto"/>
              <w:rPr>
                <w:rFonts w:ascii="Times New Roman" w:hAnsi="Times New Roman" w:cs="Times New Roman"/>
                <w:bCs/>
                <w:strike/>
                <w:color w:val="000000" w:themeColor="text1"/>
                <w:kern w:val="2"/>
                <w:u w:val="single"/>
              </w:rPr>
            </w:pPr>
          </w:p>
        </w:tc>
        <w:tc>
          <w:tcPr>
            <w:tcW w:w="622" w:type="dxa"/>
            <w:tcBorders>
              <w:top w:val="nil"/>
              <w:left w:val="nil"/>
              <w:bottom w:val="single" w:sz="4" w:space="0" w:color="auto"/>
              <w:right w:val="single" w:sz="4" w:space="0" w:color="auto"/>
            </w:tcBorders>
          </w:tcPr>
          <w:p w:rsidR="00783656" w:rsidRPr="00C97156"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textAlignment w:val="auto"/>
              <w:rPr>
                <w:rFonts w:ascii="Times New Roman" w:hAnsi="Times New Roman" w:cs="Times New Roman"/>
                <w:bCs/>
                <w:strike/>
                <w:color w:val="000000" w:themeColor="text1"/>
                <w:kern w:val="2"/>
                <w:u w:val="single"/>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djustRightInd w:val="0"/>
              <w:snapToGrid w:val="0"/>
              <w:ind w:leftChars="172" w:left="723" w:hangingChars="129" w:hanging="310"/>
              <w:jc w:val="both"/>
              <w:rPr>
                <w:rFonts w:eastAsia="標楷體"/>
                <w:color w:val="000000" w:themeColor="text1"/>
                <w:spacing w:val="-2"/>
              </w:rPr>
            </w:pPr>
            <w:r w:rsidRPr="00B73E90">
              <w:rPr>
                <w:rFonts w:eastAsia="標楷體"/>
                <w:color w:val="000000" w:themeColor="text1"/>
              </w:rPr>
              <w:t>3</w:t>
            </w:r>
            <w:r w:rsidRPr="00B73E90">
              <w:rPr>
                <w:rFonts w:eastAsia="標楷體"/>
                <w:color w:val="000000" w:themeColor="text1"/>
                <w:spacing w:val="-2"/>
              </w:rPr>
              <w:t>.1</w:t>
            </w:r>
            <w:r w:rsidRPr="00B73E90">
              <w:rPr>
                <w:rFonts w:eastAsia="標楷體"/>
                <w:color w:val="000000" w:themeColor="text1"/>
                <w:spacing w:val="-2"/>
              </w:rPr>
              <w:t>客運量</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jc w:val="center"/>
              <w:rPr>
                <w:rFonts w:eastAsia="標楷體"/>
                <w:strike/>
                <w:color w:val="000000" w:themeColor="text1"/>
              </w:rPr>
            </w:pPr>
            <w:r w:rsidRPr="001D30D0">
              <w:rPr>
                <w:rFonts w:eastAsia="標楷體"/>
                <w:color w:val="000000" w:themeColor="text1"/>
              </w:rPr>
              <w:t>8</w:t>
            </w: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c>
          <w:tcPr>
            <w:tcW w:w="622"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utoSpaceDE w:val="0"/>
              <w:autoSpaceDN w:val="0"/>
              <w:adjustRightInd w:val="0"/>
              <w:snapToGrid w:val="0"/>
              <w:spacing w:line="300" w:lineRule="exact"/>
              <w:ind w:leftChars="349" w:left="1328" w:hangingChars="204" w:hanging="490"/>
              <w:jc w:val="both"/>
              <w:rPr>
                <w:rFonts w:eastAsia="標楷體"/>
                <w:color w:val="000000" w:themeColor="text1"/>
              </w:rPr>
            </w:pPr>
            <w:r w:rsidRPr="001D30D0">
              <w:rPr>
                <w:rFonts w:eastAsia="標楷體" w:hint="eastAsia"/>
                <w:bCs/>
                <w:color w:val="000000" w:themeColor="text1"/>
              </w:rPr>
              <w:t>3.1.1</w:t>
            </w:r>
            <w:r w:rsidRPr="00B73E90">
              <w:rPr>
                <w:rFonts w:eastAsia="標楷體"/>
                <w:bCs/>
                <w:color w:val="000000" w:themeColor="text1"/>
              </w:rPr>
              <w:t>客運量成長率國際目標達成率</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jc w:val="center"/>
              <w:rPr>
                <w:rFonts w:eastAsia="標楷體"/>
                <w:strike/>
                <w:color w:val="000000" w:themeColor="text1"/>
              </w:rPr>
            </w:pPr>
            <w:r w:rsidRPr="001D30D0">
              <w:rPr>
                <w:rFonts w:eastAsia="標楷體"/>
                <w:strike/>
                <w:color w:val="000000" w:themeColor="text1"/>
              </w:rPr>
              <w:t>4</w:t>
            </w: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c>
          <w:tcPr>
            <w:tcW w:w="622"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utoSpaceDE w:val="0"/>
              <w:autoSpaceDN w:val="0"/>
              <w:adjustRightInd w:val="0"/>
              <w:snapToGrid w:val="0"/>
              <w:spacing w:line="300" w:lineRule="exact"/>
              <w:ind w:leftChars="349" w:left="1328" w:hangingChars="204" w:hanging="490"/>
              <w:jc w:val="both"/>
              <w:rPr>
                <w:rFonts w:eastAsia="標楷體"/>
                <w:color w:val="000000" w:themeColor="text1"/>
              </w:rPr>
            </w:pPr>
            <w:r w:rsidRPr="001D30D0">
              <w:rPr>
                <w:rFonts w:eastAsia="標楷體" w:hint="eastAsia"/>
                <w:bCs/>
                <w:color w:val="000000" w:themeColor="text1"/>
              </w:rPr>
              <w:t>3.1.2</w:t>
            </w:r>
            <w:r w:rsidRPr="00B73E90">
              <w:rPr>
                <w:rFonts w:eastAsia="標楷體"/>
                <w:color w:val="000000" w:themeColor="text1"/>
              </w:rPr>
              <w:t>轉機旅客成長率</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jc w:val="center"/>
              <w:rPr>
                <w:rFonts w:eastAsia="標楷體"/>
                <w:strike/>
                <w:color w:val="000000" w:themeColor="text1"/>
              </w:rPr>
            </w:pPr>
            <w:r w:rsidRPr="001D30D0">
              <w:rPr>
                <w:rFonts w:eastAsia="標楷體"/>
                <w:color w:val="000000" w:themeColor="text1"/>
              </w:rPr>
              <w:t>4</w:t>
            </w: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c>
          <w:tcPr>
            <w:tcW w:w="622"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djustRightInd w:val="0"/>
              <w:snapToGrid w:val="0"/>
              <w:ind w:leftChars="172" w:left="723" w:hangingChars="129" w:hanging="310"/>
              <w:jc w:val="both"/>
              <w:rPr>
                <w:rFonts w:eastAsia="標楷體"/>
                <w:color w:val="000000" w:themeColor="text1"/>
              </w:rPr>
            </w:pPr>
            <w:r w:rsidRPr="00B73E90">
              <w:rPr>
                <w:rFonts w:eastAsia="標楷體"/>
                <w:color w:val="000000" w:themeColor="text1"/>
              </w:rPr>
              <w:t>3</w:t>
            </w:r>
            <w:r w:rsidRPr="00B73E90">
              <w:rPr>
                <w:rFonts w:eastAsia="標楷體"/>
                <w:color w:val="000000" w:themeColor="text1"/>
                <w:spacing w:val="-2"/>
              </w:rPr>
              <w:t>.2</w:t>
            </w:r>
            <w:r w:rsidRPr="00B73E90">
              <w:rPr>
                <w:rFonts w:eastAsia="標楷體"/>
                <w:color w:val="000000" w:themeColor="text1"/>
              </w:rPr>
              <w:t>貨運量</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jc w:val="center"/>
              <w:rPr>
                <w:rFonts w:eastAsia="標楷體"/>
                <w:strike/>
                <w:color w:val="000000" w:themeColor="text1"/>
              </w:rPr>
            </w:pPr>
            <w:r w:rsidRPr="001D30D0">
              <w:rPr>
                <w:rFonts w:eastAsia="標楷體"/>
                <w:color w:val="000000" w:themeColor="text1"/>
              </w:rPr>
              <w:t>10</w:t>
            </w: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c>
          <w:tcPr>
            <w:tcW w:w="622"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strike/>
                <w:color w:val="000000" w:themeColor="text1"/>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utoSpaceDE w:val="0"/>
              <w:autoSpaceDN w:val="0"/>
              <w:adjustRightInd w:val="0"/>
              <w:snapToGrid w:val="0"/>
              <w:spacing w:line="300" w:lineRule="exact"/>
              <w:ind w:leftChars="349" w:left="1319" w:hangingChars="204" w:hanging="481"/>
              <w:jc w:val="both"/>
              <w:rPr>
                <w:rFonts w:eastAsia="標楷體"/>
                <w:color w:val="000000" w:themeColor="text1"/>
              </w:rPr>
            </w:pPr>
            <w:r w:rsidRPr="00B73E90">
              <w:rPr>
                <w:rFonts w:eastAsia="標楷體"/>
                <w:color w:val="000000" w:themeColor="text1"/>
                <w:spacing w:val="-2"/>
              </w:rPr>
              <w:t>3.2.1</w:t>
            </w:r>
            <w:r w:rsidRPr="00B73E90">
              <w:rPr>
                <w:rFonts w:eastAsia="標楷體"/>
                <w:color w:val="000000" w:themeColor="text1"/>
              </w:rPr>
              <w:t>貨運量年增率</w:t>
            </w:r>
            <w:r w:rsidRPr="00B73E90">
              <w:rPr>
                <w:rFonts w:eastAsia="標楷體"/>
                <w:bCs/>
                <w:color w:val="000000" w:themeColor="text1"/>
                <w:spacing w:val="-2"/>
              </w:rPr>
              <w:t>年度</w:t>
            </w:r>
            <w:r w:rsidRPr="00B73E90">
              <w:rPr>
                <w:rFonts w:eastAsia="標楷體"/>
                <w:color w:val="000000" w:themeColor="text1"/>
              </w:rPr>
              <w:t>目標達成率</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jc w:val="center"/>
              <w:rPr>
                <w:rFonts w:eastAsia="標楷體"/>
                <w:strike/>
                <w:color w:val="000000" w:themeColor="text1"/>
              </w:rPr>
            </w:pPr>
            <w:r w:rsidRPr="001D30D0">
              <w:rPr>
                <w:rFonts w:eastAsia="標楷體"/>
                <w:bCs/>
                <w:color w:val="000000" w:themeColor="text1"/>
                <w:spacing w:val="-10"/>
              </w:rPr>
              <w:t>3</w:t>
            </w: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c>
          <w:tcPr>
            <w:tcW w:w="622"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r>
      <w:tr w:rsidR="00783656" w:rsidRPr="00FD3A23" w:rsidTr="00360AF8">
        <w:trPr>
          <w:trHeight w:val="376"/>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utoSpaceDE w:val="0"/>
              <w:autoSpaceDN w:val="0"/>
              <w:adjustRightInd w:val="0"/>
              <w:snapToGrid w:val="0"/>
              <w:spacing w:line="300" w:lineRule="exact"/>
              <w:ind w:leftChars="349" w:left="1328" w:hangingChars="204" w:hanging="490"/>
              <w:jc w:val="both"/>
              <w:rPr>
                <w:rFonts w:eastAsia="標楷體"/>
                <w:color w:val="000000" w:themeColor="text1"/>
                <w:spacing w:val="-2"/>
              </w:rPr>
            </w:pPr>
            <w:r w:rsidRPr="00B73E90">
              <w:rPr>
                <w:rFonts w:eastAsia="標楷體"/>
                <w:color w:val="000000" w:themeColor="text1"/>
              </w:rPr>
              <w:t>3.2.2</w:t>
            </w:r>
            <w:r w:rsidRPr="00B73E90">
              <w:rPr>
                <w:rFonts w:eastAsia="標楷體"/>
                <w:color w:val="000000" w:themeColor="text1"/>
              </w:rPr>
              <w:t>貨運量實際數超越前</w:t>
            </w:r>
            <w:r w:rsidRPr="00B73E90">
              <w:rPr>
                <w:rFonts w:eastAsia="標楷體"/>
                <w:color w:val="000000" w:themeColor="text1"/>
              </w:rPr>
              <w:t>3</w:t>
            </w:r>
            <w:r w:rsidRPr="00B73E90">
              <w:rPr>
                <w:rFonts w:eastAsia="標楷體"/>
                <w:color w:val="000000" w:themeColor="text1"/>
              </w:rPr>
              <w:t>年實</w:t>
            </w:r>
            <w:r w:rsidRPr="00B73E90">
              <w:rPr>
                <w:rFonts w:eastAsia="標楷體"/>
                <w:bCs/>
                <w:color w:val="000000" w:themeColor="text1"/>
              </w:rPr>
              <w:t>際數</w:t>
            </w:r>
            <w:r w:rsidRPr="00B73E90">
              <w:rPr>
                <w:rFonts w:eastAsia="標楷體"/>
                <w:bCs/>
                <w:color w:val="000000" w:themeColor="text1"/>
                <w:spacing w:val="-2"/>
              </w:rPr>
              <w:t>平均值</w:t>
            </w:r>
            <w:r w:rsidRPr="00B73E90">
              <w:rPr>
                <w:rFonts w:eastAsia="標楷體"/>
                <w:color w:val="000000" w:themeColor="text1"/>
              </w:rPr>
              <w:t>比率</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jc w:val="center"/>
              <w:rPr>
                <w:rFonts w:eastAsia="標楷體"/>
                <w:strike/>
                <w:color w:val="000000" w:themeColor="text1"/>
              </w:rPr>
            </w:pPr>
            <w:r w:rsidRPr="001D30D0">
              <w:rPr>
                <w:rFonts w:eastAsia="標楷體"/>
                <w:bCs/>
                <w:color w:val="000000" w:themeColor="text1"/>
                <w:spacing w:val="-10"/>
              </w:rPr>
              <w:t>3</w:t>
            </w: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c>
          <w:tcPr>
            <w:tcW w:w="622"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spacing w:val="-10"/>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utoSpaceDE w:val="0"/>
              <w:autoSpaceDN w:val="0"/>
              <w:adjustRightInd w:val="0"/>
              <w:snapToGrid w:val="0"/>
              <w:spacing w:line="300" w:lineRule="exact"/>
              <w:ind w:leftChars="349" w:left="1319" w:hangingChars="204" w:hanging="481"/>
              <w:jc w:val="both"/>
              <w:rPr>
                <w:rFonts w:eastAsia="標楷體"/>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73E90">
                <w:rPr>
                  <w:rFonts w:eastAsia="標楷體"/>
                  <w:color w:val="000000" w:themeColor="text1"/>
                  <w:spacing w:val="-2"/>
                </w:rPr>
                <w:t>3.2.3</w:t>
              </w:r>
            </w:smartTag>
            <w:r w:rsidRPr="00B73E90">
              <w:rPr>
                <w:rFonts w:eastAsia="標楷體"/>
                <w:color w:val="000000" w:themeColor="text1"/>
                <w:spacing w:val="-2"/>
              </w:rPr>
              <w:t>自由貿易港區事業貿易值成長率</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jc w:val="center"/>
              <w:rPr>
                <w:rFonts w:eastAsia="標楷體"/>
                <w:bCs/>
                <w:strike/>
                <w:color w:val="000000" w:themeColor="text1"/>
                <w:spacing w:val="-10"/>
              </w:rPr>
            </w:pPr>
            <w:r w:rsidRPr="001D30D0">
              <w:rPr>
                <w:rFonts w:eastAsia="標楷體"/>
                <w:bCs/>
                <w:color w:val="000000" w:themeColor="text1"/>
              </w:rPr>
              <w:t>4</w:t>
            </w: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rPr>
            </w:pPr>
          </w:p>
        </w:tc>
        <w:tc>
          <w:tcPr>
            <w:tcW w:w="824"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rPr>
            </w:pPr>
          </w:p>
        </w:tc>
        <w:tc>
          <w:tcPr>
            <w:tcW w:w="622" w:type="dxa"/>
            <w:tcBorders>
              <w:top w:val="nil"/>
              <w:left w:val="nil"/>
              <w:bottom w:val="single" w:sz="4" w:space="0" w:color="auto"/>
              <w:right w:val="single" w:sz="4" w:space="0" w:color="auto"/>
            </w:tcBorders>
          </w:tcPr>
          <w:p w:rsidR="00783656" w:rsidRPr="006F2175" w:rsidRDefault="00783656" w:rsidP="00360AF8">
            <w:pPr>
              <w:adjustRightInd w:val="0"/>
              <w:snapToGrid w:val="0"/>
              <w:jc w:val="center"/>
              <w:rPr>
                <w:rFonts w:eastAsia="標楷體"/>
                <w:bCs/>
                <w:strike/>
                <w:color w:val="000000" w:themeColor="text1"/>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djustRightInd w:val="0"/>
              <w:snapToGrid w:val="0"/>
              <w:ind w:firstLineChars="100" w:firstLine="240"/>
              <w:jc w:val="both"/>
              <w:rPr>
                <w:rFonts w:eastAsia="標楷體"/>
                <w:color w:val="000000" w:themeColor="text1"/>
              </w:rPr>
            </w:pPr>
            <w:r w:rsidRPr="00B73E90">
              <w:rPr>
                <w:rFonts w:eastAsia="標楷體"/>
                <w:color w:val="000000" w:themeColor="text1"/>
              </w:rPr>
              <w:t>4.</w:t>
            </w:r>
            <w:r w:rsidRPr="00B73E90">
              <w:rPr>
                <w:rFonts w:eastAsia="標楷體"/>
                <w:color w:val="000000" w:themeColor="text1"/>
              </w:rPr>
              <w:t>跑道維護力</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textAlignment w:val="auto"/>
              <w:rPr>
                <w:rFonts w:ascii="Times New Roman" w:hAnsi="Times New Roman" w:cs="Times New Roman"/>
                <w:bCs/>
                <w:color w:val="000000" w:themeColor="text1"/>
                <w:kern w:val="2"/>
              </w:rPr>
            </w:pPr>
            <w:r w:rsidRPr="00B73E90">
              <w:rPr>
                <w:rFonts w:ascii="Times New Roman" w:hAnsi="Times New Roman" w:cs="Times New Roman"/>
                <w:bCs/>
                <w:color w:val="000000" w:themeColor="text1"/>
                <w:kern w:val="2"/>
              </w:rPr>
              <w:t>3</w:t>
            </w:r>
          </w:p>
        </w:tc>
        <w:tc>
          <w:tcPr>
            <w:tcW w:w="824" w:type="dxa"/>
            <w:tcBorders>
              <w:top w:val="nil"/>
              <w:left w:val="nil"/>
              <w:bottom w:val="single" w:sz="4" w:space="0" w:color="auto"/>
              <w:right w:val="single" w:sz="4" w:space="0" w:color="auto"/>
            </w:tcBorders>
          </w:tcPr>
          <w:p w:rsidR="00783656" w:rsidRPr="00B73E90"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textAlignment w:val="auto"/>
              <w:rPr>
                <w:rFonts w:ascii="Times New Roman" w:hAnsi="Times New Roman" w:cs="Times New Roman"/>
                <w:bCs/>
                <w:color w:val="000000" w:themeColor="text1"/>
                <w:kern w:val="2"/>
              </w:rPr>
            </w:pPr>
          </w:p>
        </w:tc>
        <w:tc>
          <w:tcPr>
            <w:tcW w:w="824" w:type="dxa"/>
            <w:tcBorders>
              <w:top w:val="nil"/>
              <w:left w:val="nil"/>
              <w:bottom w:val="single" w:sz="4" w:space="0" w:color="auto"/>
              <w:right w:val="single" w:sz="4" w:space="0" w:color="auto"/>
            </w:tcBorders>
          </w:tcPr>
          <w:p w:rsidR="00783656" w:rsidRPr="00B73E90"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textAlignment w:val="auto"/>
              <w:rPr>
                <w:rFonts w:ascii="Times New Roman" w:hAnsi="Times New Roman" w:cs="Times New Roman"/>
                <w:bCs/>
                <w:color w:val="000000" w:themeColor="text1"/>
                <w:kern w:val="2"/>
              </w:rPr>
            </w:pPr>
          </w:p>
        </w:tc>
        <w:tc>
          <w:tcPr>
            <w:tcW w:w="824" w:type="dxa"/>
            <w:tcBorders>
              <w:top w:val="nil"/>
              <w:left w:val="nil"/>
              <w:bottom w:val="single" w:sz="4" w:space="0" w:color="auto"/>
              <w:right w:val="single" w:sz="4" w:space="0" w:color="auto"/>
            </w:tcBorders>
          </w:tcPr>
          <w:p w:rsidR="00783656" w:rsidRPr="00B73E90"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textAlignment w:val="auto"/>
              <w:rPr>
                <w:rFonts w:ascii="Times New Roman" w:hAnsi="Times New Roman" w:cs="Times New Roman"/>
                <w:bCs/>
                <w:color w:val="000000" w:themeColor="text1"/>
                <w:kern w:val="2"/>
              </w:rPr>
            </w:pPr>
          </w:p>
        </w:tc>
        <w:tc>
          <w:tcPr>
            <w:tcW w:w="824" w:type="dxa"/>
            <w:tcBorders>
              <w:top w:val="nil"/>
              <w:left w:val="nil"/>
              <w:bottom w:val="single" w:sz="4" w:space="0" w:color="auto"/>
              <w:right w:val="single" w:sz="4" w:space="0" w:color="auto"/>
            </w:tcBorders>
          </w:tcPr>
          <w:p w:rsidR="00783656" w:rsidRPr="00B73E90"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textAlignment w:val="auto"/>
              <w:rPr>
                <w:rFonts w:ascii="Times New Roman" w:hAnsi="Times New Roman" w:cs="Times New Roman"/>
                <w:bCs/>
                <w:color w:val="000000" w:themeColor="text1"/>
                <w:kern w:val="2"/>
              </w:rPr>
            </w:pPr>
          </w:p>
        </w:tc>
        <w:tc>
          <w:tcPr>
            <w:tcW w:w="622" w:type="dxa"/>
            <w:tcBorders>
              <w:top w:val="nil"/>
              <w:left w:val="nil"/>
              <w:bottom w:val="single" w:sz="4" w:space="0" w:color="auto"/>
              <w:right w:val="single" w:sz="4" w:space="0" w:color="auto"/>
            </w:tcBorders>
          </w:tcPr>
          <w:p w:rsidR="00783656" w:rsidRPr="00B73E90"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textAlignment w:val="auto"/>
              <w:rPr>
                <w:rFonts w:ascii="Times New Roman" w:hAnsi="Times New Roman" w:cs="Times New Roman"/>
                <w:bCs/>
                <w:color w:val="000000" w:themeColor="text1"/>
                <w:kern w:val="2"/>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djustRightInd w:val="0"/>
              <w:snapToGrid w:val="0"/>
              <w:ind w:firstLineChars="100" w:firstLine="240"/>
              <w:jc w:val="both"/>
              <w:rPr>
                <w:rFonts w:eastAsia="標楷體"/>
                <w:color w:val="000000" w:themeColor="text1"/>
              </w:rPr>
            </w:pPr>
            <w:r w:rsidRPr="00B73E90">
              <w:rPr>
                <w:rFonts w:eastAsia="標楷體"/>
                <w:color w:val="000000" w:themeColor="text1"/>
              </w:rPr>
              <w:t>5.</w:t>
            </w:r>
            <w:r w:rsidRPr="00B73E90">
              <w:rPr>
                <w:rFonts w:eastAsia="標楷體"/>
                <w:color w:val="000000" w:themeColor="text1"/>
              </w:rPr>
              <w:t>空側管理</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textAlignment w:val="auto"/>
              <w:rPr>
                <w:rFonts w:ascii="Times New Roman" w:hAnsi="Times New Roman" w:cs="Times New Roman"/>
                <w:bCs/>
                <w:color w:val="000000" w:themeColor="text1"/>
                <w:kern w:val="2"/>
              </w:rPr>
            </w:pPr>
            <w:r w:rsidRPr="00B73E90">
              <w:rPr>
                <w:rFonts w:ascii="Times New Roman" w:hAnsi="Times New Roman" w:cs="Times New Roman"/>
                <w:bCs/>
                <w:color w:val="000000" w:themeColor="text1"/>
                <w:kern w:val="2"/>
              </w:rPr>
              <w:t>8</w:t>
            </w:r>
          </w:p>
        </w:tc>
        <w:tc>
          <w:tcPr>
            <w:tcW w:w="824" w:type="dxa"/>
            <w:tcBorders>
              <w:top w:val="nil"/>
              <w:left w:val="nil"/>
              <w:bottom w:val="single" w:sz="4" w:space="0" w:color="auto"/>
              <w:right w:val="single" w:sz="4" w:space="0" w:color="auto"/>
            </w:tcBorders>
          </w:tcPr>
          <w:p w:rsidR="00783656" w:rsidRPr="00B73E90"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jc w:val="left"/>
              <w:textAlignment w:val="auto"/>
              <w:rPr>
                <w:rFonts w:ascii="Times New Roman" w:hAnsi="Times New Roman" w:cs="Times New Roman"/>
                <w:bCs/>
                <w:color w:val="000000" w:themeColor="text1"/>
                <w:kern w:val="2"/>
              </w:rPr>
            </w:pPr>
          </w:p>
        </w:tc>
        <w:tc>
          <w:tcPr>
            <w:tcW w:w="824" w:type="dxa"/>
            <w:tcBorders>
              <w:top w:val="nil"/>
              <w:left w:val="nil"/>
              <w:bottom w:val="single" w:sz="4" w:space="0" w:color="auto"/>
              <w:right w:val="single" w:sz="4" w:space="0" w:color="auto"/>
            </w:tcBorders>
          </w:tcPr>
          <w:p w:rsidR="00783656" w:rsidRPr="00B73E90"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textAlignment w:val="auto"/>
              <w:rPr>
                <w:rFonts w:ascii="Times New Roman" w:hAnsi="Times New Roman" w:cs="Times New Roman"/>
                <w:bCs/>
                <w:color w:val="000000" w:themeColor="text1"/>
                <w:kern w:val="2"/>
              </w:rPr>
            </w:pPr>
          </w:p>
        </w:tc>
        <w:tc>
          <w:tcPr>
            <w:tcW w:w="824" w:type="dxa"/>
            <w:tcBorders>
              <w:top w:val="nil"/>
              <w:left w:val="nil"/>
              <w:bottom w:val="single" w:sz="4" w:space="0" w:color="auto"/>
              <w:right w:val="single" w:sz="4" w:space="0" w:color="auto"/>
            </w:tcBorders>
          </w:tcPr>
          <w:p w:rsidR="00783656" w:rsidRPr="00B73E90"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textAlignment w:val="auto"/>
              <w:rPr>
                <w:rFonts w:ascii="Times New Roman" w:hAnsi="Times New Roman" w:cs="Times New Roman"/>
                <w:bCs/>
                <w:color w:val="000000" w:themeColor="text1"/>
                <w:kern w:val="2"/>
              </w:rPr>
            </w:pPr>
          </w:p>
        </w:tc>
        <w:tc>
          <w:tcPr>
            <w:tcW w:w="824" w:type="dxa"/>
            <w:tcBorders>
              <w:top w:val="nil"/>
              <w:left w:val="nil"/>
              <w:bottom w:val="single" w:sz="4" w:space="0" w:color="auto"/>
              <w:right w:val="single" w:sz="4" w:space="0" w:color="auto"/>
            </w:tcBorders>
          </w:tcPr>
          <w:p w:rsidR="00783656" w:rsidRPr="00B73E90"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textAlignment w:val="auto"/>
              <w:rPr>
                <w:rFonts w:ascii="Times New Roman" w:hAnsi="Times New Roman" w:cs="Times New Roman"/>
                <w:bCs/>
                <w:color w:val="000000" w:themeColor="text1"/>
                <w:kern w:val="2"/>
              </w:rPr>
            </w:pPr>
          </w:p>
        </w:tc>
        <w:tc>
          <w:tcPr>
            <w:tcW w:w="622" w:type="dxa"/>
            <w:tcBorders>
              <w:top w:val="nil"/>
              <w:left w:val="nil"/>
              <w:bottom w:val="single" w:sz="4" w:space="0" w:color="auto"/>
              <w:right w:val="single" w:sz="4" w:space="0" w:color="auto"/>
            </w:tcBorders>
          </w:tcPr>
          <w:p w:rsidR="00783656" w:rsidRPr="00B73E90" w:rsidRDefault="00783656" w:rsidP="00360AF8">
            <w:pPr>
              <w:pStyle w:val="xl34"/>
              <w:widowControl w:val="0"/>
              <w:pBdr>
                <w:left w:val="none" w:sz="0" w:space="0" w:color="auto"/>
                <w:bottom w:val="none" w:sz="0" w:space="0" w:color="auto"/>
                <w:right w:val="none" w:sz="0" w:space="0" w:color="auto"/>
              </w:pBdr>
              <w:adjustRightInd w:val="0"/>
              <w:snapToGrid w:val="0"/>
              <w:spacing w:before="0" w:beforeAutospacing="0" w:after="0" w:afterAutospacing="0"/>
              <w:textAlignment w:val="auto"/>
              <w:rPr>
                <w:rFonts w:ascii="Times New Roman" w:hAnsi="Times New Roman" w:cs="Times New Roman"/>
                <w:bCs/>
                <w:color w:val="000000" w:themeColor="text1"/>
                <w:kern w:val="2"/>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djustRightInd w:val="0"/>
              <w:snapToGrid w:val="0"/>
              <w:ind w:firstLineChars="200" w:firstLine="472"/>
              <w:jc w:val="both"/>
              <w:rPr>
                <w:rFonts w:eastAsia="標楷體"/>
                <w:color w:val="000000" w:themeColor="text1"/>
              </w:rPr>
            </w:pPr>
            <w:r w:rsidRPr="00B73E90">
              <w:rPr>
                <w:rFonts w:eastAsia="標楷體"/>
                <w:color w:val="000000" w:themeColor="text1"/>
                <w:spacing w:val="-2"/>
              </w:rPr>
              <w:t>5.1</w:t>
            </w:r>
            <w:r w:rsidRPr="00B73E90">
              <w:rPr>
                <w:rFonts w:eastAsia="標楷體"/>
                <w:color w:val="000000" w:themeColor="text1"/>
                <w:spacing w:val="-2"/>
              </w:rPr>
              <w:t>空橋週轉指數</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djustRightInd w:val="0"/>
              <w:snapToGrid w:val="0"/>
              <w:jc w:val="center"/>
              <w:rPr>
                <w:rFonts w:eastAsia="標楷體"/>
                <w:bCs/>
                <w:color w:val="000000" w:themeColor="text1"/>
              </w:rPr>
            </w:pPr>
            <w:r w:rsidRPr="00B73E90">
              <w:rPr>
                <w:rFonts w:eastAsia="標楷體"/>
                <w:bCs/>
                <w:color w:val="000000" w:themeColor="text1"/>
              </w:rPr>
              <w:t>4</w:t>
            </w: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c>
          <w:tcPr>
            <w:tcW w:w="622"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djustRightInd w:val="0"/>
              <w:snapToGrid w:val="0"/>
              <w:ind w:firstLineChars="200" w:firstLine="472"/>
              <w:jc w:val="both"/>
              <w:rPr>
                <w:rFonts w:eastAsia="標楷體"/>
                <w:color w:val="000000" w:themeColor="text1"/>
              </w:rPr>
            </w:pPr>
            <w:r w:rsidRPr="00B73E90">
              <w:rPr>
                <w:rFonts w:eastAsia="標楷體"/>
                <w:color w:val="000000" w:themeColor="text1"/>
                <w:spacing w:val="-2"/>
              </w:rPr>
              <w:t>5.2</w:t>
            </w:r>
            <w:r w:rsidRPr="00B73E90">
              <w:rPr>
                <w:rFonts w:eastAsia="標楷體"/>
                <w:color w:val="000000" w:themeColor="text1"/>
                <w:spacing w:val="-2"/>
              </w:rPr>
              <w:t>空側安全事件發生率</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djustRightInd w:val="0"/>
              <w:snapToGrid w:val="0"/>
              <w:jc w:val="center"/>
              <w:rPr>
                <w:rFonts w:eastAsia="標楷體"/>
                <w:bCs/>
                <w:color w:val="000000" w:themeColor="text1"/>
              </w:rPr>
            </w:pPr>
            <w:r w:rsidRPr="00B73E90">
              <w:rPr>
                <w:rFonts w:eastAsia="標楷體"/>
                <w:bCs/>
                <w:color w:val="000000" w:themeColor="text1"/>
              </w:rPr>
              <w:t>4</w:t>
            </w: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c>
          <w:tcPr>
            <w:tcW w:w="622"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djustRightInd w:val="0"/>
              <w:snapToGrid w:val="0"/>
              <w:ind w:firstLineChars="100" w:firstLine="240"/>
              <w:jc w:val="both"/>
              <w:rPr>
                <w:rFonts w:eastAsia="標楷體"/>
                <w:color w:val="000000" w:themeColor="text1"/>
              </w:rPr>
            </w:pPr>
            <w:r w:rsidRPr="00B73E90">
              <w:rPr>
                <w:rFonts w:eastAsia="標楷體"/>
                <w:color w:val="000000" w:themeColor="text1"/>
              </w:rPr>
              <w:t>6.</w:t>
            </w:r>
            <w:r w:rsidRPr="00B73E90">
              <w:rPr>
                <w:rFonts w:eastAsia="標楷體"/>
                <w:color w:val="000000" w:themeColor="text1"/>
              </w:rPr>
              <w:t>航廈安全事件發生率</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jc w:val="center"/>
              <w:rPr>
                <w:rFonts w:eastAsia="標楷體"/>
                <w:bCs/>
                <w:color w:val="000000" w:themeColor="text1"/>
              </w:rPr>
            </w:pPr>
            <w:r w:rsidRPr="001D30D0">
              <w:rPr>
                <w:rFonts w:eastAsia="標楷體"/>
                <w:bCs/>
                <w:color w:val="000000" w:themeColor="text1"/>
              </w:rPr>
              <w:t>4</w:t>
            </w: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c>
          <w:tcPr>
            <w:tcW w:w="622"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djustRightInd w:val="0"/>
              <w:snapToGrid w:val="0"/>
              <w:ind w:firstLineChars="100" w:firstLine="240"/>
              <w:jc w:val="both"/>
              <w:rPr>
                <w:rFonts w:eastAsia="標楷體"/>
                <w:color w:val="000000" w:themeColor="text1"/>
              </w:rPr>
            </w:pPr>
            <w:r w:rsidRPr="00B73E90">
              <w:rPr>
                <w:rFonts w:eastAsia="標楷體"/>
                <w:color w:val="000000" w:themeColor="text1"/>
              </w:rPr>
              <w:t>7.</w:t>
            </w:r>
            <w:r w:rsidRPr="00B73E90">
              <w:rPr>
                <w:rFonts w:eastAsia="標楷體"/>
                <w:color w:val="000000" w:themeColor="text1"/>
              </w:rPr>
              <w:t>服務品質</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djustRightInd w:val="0"/>
              <w:snapToGrid w:val="0"/>
              <w:jc w:val="center"/>
              <w:rPr>
                <w:rFonts w:eastAsia="標楷體"/>
                <w:color w:val="000000" w:themeColor="text1"/>
              </w:rPr>
            </w:pPr>
            <w:r w:rsidRPr="00BD18C8">
              <w:rPr>
                <w:rFonts w:eastAsia="標楷體"/>
                <w:strike/>
                <w:color w:val="000000" w:themeColor="text1"/>
              </w:rPr>
              <w:t>4</w:t>
            </w: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color w:val="000000" w:themeColor="text1"/>
              </w:rPr>
            </w:pP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color w:val="000000" w:themeColor="text1"/>
              </w:rPr>
            </w:pP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color w:val="000000" w:themeColor="text1"/>
              </w:rPr>
            </w:pP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color w:val="000000" w:themeColor="text1"/>
              </w:rPr>
            </w:pPr>
          </w:p>
        </w:tc>
        <w:tc>
          <w:tcPr>
            <w:tcW w:w="622"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color w:val="000000" w:themeColor="text1"/>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djustRightInd w:val="0"/>
              <w:snapToGrid w:val="0"/>
              <w:ind w:firstLineChars="100" w:firstLine="240"/>
              <w:jc w:val="both"/>
              <w:rPr>
                <w:rFonts w:eastAsia="標楷體"/>
                <w:color w:val="000000" w:themeColor="text1"/>
              </w:rPr>
            </w:pPr>
            <w:r w:rsidRPr="00B73E90">
              <w:rPr>
                <w:rFonts w:eastAsia="標楷體"/>
                <w:color w:val="000000" w:themeColor="text1"/>
              </w:rPr>
              <w:t>8.</w:t>
            </w:r>
            <w:r w:rsidRPr="00B73E90">
              <w:rPr>
                <w:rFonts w:eastAsia="標楷體"/>
                <w:color w:val="000000" w:themeColor="text1"/>
              </w:rPr>
              <w:t>機場行銷及服務</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B73E90" w:rsidRDefault="00783656" w:rsidP="00360AF8">
            <w:pPr>
              <w:adjustRightInd w:val="0"/>
              <w:snapToGrid w:val="0"/>
              <w:jc w:val="center"/>
              <w:rPr>
                <w:rFonts w:eastAsia="標楷體"/>
                <w:color w:val="000000" w:themeColor="text1"/>
              </w:rPr>
            </w:pPr>
            <w:r w:rsidRPr="00B73E90">
              <w:rPr>
                <w:rFonts w:eastAsia="標楷體"/>
                <w:bCs/>
                <w:color w:val="000000" w:themeColor="text1"/>
              </w:rPr>
              <w:t>8</w:t>
            </w: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c>
          <w:tcPr>
            <w:tcW w:w="824"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c>
          <w:tcPr>
            <w:tcW w:w="622" w:type="dxa"/>
            <w:tcBorders>
              <w:top w:val="nil"/>
              <w:left w:val="nil"/>
              <w:bottom w:val="single" w:sz="4" w:space="0" w:color="auto"/>
              <w:right w:val="single" w:sz="4" w:space="0" w:color="auto"/>
            </w:tcBorders>
          </w:tcPr>
          <w:p w:rsidR="00783656" w:rsidRPr="00B73E90" w:rsidRDefault="00783656" w:rsidP="00360AF8">
            <w:pPr>
              <w:adjustRightInd w:val="0"/>
              <w:snapToGrid w:val="0"/>
              <w:jc w:val="center"/>
              <w:rPr>
                <w:rFonts w:eastAsia="標楷體"/>
                <w:bCs/>
                <w:color w:val="000000" w:themeColor="text1"/>
              </w:rPr>
            </w:pPr>
          </w:p>
        </w:tc>
      </w:tr>
      <w:tr w:rsidR="00783656" w:rsidRPr="00FD3A23" w:rsidTr="00360AF8">
        <w:trPr>
          <w:trHeight w:val="330"/>
          <w:jc w:val="center"/>
        </w:trPr>
        <w:tc>
          <w:tcPr>
            <w:tcW w:w="5039"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910DE1" w:rsidRDefault="00783656" w:rsidP="00360AF8">
            <w:pPr>
              <w:adjustRightInd w:val="0"/>
              <w:snapToGrid w:val="0"/>
              <w:ind w:firstLineChars="200" w:firstLine="480"/>
              <w:jc w:val="both"/>
              <w:rPr>
                <w:rFonts w:eastAsia="標楷體"/>
                <w:color w:val="000000" w:themeColor="text1"/>
              </w:rPr>
            </w:pPr>
            <w:r w:rsidRPr="001D30D0">
              <w:rPr>
                <w:rFonts w:eastAsia="標楷體" w:hint="eastAsia"/>
                <w:color w:val="000000" w:themeColor="text1"/>
              </w:rPr>
              <w:t>8.1</w:t>
            </w:r>
            <w:r w:rsidRPr="00910DE1">
              <w:rPr>
                <w:rFonts w:eastAsia="標楷體"/>
                <w:color w:val="000000" w:themeColor="text1"/>
              </w:rPr>
              <w:t>自助行李託運比率</w:t>
            </w:r>
          </w:p>
        </w:tc>
        <w:tc>
          <w:tcPr>
            <w:tcW w:w="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910DE1" w:rsidRDefault="00783656" w:rsidP="00360AF8">
            <w:pPr>
              <w:adjustRightInd w:val="0"/>
              <w:snapToGrid w:val="0"/>
              <w:jc w:val="center"/>
              <w:rPr>
                <w:rFonts w:eastAsia="標楷體"/>
                <w:color w:val="000000" w:themeColor="text1"/>
              </w:rPr>
            </w:pPr>
            <w:r w:rsidRPr="00910DE1">
              <w:rPr>
                <w:rFonts w:eastAsia="標楷體"/>
                <w:color w:val="000000" w:themeColor="text1"/>
              </w:rPr>
              <w:t>4</w:t>
            </w: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color w:val="000000" w:themeColor="text1"/>
              </w:rPr>
            </w:pP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color w:val="000000" w:themeColor="text1"/>
              </w:rPr>
            </w:pP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color w:val="000000" w:themeColor="text1"/>
              </w:rPr>
            </w:pP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color w:val="000000" w:themeColor="text1"/>
              </w:rPr>
            </w:pPr>
          </w:p>
        </w:tc>
        <w:tc>
          <w:tcPr>
            <w:tcW w:w="622"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color w:val="000000" w:themeColor="text1"/>
              </w:rPr>
            </w:pPr>
          </w:p>
        </w:tc>
      </w:tr>
      <w:tr w:rsidR="00783656" w:rsidRPr="00FD3A23" w:rsidTr="00360AF8">
        <w:trPr>
          <w:trHeight w:val="483"/>
          <w:jc w:val="center"/>
        </w:trPr>
        <w:tc>
          <w:tcPr>
            <w:tcW w:w="5039"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910DE1" w:rsidRDefault="00783656" w:rsidP="00360AF8">
            <w:pPr>
              <w:adjustRightInd w:val="0"/>
              <w:snapToGrid w:val="0"/>
              <w:ind w:leftChars="200" w:left="821" w:hangingChars="142" w:hanging="341"/>
              <w:jc w:val="both"/>
              <w:rPr>
                <w:rFonts w:eastAsia="標楷體"/>
                <w:color w:val="000000" w:themeColor="text1"/>
              </w:rPr>
            </w:pPr>
            <w:r w:rsidRPr="001D30D0">
              <w:rPr>
                <w:rFonts w:eastAsia="標楷體" w:hint="eastAsia"/>
                <w:color w:val="000000" w:themeColor="text1"/>
              </w:rPr>
              <w:t>8.2</w:t>
            </w:r>
            <w:r w:rsidRPr="00910DE1">
              <w:rPr>
                <w:rFonts w:eastAsia="標楷體"/>
                <w:color w:val="000000" w:themeColor="text1"/>
              </w:rPr>
              <w:t>機場園區捷運接駁平均每日搭乘人次之年度目標達成率</w:t>
            </w:r>
          </w:p>
        </w:tc>
        <w:tc>
          <w:tcPr>
            <w:tcW w:w="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910DE1" w:rsidRDefault="00783656" w:rsidP="00360AF8">
            <w:pPr>
              <w:adjustRightInd w:val="0"/>
              <w:snapToGrid w:val="0"/>
              <w:jc w:val="center"/>
              <w:rPr>
                <w:rFonts w:eastAsia="標楷體"/>
                <w:color w:val="000000" w:themeColor="text1"/>
              </w:rPr>
            </w:pPr>
            <w:r>
              <w:rPr>
                <w:rFonts w:eastAsia="標楷體"/>
                <w:color w:val="000000" w:themeColor="text1"/>
              </w:rPr>
              <w:t>4</w:t>
            </w: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color w:val="000000" w:themeColor="text1"/>
              </w:rPr>
            </w:pP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color w:val="000000" w:themeColor="text1"/>
              </w:rPr>
            </w:pP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color w:val="000000" w:themeColor="text1"/>
              </w:rPr>
            </w:pP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color w:val="000000" w:themeColor="text1"/>
              </w:rPr>
            </w:pPr>
          </w:p>
        </w:tc>
        <w:tc>
          <w:tcPr>
            <w:tcW w:w="622"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color w:val="000000" w:themeColor="text1"/>
              </w:rPr>
            </w:pPr>
          </w:p>
        </w:tc>
      </w:tr>
      <w:tr w:rsidR="00783656" w:rsidRPr="00D85E35" w:rsidTr="00360AF8">
        <w:trPr>
          <w:trHeight w:val="228"/>
          <w:jc w:val="center"/>
        </w:trPr>
        <w:tc>
          <w:tcPr>
            <w:tcW w:w="5039"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D85E35" w:rsidRDefault="00783656" w:rsidP="00360AF8">
            <w:pPr>
              <w:adjustRightInd w:val="0"/>
              <w:snapToGrid w:val="0"/>
              <w:spacing w:line="240" w:lineRule="atLeast"/>
              <w:jc w:val="both"/>
              <w:rPr>
                <w:rFonts w:eastAsia="標楷體"/>
                <w:b/>
                <w:color w:val="000000" w:themeColor="text1"/>
                <w:sz w:val="28"/>
                <w:szCs w:val="28"/>
              </w:rPr>
            </w:pPr>
            <w:r w:rsidRPr="00D85E35">
              <w:rPr>
                <w:rFonts w:eastAsia="標楷體"/>
                <w:b/>
                <w:color w:val="000000" w:themeColor="text1"/>
                <w:sz w:val="28"/>
                <w:szCs w:val="28"/>
              </w:rPr>
              <w:t>企劃管理</w:t>
            </w:r>
          </w:p>
        </w:tc>
        <w:tc>
          <w:tcPr>
            <w:tcW w:w="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3463F1" w:rsidRDefault="00783656" w:rsidP="00360AF8">
            <w:pPr>
              <w:adjustRightInd w:val="0"/>
              <w:snapToGrid w:val="0"/>
              <w:jc w:val="center"/>
              <w:rPr>
                <w:rFonts w:eastAsia="標楷體"/>
                <w:color w:val="000000" w:themeColor="text1"/>
              </w:rPr>
            </w:pPr>
            <w:r w:rsidRPr="003463F1">
              <w:rPr>
                <w:rFonts w:eastAsia="標楷體"/>
                <w:color w:val="000000" w:themeColor="text1"/>
              </w:rPr>
              <w:t>5</w:t>
            </w:r>
          </w:p>
        </w:tc>
        <w:tc>
          <w:tcPr>
            <w:tcW w:w="824" w:type="dxa"/>
            <w:tcBorders>
              <w:top w:val="single" w:sz="4" w:space="0" w:color="auto"/>
              <w:left w:val="nil"/>
              <w:bottom w:val="single" w:sz="4" w:space="0" w:color="auto"/>
              <w:right w:val="single" w:sz="4" w:space="0" w:color="auto"/>
            </w:tcBorders>
          </w:tcPr>
          <w:p w:rsidR="00783656" w:rsidRPr="00D85E35" w:rsidRDefault="00783656" w:rsidP="00360AF8">
            <w:pPr>
              <w:adjustRightInd w:val="0"/>
              <w:snapToGrid w:val="0"/>
              <w:jc w:val="center"/>
              <w:rPr>
                <w:rFonts w:eastAsia="標楷體"/>
                <w:b/>
                <w:color w:val="000000" w:themeColor="text1"/>
              </w:rPr>
            </w:pPr>
          </w:p>
        </w:tc>
        <w:tc>
          <w:tcPr>
            <w:tcW w:w="824" w:type="dxa"/>
            <w:tcBorders>
              <w:top w:val="single" w:sz="4" w:space="0" w:color="auto"/>
              <w:left w:val="nil"/>
              <w:bottom w:val="single" w:sz="4" w:space="0" w:color="auto"/>
              <w:right w:val="single" w:sz="4" w:space="0" w:color="auto"/>
            </w:tcBorders>
          </w:tcPr>
          <w:p w:rsidR="00783656" w:rsidRPr="00D85E35" w:rsidRDefault="00783656" w:rsidP="00360AF8">
            <w:pPr>
              <w:adjustRightInd w:val="0"/>
              <w:snapToGrid w:val="0"/>
              <w:jc w:val="center"/>
              <w:rPr>
                <w:rFonts w:eastAsia="標楷體"/>
                <w:b/>
                <w:color w:val="000000" w:themeColor="text1"/>
              </w:rPr>
            </w:pPr>
          </w:p>
        </w:tc>
        <w:tc>
          <w:tcPr>
            <w:tcW w:w="824" w:type="dxa"/>
            <w:tcBorders>
              <w:top w:val="single" w:sz="4" w:space="0" w:color="auto"/>
              <w:left w:val="nil"/>
              <w:bottom w:val="single" w:sz="4" w:space="0" w:color="auto"/>
              <w:right w:val="single" w:sz="4" w:space="0" w:color="auto"/>
            </w:tcBorders>
          </w:tcPr>
          <w:p w:rsidR="00783656" w:rsidRPr="00D85E35" w:rsidRDefault="00783656" w:rsidP="00360AF8">
            <w:pPr>
              <w:adjustRightInd w:val="0"/>
              <w:snapToGrid w:val="0"/>
              <w:jc w:val="center"/>
              <w:rPr>
                <w:rFonts w:eastAsia="標楷體"/>
                <w:b/>
                <w:color w:val="000000" w:themeColor="text1"/>
              </w:rPr>
            </w:pPr>
          </w:p>
        </w:tc>
        <w:tc>
          <w:tcPr>
            <w:tcW w:w="824" w:type="dxa"/>
            <w:tcBorders>
              <w:top w:val="single" w:sz="4" w:space="0" w:color="auto"/>
              <w:left w:val="nil"/>
              <w:bottom w:val="single" w:sz="4" w:space="0" w:color="auto"/>
              <w:right w:val="single" w:sz="4" w:space="0" w:color="auto"/>
            </w:tcBorders>
          </w:tcPr>
          <w:p w:rsidR="00783656" w:rsidRPr="00D85E35" w:rsidRDefault="00783656" w:rsidP="00360AF8">
            <w:pPr>
              <w:adjustRightInd w:val="0"/>
              <w:snapToGrid w:val="0"/>
              <w:jc w:val="center"/>
              <w:rPr>
                <w:rFonts w:eastAsia="標楷體"/>
                <w:b/>
                <w:color w:val="000000" w:themeColor="text1"/>
              </w:rPr>
            </w:pPr>
          </w:p>
        </w:tc>
        <w:tc>
          <w:tcPr>
            <w:tcW w:w="622" w:type="dxa"/>
            <w:tcBorders>
              <w:top w:val="single" w:sz="4" w:space="0" w:color="auto"/>
              <w:left w:val="nil"/>
              <w:bottom w:val="single" w:sz="4" w:space="0" w:color="auto"/>
              <w:right w:val="single" w:sz="4" w:space="0" w:color="auto"/>
            </w:tcBorders>
          </w:tcPr>
          <w:p w:rsidR="00783656" w:rsidRPr="00D85E35" w:rsidRDefault="00783656" w:rsidP="00360AF8">
            <w:pPr>
              <w:adjustRightInd w:val="0"/>
              <w:snapToGrid w:val="0"/>
              <w:jc w:val="center"/>
              <w:rPr>
                <w:rFonts w:eastAsia="標楷體"/>
                <w:b/>
                <w:color w:val="000000" w:themeColor="text1"/>
              </w:rPr>
            </w:pPr>
          </w:p>
        </w:tc>
      </w:tr>
      <w:tr w:rsidR="00783656" w:rsidRPr="00FD3A23" w:rsidTr="00360AF8">
        <w:trPr>
          <w:trHeight w:val="390"/>
          <w:jc w:val="center"/>
        </w:trPr>
        <w:tc>
          <w:tcPr>
            <w:tcW w:w="5039"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783656" w:rsidRPr="00AA4578" w:rsidRDefault="00783656" w:rsidP="00360AF8">
            <w:pPr>
              <w:adjustRightInd w:val="0"/>
              <w:snapToGrid w:val="0"/>
              <w:ind w:firstLineChars="100" w:firstLine="240"/>
              <w:jc w:val="both"/>
              <w:rPr>
                <w:rFonts w:eastAsia="標楷體"/>
                <w:bCs/>
                <w:color w:val="000000" w:themeColor="text1"/>
              </w:rPr>
            </w:pPr>
            <w:r w:rsidRPr="00AA4578">
              <w:rPr>
                <w:rFonts w:eastAsia="標楷體"/>
                <w:bCs/>
                <w:color w:val="000000" w:themeColor="text1"/>
              </w:rPr>
              <w:t>9.</w:t>
            </w:r>
            <w:r w:rsidRPr="00AA4578">
              <w:rPr>
                <w:rFonts w:eastAsia="標楷體"/>
                <w:color w:val="000000" w:themeColor="text1"/>
              </w:rPr>
              <w:t>固定資產建設改良擴充執行力</w:t>
            </w:r>
          </w:p>
        </w:tc>
        <w:tc>
          <w:tcPr>
            <w:tcW w:w="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910DE1" w:rsidRDefault="00783656" w:rsidP="00360AF8">
            <w:pPr>
              <w:adjustRightInd w:val="0"/>
              <w:snapToGrid w:val="0"/>
              <w:jc w:val="center"/>
              <w:rPr>
                <w:rFonts w:eastAsia="標楷體"/>
                <w:bCs/>
                <w:color w:val="000000" w:themeColor="text1"/>
              </w:rPr>
            </w:pPr>
            <w:r w:rsidRPr="00910DE1">
              <w:rPr>
                <w:rFonts w:eastAsia="標楷體"/>
                <w:bCs/>
                <w:color w:val="000000" w:themeColor="text1"/>
              </w:rPr>
              <w:t>5</w:t>
            </w: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bCs/>
                <w:color w:val="000000" w:themeColor="text1"/>
              </w:rPr>
            </w:pP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bCs/>
                <w:color w:val="000000" w:themeColor="text1"/>
              </w:rPr>
            </w:pP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bCs/>
                <w:color w:val="000000" w:themeColor="text1"/>
              </w:rPr>
            </w:pP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bCs/>
                <w:color w:val="000000" w:themeColor="text1"/>
              </w:rPr>
            </w:pPr>
          </w:p>
        </w:tc>
        <w:tc>
          <w:tcPr>
            <w:tcW w:w="622"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bCs/>
                <w:color w:val="000000" w:themeColor="text1"/>
              </w:rPr>
            </w:pPr>
          </w:p>
        </w:tc>
      </w:tr>
      <w:tr w:rsidR="00783656" w:rsidRPr="00FD3A23" w:rsidTr="001D30D0">
        <w:trPr>
          <w:trHeight w:val="48"/>
          <w:jc w:val="center"/>
        </w:trPr>
        <w:tc>
          <w:tcPr>
            <w:tcW w:w="5039" w:type="dxa"/>
            <w:tcBorders>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D85E35" w:rsidRDefault="00783656" w:rsidP="00360AF8">
            <w:pPr>
              <w:adjustRightInd w:val="0"/>
              <w:snapToGrid w:val="0"/>
              <w:jc w:val="both"/>
              <w:rPr>
                <w:rFonts w:eastAsia="標楷體"/>
                <w:b/>
                <w:color w:val="000000" w:themeColor="text1"/>
                <w:sz w:val="28"/>
                <w:szCs w:val="28"/>
              </w:rPr>
            </w:pPr>
            <w:r w:rsidRPr="00D85E35">
              <w:rPr>
                <w:rFonts w:eastAsia="標楷體"/>
                <w:b/>
                <w:color w:val="000000" w:themeColor="text1"/>
                <w:sz w:val="28"/>
                <w:szCs w:val="28"/>
              </w:rPr>
              <w:t>財務管理</w:t>
            </w:r>
          </w:p>
        </w:tc>
        <w:tc>
          <w:tcPr>
            <w:tcW w:w="824" w:type="dxa"/>
            <w:tcBorders>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jc w:val="center"/>
              <w:rPr>
                <w:rFonts w:eastAsia="標楷體"/>
                <w:b/>
                <w:strike/>
                <w:color w:val="000000" w:themeColor="text1"/>
              </w:rPr>
            </w:pPr>
            <w:r w:rsidRPr="001D30D0">
              <w:rPr>
                <w:rFonts w:eastAsia="標楷體" w:hint="eastAsia"/>
                <w:color w:val="000000" w:themeColor="text1"/>
              </w:rPr>
              <w:t>18</w:t>
            </w:r>
          </w:p>
        </w:tc>
        <w:tc>
          <w:tcPr>
            <w:tcW w:w="824" w:type="dxa"/>
            <w:tcBorders>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
                <w:strike/>
                <w:color w:val="000000" w:themeColor="text1"/>
              </w:rPr>
            </w:pPr>
          </w:p>
        </w:tc>
        <w:tc>
          <w:tcPr>
            <w:tcW w:w="824" w:type="dxa"/>
            <w:tcBorders>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
                <w:strike/>
                <w:color w:val="000000" w:themeColor="text1"/>
              </w:rPr>
            </w:pPr>
          </w:p>
        </w:tc>
        <w:tc>
          <w:tcPr>
            <w:tcW w:w="824" w:type="dxa"/>
            <w:tcBorders>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
                <w:strike/>
                <w:color w:val="000000" w:themeColor="text1"/>
              </w:rPr>
            </w:pPr>
          </w:p>
        </w:tc>
        <w:tc>
          <w:tcPr>
            <w:tcW w:w="824" w:type="dxa"/>
            <w:tcBorders>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
                <w:strike/>
                <w:color w:val="000000" w:themeColor="text1"/>
              </w:rPr>
            </w:pPr>
          </w:p>
        </w:tc>
        <w:tc>
          <w:tcPr>
            <w:tcW w:w="622" w:type="dxa"/>
            <w:tcBorders>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
                <w:strike/>
                <w:color w:val="000000" w:themeColor="text1"/>
              </w:rPr>
            </w:pPr>
          </w:p>
        </w:tc>
      </w:tr>
      <w:tr w:rsidR="00783656" w:rsidRPr="00FD3A23" w:rsidTr="001D30D0">
        <w:trPr>
          <w:trHeight w:val="156"/>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910DE1" w:rsidRDefault="00783656" w:rsidP="00360AF8">
            <w:pPr>
              <w:adjustRightInd w:val="0"/>
              <w:snapToGrid w:val="0"/>
              <w:ind w:firstLineChars="100" w:firstLine="236"/>
              <w:jc w:val="both"/>
              <w:rPr>
                <w:rFonts w:eastAsia="標楷體"/>
                <w:color w:val="000000" w:themeColor="text1"/>
                <w:spacing w:val="-2"/>
              </w:rPr>
            </w:pPr>
            <w:r w:rsidRPr="00910DE1">
              <w:rPr>
                <w:rFonts w:eastAsia="標楷體"/>
                <w:color w:val="000000" w:themeColor="text1"/>
                <w:spacing w:val="-2"/>
              </w:rPr>
              <w:t>10.</w:t>
            </w:r>
            <w:r w:rsidRPr="00910DE1">
              <w:rPr>
                <w:rFonts w:eastAsia="標楷體"/>
                <w:color w:val="000000" w:themeColor="text1"/>
                <w:spacing w:val="-2"/>
              </w:rPr>
              <w:t>成本控制</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jc w:val="center"/>
              <w:rPr>
                <w:rFonts w:eastAsia="標楷體"/>
                <w:strike/>
                <w:color w:val="000000" w:themeColor="text1"/>
              </w:rPr>
            </w:pPr>
            <w:r w:rsidRPr="001D30D0">
              <w:rPr>
                <w:rFonts w:eastAsia="標楷體" w:hint="eastAsia"/>
                <w:color w:val="000000" w:themeColor="text1"/>
              </w:rPr>
              <w:t>5</w:t>
            </w: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622"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r>
      <w:tr w:rsidR="00783656" w:rsidRPr="00FD3A23" w:rsidTr="001D30D0">
        <w:trPr>
          <w:trHeight w:val="330"/>
          <w:jc w:val="center"/>
        </w:trPr>
        <w:tc>
          <w:tcPr>
            <w:tcW w:w="5039"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910DE1" w:rsidRDefault="00783656" w:rsidP="00360AF8">
            <w:pPr>
              <w:adjustRightInd w:val="0"/>
              <w:snapToGrid w:val="0"/>
              <w:ind w:firstLineChars="100" w:firstLine="240"/>
              <w:jc w:val="both"/>
              <w:rPr>
                <w:rFonts w:eastAsia="標楷體"/>
                <w:color w:val="000000" w:themeColor="text1"/>
              </w:rPr>
            </w:pPr>
            <w:r w:rsidRPr="00910DE1">
              <w:rPr>
                <w:rFonts w:eastAsia="標楷體"/>
                <w:color w:val="000000" w:themeColor="text1"/>
              </w:rPr>
              <w:t>11.</w:t>
            </w:r>
            <w:r w:rsidRPr="00910DE1">
              <w:rPr>
                <w:rFonts w:eastAsia="標楷體"/>
                <w:color w:val="000000" w:themeColor="text1"/>
              </w:rPr>
              <w:t>長期償債能力</w:t>
            </w:r>
          </w:p>
        </w:tc>
        <w:tc>
          <w:tcPr>
            <w:tcW w:w="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C5329F" w:rsidRDefault="00783656" w:rsidP="00360AF8">
            <w:pPr>
              <w:adjustRightInd w:val="0"/>
              <w:snapToGrid w:val="0"/>
              <w:jc w:val="center"/>
              <w:rPr>
                <w:rFonts w:eastAsia="標楷體"/>
                <w:color w:val="000000" w:themeColor="text1"/>
              </w:rPr>
            </w:pPr>
            <w:r w:rsidRPr="00C5329F">
              <w:rPr>
                <w:rFonts w:eastAsia="標楷體"/>
                <w:color w:val="000000" w:themeColor="text1"/>
              </w:rPr>
              <w:t>3</w:t>
            </w:r>
          </w:p>
        </w:tc>
        <w:tc>
          <w:tcPr>
            <w:tcW w:w="824"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color w:val="000000" w:themeColor="text1"/>
              </w:rPr>
            </w:pPr>
          </w:p>
        </w:tc>
        <w:tc>
          <w:tcPr>
            <w:tcW w:w="824"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color w:val="000000" w:themeColor="text1"/>
              </w:rPr>
            </w:pPr>
          </w:p>
        </w:tc>
        <w:tc>
          <w:tcPr>
            <w:tcW w:w="824"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color w:val="000000" w:themeColor="text1"/>
              </w:rPr>
            </w:pPr>
          </w:p>
        </w:tc>
        <w:tc>
          <w:tcPr>
            <w:tcW w:w="824"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color w:val="000000" w:themeColor="text1"/>
              </w:rPr>
            </w:pPr>
          </w:p>
        </w:tc>
        <w:tc>
          <w:tcPr>
            <w:tcW w:w="622"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color w:val="000000" w:themeColor="text1"/>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spacing w:line="300" w:lineRule="exact"/>
              <w:jc w:val="both"/>
              <w:rPr>
                <w:rFonts w:eastAsia="標楷體"/>
                <w:color w:val="000000" w:themeColor="text1"/>
              </w:rPr>
            </w:pPr>
            <w:r w:rsidRPr="001D30D0">
              <w:rPr>
                <w:rFonts w:eastAsia="標楷體" w:hint="eastAsia"/>
                <w:color w:val="000000" w:themeColor="text1"/>
              </w:rPr>
              <w:t xml:space="preserve">  12.</w:t>
            </w:r>
            <w:r w:rsidRPr="001D30D0">
              <w:rPr>
                <w:rFonts w:eastAsia="標楷體" w:hint="eastAsia"/>
                <w:color w:val="000000" w:themeColor="text1"/>
              </w:rPr>
              <w:t>償債能力保障年度預算目標達成率</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jc w:val="center"/>
              <w:rPr>
                <w:rFonts w:eastAsia="標楷體"/>
                <w:strike/>
                <w:color w:val="000000" w:themeColor="text1"/>
              </w:rPr>
            </w:pPr>
            <w:r w:rsidRPr="001D30D0">
              <w:rPr>
                <w:rFonts w:eastAsia="標楷體" w:hint="eastAsia"/>
                <w:bCs/>
                <w:color w:val="000000" w:themeColor="text1"/>
              </w:rPr>
              <w:t>4</w:t>
            </w: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622"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783656" w:rsidRPr="001D30D0" w:rsidRDefault="00783656" w:rsidP="00360AF8">
            <w:pPr>
              <w:adjustRightInd w:val="0"/>
              <w:snapToGrid w:val="0"/>
              <w:ind w:firstLineChars="100" w:firstLine="240"/>
              <w:jc w:val="both"/>
              <w:rPr>
                <w:rFonts w:eastAsia="標楷體"/>
                <w:color w:val="000000" w:themeColor="text1"/>
              </w:rPr>
            </w:pPr>
            <w:r w:rsidRPr="001D30D0">
              <w:rPr>
                <w:rFonts w:eastAsia="標楷體" w:hint="eastAsia"/>
                <w:color w:val="000000" w:themeColor="text1"/>
              </w:rPr>
              <w:t>13</w:t>
            </w:r>
            <w:r w:rsidRPr="001D30D0">
              <w:rPr>
                <w:rFonts w:eastAsia="標楷體"/>
                <w:color w:val="000000" w:themeColor="text1"/>
              </w:rPr>
              <w:t>.</w:t>
            </w:r>
            <w:r w:rsidRPr="001D30D0">
              <w:rPr>
                <w:rFonts w:eastAsia="標楷體" w:hint="eastAsia"/>
                <w:color w:val="000000" w:themeColor="text1"/>
              </w:rPr>
              <w:t>本期淨利</w:t>
            </w:r>
            <w:r w:rsidRPr="001D30D0">
              <w:rPr>
                <w:rFonts w:eastAsia="標楷體"/>
                <w:color w:val="000000" w:themeColor="text1"/>
              </w:rPr>
              <w:t>報酬率</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jc w:val="center"/>
              <w:rPr>
                <w:rFonts w:eastAsia="標楷體"/>
                <w:strike/>
                <w:color w:val="000000" w:themeColor="text1"/>
              </w:rPr>
            </w:pPr>
            <w:r w:rsidRPr="001D30D0">
              <w:rPr>
                <w:rFonts w:eastAsia="標楷體" w:hint="eastAsia"/>
                <w:bCs/>
                <w:color w:val="000000" w:themeColor="text1"/>
              </w:rPr>
              <w:t>6</w:t>
            </w:r>
          </w:p>
        </w:tc>
        <w:tc>
          <w:tcPr>
            <w:tcW w:w="824" w:type="dxa"/>
            <w:tcBorders>
              <w:top w:val="nil"/>
              <w:left w:val="nil"/>
              <w:bottom w:val="single" w:sz="4" w:space="0" w:color="auto"/>
              <w:right w:val="single" w:sz="4" w:space="0" w:color="auto"/>
            </w:tcBorders>
          </w:tcPr>
          <w:p w:rsidR="00783656" w:rsidRPr="0072120B" w:rsidRDefault="00783656" w:rsidP="00360AF8">
            <w:pPr>
              <w:adjustRightInd w:val="0"/>
              <w:snapToGrid w:val="0"/>
              <w:jc w:val="center"/>
              <w:rPr>
                <w:rFonts w:eastAsia="標楷體"/>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622"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783656" w:rsidRPr="001D30D0" w:rsidRDefault="00783656" w:rsidP="001D30D0">
            <w:pPr>
              <w:adjustRightInd w:val="0"/>
              <w:snapToGrid w:val="0"/>
              <w:ind w:firstLineChars="100" w:firstLine="240"/>
              <w:jc w:val="both"/>
              <w:rPr>
                <w:rFonts w:eastAsia="標楷體"/>
                <w:color w:val="000000" w:themeColor="text1"/>
              </w:rPr>
            </w:pPr>
            <w:r w:rsidRPr="001D30D0">
              <w:rPr>
                <w:rFonts w:eastAsia="標楷體" w:hint="eastAsia"/>
                <w:color w:val="000000" w:themeColor="text1"/>
              </w:rPr>
              <w:t xml:space="preserve">  13.1</w:t>
            </w:r>
            <w:r w:rsidRPr="001D30D0">
              <w:rPr>
                <w:rFonts w:eastAsia="標楷體"/>
                <w:color w:val="000000" w:themeColor="text1"/>
              </w:rPr>
              <w:t>資產報酬率年度預算目標達成率</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jc w:val="center"/>
              <w:rPr>
                <w:rFonts w:eastAsia="標楷體"/>
                <w:strike/>
                <w:color w:val="000000" w:themeColor="text1"/>
              </w:rPr>
            </w:pPr>
            <w:r w:rsidRPr="001D30D0">
              <w:rPr>
                <w:rFonts w:eastAsia="標楷體" w:hint="eastAsia"/>
                <w:bCs/>
                <w:color w:val="000000" w:themeColor="text1"/>
              </w:rPr>
              <w:t>3</w:t>
            </w: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622"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783656" w:rsidRPr="001D30D0" w:rsidRDefault="001D30D0" w:rsidP="00360AF8">
            <w:pPr>
              <w:adjustRightInd w:val="0"/>
              <w:snapToGrid w:val="0"/>
              <w:ind w:firstLineChars="100" w:firstLine="240"/>
              <w:jc w:val="both"/>
              <w:rPr>
                <w:rFonts w:eastAsia="標楷體"/>
                <w:color w:val="000000" w:themeColor="text1"/>
              </w:rPr>
            </w:pPr>
            <w:r>
              <w:rPr>
                <w:rFonts w:eastAsia="標楷體" w:hint="eastAsia"/>
                <w:color w:val="000000" w:themeColor="text1"/>
              </w:rPr>
              <w:lastRenderedPageBreak/>
              <w:t xml:space="preserve">  </w:t>
            </w:r>
            <w:r w:rsidR="00783656" w:rsidRPr="001D30D0">
              <w:rPr>
                <w:rFonts w:eastAsia="標楷體" w:hint="eastAsia"/>
                <w:color w:val="000000" w:themeColor="text1"/>
              </w:rPr>
              <w:t>13.2</w:t>
            </w:r>
            <w:r w:rsidR="00783656" w:rsidRPr="001D30D0">
              <w:rPr>
                <w:rFonts w:eastAsia="標楷體" w:hint="eastAsia"/>
                <w:color w:val="000000" w:themeColor="text1"/>
              </w:rPr>
              <w:t>權益報酬率</w:t>
            </w:r>
            <w:r w:rsidR="00783656" w:rsidRPr="001D30D0">
              <w:rPr>
                <w:rFonts w:eastAsia="標楷體"/>
                <w:color w:val="000000" w:themeColor="text1"/>
              </w:rPr>
              <w:t>年度</w:t>
            </w:r>
            <w:r w:rsidR="00783656" w:rsidRPr="001D30D0">
              <w:rPr>
                <w:rFonts w:eastAsia="標楷體" w:hint="eastAsia"/>
                <w:color w:val="000000" w:themeColor="text1"/>
              </w:rPr>
              <w:t>預算目標達成率</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jc w:val="center"/>
              <w:rPr>
                <w:rFonts w:eastAsia="標楷體"/>
                <w:strike/>
                <w:color w:val="000000" w:themeColor="text1"/>
              </w:rPr>
            </w:pPr>
            <w:r w:rsidRPr="001D30D0">
              <w:rPr>
                <w:rFonts w:eastAsia="標楷體" w:hint="eastAsia"/>
                <w:bCs/>
                <w:color w:val="000000" w:themeColor="text1"/>
              </w:rPr>
              <w:t>3</w:t>
            </w: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c>
          <w:tcPr>
            <w:tcW w:w="622"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strike/>
                <w:color w:val="000000" w:themeColor="text1"/>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783656" w:rsidRPr="003A0EFE" w:rsidRDefault="00783656" w:rsidP="00360AF8">
            <w:pPr>
              <w:adjustRightInd w:val="0"/>
              <w:snapToGrid w:val="0"/>
              <w:rPr>
                <w:rFonts w:eastAsia="標楷體"/>
                <w:b/>
                <w:color w:val="000000" w:themeColor="text1"/>
                <w:sz w:val="28"/>
                <w:szCs w:val="28"/>
              </w:rPr>
            </w:pPr>
            <w:r w:rsidRPr="003A0EFE">
              <w:rPr>
                <w:rFonts w:eastAsia="標楷體"/>
                <w:b/>
                <w:color w:val="000000" w:themeColor="text1"/>
                <w:sz w:val="28"/>
                <w:szCs w:val="28"/>
              </w:rPr>
              <w:t>人力資源管理</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BD18C8" w:rsidRDefault="00783656" w:rsidP="00360AF8">
            <w:pPr>
              <w:adjustRightInd w:val="0"/>
              <w:snapToGrid w:val="0"/>
              <w:jc w:val="center"/>
              <w:rPr>
                <w:rFonts w:eastAsia="標楷體"/>
                <w:bCs/>
                <w:color w:val="000000" w:themeColor="text1"/>
              </w:rPr>
            </w:pPr>
            <w:r w:rsidRPr="00BD18C8">
              <w:rPr>
                <w:rFonts w:eastAsia="標楷體"/>
                <w:bCs/>
                <w:color w:val="000000" w:themeColor="text1"/>
                <w:spacing w:val="-10"/>
              </w:rPr>
              <w:t>12</w:t>
            </w:r>
            <w:r w:rsidRPr="00BD18C8">
              <w:rPr>
                <w:rFonts w:eastAsia="標楷體" w:hint="eastAsia"/>
                <w:bCs/>
                <w:color w:val="000000" w:themeColor="text1"/>
                <w:spacing w:val="-10"/>
              </w:rPr>
              <w:t xml:space="preserve"> </w:t>
            </w: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spacing w:val="-10"/>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spacing w:val="-10"/>
              </w:rPr>
            </w:pPr>
          </w:p>
        </w:tc>
        <w:tc>
          <w:tcPr>
            <w:tcW w:w="622"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spacing w:val="-10"/>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783656" w:rsidRPr="001D30D0" w:rsidRDefault="00783656" w:rsidP="00360AF8">
            <w:pPr>
              <w:adjustRightInd w:val="0"/>
              <w:snapToGrid w:val="0"/>
              <w:ind w:firstLineChars="100" w:firstLine="240"/>
              <w:jc w:val="both"/>
              <w:rPr>
                <w:rFonts w:eastAsia="標楷體"/>
                <w:color w:val="000000" w:themeColor="text1"/>
              </w:rPr>
            </w:pPr>
            <w:r w:rsidRPr="001D30D0">
              <w:rPr>
                <w:rFonts w:eastAsia="標楷體" w:hint="eastAsia"/>
                <w:color w:val="000000" w:themeColor="text1"/>
              </w:rPr>
              <w:t>14</w:t>
            </w:r>
            <w:r w:rsidRPr="001D30D0">
              <w:rPr>
                <w:rFonts w:eastAsia="標楷體"/>
                <w:color w:val="000000" w:themeColor="text1"/>
              </w:rPr>
              <w:t>.</w:t>
            </w:r>
            <w:r w:rsidRPr="001D30D0">
              <w:rPr>
                <w:rFonts w:eastAsia="標楷體"/>
                <w:color w:val="000000" w:themeColor="text1"/>
              </w:rPr>
              <w:t>員工生產力</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C5329F" w:rsidRDefault="00783656" w:rsidP="00360AF8">
            <w:pPr>
              <w:adjustRightInd w:val="0"/>
              <w:snapToGrid w:val="0"/>
              <w:jc w:val="center"/>
              <w:rPr>
                <w:rFonts w:eastAsia="標楷體"/>
                <w:color w:val="000000" w:themeColor="text1"/>
              </w:rPr>
            </w:pPr>
            <w:r w:rsidRPr="00C5329F">
              <w:rPr>
                <w:rFonts w:eastAsia="標楷體"/>
                <w:color w:val="000000" w:themeColor="text1"/>
              </w:rPr>
              <w:t>6</w:t>
            </w: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color w:val="000000" w:themeColor="text1"/>
              </w:rPr>
            </w:pPr>
          </w:p>
        </w:tc>
        <w:tc>
          <w:tcPr>
            <w:tcW w:w="622"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color w:val="000000" w:themeColor="text1"/>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783656" w:rsidRPr="001D30D0" w:rsidRDefault="00783656" w:rsidP="00360AF8">
            <w:pPr>
              <w:adjustRightInd w:val="0"/>
              <w:snapToGrid w:val="0"/>
              <w:ind w:leftChars="220" w:left="1006" w:hangingChars="199" w:hanging="478"/>
              <w:jc w:val="both"/>
              <w:rPr>
                <w:rFonts w:eastAsia="標楷體"/>
                <w:color w:val="000000" w:themeColor="text1"/>
                <w:highlight w:val="magenta"/>
              </w:rPr>
            </w:pPr>
            <w:r w:rsidRPr="001D30D0">
              <w:rPr>
                <w:rFonts w:eastAsia="標楷體" w:hint="eastAsia"/>
                <w:color w:val="000000" w:themeColor="text1"/>
              </w:rPr>
              <w:t>14</w:t>
            </w:r>
            <w:r w:rsidRPr="001D30D0">
              <w:rPr>
                <w:rFonts w:eastAsia="標楷體"/>
                <w:color w:val="000000" w:themeColor="text1"/>
              </w:rPr>
              <w:t>.1</w:t>
            </w:r>
            <w:r w:rsidRPr="001D30D0">
              <w:rPr>
                <w:rFonts w:eastAsia="標楷體"/>
                <w:color w:val="000000" w:themeColor="text1"/>
              </w:rPr>
              <w:t>員工生產力年度預算目標達成率</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BD18C8" w:rsidRDefault="00783656" w:rsidP="00360AF8">
            <w:pPr>
              <w:adjustRightInd w:val="0"/>
              <w:snapToGrid w:val="0"/>
              <w:jc w:val="center"/>
              <w:rPr>
                <w:rFonts w:eastAsia="標楷體"/>
                <w:bCs/>
                <w:color w:val="000000" w:themeColor="text1"/>
              </w:rPr>
            </w:pPr>
            <w:r w:rsidRPr="00BD18C8">
              <w:rPr>
                <w:rFonts w:eastAsia="標楷體"/>
                <w:bCs/>
                <w:color w:val="000000" w:themeColor="text1"/>
              </w:rPr>
              <w:t>3</w:t>
            </w:r>
            <w:r w:rsidRPr="00BD18C8">
              <w:rPr>
                <w:rFonts w:eastAsia="標楷體" w:hint="eastAsia"/>
                <w:bCs/>
                <w:color w:val="000000" w:themeColor="text1"/>
              </w:rPr>
              <w:t xml:space="preserve"> </w:t>
            </w: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622"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r>
      <w:tr w:rsidR="00783656" w:rsidRPr="00FD3A23" w:rsidTr="00360AF8">
        <w:trPr>
          <w:trHeight w:val="330"/>
          <w:jc w:val="center"/>
        </w:trPr>
        <w:tc>
          <w:tcPr>
            <w:tcW w:w="503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783656" w:rsidRPr="001D30D0" w:rsidRDefault="00783656" w:rsidP="00360AF8">
            <w:pPr>
              <w:adjustRightInd w:val="0"/>
              <w:snapToGrid w:val="0"/>
              <w:ind w:leftChars="220" w:left="1006" w:hangingChars="199" w:hanging="478"/>
              <w:jc w:val="both"/>
              <w:rPr>
                <w:rFonts w:eastAsia="標楷體"/>
                <w:color w:val="000000" w:themeColor="text1"/>
                <w:highlight w:val="magenta"/>
              </w:rPr>
            </w:pPr>
            <w:r w:rsidRPr="001D30D0">
              <w:rPr>
                <w:rFonts w:eastAsia="標楷體" w:hint="eastAsia"/>
                <w:color w:val="000000" w:themeColor="text1"/>
              </w:rPr>
              <w:t>14</w:t>
            </w:r>
            <w:r w:rsidRPr="001D30D0">
              <w:rPr>
                <w:rFonts w:eastAsia="標楷體"/>
                <w:color w:val="000000" w:themeColor="text1"/>
              </w:rPr>
              <w:t>.2</w:t>
            </w:r>
            <w:r w:rsidRPr="001D30D0">
              <w:rPr>
                <w:rFonts w:eastAsia="標楷體"/>
                <w:color w:val="000000" w:themeColor="text1"/>
              </w:rPr>
              <w:t>員工生產力實際數超越上年度比率</w:t>
            </w:r>
          </w:p>
        </w:tc>
        <w:tc>
          <w:tcPr>
            <w:tcW w:w="82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83656" w:rsidRPr="00BD18C8" w:rsidRDefault="00783656" w:rsidP="00360AF8">
            <w:pPr>
              <w:adjustRightInd w:val="0"/>
              <w:snapToGrid w:val="0"/>
              <w:jc w:val="center"/>
              <w:rPr>
                <w:rFonts w:eastAsia="標楷體"/>
                <w:bCs/>
                <w:color w:val="000000" w:themeColor="text1"/>
              </w:rPr>
            </w:pPr>
            <w:r>
              <w:rPr>
                <w:rFonts w:eastAsia="標楷體"/>
                <w:bCs/>
                <w:color w:val="000000" w:themeColor="text1"/>
              </w:rPr>
              <w:t>3</w:t>
            </w: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824"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622" w:type="dxa"/>
            <w:tcBorders>
              <w:top w:val="nil"/>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r>
      <w:tr w:rsidR="00783656" w:rsidRPr="00FD3A23" w:rsidTr="00360AF8">
        <w:trPr>
          <w:trHeight w:val="305"/>
          <w:jc w:val="center"/>
        </w:trPr>
        <w:tc>
          <w:tcPr>
            <w:tcW w:w="5039"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783656" w:rsidRPr="001D30D0" w:rsidRDefault="00783656" w:rsidP="00360AF8">
            <w:pPr>
              <w:adjustRightInd w:val="0"/>
              <w:snapToGrid w:val="0"/>
              <w:ind w:firstLineChars="100" w:firstLine="240"/>
              <w:jc w:val="both"/>
              <w:rPr>
                <w:rFonts w:eastAsia="標楷體"/>
                <w:color w:val="000000" w:themeColor="text1"/>
              </w:rPr>
            </w:pPr>
            <w:r w:rsidRPr="001D30D0">
              <w:rPr>
                <w:rFonts w:eastAsia="標楷體" w:hint="eastAsia"/>
                <w:color w:val="000000" w:themeColor="text1"/>
              </w:rPr>
              <w:t>15</w:t>
            </w:r>
            <w:r w:rsidRPr="001D30D0">
              <w:rPr>
                <w:rFonts w:eastAsia="標楷體"/>
                <w:color w:val="000000" w:themeColor="text1"/>
              </w:rPr>
              <w:t>.</w:t>
            </w:r>
            <w:r w:rsidRPr="001D30D0">
              <w:rPr>
                <w:rFonts w:eastAsia="標楷體"/>
                <w:color w:val="000000" w:themeColor="text1"/>
              </w:rPr>
              <w:t>用人費率</w:t>
            </w:r>
          </w:p>
        </w:tc>
        <w:tc>
          <w:tcPr>
            <w:tcW w:w="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BD18C8" w:rsidRDefault="00783656" w:rsidP="00360AF8">
            <w:pPr>
              <w:adjustRightInd w:val="0"/>
              <w:snapToGrid w:val="0"/>
              <w:jc w:val="center"/>
              <w:rPr>
                <w:rFonts w:eastAsia="標楷體"/>
                <w:bCs/>
                <w:color w:val="000000" w:themeColor="text1"/>
              </w:rPr>
            </w:pPr>
            <w:r w:rsidRPr="00BD18C8">
              <w:rPr>
                <w:rFonts w:eastAsia="標楷體"/>
                <w:bCs/>
                <w:color w:val="000000" w:themeColor="text1"/>
              </w:rPr>
              <w:t>6</w:t>
            </w:r>
          </w:p>
        </w:tc>
        <w:tc>
          <w:tcPr>
            <w:tcW w:w="824" w:type="dxa"/>
            <w:tcBorders>
              <w:top w:val="single" w:sz="4" w:space="0" w:color="auto"/>
              <w:left w:val="nil"/>
              <w:bottom w:val="single" w:sz="4" w:space="0" w:color="auto"/>
              <w:right w:val="single" w:sz="4" w:space="0" w:color="auto"/>
            </w:tcBorders>
          </w:tcPr>
          <w:p w:rsidR="00783656" w:rsidRPr="0072120B" w:rsidRDefault="00783656" w:rsidP="00360AF8">
            <w:pPr>
              <w:adjustRightInd w:val="0"/>
              <w:snapToGrid w:val="0"/>
              <w:jc w:val="center"/>
              <w:rPr>
                <w:rFonts w:eastAsia="標楷體"/>
                <w:bCs/>
                <w:color w:val="000000" w:themeColor="text1"/>
              </w:rPr>
            </w:pPr>
          </w:p>
        </w:tc>
        <w:tc>
          <w:tcPr>
            <w:tcW w:w="824"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824"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824"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622"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r>
      <w:tr w:rsidR="00783656" w:rsidRPr="00F402B4" w:rsidTr="00360AF8">
        <w:trPr>
          <w:trHeight w:val="345"/>
          <w:jc w:val="center"/>
        </w:trPr>
        <w:tc>
          <w:tcPr>
            <w:tcW w:w="5039"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ind w:leftChars="220" w:left="1006" w:hangingChars="199" w:hanging="478"/>
              <w:jc w:val="both"/>
              <w:rPr>
                <w:rFonts w:eastAsia="標楷體"/>
                <w:color w:val="000000" w:themeColor="text1"/>
              </w:rPr>
            </w:pPr>
            <w:r w:rsidRPr="001D30D0">
              <w:rPr>
                <w:rFonts w:eastAsia="標楷體" w:hint="eastAsia"/>
                <w:color w:val="000000" w:themeColor="text1"/>
              </w:rPr>
              <w:t>15.1</w:t>
            </w:r>
            <w:r w:rsidRPr="001D30D0">
              <w:rPr>
                <w:rFonts w:eastAsia="標楷體"/>
                <w:color w:val="000000" w:themeColor="text1"/>
              </w:rPr>
              <w:t>用人費率年度預算目標達成率</w:t>
            </w:r>
          </w:p>
        </w:tc>
        <w:tc>
          <w:tcPr>
            <w:tcW w:w="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BD18C8" w:rsidRDefault="00783656" w:rsidP="00360AF8">
            <w:pPr>
              <w:adjustRightInd w:val="0"/>
              <w:snapToGrid w:val="0"/>
              <w:jc w:val="center"/>
              <w:rPr>
                <w:rFonts w:eastAsia="標楷體"/>
                <w:bCs/>
                <w:color w:val="000000" w:themeColor="text1"/>
              </w:rPr>
            </w:pPr>
            <w:r w:rsidRPr="00BD18C8">
              <w:rPr>
                <w:rFonts w:eastAsia="標楷體"/>
                <w:bCs/>
                <w:color w:val="000000" w:themeColor="text1"/>
              </w:rPr>
              <w:t>3.5</w:t>
            </w:r>
            <w:r w:rsidRPr="00BD18C8">
              <w:rPr>
                <w:rFonts w:eastAsia="標楷體" w:hint="eastAsia"/>
                <w:bCs/>
                <w:color w:val="000000" w:themeColor="text1"/>
              </w:rPr>
              <w:t xml:space="preserve"> </w:t>
            </w:r>
          </w:p>
        </w:tc>
        <w:tc>
          <w:tcPr>
            <w:tcW w:w="824"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824"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824"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824"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622"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r>
      <w:tr w:rsidR="00783656" w:rsidRPr="00F402B4" w:rsidTr="00360AF8">
        <w:trPr>
          <w:trHeight w:val="57"/>
          <w:jc w:val="center"/>
        </w:trPr>
        <w:tc>
          <w:tcPr>
            <w:tcW w:w="5039"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ind w:leftChars="220" w:left="1006" w:hangingChars="199" w:hanging="478"/>
              <w:jc w:val="both"/>
              <w:rPr>
                <w:rFonts w:eastAsia="標楷體"/>
                <w:color w:val="000000" w:themeColor="text1"/>
              </w:rPr>
            </w:pPr>
            <w:r w:rsidRPr="001D30D0">
              <w:rPr>
                <w:rFonts w:eastAsia="標楷體" w:hint="eastAsia"/>
                <w:color w:val="000000" w:themeColor="text1"/>
              </w:rPr>
              <w:t>15.2</w:t>
            </w:r>
            <w:r w:rsidRPr="001D30D0">
              <w:rPr>
                <w:rFonts w:eastAsia="標楷體"/>
                <w:color w:val="000000" w:themeColor="text1"/>
              </w:rPr>
              <w:t>用人費率實際數超越上年度比率</w:t>
            </w:r>
          </w:p>
        </w:tc>
        <w:tc>
          <w:tcPr>
            <w:tcW w:w="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BD18C8" w:rsidRDefault="00783656" w:rsidP="00360AF8">
            <w:pPr>
              <w:adjustRightInd w:val="0"/>
              <w:snapToGrid w:val="0"/>
              <w:jc w:val="center"/>
              <w:rPr>
                <w:rFonts w:eastAsia="標楷體"/>
                <w:bCs/>
                <w:color w:val="000000" w:themeColor="text1"/>
              </w:rPr>
            </w:pPr>
            <w:r w:rsidRPr="00BD18C8">
              <w:rPr>
                <w:rFonts w:eastAsia="標楷體"/>
                <w:bCs/>
                <w:color w:val="000000" w:themeColor="text1"/>
              </w:rPr>
              <w:t>2.5</w:t>
            </w:r>
            <w:r w:rsidRPr="00BD18C8">
              <w:rPr>
                <w:rFonts w:eastAsia="標楷體" w:hint="eastAsia"/>
                <w:bCs/>
                <w:color w:val="000000" w:themeColor="text1"/>
              </w:rPr>
              <w:t xml:space="preserve"> </w:t>
            </w:r>
          </w:p>
        </w:tc>
        <w:tc>
          <w:tcPr>
            <w:tcW w:w="824"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824"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824"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824"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c>
          <w:tcPr>
            <w:tcW w:w="622" w:type="dxa"/>
            <w:tcBorders>
              <w:top w:val="single" w:sz="4" w:space="0" w:color="auto"/>
              <w:left w:val="nil"/>
              <w:bottom w:val="single" w:sz="4" w:space="0" w:color="auto"/>
              <w:right w:val="single" w:sz="4" w:space="0" w:color="auto"/>
            </w:tcBorders>
          </w:tcPr>
          <w:p w:rsidR="00783656" w:rsidRPr="00C5329F" w:rsidRDefault="00783656" w:rsidP="00360AF8">
            <w:pPr>
              <w:adjustRightInd w:val="0"/>
              <w:snapToGrid w:val="0"/>
              <w:jc w:val="center"/>
              <w:rPr>
                <w:rFonts w:eastAsia="標楷體"/>
                <w:bCs/>
                <w:strike/>
                <w:color w:val="000000" w:themeColor="text1"/>
              </w:rPr>
            </w:pPr>
          </w:p>
        </w:tc>
      </w:tr>
      <w:tr w:rsidR="00783656" w:rsidRPr="00FD3A23" w:rsidTr="00360AF8">
        <w:trPr>
          <w:trHeight w:val="297"/>
          <w:jc w:val="center"/>
        </w:trPr>
        <w:tc>
          <w:tcPr>
            <w:tcW w:w="5039"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jc w:val="both"/>
              <w:rPr>
                <w:rFonts w:eastAsia="標楷體"/>
                <w:b/>
                <w:color w:val="000000" w:themeColor="text1"/>
                <w:sz w:val="28"/>
                <w:szCs w:val="28"/>
              </w:rPr>
            </w:pPr>
            <w:r w:rsidRPr="001D30D0">
              <w:rPr>
                <w:rFonts w:eastAsia="標楷體"/>
                <w:b/>
                <w:color w:val="000000" w:themeColor="text1"/>
                <w:sz w:val="28"/>
                <w:szCs w:val="28"/>
              </w:rPr>
              <w:t>其他</w:t>
            </w:r>
          </w:p>
        </w:tc>
        <w:tc>
          <w:tcPr>
            <w:tcW w:w="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910DE1" w:rsidRDefault="00783656" w:rsidP="00360AF8">
            <w:pPr>
              <w:adjustRightInd w:val="0"/>
              <w:snapToGrid w:val="0"/>
              <w:jc w:val="center"/>
              <w:rPr>
                <w:rFonts w:eastAsia="標楷體"/>
                <w:color w:val="000000" w:themeColor="text1"/>
              </w:rPr>
            </w:pPr>
            <w:r w:rsidRPr="00910DE1">
              <w:rPr>
                <w:rFonts w:eastAsia="標楷體"/>
                <w:bCs/>
                <w:color w:val="000000" w:themeColor="text1"/>
                <w:spacing w:val="-10"/>
              </w:rPr>
              <w:t>5</w:t>
            </w: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bCs/>
                <w:color w:val="000000" w:themeColor="text1"/>
                <w:spacing w:val="-10"/>
              </w:rPr>
            </w:pP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bCs/>
                <w:color w:val="000000" w:themeColor="text1"/>
                <w:spacing w:val="-10"/>
              </w:rPr>
            </w:pP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bCs/>
                <w:color w:val="000000" w:themeColor="text1"/>
                <w:spacing w:val="-10"/>
              </w:rPr>
            </w:pP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bCs/>
                <w:color w:val="000000" w:themeColor="text1"/>
                <w:spacing w:val="-10"/>
              </w:rPr>
            </w:pPr>
          </w:p>
        </w:tc>
        <w:tc>
          <w:tcPr>
            <w:tcW w:w="622"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bCs/>
                <w:color w:val="000000" w:themeColor="text1"/>
                <w:spacing w:val="-10"/>
              </w:rPr>
            </w:pPr>
          </w:p>
        </w:tc>
      </w:tr>
      <w:tr w:rsidR="00783656" w:rsidRPr="00FD3A23" w:rsidTr="00360AF8">
        <w:trPr>
          <w:trHeight w:val="255"/>
          <w:jc w:val="center"/>
        </w:trPr>
        <w:tc>
          <w:tcPr>
            <w:tcW w:w="5039"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783656" w:rsidRPr="001D30D0" w:rsidRDefault="00783656" w:rsidP="00360AF8">
            <w:pPr>
              <w:adjustRightInd w:val="0"/>
              <w:snapToGrid w:val="0"/>
              <w:ind w:leftChars="100" w:left="240"/>
              <w:jc w:val="both"/>
              <w:rPr>
                <w:rFonts w:eastAsia="標楷體"/>
                <w:color w:val="000000" w:themeColor="text1"/>
              </w:rPr>
            </w:pPr>
            <w:r w:rsidRPr="001D30D0">
              <w:rPr>
                <w:rFonts w:eastAsia="標楷體" w:hint="eastAsia"/>
                <w:snapToGrid w:val="0"/>
                <w:color w:val="000000" w:themeColor="text1"/>
              </w:rPr>
              <w:t>16.</w:t>
            </w:r>
            <w:r w:rsidRPr="001D30D0">
              <w:rPr>
                <w:rFonts w:eastAsia="標楷體"/>
                <w:color w:val="000000" w:themeColor="text1"/>
              </w:rPr>
              <w:t>災害及事故之</w:t>
            </w:r>
            <w:r w:rsidRPr="001D30D0">
              <w:rPr>
                <w:rFonts w:eastAsia="標楷體"/>
                <w:snapToGrid w:val="0"/>
                <w:color w:val="000000" w:themeColor="text1"/>
              </w:rPr>
              <w:t>風險管理</w:t>
            </w:r>
          </w:p>
        </w:tc>
        <w:tc>
          <w:tcPr>
            <w:tcW w:w="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3656" w:rsidRPr="00910DE1" w:rsidRDefault="00783656" w:rsidP="00360AF8">
            <w:pPr>
              <w:adjustRightInd w:val="0"/>
              <w:snapToGrid w:val="0"/>
              <w:jc w:val="center"/>
              <w:rPr>
                <w:rFonts w:eastAsia="標楷體"/>
                <w:bCs/>
                <w:color w:val="000000" w:themeColor="text1"/>
              </w:rPr>
            </w:pPr>
            <w:r w:rsidRPr="00910DE1">
              <w:rPr>
                <w:rFonts w:eastAsia="標楷體"/>
                <w:bCs/>
                <w:color w:val="000000" w:themeColor="text1"/>
                <w:spacing w:val="-10"/>
              </w:rPr>
              <w:t>5</w:t>
            </w: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bCs/>
                <w:color w:val="000000" w:themeColor="text1"/>
                <w:spacing w:val="-10"/>
              </w:rPr>
            </w:pP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bCs/>
                <w:color w:val="000000" w:themeColor="text1"/>
                <w:spacing w:val="-10"/>
              </w:rPr>
            </w:pP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bCs/>
                <w:color w:val="000000" w:themeColor="text1"/>
                <w:spacing w:val="-10"/>
              </w:rPr>
            </w:pPr>
          </w:p>
        </w:tc>
        <w:tc>
          <w:tcPr>
            <w:tcW w:w="824"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bCs/>
                <w:color w:val="000000" w:themeColor="text1"/>
                <w:spacing w:val="-10"/>
              </w:rPr>
            </w:pPr>
          </w:p>
        </w:tc>
        <w:tc>
          <w:tcPr>
            <w:tcW w:w="622" w:type="dxa"/>
            <w:tcBorders>
              <w:top w:val="single" w:sz="4" w:space="0" w:color="auto"/>
              <w:left w:val="nil"/>
              <w:bottom w:val="single" w:sz="4" w:space="0" w:color="auto"/>
              <w:right w:val="single" w:sz="4" w:space="0" w:color="auto"/>
            </w:tcBorders>
          </w:tcPr>
          <w:p w:rsidR="00783656" w:rsidRPr="00910DE1" w:rsidRDefault="00783656" w:rsidP="00360AF8">
            <w:pPr>
              <w:adjustRightInd w:val="0"/>
              <w:snapToGrid w:val="0"/>
              <w:jc w:val="center"/>
              <w:rPr>
                <w:rFonts w:eastAsia="標楷體"/>
                <w:bCs/>
                <w:color w:val="000000" w:themeColor="text1"/>
                <w:spacing w:val="-10"/>
              </w:rPr>
            </w:pPr>
          </w:p>
        </w:tc>
      </w:tr>
      <w:tr w:rsidR="00783656" w:rsidRPr="00FD3A23" w:rsidTr="00360AF8">
        <w:trPr>
          <w:trHeight w:val="359"/>
          <w:jc w:val="center"/>
        </w:trPr>
        <w:tc>
          <w:tcPr>
            <w:tcW w:w="5039" w:type="dxa"/>
            <w:tcBorders>
              <w:top w:val="single" w:sz="4" w:space="0" w:color="auto"/>
              <w:left w:val="single" w:sz="8" w:space="0" w:color="auto"/>
              <w:bottom w:val="single" w:sz="8" w:space="0" w:color="auto"/>
              <w:right w:val="single" w:sz="4" w:space="0" w:color="auto"/>
            </w:tcBorders>
            <w:noWrap/>
            <w:tcMar>
              <w:top w:w="20" w:type="dxa"/>
              <w:left w:w="20" w:type="dxa"/>
              <w:bottom w:w="0" w:type="dxa"/>
              <w:right w:w="20" w:type="dxa"/>
            </w:tcMar>
            <w:vAlign w:val="center"/>
          </w:tcPr>
          <w:p w:rsidR="00783656" w:rsidRPr="00910DE1" w:rsidRDefault="00783656" w:rsidP="00360AF8">
            <w:pPr>
              <w:adjustRightInd w:val="0"/>
              <w:snapToGrid w:val="0"/>
              <w:jc w:val="both"/>
              <w:rPr>
                <w:rFonts w:eastAsia="標楷體"/>
                <w:color w:val="000000" w:themeColor="text1"/>
              </w:rPr>
            </w:pPr>
            <w:r w:rsidRPr="00910DE1">
              <w:rPr>
                <w:rFonts w:eastAsia="標楷體"/>
                <w:color w:val="000000" w:themeColor="text1"/>
              </w:rPr>
              <w:t>總</w:t>
            </w:r>
            <w:r w:rsidRPr="00910DE1">
              <w:rPr>
                <w:rFonts w:eastAsia="標楷體"/>
                <w:color w:val="000000" w:themeColor="text1"/>
              </w:rPr>
              <w:t xml:space="preserve">      </w:t>
            </w:r>
            <w:r w:rsidRPr="00910DE1">
              <w:rPr>
                <w:rFonts w:eastAsia="標楷體"/>
                <w:color w:val="000000" w:themeColor="text1"/>
              </w:rPr>
              <w:t>計</w:t>
            </w:r>
          </w:p>
        </w:tc>
        <w:tc>
          <w:tcPr>
            <w:tcW w:w="824" w:type="dxa"/>
            <w:tcBorders>
              <w:top w:val="single" w:sz="4" w:space="0" w:color="auto"/>
              <w:left w:val="nil"/>
              <w:bottom w:val="single" w:sz="8" w:space="0" w:color="auto"/>
              <w:right w:val="single" w:sz="4" w:space="0" w:color="auto"/>
            </w:tcBorders>
            <w:noWrap/>
            <w:tcMar>
              <w:top w:w="20" w:type="dxa"/>
              <w:left w:w="20" w:type="dxa"/>
              <w:bottom w:w="0" w:type="dxa"/>
              <w:right w:w="20" w:type="dxa"/>
            </w:tcMar>
            <w:vAlign w:val="center"/>
          </w:tcPr>
          <w:p w:rsidR="00783656" w:rsidRPr="008C18CB" w:rsidRDefault="00783656" w:rsidP="00360AF8">
            <w:pPr>
              <w:adjustRightInd w:val="0"/>
              <w:snapToGrid w:val="0"/>
              <w:jc w:val="center"/>
              <w:rPr>
                <w:rFonts w:eastAsia="標楷體"/>
                <w:color w:val="000000" w:themeColor="text1"/>
              </w:rPr>
            </w:pPr>
            <w:r w:rsidRPr="008C18CB">
              <w:rPr>
                <w:rFonts w:eastAsia="標楷體"/>
                <w:color w:val="000000" w:themeColor="text1"/>
              </w:rPr>
              <w:t>100</w:t>
            </w:r>
          </w:p>
        </w:tc>
        <w:tc>
          <w:tcPr>
            <w:tcW w:w="824" w:type="dxa"/>
            <w:tcBorders>
              <w:top w:val="single" w:sz="4" w:space="0" w:color="auto"/>
              <w:left w:val="nil"/>
              <w:bottom w:val="single" w:sz="8" w:space="0" w:color="auto"/>
              <w:right w:val="single" w:sz="4" w:space="0" w:color="auto"/>
            </w:tcBorders>
          </w:tcPr>
          <w:p w:rsidR="00783656" w:rsidRPr="008C18CB" w:rsidRDefault="00783656" w:rsidP="00360AF8">
            <w:pPr>
              <w:adjustRightInd w:val="0"/>
              <w:snapToGrid w:val="0"/>
              <w:jc w:val="center"/>
              <w:rPr>
                <w:rFonts w:eastAsia="標楷體"/>
                <w:color w:val="000000" w:themeColor="text1"/>
              </w:rPr>
            </w:pPr>
          </w:p>
        </w:tc>
        <w:tc>
          <w:tcPr>
            <w:tcW w:w="824" w:type="dxa"/>
            <w:tcBorders>
              <w:top w:val="single" w:sz="4" w:space="0" w:color="auto"/>
              <w:left w:val="nil"/>
              <w:bottom w:val="single" w:sz="8" w:space="0" w:color="auto"/>
              <w:right w:val="single" w:sz="4" w:space="0" w:color="auto"/>
            </w:tcBorders>
          </w:tcPr>
          <w:p w:rsidR="00783656" w:rsidRPr="008C18CB" w:rsidRDefault="00783656" w:rsidP="00360AF8">
            <w:pPr>
              <w:adjustRightInd w:val="0"/>
              <w:snapToGrid w:val="0"/>
              <w:jc w:val="center"/>
              <w:rPr>
                <w:rFonts w:eastAsia="標楷體"/>
                <w:color w:val="000000" w:themeColor="text1"/>
              </w:rPr>
            </w:pPr>
          </w:p>
        </w:tc>
        <w:tc>
          <w:tcPr>
            <w:tcW w:w="824" w:type="dxa"/>
            <w:tcBorders>
              <w:top w:val="single" w:sz="4" w:space="0" w:color="auto"/>
              <w:left w:val="nil"/>
              <w:bottom w:val="single" w:sz="8" w:space="0" w:color="auto"/>
              <w:right w:val="single" w:sz="4" w:space="0" w:color="auto"/>
            </w:tcBorders>
          </w:tcPr>
          <w:p w:rsidR="00783656" w:rsidRPr="008C18CB" w:rsidRDefault="00783656" w:rsidP="00360AF8">
            <w:pPr>
              <w:adjustRightInd w:val="0"/>
              <w:snapToGrid w:val="0"/>
              <w:jc w:val="center"/>
              <w:rPr>
                <w:rFonts w:eastAsia="標楷體"/>
                <w:color w:val="000000" w:themeColor="text1"/>
              </w:rPr>
            </w:pPr>
          </w:p>
        </w:tc>
        <w:tc>
          <w:tcPr>
            <w:tcW w:w="824" w:type="dxa"/>
            <w:tcBorders>
              <w:top w:val="single" w:sz="4" w:space="0" w:color="auto"/>
              <w:left w:val="nil"/>
              <w:bottom w:val="single" w:sz="8" w:space="0" w:color="auto"/>
              <w:right w:val="single" w:sz="4" w:space="0" w:color="auto"/>
            </w:tcBorders>
          </w:tcPr>
          <w:p w:rsidR="00783656" w:rsidRPr="008C18CB" w:rsidRDefault="00783656" w:rsidP="00360AF8">
            <w:pPr>
              <w:adjustRightInd w:val="0"/>
              <w:snapToGrid w:val="0"/>
              <w:jc w:val="center"/>
              <w:rPr>
                <w:rFonts w:eastAsia="標楷體"/>
                <w:color w:val="000000" w:themeColor="text1"/>
              </w:rPr>
            </w:pPr>
          </w:p>
        </w:tc>
        <w:tc>
          <w:tcPr>
            <w:tcW w:w="622" w:type="dxa"/>
            <w:tcBorders>
              <w:top w:val="single" w:sz="4" w:space="0" w:color="auto"/>
              <w:left w:val="nil"/>
              <w:bottom w:val="single" w:sz="8" w:space="0" w:color="auto"/>
              <w:right w:val="single" w:sz="4" w:space="0" w:color="auto"/>
            </w:tcBorders>
          </w:tcPr>
          <w:p w:rsidR="00783656" w:rsidRPr="008C18CB" w:rsidRDefault="00783656" w:rsidP="00360AF8">
            <w:pPr>
              <w:adjustRightInd w:val="0"/>
              <w:snapToGrid w:val="0"/>
              <w:jc w:val="center"/>
              <w:rPr>
                <w:rFonts w:eastAsia="標楷體"/>
                <w:color w:val="000000" w:themeColor="text1"/>
              </w:rPr>
            </w:pPr>
          </w:p>
        </w:tc>
      </w:tr>
    </w:tbl>
    <w:p w:rsidR="00783656" w:rsidRPr="00FD3A23" w:rsidRDefault="00783656" w:rsidP="00783656">
      <w:pPr>
        <w:tabs>
          <w:tab w:val="left" w:pos="10773"/>
        </w:tabs>
        <w:spacing w:line="460" w:lineRule="exact"/>
        <w:ind w:left="1373" w:hangingChars="490" w:hanging="1373"/>
        <w:rPr>
          <w:rFonts w:eastAsia="標楷體"/>
          <w:bCs/>
          <w:sz w:val="28"/>
        </w:rPr>
      </w:pPr>
      <w:r w:rsidRPr="00FD3A23">
        <w:rPr>
          <w:rFonts w:eastAsia="標楷體"/>
          <w:b/>
          <w:sz w:val="28"/>
        </w:rPr>
        <w:br w:type="page"/>
      </w:r>
      <w:r w:rsidRPr="00FD3A23">
        <w:rPr>
          <w:rFonts w:eastAsia="標楷體"/>
          <w:bCs/>
          <w:sz w:val="28"/>
        </w:rPr>
        <w:lastRenderedPageBreak/>
        <w:t>附件</w:t>
      </w:r>
      <w:r w:rsidRPr="00FD3A23">
        <w:rPr>
          <w:rFonts w:eastAsia="標楷體"/>
          <w:bCs/>
          <w:sz w:val="28"/>
        </w:rPr>
        <w:t>2</w:t>
      </w:r>
    </w:p>
    <w:p w:rsidR="00783656" w:rsidRPr="00FD3A23" w:rsidRDefault="00783656" w:rsidP="00783656">
      <w:pPr>
        <w:spacing w:line="320" w:lineRule="exact"/>
        <w:ind w:leftChars="17" w:left="1441" w:hangingChars="437" w:hanging="1400"/>
        <w:jc w:val="center"/>
        <w:rPr>
          <w:rFonts w:eastAsia="標楷體"/>
          <w:b/>
          <w:bCs/>
          <w:sz w:val="32"/>
        </w:rPr>
      </w:pPr>
      <w:r w:rsidRPr="00FD3A23">
        <w:rPr>
          <w:rFonts w:eastAsia="標楷體"/>
          <w:b/>
          <w:bCs/>
          <w:sz w:val="32"/>
        </w:rPr>
        <w:t>桃園國際機場股份有限公司</w:t>
      </w:r>
    </w:p>
    <w:p w:rsidR="00783656" w:rsidRPr="00FD3A23" w:rsidRDefault="00783656" w:rsidP="00783656">
      <w:pPr>
        <w:spacing w:afterLines="50" w:after="180" w:line="320" w:lineRule="exact"/>
        <w:ind w:leftChars="17" w:left="1441" w:hangingChars="437" w:hanging="1400"/>
        <w:jc w:val="center"/>
        <w:rPr>
          <w:rFonts w:eastAsia="標楷體"/>
          <w:b/>
          <w:bCs/>
          <w:sz w:val="32"/>
        </w:rPr>
      </w:pPr>
      <w:r w:rsidRPr="00FD3A23">
        <w:rPr>
          <w:rFonts w:eastAsia="標楷體"/>
          <w:b/>
          <w:bCs/>
          <w:sz w:val="32"/>
        </w:rPr>
        <w:t>經營績效評估面向、指標、目標值及評量計算方式</w:t>
      </w:r>
    </w:p>
    <w:tbl>
      <w:tblPr>
        <w:tblW w:w="9696"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68"/>
        <w:gridCol w:w="1352"/>
        <w:gridCol w:w="3123"/>
        <w:gridCol w:w="559"/>
        <w:gridCol w:w="3494"/>
      </w:tblGrid>
      <w:tr w:rsidR="00783656" w:rsidRPr="00FD3A23" w:rsidTr="00360AF8">
        <w:trPr>
          <w:trHeight w:val="567"/>
          <w:tblHeader/>
          <w:jc w:val="center"/>
        </w:trPr>
        <w:tc>
          <w:tcPr>
            <w:tcW w:w="1168" w:type="dxa"/>
            <w:tcBorders>
              <w:top w:val="single" w:sz="4" w:space="0" w:color="auto"/>
            </w:tcBorders>
            <w:vAlign w:val="center"/>
          </w:tcPr>
          <w:p w:rsidR="00783656" w:rsidRPr="00FD3A23" w:rsidRDefault="00783656" w:rsidP="00360AF8">
            <w:pPr>
              <w:autoSpaceDE w:val="0"/>
              <w:autoSpaceDN w:val="0"/>
              <w:adjustRightInd w:val="0"/>
              <w:jc w:val="center"/>
              <w:rPr>
                <w:rFonts w:eastAsia="標楷體"/>
              </w:rPr>
            </w:pPr>
            <w:r w:rsidRPr="00FD3A23">
              <w:rPr>
                <w:rFonts w:eastAsia="標楷體"/>
              </w:rPr>
              <w:t>面向</w:t>
            </w:r>
          </w:p>
        </w:tc>
        <w:tc>
          <w:tcPr>
            <w:tcW w:w="1352" w:type="dxa"/>
            <w:tcBorders>
              <w:top w:val="single" w:sz="4" w:space="0" w:color="auto"/>
            </w:tcBorders>
            <w:vAlign w:val="center"/>
          </w:tcPr>
          <w:p w:rsidR="00783656" w:rsidRPr="00FD3A23" w:rsidRDefault="00783656" w:rsidP="00360AF8">
            <w:pPr>
              <w:autoSpaceDE w:val="0"/>
              <w:autoSpaceDN w:val="0"/>
              <w:adjustRightInd w:val="0"/>
              <w:jc w:val="center"/>
              <w:rPr>
                <w:rFonts w:eastAsia="標楷體"/>
              </w:rPr>
            </w:pPr>
            <w:r w:rsidRPr="00FD3A23">
              <w:rPr>
                <w:rFonts w:eastAsia="標楷體"/>
              </w:rPr>
              <w:t>評估指標</w:t>
            </w:r>
          </w:p>
        </w:tc>
        <w:tc>
          <w:tcPr>
            <w:tcW w:w="3123" w:type="dxa"/>
            <w:tcBorders>
              <w:top w:val="single" w:sz="4" w:space="0" w:color="auto"/>
            </w:tcBorders>
            <w:vAlign w:val="center"/>
          </w:tcPr>
          <w:p w:rsidR="00783656" w:rsidRPr="00FD3A23" w:rsidRDefault="00783656" w:rsidP="00360AF8">
            <w:pPr>
              <w:autoSpaceDE w:val="0"/>
              <w:autoSpaceDN w:val="0"/>
              <w:adjustRightInd w:val="0"/>
              <w:jc w:val="center"/>
              <w:rPr>
                <w:rFonts w:eastAsia="標楷體"/>
              </w:rPr>
            </w:pPr>
            <w:r w:rsidRPr="00FD3A23">
              <w:rPr>
                <w:rFonts w:eastAsia="標楷體"/>
              </w:rPr>
              <w:t>計算公式</w:t>
            </w:r>
          </w:p>
        </w:tc>
        <w:tc>
          <w:tcPr>
            <w:tcW w:w="559" w:type="dxa"/>
            <w:tcBorders>
              <w:top w:val="single" w:sz="4" w:space="0" w:color="auto"/>
            </w:tcBorders>
            <w:vAlign w:val="center"/>
          </w:tcPr>
          <w:p w:rsidR="00783656" w:rsidRPr="00FD3A23" w:rsidRDefault="00783656" w:rsidP="00360AF8">
            <w:pPr>
              <w:autoSpaceDE w:val="0"/>
              <w:autoSpaceDN w:val="0"/>
              <w:adjustRightInd w:val="0"/>
              <w:jc w:val="center"/>
              <w:rPr>
                <w:rFonts w:eastAsia="標楷體"/>
              </w:rPr>
            </w:pPr>
            <w:r w:rsidRPr="00FD3A23">
              <w:rPr>
                <w:rFonts w:eastAsia="標楷體"/>
              </w:rPr>
              <w:t>權數</w:t>
            </w:r>
          </w:p>
        </w:tc>
        <w:tc>
          <w:tcPr>
            <w:tcW w:w="3494" w:type="dxa"/>
            <w:tcBorders>
              <w:top w:val="single" w:sz="4" w:space="0" w:color="auto"/>
            </w:tcBorders>
            <w:vAlign w:val="center"/>
          </w:tcPr>
          <w:p w:rsidR="00783656" w:rsidRPr="00FD3A23" w:rsidRDefault="00783656" w:rsidP="00360AF8">
            <w:pPr>
              <w:autoSpaceDE w:val="0"/>
              <w:autoSpaceDN w:val="0"/>
              <w:adjustRightInd w:val="0"/>
              <w:jc w:val="center"/>
              <w:rPr>
                <w:rFonts w:eastAsia="標楷體"/>
              </w:rPr>
            </w:pPr>
            <w:r w:rsidRPr="00FD3A23">
              <w:rPr>
                <w:rFonts w:eastAsia="標楷體"/>
              </w:rPr>
              <w:t>評量計算方式</w:t>
            </w:r>
          </w:p>
        </w:tc>
      </w:tr>
      <w:tr w:rsidR="00783656" w:rsidRPr="00FD3A23" w:rsidTr="00360AF8">
        <w:trPr>
          <w:trHeight w:val="338"/>
          <w:jc w:val="center"/>
        </w:trPr>
        <w:tc>
          <w:tcPr>
            <w:tcW w:w="1168" w:type="dxa"/>
            <w:tcBorders>
              <w:top w:val="nil"/>
              <w:bottom w:val="nil"/>
            </w:tcBorders>
          </w:tcPr>
          <w:p w:rsidR="00783656" w:rsidRPr="00FD3A23" w:rsidRDefault="00783656" w:rsidP="00360AF8">
            <w:pPr>
              <w:autoSpaceDE w:val="0"/>
              <w:autoSpaceDN w:val="0"/>
              <w:adjustRightInd w:val="0"/>
              <w:spacing w:line="300" w:lineRule="exact"/>
              <w:jc w:val="both"/>
              <w:rPr>
                <w:rFonts w:eastAsia="標楷體"/>
                <w:bCs/>
              </w:rPr>
            </w:pPr>
            <w:r w:rsidRPr="00FD3A23">
              <w:rPr>
                <w:rFonts w:eastAsia="標楷體"/>
              </w:rPr>
              <w:t>業務經營</w:t>
            </w:r>
          </w:p>
        </w:tc>
        <w:tc>
          <w:tcPr>
            <w:tcW w:w="1352" w:type="dxa"/>
            <w:vMerge w:val="restart"/>
            <w:tcBorders>
              <w:bottom w:val="nil"/>
            </w:tcBorders>
          </w:tcPr>
          <w:p w:rsidR="00783656" w:rsidRPr="00FD3A23" w:rsidRDefault="00783656" w:rsidP="00360AF8">
            <w:pPr>
              <w:autoSpaceDE w:val="0"/>
              <w:autoSpaceDN w:val="0"/>
              <w:adjustRightInd w:val="0"/>
              <w:spacing w:line="300" w:lineRule="exact"/>
              <w:ind w:left="173" w:hangingChars="72" w:hanging="173"/>
              <w:jc w:val="both"/>
              <w:rPr>
                <w:rFonts w:eastAsia="標楷體"/>
                <w:bCs/>
              </w:rPr>
            </w:pPr>
            <w:r w:rsidRPr="00FD3A23">
              <w:rPr>
                <w:rFonts w:eastAsia="標楷體"/>
              </w:rPr>
              <w:t>1.</w:t>
            </w:r>
            <w:r w:rsidRPr="00FD3A23">
              <w:rPr>
                <w:rFonts w:eastAsia="標楷體"/>
              </w:rPr>
              <w:t>收益力</w:t>
            </w:r>
          </w:p>
        </w:tc>
        <w:tc>
          <w:tcPr>
            <w:tcW w:w="3123" w:type="dxa"/>
            <w:tcBorders>
              <w:bottom w:val="nil"/>
            </w:tcBorders>
          </w:tcPr>
          <w:p w:rsidR="00783656" w:rsidRPr="00FD3A23" w:rsidRDefault="00783656" w:rsidP="00360AF8">
            <w:pPr>
              <w:autoSpaceDE w:val="0"/>
              <w:autoSpaceDN w:val="0"/>
              <w:adjustRightInd w:val="0"/>
              <w:spacing w:line="300" w:lineRule="exact"/>
              <w:ind w:left="307" w:hangingChars="130" w:hanging="307"/>
              <w:jc w:val="both"/>
              <w:rPr>
                <w:rFonts w:eastAsia="標楷體"/>
                <w:spacing w:val="-2"/>
              </w:rPr>
            </w:pPr>
            <w:r w:rsidRPr="00FD3A23">
              <w:rPr>
                <w:rFonts w:eastAsia="標楷體"/>
                <w:spacing w:val="-2"/>
              </w:rPr>
              <w:t>1.1</w:t>
            </w:r>
            <w:r w:rsidRPr="00FD3A23">
              <w:rPr>
                <w:rFonts w:eastAsia="標楷體"/>
                <w:spacing w:val="-2"/>
              </w:rPr>
              <w:t>營業利益：</w:t>
            </w:r>
          </w:p>
        </w:tc>
        <w:tc>
          <w:tcPr>
            <w:tcW w:w="559" w:type="dxa"/>
            <w:tcBorders>
              <w:bottom w:val="nil"/>
            </w:tcBorders>
          </w:tcPr>
          <w:p w:rsidR="00783656" w:rsidRPr="00FD3A23" w:rsidRDefault="00783656" w:rsidP="00360AF8">
            <w:pPr>
              <w:autoSpaceDE w:val="0"/>
              <w:autoSpaceDN w:val="0"/>
              <w:adjustRightInd w:val="0"/>
              <w:spacing w:line="300" w:lineRule="exact"/>
              <w:jc w:val="center"/>
              <w:rPr>
                <w:rFonts w:eastAsia="標楷體"/>
                <w:bCs/>
                <w:spacing w:val="-10"/>
              </w:rPr>
            </w:pPr>
          </w:p>
        </w:tc>
        <w:tc>
          <w:tcPr>
            <w:tcW w:w="3494" w:type="dxa"/>
            <w:tcBorders>
              <w:bottom w:val="nil"/>
            </w:tcBorders>
          </w:tcPr>
          <w:p w:rsidR="00783656" w:rsidRPr="00FD3A23" w:rsidRDefault="00783656" w:rsidP="00360AF8">
            <w:pPr>
              <w:autoSpaceDE w:val="0"/>
              <w:autoSpaceDN w:val="0"/>
              <w:adjustRightInd w:val="0"/>
              <w:spacing w:line="300" w:lineRule="exact"/>
              <w:jc w:val="both"/>
              <w:rPr>
                <w:rFonts w:eastAsia="標楷體"/>
              </w:rPr>
            </w:pPr>
          </w:p>
        </w:tc>
      </w:tr>
      <w:tr w:rsidR="00783656" w:rsidRPr="00FD3A23" w:rsidTr="00360AF8">
        <w:trPr>
          <w:trHeight w:val="527"/>
          <w:jc w:val="center"/>
        </w:trPr>
        <w:tc>
          <w:tcPr>
            <w:tcW w:w="1168" w:type="dxa"/>
            <w:tcBorders>
              <w:top w:val="nil"/>
              <w:bottom w:val="nil"/>
            </w:tcBorders>
          </w:tcPr>
          <w:p w:rsidR="00783656" w:rsidRPr="00FD3A23" w:rsidRDefault="00783656" w:rsidP="00360AF8">
            <w:pPr>
              <w:autoSpaceDE w:val="0"/>
              <w:autoSpaceDN w:val="0"/>
              <w:adjustRightInd w:val="0"/>
              <w:spacing w:line="300" w:lineRule="exact"/>
              <w:jc w:val="center"/>
              <w:rPr>
                <w:rFonts w:eastAsia="標楷體"/>
              </w:rPr>
            </w:pPr>
          </w:p>
        </w:tc>
        <w:tc>
          <w:tcPr>
            <w:tcW w:w="1352" w:type="dxa"/>
            <w:vMerge/>
            <w:tcBorders>
              <w:top w:val="nil"/>
              <w:bottom w:val="nil"/>
            </w:tcBorders>
          </w:tcPr>
          <w:p w:rsidR="00783656" w:rsidRPr="00FD3A23" w:rsidRDefault="00783656" w:rsidP="00360AF8">
            <w:pPr>
              <w:autoSpaceDE w:val="0"/>
              <w:autoSpaceDN w:val="0"/>
              <w:adjustRightInd w:val="0"/>
              <w:spacing w:line="300" w:lineRule="exact"/>
              <w:ind w:left="173" w:hangingChars="72" w:hanging="173"/>
              <w:jc w:val="both"/>
              <w:rPr>
                <w:rFonts w:eastAsia="標楷體"/>
              </w:rPr>
            </w:pPr>
          </w:p>
        </w:tc>
        <w:tc>
          <w:tcPr>
            <w:tcW w:w="3123" w:type="dxa"/>
            <w:tcBorders>
              <w:top w:val="nil"/>
              <w:bottom w:val="nil"/>
            </w:tcBorders>
          </w:tcPr>
          <w:p w:rsidR="00783656" w:rsidRPr="00FD3A23" w:rsidRDefault="00783656" w:rsidP="009E6A5C">
            <w:pPr>
              <w:autoSpaceDE w:val="0"/>
              <w:autoSpaceDN w:val="0"/>
              <w:adjustRightInd w:val="0"/>
              <w:spacing w:line="300" w:lineRule="exact"/>
              <w:ind w:leftChars="100" w:left="240"/>
              <w:jc w:val="both"/>
              <w:rPr>
                <w:rFonts w:eastAsia="標楷體"/>
                <w:spacing w:val="-2"/>
              </w:rPr>
            </w:pPr>
            <w:r w:rsidRPr="00FD3A23">
              <w:rPr>
                <w:rFonts w:eastAsia="標楷體"/>
                <w:spacing w:val="-2"/>
              </w:rPr>
              <w:t>營業利益年度預算目標達成率</w:t>
            </w:r>
          </w:p>
        </w:tc>
        <w:tc>
          <w:tcPr>
            <w:tcW w:w="559" w:type="dxa"/>
            <w:tcBorders>
              <w:top w:val="nil"/>
              <w:bottom w:val="nil"/>
            </w:tcBorders>
          </w:tcPr>
          <w:p w:rsidR="00783656" w:rsidRPr="0006246D" w:rsidRDefault="00783656" w:rsidP="00360AF8">
            <w:pPr>
              <w:autoSpaceDE w:val="0"/>
              <w:autoSpaceDN w:val="0"/>
              <w:adjustRightInd w:val="0"/>
              <w:spacing w:line="300" w:lineRule="exact"/>
              <w:jc w:val="center"/>
              <w:rPr>
                <w:rFonts w:eastAsia="標楷體"/>
                <w:bCs/>
                <w:color w:val="000000" w:themeColor="text1"/>
                <w:spacing w:val="-10"/>
              </w:rPr>
            </w:pPr>
            <w:r w:rsidRPr="0006246D">
              <w:rPr>
                <w:rFonts w:eastAsia="標楷體"/>
                <w:bCs/>
                <w:color w:val="000000" w:themeColor="text1"/>
              </w:rPr>
              <w:t>6</w:t>
            </w:r>
          </w:p>
        </w:tc>
        <w:tc>
          <w:tcPr>
            <w:tcW w:w="3494" w:type="dxa"/>
            <w:tcBorders>
              <w:top w:val="nil"/>
              <w:bottom w:val="nil"/>
            </w:tcBorders>
          </w:tcPr>
          <w:p w:rsidR="00783656" w:rsidRPr="00FD3A23" w:rsidRDefault="00783656" w:rsidP="0006246D">
            <w:pPr>
              <w:autoSpaceDE w:val="0"/>
              <w:autoSpaceDN w:val="0"/>
              <w:adjustRightInd w:val="0"/>
              <w:snapToGrid w:val="0"/>
              <w:spacing w:line="300" w:lineRule="exact"/>
              <w:jc w:val="both"/>
              <w:rPr>
                <w:rFonts w:eastAsia="標楷體"/>
              </w:rPr>
            </w:pPr>
            <w:r w:rsidRPr="00FD3A23">
              <w:rPr>
                <w:rFonts w:eastAsia="標楷體"/>
              </w:rPr>
              <w:t>達年度預算目標者得基準分</w:t>
            </w:r>
            <w:r w:rsidRPr="00FD3A23">
              <w:rPr>
                <w:rFonts w:eastAsia="標楷體"/>
              </w:rPr>
              <w:t>80</w:t>
            </w:r>
            <w:r w:rsidRPr="00FD3A23">
              <w:rPr>
                <w:rFonts w:eastAsia="標楷體"/>
              </w:rPr>
              <w:t>分，每增（減）</w:t>
            </w:r>
            <w:r w:rsidRPr="0006246D">
              <w:rPr>
                <w:rFonts w:eastAsia="標楷體"/>
                <w:color w:val="000000" w:themeColor="text1"/>
              </w:rPr>
              <w:t>2%</w:t>
            </w:r>
            <w:r w:rsidRPr="00FD3A23">
              <w:rPr>
                <w:rFonts w:eastAsia="標楷體"/>
              </w:rPr>
              <w:t>，加（減）</w:t>
            </w:r>
            <w:r w:rsidRPr="0006246D">
              <w:rPr>
                <w:rFonts w:eastAsia="標楷體"/>
                <w:color w:val="000000" w:themeColor="text1"/>
              </w:rPr>
              <w:t>1</w:t>
            </w:r>
            <w:r w:rsidRPr="00FD3A23">
              <w:rPr>
                <w:rFonts w:eastAsia="標楷體"/>
              </w:rPr>
              <w:t>分</w:t>
            </w:r>
            <w:r w:rsidRPr="00FD3A23">
              <w:rPr>
                <w:rFonts w:eastAsia="標楷體"/>
                <w:bCs/>
              </w:rPr>
              <w:t>。</w:t>
            </w:r>
          </w:p>
        </w:tc>
      </w:tr>
      <w:tr w:rsidR="00783656" w:rsidRPr="00FD3A23" w:rsidTr="00360AF8">
        <w:trPr>
          <w:trHeight w:val="527"/>
          <w:jc w:val="center"/>
        </w:trPr>
        <w:tc>
          <w:tcPr>
            <w:tcW w:w="1168" w:type="dxa"/>
            <w:tcBorders>
              <w:top w:val="nil"/>
              <w:bottom w:val="nil"/>
            </w:tcBorders>
          </w:tcPr>
          <w:p w:rsidR="00783656" w:rsidRPr="00FD3A23" w:rsidRDefault="00783656" w:rsidP="00360AF8">
            <w:pPr>
              <w:autoSpaceDE w:val="0"/>
              <w:autoSpaceDN w:val="0"/>
              <w:adjustRightInd w:val="0"/>
              <w:spacing w:line="300" w:lineRule="exact"/>
              <w:jc w:val="center"/>
              <w:rPr>
                <w:rFonts w:eastAsia="標楷體"/>
              </w:rPr>
            </w:pPr>
          </w:p>
        </w:tc>
        <w:tc>
          <w:tcPr>
            <w:tcW w:w="1352" w:type="dxa"/>
            <w:tcBorders>
              <w:top w:val="nil"/>
            </w:tcBorders>
          </w:tcPr>
          <w:p w:rsidR="00783656" w:rsidRPr="00FD3A23" w:rsidRDefault="00783656" w:rsidP="00360AF8">
            <w:pPr>
              <w:autoSpaceDE w:val="0"/>
              <w:autoSpaceDN w:val="0"/>
              <w:adjustRightInd w:val="0"/>
              <w:spacing w:line="300" w:lineRule="exact"/>
              <w:ind w:left="173" w:hangingChars="72" w:hanging="173"/>
              <w:jc w:val="both"/>
              <w:rPr>
                <w:rFonts w:eastAsia="標楷體"/>
              </w:rPr>
            </w:pPr>
          </w:p>
        </w:tc>
        <w:tc>
          <w:tcPr>
            <w:tcW w:w="3123" w:type="dxa"/>
            <w:tcBorders>
              <w:top w:val="nil"/>
            </w:tcBorders>
          </w:tcPr>
          <w:p w:rsidR="00783656" w:rsidRPr="00FD3A23" w:rsidRDefault="00783656" w:rsidP="00360AF8">
            <w:pPr>
              <w:autoSpaceDE w:val="0"/>
              <w:autoSpaceDN w:val="0"/>
              <w:adjustRightInd w:val="0"/>
              <w:spacing w:line="300" w:lineRule="exact"/>
              <w:ind w:left="491" w:hangingChars="208" w:hanging="491"/>
              <w:jc w:val="both"/>
              <w:rPr>
                <w:rFonts w:eastAsia="標楷體"/>
                <w:spacing w:val="-2"/>
              </w:rPr>
            </w:pPr>
            <w:r w:rsidRPr="00FD3A23">
              <w:rPr>
                <w:rFonts w:eastAsia="標楷體"/>
                <w:bCs/>
                <w:spacing w:val="-2"/>
              </w:rPr>
              <w:t>1.2</w:t>
            </w:r>
            <w:r w:rsidRPr="00FD3A23">
              <w:rPr>
                <w:rFonts w:eastAsia="標楷體"/>
                <w:bCs/>
                <w:spacing w:val="-2"/>
              </w:rPr>
              <w:t>非航空收入</w:t>
            </w:r>
          </w:p>
        </w:tc>
        <w:tc>
          <w:tcPr>
            <w:tcW w:w="559" w:type="dxa"/>
            <w:tcBorders>
              <w:top w:val="nil"/>
            </w:tcBorders>
          </w:tcPr>
          <w:p w:rsidR="00783656" w:rsidRPr="0006246D" w:rsidRDefault="00783656" w:rsidP="00360AF8">
            <w:pPr>
              <w:autoSpaceDE w:val="0"/>
              <w:autoSpaceDN w:val="0"/>
              <w:adjustRightInd w:val="0"/>
              <w:spacing w:line="300" w:lineRule="exact"/>
              <w:jc w:val="center"/>
              <w:rPr>
                <w:rFonts w:eastAsia="標楷體"/>
                <w:bCs/>
                <w:color w:val="000000" w:themeColor="text1"/>
                <w:spacing w:val="-10"/>
              </w:rPr>
            </w:pPr>
            <w:r w:rsidRPr="0006246D">
              <w:rPr>
                <w:rFonts w:eastAsia="標楷體"/>
                <w:bCs/>
                <w:color w:val="000000" w:themeColor="text1"/>
              </w:rPr>
              <w:t>5</w:t>
            </w:r>
          </w:p>
        </w:tc>
        <w:tc>
          <w:tcPr>
            <w:tcW w:w="3494" w:type="dxa"/>
            <w:tcBorders>
              <w:top w:val="nil"/>
            </w:tcBorders>
          </w:tcPr>
          <w:p w:rsidR="00783656" w:rsidRPr="00FD3A23" w:rsidRDefault="00783656" w:rsidP="0006246D">
            <w:pPr>
              <w:autoSpaceDE w:val="0"/>
              <w:autoSpaceDN w:val="0"/>
              <w:adjustRightInd w:val="0"/>
              <w:snapToGrid w:val="0"/>
              <w:spacing w:line="300" w:lineRule="exact"/>
              <w:jc w:val="both"/>
              <w:rPr>
                <w:rFonts w:eastAsia="標楷體"/>
              </w:rPr>
            </w:pPr>
            <w:r w:rsidRPr="00FD3A23">
              <w:rPr>
                <w:rFonts w:eastAsia="標楷體"/>
              </w:rPr>
              <w:t>達年度預算目標者得基準分</w:t>
            </w:r>
            <w:r w:rsidRPr="00FD3A23">
              <w:rPr>
                <w:rFonts w:eastAsia="標楷體"/>
              </w:rPr>
              <w:t>80</w:t>
            </w:r>
            <w:r w:rsidRPr="00FD3A23">
              <w:rPr>
                <w:rFonts w:eastAsia="標楷體"/>
              </w:rPr>
              <w:t>分，每增（減）</w:t>
            </w:r>
            <w:r w:rsidRPr="0006246D">
              <w:rPr>
                <w:rFonts w:eastAsia="標楷體"/>
                <w:color w:val="000000" w:themeColor="text1"/>
              </w:rPr>
              <w:t>1%</w:t>
            </w:r>
            <w:r w:rsidRPr="00FD3A23">
              <w:rPr>
                <w:rFonts w:eastAsia="標楷體"/>
              </w:rPr>
              <w:t>，加（減）</w:t>
            </w:r>
            <w:r w:rsidRPr="00FD3A23">
              <w:rPr>
                <w:rFonts w:eastAsia="標楷體"/>
              </w:rPr>
              <w:t>1</w:t>
            </w:r>
            <w:r w:rsidRPr="00FD3A23">
              <w:rPr>
                <w:rFonts w:eastAsia="標楷體"/>
              </w:rPr>
              <w:t>分</w:t>
            </w:r>
            <w:r w:rsidRPr="00FD3A23">
              <w:rPr>
                <w:rFonts w:eastAsia="標楷體"/>
                <w:bCs/>
              </w:rPr>
              <w:t>。</w:t>
            </w:r>
          </w:p>
        </w:tc>
      </w:tr>
      <w:tr w:rsidR="00783656" w:rsidRPr="00FD3A23" w:rsidTr="00360AF8">
        <w:trPr>
          <w:trHeight w:val="527"/>
          <w:jc w:val="center"/>
        </w:trPr>
        <w:tc>
          <w:tcPr>
            <w:tcW w:w="1168" w:type="dxa"/>
            <w:tcBorders>
              <w:top w:val="nil"/>
              <w:bottom w:val="nil"/>
            </w:tcBorders>
          </w:tcPr>
          <w:p w:rsidR="00783656" w:rsidRPr="00FD3A23" w:rsidRDefault="00783656" w:rsidP="00360AF8">
            <w:pPr>
              <w:autoSpaceDE w:val="0"/>
              <w:autoSpaceDN w:val="0"/>
              <w:adjustRightInd w:val="0"/>
              <w:spacing w:line="300" w:lineRule="exact"/>
              <w:jc w:val="center"/>
              <w:rPr>
                <w:rFonts w:eastAsia="標楷體"/>
              </w:rPr>
            </w:pPr>
          </w:p>
        </w:tc>
        <w:tc>
          <w:tcPr>
            <w:tcW w:w="1352" w:type="dxa"/>
            <w:tcBorders>
              <w:top w:val="nil"/>
            </w:tcBorders>
          </w:tcPr>
          <w:p w:rsidR="00783656" w:rsidRPr="00FD3A23" w:rsidRDefault="00783656" w:rsidP="00360AF8">
            <w:pPr>
              <w:autoSpaceDE w:val="0"/>
              <w:autoSpaceDN w:val="0"/>
              <w:adjustRightInd w:val="0"/>
              <w:spacing w:line="300" w:lineRule="exact"/>
              <w:ind w:left="216" w:hangingChars="90" w:hanging="216"/>
              <w:jc w:val="both"/>
              <w:rPr>
                <w:rFonts w:eastAsia="標楷體"/>
              </w:rPr>
            </w:pPr>
            <w:r w:rsidRPr="00FD3A23">
              <w:rPr>
                <w:rFonts w:eastAsia="標楷體"/>
              </w:rPr>
              <w:t>2.</w:t>
            </w:r>
            <w:r w:rsidRPr="00FD3A23">
              <w:rPr>
                <w:rFonts w:eastAsia="標楷體"/>
              </w:rPr>
              <w:t>顧客滿意度</w:t>
            </w:r>
          </w:p>
        </w:tc>
        <w:tc>
          <w:tcPr>
            <w:tcW w:w="3123" w:type="dxa"/>
            <w:tcBorders>
              <w:top w:val="nil"/>
            </w:tcBorders>
          </w:tcPr>
          <w:p w:rsidR="00783656" w:rsidRPr="00FD3A23" w:rsidRDefault="00783656" w:rsidP="00360AF8">
            <w:pPr>
              <w:autoSpaceDE w:val="0"/>
              <w:autoSpaceDN w:val="0"/>
              <w:adjustRightInd w:val="0"/>
              <w:spacing w:line="300" w:lineRule="exact"/>
              <w:ind w:left="2"/>
              <w:jc w:val="both"/>
              <w:rPr>
                <w:rFonts w:eastAsia="標楷體"/>
                <w:spacing w:val="-2"/>
              </w:rPr>
            </w:pPr>
            <w:r w:rsidRPr="00FD3A23">
              <w:rPr>
                <w:rFonts w:eastAsia="標楷體"/>
                <w:spacing w:val="-2"/>
              </w:rPr>
              <w:t>由交通部委託外界學術或民意調查機構進行滿意度調查，並量化為滿意度分數。</w:t>
            </w:r>
          </w:p>
          <w:p w:rsidR="00783656" w:rsidRPr="00FD3A23" w:rsidRDefault="00783656" w:rsidP="00360AF8">
            <w:pPr>
              <w:spacing w:line="300" w:lineRule="exact"/>
              <w:ind w:left="648" w:hangingChars="270" w:hanging="648"/>
              <w:rPr>
                <w:rFonts w:eastAsia="標楷體"/>
                <w:bCs/>
              </w:rPr>
            </w:pPr>
            <w:r w:rsidRPr="00FD3A23">
              <w:rPr>
                <w:rFonts w:eastAsia="標楷體"/>
                <w:bCs/>
              </w:rPr>
              <w:t>註：</w:t>
            </w:r>
            <w:r w:rsidRPr="00FD3A23">
              <w:rPr>
                <w:rFonts w:eastAsia="標楷體"/>
                <w:bCs/>
              </w:rPr>
              <w:t>1.</w:t>
            </w:r>
            <w:r w:rsidRPr="00FD3A23">
              <w:rPr>
                <w:rFonts w:eastAsia="標楷體"/>
                <w:bCs/>
              </w:rPr>
              <w:t>各事業顧客滿意度調查問卷應由</w:t>
            </w:r>
            <w:r w:rsidRPr="00FD3A23">
              <w:rPr>
                <w:rFonts w:eastAsia="標楷體"/>
                <w:bCs/>
              </w:rPr>
              <w:t>2</w:t>
            </w:r>
            <w:r w:rsidRPr="00FD3A23">
              <w:rPr>
                <w:rFonts w:eastAsia="標楷體"/>
                <w:bCs/>
              </w:rPr>
              <w:t>位學者專家審查後交由外部公正單位辦理調查。</w:t>
            </w:r>
          </w:p>
          <w:p w:rsidR="00783656" w:rsidRPr="00FD3A23" w:rsidRDefault="00783656" w:rsidP="00360AF8">
            <w:pPr>
              <w:spacing w:line="300" w:lineRule="exact"/>
              <w:ind w:leftChars="196" w:left="645" w:hangingChars="73" w:hanging="175"/>
              <w:rPr>
                <w:rFonts w:eastAsia="標楷體"/>
                <w:spacing w:val="-2"/>
              </w:rPr>
            </w:pPr>
            <w:r w:rsidRPr="00FD3A23">
              <w:rPr>
                <w:rFonts w:eastAsia="標楷體"/>
                <w:bCs/>
              </w:rPr>
              <w:t>2.</w:t>
            </w:r>
            <w:r w:rsidRPr="00FD3A23">
              <w:rPr>
                <w:rFonts w:eastAsia="標楷體"/>
                <w:bCs/>
              </w:rPr>
              <w:t>問卷調查方法、調查結果及交又分析資料應公布於事業網頁。</w:t>
            </w:r>
          </w:p>
        </w:tc>
        <w:tc>
          <w:tcPr>
            <w:tcW w:w="559" w:type="dxa"/>
            <w:tcBorders>
              <w:top w:val="nil"/>
            </w:tcBorders>
          </w:tcPr>
          <w:p w:rsidR="00783656" w:rsidRPr="00FD3A23" w:rsidRDefault="00783656" w:rsidP="00360AF8">
            <w:pPr>
              <w:autoSpaceDE w:val="0"/>
              <w:autoSpaceDN w:val="0"/>
              <w:adjustRightInd w:val="0"/>
              <w:spacing w:line="300" w:lineRule="exact"/>
              <w:jc w:val="center"/>
              <w:rPr>
                <w:rFonts w:eastAsia="標楷體"/>
                <w:bCs/>
              </w:rPr>
            </w:pPr>
            <w:r w:rsidRPr="00014414">
              <w:rPr>
                <w:rFonts w:eastAsia="標楷體"/>
                <w:bCs/>
                <w:strike/>
                <w:spacing w:val="-10"/>
              </w:rPr>
              <w:t>4</w:t>
            </w:r>
          </w:p>
        </w:tc>
        <w:tc>
          <w:tcPr>
            <w:tcW w:w="3494" w:type="dxa"/>
            <w:tcBorders>
              <w:top w:val="nil"/>
            </w:tcBorders>
          </w:tcPr>
          <w:p w:rsidR="00783656" w:rsidRDefault="00783656" w:rsidP="00360AF8">
            <w:pPr>
              <w:autoSpaceDE w:val="0"/>
              <w:autoSpaceDN w:val="0"/>
              <w:adjustRightInd w:val="0"/>
              <w:snapToGrid w:val="0"/>
              <w:spacing w:line="300" w:lineRule="exact"/>
              <w:jc w:val="both"/>
              <w:rPr>
                <w:rFonts w:eastAsia="標楷體"/>
                <w:bCs/>
                <w:spacing w:val="-2"/>
              </w:rPr>
            </w:pPr>
            <w:r w:rsidRPr="00FD3A23">
              <w:rPr>
                <w:rFonts w:eastAsia="標楷體"/>
              </w:rPr>
              <w:t>滿意度分數與目標值（</w:t>
            </w:r>
            <w:r w:rsidRPr="00FD3A23">
              <w:rPr>
                <w:rFonts w:eastAsia="標楷體"/>
              </w:rPr>
              <w:t>80</w:t>
            </w:r>
            <w:r w:rsidRPr="00FD3A23">
              <w:rPr>
                <w:rFonts w:eastAsia="標楷體"/>
              </w:rPr>
              <w:t>分）</w:t>
            </w:r>
            <w:r w:rsidRPr="00FD3A23">
              <w:rPr>
                <w:rFonts w:eastAsia="標楷體"/>
              </w:rPr>
              <w:t xml:space="preserve"> </w:t>
            </w:r>
            <w:r w:rsidRPr="00FD3A23">
              <w:rPr>
                <w:rFonts w:eastAsia="標楷體"/>
              </w:rPr>
              <w:t>比較，相同者得基準分</w:t>
            </w:r>
            <w:r w:rsidRPr="00FD3A23">
              <w:rPr>
                <w:rFonts w:eastAsia="標楷體"/>
              </w:rPr>
              <w:t>80</w:t>
            </w:r>
            <w:r w:rsidRPr="00FD3A23">
              <w:rPr>
                <w:rFonts w:eastAsia="標楷體"/>
              </w:rPr>
              <w:t>分，每增（減）</w:t>
            </w:r>
            <w:r w:rsidRPr="00FD3A23">
              <w:rPr>
                <w:rFonts w:eastAsia="標楷體"/>
              </w:rPr>
              <w:t>0.1</w:t>
            </w:r>
            <w:r w:rsidRPr="00FD3A23">
              <w:rPr>
                <w:rFonts w:eastAsia="標楷體"/>
              </w:rPr>
              <w:t>分，加（減）</w:t>
            </w:r>
            <w:r w:rsidRPr="00FD3A23">
              <w:rPr>
                <w:rFonts w:eastAsia="標楷體"/>
              </w:rPr>
              <w:t>0.1</w:t>
            </w:r>
            <w:r w:rsidRPr="00FD3A23">
              <w:rPr>
                <w:rFonts w:eastAsia="標楷體"/>
              </w:rPr>
              <w:t>分</w:t>
            </w:r>
            <w:r w:rsidRPr="00FD3A23">
              <w:rPr>
                <w:rFonts w:eastAsia="標楷體"/>
                <w:bCs/>
                <w:spacing w:val="-2"/>
              </w:rPr>
              <w:t>。</w:t>
            </w:r>
          </w:p>
          <w:p w:rsidR="00783656" w:rsidRPr="00FD3A23" w:rsidRDefault="00783656" w:rsidP="00360AF8">
            <w:pPr>
              <w:autoSpaceDE w:val="0"/>
              <w:autoSpaceDN w:val="0"/>
              <w:adjustRightInd w:val="0"/>
              <w:snapToGrid w:val="0"/>
              <w:spacing w:line="300" w:lineRule="exact"/>
              <w:jc w:val="both"/>
              <w:rPr>
                <w:rFonts w:eastAsia="標楷體"/>
                <w:spacing w:val="-2"/>
              </w:rPr>
            </w:pPr>
          </w:p>
        </w:tc>
      </w:tr>
      <w:tr w:rsidR="00783656" w:rsidRPr="00FD3A23" w:rsidTr="00360AF8">
        <w:trPr>
          <w:trHeight w:val="527"/>
          <w:jc w:val="center"/>
        </w:trPr>
        <w:tc>
          <w:tcPr>
            <w:tcW w:w="1168" w:type="dxa"/>
            <w:tcBorders>
              <w:top w:val="nil"/>
              <w:bottom w:val="nil"/>
            </w:tcBorders>
          </w:tcPr>
          <w:p w:rsidR="00783656" w:rsidRPr="00FD3A23" w:rsidRDefault="00783656" w:rsidP="00360AF8">
            <w:pPr>
              <w:autoSpaceDE w:val="0"/>
              <w:autoSpaceDN w:val="0"/>
              <w:adjustRightInd w:val="0"/>
              <w:spacing w:line="300" w:lineRule="exact"/>
              <w:jc w:val="center"/>
              <w:rPr>
                <w:rFonts w:eastAsia="標楷體"/>
                <w:bCs/>
              </w:rPr>
            </w:pPr>
          </w:p>
        </w:tc>
        <w:tc>
          <w:tcPr>
            <w:tcW w:w="1352" w:type="dxa"/>
            <w:tcBorders>
              <w:bottom w:val="nil"/>
            </w:tcBorders>
          </w:tcPr>
          <w:p w:rsidR="00783656" w:rsidRPr="00FD3A23" w:rsidRDefault="00783656" w:rsidP="00360AF8">
            <w:pPr>
              <w:autoSpaceDE w:val="0"/>
              <w:autoSpaceDN w:val="0"/>
              <w:adjustRightInd w:val="0"/>
              <w:spacing w:line="300" w:lineRule="exact"/>
              <w:ind w:left="204" w:hangingChars="85" w:hanging="204"/>
              <w:jc w:val="both"/>
              <w:rPr>
                <w:rFonts w:eastAsia="標楷體"/>
              </w:rPr>
            </w:pPr>
            <w:r w:rsidRPr="00FD3A23">
              <w:rPr>
                <w:rFonts w:eastAsia="標楷體"/>
              </w:rPr>
              <w:t>3.</w:t>
            </w:r>
            <w:r w:rsidRPr="00FD3A23">
              <w:rPr>
                <w:rFonts w:eastAsia="標楷體"/>
              </w:rPr>
              <w:t>客貨業務推展力</w:t>
            </w:r>
          </w:p>
        </w:tc>
        <w:tc>
          <w:tcPr>
            <w:tcW w:w="3123" w:type="dxa"/>
            <w:tcBorders>
              <w:bottom w:val="nil"/>
            </w:tcBorders>
          </w:tcPr>
          <w:p w:rsidR="00783656" w:rsidRPr="00FD3A23" w:rsidRDefault="00783656" w:rsidP="00360AF8">
            <w:pPr>
              <w:autoSpaceDE w:val="0"/>
              <w:autoSpaceDN w:val="0"/>
              <w:adjustRightInd w:val="0"/>
              <w:spacing w:line="300" w:lineRule="exact"/>
              <w:ind w:left="316" w:hangingChars="134" w:hanging="316"/>
              <w:jc w:val="both"/>
              <w:rPr>
                <w:rFonts w:eastAsia="標楷體"/>
                <w:spacing w:val="-2"/>
              </w:rPr>
            </w:pPr>
            <w:r w:rsidRPr="00FD3A23">
              <w:rPr>
                <w:rFonts w:eastAsia="標楷體"/>
                <w:spacing w:val="-2"/>
              </w:rPr>
              <w:t>3.1</w:t>
            </w:r>
            <w:r w:rsidRPr="00FD3A23">
              <w:rPr>
                <w:rFonts w:eastAsia="標楷體"/>
                <w:spacing w:val="-2"/>
              </w:rPr>
              <w:t>客運量</w:t>
            </w:r>
          </w:p>
          <w:p w:rsidR="00783656" w:rsidRPr="00FD3A23" w:rsidRDefault="00783656" w:rsidP="00360AF8">
            <w:pPr>
              <w:autoSpaceDE w:val="0"/>
              <w:autoSpaceDN w:val="0"/>
              <w:adjustRightInd w:val="0"/>
              <w:spacing w:line="300" w:lineRule="exact"/>
              <w:ind w:leftChars="100" w:left="751" w:hangingChars="213" w:hanging="511"/>
              <w:jc w:val="both"/>
              <w:rPr>
                <w:rFonts w:eastAsia="標楷體"/>
                <w:spacing w:val="-2"/>
              </w:rPr>
            </w:pPr>
            <w:r w:rsidRPr="0006246D">
              <w:rPr>
                <w:rFonts w:eastAsia="標楷體"/>
                <w:bCs/>
                <w:color w:val="000000" w:themeColor="text1"/>
              </w:rPr>
              <w:t>3.1.1</w:t>
            </w:r>
            <w:r w:rsidRPr="00FD3A23">
              <w:rPr>
                <w:rFonts w:eastAsia="標楷體"/>
                <w:bCs/>
              </w:rPr>
              <w:t>客運總量成長率國際目標達成率</w:t>
            </w:r>
          </w:p>
        </w:tc>
        <w:tc>
          <w:tcPr>
            <w:tcW w:w="559" w:type="dxa"/>
            <w:tcBorders>
              <w:bottom w:val="nil"/>
            </w:tcBorders>
          </w:tcPr>
          <w:p w:rsidR="00783656" w:rsidRPr="00FD3A23" w:rsidRDefault="00783656" w:rsidP="0006246D">
            <w:pPr>
              <w:spacing w:line="300" w:lineRule="exact"/>
              <w:rPr>
                <w:rFonts w:eastAsia="標楷體"/>
                <w:bCs/>
              </w:rPr>
            </w:pPr>
          </w:p>
          <w:p w:rsidR="00783656" w:rsidRPr="0006246D" w:rsidRDefault="00783656" w:rsidP="00360AF8">
            <w:pPr>
              <w:spacing w:line="300" w:lineRule="exact"/>
              <w:jc w:val="center"/>
              <w:rPr>
                <w:rFonts w:eastAsia="標楷體"/>
                <w:spacing w:val="-2"/>
              </w:rPr>
            </w:pPr>
            <w:r w:rsidRPr="0006246D">
              <w:rPr>
                <w:rFonts w:eastAsia="標楷體"/>
                <w:bCs/>
                <w:color w:val="000000" w:themeColor="text1"/>
                <w:spacing w:val="-2"/>
              </w:rPr>
              <w:t>4</w:t>
            </w:r>
          </w:p>
        </w:tc>
        <w:tc>
          <w:tcPr>
            <w:tcW w:w="3494" w:type="dxa"/>
            <w:tcBorders>
              <w:bottom w:val="nil"/>
            </w:tcBorders>
          </w:tcPr>
          <w:p w:rsidR="00783656" w:rsidRPr="00FD3A23" w:rsidRDefault="00783656" w:rsidP="00360AF8">
            <w:pPr>
              <w:autoSpaceDE w:val="0"/>
              <w:autoSpaceDN w:val="0"/>
              <w:adjustRightInd w:val="0"/>
              <w:snapToGrid w:val="0"/>
              <w:spacing w:line="300" w:lineRule="exact"/>
              <w:jc w:val="both"/>
              <w:rPr>
                <w:rFonts w:eastAsia="標楷體"/>
                <w:spacing w:val="-2"/>
              </w:rPr>
            </w:pPr>
          </w:p>
          <w:p w:rsidR="009807E6" w:rsidRPr="009807E6" w:rsidRDefault="009807E6" w:rsidP="00360AF8">
            <w:pPr>
              <w:autoSpaceDE w:val="0"/>
              <w:autoSpaceDN w:val="0"/>
              <w:adjustRightInd w:val="0"/>
              <w:snapToGrid w:val="0"/>
              <w:spacing w:line="300" w:lineRule="exact"/>
              <w:ind w:left="427" w:hangingChars="178" w:hanging="427"/>
              <w:jc w:val="both"/>
              <w:rPr>
                <w:rFonts w:eastAsia="標楷體"/>
                <w:bCs/>
              </w:rPr>
            </w:pPr>
            <w:r w:rsidRPr="009807E6">
              <w:rPr>
                <w:rFonts w:eastAsia="標楷體"/>
                <w:bCs/>
              </w:rPr>
              <w:t>達國際目標者得基準分</w:t>
            </w:r>
            <w:r w:rsidRPr="009807E6">
              <w:rPr>
                <w:rFonts w:eastAsia="標楷體"/>
                <w:bCs/>
              </w:rPr>
              <w:t>80</w:t>
            </w:r>
            <w:r w:rsidRPr="009807E6">
              <w:rPr>
                <w:rFonts w:eastAsia="標楷體"/>
                <w:bCs/>
              </w:rPr>
              <w:t>分，每</w:t>
            </w:r>
          </w:p>
          <w:p w:rsidR="009807E6" w:rsidRPr="009807E6" w:rsidRDefault="009807E6" w:rsidP="00360AF8">
            <w:pPr>
              <w:autoSpaceDE w:val="0"/>
              <w:autoSpaceDN w:val="0"/>
              <w:adjustRightInd w:val="0"/>
              <w:snapToGrid w:val="0"/>
              <w:spacing w:line="300" w:lineRule="exact"/>
              <w:ind w:left="427" w:hangingChars="178" w:hanging="427"/>
              <w:jc w:val="both"/>
              <w:rPr>
                <w:rFonts w:eastAsia="標楷體"/>
                <w:spacing w:val="-2"/>
              </w:rPr>
            </w:pPr>
            <w:r w:rsidRPr="009807E6">
              <w:rPr>
                <w:rFonts w:eastAsia="標楷體"/>
                <w:bCs/>
              </w:rPr>
              <w:t>增（</w:t>
            </w:r>
            <w:r w:rsidRPr="009807E6">
              <w:rPr>
                <w:rFonts w:eastAsia="標楷體"/>
              </w:rPr>
              <w:t>減）</w:t>
            </w:r>
            <w:r w:rsidRPr="009807E6">
              <w:rPr>
                <w:rFonts w:eastAsia="標楷體" w:hint="eastAsia"/>
                <w:bCs/>
              </w:rPr>
              <w:t>0.5</w:t>
            </w:r>
            <w:r w:rsidRPr="009807E6">
              <w:rPr>
                <w:rFonts w:eastAsia="標楷體"/>
                <w:bCs/>
              </w:rPr>
              <w:t>個百分點</w:t>
            </w:r>
            <w:r w:rsidRPr="009807E6">
              <w:rPr>
                <w:rFonts w:eastAsia="標楷體"/>
              </w:rPr>
              <w:t>，加（減）</w:t>
            </w:r>
            <w:r w:rsidRPr="009807E6">
              <w:rPr>
                <w:rFonts w:eastAsia="標楷體"/>
                <w:spacing w:val="-2"/>
              </w:rPr>
              <w:t>1</w:t>
            </w:r>
          </w:p>
          <w:p w:rsidR="009807E6" w:rsidRDefault="009807E6" w:rsidP="009807E6">
            <w:pPr>
              <w:autoSpaceDE w:val="0"/>
              <w:autoSpaceDN w:val="0"/>
              <w:adjustRightInd w:val="0"/>
              <w:snapToGrid w:val="0"/>
              <w:spacing w:line="300" w:lineRule="exact"/>
              <w:ind w:left="420" w:hangingChars="178" w:hanging="420"/>
              <w:jc w:val="both"/>
              <w:rPr>
                <w:rFonts w:eastAsia="標楷體"/>
                <w:bCs/>
              </w:rPr>
            </w:pPr>
            <w:r w:rsidRPr="009807E6">
              <w:rPr>
                <w:rFonts w:eastAsia="標楷體"/>
                <w:spacing w:val="-2"/>
              </w:rPr>
              <w:t>分</w:t>
            </w:r>
            <w:r w:rsidRPr="009807E6">
              <w:rPr>
                <w:rFonts w:eastAsia="標楷體"/>
                <w:bCs/>
              </w:rPr>
              <w:t>。</w:t>
            </w:r>
          </w:p>
          <w:p w:rsidR="00783656" w:rsidRPr="00344B25" w:rsidRDefault="00783656" w:rsidP="00360AF8">
            <w:pPr>
              <w:autoSpaceDE w:val="0"/>
              <w:autoSpaceDN w:val="0"/>
              <w:adjustRightInd w:val="0"/>
              <w:snapToGrid w:val="0"/>
              <w:spacing w:line="300" w:lineRule="exact"/>
              <w:ind w:left="427" w:hangingChars="178" w:hanging="427"/>
              <w:jc w:val="both"/>
              <w:rPr>
                <w:rFonts w:eastAsia="標楷體"/>
                <w:bCs/>
                <w:strike/>
              </w:rPr>
            </w:pPr>
            <w:r w:rsidRPr="00344B25">
              <w:rPr>
                <w:rFonts w:eastAsia="標楷體"/>
                <w:bCs/>
              </w:rPr>
              <w:t>註：以</w:t>
            </w:r>
            <w:r w:rsidRPr="00344B25">
              <w:rPr>
                <w:rFonts w:eastAsia="標楷體"/>
                <w:bCs/>
              </w:rPr>
              <w:t>ACI</w:t>
            </w:r>
            <w:r w:rsidRPr="00344B25">
              <w:rPr>
                <w:rFonts w:eastAsia="標楷體"/>
                <w:spacing w:val="-2"/>
              </w:rPr>
              <w:t>（國際機場協會）</w:t>
            </w:r>
            <w:r w:rsidRPr="00344B25">
              <w:rPr>
                <w:rFonts w:eastAsia="標楷體"/>
                <w:bCs/>
              </w:rPr>
              <w:t>公布之</w:t>
            </w:r>
            <w:r w:rsidRPr="0006246D">
              <w:rPr>
                <w:rFonts w:eastAsia="標楷體" w:hint="eastAsia"/>
                <w:color w:val="000000" w:themeColor="text1"/>
              </w:rPr>
              <w:t>4,000</w:t>
            </w:r>
            <w:r w:rsidRPr="0006246D">
              <w:rPr>
                <w:rFonts w:eastAsia="標楷體" w:hint="eastAsia"/>
                <w:color w:val="000000" w:themeColor="text1"/>
              </w:rPr>
              <w:t>萬以上機場</w:t>
            </w:r>
            <w:r w:rsidRPr="00344B25">
              <w:rPr>
                <w:rFonts w:eastAsia="標楷體"/>
                <w:bCs/>
              </w:rPr>
              <w:t>客運量年成長率為國際目標</w:t>
            </w:r>
          </w:p>
        </w:tc>
      </w:tr>
      <w:tr w:rsidR="00783656" w:rsidRPr="00FD3A23" w:rsidTr="00360AF8">
        <w:trPr>
          <w:trHeight w:val="527"/>
          <w:jc w:val="center"/>
        </w:trPr>
        <w:tc>
          <w:tcPr>
            <w:tcW w:w="1168" w:type="dxa"/>
            <w:tcBorders>
              <w:top w:val="nil"/>
              <w:bottom w:val="nil"/>
            </w:tcBorders>
          </w:tcPr>
          <w:p w:rsidR="00783656" w:rsidRPr="00FD3A23" w:rsidRDefault="00783656" w:rsidP="00360AF8">
            <w:pPr>
              <w:autoSpaceDE w:val="0"/>
              <w:autoSpaceDN w:val="0"/>
              <w:adjustRightInd w:val="0"/>
              <w:spacing w:line="300" w:lineRule="exact"/>
              <w:jc w:val="center"/>
              <w:rPr>
                <w:rFonts w:eastAsia="標楷體"/>
                <w:bCs/>
              </w:rPr>
            </w:pPr>
          </w:p>
        </w:tc>
        <w:tc>
          <w:tcPr>
            <w:tcW w:w="1352" w:type="dxa"/>
            <w:tcBorders>
              <w:top w:val="nil"/>
              <w:bottom w:val="nil"/>
            </w:tcBorders>
          </w:tcPr>
          <w:p w:rsidR="00783656" w:rsidRPr="00FD3A23" w:rsidRDefault="00783656" w:rsidP="00360AF8">
            <w:pPr>
              <w:autoSpaceDE w:val="0"/>
              <w:autoSpaceDN w:val="0"/>
              <w:adjustRightInd w:val="0"/>
              <w:spacing w:line="300" w:lineRule="exact"/>
              <w:ind w:left="204" w:hangingChars="85" w:hanging="204"/>
              <w:jc w:val="both"/>
              <w:rPr>
                <w:rFonts w:eastAsia="標楷體"/>
              </w:rPr>
            </w:pPr>
          </w:p>
        </w:tc>
        <w:tc>
          <w:tcPr>
            <w:tcW w:w="3123" w:type="dxa"/>
            <w:tcBorders>
              <w:top w:val="nil"/>
              <w:bottom w:val="nil"/>
            </w:tcBorders>
          </w:tcPr>
          <w:p w:rsidR="00783656" w:rsidRPr="00FD3A23" w:rsidRDefault="00783656" w:rsidP="00360AF8">
            <w:pPr>
              <w:autoSpaceDE w:val="0"/>
              <w:autoSpaceDN w:val="0"/>
              <w:adjustRightInd w:val="0"/>
              <w:spacing w:line="300" w:lineRule="exact"/>
              <w:ind w:leftChars="100" w:left="737" w:hangingChars="207" w:hanging="497"/>
              <w:jc w:val="both"/>
              <w:rPr>
                <w:rFonts w:eastAsia="標楷體"/>
                <w:spacing w:val="-2"/>
              </w:rPr>
            </w:pPr>
            <w:r w:rsidRPr="0006246D">
              <w:rPr>
                <w:rFonts w:eastAsia="標楷體"/>
                <w:bCs/>
                <w:color w:val="000000" w:themeColor="text1"/>
              </w:rPr>
              <w:t>3.1.2</w:t>
            </w:r>
            <w:r w:rsidRPr="00FD3A23">
              <w:rPr>
                <w:rFonts w:eastAsia="標楷體"/>
                <w:spacing w:val="-2"/>
              </w:rPr>
              <w:t>轉機旅客成長率：（本年轉機旅客數</w:t>
            </w:r>
            <w:r w:rsidRPr="00FD3A23">
              <w:rPr>
                <w:rFonts w:eastAsia="標楷體"/>
                <w:spacing w:val="-2"/>
              </w:rPr>
              <w:t>-</w:t>
            </w:r>
            <w:r w:rsidRPr="00FD3A23">
              <w:rPr>
                <w:rFonts w:eastAsia="標楷體"/>
                <w:spacing w:val="-2"/>
              </w:rPr>
              <w:t>前</w:t>
            </w:r>
            <w:r w:rsidRPr="00FD3A23">
              <w:rPr>
                <w:rFonts w:eastAsia="標楷體"/>
                <w:spacing w:val="-2"/>
              </w:rPr>
              <w:t>3</w:t>
            </w:r>
            <w:r w:rsidRPr="00FD3A23">
              <w:rPr>
                <w:rFonts w:eastAsia="標楷體"/>
                <w:spacing w:val="-2"/>
              </w:rPr>
              <w:t>年轉機旅客實際數平均值）</w:t>
            </w:r>
            <w:r w:rsidRPr="00FD3A23">
              <w:rPr>
                <w:rFonts w:eastAsia="標楷體"/>
                <w:spacing w:val="-2"/>
              </w:rPr>
              <w:t xml:space="preserve">/ </w:t>
            </w:r>
            <w:r w:rsidRPr="00FD3A23">
              <w:rPr>
                <w:rFonts w:eastAsia="標楷體"/>
                <w:spacing w:val="-2"/>
              </w:rPr>
              <w:t>前</w:t>
            </w:r>
            <w:r w:rsidRPr="00FD3A23">
              <w:rPr>
                <w:rFonts w:eastAsia="標楷體"/>
                <w:spacing w:val="-2"/>
              </w:rPr>
              <w:t>3</w:t>
            </w:r>
            <w:r w:rsidRPr="00FD3A23">
              <w:rPr>
                <w:rFonts w:eastAsia="標楷體"/>
                <w:spacing w:val="-2"/>
              </w:rPr>
              <w:t>年轉機旅客實際數平均值</w:t>
            </w:r>
            <w:r w:rsidRPr="00FD3A23">
              <w:rPr>
                <w:rFonts w:eastAsia="標楷體"/>
              </w:rPr>
              <w:t>×</w:t>
            </w:r>
            <w:r w:rsidRPr="00FD3A23">
              <w:rPr>
                <w:rFonts w:eastAsia="標楷體"/>
                <w:spacing w:val="-2"/>
              </w:rPr>
              <w:t>100%</w:t>
            </w:r>
          </w:p>
          <w:p w:rsidR="00783656" w:rsidRPr="00FD3A23" w:rsidRDefault="00783656" w:rsidP="00360AF8">
            <w:pPr>
              <w:spacing w:line="300" w:lineRule="exact"/>
              <w:ind w:leftChars="300" w:left="1142" w:hangingChars="176" w:hanging="422"/>
              <w:jc w:val="both"/>
              <w:rPr>
                <w:rFonts w:eastAsia="標楷體"/>
                <w:bCs/>
              </w:rPr>
            </w:pPr>
            <w:r w:rsidRPr="00FD3A23">
              <w:rPr>
                <w:rFonts w:eastAsia="標楷體"/>
                <w:bCs/>
              </w:rPr>
              <w:t>註：轉機旅客數為國際轉機旅客數、兩岸轉機旅客數與過境人數之總和。</w:t>
            </w:r>
          </w:p>
        </w:tc>
        <w:tc>
          <w:tcPr>
            <w:tcW w:w="559" w:type="dxa"/>
            <w:tcBorders>
              <w:top w:val="nil"/>
              <w:bottom w:val="nil"/>
            </w:tcBorders>
          </w:tcPr>
          <w:p w:rsidR="00783656" w:rsidRPr="0006246D" w:rsidRDefault="00783656" w:rsidP="00360AF8">
            <w:pPr>
              <w:widowControl/>
              <w:spacing w:line="300" w:lineRule="exact"/>
              <w:jc w:val="center"/>
              <w:rPr>
                <w:rFonts w:eastAsia="標楷體"/>
                <w:bCs/>
              </w:rPr>
            </w:pPr>
            <w:r w:rsidRPr="0006246D">
              <w:rPr>
                <w:rFonts w:eastAsia="標楷體"/>
                <w:bCs/>
                <w:color w:val="000000" w:themeColor="text1"/>
                <w:spacing w:val="-2"/>
              </w:rPr>
              <w:t>4</w:t>
            </w:r>
          </w:p>
        </w:tc>
        <w:tc>
          <w:tcPr>
            <w:tcW w:w="3494" w:type="dxa"/>
            <w:tcBorders>
              <w:top w:val="nil"/>
              <w:bottom w:val="nil"/>
            </w:tcBorders>
          </w:tcPr>
          <w:p w:rsidR="00783656" w:rsidRPr="00FD3A23" w:rsidRDefault="00783656" w:rsidP="00360AF8">
            <w:pPr>
              <w:autoSpaceDE w:val="0"/>
              <w:autoSpaceDN w:val="0"/>
              <w:adjustRightInd w:val="0"/>
              <w:snapToGrid w:val="0"/>
              <w:spacing w:line="300" w:lineRule="exact"/>
              <w:jc w:val="both"/>
              <w:rPr>
                <w:rFonts w:eastAsia="標楷體"/>
                <w:bCs/>
              </w:rPr>
            </w:pPr>
            <w:r w:rsidRPr="00FD3A23">
              <w:rPr>
                <w:rFonts w:eastAsia="標楷體"/>
                <w:spacing w:val="-2"/>
              </w:rPr>
              <w:t>與前</w:t>
            </w:r>
            <w:r w:rsidRPr="00FD3A23">
              <w:rPr>
                <w:rFonts w:eastAsia="標楷體"/>
                <w:spacing w:val="-2"/>
              </w:rPr>
              <w:t>3</w:t>
            </w:r>
            <w:r w:rsidRPr="00FD3A23">
              <w:rPr>
                <w:rFonts w:eastAsia="標楷體"/>
                <w:spacing w:val="-2"/>
              </w:rPr>
              <w:t>年實際數平均值</w:t>
            </w:r>
            <w:r w:rsidRPr="00FD3A23">
              <w:rPr>
                <w:rFonts w:eastAsia="標楷體"/>
              </w:rPr>
              <w:t>比較，相同者</w:t>
            </w:r>
            <w:r w:rsidRPr="00FD3A23">
              <w:rPr>
                <w:rFonts w:eastAsia="標楷體"/>
                <w:spacing w:val="-2"/>
              </w:rPr>
              <w:t>得</w:t>
            </w:r>
            <w:r w:rsidRPr="00360AF8">
              <w:rPr>
                <w:rFonts w:eastAsia="標楷體"/>
                <w:spacing w:val="-2"/>
              </w:rPr>
              <w:t>基準分</w:t>
            </w:r>
            <w:r w:rsidRPr="00360AF8">
              <w:rPr>
                <w:rFonts w:eastAsia="標楷體"/>
                <w:spacing w:val="-2"/>
              </w:rPr>
              <w:t>75</w:t>
            </w:r>
            <w:r w:rsidRPr="00360AF8">
              <w:rPr>
                <w:rFonts w:eastAsia="標楷體"/>
                <w:spacing w:val="-2"/>
              </w:rPr>
              <w:t>分</w:t>
            </w:r>
            <w:r w:rsidRPr="00FD3A23">
              <w:rPr>
                <w:rFonts w:eastAsia="標楷體"/>
                <w:spacing w:val="-2"/>
              </w:rPr>
              <w:t>，每增</w:t>
            </w:r>
            <w:r w:rsidRPr="00FD3A23">
              <w:rPr>
                <w:rFonts w:eastAsia="標楷體"/>
              </w:rPr>
              <w:t>（減）</w:t>
            </w:r>
            <w:r w:rsidRPr="00FD3A23">
              <w:rPr>
                <w:rFonts w:eastAsia="標楷體"/>
                <w:bCs/>
              </w:rPr>
              <w:t>3</w:t>
            </w:r>
            <w:r w:rsidRPr="00FD3A23">
              <w:rPr>
                <w:rFonts w:eastAsia="標楷體"/>
                <w:bCs/>
              </w:rPr>
              <w:t>％</w:t>
            </w:r>
            <w:r w:rsidRPr="00FD3A23">
              <w:rPr>
                <w:rFonts w:eastAsia="標楷體"/>
              </w:rPr>
              <w:t>，加（減）</w:t>
            </w:r>
            <w:r w:rsidRPr="00FD3A23">
              <w:rPr>
                <w:rFonts w:eastAsia="標楷體"/>
                <w:spacing w:val="-2"/>
              </w:rPr>
              <w:t>1</w:t>
            </w:r>
            <w:r w:rsidRPr="00FD3A23">
              <w:rPr>
                <w:rFonts w:eastAsia="標楷體"/>
                <w:spacing w:val="-2"/>
              </w:rPr>
              <w:t>分</w:t>
            </w:r>
            <w:r w:rsidRPr="00FD3A23">
              <w:rPr>
                <w:rFonts w:eastAsia="標楷體"/>
                <w:bCs/>
              </w:rPr>
              <w:t>。</w:t>
            </w:r>
          </w:p>
        </w:tc>
      </w:tr>
      <w:tr w:rsidR="00783656" w:rsidRPr="00FD3A23" w:rsidTr="00360AF8">
        <w:trPr>
          <w:trHeight w:val="235"/>
          <w:jc w:val="center"/>
        </w:trPr>
        <w:tc>
          <w:tcPr>
            <w:tcW w:w="1168" w:type="dxa"/>
            <w:tcBorders>
              <w:top w:val="nil"/>
              <w:bottom w:val="nil"/>
            </w:tcBorders>
          </w:tcPr>
          <w:p w:rsidR="00783656" w:rsidRPr="00FD3A23" w:rsidRDefault="00783656" w:rsidP="00360AF8">
            <w:pPr>
              <w:autoSpaceDE w:val="0"/>
              <w:autoSpaceDN w:val="0"/>
              <w:adjustRightInd w:val="0"/>
              <w:spacing w:line="300" w:lineRule="exact"/>
              <w:jc w:val="center"/>
              <w:rPr>
                <w:rFonts w:eastAsia="標楷體"/>
                <w:bCs/>
              </w:rPr>
            </w:pPr>
          </w:p>
        </w:tc>
        <w:tc>
          <w:tcPr>
            <w:tcW w:w="1352" w:type="dxa"/>
            <w:tcBorders>
              <w:top w:val="nil"/>
              <w:bottom w:val="nil"/>
            </w:tcBorders>
          </w:tcPr>
          <w:p w:rsidR="00783656" w:rsidRPr="00FD3A23" w:rsidRDefault="00783656" w:rsidP="00360AF8">
            <w:pPr>
              <w:autoSpaceDE w:val="0"/>
              <w:autoSpaceDN w:val="0"/>
              <w:adjustRightInd w:val="0"/>
              <w:spacing w:line="300" w:lineRule="exact"/>
              <w:ind w:left="204" w:hangingChars="85" w:hanging="204"/>
              <w:jc w:val="both"/>
              <w:rPr>
                <w:rFonts w:eastAsia="標楷體"/>
              </w:rPr>
            </w:pPr>
          </w:p>
        </w:tc>
        <w:tc>
          <w:tcPr>
            <w:tcW w:w="3123" w:type="dxa"/>
            <w:tcBorders>
              <w:top w:val="nil"/>
              <w:bottom w:val="nil"/>
            </w:tcBorders>
          </w:tcPr>
          <w:p w:rsidR="00783656" w:rsidRPr="00FD3A23" w:rsidRDefault="00783656" w:rsidP="00360AF8">
            <w:pPr>
              <w:autoSpaceDE w:val="0"/>
              <w:autoSpaceDN w:val="0"/>
              <w:adjustRightInd w:val="0"/>
              <w:spacing w:line="300" w:lineRule="exact"/>
              <w:jc w:val="both"/>
              <w:rPr>
                <w:rFonts w:eastAsia="標楷體"/>
                <w:spacing w:val="-2"/>
              </w:rPr>
            </w:pPr>
            <w:r w:rsidRPr="00FD3A23">
              <w:rPr>
                <w:rFonts w:eastAsia="標楷體"/>
                <w:spacing w:val="-2"/>
              </w:rPr>
              <w:t>3.2</w:t>
            </w:r>
            <w:r w:rsidRPr="00FD3A23">
              <w:rPr>
                <w:rFonts w:eastAsia="標楷體"/>
                <w:spacing w:val="-2"/>
              </w:rPr>
              <w:t>貨運量</w:t>
            </w:r>
          </w:p>
        </w:tc>
        <w:tc>
          <w:tcPr>
            <w:tcW w:w="559" w:type="dxa"/>
            <w:tcBorders>
              <w:top w:val="nil"/>
              <w:bottom w:val="nil"/>
            </w:tcBorders>
          </w:tcPr>
          <w:p w:rsidR="00783656" w:rsidRPr="00FD3A23" w:rsidRDefault="00783656" w:rsidP="00360AF8">
            <w:pPr>
              <w:widowControl/>
              <w:spacing w:line="300" w:lineRule="exact"/>
              <w:jc w:val="center"/>
              <w:rPr>
                <w:rFonts w:eastAsia="標楷體"/>
                <w:bCs/>
              </w:rPr>
            </w:pPr>
          </w:p>
        </w:tc>
        <w:tc>
          <w:tcPr>
            <w:tcW w:w="3494" w:type="dxa"/>
            <w:tcBorders>
              <w:top w:val="nil"/>
              <w:bottom w:val="nil"/>
            </w:tcBorders>
          </w:tcPr>
          <w:p w:rsidR="00783656" w:rsidRPr="00FD3A23" w:rsidRDefault="00783656" w:rsidP="00360AF8">
            <w:pPr>
              <w:autoSpaceDE w:val="0"/>
              <w:autoSpaceDN w:val="0"/>
              <w:adjustRightInd w:val="0"/>
              <w:snapToGrid w:val="0"/>
              <w:spacing w:line="300" w:lineRule="exact"/>
              <w:jc w:val="both"/>
              <w:rPr>
                <w:rFonts w:eastAsia="標楷體"/>
                <w:spacing w:val="-2"/>
              </w:rPr>
            </w:pPr>
          </w:p>
        </w:tc>
      </w:tr>
      <w:tr w:rsidR="00783656" w:rsidRPr="00FD3A23" w:rsidTr="00360AF8">
        <w:trPr>
          <w:trHeight w:val="527"/>
          <w:jc w:val="center"/>
        </w:trPr>
        <w:tc>
          <w:tcPr>
            <w:tcW w:w="1168" w:type="dxa"/>
            <w:tcBorders>
              <w:top w:val="nil"/>
              <w:bottom w:val="nil"/>
            </w:tcBorders>
          </w:tcPr>
          <w:p w:rsidR="00783656" w:rsidRPr="00FD3A23" w:rsidRDefault="00783656" w:rsidP="00360AF8">
            <w:pPr>
              <w:autoSpaceDE w:val="0"/>
              <w:autoSpaceDN w:val="0"/>
              <w:adjustRightInd w:val="0"/>
              <w:spacing w:line="300" w:lineRule="exact"/>
              <w:jc w:val="center"/>
              <w:rPr>
                <w:rFonts w:eastAsia="標楷體"/>
                <w:bCs/>
              </w:rPr>
            </w:pPr>
          </w:p>
        </w:tc>
        <w:tc>
          <w:tcPr>
            <w:tcW w:w="1352" w:type="dxa"/>
            <w:tcBorders>
              <w:top w:val="nil"/>
              <w:bottom w:val="nil"/>
            </w:tcBorders>
          </w:tcPr>
          <w:p w:rsidR="00783656" w:rsidRPr="00FD3A23" w:rsidRDefault="00783656" w:rsidP="00360AF8">
            <w:pPr>
              <w:autoSpaceDE w:val="0"/>
              <w:autoSpaceDN w:val="0"/>
              <w:adjustRightInd w:val="0"/>
              <w:spacing w:line="300" w:lineRule="exact"/>
              <w:ind w:left="204" w:hangingChars="85" w:hanging="204"/>
              <w:jc w:val="both"/>
              <w:rPr>
                <w:rFonts w:eastAsia="標楷體"/>
              </w:rPr>
            </w:pPr>
          </w:p>
        </w:tc>
        <w:tc>
          <w:tcPr>
            <w:tcW w:w="3123" w:type="dxa"/>
            <w:tcBorders>
              <w:top w:val="nil"/>
              <w:bottom w:val="nil"/>
            </w:tcBorders>
          </w:tcPr>
          <w:p w:rsidR="00783656" w:rsidRPr="00FD3A23" w:rsidRDefault="00783656" w:rsidP="00360AF8">
            <w:pPr>
              <w:autoSpaceDE w:val="0"/>
              <w:autoSpaceDN w:val="0"/>
              <w:adjustRightInd w:val="0"/>
              <w:spacing w:line="300" w:lineRule="exact"/>
              <w:ind w:leftChars="100" w:left="743" w:hangingChars="213" w:hanging="503"/>
              <w:jc w:val="both"/>
              <w:rPr>
                <w:rFonts w:eastAsia="標楷體"/>
              </w:rPr>
            </w:pPr>
            <w:r w:rsidRPr="00FD3A23">
              <w:rPr>
                <w:rFonts w:eastAsia="標楷體"/>
                <w:spacing w:val="-2"/>
              </w:rPr>
              <w:t>3.2.1</w:t>
            </w:r>
            <w:r w:rsidRPr="00FD3A23">
              <w:rPr>
                <w:rFonts w:eastAsia="標楷體"/>
                <w:spacing w:val="-2"/>
              </w:rPr>
              <w:t>貨運量年增率年度目標達成率：年增率</w:t>
            </w:r>
            <w:r w:rsidRPr="00FD3A23">
              <w:rPr>
                <w:rFonts w:eastAsia="標楷體"/>
              </w:rPr>
              <w:t>年度目標</w:t>
            </w:r>
            <w:r w:rsidRPr="00FD3A23">
              <w:rPr>
                <w:rFonts w:eastAsia="標楷體"/>
              </w:rPr>
              <w:t>=</w:t>
            </w:r>
            <w:r w:rsidRPr="00FD3A23">
              <w:rPr>
                <w:rFonts w:eastAsia="標楷體"/>
              </w:rPr>
              <w:t>（</w:t>
            </w:r>
            <w:r w:rsidRPr="00FD3A23">
              <w:rPr>
                <w:rFonts w:eastAsia="標楷體"/>
              </w:rPr>
              <w:t>20%</w:t>
            </w:r>
            <w:r w:rsidRPr="00FD3A23">
              <w:rPr>
                <w:rFonts w:eastAsia="標楷體"/>
              </w:rPr>
              <w:t>上年度全國進出口貿易總量年增率</w:t>
            </w:r>
            <w:r w:rsidRPr="00FD3A23">
              <w:rPr>
                <w:rFonts w:eastAsia="標楷體"/>
              </w:rPr>
              <w:t>+80%</w:t>
            </w:r>
            <w:r w:rsidRPr="00FD3A23">
              <w:rPr>
                <w:rFonts w:eastAsia="標楷體"/>
              </w:rPr>
              <w:t>上年度桃園機場貨運量年增率）</w:t>
            </w:r>
          </w:p>
        </w:tc>
        <w:tc>
          <w:tcPr>
            <w:tcW w:w="559" w:type="dxa"/>
            <w:tcBorders>
              <w:top w:val="nil"/>
              <w:bottom w:val="nil"/>
            </w:tcBorders>
          </w:tcPr>
          <w:p w:rsidR="00783656" w:rsidRPr="0006246D" w:rsidRDefault="00783656" w:rsidP="00360AF8">
            <w:pPr>
              <w:widowControl/>
              <w:spacing w:line="300" w:lineRule="exact"/>
              <w:jc w:val="center"/>
              <w:rPr>
                <w:rFonts w:eastAsia="標楷體"/>
                <w:bCs/>
                <w:color w:val="000000" w:themeColor="text1"/>
              </w:rPr>
            </w:pPr>
            <w:r w:rsidRPr="0006246D">
              <w:rPr>
                <w:rFonts w:eastAsia="標楷體"/>
                <w:bCs/>
                <w:color w:val="000000" w:themeColor="text1"/>
              </w:rPr>
              <w:t>3</w:t>
            </w:r>
          </w:p>
          <w:p w:rsidR="00783656" w:rsidRPr="00FD3A23" w:rsidRDefault="00783656" w:rsidP="00360AF8">
            <w:pPr>
              <w:widowControl/>
              <w:spacing w:line="300" w:lineRule="exact"/>
              <w:jc w:val="center"/>
              <w:rPr>
                <w:rFonts w:eastAsia="標楷體"/>
                <w:bCs/>
              </w:rPr>
            </w:pPr>
          </w:p>
        </w:tc>
        <w:tc>
          <w:tcPr>
            <w:tcW w:w="3494" w:type="dxa"/>
            <w:tcBorders>
              <w:top w:val="nil"/>
              <w:bottom w:val="nil"/>
            </w:tcBorders>
          </w:tcPr>
          <w:p w:rsidR="00783656" w:rsidRPr="00FD3A23" w:rsidRDefault="00783656" w:rsidP="00360AF8">
            <w:pPr>
              <w:autoSpaceDE w:val="0"/>
              <w:autoSpaceDN w:val="0"/>
              <w:adjustRightInd w:val="0"/>
              <w:snapToGrid w:val="0"/>
              <w:spacing w:line="300" w:lineRule="exact"/>
              <w:jc w:val="both"/>
              <w:rPr>
                <w:rFonts w:eastAsia="標楷體"/>
              </w:rPr>
            </w:pPr>
            <w:r w:rsidRPr="00FD3A23">
              <w:rPr>
                <w:rFonts w:eastAsia="標楷體"/>
              </w:rPr>
              <w:t>達成年度目標者得基準分</w:t>
            </w:r>
            <w:r w:rsidRPr="00FD3A23">
              <w:rPr>
                <w:rFonts w:eastAsia="標楷體"/>
              </w:rPr>
              <w:t>80</w:t>
            </w:r>
            <w:r w:rsidRPr="00FD3A23">
              <w:rPr>
                <w:rFonts w:eastAsia="標楷體"/>
              </w:rPr>
              <w:t>分，每增（減）</w:t>
            </w:r>
            <w:r w:rsidRPr="00FD3A23">
              <w:rPr>
                <w:rFonts w:eastAsia="標楷體"/>
              </w:rPr>
              <w:t>1</w:t>
            </w:r>
            <w:r w:rsidRPr="00FD3A23">
              <w:rPr>
                <w:rFonts w:eastAsia="標楷體"/>
                <w:bCs/>
              </w:rPr>
              <w:t>個百分點</w:t>
            </w:r>
            <w:r w:rsidRPr="00FD3A23">
              <w:rPr>
                <w:rFonts w:eastAsia="標楷體"/>
              </w:rPr>
              <w:t>，加（減）</w:t>
            </w:r>
            <w:r w:rsidRPr="00FD3A23">
              <w:rPr>
                <w:rFonts w:eastAsia="標楷體"/>
              </w:rPr>
              <w:t>0.5</w:t>
            </w:r>
            <w:r w:rsidRPr="00FD3A23">
              <w:rPr>
                <w:rFonts w:eastAsia="標楷體"/>
              </w:rPr>
              <w:t>分。</w:t>
            </w:r>
          </w:p>
        </w:tc>
      </w:tr>
      <w:tr w:rsidR="00783656" w:rsidRPr="00FD3A23" w:rsidTr="00360AF8">
        <w:trPr>
          <w:trHeight w:val="527"/>
          <w:jc w:val="center"/>
        </w:trPr>
        <w:tc>
          <w:tcPr>
            <w:tcW w:w="1168" w:type="dxa"/>
            <w:tcBorders>
              <w:top w:val="nil"/>
              <w:bottom w:val="nil"/>
            </w:tcBorders>
          </w:tcPr>
          <w:p w:rsidR="00783656" w:rsidRPr="00FD3A23" w:rsidRDefault="00783656" w:rsidP="00360AF8">
            <w:pPr>
              <w:autoSpaceDE w:val="0"/>
              <w:autoSpaceDN w:val="0"/>
              <w:adjustRightInd w:val="0"/>
              <w:spacing w:line="300" w:lineRule="exact"/>
              <w:jc w:val="center"/>
              <w:rPr>
                <w:rFonts w:eastAsia="標楷體"/>
                <w:bCs/>
              </w:rPr>
            </w:pPr>
          </w:p>
        </w:tc>
        <w:tc>
          <w:tcPr>
            <w:tcW w:w="1352" w:type="dxa"/>
            <w:tcBorders>
              <w:top w:val="nil"/>
              <w:bottom w:val="nil"/>
            </w:tcBorders>
          </w:tcPr>
          <w:p w:rsidR="00783656" w:rsidRPr="00FD3A23" w:rsidRDefault="00783656" w:rsidP="00360AF8">
            <w:pPr>
              <w:autoSpaceDE w:val="0"/>
              <w:autoSpaceDN w:val="0"/>
              <w:adjustRightInd w:val="0"/>
              <w:spacing w:line="300" w:lineRule="exact"/>
              <w:ind w:left="204" w:hangingChars="85" w:hanging="204"/>
              <w:jc w:val="both"/>
              <w:rPr>
                <w:rFonts w:eastAsia="標楷體"/>
              </w:rPr>
            </w:pPr>
          </w:p>
        </w:tc>
        <w:tc>
          <w:tcPr>
            <w:tcW w:w="3123" w:type="dxa"/>
            <w:tcBorders>
              <w:top w:val="nil"/>
              <w:bottom w:val="nil"/>
            </w:tcBorders>
          </w:tcPr>
          <w:p w:rsidR="00783656" w:rsidRPr="00FD3A23" w:rsidRDefault="00783656" w:rsidP="00360AF8">
            <w:pPr>
              <w:autoSpaceDE w:val="0"/>
              <w:autoSpaceDN w:val="0"/>
              <w:adjustRightInd w:val="0"/>
              <w:spacing w:line="300" w:lineRule="exact"/>
              <w:ind w:leftChars="100" w:left="749" w:hangingChars="212" w:hanging="509"/>
              <w:jc w:val="both"/>
              <w:rPr>
                <w:rFonts w:eastAsia="標楷體"/>
              </w:rPr>
            </w:pPr>
            <w:r w:rsidRPr="00FD3A23">
              <w:rPr>
                <w:rFonts w:eastAsia="標楷體"/>
                <w:bCs/>
              </w:rPr>
              <w:t>3.2.2</w:t>
            </w:r>
            <w:r w:rsidRPr="00FD3A23">
              <w:rPr>
                <w:rFonts w:eastAsia="標楷體"/>
              </w:rPr>
              <w:t>貨運量實際數超越前</w:t>
            </w:r>
            <w:r w:rsidRPr="00FD3A23">
              <w:rPr>
                <w:rFonts w:eastAsia="標楷體"/>
              </w:rPr>
              <w:t>3</w:t>
            </w:r>
            <w:r w:rsidRPr="00FD3A23">
              <w:rPr>
                <w:rFonts w:eastAsia="標楷體"/>
              </w:rPr>
              <w:t>年實</w:t>
            </w:r>
            <w:r w:rsidRPr="00FD3A23">
              <w:rPr>
                <w:rFonts w:eastAsia="標楷體"/>
                <w:bCs/>
              </w:rPr>
              <w:t>際數</w:t>
            </w:r>
            <w:r w:rsidRPr="00FD3A23">
              <w:rPr>
                <w:rFonts w:eastAsia="標楷體"/>
                <w:bCs/>
                <w:spacing w:val="-2"/>
              </w:rPr>
              <w:t>平均值</w:t>
            </w:r>
            <w:r w:rsidRPr="00FD3A23">
              <w:rPr>
                <w:rFonts w:eastAsia="標楷體"/>
              </w:rPr>
              <w:t>比率</w:t>
            </w:r>
          </w:p>
          <w:p w:rsidR="00783656" w:rsidRDefault="00783656" w:rsidP="00360AF8">
            <w:pPr>
              <w:autoSpaceDE w:val="0"/>
              <w:autoSpaceDN w:val="0"/>
              <w:adjustRightInd w:val="0"/>
              <w:spacing w:line="300" w:lineRule="exact"/>
              <w:ind w:leftChars="100" w:left="749" w:hangingChars="212" w:hanging="509"/>
              <w:jc w:val="both"/>
              <w:rPr>
                <w:rFonts w:eastAsia="標楷體"/>
              </w:rPr>
            </w:pPr>
          </w:p>
          <w:p w:rsidR="00783656" w:rsidRDefault="00783656" w:rsidP="00360AF8">
            <w:pPr>
              <w:autoSpaceDE w:val="0"/>
              <w:autoSpaceDN w:val="0"/>
              <w:adjustRightInd w:val="0"/>
              <w:spacing w:line="300" w:lineRule="exact"/>
              <w:ind w:leftChars="100" w:left="749" w:hangingChars="212" w:hanging="509"/>
              <w:jc w:val="both"/>
              <w:rPr>
                <w:rFonts w:eastAsia="標楷體"/>
              </w:rPr>
            </w:pPr>
          </w:p>
          <w:p w:rsidR="00783656" w:rsidRDefault="00783656" w:rsidP="00360AF8">
            <w:pPr>
              <w:autoSpaceDE w:val="0"/>
              <w:autoSpaceDN w:val="0"/>
              <w:adjustRightInd w:val="0"/>
              <w:spacing w:line="300" w:lineRule="exact"/>
              <w:ind w:leftChars="100" w:left="749" w:hangingChars="212" w:hanging="509"/>
              <w:jc w:val="both"/>
              <w:rPr>
                <w:rFonts w:eastAsia="標楷體"/>
              </w:rPr>
            </w:pPr>
          </w:p>
          <w:p w:rsidR="00783656" w:rsidRDefault="00783656" w:rsidP="00360AF8">
            <w:pPr>
              <w:autoSpaceDE w:val="0"/>
              <w:autoSpaceDN w:val="0"/>
              <w:adjustRightInd w:val="0"/>
              <w:spacing w:line="300" w:lineRule="exact"/>
              <w:ind w:leftChars="100" w:left="749" w:hangingChars="212" w:hanging="509"/>
              <w:jc w:val="both"/>
              <w:rPr>
                <w:rFonts w:eastAsia="標楷體"/>
              </w:rPr>
            </w:pPr>
          </w:p>
          <w:p w:rsidR="00783656" w:rsidRDefault="00783656" w:rsidP="00360AF8">
            <w:pPr>
              <w:autoSpaceDE w:val="0"/>
              <w:autoSpaceDN w:val="0"/>
              <w:adjustRightInd w:val="0"/>
              <w:spacing w:line="300" w:lineRule="exact"/>
              <w:ind w:leftChars="100" w:left="749" w:hangingChars="212" w:hanging="509"/>
              <w:jc w:val="both"/>
              <w:rPr>
                <w:rFonts w:eastAsia="標楷體"/>
              </w:rPr>
            </w:pPr>
          </w:p>
          <w:p w:rsidR="00783656" w:rsidRPr="00FD3A23" w:rsidRDefault="00783656" w:rsidP="00360AF8">
            <w:pPr>
              <w:autoSpaceDE w:val="0"/>
              <w:autoSpaceDN w:val="0"/>
              <w:adjustRightInd w:val="0"/>
              <w:spacing w:line="320" w:lineRule="exact"/>
              <w:jc w:val="both"/>
              <w:rPr>
                <w:rFonts w:eastAsia="標楷體"/>
              </w:rPr>
            </w:pPr>
          </w:p>
          <w:p w:rsidR="00783656" w:rsidRPr="00FD3A23" w:rsidRDefault="00783656" w:rsidP="00360AF8">
            <w:pPr>
              <w:autoSpaceDE w:val="0"/>
              <w:autoSpaceDN w:val="0"/>
              <w:adjustRightInd w:val="0"/>
              <w:spacing w:line="300" w:lineRule="exact"/>
              <w:ind w:leftChars="100" w:left="740" w:hangingChars="212" w:hanging="500"/>
              <w:jc w:val="both"/>
              <w:rPr>
                <w:rFonts w:eastAsia="標楷體"/>
              </w:rPr>
            </w:pPr>
            <w:smartTag w:uri="urn:schemas-microsoft-com:office:smarttags" w:element="chsdate">
              <w:smartTagPr>
                <w:attr w:name="IsROCDate" w:val="False"/>
                <w:attr w:name="IsLunarDate" w:val="False"/>
                <w:attr w:name="Day" w:val="30"/>
                <w:attr w:name="Month" w:val="12"/>
                <w:attr w:name="Year" w:val="1899"/>
              </w:smartTagPr>
              <w:r w:rsidRPr="00FD3A23">
                <w:rPr>
                  <w:rFonts w:eastAsia="標楷體"/>
                  <w:spacing w:val="-2"/>
                </w:rPr>
                <w:t>3.2.3</w:t>
              </w:r>
            </w:smartTag>
            <w:r w:rsidRPr="00FD3A23">
              <w:rPr>
                <w:rFonts w:eastAsia="標楷體"/>
                <w:spacing w:val="-2"/>
              </w:rPr>
              <w:t>自由貿易港區事業貿易值成長率</w:t>
            </w:r>
          </w:p>
        </w:tc>
        <w:tc>
          <w:tcPr>
            <w:tcW w:w="559" w:type="dxa"/>
            <w:tcBorders>
              <w:top w:val="nil"/>
              <w:bottom w:val="nil"/>
            </w:tcBorders>
          </w:tcPr>
          <w:p w:rsidR="00783656" w:rsidRPr="0006246D" w:rsidRDefault="00783656" w:rsidP="00360AF8">
            <w:pPr>
              <w:widowControl/>
              <w:spacing w:line="300" w:lineRule="exact"/>
              <w:jc w:val="center"/>
              <w:rPr>
                <w:rFonts w:eastAsia="標楷體"/>
                <w:bCs/>
                <w:color w:val="000000" w:themeColor="text1"/>
              </w:rPr>
            </w:pPr>
            <w:r w:rsidRPr="0006246D">
              <w:rPr>
                <w:rFonts w:eastAsia="標楷體"/>
                <w:bCs/>
                <w:color w:val="000000" w:themeColor="text1"/>
              </w:rPr>
              <w:lastRenderedPageBreak/>
              <w:t>3</w:t>
            </w:r>
          </w:p>
          <w:p w:rsidR="00783656" w:rsidRPr="00FD3A23" w:rsidRDefault="00783656" w:rsidP="00360AF8">
            <w:pPr>
              <w:widowControl/>
              <w:spacing w:line="300" w:lineRule="exact"/>
              <w:jc w:val="center"/>
              <w:rPr>
                <w:rFonts w:eastAsia="標楷體"/>
                <w:bCs/>
              </w:rPr>
            </w:pPr>
          </w:p>
          <w:p w:rsidR="00783656" w:rsidRPr="00FD3A23" w:rsidRDefault="00783656" w:rsidP="00360AF8">
            <w:pPr>
              <w:widowControl/>
              <w:spacing w:line="300" w:lineRule="exact"/>
              <w:jc w:val="center"/>
              <w:rPr>
                <w:rFonts w:eastAsia="標楷體"/>
                <w:bCs/>
              </w:rPr>
            </w:pPr>
          </w:p>
          <w:p w:rsidR="00783656" w:rsidRDefault="00783656" w:rsidP="00360AF8">
            <w:pPr>
              <w:widowControl/>
              <w:spacing w:line="300" w:lineRule="exact"/>
              <w:jc w:val="center"/>
              <w:rPr>
                <w:rFonts w:eastAsia="標楷體"/>
                <w:bCs/>
              </w:rPr>
            </w:pPr>
          </w:p>
          <w:p w:rsidR="00783656" w:rsidRDefault="00783656" w:rsidP="00360AF8">
            <w:pPr>
              <w:widowControl/>
              <w:spacing w:line="300" w:lineRule="exact"/>
              <w:jc w:val="center"/>
              <w:rPr>
                <w:rFonts w:eastAsia="標楷體"/>
                <w:bCs/>
              </w:rPr>
            </w:pPr>
          </w:p>
          <w:p w:rsidR="00783656" w:rsidRDefault="00783656" w:rsidP="00360AF8">
            <w:pPr>
              <w:widowControl/>
              <w:spacing w:line="300" w:lineRule="exact"/>
              <w:jc w:val="center"/>
              <w:rPr>
                <w:rFonts w:eastAsia="標楷體"/>
                <w:bCs/>
              </w:rPr>
            </w:pPr>
          </w:p>
          <w:p w:rsidR="00783656" w:rsidRDefault="00783656" w:rsidP="00360AF8">
            <w:pPr>
              <w:widowControl/>
              <w:spacing w:line="300" w:lineRule="exact"/>
              <w:jc w:val="center"/>
              <w:rPr>
                <w:rFonts w:eastAsia="標楷體"/>
                <w:bCs/>
              </w:rPr>
            </w:pPr>
          </w:p>
          <w:p w:rsidR="00783656" w:rsidRPr="00014414" w:rsidRDefault="00783656" w:rsidP="00360AF8">
            <w:pPr>
              <w:widowControl/>
              <w:spacing w:line="320" w:lineRule="exact"/>
              <w:rPr>
                <w:rFonts w:eastAsia="標楷體"/>
                <w:bCs/>
                <w:strike/>
              </w:rPr>
            </w:pPr>
          </w:p>
          <w:p w:rsidR="00783656" w:rsidRPr="0006246D" w:rsidRDefault="00783656" w:rsidP="00360AF8">
            <w:pPr>
              <w:widowControl/>
              <w:spacing w:line="300" w:lineRule="exact"/>
              <w:jc w:val="center"/>
              <w:rPr>
                <w:rFonts w:eastAsia="標楷體"/>
                <w:bCs/>
              </w:rPr>
            </w:pPr>
            <w:r w:rsidRPr="00373D93">
              <w:rPr>
                <w:rFonts w:eastAsia="標楷體" w:hint="eastAsia"/>
                <w:bCs/>
              </w:rPr>
              <w:t xml:space="preserve"> </w:t>
            </w:r>
            <w:r w:rsidRPr="0006246D">
              <w:rPr>
                <w:rFonts w:eastAsia="標楷體"/>
                <w:bCs/>
                <w:color w:val="000000" w:themeColor="text1"/>
              </w:rPr>
              <w:t>4</w:t>
            </w:r>
          </w:p>
        </w:tc>
        <w:tc>
          <w:tcPr>
            <w:tcW w:w="3494" w:type="dxa"/>
            <w:tcBorders>
              <w:top w:val="nil"/>
              <w:bottom w:val="nil"/>
            </w:tcBorders>
          </w:tcPr>
          <w:p w:rsidR="00783656" w:rsidRPr="0006246D" w:rsidRDefault="00783656" w:rsidP="00360AF8">
            <w:pPr>
              <w:adjustRightInd w:val="0"/>
              <w:snapToGrid w:val="0"/>
              <w:spacing w:line="300" w:lineRule="exact"/>
              <w:jc w:val="both"/>
              <w:rPr>
                <w:rFonts w:eastAsia="標楷體"/>
                <w:bCs/>
                <w:color w:val="000000" w:themeColor="text1"/>
              </w:rPr>
            </w:pPr>
            <w:r w:rsidRPr="0006246D">
              <w:rPr>
                <w:rFonts w:eastAsia="標楷體"/>
                <w:bCs/>
                <w:color w:val="000000" w:themeColor="text1"/>
              </w:rPr>
              <w:lastRenderedPageBreak/>
              <w:t>達成國際目標者得基準分</w:t>
            </w:r>
            <w:r w:rsidRPr="0006246D">
              <w:rPr>
                <w:rFonts w:eastAsia="標楷體"/>
                <w:bCs/>
                <w:color w:val="000000" w:themeColor="text1"/>
              </w:rPr>
              <w:t>80</w:t>
            </w:r>
            <w:r w:rsidRPr="0006246D">
              <w:rPr>
                <w:rFonts w:eastAsia="標楷體"/>
                <w:bCs/>
                <w:color w:val="000000" w:themeColor="text1"/>
              </w:rPr>
              <w:t>分，每增</w:t>
            </w:r>
            <w:r w:rsidRPr="0006246D">
              <w:rPr>
                <w:rFonts w:eastAsia="標楷體"/>
                <w:color w:val="000000" w:themeColor="text1"/>
              </w:rPr>
              <w:t>（減）</w:t>
            </w:r>
            <w:r w:rsidRPr="0006246D">
              <w:rPr>
                <w:rFonts w:eastAsia="標楷體"/>
                <w:bCs/>
                <w:color w:val="000000" w:themeColor="text1"/>
              </w:rPr>
              <w:t>1%</w:t>
            </w:r>
            <w:r w:rsidRPr="0006246D">
              <w:rPr>
                <w:rFonts w:eastAsia="標楷體"/>
                <w:color w:val="000000" w:themeColor="text1"/>
              </w:rPr>
              <w:t>，加（減）</w:t>
            </w:r>
            <w:r w:rsidRPr="0006246D">
              <w:rPr>
                <w:rFonts w:eastAsia="標楷體"/>
                <w:color w:val="000000" w:themeColor="text1"/>
                <w:spacing w:val="-2"/>
              </w:rPr>
              <w:t>1</w:t>
            </w:r>
            <w:r w:rsidRPr="0006246D">
              <w:rPr>
                <w:rFonts w:eastAsia="標楷體"/>
                <w:color w:val="000000" w:themeColor="text1"/>
                <w:spacing w:val="-2"/>
              </w:rPr>
              <w:t>分</w:t>
            </w:r>
            <w:r w:rsidRPr="0006246D">
              <w:rPr>
                <w:rFonts w:eastAsia="標楷體"/>
                <w:bCs/>
                <w:color w:val="000000" w:themeColor="text1"/>
              </w:rPr>
              <w:t>。</w:t>
            </w:r>
          </w:p>
          <w:p w:rsidR="00783656" w:rsidRPr="0006246D" w:rsidRDefault="00783656" w:rsidP="00360AF8">
            <w:pPr>
              <w:autoSpaceDE w:val="0"/>
              <w:autoSpaceDN w:val="0"/>
              <w:adjustRightInd w:val="0"/>
              <w:snapToGrid w:val="0"/>
              <w:spacing w:line="300" w:lineRule="exact"/>
              <w:jc w:val="both"/>
              <w:rPr>
                <w:rFonts w:eastAsia="標楷體"/>
                <w:bCs/>
                <w:color w:val="000000" w:themeColor="text1"/>
              </w:rPr>
            </w:pPr>
            <w:r w:rsidRPr="0006246D">
              <w:rPr>
                <w:rFonts w:eastAsia="標楷體"/>
                <w:bCs/>
                <w:color w:val="000000" w:themeColor="text1"/>
              </w:rPr>
              <w:t>註：以</w:t>
            </w:r>
            <w:r w:rsidRPr="0006246D">
              <w:rPr>
                <w:rFonts w:eastAsia="標楷體"/>
                <w:bCs/>
                <w:color w:val="000000" w:themeColor="text1"/>
              </w:rPr>
              <w:t>ACI</w:t>
            </w:r>
            <w:r w:rsidRPr="0006246D">
              <w:rPr>
                <w:rFonts w:eastAsia="標楷體"/>
                <w:color w:val="000000" w:themeColor="text1"/>
                <w:spacing w:val="-2"/>
              </w:rPr>
              <w:t>（國際機場協會）</w:t>
            </w:r>
            <w:r w:rsidRPr="0006246D">
              <w:rPr>
                <w:rFonts w:eastAsia="標楷體"/>
                <w:bCs/>
                <w:color w:val="000000" w:themeColor="text1"/>
              </w:rPr>
              <w:t>公布之亞太機場貨運量年成長率為國</w:t>
            </w:r>
            <w:r w:rsidRPr="0006246D">
              <w:rPr>
                <w:rFonts w:eastAsia="標楷體"/>
                <w:bCs/>
                <w:color w:val="000000" w:themeColor="text1"/>
              </w:rPr>
              <w:lastRenderedPageBreak/>
              <w:t>際目標</w:t>
            </w:r>
            <w:r w:rsidRPr="0006246D">
              <w:rPr>
                <w:rFonts w:eastAsia="標楷體" w:hint="eastAsia"/>
                <w:bCs/>
                <w:color w:val="000000" w:themeColor="text1"/>
              </w:rPr>
              <w:t>。</w:t>
            </w:r>
          </w:p>
          <w:p w:rsidR="00783656" w:rsidRPr="00FD3A23" w:rsidRDefault="00783656" w:rsidP="00360AF8">
            <w:pPr>
              <w:autoSpaceDE w:val="0"/>
              <w:autoSpaceDN w:val="0"/>
              <w:adjustRightInd w:val="0"/>
              <w:snapToGrid w:val="0"/>
              <w:spacing w:line="300" w:lineRule="exact"/>
              <w:jc w:val="both"/>
              <w:rPr>
                <w:rFonts w:eastAsia="標楷體"/>
              </w:rPr>
            </w:pPr>
            <w:r w:rsidRPr="00FD3A23">
              <w:rPr>
                <w:rFonts w:eastAsia="標楷體"/>
                <w:bCs/>
              </w:rPr>
              <w:t>與目標值</w:t>
            </w:r>
            <w:r w:rsidRPr="00FD3A23">
              <w:rPr>
                <w:rFonts w:eastAsia="標楷體"/>
                <w:bCs/>
              </w:rPr>
              <w:t>(</w:t>
            </w:r>
            <w:r w:rsidRPr="00FD3A23">
              <w:rPr>
                <w:rFonts w:eastAsia="標楷體"/>
                <w:bCs/>
              </w:rPr>
              <w:t>當年度</w:t>
            </w:r>
            <w:r w:rsidRPr="00FD3A23">
              <w:rPr>
                <w:rFonts w:eastAsia="標楷體"/>
                <w:bCs/>
              </w:rPr>
              <w:t>GDP</w:t>
            </w:r>
            <w:r w:rsidRPr="00FD3A23">
              <w:rPr>
                <w:rFonts w:eastAsia="標楷體"/>
                <w:bCs/>
              </w:rPr>
              <w:t>成長率</w:t>
            </w:r>
            <w:r w:rsidRPr="00FD3A23">
              <w:rPr>
                <w:rFonts w:eastAsia="標楷體"/>
                <w:bCs/>
              </w:rPr>
              <w:t>+3%)</w:t>
            </w:r>
            <w:r w:rsidRPr="00FD3A23">
              <w:rPr>
                <w:rFonts w:eastAsia="標楷體"/>
                <w:bCs/>
              </w:rPr>
              <w:t>比較，相同者得基準分</w:t>
            </w:r>
            <w:r w:rsidRPr="00FD3A23">
              <w:rPr>
                <w:rFonts w:eastAsia="標楷體"/>
                <w:bCs/>
              </w:rPr>
              <w:t>80</w:t>
            </w:r>
            <w:r w:rsidRPr="00FD3A23">
              <w:rPr>
                <w:rFonts w:eastAsia="標楷體"/>
                <w:bCs/>
              </w:rPr>
              <w:t>分，每增</w:t>
            </w:r>
            <w:r w:rsidRPr="00FD3A23">
              <w:rPr>
                <w:rFonts w:eastAsia="標楷體"/>
                <w:bCs/>
              </w:rPr>
              <w:t>(</w:t>
            </w:r>
            <w:r w:rsidRPr="00FD3A23">
              <w:rPr>
                <w:rFonts w:eastAsia="標楷體"/>
                <w:bCs/>
              </w:rPr>
              <w:t>減</w:t>
            </w:r>
            <w:r w:rsidRPr="00FD3A23">
              <w:rPr>
                <w:rFonts w:eastAsia="標楷體"/>
                <w:bCs/>
              </w:rPr>
              <w:t>)2%</w:t>
            </w:r>
            <w:r w:rsidRPr="00FD3A23">
              <w:rPr>
                <w:rFonts w:eastAsia="標楷體"/>
                <w:bCs/>
              </w:rPr>
              <w:t>，加</w:t>
            </w:r>
            <w:r w:rsidRPr="00FD3A23">
              <w:rPr>
                <w:rFonts w:eastAsia="標楷體"/>
                <w:bCs/>
              </w:rPr>
              <w:t>(</w:t>
            </w:r>
            <w:r w:rsidRPr="00FD3A23">
              <w:rPr>
                <w:rFonts w:eastAsia="標楷體"/>
                <w:bCs/>
              </w:rPr>
              <w:t>減</w:t>
            </w:r>
            <w:r w:rsidRPr="00FD3A23">
              <w:rPr>
                <w:rFonts w:eastAsia="標楷體"/>
                <w:bCs/>
              </w:rPr>
              <w:t>)0.5</w:t>
            </w:r>
            <w:r w:rsidRPr="00FD3A23">
              <w:rPr>
                <w:rFonts w:eastAsia="標楷體"/>
                <w:bCs/>
              </w:rPr>
              <w:t>分。</w:t>
            </w:r>
          </w:p>
        </w:tc>
      </w:tr>
      <w:tr w:rsidR="00783656" w:rsidRPr="00FD3A23" w:rsidTr="00360AF8">
        <w:trPr>
          <w:trHeight w:val="527"/>
          <w:jc w:val="center"/>
        </w:trPr>
        <w:tc>
          <w:tcPr>
            <w:tcW w:w="1168" w:type="dxa"/>
            <w:tcBorders>
              <w:top w:val="nil"/>
              <w:bottom w:val="nil"/>
            </w:tcBorders>
          </w:tcPr>
          <w:p w:rsidR="00783656" w:rsidRPr="00FD3A23" w:rsidRDefault="00783656" w:rsidP="00360AF8">
            <w:pPr>
              <w:autoSpaceDE w:val="0"/>
              <w:autoSpaceDN w:val="0"/>
              <w:adjustRightInd w:val="0"/>
              <w:spacing w:line="300" w:lineRule="exact"/>
              <w:jc w:val="center"/>
              <w:rPr>
                <w:rFonts w:eastAsia="標楷體"/>
                <w:bCs/>
              </w:rPr>
            </w:pPr>
          </w:p>
        </w:tc>
        <w:tc>
          <w:tcPr>
            <w:tcW w:w="1352" w:type="dxa"/>
          </w:tcPr>
          <w:p w:rsidR="00783656" w:rsidRPr="00FD3A23" w:rsidRDefault="00783656" w:rsidP="00360AF8">
            <w:pPr>
              <w:autoSpaceDE w:val="0"/>
              <w:autoSpaceDN w:val="0"/>
              <w:adjustRightInd w:val="0"/>
              <w:spacing w:line="300" w:lineRule="exact"/>
              <w:ind w:left="206" w:hangingChars="86" w:hanging="206"/>
              <w:jc w:val="both"/>
              <w:rPr>
                <w:rFonts w:eastAsia="標楷體"/>
              </w:rPr>
            </w:pPr>
            <w:r w:rsidRPr="00FD3A23">
              <w:rPr>
                <w:rFonts w:eastAsia="標楷體"/>
              </w:rPr>
              <w:t>4.</w:t>
            </w:r>
            <w:r w:rsidRPr="00FD3A23">
              <w:rPr>
                <w:rFonts w:eastAsia="標楷體"/>
              </w:rPr>
              <w:t>跑道維護力</w:t>
            </w:r>
          </w:p>
        </w:tc>
        <w:tc>
          <w:tcPr>
            <w:tcW w:w="3123" w:type="dxa"/>
            <w:tcBorders>
              <w:top w:val="single" w:sz="4" w:space="0" w:color="auto"/>
            </w:tcBorders>
          </w:tcPr>
          <w:p w:rsidR="00783656" w:rsidRPr="00360AF8" w:rsidRDefault="00783656" w:rsidP="00360AF8">
            <w:pPr>
              <w:autoSpaceDE w:val="0"/>
              <w:autoSpaceDN w:val="0"/>
              <w:adjustRightInd w:val="0"/>
              <w:spacing w:line="300" w:lineRule="exact"/>
              <w:jc w:val="both"/>
              <w:rPr>
                <w:rFonts w:eastAsia="標楷體"/>
                <w:spacing w:val="-2"/>
              </w:rPr>
            </w:pPr>
            <w:r w:rsidRPr="00360AF8">
              <w:rPr>
                <w:rFonts w:eastAsia="標楷體"/>
                <w:spacing w:val="-2"/>
              </w:rPr>
              <w:t>年度平均每小時跑道妥善率</w:t>
            </w:r>
          </w:p>
          <w:p w:rsidR="00783656" w:rsidRPr="0006246D" w:rsidRDefault="00783656" w:rsidP="00360AF8">
            <w:pPr>
              <w:adjustRightInd w:val="0"/>
              <w:snapToGrid w:val="0"/>
              <w:spacing w:line="300" w:lineRule="exact"/>
              <w:ind w:left="250" w:hangingChars="106" w:hanging="250"/>
              <w:jc w:val="both"/>
              <w:rPr>
                <w:rFonts w:eastAsia="標楷體"/>
                <w:color w:val="000000" w:themeColor="text1"/>
                <w:spacing w:val="-2"/>
              </w:rPr>
            </w:pPr>
            <w:r w:rsidRPr="0006246D">
              <w:rPr>
                <w:rFonts w:eastAsia="標楷體" w:hint="eastAsia"/>
                <w:color w:val="000000" w:themeColor="text1"/>
                <w:spacing w:val="-2"/>
              </w:rPr>
              <w:t>註：</w:t>
            </w:r>
          </w:p>
          <w:p w:rsidR="00697075" w:rsidRDefault="00783656" w:rsidP="00697075">
            <w:pPr>
              <w:pStyle w:val="af3"/>
              <w:numPr>
                <w:ilvl w:val="1"/>
                <w:numId w:val="2"/>
              </w:numPr>
              <w:adjustRightInd w:val="0"/>
              <w:snapToGrid w:val="0"/>
              <w:spacing w:line="240" w:lineRule="exact"/>
              <w:ind w:leftChars="0" w:left="482" w:firstLine="0"/>
              <w:jc w:val="both"/>
              <w:rPr>
                <w:rFonts w:eastAsia="標楷體"/>
                <w:color w:val="000000" w:themeColor="text1"/>
              </w:rPr>
            </w:pPr>
            <w:r w:rsidRPr="009E6A5C">
              <w:rPr>
                <w:rFonts w:eastAsia="標楷體" w:hint="eastAsia"/>
                <w:color w:val="000000" w:themeColor="text1"/>
              </w:rPr>
              <w:t>年度目標妥善率</w:t>
            </w:r>
          </w:p>
          <w:p w:rsidR="00783656" w:rsidRPr="009E6A5C" w:rsidRDefault="00783656" w:rsidP="00697075">
            <w:pPr>
              <w:pStyle w:val="af3"/>
              <w:adjustRightInd w:val="0"/>
              <w:snapToGrid w:val="0"/>
              <w:spacing w:line="240" w:lineRule="exact"/>
              <w:ind w:leftChars="0" w:left="624"/>
              <w:jc w:val="both"/>
              <w:rPr>
                <w:rFonts w:eastAsia="標楷體"/>
                <w:color w:val="000000" w:themeColor="text1"/>
              </w:rPr>
            </w:pPr>
            <w:r w:rsidRPr="009E6A5C">
              <w:rPr>
                <w:rFonts w:eastAsia="標楷體" w:hint="eastAsia"/>
                <w:color w:val="000000" w:themeColor="text1"/>
              </w:rPr>
              <w:t>=100%-</w:t>
            </w:r>
            <w:r w:rsidRPr="009E6A5C">
              <w:rPr>
                <w:rFonts w:eastAsia="標楷體" w:hint="eastAsia"/>
                <w:color w:val="000000" w:themeColor="text1"/>
              </w:rPr>
              <w:t>年度目標故障</w:t>
            </w:r>
            <w:r w:rsidR="00697075">
              <w:rPr>
                <w:rFonts w:eastAsia="標楷體" w:hint="eastAsia"/>
                <w:color w:val="000000" w:themeColor="text1"/>
              </w:rPr>
              <w:t xml:space="preserve"> </w:t>
            </w:r>
            <w:r w:rsidRPr="009E6A5C">
              <w:rPr>
                <w:rFonts w:eastAsia="標楷體" w:hint="eastAsia"/>
                <w:color w:val="000000" w:themeColor="text1"/>
              </w:rPr>
              <w:t>率</w:t>
            </w:r>
          </w:p>
          <w:p w:rsidR="00783656" w:rsidRDefault="00783656" w:rsidP="009E6A5C">
            <w:pPr>
              <w:pStyle w:val="af3"/>
              <w:numPr>
                <w:ilvl w:val="1"/>
                <w:numId w:val="2"/>
              </w:numPr>
              <w:adjustRightInd w:val="0"/>
              <w:snapToGrid w:val="0"/>
              <w:spacing w:line="300" w:lineRule="exact"/>
              <w:ind w:leftChars="0" w:left="482" w:firstLine="0"/>
              <w:jc w:val="both"/>
              <w:rPr>
                <w:rFonts w:eastAsia="標楷體"/>
                <w:color w:val="000000" w:themeColor="text1"/>
              </w:rPr>
            </w:pPr>
            <w:r w:rsidRPr="009E6A5C">
              <w:rPr>
                <w:rFonts w:eastAsia="標楷體"/>
                <w:color w:val="000000" w:themeColor="text1"/>
              </w:rPr>
              <w:t>年度目標故障率</w:t>
            </w:r>
            <w:r w:rsidRPr="009E6A5C">
              <w:rPr>
                <w:rFonts w:eastAsia="標楷體"/>
                <w:color w:val="000000" w:themeColor="text1"/>
              </w:rPr>
              <w:t>=</w:t>
            </w:r>
          </w:p>
          <w:p w:rsidR="00783656" w:rsidRDefault="00783656" w:rsidP="00697075">
            <w:pPr>
              <w:snapToGrid w:val="0"/>
              <w:spacing w:line="240" w:lineRule="exact"/>
              <w:ind w:leftChars="300" w:left="720"/>
              <w:rPr>
                <w:rFonts w:eastAsia="標楷體"/>
                <w:color w:val="000000" w:themeColor="text1"/>
              </w:rPr>
            </w:pPr>
            <w:r w:rsidRPr="00697075">
              <w:rPr>
                <w:rFonts w:eastAsia="標楷體"/>
                <w:color w:val="000000" w:themeColor="text1"/>
              </w:rPr>
              <w:t>[</w:t>
            </w:r>
            <w:r w:rsidRPr="00697075">
              <w:rPr>
                <w:rFonts w:eastAsia="標楷體"/>
                <w:color w:val="000000" w:themeColor="text1"/>
              </w:rPr>
              <w:t>年度非計畫性維修時</w:t>
            </w:r>
            <w:r w:rsidR="00697075">
              <w:rPr>
                <w:rFonts w:eastAsia="標楷體" w:hint="eastAsia"/>
                <w:color w:val="000000" w:themeColor="text1"/>
              </w:rPr>
              <w:t xml:space="preserve"> </w:t>
            </w:r>
            <w:r w:rsidRPr="00697075">
              <w:rPr>
                <w:rFonts w:eastAsia="標楷體"/>
                <w:color w:val="000000" w:themeColor="text1"/>
              </w:rPr>
              <w:t>數年度目標（</w:t>
            </w:r>
            <w:r w:rsidRPr="00697075">
              <w:rPr>
                <w:rFonts w:eastAsia="標楷體"/>
                <w:color w:val="000000" w:themeColor="text1"/>
              </w:rPr>
              <w:t>KPI</w:t>
            </w:r>
            <w:r w:rsidRPr="00697075">
              <w:rPr>
                <w:rFonts w:eastAsia="標楷體"/>
                <w:color w:val="000000" w:themeColor="text1"/>
              </w:rPr>
              <w:t>）</w:t>
            </w:r>
            <w:r w:rsidRPr="00697075">
              <w:rPr>
                <w:rFonts w:eastAsia="標楷體" w:hint="eastAsia"/>
                <w:color w:val="000000" w:themeColor="text1"/>
              </w:rPr>
              <w:t>建議</w:t>
            </w:r>
            <w:r w:rsidRPr="00697075">
              <w:rPr>
                <w:rFonts w:eastAsia="標楷體"/>
                <w:color w:val="000000" w:themeColor="text1"/>
              </w:rPr>
              <w:t>值</w:t>
            </w:r>
            <w:r w:rsidRPr="00697075">
              <w:rPr>
                <w:rFonts w:eastAsia="標楷體"/>
                <w:color w:val="000000" w:themeColor="text1"/>
              </w:rPr>
              <w:t>/(</w:t>
            </w:r>
            <w:r w:rsidRPr="00697075">
              <w:rPr>
                <w:rFonts w:eastAsia="標楷體"/>
                <w:color w:val="000000" w:themeColor="text1"/>
              </w:rPr>
              <w:t>跑道數</w:t>
            </w:r>
            <w:r w:rsidRPr="00697075">
              <w:rPr>
                <w:rFonts w:eastAsia="標楷體"/>
                <w:color w:val="000000" w:themeColor="text1"/>
              </w:rPr>
              <w:t>*24</w:t>
            </w:r>
            <w:r w:rsidRPr="00697075">
              <w:rPr>
                <w:rFonts w:eastAsia="標楷體"/>
                <w:color w:val="000000" w:themeColor="text1"/>
              </w:rPr>
              <w:t>小時</w:t>
            </w:r>
            <w:r w:rsidRPr="00697075">
              <w:rPr>
                <w:rFonts w:eastAsia="標楷體"/>
                <w:color w:val="000000" w:themeColor="text1"/>
              </w:rPr>
              <w:t>*</w:t>
            </w:r>
            <w:r w:rsidRPr="00697075">
              <w:rPr>
                <w:rFonts w:eastAsia="標楷體"/>
                <w:color w:val="000000" w:themeColor="text1"/>
              </w:rPr>
              <w:t>年度總日數</w:t>
            </w:r>
            <w:r w:rsidRPr="00697075">
              <w:rPr>
                <w:rFonts w:eastAsia="標楷體"/>
                <w:color w:val="000000" w:themeColor="text1"/>
              </w:rPr>
              <w:t>)]*100%</w:t>
            </w:r>
          </w:p>
          <w:p w:rsidR="00E2102D" w:rsidRDefault="006135F3" w:rsidP="006135F3">
            <w:pPr>
              <w:pStyle w:val="af3"/>
              <w:snapToGrid w:val="0"/>
              <w:spacing w:line="240" w:lineRule="exact"/>
              <w:ind w:leftChars="0" w:left="482"/>
              <w:jc w:val="both"/>
              <w:rPr>
                <w:rFonts w:eastAsia="標楷體"/>
                <w:color w:val="000000" w:themeColor="text1"/>
              </w:rPr>
            </w:pPr>
            <w:r>
              <w:rPr>
                <w:rFonts w:eastAsia="標楷體" w:hint="eastAsia"/>
                <w:color w:val="000000" w:themeColor="text1"/>
              </w:rPr>
              <w:t>3.</w:t>
            </w:r>
            <w:r w:rsidRPr="006135F3">
              <w:rPr>
                <w:rFonts w:eastAsia="標楷體"/>
                <w:color w:val="000000" w:themeColor="text1"/>
              </w:rPr>
              <w:t>年度非計畫性維修時數</w:t>
            </w:r>
          </w:p>
          <w:p w:rsidR="00783656" w:rsidRPr="006135F3" w:rsidRDefault="006135F3" w:rsidP="00E2102D">
            <w:pPr>
              <w:pStyle w:val="af3"/>
              <w:snapToGrid w:val="0"/>
              <w:spacing w:line="240" w:lineRule="exact"/>
              <w:ind w:leftChars="0" w:left="680"/>
              <w:jc w:val="both"/>
              <w:rPr>
                <w:rFonts w:eastAsia="標楷體"/>
                <w:color w:val="000000" w:themeColor="text1"/>
              </w:rPr>
            </w:pPr>
            <w:r w:rsidRPr="006135F3">
              <w:rPr>
                <w:rFonts w:eastAsia="標楷體"/>
                <w:color w:val="000000" w:themeColor="text1"/>
              </w:rPr>
              <w:t>年度目標（</w:t>
            </w:r>
            <w:r w:rsidRPr="006135F3">
              <w:rPr>
                <w:rFonts w:eastAsia="標楷體"/>
                <w:color w:val="000000" w:themeColor="text1"/>
              </w:rPr>
              <w:t>KPI</w:t>
            </w:r>
            <w:r w:rsidRPr="006135F3">
              <w:rPr>
                <w:rFonts w:eastAsia="標楷體"/>
                <w:color w:val="000000" w:themeColor="text1"/>
              </w:rPr>
              <w:t>）建議值</w:t>
            </w:r>
            <w:r w:rsidRPr="006135F3">
              <w:rPr>
                <w:rFonts w:eastAsia="標楷體"/>
                <w:color w:val="000000" w:themeColor="text1"/>
              </w:rPr>
              <w:t>:</w:t>
            </w:r>
            <w:r w:rsidRPr="006135F3">
              <w:rPr>
                <w:rFonts w:eastAsia="標楷體"/>
                <w:color w:val="000000" w:themeColor="text1"/>
              </w:rPr>
              <w:t>全年度跑道非計畫性總封閉時數</w:t>
            </w:r>
            <w:r w:rsidRPr="006135F3">
              <w:rPr>
                <w:rFonts w:eastAsia="標楷體"/>
                <w:color w:val="000000" w:themeColor="text1"/>
              </w:rPr>
              <w:t>3</w:t>
            </w:r>
            <w:r w:rsidRPr="006135F3">
              <w:rPr>
                <w:rFonts w:eastAsia="標楷體"/>
                <w:color w:val="000000" w:themeColor="text1"/>
              </w:rPr>
              <w:t>小時數</w:t>
            </w:r>
            <w:r w:rsidRPr="006135F3">
              <w:rPr>
                <w:rFonts w:eastAsia="標楷體"/>
                <w:color w:val="000000" w:themeColor="text1"/>
              </w:rPr>
              <w:t>/</w:t>
            </w:r>
            <w:r w:rsidRPr="006135F3">
              <w:rPr>
                <w:rFonts w:eastAsia="標楷體"/>
                <w:color w:val="000000" w:themeColor="text1"/>
              </w:rPr>
              <w:t>每萬起降架次。</w:t>
            </w:r>
            <w:r w:rsidRPr="006135F3">
              <w:rPr>
                <w:rFonts w:eastAsia="標楷體" w:hint="eastAsia"/>
                <w:color w:val="000000" w:themeColor="text1"/>
              </w:rPr>
              <w:t>(</w:t>
            </w:r>
            <w:r w:rsidRPr="006135F3">
              <w:rPr>
                <w:rFonts w:eastAsia="標楷體" w:hint="eastAsia"/>
                <w:color w:val="000000" w:themeColor="text1"/>
              </w:rPr>
              <w:t>即</w:t>
            </w:r>
            <w:r w:rsidRPr="006135F3">
              <w:rPr>
                <w:rFonts w:eastAsia="標楷體"/>
                <w:color w:val="000000" w:themeColor="text1"/>
              </w:rPr>
              <w:t>KPI=3*</w:t>
            </w:r>
            <w:r w:rsidRPr="006135F3">
              <w:rPr>
                <w:rFonts w:eastAsia="標楷體"/>
                <w:color w:val="000000" w:themeColor="text1"/>
              </w:rPr>
              <w:t>年度起降架</w:t>
            </w:r>
            <w:r w:rsidRPr="006135F3">
              <w:rPr>
                <w:rFonts w:eastAsia="標楷體" w:hint="eastAsia"/>
                <w:color w:val="000000" w:themeColor="text1"/>
              </w:rPr>
              <w:t>次</w:t>
            </w:r>
            <w:r w:rsidRPr="006135F3">
              <w:rPr>
                <w:rFonts w:eastAsia="標楷體"/>
                <w:color w:val="000000" w:themeColor="text1"/>
              </w:rPr>
              <w:t>/</w:t>
            </w:r>
            <w:r w:rsidRPr="006135F3">
              <w:rPr>
                <w:rFonts w:eastAsia="標楷體" w:hint="eastAsia"/>
                <w:color w:val="000000" w:themeColor="text1"/>
              </w:rPr>
              <w:t>10,000</w:t>
            </w:r>
            <w:r w:rsidRPr="006135F3">
              <w:rPr>
                <w:rFonts w:eastAsia="標楷體" w:hint="eastAsia"/>
                <w:color w:val="000000" w:themeColor="text1"/>
              </w:rPr>
              <w:t>架次。</w:t>
            </w:r>
            <w:r w:rsidRPr="006135F3">
              <w:rPr>
                <w:rFonts w:eastAsia="標楷體" w:hint="eastAsia"/>
                <w:color w:val="000000" w:themeColor="text1"/>
              </w:rPr>
              <w:t>)</w:t>
            </w:r>
          </w:p>
        </w:tc>
        <w:tc>
          <w:tcPr>
            <w:tcW w:w="559" w:type="dxa"/>
            <w:tcBorders>
              <w:top w:val="single" w:sz="4" w:space="0" w:color="auto"/>
            </w:tcBorders>
          </w:tcPr>
          <w:p w:rsidR="00783656" w:rsidRPr="00FD3A23" w:rsidRDefault="00783656" w:rsidP="00360AF8">
            <w:pPr>
              <w:widowControl/>
              <w:spacing w:line="300" w:lineRule="exact"/>
              <w:jc w:val="center"/>
              <w:rPr>
                <w:rFonts w:eastAsia="標楷體"/>
                <w:bCs/>
              </w:rPr>
            </w:pPr>
            <w:r w:rsidRPr="00FD3A23">
              <w:rPr>
                <w:rFonts w:eastAsia="標楷體"/>
                <w:bCs/>
              </w:rPr>
              <w:t>3</w:t>
            </w:r>
          </w:p>
        </w:tc>
        <w:tc>
          <w:tcPr>
            <w:tcW w:w="3494" w:type="dxa"/>
            <w:tcBorders>
              <w:top w:val="single" w:sz="4" w:space="0" w:color="auto"/>
            </w:tcBorders>
          </w:tcPr>
          <w:p w:rsidR="00783656" w:rsidRPr="0006246D" w:rsidRDefault="00783656" w:rsidP="00360AF8">
            <w:pPr>
              <w:adjustRightInd w:val="0"/>
              <w:snapToGrid w:val="0"/>
              <w:spacing w:line="300" w:lineRule="exact"/>
              <w:ind w:leftChars="-1" w:left="-1" w:hanging="1"/>
              <w:jc w:val="both"/>
              <w:rPr>
                <w:rFonts w:eastAsia="標楷體"/>
                <w:color w:val="000000" w:themeColor="text1"/>
              </w:rPr>
            </w:pPr>
            <w:r w:rsidRPr="0006246D">
              <w:rPr>
                <w:rFonts w:eastAsia="標楷體" w:hint="eastAsia"/>
                <w:color w:val="000000" w:themeColor="text1"/>
              </w:rPr>
              <w:t>達成年度目標妥善率者得基準分</w:t>
            </w:r>
            <w:r w:rsidRPr="0006246D">
              <w:rPr>
                <w:rFonts w:eastAsia="標楷體" w:hint="eastAsia"/>
                <w:color w:val="000000" w:themeColor="text1"/>
              </w:rPr>
              <w:t>80</w:t>
            </w:r>
            <w:r w:rsidRPr="0006246D">
              <w:rPr>
                <w:rFonts w:eastAsia="標楷體" w:hint="eastAsia"/>
                <w:color w:val="000000" w:themeColor="text1"/>
              </w:rPr>
              <w:t>分，每增</w:t>
            </w:r>
            <w:r w:rsidRPr="0006246D">
              <w:rPr>
                <w:rFonts w:eastAsia="標楷體" w:hint="eastAsia"/>
                <w:color w:val="000000" w:themeColor="text1"/>
              </w:rPr>
              <w:t>(</w:t>
            </w:r>
            <w:r w:rsidRPr="0006246D">
              <w:rPr>
                <w:rFonts w:eastAsia="標楷體" w:hint="eastAsia"/>
                <w:color w:val="000000" w:themeColor="text1"/>
              </w:rPr>
              <w:t>減</w:t>
            </w:r>
            <w:r w:rsidRPr="0006246D">
              <w:rPr>
                <w:rFonts w:eastAsia="標楷體" w:hint="eastAsia"/>
                <w:color w:val="000000" w:themeColor="text1"/>
              </w:rPr>
              <w:t>)0.1</w:t>
            </w:r>
            <w:r w:rsidRPr="0006246D">
              <w:rPr>
                <w:rFonts w:eastAsia="標楷體" w:hint="eastAsia"/>
                <w:color w:val="000000" w:themeColor="text1"/>
              </w:rPr>
              <w:t>個百分點，加</w:t>
            </w:r>
            <w:r w:rsidRPr="0006246D">
              <w:rPr>
                <w:rFonts w:eastAsia="標楷體" w:hint="eastAsia"/>
                <w:color w:val="000000" w:themeColor="text1"/>
              </w:rPr>
              <w:t>(</w:t>
            </w:r>
            <w:r w:rsidRPr="0006246D">
              <w:rPr>
                <w:rFonts w:eastAsia="標楷體" w:hint="eastAsia"/>
                <w:color w:val="000000" w:themeColor="text1"/>
              </w:rPr>
              <w:t>減</w:t>
            </w:r>
            <w:r w:rsidRPr="0006246D">
              <w:rPr>
                <w:rFonts w:eastAsia="標楷體" w:hint="eastAsia"/>
                <w:color w:val="000000" w:themeColor="text1"/>
              </w:rPr>
              <w:t>)1</w:t>
            </w:r>
            <w:r w:rsidRPr="0006246D">
              <w:rPr>
                <w:rFonts w:eastAsia="標楷體" w:hint="eastAsia"/>
                <w:color w:val="000000" w:themeColor="text1"/>
              </w:rPr>
              <w:t>分。</w:t>
            </w:r>
          </w:p>
          <w:p w:rsidR="00783656" w:rsidRPr="00024BA5" w:rsidRDefault="00783656" w:rsidP="00360AF8">
            <w:pPr>
              <w:adjustRightInd w:val="0"/>
              <w:snapToGrid w:val="0"/>
              <w:spacing w:line="300" w:lineRule="exact"/>
              <w:jc w:val="both"/>
              <w:rPr>
                <w:rFonts w:eastAsia="標楷體"/>
                <w:b/>
                <w:color w:val="FF0000"/>
                <w:u w:val="single"/>
              </w:rPr>
            </w:pPr>
          </w:p>
        </w:tc>
      </w:tr>
      <w:tr w:rsidR="00783656" w:rsidRPr="00FD3A23" w:rsidTr="00360AF8">
        <w:trPr>
          <w:trHeight w:val="527"/>
          <w:jc w:val="center"/>
        </w:trPr>
        <w:tc>
          <w:tcPr>
            <w:tcW w:w="1168" w:type="dxa"/>
            <w:tcBorders>
              <w:top w:val="nil"/>
              <w:bottom w:val="nil"/>
            </w:tcBorders>
          </w:tcPr>
          <w:p w:rsidR="00783656" w:rsidRPr="00FD3A23" w:rsidRDefault="00783656" w:rsidP="00360AF8">
            <w:pPr>
              <w:autoSpaceDE w:val="0"/>
              <w:autoSpaceDN w:val="0"/>
              <w:adjustRightInd w:val="0"/>
              <w:spacing w:line="300" w:lineRule="exact"/>
              <w:jc w:val="center"/>
              <w:rPr>
                <w:rFonts w:eastAsia="標楷體"/>
                <w:bCs/>
              </w:rPr>
            </w:pPr>
          </w:p>
        </w:tc>
        <w:tc>
          <w:tcPr>
            <w:tcW w:w="1352" w:type="dxa"/>
            <w:tcBorders>
              <w:bottom w:val="nil"/>
            </w:tcBorders>
          </w:tcPr>
          <w:p w:rsidR="00783656" w:rsidRPr="00FD3A23" w:rsidRDefault="00783656" w:rsidP="00360AF8">
            <w:pPr>
              <w:autoSpaceDE w:val="0"/>
              <w:autoSpaceDN w:val="0"/>
              <w:adjustRightInd w:val="0"/>
              <w:spacing w:line="300" w:lineRule="exact"/>
              <w:ind w:left="173" w:hangingChars="72" w:hanging="173"/>
              <w:jc w:val="both"/>
              <w:rPr>
                <w:rFonts w:eastAsia="標楷體"/>
              </w:rPr>
            </w:pPr>
            <w:r w:rsidRPr="00FD3A23">
              <w:rPr>
                <w:rFonts w:eastAsia="標楷體"/>
              </w:rPr>
              <w:t>5.</w:t>
            </w:r>
            <w:r w:rsidRPr="00FD3A23">
              <w:rPr>
                <w:rFonts w:eastAsia="標楷體"/>
              </w:rPr>
              <w:t>空側管理</w:t>
            </w:r>
          </w:p>
        </w:tc>
        <w:tc>
          <w:tcPr>
            <w:tcW w:w="3123" w:type="dxa"/>
            <w:tcBorders>
              <w:bottom w:val="nil"/>
            </w:tcBorders>
          </w:tcPr>
          <w:p w:rsidR="00783656" w:rsidRPr="00FD3A23" w:rsidRDefault="00783656" w:rsidP="00360AF8">
            <w:pPr>
              <w:autoSpaceDE w:val="0"/>
              <w:autoSpaceDN w:val="0"/>
              <w:adjustRightInd w:val="0"/>
              <w:spacing w:line="300" w:lineRule="exact"/>
              <w:ind w:left="316" w:hangingChars="134" w:hanging="316"/>
              <w:jc w:val="both"/>
              <w:rPr>
                <w:rFonts w:eastAsia="標楷體"/>
                <w:spacing w:val="-2"/>
              </w:rPr>
            </w:pPr>
            <w:r w:rsidRPr="00FD3A23">
              <w:rPr>
                <w:rFonts w:eastAsia="標楷體"/>
                <w:spacing w:val="-2"/>
              </w:rPr>
              <w:t>5.1</w:t>
            </w:r>
            <w:r w:rsidRPr="00FD3A23">
              <w:rPr>
                <w:rFonts w:eastAsia="標楷體"/>
                <w:spacing w:val="-2"/>
              </w:rPr>
              <w:t>空橋週轉指數</w:t>
            </w:r>
            <w:r w:rsidRPr="00FD3A23">
              <w:rPr>
                <w:rFonts w:eastAsia="標楷體"/>
                <w:spacing w:val="-2"/>
              </w:rPr>
              <w:t>=</w:t>
            </w:r>
            <w:r w:rsidRPr="00FD3A23">
              <w:rPr>
                <w:rFonts w:eastAsia="標楷體"/>
              </w:rPr>
              <w:t>（全年客運航機架次</w:t>
            </w:r>
            <w:r w:rsidRPr="00FD3A23">
              <w:rPr>
                <w:rFonts w:eastAsia="標楷體"/>
              </w:rPr>
              <w:t>/</w:t>
            </w:r>
            <w:r w:rsidRPr="00FD3A23">
              <w:rPr>
                <w:rFonts w:eastAsia="標楷體"/>
              </w:rPr>
              <w:t>空橋數）</w:t>
            </w:r>
          </w:p>
          <w:p w:rsidR="00783656" w:rsidRPr="00FD3A23" w:rsidRDefault="00783656" w:rsidP="00360AF8">
            <w:pPr>
              <w:spacing w:line="300" w:lineRule="exact"/>
              <w:ind w:leftChars="126" w:left="1015" w:hangingChars="297" w:hanging="713"/>
              <w:jc w:val="both"/>
              <w:rPr>
                <w:rFonts w:eastAsia="標楷體"/>
              </w:rPr>
            </w:pPr>
            <w:r w:rsidRPr="00FD3A23">
              <w:rPr>
                <w:rFonts w:eastAsia="標楷體"/>
              </w:rPr>
              <w:t>註：</w:t>
            </w:r>
            <w:r w:rsidRPr="00FD3A23">
              <w:rPr>
                <w:rFonts w:eastAsia="標楷體"/>
              </w:rPr>
              <w:t>1.</w:t>
            </w:r>
            <w:r w:rsidRPr="00FD3A23">
              <w:rPr>
                <w:rFonts w:eastAsia="標楷體"/>
              </w:rPr>
              <w:t>其中非屬定期航班（如維修、機隊調度、試飛、技降、轉降等因素）停放者予以扣除，並應詳列各項原因及數據。</w:t>
            </w:r>
          </w:p>
          <w:p w:rsidR="00783656" w:rsidRPr="00FD3A23" w:rsidRDefault="00783656" w:rsidP="00360AF8">
            <w:pPr>
              <w:spacing w:line="300" w:lineRule="exact"/>
              <w:ind w:leftChars="342" w:left="1003" w:hangingChars="76" w:hanging="182"/>
              <w:jc w:val="both"/>
              <w:rPr>
                <w:rFonts w:eastAsia="標楷體"/>
              </w:rPr>
            </w:pPr>
            <w:r w:rsidRPr="00FD3A23">
              <w:rPr>
                <w:rFonts w:eastAsia="標楷體"/>
              </w:rPr>
              <w:t>2.</w:t>
            </w:r>
            <w:r w:rsidRPr="00FD3A23">
              <w:rPr>
                <w:rFonts w:eastAsia="標楷體"/>
              </w:rPr>
              <w:t>空橋因定期保養維修（如橋身重新上漆）等因素而需停用者，予以扣除，並應詳列各項原因及數據。</w:t>
            </w:r>
          </w:p>
        </w:tc>
        <w:tc>
          <w:tcPr>
            <w:tcW w:w="559" w:type="dxa"/>
            <w:tcBorders>
              <w:bottom w:val="nil"/>
            </w:tcBorders>
          </w:tcPr>
          <w:p w:rsidR="00783656" w:rsidRPr="00FD3A23" w:rsidRDefault="00783656" w:rsidP="00360AF8">
            <w:pPr>
              <w:autoSpaceDE w:val="0"/>
              <w:autoSpaceDN w:val="0"/>
              <w:adjustRightInd w:val="0"/>
              <w:spacing w:line="300" w:lineRule="exact"/>
              <w:jc w:val="center"/>
              <w:rPr>
                <w:rFonts w:eastAsia="標楷體"/>
              </w:rPr>
            </w:pPr>
            <w:r w:rsidRPr="00FD3A23">
              <w:rPr>
                <w:rFonts w:eastAsia="標楷體"/>
              </w:rPr>
              <w:t>4</w:t>
            </w:r>
          </w:p>
        </w:tc>
        <w:tc>
          <w:tcPr>
            <w:tcW w:w="3494" w:type="dxa"/>
            <w:tcBorders>
              <w:bottom w:val="nil"/>
            </w:tcBorders>
          </w:tcPr>
          <w:p w:rsidR="00783656" w:rsidRPr="0006246D" w:rsidRDefault="00783656" w:rsidP="00360AF8">
            <w:pPr>
              <w:adjustRightInd w:val="0"/>
              <w:snapToGrid w:val="0"/>
              <w:spacing w:line="300" w:lineRule="exact"/>
              <w:jc w:val="both"/>
              <w:rPr>
                <w:rFonts w:eastAsia="標楷體"/>
                <w:color w:val="000000" w:themeColor="text1"/>
              </w:rPr>
            </w:pPr>
            <w:r w:rsidRPr="0006246D">
              <w:rPr>
                <w:rFonts w:eastAsia="標楷體"/>
                <w:color w:val="000000" w:themeColor="text1"/>
              </w:rPr>
              <w:t>達年度目標者得基準分</w:t>
            </w:r>
            <w:r w:rsidRPr="0006246D">
              <w:rPr>
                <w:rFonts w:eastAsia="標楷體"/>
                <w:color w:val="000000" w:themeColor="text1"/>
              </w:rPr>
              <w:t>80</w:t>
            </w:r>
            <w:r w:rsidRPr="0006246D">
              <w:rPr>
                <w:rFonts w:eastAsia="標楷體"/>
                <w:color w:val="000000" w:themeColor="text1"/>
              </w:rPr>
              <w:t>分，每增（減）</w:t>
            </w:r>
            <w:r w:rsidRPr="0006246D">
              <w:rPr>
                <w:rFonts w:eastAsia="標楷體"/>
                <w:color w:val="000000" w:themeColor="text1"/>
              </w:rPr>
              <w:t>1%</w:t>
            </w:r>
            <w:r w:rsidRPr="0006246D">
              <w:rPr>
                <w:rFonts w:eastAsia="標楷體"/>
                <w:color w:val="000000" w:themeColor="text1"/>
              </w:rPr>
              <w:t>，加（減）</w:t>
            </w:r>
            <w:r w:rsidRPr="0006246D">
              <w:rPr>
                <w:rFonts w:eastAsia="標楷體"/>
                <w:color w:val="000000" w:themeColor="text1"/>
              </w:rPr>
              <w:t>1</w:t>
            </w:r>
            <w:r w:rsidRPr="0006246D">
              <w:rPr>
                <w:rFonts w:eastAsia="標楷體"/>
                <w:color w:val="000000" w:themeColor="text1"/>
              </w:rPr>
              <w:t>分。</w:t>
            </w:r>
          </w:p>
          <w:p w:rsidR="00783656" w:rsidRPr="0006246D" w:rsidRDefault="00783656" w:rsidP="00360AF8">
            <w:pPr>
              <w:adjustRightInd w:val="0"/>
              <w:snapToGrid w:val="0"/>
              <w:spacing w:line="300" w:lineRule="exact"/>
              <w:jc w:val="both"/>
              <w:rPr>
                <w:rFonts w:eastAsia="標楷體"/>
                <w:color w:val="000000" w:themeColor="text1"/>
              </w:rPr>
            </w:pPr>
            <w:r w:rsidRPr="0006246D">
              <w:rPr>
                <w:rFonts w:eastAsia="標楷體"/>
                <w:color w:val="000000" w:themeColor="text1"/>
              </w:rPr>
              <w:t>註：</w:t>
            </w:r>
            <w:r w:rsidRPr="0006246D">
              <w:rPr>
                <w:rFonts w:eastAsia="標楷體"/>
                <w:color w:val="000000" w:themeColor="text1"/>
              </w:rPr>
              <w:t>1.</w:t>
            </w:r>
            <w:r w:rsidRPr="0006246D">
              <w:rPr>
                <w:rFonts w:eastAsia="標楷體"/>
                <w:color w:val="000000" w:themeColor="text1"/>
              </w:rPr>
              <w:t>年度目標（</w:t>
            </w:r>
            <w:r w:rsidRPr="0006246D">
              <w:rPr>
                <w:rFonts w:eastAsia="標楷體"/>
                <w:color w:val="000000" w:themeColor="text1"/>
              </w:rPr>
              <w:t>13.5</w:t>
            </w:r>
            <w:r w:rsidRPr="0006246D">
              <w:rPr>
                <w:rFonts w:eastAsia="標楷體"/>
                <w:color w:val="000000" w:themeColor="text1"/>
              </w:rPr>
              <w:t>架次／每座空橋）</w:t>
            </w:r>
          </w:p>
          <w:p w:rsidR="00783656" w:rsidRPr="00024BA5" w:rsidRDefault="00783656" w:rsidP="00360AF8">
            <w:pPr>
              <w:adjustRightInd w:val="0"/>
              <w:snapToGrid w:val="0"/>
              <w:spacing w:line="300" w:lineRule="exact"/>
              <w:jc w:val="both"/>
              <w:rPr>
                <w:rFonts w:eastAsia="標楷體"/>
              </w:rPr>
            </w:pPr>
          </w:p>
        </w:tc>
      </w:tr>
      <w:tr w:rsidR="00783656" w:rsidRPr="00FD3A23" w:rsidTr="00360AF8">
        <w:trPr>
          <w:trHeight w:val="527"/>
          <w:jc w:val="center"/>
        </w:trPr>
        <w:tc>
          <w:tcPr>
            <w:tcW w:w="1168" w:type="dxa"/>
            <w:tcBorders>
              <w:top w:val="nil"/>
              <w:bottom w:val="nil"/>
            </w:tcBorders>
          </w:tcPr>
          <w:p w:rsidR="00783656" w:rsidRPr="00FD3A23" w:rsidRDefault="00783656" w:rsidP="00360AF8">
            <w:pPr>
              <w:autoSpaceDE w:val="0"/>
              <w:autoSpaceDN w:val="0"/>
              <w:adjustRightInd w:val="0"/>
              <w:spacing w:line="300" w:lineRule="exact"/>
              <w:jc w:val="center"/>
              <w:rPr>
                <w:rFonts w:eastAsia="標楷體"/>
                <w:bCs/>
              </w:rPr>
            </w:pPr>
          </w:p>
        </w:tc>
        <w:tc>
          <w:tcPr>
            <w:tcW w:w="1352" w:type="dxa"/>
            <w:tcBorders>
              <w:top w:val="nil"/>
            </w:tcBorders>
          </w:tcPr>
          <w:p w:rsidR="00783656" w:rsidRPr="00FD3A23" w:rsidRDefault="00783656" w:rsidP="00360AF8">
            <w:pPr>
              <w:autoSpaceDE w:val="0"/>
              <w:autoSpaceDN w:val="0"/>
              <w:adjustRightInd w:val="0"/>
              <w:spacing w:line="300" w:lineRule="exact"/>
              <w:ind w:left="173" w:hangingChars="72" w:hanging="173"/>
              <w:jc w:val="both"/>
              <w:rPr>
                <w:rFonts w:eastAsia="標楷體"/>
              </w:rPr>
            </w:pPr>
          </w:p>
        </w:tc>
        <w:tc>
          <w:tcPr>
            <w:tcW w:w="3123" w:type="dxa"/>
            <w:tcBorders>
              <w:top w:val="nil"/>
            </w:tcBorders>
          </w:tcPr>
          <w:p w:rsidR="00783656" w:rsidRPr="00FD3A23" w:rsidRDefault="00783656" w:rsidP="00360AF8">
            <w:pPr>
              <w:autoSpaceDE w:val="0"/>
              <w:autoSpaceDN w:val="0"/>
              <w:adjustRightInd w:val="0"/>
              <w:spacing w:line="300" w:lineRule="exact"/>
              <w:ind w:left="316" w:hangingChars="134" w:hanging="316"/>
              <w:jc w:val="both"/>
              <w:rPr>
                <w:rFonts w:eastAsia="標楷體"/>
                <w:spacing w:val="-2"/>
              </w:rPr>
            </w:pPr>
            <w:r w:rsidRPr="00FD3A23">
              <w:rPr>
                <w:rFonts w:eastAsia="標楷體"/>
                <w:spacing w:val="-2"/>
              </w:rPr>
              <w:t>5.2</w:t>
            </w:r>
            <w:r w:rsidRPr="00FD3A23">
              <w:rPr>
                <w:rFonts w:eastAsia="標楷體"/>
                <w:spacing w:val="-2"/>
              </w:rPr>
              <w:t>空側安全事件發生率：空側安全事件</w:t>
            </w:r>
            <w:r w:rsidRPr="00FD3A23">
              <w:rPr>
                <w:rFonts w:eastAsia="標楷體"/>
                <w:spacing w:val="-2"/>
              </w:rPr>
              <w:t>/</w:t>
            </w:r>
            <w:r w:rsidRPr="00FD3A23">
              <w:rPr>
                <w:rFonts w:eastAsia="標楷體"/>
                <w:spacing w:val="-2"/>
              </w:rPr>
              <w:t>航機總架次</w:t>
            </w:r>
          </w:p>
        </w:tc>
        <w:tc>
          <w:tcPr>
            <w:tcW w:w="559" w:type="dxa"/>
            <w:tcBorders>
              <w:top w:val="nil"/>
            </w:tcBorders>
          </w:tcPr>
          <w:p w:rsidR="00783656" w:rsidRPr="00FD3A23" w:rsidRDefault="00783656" w:rsidP="00360AF8">
            <w:pPr>
              <w:autoSpaceDE w:val="0"/>
              <w:autoSpaceDN w:val="0"/>
              <w:adjustRightInd w:val="0"/>
              <w:spacing w:line="300" w:lineRule="exact"/>
              <w:jc w:val="center"/>
              <w:rPr>
                <w:rFonts w:eastAsia="標楷體"/>
              </w:rPr>
            </w:pPr>
            <w:r w:rsidRPr="00FD3A23">
              <w:rPr>
                <w:rFonts w:eastAsia="標楷體"/>
              </w:rPr>
              <w:t>4</w:t>
            </w:r>
          </w:p>
        </w:tc>
        <w:tc>
          <w:tcPr>
            <w:tcW w:w="3494" w:type="dxa"/>
            <w:tcBorders>
              <w:top w:val="nil"/>
            </w:tcBorders>
          </w:tcPr>
          <w:p w:rsidR="00783656" w:rsidRPr="00FD3A23" w:rsidRDefault="00783656" w:rsidP="00360AF8">
            <w:pPr>
              <w:adjustRightInd w:val="0"/>
              <w:snapToGrid w:val="0"/>
              <w:spacing w:line="300" w:lineRule="exact"/>
              <w:ind w:left="2"/>
              <w:jc w:val="both"/>
              <w:rPr>
                <w:rFonts w:eastAsia="標楷體"/>
                <w:spacing w:val="-6"/>
              </w:rPr>
            </w:pPr>
            <w:r w:rsidRPr="00FD3A23">
              <w:rPr>
                <w:rFonts w:eastAsia="標楷體"/>
                <w:spacing w:val="-6"/>
              </w:rPr>
              <w:t>達年度目標者得基準分</w:t>
            </w:r>
            <w:r w:rsidRPr="00FD3A23">
              <w:rPr>
                <w:rFonts w:eastAsia="標楷體"/>
                <w:spacing w:val="-6"/>
              </w:rPr>
              <w:t>80</w:t>
            </w:r>
            <w:r w:rsidRPr="00FD3A23">
              <w:rPr>
                <w:rFonts w:eastAsia="標楷體"/>
                <w:spacing w:val="-6"/>
              </w:rPr>
              <w:t>分，每增（減）</w:t>
            </w:r>
            <w:r w:rsidRPr="00FD3A23">
              <w:rPr>
                <w:rFonts w:eastAsia="標楷體"/>
                <w:spacing w:val="-6"/>
              </w:rPr>
              <w:t>0.005%</w:t>
            </w:r>
            <w:r w:rsidRPr="00FD3A23">
              <w:rPr>
                <w:rFonts w:eastAsia="標楷體"/>
                <w:spacing w:val="-6"/>
              </w:rPr>
              <w:t>，減（加）</w:t>
            </w:r>
            <w:r w:rsidRPr="00FD3A23">
              <w:rPr>
                <w:rFonts w:eastAsia="標楷體"/>
                <w:spacing w:val="-6"/>
              </w:rPr>
              <w:t>1</w:t>
            </w:r>
            <w:r w:rsidRPr="00FD3A23">
              <w:rPr>
                <w:rFonts w:eastAsia="標楷體"/>
                <w:spacing w:val="-6"/>
              </w:rPr>
              <w:t>分。</w:t>
            </w:r>
          </w:p>
          <w:p w:rsidR="00783656" w:rsidRPr="00FD3A23" w:rsidRDefault="00783656" w:rsidP="00360AF8">
            <w:pPr>
              <w:adjustRightInd w:val="0"/>
              <w:snapToGrid w:val="0"/>
              <w:spacing w:line="300" w:lineRule="exact"/>
              <w:ind w:left="427" w:hangingChars="181" w:hanging="427"/>
              <w:jc w:val="both"/>
              <w:rPr>
                <w:rFonts w:eastAsia="標楷體"/>
              </w:rPr>
            </w:pPr>
            <w:r w:rsidRPr="00FD3A23">
              <w:rPr>
                <w:rFonts w:eastAsia="標楷體"/>
                <w:spacing w:val="-2"/>
              </w:rPr>
              <w:t>註：年度目標</w:t>
            </w:r>
            <w:r w:rsidRPr="00FD3A23">
              <w:rPr>
                <w:rFonts w:eastAsia="標楷體"/>
                <w:spacing w:val="-4"/>
              </w:rPr>
              <w:t>（</w:t>
            </w:r>
            <w:r w:rsidRPr="00FD3A23">
              <w:rPr>
                <w:rFonts w:eastAsia="標楷體"/>
                <w:spacing w:val="-4"/>
              </w:rPr>
              <w:t>0.02</w:t>
            </w:r>
            <w:r w:rsidRPr="00FD3A23">
              <w:rPr>
                <w:rFonts w:eastAsia="標楷體"/>
                <w:spacing w:val="-4"/>
              </w:rPr>
              <w:t>件數／架次）；其中屬外在不可抗力之因素，經權責機關核定有案者予以扣除，並應詳列各項原因及數據。</w:t>
            </w:r>
          </w:p>
        </w:tc>
      </w:tr>
      <w:tr w:rsidR="00783656" w:rsidRPr="00FD3A23" w:rsidTr="00360AF8">
        <w:trPr>
          <w:trHeight w:val="527"/>
          <w:jc w:val="center"/>
        </w:trPr>
        <w:tc>
          <w:tcPr>
            <w:tcW w:w="1168" w:type="dxa"/>
            <w:tcBorders>
              <w:top w:val="nil"/>
              <w:bottom w:val="nil"/>
            </w:tcBorders>
          </w:tcPr>
          <w:p w:rsidR="00783656" w:rsidRPr="00FD3A23" w:rsidRDefault="00783656" w:rsidP="00360AF8">
            <w:pPr>
              <w:autoSpaceDE w:val="0"/>
              <w:autoSpaceDN w:val="0"/>
              <w:adjustRightInd w:val="0"/>
              <w:spacing w:line="300" w:lineRule="exact"/>
              <w:jc w:val="center"/>
              <w:rPr>
                <w:rFonts w:eastAsia="標楷體"/>
                <w:bCs/>
              </w:rPr>
            </w:pPr>
          </w:p>
        </w:tc>
        <w:tc>
          <w:tcPr>
            <w:tcW w:w="1352" w:type="dxa"/>
            <w:tcBorders>
              <w:bottom w:val="nil"/>
            </w:tcBorders>
          </w:tcPr>
          <w:p w:rsidR="00783656" w:rsidRPr="00FD3A23" w:rsidRDefault="00783656" w:rsidP="00360AF8">
            <w:pPr>
              <w:autoSpaceDE w:val="0"/>
              <w:autoSpaceDN w:val="0"/>
              <w:adjustRightInd w:val="0"/>
              <w:spacing w:line="300" w:lineRule="exact"/>
              <w:ind w:left="173" w:hangingChars="72" w:hanging="173"/>
              <w:jc w:val="both"/>
              <w:rPr>
                <w:rFonts w:eastAsia="標楷體"/>
              </w:rPr>
            </w:pPr>
            <w:r w:rsidRPr="00FD3A23">
              <w:rPr>
                <w:rFonts w:eastAsia="標楷體"/>
              </w:rPr>
              <w:t>6.</w:t>
            </w:r>
            <w:r w:rsidRPr="00FD3A23">
              <w:rPr>
                <w:rFonts w:eastAsia="標楷體"/>
              </w:rPr>
              <w:t>航廈安全</w:t>
            </w:r>
          </w:p>
        </w:tc>
        <w:tc>
          <w:tcPr>
            <w:tcW w:w="3123" w:type="dxa"/>
            <w:tcBorders>
              <w:bottom w:val="nil"/>
            </w:tcBorders>
          </w:tcPr>
          <w:p w:rsidR="00783656" w:rsidRPr="00FD3A23" w:rsidRDefault="00485D80" w:rsidP="00E70592">
            <w:pPr>
              <w:widowControl/>
              <w:adjustRightInd w:val="0"/>
              <w:spacing w:line="300" w:lineRule="exact"/>
              <w:ind w:left="3" w:hanging="1"/>
              <w:jc w:val="both"/>
              <w:rPr>
                <w:rFonts w:eastAsia="標楷體"/>
                <w:spacing w:val="-2"/>
              </w:rPr>
            </w:pPr>
            <w:r w:rsidRPr="00FD3A23">
              <w:rPr>
                <w:rFonts w:eastAsia="標楷體"/>
                <w:spacing w:val="-2"/>
              </w:rPr>
              <w:t>航廈安全事件發生率：每年受傷旅客</w:t>
            </w:r>
            <w:r w:rsidRPr="00E70592">
              <w:rPr>
                <w:rFonts w:eastAsia="標楷體" w:hint="eastAsia"/>
                <w:color w:val="000000" w:themeColor="text1"/>
                <w:spacing w:val="-2"/>
              </w:rPr>
              <w:t>件數</w:t>
            </w:r>
            <w:r w:rsidRPr="00FD3A23">
              <w:rPr>
                <w:rFonts w:eastAsia="標楷體"/>
                <w:spacing w:val="-2"/>
              </w:rPr>
              <w:t>/</w:t>
            </w:r>
            <w:r w:rsidRPr="00FD3A23">
              <w:rPr>
                <w:rFonts w:eastAsia="標楷體"/>
                <w:spacing w:val="-2"/>
              </w:rPr>
              <w:t>當年每百萬人次客運量</w:t>
            </w:r>
          </w:p>
        </w:tc>
        <w:tc>
          <w:tcPr>
            <w:tcW w:w="559" w:type="dxa"/>
            <w:tcBorders>
              <w:bottom w:val="nil"/>
            </w:tcBorders>
          </w:tcPr>
          <w:p w:rsidR="00783656" w:rsidRPr="00E70592" w:rsidRDefault="00783656" w:rsidP="00360AF8">
            <w:pPr>
              <w:autoSpaceDE w:val="0"/>
              <w:autoSpaceDN w:val="0"/>
              <w:adjustRightInd w:val="0"/>
              <w:spacing w:line="300" w:lineRule="exact"/>
              <w:jc w:val="center"/>
              <w:rPr>
                <w:rFonts w:eastAsia="標楷體"/>
                <w:bCs/>
                <w:color w:val="000000" w:themeColor="text1"/>
              </w:rPr>
            </w:pPr>
            <w:r w:rsidRPr="00E70592">
              <w:rPr>
                <w:rFonts w:eastAsia="標楷體"/>
                <w:bCs/>
                <w:color w:val="000000" w:themeColor="text1"/>
                <w:spacing w:val="-2"/>
              </w:rPr>
              <w:t>4</w:t>
            </w:r>
          </w:p>
          <w:p w:rsidR="00783656" w:rsidRPr="00FD3A23" w:rsidRDefault="00783656" w:rsidP="00360AF8">
            <w:pPr>
              <w:adjustRightInd w:val="0"/>
              <w:spacing w:line="300" w:lineRule="exact"/>
              <w:ind w:left="593" w:hangingChars="247" w:hanging="593"/>
              <w:jc w:val="both"/>
              <w:rPr>
                <w:rFonts w:eastAsia="標楷體"/>
                <w:bCs/>
              </w:rPr>
            </w:pPr>
          </w:p>
        </w:tc>
        <w:tc>
          <w:tcPr>
            <w:tcW w:w="3494" w:type="dxa"/>
            <w:tcBorders>
              <w:bottom w:val="nil"/>
            </w:tcBorders>
          </w:tcPr>
          <w:p w:rsidR="00485D80" w:rsidRDefault="00485D80" w:rsidP="00485D80">
            <w:pPr>
              <w:pStyle w:val="af3"/>
              <w:numPr>
                <w:ilvl w:val="0"/>
                <w:numId w:val="29"/>
              </w:numPr>
              <w:autoSpaceDE w:val="0"/>
              <w:autoSpaceDN w:val="0"/>
              <w:adjustRightInd w:val="0"/>
              <w:snapToGrid w:val="0"/>
              <w:spacing w:line="300" w:lineRule="exact"/>
              <w:ind w:leftChars="0" w:left="238" w:hanging="266"/>
              <w:jc w:val="both"/>
              <w:rPr>
                <w:rFonts w:ascii="Times New Roman" w:eastAsia="標楷體" w:hAnsi="Times New Roman"/>
                <w:color w:val="000000" w:themeColor="text1"/>
              </w:rPr>
            </w:pPr>
            <w:r w:rsidRPr="00E70592">
              <w:rPr>
                <w:rFonts w:ascii="Times New Roman" w:eastAsia="標楷體" w:hAnsi="Times New Roman"/>
                <w:color w:val="000000" w:themeColor="text1"/>
              </w:rPr>
              <w:t>達年度目標者得基準分</w:t>
            </w:r>
            <w:r w:rsidRPr="00E70592">
              <w:rPr>
                <w:rFonts w:ascii="Times New Roman" w:eastAsia="標楷體" w:hAnsi="Times New Roman"/>
                <w:color w:val="000000" w:themeColor="text1"/>
              </w:rPr>
              <w:t xml:space="preserve"> 80 </w:t>
            </w:r>
            <w:r w:rsidRPr="00E70592">
              <w:rPr>
                <w:rFonts w:ascii="Times New Roman" w:eastAsia="標楷體" w:hAnsi="Times New Roman"/>
                <w:color w:val="000000" w:themeColor="text1"/>
              </w:rPr>
              <w:t>分，每增（減）</w:t>
            </w:r>
            <w:r w:rsidRPr="00E70592">
              <w:rPr>
                <w:rFonts w:ascii="Times New Roman" w:eastAsia="標楷體" w:hAnsi="Times New Roman"/>
                <w:color w:val="000000" w:themeColor="text1"/>
              </w:rPr>
              <w:t>0.05</w:t>
            </w:r>
            <w:r w:rsidRPr="00E70592">
              <w:rPr>
                <w:rFonts w:ascii="Times New Roman" w:eastAsia="標楷體" w:hAnsi="Times New Roman" w:hint="eastAsia"/>
                <w:color w:val="000000" w:themeColor="text1"/>
              </w:rPr>
              <w:t>件數</w:t>
            </w:r>
            <w:r w:rsidRPr="00E70592">
              <w:rPr>
                <w:rFonts w:ascii="Times New Roman" w:eastAsia="標楷體" w:hAnsi="Times New Roman"/>
                <w:color w:val="000000" w:themeColor="text1"/>
              </w:rPr>
              <w:t>/</w:t>
            </w:r>
            <w:r w:rsidRPr="00E70592">
              <w:rPr>
                <w:rFonts w:ascii="Times New Roman" w:eastAsia="標楷體" w:hAnsi="Times New Roman"/>
                <w:color w:val="000000" w:themeColor="text1"/>
              </w:rPr>
              <w:t>百萬人次，減（加）</w:t>
            </w:r>
            <w:r w:rsidRPr="00E70592">
              <w:rPr>
                <w:rFonts w:ascii="Times New Roman" w:eastAsia="標楷體" w:hAnsi="Times New Roman"/>
                <w:color w:val="000000" w:themeColor="text1"/>
              </w:rPr>
              <w:t xml:space="preserve">1 </w:t>
            </w:r>
            <w:r w:rsidRPr="00E70592">
              <w:rPr>
                <w:rFonts w:ascii="Times New Roman" w:eastAsia="標楷體" w:hAnsi="Times New Roman"/>
                <w:color w:val="000000" w:themeColor="text1"/>
              </w:rPr>
              <w:t>分。註：年度目標值</w:t>
            </w:r>
            <w:r w:rsidRPr="00E70592">
              <w:rPr>
                <w:rFonts w:ascii="Times New Roman" w:eastAsia="標楷體" w:hAnsi="Times New Roman"/>
                <w:color w:val="000000" w:themeColor="text1"/>
              </w:rPr>
              <w:t>1</w:t>
            </w:r>
            <w:r w:rsidRPr="00E70592">
              <w:rPr>
                <w:rFonts w:ascii="Times New Roman" w:eastAsia="標楷體" w:hAnsi="Times New Roman"/>
                <w:color w:val="000000" w:themeColor="text1"/>
              </w:rPr>
              <w:t>（件數／每百萬旅客人次）</w:t>
            </w:r>
          </w:p>
          <w:p w:rsidR="00783656" w:rsidRPr="00E70592" w:rsidRDefault="00E70592" w:rsidP="00E70592">
            <w:pPr>
              <w:pStyle w:val="af3"/>
              <w:numPr>
                <w:ilvl w:val="0"/>
                <w:numId w:val="29"/>
              </w:numPr>
              <w:autoSpaceDE w:val="0"/>
              <w:autoSpaceDN w:val="0"/>
              <w:adjustRightInd w:val="0"/>
              <w:snapToGrid w:val="0"/>
              <w:spacing w:line="300" w:lineRule="exact"/>
              <w:ind w:leftChars="0" w:left="238" w:hanging="266"/>
              <w:jc w:val="both"/>
              <w:rPr>
                <w:rFonts w:ascii="Times New Roman" w:eastAsia="標楷體" w:hAnsi="Times New Roman"/>
                <w:color w:val="000000" w:themeColor="text1"/>
              </w:rPr>
            </w:pPr>
            <w:r w:rsidRPr="00E70592">
              <w:rPr>
                <w:rFonts w:ascii="Times New Roman" w:eastAsia="標楷體" w:hAnsi="Times New Roman"/>
                <w:color w:val="000000" w:themeColor="text1"/>
              </w:rPr>
              <w:lastRenderedPageBreak/>
              <w:t>另視以下事項辦理成效酌予加分，加分總分最高至滿分為限：降低航廈安全事件發生率，提出改善措施，每件</w:t>
            </w:r>
            <w:r w:rsidRPr="00E70592">
              <w:rPr>
                <w:rFonts w:ascii="Times New Roman" w:eastAsia="標楷體" w:hAnsi="Times New Roman" w:hint="eastAsia"/>
                <w:color w:val="000000" w:themeColor="text1"/>
              </w:rPr>
              <w:t>2</w:t>
            </w:r>
            <w:r w:rsidRPr="00E70592">
              <w:rPr>
                <w:rFonts w:ascii="Times New Roman" w:eastAsia="標楷體" w:hAnsi="Times New Roman"/>
                <w:color w:val="000000" w:themeColor="text1"/>
              </w:rPr>
              <w:t>分</w:t>
            </w:r>
            <w:r w:rsidRPr="00E70592">
              <w:rPr>
                <w:rFonts w:ascii="Times New Roman" w:eastAsia="標楷體" w:hAnsi="Times New Roman"/>
                <w:color w:val="000000" w:themeColor="text1"/>
              </w:rPr>
              <w:t>(</w:t>
            </w:r>
            <w:r w:rsidRPr="00E70592">
              <w:rPr>
                <w:rFonts w:ascii="Times New Roman" w:eastAsia="標楷體" w:hAnsi="Times New Roman"/>
                <w:color w:val="000000" w:themeColor="text1"/>
              </w:rPr>
              <w:t>須提供具體改善措施相關資料</w:t>
            </w:r>
            <w:r w:rsidRPr="00E70592">
              <w:rPr>
                <w:rFonts w:ascii="Times New Roman" w:eastAsia="標楷體" w:hAnsi="Times New Roman"/>
                <w:color w:val="000000" w:themeColor="text1"/>
              </w:rPr>
              <w:t>)</w:t>
            </w:r>
            <w:r w:rsidRPr="00E70592">
              <w:rPr>
                <w:rFonts w:ascii="Times New Roman" w:eastAsia="標楷體" w:hAnsi="Times New Roman"/>
                <w:color w:val="000000" w:themeColor="text1"/>
              </w:rPr>
              <w:t>。</w:t>
            </w:r>
          </w:p>
        </w:tc>
      </w:tr>
      <w:tr w:rsidR="00783656" w:rsidRPr="00FD3A23" w:rsidTr="00360AF8">
        <w:trPr>
          <w:trHeight w:val="267"/>
          <w:jc w:val="center"/>
        </w:trPr>
        <w:tc>
          <w:tcPr>
            <w:tcW w:w="1168" w:type="dxa"/>
            <w:tcBorders>
              <w:top w:val="nil"/>
              <w:bottom w:val="nil"/>
            </w:tcBorders>
          </w:tcPr>
          <w:p w:rsidR="00783656" w:rsidRPr="00FD3A23" w:rsidRDefault="00783656" w:rsidP="00360AF8">
            <w:pPr>
              <w:autoSpaceDE w:val="0"/>
              <w:autoSpaceDN w:val="0"/>
              <w:adjustRightInd w:val="0"/>
              <w:spacing w:line="300" w:lineRule="exact"/>
              <w:jc w:val="center"/>
              <w:rPr>
                <w:rFonts w:eastAsia="標楷體"/>
                <w:bCs/>
              </w:rPr>
            </w:pPr>
          </w:p>
        </w:tc>
        <w:tc>
          <w:tcPr>
            <w:tcW w:w="1352" w:type="dxa"/>
          </w:tcPr>
          <w:p w:rsidR="00783656" w:rsidRPr="00FD3A23" w:rsidRDefault="00783656" w:rsidP="00360AF8">
            <w:pPr>
              <w:autoSpaceDE w:val="0"/>
              <w:autoSpaceDN w:val="0"/>
              <w:adjustRightInd w:val="0"/>
              <w:spacing w:line="300" w:lineRule="exact"/>
              <w:ind w:left="173" w:hangingChars="72" w:hanging="173"/>
              <w:jc w:val="both"/>
              <w:rPr>
                <w:rFonts w:eastAsia="標楷體"/>
                <w:bCs/>
              </w:rPr>
            </w:pPr>
            <w:r w:rsidRPr="00FD3A23">
              <w:rPr>
                <w:rFonts w:eastAsia="標楷體"/>
                <w:bCs/>
              </w:rPr>
              <w:t>7.</w:t>
            </w:r>
            <w:r w:rsidRPr="00FD3A23">
              <w:rPr>
                <w:rFonts w:eastAsia="標楷體"/>
                <w:bCs/>
              </w:rPr>
              <w:t>服務品質</w:t>
            </w:r>
          </w:p>
        </w:tc>
        <w:tc>
          <w:tcPr>
            <w:tcW w:w="3123" w:type="dxa"/>
          </w:tcPr>
          <w:p w:rsidR="00783656" w:rsidRPr="00FD3A23" w:rsidRDefault="00783656" w:rsidP="00783656">
            <w:pPr>
              <w:spacing w:afterLines="10" w:after="36" w:line="300" w:lineRule="exact"/>
              <w:jc w:val="both"/>
              <w:rPr>
                <w:rFonts w:eastAsia="標楷體"/>
                <w:bCs/>
              </w:rPr>
            </w:pPr>
            <w:r w:rsidRPr="00FD3A23">
              <w:rPr>
                <w:rFonts w:eastAsia="標楷體"/>
                <w:bCs/>
              </w:rPr>
              <w:t>ASQ</w:t>
            </w:r>
            <w:r w:rsidRPr="00FD3A23">
              <w:rPr>
                <w:rFonts w:eastAsia="標楷體"/>
                <w:bCs/>
              </w:rPr>
              <w:t>評比排名：參與</w:t>
            </w:r>
            <w:r w:rsidRPr="00FD3A23">
              <w:rPr>
                <w:rFonts w:eastAsia="標楷體"/>
                <w:bCs/>
              </w:rPr>
              <w:t>ACI/ASQ</w:t>
            </w:r>
            <w:r w:rsidRPr="00FD3A23">
              <w:rPr>
                <w:rFonts w:eastAsia="標楷體"/>
                <w:bCs/>
              </w:rPr>
              <w:t>並委託第三方調查機場服務品質滿意度，並量化國際機場滿意度排名。</w:t>
            </w:r>
          </w:p>
        </w:tc>
        <w:tc>
          <w:tcPr>
            <w:tcW w:w="559" w:type="dxa"/>
          </w:tcPr>
          <w:p w:rsidR="00783656" w:rsidRPr="00FD3A23" w:rsidRDefault="00783656" w:rsidP="00360AF8">
            <w:pPr>
              <w:autoSpaceDE w:val="0"/>
              <w:autoSpaceDN w:val="0"/>
              <w:adjustRightInd w:val="0"/>
              <w:spacing w:line="300" w:lineRule="exact"/>
              <w:jc w:val="center"/>
              <w:rPr>
                <w:rFonts w:eastAsia="標楷體"/>
                <w:bCs/>
              </w:rPr>
            </w:pPr>
            <w:r w:rsidRPr="00373D93">
              <w:rPr>
                <w:rFonts w:eastAsia="標楷體"/>
              </w:rPr>
              <w:t>4</w:t>
            </w:r>
            <w:r w:rsidRPr="00373D93">
              <w:rPr>
                <w:rFonts w:eastAsia="標楷體" w:hint="eastAsia"/>
                <w:b/>
                <w:color w:val="FF0000"/>
              </w:rPr>
              <w:t xml:space="preserve"> </w:t>
            </w:r>
          </w:p>
        </w:tc>
        <w:tc>
          <w:tcPr>
            <w:tcW w:w="3494" w:type="dxa"/>
          </w:tcPr>
          <w:p w:rsidR="00783656" w:rsidRPr="00FD3A23" w:rsidRDefault="00783656" w:rsidP="00360AF8">
            <w:pPr>
              <w:autoSpaceDE w:val="0"/>
              <w:autoSpaceDN w:val="0"/>
              <w:adjustRightInd w:val="0"/>
              <w:snapToGrid w:val="0"/>
              <w:spacing w:line="300" w:lineRule="exact"/>
              <w:jc w:val="both"/>
              <w:rPr>
                <w:rFonts w:eastAsia="標楷體"/>
                <w:bCs/>
              </w:rPr>
            </w:pPr>
            <w:r w:rsidRPr="00FD3A23">
              <w:rPr>
                <w:rFonts w:eastAsia="標楷體" w:hint="eastAsia"/>
                <w:bCs/>
              </w:rPr>
              <w:t>年度排名於</w:t>
            </w:r>
            <w:r w:rsidRPr="00FD3A23">
              <w:rPr>
                <w:rFonts w:eastAsia="標楷體" w:hint="eastAsia"/>
                <w:bCs/>
              </w:rPr>
              <w:t>4,000</w:t>
            </w:r>
            <w:r w:rsidRPr="00FD3A23">
              <w:rPr>
                <w:rFonts w:eastAsia="標楷體" w:hint="eastAsia"/>
                <w:bCs/>
              </w:rPr>
              <w:t>萬以上分組，</w:t>
            </w:r>
          </w:p>
          <w:p w:rsidR="00783656" w:rsidRPr="00FD3A23" w:rsidRDefault="00783656" w:rsidP="00360AF8">
            <w:pPr>
              <w:autoSpaceDE w:val="0"/>
              <w:autoSpaceDN w:val="0"/>
              <w:adjustRightInd w:val="0"/>
              <w:snapToGrid w:val="0"/>
              <w:spacing w:line="300" w:lineRule="exact"/>
              <w:jc w:val="both"/>
              <w:rPr>
                <w:rFonts w:eastAsia="標楷體"/>
                <w:bCs/>
              </w:rPr>
            </w:pPr>
            <w:r w:rsidRPr="00FD3A23">
              <w:rPr>
                <w:rFonts w:eastAsia="標楷體" w:hint="eastAsia"/>
                <w:bCs/>
              </w:rPr>
              <w:t>第</w:t>
            </w:r>
            <w:r w:rsidRPr="00FD3A23">
              <w:rPr>
                <w:rFonts w:eastAsia="標楷體" w:hint="eastAsia"/>
                <w:bCs/>
              </w:rPr>
              <w:t>1</w:t>
            </w:r>
            <w:r w:rsidRPr="00FD3A23">
              <w:rPr>
                <w:rFonts w:eastAsia="標楷體" w:hint="eastAsia"/>
                <w:bCs/>
              </w:rPr>
              <w:t>名：</w:t>
            </w:r>
            <w:r w:rsidRPr="00FD3A23">
              <w:rPr>
                <w:rFonts w:eastAsia="標楷體" w:hint="eastAsia"/>
                <w:bCs/>
              </w:rPr>
              <w:t>100</w:t>
            </w:r>
            <w:r w:rsidRPr="00FD3A23">
              <w:rPr>
                <w:rFonts w:eastAsia="標楷體" w:hint="eastAsia"/>
                <w:bCs/>
              </w:rPr>
              <w:t>分；</w:t>
            </w:r>
          </w:p>
          <w:p w:rsidR="00783656" w:rsidRPr="00FD3A23" w:rsidRDefault="00783656" w:rsidP="00360AF8">
            <w:pPr>
              <w:autoSpaceDE w:val="0"/>
              <w:autoSpaceDN w:val="0"/>
              <w:adjustRightInd w:val="0"/>
              <w:snapToGrid w:val="0"/>
              <w:spacing w:line="300" w:lineRule="exact"/>
              <w:jc w:val="both"/>
              <w:rPr>
                <w:rFonts w:eastAsia="標楷體"/>
                <w:bCs/>
              </w:rPr>
            </w:pPr>
            <w:r w:rsidRPr="00FD3A23">
              <w:rPr>
                <w:rFonts w:eastAsia="標楷體" w:hint="eastAsia"/>
                <w:bCs/>
              </w:rPr>
              <w:t>第</w:t>
            </w:r>
            <w:r w:rsidRPr="00FD3A23">
              <w:rPr>
                <w:rFonts w:eastAsia="標楷體" w:hint="eastAsia"/>
                <w:bCs/>
              </w:rPr>
              <w:t>2-3</w:t>
            </w:r>
            <w:r w:rsidRPr="00FD3A23">
              <w:rPr>
                <w:rFonts w:eastAsia="標楷體" w:hint="eastAsia"/>
                <w:bCs/>
              </w:rPr>
              <w:t>名：</w:t>
            </w:r>
            <w:r w:rsidRPr="00FD3A23">
              <w:rPr>
                <w:rFonts w:eastAsia="標楷體" w:hint="eastAsia"/>
                <w:bCs/>
              </w:rPr>
              <w:t>95</w:t>
            </w:r>
            <w:r w:rsidRPr="00FD3A23">
              <w:rPr>
                <w:rFonts w:eastAsia="標楷體" w:hint="eastAsia"/>
                <w:bCs/>
              </w:rPr>
              <w:t>分；</w:t>
            </w:r>
          </w:p>
          <w:p w:rsidR="00783656" w:rsidRPr="00FD3A23" w:rsidRDefault="00783656" w:rsidP="00360AF8">
            <w:pPr>
              <w:autoSpaceDE w:val="0"/>
              <w:autoSpaceDN w:val="0"/>
              <w:adjustRightInd w:val="0"/>
              <w:snapToGrid w:val="0"/>
              <w:spacing w:line="300" w:lineRule="exact"/>
              <w:jc w:val="both"/>
              <w:rPr>
                <w:rFonts w:eastAsia="標楷體"/>
                <w:bCs/>
              </w:rPr>
            </w:pPr>
            <w:r w:rsidRPr="00FD3A23">
              <w:rPr>
                <w:rFonts w:eastAsia="標楷體" w:hint="eastAsia"/>
                <w:bCs/>
              </w:rPr>
              <w:t>第</w:t>
            </w:r>
            <w:r w:rsidRPr="00FD3A23">
              <w:rPr>
                <w:rFonts w:eastAsia="標楷體" w:hint="eastAsia"/>
                <w:bCs/>
              </w:rPr>
              <w:t>4-6</w:t>
            </w:r>
            <w:r w:rsidRPr="00FD3A23">
              <w:rPr>
                <w:rFonts w:eastAsia="標楷體" w:hint="eastAsia"/>
                <w:bCs/>
              </w:rPr>
              <w:t>名：</w:t>
            </w:r>
            <w:r w:rsidRPr="00FD3A23">
              <w:rPr>
                <w:rFonts w:eastAsia="標楷體" w:hint="eastAsia"/>
                <w:bCs/>
              </w:rPr>
              <w:t>90</w:t>
            </w:r>
            <w:r w:rsidRPr="00FD3A23">
              <w:rPr>
                <w:rFonts w:eastAsia="標楷體" w:hint="eastAsia"/>
                <w:bCs/>
              </w:rPr>
              <w:t>分；</w:t>
            </w:r>
          </w:p>
          <w:p w:rsidR="00783656" w:rsidRPr="00FD3A23" w:rsidRDefault="00783656" w:rsidP="00360AF8">
            <w:pPr>
              <w:autoSpaceDE w:val="0"/>
              <w:autoSpaceDN w:val="0"/>
              <w:adjustRightInd w:val="0"/>
              <w:snapToGrid w:val="0"/>
              <w:spacing w:line="300" w:lineRule="exact"/>
              <w:jc w:val="both"/>
              <w:rPr>
                <w:rFonts w:eastAsia="標楷體"/>
                <w:bCs/>
              </w:rPr>
            </w:pPr>
            <w:r w:rsidRPr="00FD3A23">
              <w:rPr>
                <w:rFonts w:eastAsia="標楷體" w:hint="eastAsia"/>
                <w:bCs/>
              </w:rPr>
              <w:t>第</w:t>
            </w:r>
            <w:r w:rsidRPr="00FD3A23">
              <w:rPr>
                <w:rFonts w:eastAsia="標楷體" w:hint="eastAsia"/>
                <w:bCs/>
              </w:rPr>
              <w:t>7-8</w:t>
            </w:r>
            <w:r w:rsidRPr="00FD3A23">
              <w:rPr>
                <w:rFonts w:eastAsia="標楷體" w:hint="eastAsia"/>
                <w:bCs/>
              </w:rPr>
              <w:t>名：</w:t>
            </w:r>
            <w:r w:rsidRPr="00FD3A23">
              <w:rPr>
                <w:rFonts w:eastAsia="標楷體" w:hint="eastAsia"/>
                <w:bCs/>
              </w:rPr>
              <w:t>85</w:t>
            </w:r>
            <w:r w:rsidRPr="00FD3A23">
              <w:rPr>
                <w:rFonts w:eastAsia="標楷體" w:hint="eastAsia"/>
                <w:bCs/>
              </w:rPr>
              <w:t>分；</w:t>
            </w:r>
          </w:p>
          <w:p w:rsidR="00783656" w:rsidRPr="00FD3A23" w:rsidRDefault="00783656" w:rsidP="00360AF8">
            <w:pPr>
              <w:autoSpaceDE w:val="0"/>
              <w:autoSpaceDN w:val="0"/>
              <w:adjustRightInd w:val="0"/>
              <w:snapToGrid w:val="0"/>
              <w:spacing w:line="300" w:lineRule="exact"/>
              <w:jc w:val="both"/>
              <w:rPr>
                <w:rFonts w:eastAsia="標楷體"/>
                <w:bCs/>
              </w:rPr>
            </w:pPr>
            <w:r w:rsidRPr="00FD3A23">
              <w:rPr>
                <w:rFonts w:eastAsia="標楷體" w:hint="eastAsia"/>
                <w:bCs/>
              </w:rPr>
              <w:t>第</w:t>
            </w:r>
            <w:r w:rsidRPr="00FD3A23">
              <w:rPr>
                <w:rFonts w:eastAsia="標楷體" w:hint="eastAsia"/>
                <w:bCs/>
              </w:rPr>
              <w:t>9-10</w:t>
            </w:r>
            <w:r w:rsidRPr="00FD3A23">
              <w:rPr>
                <w:rFonts w:eastAsia="標楷體" w:hint="eastAsia"/>
                <w:bCs/>
              </w:rPr>
              <w:t>名：</w:t>
            </w:r>
            <w:r w:rsidRPr="00FD3A23">
              <w:rPr>
                <w:rFonts w:eastAsia="標楷體" w:hint="eastAsia"/>
                <w:bCs/>
              </w:rPr>
              <w:t>80</w:t>
            </w:r>
            <w:r w:rsidRPr="00FD3A23">
              <w:rPr>
                <w:rFonts w:eastAsia="標楷體" w:hint="eastAsia"/>
                <w:bCs/>
              </w:rPr>
              <w:t>分；</w:t>
            </w:r>
          </w:p>
          <w:p w:rsidR="00783656" w:rsidRDefault="00783656" w:rsidP="00360AF8">
            <w:pPr>
              <w:autoSpaceDE w:val="0"/>
              <w:autoSpaceDN w:val="0"/>
              <w:adjustRightInd w:val="0"/>
              <w:snapToGrid w:val="0"/>
              <w:spacing w:line="300" w:lineRule="exact"/>
              <w:jc w:val="both"/>
              <w:rPr>
                <w:rFonts w:eastAsia="標楷體"/>
                <w:bCs/>
              </w:rPr>
            </w:pPr>
            <w:r w:rsidRPr="00FD3A23">
              <w:rPr>
                <w:rFonts w:eastAsia="標楷體" w:hint="eastAsia"/>
                <w:bCs/>
              </w:rPr>
              <w:t>第</w:t>
            </w:r>
            <w:r w:rsidRPr="00FD3A23">
              <w:rPr>
                <w:rFonts w:eastAsia="標楷體" w:hint="eastAsia"/>
                <w:bCs/>
              </w:rPr>
              <w:t>11</w:t>
            </w:r>
            <w:r w:rsidRPr="00FD3A23">
              <w:rPr>
                <w:rFonts w:eastAsia="標楷體" w:hint="eastAsia"/>
                <w:bCs/>
              </w:rPr>
              <w:t>名（含）以後，每增加</w:t>
            </w:r>
            <w:r w:rsidRPr="00FD3A23">
              <w:rPr>
                <w:rFonts w:eastAsia="標楷體" w:hint="eastAsia"/>
                <w:bCs/>
              </w:rPr>
              <w:t>1</w:t>
            </w:r>
            <w:r w:rsidRPr="00FD3A23">
              <w:rPr>
                <w:rFonts w:eastAsia="標楷體" w:hint="eastAsia"/>
                <w:bCs/>
              </w:rPr>
              <w:t>個名次減</w:t>
            </w:r>
            <w:r w:rsidRPr="003C240B">
              <w:rPr>
                <w:rFonts w:eastAsia="標楷體"/>
                <w:bCs/>
                <w:color w:val="000000" w:themeColor="text1"/>
              </w:rPr>
              <w:t>1</w:t>
            </w:r>
            <w:r w:rsidRPr="00FD3A23">
              <w:rPr>
                <w:rFonts w:eastAsia="標楷體" w:hint="eastAsia"/>
                <w:bCs/>
              </w:rPr>
              <w:t>分。</w:t>
            </w:r>
          </w:p>
          <w:p w:rsidR="00783656" w:rsidRPr="003C240B" w:rsidRDefault="00783656" w:rsidP="00360AF8">
            <w:pPr>
              <w:jc w:val="both"/>
              <w:rPr>
                <w:rFonts w:asciiTheme="majorHAnsi" w:eastAsia="標楷體" w:hAnsiTheme="majorHAnsi"/>
                <w:color w:val="FF0000"/>
              </w:rPr>
            </w:pPr>
            <w:r w:rsidRPr="003C240B">
              <w:rPr>
                <w:rFonts w:eastAsia="標楷體"/>
                <w:color w:val="000000" w:themeColor="text1"/>
                <w:szCs w:val="22"/>
              </w:rPr>
              <w:t>另依據國際顧問機構</w:t>
            </w:r>
            <w:r w:rsidRPr="003C240B">
              <w:rPr>
                <w:rFonts w:eastAsia="標楷體"/>
                <w:color w:val="000000" w:themeColor="text1"/>
                <w:szCs w:val="22"/>
              </w:rPr>
              <w:t>Skytrax</w:t>
            </w:r>
            <w:r w:rsidRPr="003C240B">
              <w:rPr>
                <w:rFonts w:eastAsia="標楷體"/>
                <w:color w:val="000000" w:themeColor="text1"/>
                <w:szCs w:val="22"/>
              </w:rPr>
              <w:t>之評比結果，年度評比項目：世界最佳</w:t>
            </w:r>
            <w:r w:rsidRPr="003C240B">
              <w:rPr>
                <w:rFonts w:eastAsia="標楷體"/>
                <w:color w:val="000000" w:themeColor="text1"/>
                <w:szCs w:val="22"/>
              </w:rPr>
              <w:t>100</w:t>
            </w:r>
            <w:r w:rsidRPr="003C240B">
              <w:rPr>
                <w:rFonts w:eastAsia="標楷體"/>
                <w:color w:val="000000" w:themeColor="text1"/>
                <w:szCs w:val="22"/>
              </w:rPr>
              <w:t>座機場，若入圍前</w:t>
            </w:r>
            <w:r w:rsidRPr="003C240B">
              <w:rPr>
                <w:rFonts w:eastAsia="標楷體"/>
                <w:color w:val="000000" w:themeColor="text1"/>
                <w:szCs w:val="22"/>
              </w:rPr>
              <w:t>20</w:t>
            </w:r>
            <w:r w:rsidRPr="003C240B">
              <w:rPr>
                <w:rFonts w:eastAsia="標楷體"/>
                <w:color w:val="000000" w:themeColor="text1"/>
                <w:szCs w:val="22"/>
              </w:rPr>
              <w:t>名可加</w:t>
            </w:r>
            <w:r w:rsidRPr="003C240B">
              <w:rPr>
                <w:rFonts w:eastAsia="標楷體"/>
                <w:color w:val="000000" w:themeColor="text1"/>
                <w:szCs w:val="22"/>
              </w:rPr>
              <w:t>0.5</w:t>
            </w:r>
            <w:r w:rsidRPr="003C240B">
              <w:rPr>
                <w:rFonts w:eastAsia="標楷體"/>
                <w:color w:val="000000" w:themeColor="text1"/>
                <w:szCs w:val="22"/>
              </w:rPr>
              <w:t>分。年度評比項目：機場服務獎項，若入圍前</w:t>
            </w:r>
            <w:r w:rsidRPr="003C240B">
              <w:rPr>
                <w:rFonts w:eastAsia="標楷體"/>
                <w:color w:val="000000" w:themeColor="text1"/>
                <w:szCs w:val="22"/>
              </w:rPr>
              <w:t>10</w:t>
            </w:r>
            <w:r w:rsidRPr="003C240B">
              <w:rPr>
                <w:rFonts w:eastAsia="標楷體"/>
                <w:color w:val="000000" w:themeColor="text1"/>
                <w:szCs w:val="22"/>
              </w:rPr>
              <w:t>名，單項可得</w:t>
            </w:r>
            <w:r w:rsidRPr="003C240B">
              <w:rPr>
                <w:rFonts w:eastAsia="標楷體"/>
                <w:color w:val="000000" w:themeColor="text1"/>
                <w:szCs w:val="22"/>
              </w:rPr>
              <w:t>0.5</w:t>
            </w:r>
            <w:r w:rsidRPr="003C240B">
              <w:rPr>
                <w:rFonts w:eastAsia="標楷體"/>
                <w:color w:val="000000" w:themeColor="text1"/>
                <w:szCs w:val="22"/>
              </w:rPr>
              <w:t>分，若屬前</w:t>
            </w:r>
            <w:r w:rsidRPr="003C240B">
              <w:rPr>
                <w:rFonts w:eastAsia="標楷體"/>
                <w:color w:val="000000" w:themeColor="text1"/>
                <w:szCs w:val="22"/>
              </w:rPr>
              <w:t>3</w:t>
            </w:r>
            <w:r w:rsidRPr="003C240B">
              <w:rPr>
                <w:rFonts w:eastAsia="標楷體"/>
                <w:color w:val="000000" w:themeColor="text1"/>
                <w:szCs w:val="22"/>
              </w:rPr>
              <w:t>名項目可得</w:t>
            </w:r>
            <w:r w:rsidRPr="003C240B">
              <w:rPr>
                <w:rFonts w:eastAsia="標楷體"/>
                <w:color w:val="000000" w:themeColor="text1"/>
                <w:szCs w:val="22"/>
              </w:rPr>
              <w:t>1</w:t>
            </w:r>
            <w:r w:rsidRPr="003C240B">
              <w:rPr>
                <w:rFonts w:eastAsia="標楷體"/>
                <w:color w:val="000000" w:themeColor="text1"/>
                <w:szCs w:val="22"/>
              </w:rPr>
              <w:t>分。</w:t>
            </w:r>
          </w:p>
        </w:tc>
      </w:tr>
      <w:tr w:rsidR="003C240B" w:rsidRPr="00FD3A23" w:rsidTr="004F433A">
        <w:trPr>
          <w:trHeight w:val="527"/>
          <w:jc w:val="center"/>
        </w:trPr>
        <w:tc>
          <w:tcPr>
            <w:tcW w:w="1168" w:type="dxa"/>
            <w:tcBorders>
              <w:top w:val="nil"/>
              <w:left w:val="single" w:sz="4" w:space="0" w:color="auto"/>
              <w:bottom w:val="nil"/>
              <w:right w:val="single" w:sz="4" w:space="0" w:color="auto"/>
            </w:tcBorders>
          </w:tcPr>
          <w:p w:rsidR="003C240B" w:rsidRPr="00FD3A23" w:rsidRDefault="003C240B" w:rsidP="00360AF8">
            <w:pPr>
              <w:autoSpaceDE w:val="0"/>
              <w:autoSpaceDN w:val="0"/>
              <w:adjustRightInd w:val="0"/>
              <w:spacing w:line="300" w:lineRule="exact"/>
              <w:jc w:val="center"/>
              <w:rPr>
                <w:rFonts w:eastAsia="標楷體"/>
                <w:bCs/>
              </w:rPr>
            </w:pPr>
          </w:p>
        </w:tc>
        <w:tc>
          <w:tcPr>
            <w:tcW w:w="1352" w:type="dxa"/>
            <w:tcBorders>
              <w:top w:val="nil"/>
              <w:left w:val="single" w:sz="4" w:space="0" w:color="auto"/>
              <w:bottom w:val="nil"/>
            </w:tcBorders>
          </w:tcPr>
          <w:p w:rsidR="003C240B" w:rsidRPr="00FD3A23" w:rsidRDefault="003C240B" w:rsidP="00360AF8">
            <w:pPr>
              <w:autoSpaceDE w:val="0"/>
              <w:autoSpaceDN w:val="0"/>
              <w:adjustRightInd w:val="0"/>
              <w:spacing w:line="300" w:lineRule="exact"/>
              <w:ind w:left="173" w:hangingChars="72" w:hanging="173"/>
              <w:jc w:val="both"/>
              <w:rPr>
                <w:rFonts w:eastAsia="標楷體"/>
              </w:rPr>
            </w:pPr>
            <w:r w:rsidRPr="00FD3A23">
              <w:rPr>
                <w:rFonts w:eastAsia="標楷體"/>
              </w:rPr>
              <w:t>8.</w:t>
            </w:r>
            <w:r w:rsidRPr="00FD3A23">
              <w:rPr>
                <w:rFonts w:eastAsia="標楷體"/>
              </w:rPr>
              <w:t>機場行銷及服務</w:t>
            </w:r>
          </w:p>
        </w:tc>
        <w:tc>
          <w:tcPr>
            <w:tcW w:w="3123" w:type="dxa"/>
            <w:tcBorders>
              <w:top w:val="nil"/>
              <w:left w:val="single" w:sz="4" w:space="0" w:color="auto"/>
              <w:bottom w:val="nil"/>
              <w:right w:val="single" w:sz="4" w:space="0" w:color="auto"/>
            </w:tcBorders>
          </w:tcPr>
          <w:p w:rsidR="003C240B" w:rsidRPr="00A64783" w:rsidRDefault="003C240B" w:rsidP="00A64783">
            <w:pPr>
              <w:autoSpaceDE w:val="0"/>
              <w:autoSpaceDN w:val="0"/>
              <w:adjustRightInd w:val="0"/>
              <w:spacing w:line="300" w:lineRule="exact"/>
              <w:ind w:left="322" w:hangingChars="134" w:hanging="322"/>
              <w:jc w:val="both"/>
              <w:rPr>
                <w:rFonts w:eastAsia="標楷體"/>
                <w:spacing w:val="-2"/>
              </w:rPr>
            </w:pPr>
            <w:r w:rsidRPr="003C240B">
              <w:rPr>
                <w:rFonts w:eastAsia="標楷體"/>
                <w:color w:val="000000" w:themeColor="text1"/>
              </w:rPr>
              <w:t>8.1</w:t>
            </w:r>
            <w:r w:rsidRPr="00A64783">
              <w:rPr>
                <w:rFonts w:eastAsia="標楷體"/>
                <w:spacing w:val="-2"/>
              </w:rPr>
              <w:t>自助行李託運比率</w:t>
            </w:r>
            <w:r w:rsidRPr="00A64783">
              <w:rPr>
                <w:rFonts w:eastAsia="標楷體"/>
                <w:spacing w:val="-2"/>
              </w:rPr>
              <w:t>=(</w:t>
            </w:r>
            <w:r w:rsidRPr="00A64783">
              <w:rPr>
                <w:rFonts w:eastAsia="標楷體"/>
                <w:spacing w:val="-2"/>
              </w:rPr>
              <w:t>平均每日自助託運行李件數</w:t>
            </w:r>
            <w:r w:rsidRPr="00A64783">
              <w:rPr>
                <w:rFonts w:eastAsia="標楷體"/>
                <w:spacing w:val="-2"/>
              </w:rPr>
              <w:t>/</w:t>
            </w:r>
            <w:r w:rsidRPr="00A64783">
              <w:rPr>
                <w:rFonts w:eastAsia="標楷體"/>
                <w:spacing w:val="-2"/>
              </w:rPr>
              <w:t>平均每日總託運行李件數</w:t>
            </w:r>
            <w:r w:rsidRPr="00A64783">
              <w:rPr>
                <w:rFonts w:eastAsia="標楷體"/>
                <w:spacing w:val="-2"/>
              </w:rPr>
              <w:t>)*100%</w:t>
            </w:r>
          </w:p>
          <w:p w:rsidR="003C240B" w:rsidRPr="00A64783" w:rsidRDefault="003C240B" w:rsidP="00A64783">
            <w:pPr>
              <w:widowControl/>
              <w:spacing w:line="300" w:lineRule="exact"/>
              <w:ind w:leftChars="149" w:left="747" w:hangingChars="165" w:hanging="389"/>
              <w:jc w:val="both"/>
              <w:rPr>
                <w:rFonts w:eastAsia="標楷體"/>
                <w:bCs/>
                <w:spacing w:val="-2"/>
              </w:rPr>
            </w:pPr>
            <w:r w:rsidRPr="00A64783">
              <w:rPr>
                <w:rFonts w:eastAsia="標楷體"/>
                <w:spacing w:val="-2"/>
              </w:rPr>
              <w:t>註：自助行李託運</w:t>
            </w:r>
            <w:r w:rsidRPr="00A64783">
              <w:rPr>
                <w:rFonts w:eastAsia="標楷體"/>
                <w:spacing w:val="-2"/>
              </w:rPr>
              <w:t>106</w:t>
            </w:r>
            <w:r w:rsidRPr="00A64783">
              <w:rPr>
                <w:rFonts w:eastAsia="標楷體"/>
                <w:spacing w:val="-2"/>
              </w:rPr>
              <w:t>年</w:t>
            </w:r>
            <w:r w:rsidRPr="00A64783">
              <w:rPr>
                <w:rFonts w:eastAsia="標楷體"/>
                <w:spacing w:val="-2"/>
              </w:rPr>
              <w:t>3</w:t>
            </w:r>
            <w:r w:rsidRPr="00A64783">
              <w:rPr>
                <w:rFonts w:eastAsia="標楷體"/>
                <w:spacing w:val="-2"/>
              </w:rPr>
              <w:t>月</w:t>
            </w:r>
            <w:r w:rsidRPr="00A64783">
              <w:rPr>
                <w:rFonts w:eastAsia="標楷體"/>
                <w:spacing w:val="-2"/>
              </w:rPr>
              <w:t>2</w:t>
            </w:r>
            <w:r w:rsidRPr="00A64783">
              <w:rPr>
                <w:rFonts w:eastAsia="標楷體"/>
                <w:spacing w:val="-2"/>
              </w:rPr>
              <w:t>日至</w:t>
            </w:r>
            <w:r w:rsidRPr="00A64783">
              <w:rPr>
                <w:rFonts w:eastAsia="標楷體"/>
                <w:spacing w:val="-2"/>
              </w:rPr>
              <w:t>4</w:t>
            </w:r>
            <w:r w:rsidRPr="00A64783">
              <w:rPr>
                <w:rFonts w:eastAsia="標楷體"/>
                <w:spacing w:val="-2"/>
              </w:rPr>
              <w:t>月</w:t>
            </w:r>
            <w:r w:rsidRPr="00A64783">
              <w:rPr>
                <w:rFonts w:eastAsia="標楷體"/>
                <w:spacing w:val="-2"/>
              </w:rPr>
              <w:t>1</w:t>
            </w:r>
            <w:r w:rsidRPr="00A64783">
              <w:rPr>
                <w:rFonts w:eastAsia="標楷體"/>
                <w:spacing w:val="-2"/>
              </w:rPr>
              <w:t>日試營運階段半價，故</w:t>
            </w:r>
            <w:r w:rsidRPr="00A64783">
              <w:rPr>
                <w:rFonts w:eastAsia="標楷體"/>
                <w:spacing w:val="-2"/>
              </w:rPr>
              <w:t>106</w:t>
            </w:r>
            <w:r w:rsidRPr="00A64783">
              <w:rPr>
                <w:rFonts w:eastAsia="標楷體"/>
                <w:spacing w:val="-2"/>
              </w:rPr>
              <w:t>年度計算期間為</w:t>
            </w:r>
            <w:r w:rsidRPr="00A64783">
              <w:rPr>
                <w:rFonts w:eastAsia="標楷體"/>
                <w:spacing w:val="-2"/>
              </w:rPr>
              <w:t>106</w:t>
            </w:r>
            <w:r w:rsidRPr="00A64783">
              <w:rPr>
                <w:rFonts w:eastAsia="標楷體"/>
                <w:spacing w:val="-2"/>
              </w:rPr>
              <w:t>年</w:t>
            </w:r>
            <w:r w:rsidRPr="00A64783">
              <w:rPr>
                <w:rFonts w:eastAsia="標楷體"/>
                <w:spacing w:val="-2"/>
              </w:rPr>
              <w:t>4</w:t>
            </w:r>
            <w:r w:rsidRPr="00A64783">
              <w:rPr>
                <w:rFonts w:eastAsia="標楷體"/>
                <w:spacing w:val="-2"/>
              </w:rPr>
              <w:t>月</w:t>
            </w:r>
            <w:r w:rsidRPr="00A64783">
              <w:rPr>
                <w:rFonts w:eastAsia="標楷體"/>
                <w:spacing w:val="-2"/>
              </w:rPr>
              <w:t>2</w:t>
            </w:r>
            <w:r w:rsidRPr="00A64783">
              <w:rPr>
                <w:rFonts w:eastAsia="標楷體"/>
                <w:spacing w:val="-2"/>
              </w:rPr>
              <w:t>日至</w:t>
            </w:r>
            <w:r w:rsidRPr="00A64783">
              <w:rPr>
                <w:rFonts w:eastAsia="標楷體"/>
                <w:spacing w:val="-2"/>
              </w:rPr>
              <w:t>12</w:t>
            </w:r>
            <w:r w:rsidRPr="00A64783">
              <w:rPr>
                <w:rFonts w:eastAsia="標楷體"/>
                <w:spacing w:val="-2"/>
              </w:rPr>
              <w:t>月</w:t>
            </w:r>
            <w:r w:rsidRPr="00A64783">
              <w:rPr>
                <w:rFonts w:eastAsia="標楷體"/>
                <w:spacing w:val="-2"/>
              </w:rPr>
              <w:t>31</w:t>
            </w:r>
            <w:r w:rsidRPr="00A64783">
              <w:rPr>
                <w:rFonts w:eastAsia="標楷體"/>
                <w:spacing w:val="-2"/>
              </w:rPr>
              <w:t>日。</w:t>
            </w:r>
          </w:p>
        </w:tc>
        <w:tc>
          <w:tcPr>
            <w:tcW w:w="559" w:type="dxa"/>
            <w:tcBorders>
              <w:top w:val="nil"/>
              <w:left w:val="single" w:sz="4" w:space="0" w:color="auto"/>
              <w:bottom w:val="nil"/>
              <w:right w:val="single" w:sz="4" w:space="0" w:color="auto"/>
            </w:tcBorders>
          </w:tcPr>
          <w:p w:rsidR="003C240B" w:rsidRPr="00FD3A23" w:rsidRDefault="003C240B" w:rsidP="00360AF8">
            <w:pPr>
              <w:widowControl/>
              <w:adjustRightInd w:val="0"/>
              <w:spacing w:line="300" w:lineRule="exact"/>
              <w:jc w:val="center"/>
              <w:rPr>
                <w:rFonts w:eastAsia="標楷體"/>
                <w:bCs/>
              </w:rPr>
            </w:pPr>
            <w:r w:rsidRPr="00014414">
              <w:rPr>
                <w:rFonts w:eastAsia="標楷體"/>
                <w:bCs/>
                <w:strike/>
              </w:rPr>
              <w:t>4</w:t>
            </w:r>
          </w:p>
        </w:tc>
        <w:tc>
          <w:tcPr>
            <w:tcW w:w="3494" w:type="dxa"/>
            <w:tcBorders>
              <w:top w:val="nil"/>
              <w:left w:val="single" w:sz="4" w:space="0" w:color="auto"/>
              <w:bottom w:val="nil"/>
              <w:right w:val="single" w:sz="4" w:space="0" w:color="auto"/>
            </w:tcBorders>
          </w:tcPr>
          <w:p w:rsidR="003C240B" w:rsidRPr="00FD3A23" w:rsidRDefault="003C240B" w:rsidP="00360AF8">
            <w:pPr>
              <w:adjustRightInd w:val="0"/>
              <w:snapToGrid w:val="0"/>
              <w:spacing w:line="300" w:lineRule="exact"/>
              <w:ind w:left="2"/>
              <w:jc w:val="both"/>
              <w:rPr>
                <w:rFonts w:eastAsia="標楷體"/>
              </w:rPr>
            </w:pPr>
            <w:r w:rsidRPr="00FD3A23">
              <w:rPr>
                <w:rFonts w:eastAsia="標楷體"/>
              </w:rPr>
              <w:t>達年度目標者得基準分</w:t>
            </w:r>
            <w:r w:rsidRPr="00FD3A23">
              <w:rPr>
                <w:rFonts w:eastAsia="標楷體"/>
              </w:rPr>
              <w:t>80</w:t>
            </w:r>
            <w:r w:rsidRPr="00FD3A23">
              <w:rPr>
                <w:rFonts w:eastAsia="標楷體"/>
              </w:rPr>
              <w:t>分，採</w:t>
            </w:r>
            <w:r w:rsidRPr="00FD3A23">
              <w:rPr>
                <w:rFonts w:eastAsia="標楷體"/>
              </w:rPr>
              <w:t>2</w:t>
            </w:r>
            <w:r w:rsidRPr="00FD3A23">
              <w:rPr>
                <w:rFonts w:eastAsia="標楷體"/>
              </w:rPr>
              <w:t>段級距累進計分：</w:t>
            </w:r>
          </w:p>
          <w:p w:rsidR="003C240B" w:rsidRPr="00FD3A23" w:rsidRDefault="003C240B" w:rsidP="00360AF8">
            <w:pPr>
              <w:adjustRightInd w:val="0"/>
              <w:snapToGrid w:val="0"/>
              <w:spacing w:line="300" w:lineRule="exact"/>
              <w:ind w:left="240" w:hangingChars="100" w:hanging="240"/>
              <w:jc w:val="both"/>
              <w:rPr>
                <w:rFonts w:eastAsia="標楷體"/>
              </w:rPr>
            </w:pPr>
            <w:r w:rsidRPr="00FD3A23">
              <w:rPr>
                <w:rFonts w:eastAsia="標楷體"/>
              </w:rPr>
              <w:t>1.</w:t>
            </w:r>
            <w:r w:rsidRPr="00FD3A23">
              <w:rPr>
                <w:rFonts w:eastAsia="標楷體"/>
              </w:rPr>
              <w:t>增（減）</w:t>
            </w:r>
            <w:r w:rsidRPr="00FD3A23">
              <w:rPr>
                <w:rFonts w:eastAsia="標楷體"/>
              </w:rPr>
              <w:t>0.05</w:t>
            </w:r>
            <w:r w:rsidRPr="00FD3A23">
              <w:rPr>
                <w:rFonts w:eastAsia="標楷體"/>
              </w:rPr>
              <w:t>個百分點</w:t>
            </w:r>
            <w:r w:rsidRPr="00FD3A23">
              <w:rPr>
                <w:rFonts w:eastAsia="標楷體"/>
              </w:rPr>
              <w:t>(</w:t>
            </w:r>
            <w:r w:rsidRPr="00FD3A23">
              <w:rPr>
                <w:rFonts w:eastAsia="標楷體"/>
              </w:rPr>
              <w:t>含</w:t>
            </w:r>
            <w:r w:rsidRPr="00FD3A23">
              <w:rPr>
                <w:rFonts w:eastAsia="標楷體"/>
              </w:rPr>
              <w:t>)</w:t>
            </w:r>
            <w:r w:rsidRPr="00FD3A23">
              <w:rPr>
                <w:rFonts w:eastAsia="標楷體"/>
              </w:rPr>
              <w:t>以下者，每增（減）</w:t>
            </w:r>
            <w:r w:rsidRPr="00FD3A23">
              <w:rPr>
                <w:rFonts w:eastAsia="標楷體"/>
              </w:rPr>
              <w:t>0.01</w:t>
            </w:r>
            <w:r w:rsidRPr="00FD3A23">
              <w:rPr>
                <w:rFonts w:eastAsia="標楷體"/>
              </w:rPr>
              <w:t>個百分點，加（減）</w:t>
            </w:r>
            <w:r w:rsidRPr="00FD3A23">
              <w:rPr>
                <w:rFonts w:eastAsia="標楷體"/>
              </w:rPr>
              <w:t>1</w:t>
            </w:r>
            <w:r w:rsidRPr="00FD3A23">
              <w:rPr>
                <w:rFonts w:eastAsia="標楷體"/>
              </w:rPr>
              <w:t>分；</w:t>
            </w:r>
          </w:p>
          <w:p w:rsidR="003C240B" w:rsidRPr="00FD3A23" w:rsidRDefault="003C240B" w:rsidP="00360AF8">
            <w:pPr>
              <w:widowControl/>
              <w:adjustRightInd w:val="0"/>
              <w:snapToGrid w:val="0"/>
              <w:spacing w:line="300" w:lineRule="exact"/>
              <w:ind w:left="240" w:hangingChars="100" w:hanging="240"/>
              <w:jc w:val="both"/>
              <w:rPr>
                <w:rFonts w:eastAsia="標楷體"/>
              </w:rPr>
            </w:pPr>
            <w:r w:rsidRPr="00FD3A23">
              <w:rPr>
                <w:rFonts w:eastAsia="標楷體"/>
              </w:rPr>
              <w:t>2.</w:t>
            </w:r>
            <w:r w:rsidRPr="00FD3A23">
              <w:rPr>
                <w:rFonts w:eastAsia="標楷體"/>
              </w:rPr>
              <w:t>增（減）超過</w:t>
            </w:r>
            <w:r w:rsidRPr="00FD3A23">
              <w:rPr>
                <w:rFonts w:eastAsia="標楷體"/>
              </w:rPr>
              <w:t>0.05</w:t>
            </w:r>
            <w:r w:rsidRPr="00FD3A23">
              <w:rPr>
                <w:rFonts w:eastAsia="標楷體"/>
              </w:rPr>
              <w:t>個百分點者，加（減）前項</w:t>
            </w:r>
            <w:r w:rsidRPr="00FD3A23">
              <w:rPr>
                <w:rFonts w:eastAsia="標楷體"/>
              </w:rPr>
              <w:t>5</w:t>
            </w:r>
            <w:r w:rsidRPr="00FD3A23">
              <w:rPr>
                <w:rFonts w:eastAsia="標楷體"/>
              </w:rPr>
              <w:t>分，再加上超過</w:t>
            </w:r>
            <w:r w:rsidRPr="00FD3A23">
              <w:rPr>
                <w:rFonts w:eastAsia="標楷體"/>
              </w:rPr>
              <w:t>0.05</w:t>
            </w:r>
            <w:r w:rsidRPr="00FD3A23">
              <w:rPr>
                <w:rFonts w:eastAsia="標楷體"/>
              </w:rPr>
              <w:t>個百分點部分，每增（減）</w:t>
            </w:r>
            <w:r w:rsidRPr="00FD3A23">
              <w:rPr>
                <w:rFonts w:eastAsia="標楷體"/>
              </w:rPr>
              <w:t>0.1</w:t>
            </w:r>
            <w:r w:rsidRPr="00FD3A23">
              <w:rPr>
                <w:rFonts w:eastAsia="標楷體"/>
              </w:rPr>
              <w:t>個百分點，加（減）</w:t>
            </w:r>
            <w:r w:rsidRPr="00FD3A23">
              <w:rPr>
                <w:rFonts w:eastAsia="標楷體"/>
              </w:rPr>
              <w:t>1</w:t>
            </w:r>
            <w:r w:rsidRPr="00FD3A23">
              <w:rPr>
                <w:rFonts w:eastAsia="標楷體"/>
              </w:rPr>
              <w:t>分。</w:t>
            </w:r>
          </w:p>
          <w:p w:rsidR="003C240B" w:rsidRPr="003A0EFE" w:rsidRDefault="003C240B" w:rsidP="00360AF8">
            <w:pPr>
              <w:autoSpaceDE w:val="0"/>
              <w:autoSpaceDN w:val="0"/>
              <w:adjustRightInd w:val="0"/>
              <w:snapToGrid w:val="0"/>
              <w:spacing w:line="300" w:lineRule="exact"/>
              <w:jc w:val="both"/>
              <w:rPr>
                <w:rFonts w:eastAsia="標楷體"/>
                <w:strike/>
                <w:spacing w:val="-2"/>
              </w:rPr>
            </w:pPr>
            <w:r w:rsidRPr="00FD3A23">
              <w:rPr>
                <w:rFonts w:eastAsia="標楷體"/>
                <w:spacing w:val="-2"/>
              </w:rPr>
              <w:t>註：年度目標為</w:t>
            </w:r>
            <w:r w:rsidRPr="00FD3A23">
              <w:rPr>
                <w:rFonts w:eastAsia="標楷體"/>
                <w:spacing w:val="-2"/>
              </w:rPr>
              <w:t>0.8%</w:t>
            </w:r>
            <w:r w:rsidRPr="00FD3A23">
              <w:rPr>
                <w:rFonts w:eastAsia="標楷體"/>
                <w:spacing w:val="-4"/>
              </w:rPr>
              <w:t>；其中屬外在不可抗力之因素，經權責機關核定有案者予以扣除。</w:t>
            </w:r>
          </w:p>
        </w:tc>
      </w:tr>
      <w:tr w:rsidR="003C240B" w:rsidRPr="00FD3A23" w:rsidTr="004F433A">
        <w:trPr>
          <w:trHeight w:val="527"/>
          <w:jc w:val="center"/>
        </w:trPr>
        <w:tc>
          <w:tcPr>
            <w:tcW w:w="1168" w:type="dxa"/>
            <w:tcBorders>
              <w:top w:val="nil"/>
              <w:left w:val="single" w:sz="4" w:space="0" w:color="auto"/>
              <w:bottom w:val="nil"/>
              <w:right w:val="single" w:sz="4" w:space="0" w:color="auto"/>
            </w:tcBorders>
          </w:tcPr>
          <w:p w:rsidR="003C240B" w:rsidRPr="00FD3A23" w:rsidRDefault="003C240B" w:rsidP="00360AF8">
            <w:pPr>
              <w:autoSpaceDE w:val="0"/>
              <w:autoSpaceDN w:val="0"/>
              <w:adjustRightInd w:val="0"/>
              <w:spacing w:line="300" w:lineRule="exact"/>
              <w:jc w:val="center"/>
              <w:rPr>
                <w:rFonts w:eastAsia="標楷體"/>
                <w:bCs/>
              </w:rPr>
            </w:pPr>
          </w:p>
        </w:tc>
        <w:tc>
          <w:tcPr>
            <w:tcW w:w="1352" w:type="dxa"/>
            <w:tcBorders>
              <w:top w:val="nil"/>
              <w:left w:val="single" w:sz="4" w:space="0" w:color="auto"/>
              <w:bottom w:val="nil"/>
              <w:right w:val="single" w:sz="4" w:space="0" w:color="auto"/>
            </w:tcBorders>
          </w:tcPr>
          <w:p w:rsidR="003C240B" w:rsidRPr="00FD3A23" w:rsidRDefault="003C240B" w:rsidP="00360AF8">
            <w:pPr>
              <w:autoSpaceDE w:val="0"/>
              <w:autoSpaceDN w:val="0"/>
              <w:adjustRightInd w:val="0"/>
              <w:spacing w:line="300" w:lineRule="exact"/>
              <w:ind w:left="173" w:hangingChars="72" w:hanging="173"/>
              <w:jc w:val="both"/>
              <w:rPr>
                <w:rFonts w:eastAsia="標楷體"/>
              </w:rPr>
            </w:pPr>
          </w:p>
        </w:tc>
        <w:tc>
          <w:tcPr>
            <w:tcW w:w="3123" w:type="dxa"/>
            <w:tcBorders>
              <w:top w:val="nil"/>
              <w:left w:val="single" w:sz="4" w:space="0" w:color="auto"/>
              <w:bottom w:val="single" w:sz="4" w:space="0" w:color="auto"/>
              <w:right w:val="single" w:sz="4" w:space="0" w:color="auto"/>
            </w:tcBorders>
          </w:tcPr>
          <w:p w:rsidR="003C240B" w:rsidRPr="00FD3A23" w:rsidRDefault="003C240B" w:rsidP="00360AF8">
            <w:pPr>
              <w:autoSpaceDE w:val="0"/>
              <w:autoSpaceDN w:val="0"/>
              <w:adjustRightInd w:val="0"/>
              <w:spacing w:line="300" w:lineRule="exact"/>
              <w:ind w:left="360" w:hangingChars="150" w:hanging="360"/>
              <w:jc w:val="both"/>
              <w:rPr>
                <w:rFonts w:eastAsia="標楷體"/>
              </w:rPr>
            </w:pPr>
            <w:r w:rsidRPr="00E8331A">
              <w:rPr>
                <w:rFonts w:eastAsia="標楷體"/>
                <w:color w:val="000000" w:themeColor="text1"/>
              </w:rPr>
              <w:t>8.2</w:t>
            </w:r>
            <w:r w:rsidRPr="00FD3A23">
              <w:rPr>
                <w:rFonts w:eastAsia="標楷體"/>
              </w:rPr>
              <w:t>機場園區捷運接駁</w:t>
            </w:r>
            <w:r w:rsidRPr="00FD3A23">
              <w:rPr>
                <w:rFonts w:eastAsia="標楷體"/>
                <w:spacing w:val="-4"/>
              </w:rPr>
              <w:t>平均每日</w:t>
            </w:r>
            <w:r w:rsidRPr="00FD3A23">
              <w:rPr>
                <w:rFonts w:eastAsia="標楷體"/>
              </w:rPr>
              <w:t>搭乘人次之年度目標達成率</w:t>
            </w:r>
          </w:p>
          <w:p w:rsidR="003C240B" w:rsidRPr="00FD3A23" w:rsidRDefault="003C240B" w:rsidP="00360AF8">
            <w:pPr>
              <w:widowControl/>
              <w:spacing w:line="300" w:lineRule="exact"/>
              <w:ind w:leftChars="149" w:left="747" w:hangingChars="165" w:hanging="389"/>
              <w:jc w:val="both"/>
              <w:rPr>
                <w:rFonts w:eastAsia="標楷體"/>
                <w:spacing w:val="-2"/>
              </w:rPr>
            </w:pPr>
            <w:r w:rsidRPr="00FD3A23">
              <w:rPr>
                <w:rFonts w:eastAsia="標楷體"/>
                <w:spacing w:val="-2"/>
              </w:rPr>
              <w:t>註：機場捷運</w:t>
            </w:r>
            <w:r w:rsidRPr="00FD3A23">
              <w:rPr>
                <w:rFonts w:eastAsia="標楷體"/>
                <w:spacing w:val="-2"/>
              </w:rPr>
              <w:t>106</w:t>
            </w:r>
            <w:r w:rsidRPr="00FD3A23">
              <w:rPr>
                <w:rFonts w:eastAsia="標楷體"/>
                <w:spacing w:val="-2"/>
              </w:rPr>
              <w:t>年</w:t>
            </w:r>
            <w:r w:rsidRPr="00FD3A23">
              <w:rPr>
                <w:rFonts w:eastAsia="標楷體"/>
                <w:spacing w:val="-2"/>
              </w:rPr>
              <w:t>3</w:t>
            </w:r>
            <w:r w:rsidRPr="00FD3A23">
              <w:rPr>
                <w:rFonts w:eastAsia="標楷體"/>
                <w:spacing w:val="-2"/>
              </w:rPr>
              <w:t>月</w:t>
            </w:r>
            <w:r w:rsidRPr="00FD3A23">
              <w:rPr>
                <w:rFonts w:eastAsia="標楷體"/>
                <w:spacing w:val="-2"/>
              </w:rPr>
              <w:t>2</w:t>
            </w:r>
            <w:r w:rsidRPr="00FD3A23">
              <w:rPr>
                <w:rFonts w:eastAsia="標楷體"/>
                <w:spacing w:val="-2"/>
              </w:rPr>
              <w:t>日至</w:t>
            </w:r>
            <w:r w:rsidRPr="00FD3A23">
              <w:rPr>
                <w:rFonts w:eastAsia="標楷體"/>
                <w:spacing w:val="-2"/>
              </w:rPr>
              <w:t>4</w:t>
            </w:r>
            <w:r w:rsidRPr="00FD3A23">
              <w:rPr>
                <w:rFonts w:eastAsia="標楷體"/>
                <w:spacing w:val="-2"/>
              </w:rPr>
              <w:t>月</w:t>
            </w:r>
            <w:r w:rsidRPr="00FD3A23">
              <w:rPr>
                <w:rFonts w:eastAsia="標楷體"/>
                <w:spacing w:val="-2"/>
              </w:rPr>
              <w:t>1</w:t>
            </w:r>
            <w:r w:rsidRPr="00FD3A23">
              <w:rPr>
                <w:rFonts w:eastAsia="標楷體"/>
                <w:spacing w:val="-2"/>
              </w:rPr>
              <w:t>日為試營運階段，故</w:t>
            </w:r>
            <w:r w:rsidRPr="00FD3A23">
              <w:rPr>
                <w:rFonts w:eastAsia="標楷體"/>
                <w:spacing w:val="-2"/>
              </w:rPr>
              <w:t>106</w:t>
            </w:r>
            <w:r w:rsidRPr="00FD3A23">
              <w:rPr>
                <w:rFonts w:eastAsia="標楷體"/>
                <w:spacing w:val="-2"/>
              </w:rPr>
              <w:t>年度計算期間為</w:t>
            </w:r>
            <w:r w:rsidRPr="00FD3A23">
              <w:rPr>
                <w:rFonts w:eastAsia="標楷體"/>
                <w:spacing w:val="-2"/>
              </w:rPr>
              <w:t>106</w:t>
            </w:r>
            <w:r w:rsidRPr="00FD3A23">
              <w:rPr>
                <w:rFonts w:eastAsia="標楷體"/>
                <w:spacing w:val="-2"/>
              </w:rPr>
              <w:t>年</w:t>
            </w:r>
            <w:r w:rsidRPr="00FD3A23">
              <w:rPr>
                <w:rFonts w:eastAsia="標楷體"/>
                <w:spacing w:val="-2"/>
              </w:rPr>
              <w:t>4</w:t>
            </w:r>
            <w:r w:rsidRPr="00FD3A23">
              <w:rPr>
                <w:rFonts w:eastAsia="標楷體"/>
                <w:spacing w:val="-2"/>
              </w:rPr>
              <w:t>月</w:t>
            </w:r>
            <w:r w:rsidRPr="00FD3A23">
              <w:rPr>
                <w:rFonts w:eastAsia="標楷體"/>
                <w:spacing w:val="-2"/>
              </w:rPr>
              <w:t>2</w:t>
            </w:r>
            <w:r w:rsidRPr="00FD3A23">
              <w:rPr>
                <w:rFonts w:eastAsia="標楷體"/>
                <w:spacing w:val="-2"/>
              </w:rPr>
              <w:t>日至</w:t>
            </w:r>
            <w:r w:rsidRPr="00FD3A23">
              <w:rPr>
                <w:rFonts w:eastAsia="標楷體"/>
                <w:spacing w:val="-2"/>
              </w:rPr>
              <w:t>12</w:t>
            </w:r>
            <w:r w:rsidRPr="00FD3A23">
              <w:rPr>
                <w:rFonts w:eastAsia="標楷體"/>
                <w:spacing w:val="-2"/>
              </w:rPr>
              <w:t>月</w:t>
            </w:r>
            <w:r w:rsidRPr="00FD3A23">
              <w:rPr>
                <w:rFonts w:eastAsia="標楷體"/>
                <w:spacing w:val="-2"/>
              </w:rPr>
              <w:t>31</w:t>
            </w:r>
            <w:r w:rsidRPr="00FD3A23">
              <w:rPr>
                <w:rFonts w:eastAsia="標楷體"/>
                <w:spacing w:val="-2"/>
              </w:rPr>
              <w:t>日，計算搭乘機場捷運</w:t>
            </w:r>
            <w:r w:rsidRPr="00FD3A23">
              <w:rPr>
                <w:rFonts w:eastAsia="標楷體"/>
                <w:spacing w:val="-2"/>
              </w:rPr>
              <w:t>A12</w:t>
            </w:r>
            <w:r w:rsidRPr="00FD3A23">
              <w:rPr>
                <w:rFonts w:eastAsia="標楷體"/>
                <w:spacing w:val="-2"/>
              </w:rPr>
              <w:t>、</w:t>
            </w:r>
            <w:r w:rsidRPr="00FD3A23">
              <w:rPr>
                <w:rFonts w:eastAsia="標楷體"/>
                <w:spacing w:val="-2"/>
              </w:rPr>
              <w:t>A13</w:t>
            </w:r>
            <w:r w:rsidRPr="00FD3A23">
              <w:rPr>
                <w:rFonts w:eastAsia="標楷體"/>
                <w:spacing w:val="-2"/>
              </w:rPr>
              <w:t>與</w:t>
            </w:r>
            <w:r w:rsidRPr="00FD3A23">
              <w:rPr>
                <w:rFonts w:eastAsia="標楷體"/>
                <w:spacing w:val="-2"/>
              </w:rPr>
              <w:t>A14a</w:t>
            </w:r>
            <w:r w:rsidRPr="00FD3A23">
              <w:rPr>
                <w:rFonts w:eastAsia="標楷體"/>
                <w:spacing w:val="-2"/>
              </w:rPr>
              <w:t>站區間之人次，一進一出計為</w:t>
            </w:r>
            <w:r w:rsidRPr="00FD3A23">
              <w:rPr>
                <w:rFonts w:eastAsia="標楷體"/>
                <w:spacing w:val="-2"/>
              </w:rPr>
              <w:t>1</w:t>
            </w:r>
            <w:r w:rsidRPr="00FD3A23">
              <w:rPr>
                <w:rFonts w:eastAsia="標楷體"/>
                <w:spacing w:val="-2"/>
              </w:rPr>
              <w:t>人次。</w:t>
            </w:r>
          </w:p>
        </w:tc>
        <w:tc>
          <w:tcPr>
            <w:tcW w:w="559" w:type="dxa"/>
            <w:tcBorders>
              <w:top w:val="nil"/>
              <w:left w:val="single" w:sz="4" w:space="0" w:color="auto"/>
              <w:bottom w:val="single" w:sz="4" w:space="0" w:color="auto"/>
              <w:right w:val="single" w:sz="4" w:space="0" w:color="auto"/>
            </w:tcBorders>
          </w:tcPr>
          <w:p w:rsidR="003C240B" w:rsidRPr="003C240B" w:rsidRDefault="003C240B" w:rsidP="00360AF8">
            <w:pPr>
              <w:autoSpaceDE w:val="0"/>
              <w:autoSpaceDN w:val="0"/>
              <w:adjustRightInd w:val="0"/>
              <w:spacing w:line="300" w:lineRule="exact"/>
              <w:jc w:val="center"/>
              <w:rPr>
                <w:rFonts w:eastAsia="標楷體"/>
                <w:bCs/>
                <w:strike/>
              </w:rPr>
            </w:pPr>
            <w:r w:rsidRPr="003C240B">
              <w:rPr>
                <w:rFonts w:eastAsia="標楷體"/>
                <w:bCs/>
                <w:color w:val="000000" w:themeColor="text1"/>
                <w:spacing w:val="-2"/>
              </w:rPr>
              <w:t>4</w:t>
            </w:r>
          </w:p>
        </w:tc>
        <w:tc>
          <w:tcPr>
            <w:tcW w:w="3494" w:type="dxa"/>
            <w:tcBorders>
              <w:top w:val="nil"/>
              <w:left w:val="single" w:sz="4" w:space="0" w:color="auto"/>
              <w:bottom w:val="single" w:sz="4" w:space="0" w:color="auto"/>
              <w:right w:val="single" w:sz="4" w:space="0" w:color="auto"/>
            </w:tcBorders>
          </w:tcPr>
          <w:p w:rsidR="003C240B" w:rsidRPr="00FD3A23" w:rsidRDefault="003C240B" w:rsidP="00360AF8">
            <w:pPr>
              <w:adjustRightInd w:val="0"/>
              <w:snapToGrid w:val="0"/>
              <w:spacing w:line="300" w:lineRule="exact"/>
              <w:ind w:left="2"/>
              <w:jc w:val="both"/>
              <w:rPr>
                <w:rFonts w:eastAsia="標楷體"/>
              </w:rPr>
            </w:pPr>
            <w:r w:rsidRPr="00FD3A23">
              <w:rPr>
                <w:rFonts w:eastAsia="標楷體"/>
              </w:rPr>
              <w:t>達年度目標者得基準分</w:t>
            </w:r>
            <w:r w:rsidRPr="00FD3A23">
              <w:rPr>
                <w:rFonts w:eastAsia="標楷體"/>
              </w:rPr>
              <w:t>80</w:t>
            </w:r>
            <w:r w:rsidRPr="00FD3A23">
              <w:rPr>
                <w:rFonts w:eastAsia="標楷體"/>
              </w:rPr>
              <w:t>分，每增（減）</w:t>
            </w:r>
            <w:r w:rsidRPr="00FD3A23">
              <w:rPr>
                <w:rFonts w:eastAsia="標楷體"/>
              </w:rPr>
              <w:t>1</w:t>
            </w:r>
            <w:r w:rsidRPr="00FD3A23">
              <w:rPr>
                <w:rFonts w:eastAsia="標楷體"/>
              </w:rPr>
              <w:t>％，加（減）</w:t>
            </w:r>
            <w:r w:rsidRPr="00FD3A23">
              <w:rPr>
                <w:rFonts w:eastAsia="標楷體"/>
              </w:rPr>
              <w:t>1</w:t>
            </w:r>
            <w:r w:rsidRPr="00FD3A23">
              <w:rPr>
                <w:rFonts w:eastAsia="標楷體"/>
              </w:rPr>
              <w:t>分。</w:t>
            </w:r>
          </w:p>
          <w:p w:rsidR="003C240B" w:rsidRPr="00FD3A23" w:rsidRDefault="003C240B" w:rsidP="00360AF8">
            <w:pPr>
              <w:widowControl/>
              <w:adjustRightInd w:val="0"/>
              <w:snapToGrid w:val="0"/>
              <w:spacing w:line="300" w:lineRule="exact"/>
              <w:ind w:left="427" w:hangingChars="181" w:hanging="427"/>
              <w:jc w:val="both"/>
              <w:rPr>
                <w:rFonts w:eastAsia="標楷體"/>
              </w:rPr>
            </w:pPr>
            <w:r w:rsidRPr="00FD3A23">
              <w:rPr>
                <w:rFonts w:eastAsia="標楷體"/>
                <w:spacing w:val="-2"/>
              </w:rPr>
              <w:t>註：年度目標為</w:t>
            </w:r>
            <w:r w:rsidRPr="00FD3A23">
              <w:rPr>
                <w:rFonts w:eastAsia="標楷體"/>
                <w:spacing w:val="-4"/>
              </w:rPr>
              <w:t>平均每日</w:t>
            </w:r>
            <w:r w:rsidRPr="00FD3A23">
              <w:rPr>
                <w:rFonts w:eastAsia="標楷體"/>
              </w:rPr>
              <w:t>搭乘</w:t>
            </w:r>
            <w:r w:rsidRPr="00FD3A23">
              <w:rPr>
                <w:rFonts w:eastAsia="標楷體"/>
              </w:rPr>
              <w:t>850</w:t>
            </w:r>
            <w:r w:rsidRPr="00FD3A23">
              <w:rPr>
                <w:rFonts w:eastAsia="標楷體"/>
              </w:rPr>
              <w:t>人次</w:t>
            </w:r>
            <w:r w:rsidRPr="00FD3A23">
              <w:rPr>
                <w:rFonts w:eastAsia="標楷體"/>
                <w:spacing w:val="-4"/>
              </w:rPr>
              <w:t>。</w:t>
            </w:r>
          </w:p>
        </w:tc>
      </w:tr>
      <w:tr w:rsidR="00E8331A" w:rsidRPr="00FD3A23" w:rsidTr="004F433A">
        <w:trPr>
          <w:trHeight w:val="527"/>
          <w:jc w:val="center"/>
        </w:trPr>
        <w:tc>
          <w:tcPr>
            <w:tcW w:w="1168" w:type="dxa"/>
            <w:tcBorders>
              <w:top w:val="single" w:sz="4" w:space="0" w:color="auto"/>
              <w:bottom w:val="nil"/>
            </w:tcBorders>
          </w:tcPr>
          <w:p w:rsidR="00E8331A" w:rsidRPr="00FD3A23" w:rsidRDefault="00E8331A" w:rsidP="00360AF8">
            <w:pPr>
              <w:autoSpaceDE w:val="0"/>
              <w:autoSpaceDN w:val="0"/>
              <w:adjustRightInd w:val="0"/>
              <w:spacing w:line="300" w:lineRule="exact"/>
              <w:jc w:val="center"/>
              <w:rPr>
                <w:rFonts w:eastAsia="標楷體"/>
                <w:bCs/>
              </w:rPr>
            </w:pPr>
            <w:r w:rsidRPr="00FD3A23">
              <w:rPr>
                <w:rFonts w:eastAsia="標楷體"/>
                <w:bCs/>
              </w:rPr>
              <w:lastRenderedPageBreak/>
              <w:t>企劃管理</w:t>
            </w:r>
          </w:p>
        </w:tc>
        <w:tc>
          <w:tcPr>
            <w:tcW w:w="1352" w:type="dxa"/>
            <w:tcBorders>
              <w:top w:val="single" w:sz="4" w:space="0" w:color="auto"/>
              <w:bottom w:val="nil"/>
            </w:tcBorders>
          </w:tcPr>
          <w:p w:rsidR="00E8331A" w:rsidRPr="00FD3A23" w:rsidRDefault="00E8331A" w:rsidP="00360AF8">
            <w:pPr>
              <w:autoSpaceDE w:val="0"/>
              <w:autoSpaceDN w:val="0"/>
              <w:adjustRightInd w:val="0"/>
              <w:spacing w:line="300" w:lineRule="exact"/>
              <w:ind w:left="173" w:hangingChars="72" w:hanging="173"/>
              <w:jc w:val="both"/>
              <w:rPr>
                <w:rFonts w:eastAsia="標楷體"/>
              </w:rPr>
            </w:pPr>
            <w:r w:rsidRPr="00FD3A23">
              <w:rPr>
                <w:rFonts w:eastAsia="標楷體"/>
                <w:bCs/>
              </w:rPr>
              <w:t>9.</w:t>
            </w:r>
            <w:r w:rsidRPr="00FD3A23">
              <w:rPr>
                <w:rFonts w:eastAsia="標楷體"/>
                <w:bCs/>
              </w:rPr>
              <w:t>固定資產建設改良擴充執行力</w:t>
            </w:r>
          </w:p>
        </w:tc>
        <w:tc>
          <w:tcPr>
            <w:tcW w:w="3123" w:type="dxa"/>
            <w:tcBorders>
              <w:top w:val="single" w:sz="4" w:space="0" w:color="auto"/>
              <w:bottom w:val="nil"/>
            </w:tcBorders>
          </w:tcPr>
          <w:p w:rsidR="00E8331A" w:rsidRPr="00FD3A23" w:rsidRDefault="00E8331A" w:rsidP="005B77ED">
            <w:pPr>
              <w:spacing w:line="300" w:lineRule="exact"/>
              <w:ind w:left="168" w:hangingChars="70" w:hanging="168"/>
              <w:jc w:val="both"/>
              <w:rPr>
                <w:rFonts w:eastAsia="標楷體"/>
                <w:bCs/>
              </w:rPr>
            </w:pPr>
            <w:r w:rsidRPr="00E8331A">
              <w:rPr>
                <w:rFonts w:eastAsia="標楷體"/>
                <w:color w:val="000000" w:themeColor="text1"/>
              </w:rPr>
              <w:t>9.</w:t>
            </w:r>
            <w:r w:rsidRPr="00FD3A23">
              <w:rPr>
                <w:rFonts w:eastAsia="標楷體"/>
                <w:bCs/>
              </w:rPr>
              <w:t>固定資產建設改良擴充執行決算數</w:t>
            </w:r>
            <w:r w:rsidRPr="00FD3A23">
              <w:rPr>
                <w:rFonts w:eastAsia="標楷體"/>
                <w:bCs/>
              </w:rPr>
              <w:t>/</w:t>
            </w:r>
            <w:r w:rsidRPr="00FD3A23">
              <w:rPr>
                <w:rFonts w:eastAsia="標楷體"/>
                <w:bCs/>
              </w:rPr>
              <w:t>固定資產建設改良擴充可用預算數</w:t>
            </w:r>
            <w:r w:rsidRPr="00FD3A23">
              <w:rPr>
                <w:rFonts w:eastAsia="標楷體"/>
                <w:bCs/>
              </w:rPr>
              <w:t>×100%</w:t>
            </w:r>
          </w:p>
          <w:p w:rsidR="00E8331A" w:rsidRPr="00FD3A23" w:rsidRDefault="00E8331A" w:rsidP="005B77ED">
            <w:pPr>
              <w:widowControl/>
              <w:spacing w:line="300" w:lineRule="exact"/>
              <w:ind w:leftChars="50" w:left="600" w:hangingChars="200" w:hanging="480"/>
              <w:jc w:val="both"/>
              <w:rPr>
                <w:rFonts w:eastAsia="標楷體"/>
                <w:spacing w:val="-2"/>
              </w:rPr>
            </w:pPr>
            <w:r w:rsidRPr="00FD3A23">
              <w:rPr>
                <w:rFonts w:eastAsia="標楷體"/>
                <w:bCs/>
              </w:rPr>
              <w:t>註：固定資產建設改良擴充包括專案計畫及一般建築及設備計畫。</w:t>
            </w:r>
          </w:p>
        </w:tc>
        <w:tc>
          <w:tcPr>
            <w:tcW w:w="559" w:type="dxa"/>
            <w:tcBorders>
              <w:top w:val="single" w:sz="4" w:space="0" w:color="auto"/>
              <w:bottom w:val="nil"/>
            </w:tcBorders>
          </w:tcPr>
          <w:p w:rsidR="00E8331A" w:rsidRPr="00E8331A" w:rsidRDefault="00E8331A" w:rsidP="00360AF8">
            <w:pPr>
              <w:autoSpaceDE w:val="0"/>
              <w:autoSpaceDN w:val="0"/>
              <w:adjustRightInd w:val="0"/>
              <w:spacing w:line="300" w:lineRule="exact"/>
              <w:jc w:val="center"/>
              <w:rPr>
                <w:rFonts w:eastAsia="標楷體"/>
                <w:bCs/>
              </w:rPr>
            </w:pPr>
            <w:r w:rsidRPr="00E8331A">
              <w:rPr>
                <w:rFonts w:eastAsia="標楷體"/>
                <w:bCs/>
                <w:color w:val="000000" w:themeColor="text1"/>
              </w:rPr>
              <w:t>5</w:t>
            </w:r>
          </w:p>
        </w:tc>
        <w:tc>
          <w:tcPr>
            <w:tcW w:w="3494" w:type="dxa"/>
            <w:tcBorders>
              <w:top w:val="single" w:sz="4" w:space="0" w:color="auto"/>
              <w:bottom w:val="nil"/>
            </w:tcBorders>
          </w:tcPr>
          <w:p w:rsidR="00E8331A" w:rsidRPr="00FD3A23" w:rsidRDefault="00E8331A" w:rsidP="00360AF8">
            <w:pPr>
              <w:autoSpaceDE w:val="0"/>
              <w:autoSpaceDN w:val="0"/>
              <w:adjustRightInd w:val="0"/>
              <w:snapToGrid w:val="0"/>
              <w:spacing w:line="300" w:lineRule="exact"/>
              <w:jc w:val="both"/>
              <w:rPr>
                <w:rFonts w:eastAsia="標楷體"/>
                <w:bCs/>
              </w:rPr>
            </w:pPr>
            <w:r w:rsidRPr="00FD3A23">
              <w:rPr>
                <w:rFonts w:eastAsia="標楷體"/>
              </w:rPr>
              <w:t>與目標</w:t>
            </w:r>
            <w:r w:rsidRPr="00764974">
              <w:rPr>
                <w:rFonts w:eastAsia="標楷體"/>
              </w:rPr>
              <w:t>值</w:t>
            </w:r>
            <w:r w:rsidRPr="00764974">
              <w:rPr>
                <w:rFonts w:eastAsia="標楷體"/>
              </w:rPr>
              <w:t>90</w:t>
            </w:r>
            <w:r w:rsidRPr="00764974">
              <w:rPr>
                <w:rFonts w:eastAsia="標楷體"/>
              </w:rPr>
              <w:t>﹪</w:t>
            </w:r>
            <w:r w:rsidRPr="00FD3A23">
              <w:rPr>
                <w:rFonts w:eastAsia="標楷體"/>
                <w:spacing w:val="-2"/>
              </w:rPr>
              <w:t>比較，</w:t>
            </w:r>
            <w:r w:rsidRPr="00FD3A23">
              <w:rPr>
                <w:rFonts w:eastAsia="標楷體"/>
              </w:rPr>
              <w:t>相同者得基準分</w:t>
            </w:r>
            <w:r w:rsidRPr="00FD3A23">
              <w:rPr>
                <w:rFonts w:eastAsia="標楷體"/>
              </w:rPr>
              <w:t>80</w:t>
            </w:r>
            <w:r w:rsidRPr="00FD3A23">
              <w:rPr>
                <w:rFonts w:eastAsia="標楷體"/>
              </w:rPr>
              <w:t>分，每增（減）</w:t>
            </w:r>
            <w:r w:rsidRPr="00FD3A23">
              <w:rPr>
                <w:rFonts w:eastAsia="標楷體"/>
              </w:rPr>
              <w:t>1</w:t>
            </w:r>
            <w:r w:rsidRPr="00FD3A23">
              <w:rPr>
                <w:rFonts w:eastAsia="標楷體"/>
              </w:rPr>
              <w:t>個百分點，加（減）</w:t>
            </w:r>
            <w:r w:rsidRPr="00FD3A23">
              <w:rPr>
                <w:rFonts w:eastAsia="標楷體"/>
              </w:rPr>
              <w:t>1.5</w:t>
            </w:r>
            <w:r w:rsidRPr="00FD3A23">
              <w:rPr>
                <w:rFonts w:eastAsia="標楷體"/>
              </w:rPr>
              <w:t>分。</w:t>
            </w:r>
          </w:p>
          <w:p w:rsidR="00E8331A" w:rsidRPr="00FD3A23" w:rsidRDefault="00E8331A" w:rsidP="00360AF8">
            <w:pPr>
              <w:autoSpaceDE w:val="0"/>
              <w:autoSpaceDN w:val="0"/>
              <w:adjustRightInd w:val="0"/>
              <w:snapToGrid w:val="0"/>
              <w:spacing w:line="300" w:lineRule="exact"/>
              <w:ind w:left="569" w:hangingChars="237" w:hanging="569"/>
              <w:jc w:val="both"/>
              <w:rPr>
                <w:rFonts w:eastAsia="標楷體"/>
                <w:bCs/>
              </w:rPr>
            </w:pPr>
            <w:r w:rsidRPr="00FD3A23">
              <w:rPr>
                <w:rFonts w:eastAsia="標楷體"/>
                <w:bCs/>
              </w:rPr>
              <w:t>註：</w:t>
            </w:r>
            <w:r w:rsidRPr="00FD3A23">
              <w:rPr>
                <w:rFonts w:eastAsia="標楷體"/>
                <w:bCs/>
              </w:rPr>
              <w:t>1.</w:t>
            </w:r>
            <w:r w:rsidRPr="00FD3A23">
              <w:rPr>
                <w:rFonts w:eastAsia="標楷體"/>
                <w:bCs/>
              </w:rPr>
              <w:t>列於決算書之節餘數得納入計算。</w:t>
            </w:r>
          </w:p>
          <w:p w:rsidR="00E8331A" w:rsidRPr="00FD3A23" w:rsidRDefault="00E8331A" w:rsidP="00360AF8">
            <w:pPr>
              <w:autoSpaceDE w:val="0"/>
              <w:autoSpaceDN w:val="0"/>
              <w:adjustRightInd w:val="0"/>
              <w:snapToGrid w:val="0"/>
              <w:spacing w:line="300" w:lineRule="exact"/>
              <w:ind w:leftChars="154" w:left="564" w:hangingChars="81" w:hanging="194"/>
              <w:jc w:val="both"/>
              <w:rPr>
                <w:rFonts w:eastAsia="標楷體"/>
                <w:bCs/>
              </w:rPr>
            </w:pPr>
            <w:r w:rsidRPr="00FD3A23">
              <w:rPr>
                <w:rFonts w:eastAsia="標楷體"/>
                <w:bCs/>
              </w:rPr>
              <w:t>2.</w:t>
            </w:r>
            <w:r w:rsidRPr="00FD3A23">
              <w:rPr>
                <w:rFonts w:eastAsia="標楷體"/>
                <w:bCs/>
              </w:rPr>
              <w:t>固定資產建設改良擴充執行決算數</w:t>
            </w:r>
            <w:r w:rsidRPr="00FD3A23">
              <w:rPr>
                <w:rFonts w:eastAsia="標楷體"/>
                <w:bCs/>
              </w:rPr>
              <w:t>=</w:t>
            </w:r>
            <w:r w:rsidRPr="00FD3A23">
              <w:rPr>
                <w:rFonts w:eastAsia="標楷體"/>
                <w:bCs/>
              </w:rPr>
              <w:t>實支數</w:t>
            </w:r>
            <w:r w:rsidRPr="00FD3A23">
              <w:rPr>
                <w:rFonts w:eastAsia="標楷體"/>
                <w:bCs/>
              </w:rPr>
              <w:t>+</w:t>
            </w:r>
            <w:r w:rsidRPr="00FD3A23">
              <w:rPr>
                <w:rFonts w:eastAsia="標楷體"/>
                <w:bCs/>
              </w:rPr>
              <w:t>應付未付數</w:t>
            </w:r>
            <w:r w:rsidRPr="00FD3A23">
              <w:rPr>
                <w:rFonts w:eastAsia="標楷體"/>
                <w:bCs/>
              </w:rPr>
              <w:t>(</w:t>
            </w:r>
            <w:r w:rsidRPr="00FD3A23">
              <w:rPr>
                <w:rFonts w:eastAsia="標楷體"/>
                <w:bCs/>
              </w:rPr>
              <w:t>需於年度終了</w:t>
            </w:r>
            <w:r w:rsidRPr="00FD3A23">
              <w:rPr>
                <w:rFonts w:eastAsia="標楷體"/>
                <w:bCs/>
              </w:rPr>
              <w:t>2</w:t>
            </w:r>
            <w:r w:rsidRPr="00FD3A23">
              <w:rPr>
                <w:rFonts w:eastAsia="標楷體"/>
                <w:bCs/>
              </w:rPr>
              <w:t>個月內撥付</w:t>
            </w:r>
            <w:r w:rsidRPr="00FD3A23">
              <w:rPr>
                <w:rFonts w:eastAsia="標楷體"/>
                <w:bCs/>
              </w:rPr>
              <w:t>)</w:t>
            </w:r>
            <w:r w:rsidRPr="00FD3A23">
              <w:rPr>
                <w:rFonts w:eastAsia="標楷體"/>
                <w:bCs/>
              </w:rPr>
              <w:t>；相關金額應於自評報告敘明。</w:t>
            </w:r>
          </w:p>
          <w:p w:rsidR="00E8331A" w:rsidRPr="00FD3A23" w:rsidRDefault="00E8331A" w:rsidP="00360AF8">
            <w:pPr>
              <w:widowControl/>
              <w:adjustRightInd w:val="0"/>
              <w:snapToGrid w:val="0"/>
              <w:spacing w:line="300" w:lineRule="exact"/>
              <w:ind w:left="480" w:hangingChars="200" w:hanging="480"/>
              <w:jc w:val="both"/>
              <w:rPr>
                <w:rFonts w:eastAsia="標楷體"/>
              </w:rPr>
            </w:pPr>
            <w:r w:rsidRPr="00FD3A23">
              <w:rPr>
                <w:rFonts w:eastAsia="標楷體"/>
                <w:bCs/>
              </w:rPr>
              <w:t>3.</w:t>
            </w:r>
            <w:r w:rsidRPr="00FD3A23">
              <w:rPr>
                <w:rFonts w:eastAsia="標楷體"/>
                <w:bCs/>
              </w:rPr>
              <w:t>屬外在不可抗力之因素，自評報告應詳列各項原因及其影響金額始得納入計算，惟初核及複核時，評核機關得視各項因素實際影響情形重新認列。</w:t>
            </w:r>
          </w:p>
        </w:tc>
      </w:tr>
      <w:tr w:rsidR="00E8331A" w:rsidRPr="00FD3A23" w:rsidTr="00F759F2">
        <w:trPr>
          <w:trHeight w:val="527"/>
          <w:jc w:val="center"/>
        </w:trPr>
        <w:tc>
          <w:tcPr>
            <w:tcW w:w="1168" w:type="dxa"/>
            <w:tcBorders>
              <w:top w:val="single" w:sz="4" w:space="0" w:color="auto"/>
              <w:bottom w:val="nil"/>
            </w:tcBorders>
          </w:tcPr>
          <w:p w:rsidR="00E8331A" w:rsidRPr="00FD3A23" w:rsidRDefault="00E8331A" w:rsidP="00360AF8">
            <w:pPr>
              <w:autoSpaceDE w:val="0"/>
              <w:autoSpaceDN w:val="0"/>
              <w:adjustRightInd w:val="0"/>
              <w:spacing w:line="300" w:lineRule="exact"/>
              <w:jc w:val="both"/>
              <w:rPr>
                <w:rFonts w:eastAsia="標楷體"/>
                <w:bCs/>
              </w:rPr>
            </w:pPr>
            <w:r w:rsidRPr="00FD3A23">
              <w:rPr>
                <w:rFonts w:eastAsia="標楷體"/>
              </w:rPr>
              <w:t>財務管理</w:t>
            </w:r>
          </w:p>
        </w:tc>
        <w:tc>
          <w:tcPr>
            <w:tcW w:w="1352" w:type="dxa"/>
            <w:tcBorders>
              <w:bottom w:val="nil"/>
            </w:tcBorders>
          </w:tcPr>
          <w:p w:rsidR="00E8331A" w:rsidRPr="00FD3A23" w:rsidRDefault="00E8331A" w:rsidP="00360AF8">
            <w:pPr>
              <w:autoSpaceDE w:val="0"/>
              <w:autoSpaceDN w:val="0"/>
              <w:adjustRightInd w:val="0"/>
              <w:spacing w:line="300" w:lineRule="exact"/>
              <w:ind w:left="173" w:hangingChars="72" w:hanging="173"/>
              <w:jc w:val="both"/>
              <w:rPr>
                <w:rFonts w:eastAsia="標楷體"/>
                <w:bCs/>
              </w:rPr>
            </w:pPr>
            <w:r w:rsidRPr="00FD3A23">
              <w:rPr>
                <w:rFonts w:eastAsia="標楷體"/>
              </w:rPr>
              <w:t>10.</w:t>
            </w:r>
            <w:r w:rsidRPr="00FD3A23">
              <w:rPr>
                <w:rFonts w:eastAsia="標楷體"/>
              </w:rPr>
              <w:t>成本控制</w:t>
            </w:r>
          </w:p>
        </w:tc>
        <w:tc>
          <w:tcPr>
            <w:tcW w:w="3123" w:type="dxa"/>
            <w:tcBorders>
              <w:bottom w:val="nil"/>
            </w:tcBorders>
          </w:tcPr>
          <w:p w:rsidR="00E8331A" w:rsidRPr="00E8331A" w:rsidRDefault="00E8331A" w:rsidP="00027B40">
            <w:pPr>
              <w:spacing w:line="300" w:lineRule="exact"/>
              <w:rPr>
                <w:rFonts w:eastAsia="標楷體"/>
                <w:spacing w:val="-2"/>
              </w:rPr>
            </w:pPr>
            <w:r w:rsidRPr="00FD3A23">
              <w:rPr>
                <w:rFonts w:eastAsia="標楷體"/>
                <w:spacing w:val="-2"/>
              </w:rPr>
              <w:t>營業成本及費用</w:t>
            </w:r>
            <w:r w:rsidRPr="00FD3A23">
              <w:rPr>
                <w:rFonts w:eastAsia="標楷體"/>
                <w:spacing w:val="-2"/>
              </w:rPr>
              <w:t>/</w:t>
            </w:r>
            <w:r w:rsidRPr="00FD3A23">
              <w:rPr>
                <w:rFonts w:eastAsia="標楷體"/>
                <w:spacing w:val="-2"/>
              </w:rPr>
              <w:t>營業收入</w:t>
            </w:r>
            <w:r w:rsidRPr="00FD3A23">
              <w:rPr>
                <w:rFonts w:eastAsia="標楷體"/>
                <w:spacing w:val="-2"/>
              </w:rPr>
              <w:t>×100%</w:t>
            </w:r>
          </w:p>
        </w:tc>
        <w:tc>
          <w:tcPr>
            <w:tcW w:w="559" w:type="dxa"/>
            <w:tcBorders>
              <w:bottom w:val="nil"/>
            </w:tcBorders>
          </w:tcPr>
          <w:p w:rsidR="00E8331A" w:rsidRPr="00FD3A23" w:rsidRDefault="00E8331A" w:rsidP="00360AF8">
            <w:pPr>
              <w:autoSpaceDE w:val="0"/>
              <w:autoSpaceDN w:val="0"/>
              <w:adjustRightInd w:val="0"/>
              <w:spacing w:line="300" w:lineRule="exact"/>
              <w:jc w:val="center"/>
              <w:rPr>
                <w:rFonts w:eastAsia="標楷體"/>
                <w:bCs/>
              </w:rPr>
            </w:pPr>
          </w:p>
        </w:tc>
        <w:tc>
          <w:tcPr>
            <w:tcW w:w="3494" w:type="dxa"/>
            <w:tcBorders>
              <w:bottom w:val="nil"/>
            </w:tcBorders>
          </w:tcPr>
          <w:p w:rsidR="00E8331A" w:rsidRPr="00FD3A23" w:rsidRDefault="00E8331A" w:rsidP="00360AF8">
            <w:pPr>
              <w:autoSpaceDE w:val="0"/>
              <w:autoSpaceDN w:val="0"/>
              <w:adjustRightInd w:val="0"/>
              <w:snapToGrid w:val="0"/>
              <w:spacing w:line="300" w:lineRule="exact"/>
              <w:ind w:leftChars="150" w:left="600" w:hangingChars="100" w:hanging="240"/>
              <w:jc w:val="both"/>
              <w:rPr>
                <w:rFonts w:eastAsia="標楷體"/>
                <w:bCs/>
              </w:rPr>
            </w:pPr>
          </w:p>
        </w:tc>
      </w:tr>
      <w:tr w:rsidR="00E8331A" w:rsidRPr="00FD3A23" w:rsidTr="00E8331A">
        <w:trPr>
          <w:trHeight w:val="527"/>
          <w:jc w:val="center"/>
        </w:trPr>
        <w:tc>
          <w:tcPr>
            <w:tcW w:w="1168" w:type="dxa"/>
            <w:tcBorders>
              <w:top w:val="nil"/>
              <w:bottom w:val="nil"/>
            </w:tcBorders>
          </w:tcPr>
          <w:p w:rsidR="00E8331A" w:rsidRPr="00FD3A23" w:rsidRDefault="00E8331A" w:rsidP="00360AF8">
            <w:pPr>
              <w:autoSpaceDE w:val="0"/>
              <w:autoSpaceDN w:val="0"/>
              <w:adjustRightInd w:val="0"/>
              <w:spacing w:line="300" w:lineRule="exact"/>
              <w:jc w:val="both"/>
              <w:rPr>
                <w:rFonts w:eastAsia="標楷體"/>
                <w:bCs/>
              </w:rPr>
            </w:pPr>
          </w:p>
        </w:tc>
        <w:tc>
          <w:tcPr>
            <w:tcW w:w="1352" w:type="dxa"/>
            <w:tcBorders>
              <w:top w:val="nil"/>
              <w:bottom w:val="nil"/>
            </w:tcBorders>
          </w:tcPr>
          <w:p w:rsidR="00E8331A" w:rsidRPr="00FD3A23" w:rsidRDefault="00E8331A" w:rsidP="00360AF8">
            <w:pPr>
              <w:autoSpaceDE w:val="0"/>
              <w:autoSpaceDN w:val="0"/>
              <w:adjustRightInd w:val="0"/>
              <w:spacing w:line="300" w:lineRule="exact"/>
              <w:ind w:left="343" w:hangingChars="143" w:hanging="343"/>
              <w:jc w:val="both"/>
              <w:rPr>
                <w:rFonts w:eastAsia="標楷體"/>
              </w:rPr>
            </w:pPr>
          </w:p>
        </w:tc>
        <w:tc>
          <w:tcPr>
            <w:tcW w:w="3123" w:type="dxa"/>
            <w:tcBorders>
              <w:top w:val="nil"/>
              <w:bottom w:val="nil"/>
            </w:tcBorders>
          </w:tcPr>
          <w:p w:rsidR="00E8331A" w:rsidRPr="00FD3A23" w:rsidRDefault="00E8331A" w:rsidP="00360AF8">
            <w:pPr>
              <w:autoSpaceDE w:val="0"/>
              <w:autoSpaceDN w:val="0"/>
              <w:adjustRightInd w:val="0"/>
              <w:spacing w:line="300" w:lineRule="exact"/>
              <w:jc w:val="both"/>
              <w:rPr>
                <w:rFonts w:eastAsia="標楷體"/>
              </w:rPr>
            </w:pPr>
            <w:r w:rsidRPr="00FD3A23">
              <w:rPr>
                <w:rFonts w:eastAsia="標楷體"/>
              </w:rPr>
              <w:t>成本控制年度預算目標達成率</w:t>
            </w:r>
          </w:p>
        </w:tc>
        <w:tc>
          <w:tcPr>
            <w:tcW w:w="559" w:type="dxa"/>
            <w:tcBorders>
              <w:top w:val="nil"/>
              <w:bottom w:val="nil"/>
            </w:tcBorders>
          </w:tcPr>
          <w:p w:rsidR="00E8331A" w:rsidRPr="00F759F2" w:rsidRDefault="00E8331A" w:rsidP="00360AF8">
            <w:pPr>
              <w:autoSpaceDE w:val="0"/>
              <w:autoSpaceDN w:val="0"/>
              <w:adjustRightInd w:val="0"/>
              <w:spacing w:line="300" w:lineRule="exact"/>
              <w:jc w:val="center"/>
              <w:rPr>
                <w:rFonts w:eastAsia="標楷體"/>
                <w:bCs/>
              </w:rPr>
            </w:pPr>
            <w:r w:rsidRPr="00F759F2">
              <w:rPr>
                <w:rFonts w:eastAsia="標楷體"/>
                <w:bCs/>
                <w:color w:val="000000" w:themeColor="text1"/>
              </w:rPr>
              <w:t>5</w:t>
            </w:r>
          </w:p>
        </w:tc>
        <w:tc>
          <w:tcPr>
            <w:tcW w:w="3494" w:type="dxa"/>
            <w:tcBorders>
              <w:top w:val="nil"/>
              <w:bottom w:val="nil"/>
            </w:tcBorders>
          </w:tcPr>
          <w:p w:rsidR="00E8331A" w:rsidRPr="00FD3A23" w:rsidRDefault="00E8331A" w:rsidP="00360AF8">
            <w:pPr>
              <w:autoSpaceDE w:val="0"/>
              <w:autoSpaceDN w:val="0"/>
              <w:adjustRightInd w:val="0"/>
              <w:snapToGrid w:val="0"/>
              <w:spacing w:line="300" w:lineRule="exact"/>
              <w:ind w:left="2"/>
              <w:jc w:val="both"/>
              <w:rPr>
                <w:rFonts w:eastAsia="標楷體"/>
              </w:rPr>
            </w:pPr>
            <w:r w:rsidRPr="00FD3A23">
              <w:rPr>
                <w:rFonts w:eastAsia="標楷體"/>
                <w:bCs/>
              </w:rPr>
              <w:t>達</w:t>
            </w:r>
            <w:r w:rsidRPr="00FD3A23">
              <w:rPr>
                <w:rFonts w:eastAsia="標楷體"/>
              </w:rPr>
              <w:t>年度預算</w:t>
            </w:r>
            <w:r w:rsidRPr="00FD3A23">
              <w:rPr>
                <w:rFonts w:eastAsia="標楷體"/>
                <w:bCs/>
              </w:rPr>
              <w:t>目標者</w:t>
            </w:r>
            <w:r w:rsidRPr="00FD3A23">
              <w:rPr>
                <w:rFonts w:eastAsia="標楷體"/>
              </w:rPr>
              <w:t>得基準分</w:t>
            </w:r>
            <w:r w:rsidRPr="00FD3A23">
              <w:rPr>
                <w:rFonts w:eastAsia="標楷體"/>
              </w:rPr>
              <w:t>80</w:t>
            </w:r>
            <w:r w:rsidRPr="00FD3A23">
              <w:rPr>
                <w:rFonts w:eastAsia="標楷體"/>
              </w:rPr>
              <w:t>分，每增（減）</w:t>
            </w:r>
            <w:r w:rsidRPr="00FD3A23">
              <w:rPr>
                <w:rFonts w:eastAsia="標楷體"/>
              </w:rPr>
              <w:t>2</w:t>
            </w:r>
            <w:r w:rsidRPr="00FD3A23">
              <w:rPr>
                <w:rFonts w:eastAsia="標楷體"/>
              </w:rPr>
              <w:t>個百分點，減（加）</w:t>
            </w:r>
            <w:r w:rsidRPr="00FD3A23">
              <w:rPr>
                <w:rFonts w:eastAsia="標楷體"/>
              </w:rPr>
              <w:t>1</w:t>
            </w:r>
            <w:r w:rsidRPr="00FD3A23">
              <w:rPr>
                <w:rFonts w:eastAsia="標楷體"/>
              </w:rPr>
              <w:t>分。</w:t>
            </w:r>
          </w:p>
        </w:tc>
      </w:tr>
      <w:tr w:rsidR="00E8331A" w:rsidRPr="00FD3A23" w:rsidTr="00E8331A">
        <w:trPr>
          <w:trHeight w:val="527"/>
          <w:jc w:val="center"/>
        </w:trPr>
        <w:tc>
          <w:tcPr>
            <w:tcW w:w="1168" w:type="dxa"/>
            <w:tcBorders>
              <w:top w:val="nil"/>
              <w:bottom w:val="nil"/>
            </w:tcBorders>
          </w:tcPr>
          <w:p w:rsidR="00E8331A" w:rsidRPr="00FD3A23" w:rsidRDefault="00E8331A" w:rsidP="00360AF8">
            <w:pPr>
              <w:autoSpaceDE w:val="0"/>
              <w:autoSpaceDN w:val="0"/>
              <w:adjustRightInd w:val="0"/>
              <w:spacing w:line="300" w:lineRule="exact"/>
              <w:jc w:val="both"/>
              <w:rPr>
                <w:rFonts w:eastAsia="標楷體"/>
              </w:rPr>
            </w:pPr>
          </w:p>
        </w:tc>
        <w:tc>
          <w:tcPr>
            <w:tcW w:w="1352" w:type="dxa"/>
            <w:tcBorders>
              <w:bottom w:val="nil"/>
            </w:tcBorders>
          </w:tcPr>
          <w:p w:rsidR="00E8331A" w:rsidRPr="00FD3A23" w:rsidRDefault="00E8331A" w:rsidP="00360AF8">
            <w:pPr>
              <w:autoSpaceDE w:val="0"/>
              <w:autoSpaceDN w:val="0"/>
              <w:adjustRightInd w:val="0"/>
              <w:spacing w:line="300" w:lineRule="exact"/>
              <w:ind w:left="343" w:hangingChars="143" w:hanging="343"/>
              <w:jc w:val="both"/>
              <w:rPr>
                <w:rFonts w:eastAsia="標楷體"/>
              </w:rPr>
            </w:pPr>
            <w:r w:rsidRPr="00FD3A23">
              <w:rPr>
                <w:rFonts w:eastAsia="標楷體"/>
              </w:rPr>
              <w:t>11.</w:t>
            </w:r>
            <w:r w:rsidRPr="00FD3A23">
              <w:rPr>
                <w:rFonts w:eastAsia="標楷體"/>
              </w:rPr>
              <w:t>長期償債能力</w:t>
            </w:r>
          </w:p>
        </w:tc>
        <w:tc>
          <w:tcPr>
            <w:tcW w:w="3123" w:type="dxa"/>
            <w:tcBorders>
              <w:bottom w:val="nil"/>
            </w:tcBorders>
          </w:tcPr>
          <w:p w:rsidR="00E8331A" w:rsidRPr="00014414" w:rsidRDefault="00E8331A" w:rsidP="00027B40">
            <w:pPr>
              <w:autoSpaceDE w:val="0"/>
              <w:autoSpaceDN w:val="0"/>
              <w:adjustRightInd w:val="0"/>
              <w:spacing w:line="300" w:lineRule="exact"/>
              <w:rPr>
                <w:rFonts w:eastAsia="標楷體"/>
                <w:strike/>
                <w:spacing w:val="-2"/>
              </w:rPr>
            </w:pPr>
            <w:r w:rsidRPr="00FD3A23">
              <w:rPr>
                <w:rFonts w:eastAsia="標楷體"/>
                <w:spacing w:val="-2"/>
              </w:rPr>
              <w:t>負債占資產比率：</w:t>
            </w:r>
            <w:r w:rsidRPr="00FD3A23">
              <w:rPr>
                <w:rFonts w:eastAsia="標楷體"/>
              </w:rPr>
              <w:t>負債總額</w:t>
            </w:r>
            <w:r w:rsidRPr="00FD3A23">
              <w:rPr>
                <w:rFonts w:eastAsia="標楷體"/>
              </w:rPr>
              <w:t>/</w:t>
            </w:r>
            <w:r w:rsidRPr="00FD3A23">
              <w:rPr>
                <w:rFonts w:eastAsia="標楷體"/>
              </w:rPr>
              <w:t>期末總資產</w:t>
            </w:r>
            <w:r w:rsidRPr="00FD3A23">
              <w:rPr>
                <w:rFonts w:eastAsia="標楷體"/>
              </w:rPr>
              <w:t>×100%</w:t>
            </w:r>
          </w:p>
        </w:tc>
        <w:tc>
          <w:tcPr>
            <w:tcW w:w="559" w:type="dxa"/>
            <w:tcBorders>
              <w:bottom w:val="nil"/>
            </w:tcBorders>
          </w:tcPr>
          <w:p w:rsidR="00E8331A" w:rsidRPr="00FD3A23" w:rsidRDefault="00E8331A" w:rsidP="00360AF8">
            <w:pPr>
              <w:autoSpaceDE w:val="0"/>
              <w:autoSpaceDN w:val="0"/>
              <w:adjustRightInd w:val="0"/>
              <w:spacing w:line="300" w:lineRule="exact"/>
              <w:jc w:val="center"/>
              <w:rPr>
                <w:rFonts w:eastAsia="標楷體"/>
                <w:bCs/>
              </w:rPr>
            </w:pPr>
          </w:p>
        </w:tc>
        <w:tc>
          <w:tcPr>
            <w:tcW w:w="3494" w:type="dxa"/>
            <w:tcBorders>
              <w:bottom w:val="nil"/>
            </w:tcBorders>
          </w:tcPr>
          <w:p w:rsidR="00E8331A" w:rsidRPr="00FD3A23" w:rsidRDefault="00E8331A" w:rsidP="00360AF8">
            <w:pPr>
              <w:autoSpaceDE w:val="0"/>
              <w:autoSpaceDN w:val="0"/>
              <w:adjustRightInd w:val="0"/>
              <w:snapToGrid w:val="0"/>
              <w:spacing w:line="300" w:lineRule="exact"/>
              <w:ind w:left="545" w:hangingChars="227" w:hanging="545"/>
              <w:jc w:val="both"/>
              <w:rPr>
                <w:rFonts w:eastAsia="標楷體"/>
              </w:rPr>
            </w:pPr>
          </w:p>
        </w:tc>
      </w:tr>
      <w:tr w:rsidR="00E8331A" w:rsidRPr="00FD3A23" w:rsidTr="00F759F2">
        <w:trPr>
          <w:trHeight w:val="527"/>
          <w:jc w:val="center"/>
        </w:trPr>
        <w:tc>
          <w:tcPr>
            <w:tcW w:w="1168" w:type="dxa"/>
            <w:tcBorders>
              <w:top w:val="nil"/>
              <w:bottom w:val="nil"/>
            </w:tcBorders>
          </w:tcPr>
          <w:p w:rsidR="00E8331A" w:rsidRPr="00FD3A23" w:rsidRDefault="00E8331A" w:rsidP="00360AF8">
            <w:pPr>
              <w:autoSpaceDE w:val="0"/>
              <w:autoSpaceDN w:val="0"/>
              <w:adjustRightInd w:val="0"/>
              <w:spacing w:line="300" w:lineRule="exact"/>
              <w:jc w:val="both"/>
              <w:rPr>
                <w:rFonts w:eastAsia="標楷體"/>
              </w:rPr>
            </w:pPr>
          </w:p>
        </w:tc>
        <w:tc>
          <w:tcPr>
            <w:tcW w:w="1352" w:type="dxa"/>
            <w:tcBorders>
              <w:top w:val="nil"/>
              <w:bottom w:val="single" w:sz="4" w:space="0" w:color="auto"/>
            </w:tcBorders>
          </w:tcPr>
          <w:p w:rsidR="00E8331A" w:rsidRPr="00FD3A23" w:rsidRDefault="00E8331A" w:rsidP="00360AF8">
            <w:pPr>
              <w:autoSpaceDE w:val="0"/>
              <w:autoSpaceDN w:val="0"/>
              <w:adjustRightInd w:val="0"/>
              <w:spacing w:line="300" w:lineRule="exact"/>
              <w:ind w:left="343" w:hangingChars="143" w:hanging="343"/>
              <w:jc w:val="both"/>
              <w:rPr>
                <w:rFonts w:eastAsia="標楷體"/>
              </w:rPr>
            </w:pPr>
          </w:p>
        </w:tc>
        <w:tc>
          <w:tcPr>
            <w:tcW w:w="3123" w:type="dxa"/>
            <w:tcBorders>
              <w:top w:val="nil"/>
              <w:bottom w:val="single" w:sz="4" w:space="0" w:color="auto"/>
            </w:tcBorders>
          </w:tcPr>
          <w:p w:rsidR="00E8331A" w:rsidRPr="00FD3A23" w:rsidRDefault="00E8331A" w:rsidP="00360AF8">
            <w:pPr>
              <w:autoSpaceDE w:val="0"/>
              <w:autoSpaceDN w:val="0"/>
              <w:adjustRightInd w:val="0"/>
              <w:spacing w:line="300" w:lineRule="exact"/>
              <w:jc w:val="both"/>
              <w:rPr>
                <w:rFonts w:eastAsia="標楷體"/>
              </w:rPr>
            </w:pPr>
            <w:r w:rsidRPr="00222BA5">
              <w:rPr>
                <w:rFonts w:eastAsia="標楷體"/>
                <w:color w:val="000000" w:themeColor="text1"/>
              </w:rPr>
              <w:t>長</w:t>
            </w:r>
            <w:r w:rsidRPr="00222BA5">
              <w:rPr>
                <w:rFonts w:eastAsia="標楷體"/>
                <w:color w:val="000000" w:themeColor="text1"/>
                <w:spacing w:val="-2"/>
              </w:rPr>
              <w:t>期償</w:t>
            </w:r>
            <w:r w:rsidRPr="00FD3A23">
              <w:rPr>
                <w:rFonts w:eastAsia="標楷體"/>
                <w:spacing w:val="-2"/>
              </w:rPr>
              <w:t>債能力年度預算</w:t>
            </w:r>
            <w:r w:rsidRPr="00FD3A23">
              <w:rPr>
                <w:rFonts w:eastAsia="標楷體"/>
              </w:rPr>
              <w:t>目標</w:t>
            </w:r>
            <w:r w:rsidRPr="00FD3A23">
              <w:rPr>
                <w:rFonts w:eastAsia="標楷體"/>
                <w:spacing w:val="-2"/>
              </w:rPr>
              <w:t>達成率</w:t>
            </w:r>
          </w:p>
        </w:tc>
        <w:tc>
          <w:tcPr>
            <w:tcW w:w="559" w:type="dxa"/>
            <w:tcBorders>
              <w:top w:val="nil"/>
              <w:bottom w:val="single" w:sz="4" w:space="0" w:color="auto"/>
            </w:tcBorders>
          </w:tcPr>
          <w:p w:rsidR="00E8331A" w:rsidRPr="00F759F2" w:rsidRDefault="00E8331A" w:rsidP="00360AF8">
            <w:pPr>
              <w:autoSpaceDE w:val="0"/>
              <w:autoSpaceDN w:val="0"/>
              <w:adjustRightInd w:val="0"/>
              <w:spacing w:line="300" w:lineRule="exact"/>
              <w:ind w:left="240" w:hangingChars="100" w:hanging="240"/>
              <w:jc w:val="center"/>
              <w:rPr>
                <w:rFonts w:eastAsia="標楷體"/>
              </w:rPr>
            </w:pPr>
            <w:r w:rsidRPr="00F759F2">
              <w:rPr>
                <w:rFonts w:eastAsia="標楷體"/>
                <w:bCs/>
                <w:color w:val="000000" w:themeColor="text1"/>
              </w:rPr>
              <w:t>3</w:t>
            </w:r>
          </w:p>
        </w:tc>
        <w:tc>
          <w:tcPr>
            <w:tcW w:w="3494" w:type="dxa"/>
            <w:tcBorders>
              <w:top w:val="nil"/>
              <w:bottom w:val="single" w:sz="4" w:space="0" w:color="auto"/>
            </w:tcBorders>
          </w:tcPr>
          <w:p w:rsidR="00E8331A" w:rsidRPr="00FD3A23" w:rsidRDefault="00E8331A" w:rsidP="00360AF8">
            <w:pPr>
              <w:adjustRightInd w:val="0"/>
              <w:snapToGrid w:val="0"/>
              <w:spacing w:line="300" w:lineRule="exact"/>
              <w:ind w:leftChars="-12" w:left="525" w:hangingChars="231" w:hanging="554"/>
              <w:jc w:val="both"/>
              <w:rPr>
                <w:rFonts w:eastAsia="標楷體"/>
              </w:rPr>
            </w:pPr>
            <w:r w:rsidRPr="00FD3A23">
              <w:rPr>
                <w:rFonts w:eastAsia="標楷體"/>
                <w:bCs/>
              </w:rPr>
              <w:t>達</w:t>
            </w:r>
            <w:r w:rsidRPr="00FD3A23">
              <w:rPr>
                <w:rFonts w:eastAsia="標楷體"/>
              </w:rPr>
              <w:t>年度預算</w:t>
            </w:r>
            <w:r w:rsidRPr="00FD3A23">
              <w:rPr>
                <w:rFonts w:eastAsia="標楷體"/>
                <w:bCs/>
              </w:rPr>
              <w:t>目標者</w:t>
            </w:r>
            <w:r w:rsidRPr="00FD3A23">
              <w:rPr>
                <w:rFonts w:eastAsia="標楷體"/>
              </w:rPr>
              <w:t>得基準分</w:t>
            </w:r>
            <w:r w:rsidRPr="00FD3A23">
              <w:rPr>
                <w:rFonts w:eastAsia="標楷體"/>
              </w:rPr>
              <w:t>80</w:t>
            </w:r>
            <w:r w:rsidRPr="00FD3A23">
              <w:rPr>
                <w:rFonts w:eastAsia="標楷體"/>
              </w:rPr>
              <w:t>分；每增（減）</w:t>
            </w:r>
            <w:r w:rsidRPr="00FD3A23">
              <w:rPr>
                <w:rFonts w:eastAsia="標楷體"/>
              </w:rPr>
              <w:t>1</w:t>
            </w:r>
            <w:r w:rsidRPr="00FD3A23">
              <w:rPr>
                <w:rFonts w:eastAsia="標楷體"/>
              </w:rPr>
              <w:t>個百分點，減（加）</w:t>
            </w:r>
            <w:r w:rsidRPr="00FD3A23">
              <w:rPr>
                <w:rFonts w:eastAsia="標楷體"/>
              </w:rPr>
              <w:t>0.5</w:t>
            </w:r>
            <w:r w:rsidRPr="00FD3A23">
              <w:rPr>
                <w:rFonts w:eastAsia="標楷體"/>
              </w:rPr>
              <w:t>分。</w:t>
            </w:r>
          </w:p>
        </w:tc>
      </w:tr>
      <w:tr w:rsidR="00E8331A" w:rsidRPr="00FD3A23" w:rsidTr="00F759F2">
        <w:trPr>
          <w:trHeight w:val="527"/>
          <w:jc w:val="center"/>
        </w:trPr>
        <w:tc>
          <w:tcPr>
            <w:tcW w:w="1168" w:type="dxa"/>
            <w:tcBorders>
              <w:top w:val="nil"/>
              <w:bottom w:val="nil"/>
            </w:tcBorders>
          </w:tcPr>
          <w:p w:rsidR="00E8331A" w:rsidRPr="00FD3A23" w:rsidRDefault="00E8331A" w:rsidP="00360AF8">
            <w:pPr>
              <w:autoSpaceDE w:val="0"/>
              <w:autoSpaceDN w:val="0"/>
              <w:adjustRightInd w:val="0"/>
              <w:spacing w:line="300" w:lineRule="exact"/>
              <w:jc w:val="both"/>
              <w:rPr>
                <w:rFonts w:eastAsia="標楷體"/>
              </w:rPr>
            </w:pPr>
          </w:p>
        </w:tc>
        <w:tc>
          <w:tcPr>
            <w:tcW w:w="1352" w:type="dxa"/>
            <w:tcBorders>
              <w:top w:val="single" w:sz="4" w:space="0" w:color="auto"/>
              <w:bottom w:val="single" w:sz="4" w:space="0" w:color="auto"/>
            </w:tcBorders>
          </w:tcPr>
          <w:p w:rsidR="00E8331A" w:rsidRPr="00F759F2" w:rsidRDefault="00E8331A" w:rsidP="00360AF8">
            <w:pPr>
              <w:autoSpaceDE w:val="0"/>
              <w:autoSpaceDN w:val="0"/>
              <w:adjustRightInd w:val="0"/>
              <w:spacing w:line="300" w:lineRule="exact"/>
              <w:ind w:left="343" w:hangingChars="143" w:hanging="343"/>
              <w:jc w:val="both"/>
              <w:rPr>
                <w:rFonts w:eastAsia="標楷體"/>
                <w:color w:val="000000" w:themeColor="text1"/>
              </w:rPr>
            </w:pPr>
            <w:r w:rsidRPr="00F759F2">
              <w:rPr>
                <w:rFonts w:eastAsia="標楷體" w:hint="eastAsia"/>
                <w:color w:val="000000" w:themeColor="text1"/>
              </w:rPr>
              <w:t>12.</w:t>
            </w:r>
            <w:r w:rsidRPr="00F759F2">
              <w:rPr>
                <w:rFonts w:eastAsia="標楷體" w:hint="eastAsia"/>
                <w:color w:val="000000" w:themeColor="text1"/>
              </w:rPr>
              <w:t>償債能力保障</w:t>
            </w:r>
          </w:p>
        </w:tc>
        <w:tc>
          <w:tcPr>
            <w:tcW w:w="3123" w:type="dxa"/>
            <w:tcBorders>
              <w:top w:val="single" w:sz="4" w:space="0" w:color="auto"/>
            </w:tcBorders>
          </w:tcPr>
          <w:p w:rsidR="00E8331A" w:rsidRPr="00F759F2" w:rsidRDefault="00E8331A" w:rsidP="00027B40">
            <w:pPr>
              <w:widowControl/>
              <w:spacing w:line="300" w:lineRule="exact"/>
              <w:jc w:val="both"/>
              <w:rPr>
                <w:rFonts w:eastAsia="標楷體"/>
                <w:strike/>
                <w:color w:val="000000" w:themeColor="text1"/>
                <w:spacing w:val="-2"/>
              </w:rPr>
            </w:pPr>
            <w:r w:rsidRPr="00F759F2">
              <w:rPr>
                <w:rFonts w:eastAsia="標楷體" w:hint="eastAsia"/>
                <w:color w:val="000000" w:themeColor="text1"/>
              </w:rPr>
              <w:t>償債能力保障年度預算目標達成率：</w:t>
            </w:r>
            <w:r w:rsidRPr="00F759F2">
              <w:rPr>
                <w:rFonts w:eastAsia="標楷體"/>
                <w:color w:val="000000" w:themeColor="text1"/>
              </w:rPr>
              <w:t>【（稅後息前淨利＋折舊）</w:t>
            </w:r>
            <w:r w:rsidRPr="00F759F2">
              <w:rPr>
                <w:rFonts w:eastAsia="標楷體"/>
                <w:color w:val="000000" w:themeColor="text1"/>
              </w:rPr>
              <w:t>/</w:t>
            </w:r>
            <w:r w:rsidRPr="00F759F2">
              <w:rPr>
                <w:rFonts w:eastAsia="標楷體"/>
                <w:color w:val="000000" w:themeColor="text1"/>
              </w:rPr>
              <w:t>（還本＋付息）】</w:t>
            </w:r>
          </w:p>
        </w:tc>
        <w:tc>
          <w:tcPr>
            <w:tcW w:w="559" w:type="dxa"/>
            <w:tcBorders>
              <w:top w:val="single" w:sz="4" w:space="0" w:color="auto"/>
            </w:tcBorders>
          </w:tcPr>
          <w:p w:rsidR="00E8331A" w:rsidRPr="00F759F2" w:rsidRDefault="00E8331A" w:rsidP="00360AF8">
            <w:pPr>
              <w:autoSpaceDE w:val="0"/>
              <w:autoSpaceDN w:val="0"/>
              <w:adjustRightInd w:val="0"/>
              <w:spacing w:line="300" w:lineRule="exact"/>
              <w:jc w:val="center"/>
              <w:rPr>
                <w:rFonts w:eastAsia="標楷體"/>
                <w:color w:val="000000" w:themeColor="text1"/>
              </w:rPr>
            </w:pPr>
            <w:r w:rsidRPr="00F759F2">
              <w:rPr>
                <w:rFonts w:eastAsia="標楷體"/>
                <w:color w:val="000000" w:themeColor="text1"/>
              </w:rPr>
              <w:t>4</w:t>
            </w:r>
          </w:p>
        </w:tc>
        <w:tc>
          <w:tcPr>
            <w:tcW w:w="3494" w:type="dxa"/>
            <w:tcBorders>
              <w:top w:val="single" w:sz="4" w:space="0" w:color="auto"/>
            </w:tcBorders>
          </w:tcPr>
          <w:p w:rsidR="00E8331A" w:rsidRPr="00F759F2" w:rsidRDefault="00E8331A" w:rsidP="00360AF8">
            <w:pPr>
              <w:adjustRightInd w:val="0"/>
              <w:snapToGrid w:val="0"/>
              <w:spacing w:line="300" w:lineRule="exact"/>
              <w:jc w:val="both"/>
              <w:rPr>
                <w:rFonts w:eastAsia="標楷體"/>
                <w:strike/>
                <w:color w:val="000000" w:themeColor="text1"/>
                <w:spacing w:val="-2"/>
              </w:rPr>
            </w:pPr>
            <w:r w:rsidRPr="00F759F2">
              <w:rPr>
                <w:rFonts w:eastAsia="標楷體"/>
                <w:color w:val="000000" w:themeColor="text1"/>
              </w:rPr>
              <w:t>達成預算目標者得基準分</w:t>
            </w:r>
            <w:r w:rsidRPr="00F759F2">
              <w:rPr>
                <w:rFonts w:eastAsia="標楷體"/>
                <w:color w:val="000000" w:themeColor="text1"/>
              </w:rPr>
              <w:t>80</w:t>
            </w:r>
            <w:r w:rsidRPr="00F759F2">
              <w:rPr>
                <w:rFonts w:eastAsia="標楷體"/>
                <w:color w:val="000000" w:themeColor="text1"/>
              </w:rPr>
              <w:t>分，每增（減）</w:t>
            </w:r>
            <w:r w:rsidRPr="00F759F2">
              <w:rPr>
                <w:rFonts w:eastAsia="標楷體"/>
                <w:color w:val="000000" w:themeColor="text1"/>
              </w:rPr>
              <w:t>0.1</w:t>
            </w:r>
            <w:r w:rsidRPr="00F759F2">
              <w:rPr>
                <w:rFonts w:eastAsia="標楷體"/>
                <w:color w:val="000000" w:themeColor="text1"/>
              </w:rPr>
              <w:t>倍者，加（減）</w:t>
            </w:r>
            <w:r w:rsidRPr="00F759F2">
              <w:rPr>
                <w:rFonts w:eastAsia="標楷體"/>
                <w:color w:val="000000" w:themeColor="text1"/>
              </w:rPr>
              <w:t>2</w:t>
            </w:r>
            <w:r w:rsidRPr="00F759F2">
              <w:rPr>
                <w:rFonts w:eastAsia="標楷體"/>
                <w:color w:val="000000" w:themeColor="text1"/>
              </w:rPr>
              <w:t>分。</w:t>
            </w:r>
          </w:p>
        </w:tc>
      </w:tr>
      <w:tr w:rsidR="00E8331A" w:rsidRPr="00FD3A23" w:rsidTr="00E8331A">
        <w:trPr>
          <w:trHeight w:val="527"/>
          <w:jc w:val="center"/>
        </w:trPr>
        <w:tc>
          <w:tcPr>
            <w:tcW w:w="1168" w:type="dxa"/>
            <w:tcBorders>
              <w:top w:val="nil"/>
              <w:bottom w:val="nil"/>
            </w:tcBorders>
          </w:tcPr>
          <w:p w:rsidR="00E8331A" w:rsidRPr="00FD3A23" w:rsidRDefault="00E8331A" w:rsidP="00360AF8">
            <w:pPr>
              <w:autoSpaceDE w:val="0"/>
              <w:autoSpaceDN w:val="0"/>
              <w:adjustRightInd w:val="0"/>
              <w:spacing w:line="300" w:lineRule="exact"/>
              <w:jc w:val="both"/>
              <w:rPr>
                <w:rFonts w:eastAsia="標楷體"/>
              </w:rPr>
            </w:pPr>
          </w:p>
        </w:tc>
        <w:tc>
          <w:tcPr>
            <w:tcW w:w="1352" w:type="dxa"/>
            <w:tcBorders>
              <w:bottom w:val="nil"/>
            </w:tcBorders>
          </w:tcPr>
          <w:p w:rsidR="00E8331A" w:rsidRPr="00F759F2" w:rsidRDefault="00E8331A" w:rsidP="00360AF8">
            <w:pPr>
              <w:autoSpaceDE w:val="0"/>
              <w:autoSpaceDN w:val="0"/>
              <w:adjustRightInd w:val="0"/>
              <w:spacing w:line="300" w:lineRule="exact"/>
              <w:ind w:left="343" w:hangingChars="143" w:hanging="343"/>
              <w:jc w:val="both"/>
              <w:rPr>
                <w:rFonts w:eastAsia="標楷體"/>
                <w:color w:val="000000" w:themeColor="text1"/>
              </w:rPr>
            </w:pPr>
            <w:r w:rsidRPr="00F759F2">
              <w:rPr>
                <w:rFonts w:eastAsia="標楷體"/>
                <w:color w:val="000000" w:themeColor="text1"/>
              </w:rPr>
              <w:t>13.</w:t>
            </w:r>
            <w:r w:rsidRPr="00F759F2">
              <w:rPr>
                <w:rFonts w:eastAsia="標楷體"/>
                <w:color w:val="000000" w:themeColor="text1"/>
              </w:rPr>
              <w:t>獲利能力</w:t>
            </w:r>
          </w:p>
        </w:tc>
        <w:tc>
          <w:tcPr>
            <w:tcW w:w="3123" w:type="dxa"/>
            <w:tcBorders>
              <w:bottom w:val="nil"/>
            </w:tcBorders>
          </w:tcPr>
          <w:p w:rsidR="00E8331A" w:rsidRPr="00F759F2" w:rsidRDefault="00E8331A" w:rsidP="00F759F2">
            <w:pPr>
              <w:widowControl/>
              <w:adjustRightInd w:val="0"/>
              <w:snapToGrid w:val="0"/>
              <w:rPr>
                <w:rFonts w:eastAsia="標楷體"/>
                <w:strike/>
                <w:color w:val="000000" w:themeColor="text1"/>
              </w:rPr>
            </w:pPr>
            <w:r w:rsidRPr="00F759F2">
              <w:rPr>
                <w:rFonts w:eastAsia="標楷體"/>
                <w:color w:val="000000" w:themeColor="text1"/>
              </w:rPr>
              <w:t>資產報酬率：本期</w:t>
            </w:r>
            <w:r w:rsidRPr="00F759F2">
              <w:rPr>
                <w:rFonts w:eastAsia="標楷體"/>
                <w:color w:val="000000" w:themeColor="text1"/>
                <w:spacing w:val="-2"/>
              </w:rPr>
              <w:t>淨利</w:t>
            </w:r>
            <w:r w:rsidRPr="00F759F2">
              <w:rPr>
                <w:rFonts w:eastAsia="標楷體"/>
                <w:color w:val="000000" w:themeColor="text1"/>
              </w:rPr>
              <w:t>/</w:t>
            </w:r>
            <w:r w:rsidRPr="00F759F2">
              <w:rPr>
                <w:rFonts w:eastAsia="標楷體"/>
                <w:color w:val="000000" w:themeColor="text1"/>
              </w:rPr>
              <w:t>平均資產總額</w:t>
            </w:r>
            <w:r w:rsidRPr="00F759F2">
              <w:rPr>
                <w:rFonts w:eastAsia="標楷體"/>
                <w:color w:val="000000" w:themeColor="text1"/>
              </w:rPr>
              <w:t>×100%</w:t>
            </w:r>
            <w:r w:rsidRPr="00F759F2">
              <w:rPr>
                <w:rFonts w:eastAsia="標楷體"/>
                <w:color w:val="000000" w:themeColor="text1"/>
              </w:rPr>
              <w:t>）</w:t>
            </w:r>
          </w:p>
        </w:tc>
        <w:tc>
          <w:tcPr>
            <w:tcW w:w="559" w:type="dxa"/>
            <w:tcBorders>
              <w:bottom w:val="nil"/>
            </w:tcBorders>
          </w:tcPr>
          <w:p w:rsidR="00E8331A" w:rsidRPr="00F759F2" w:rsidRDefault="00E8331A" w:rsidP="00360AF8">
            <w:pPr>
              <w:autoSpaceDE w:val="0"/>
              <w:autoSpaceDN w:val="0"/>
              <w:adjustRightInd w:val="0"/>
              <w:spacing w:line="300" w:lineRule="exact"/>
              <w:jc w:val="center"/>
              <w:rPr>
                <w:rFonts w:eastAsia="標楷體"/>
                <w:strike/>
                <w:color w:val="000000" w:themeColor="text1"/>
              </w:rPr>
            </w:pPr>
          </w:p>
        </w:tc>
        <w:tc>
          <w:tcPr>
            <w:tcW w:w="3494" w:type="dxa"/>
            <w:tcBorders>
              <w:bottom w:val="nil"/>
            </w:tcBorders>
          </w:tcPr>
          <w:p w:rsidR="00E8331A" w:rsidRPr="00F759F2" w:rsidRDefault="00E8331A" w:rsidP="00360AF8">
            <w:pPr>
              <w:autoSpaceDE w:val="0"/>
              <w:autoSpaceDN w:val="0"/>
              <w:adjustRightInd w:val="0"/>
              <w:snapToGrid w:val="0"/>
              <w:spacing w:line="300" w:lineRule="exact"/>
              <w:jc w:val="both"/>
              <w:rPr>
                <w:rFonts w:eastAsia="標楷體"/>
                <w:strike/>
                <w:color w:val="000000" w:themeColor="text1"/>
              </w:rPr>
            </w:pPr>
          </w:p>
        </w:tc>
      </w:tr>
      <w:tr w:rsidR="00E8331A" w:rsidRPr="00FD3A23" w:rsidTr="00E8331A">
        <w:trPr>
          <w:trHeight w:val="527"/>
          <w:jc w:val="center"/>
        </w:trPr>
        <w:tc>
          <w:tcPr>
            <w:tcW w:w="1168" w:type="dxa"/>
            <w:tcBorders>
              <w:top w:val="nil"/>
              <w:bottom w:val="nil"/>
            </w:tcBorders>
          </w:tcPr>
          <w:p w:rsidR="00E8331A" w:rsidRPr="00FD3A23" w:rsidRDefault="00E8331A" w:rsidP="00360AF8">
            <w:pPr>
              <w:autoSpaceDE w:val="0"/>
              <w:autoSpaceDN w:val="0"/>
              <w:adjustRightInd w:val="0"/>
              <w:spacing w:line="300" w:lineRule="exact"/>
              <w:jc w:val="both"/>
              <w:rPr>
                <w:rFonts w:eastAsia="標楷體"/>
              </w:rPr>
            </w:pPr>
          </w:p>
        </w:tc>
        <w:tc>
          <w:tcPr>
            <w:tcW w:w="1352" w:type="dxa"/>
            <w:tcBorders>
              <w:top w:val="nil"/>
              <w:bottom w:val="nil"/>
            </w:tcBorders>
          </w:tcPr>
          <w:p w:rsidR="00E8331A" w:rsidRPr="00F759F2" w:rsidRDefault="00E8331A" w:rsidP="00360AF8">
            <w:pPr>
              <w:autoSpaceDE w:val="0"/>
              <w:autoSpaceDN w:val="0"/>
              <w:adjustRightInd w:val="0"/>
              <w:spacing w:line="300" w:lineRule="exact"/>
              <w:ind w:left="343" w:hangingChars="143" w:hanging="343"/>
              <w:jc w:val="both"/>
              <w:rPr>
                <w:rFonts w:eastAsia="標楷體"/>
                <w:color w:val="000000" w:themeColor="text1"/>
              </w:rPr>
            </w:pPr>
          </w:p>
        </w:tc>
        <w:tc>
          <w:tcPr>
            <w:tcW w:w="3123" w:type="dxa"/>
            <w:tcBorders>
              <w:top w:val="nil"/>
              <w:bottom w:val="nil"/>
            </w:tcBorders>
          </w:tcPr>
          <w:p w:rsidR="00E8331A" w:rsidRPr="00F759F2" w:rsidRDefault="00E8331A" w:rsidP="00027B40">
            <w:pPr>
              <w:autoSpaceDE w:val="0"/>
              <w:autoSpaceDN w:val="0"/>
              <w:adjustRightInd w:val="0"/>
              <w:spacing w:line="300" w:lineRule="exact"/>
              <w:ind w:left="408" w:hangingChars="170" w:hanging="408"/>
              <w:jc w:val="both"/>
              <w:rPr>
                <w:rFonts w:eastAsia="標楷體"/>
                <w:color w:val="000000" w:themeColor="text1"/>
              </w:rPr>
            </w:pPr>
            <w:r w:rsidRPr="00F759F2">
              <w:rPr>
                <w:rFonts w:eastAsia="標楷體"/>
                <w:color w:val="000000" w:themeColor="text1"/>
              </w:rPr>
              <w:t>13.1</w:t>
            </w:r>
            <w:r w:rsidRPr="00F759F2">
              <w:rPr>
                <w:rFonts w:eastAsia="標楷體"/>
                <w:color w:val="000000" w:themeColor="text1"/>
              </w:rPr>
              <w:t>資產報酬率年度預算目標達成率</w:t>
            </w:r>
          </w:p>
          <w:p w:rsidR="00E8331A" w:rsidRPr="00F759F2" w:rsidRDefault="00E8331A" w:rsidP="00360AF8">
            <w:pPr>
              <w:autoSpaceDE w:val="0"/>
              <w:autoSpaceDN w:val="0"/>
              <w:adjustRightInd w:val="0"/>
              <w:spacing w:line="300" w:lineRule="exact"/>
              <w:jc w:val="both"/>
              <w:rPr>
                <w:rFonts w:eastAsia="標楷體"/>
                <w:color w:val="000000" w:themeColor="text1"/>
              </w:rPr>
            </w:pPr>
          </w:p>
          <w:p w:rsidR="00E8331A" w:rsidRPr="00F759F2" w:rsidRDefault="00E8331A" w:rsidP="00027B40">
            <w:pPr>
              <w:autoSpaceDE w:val="0"/>
              <w:autoSpaceDN w:val="0"/>
              <w:adjustRightInd w:val="0"/>
              <w:spacing w:line="300" w:lineRule="exact"/>
              <w:ind w:left="408" w:hangingChars="170" w:hanging="408"/>
              <w:jc w:val="both"/>
              <w:rPr>
                <w:rFonts w:eastAsia="標楷體"/>
                <w:color w:val="000000" w:themeColor="text1"/>
              </w:rPr>
            </w:pPr>
            <w:r w:rsidRPr="00F759F2">
              <w:rPr>
                <w:rFonts w:eastAsia="標楷體" w:hint="eastAsia"/>
                <w:color w:val="000000" w:themeColor="text1"/>
              </w:rPr>
              <w:t>13.2</w:t>
            </w:r>
            <w:r w:rsidRPr="00F759F2">
              <w:rPr>
                <w:rFonts w:eastAsia="標楷體" w:hint="eastAsia"/>
                <w:color w:val="000000" w:themeColor="text1"/>
              </w:rPr>
              <w:t>權益報酬率年度預算目標達成率</w:t>
            </w:r>
          </w:p>
        </w:tc>
        <w:tc>
          <w:tcPr>
            <w:tcW w:w="559" w:type="dxa"/>
            <w:tcBorders>
              <w:top w:val="nil"/>
              <w:bottom w:val="nil"/>
            </w:tcBorders>
          </w:tcPr>
          <w:p w:rsidR="00E8331A" w:rsidRPr="00F759F2" w:rsidRDefault="00E8331A" w:rsidP="00360AF8">
            <w:pPr>
              <w:autoSpaceDE w:val="0"/>
              <w:autoSpaceDN w:val="0"/>
              <w:adjustRightInd w:val="0"/>
              <w:spacing w:line="300" w:lineRule="exact"/>
              <w:ind w:left="240" w:hangingChars="100" w:hanging="240"/>
              <w:jc w:val="center"/>
              <w:rPr>
                <w:rFonts w:eastAsia="標楷體"/>
                <w:bCs/>
                <w:color w:val="000000" w:themeColor="text1"/>
              </w:rPr>
            </w:pPr>
            <w:r w:rsidRPr="00F759F2">
              <w:rPr>
                <w:rFonts w:eastAsia="標楷體"/>
                <w:bCs/>
                <w:color w:val="000000" w:themeColor="text1"/>
              </w:rPr>
              <w:t>3</w:t>
            </w:r>
          </w:p>
          <w:p w:rsidR="00E8331A" w:rsidRPr="00F759F2" w:rsidRDefault="00E8331A" w:rsidP="00360AF8">
            <w:pPr>
              <w:autoSpaceDE w:val="0"/>
              <w:autoSpaceDN w:val="0"/>
              <w:adjustRightInd w:val="0"/>
              <w:spacing w:line="300" w:lineRule="exact"/>
              <w:ind w:left="240" w:hangingChars="100" w:hanging="240"/>
              <w:jc w:val="center"/>
              <w:rPr>
                <w:rFonts w:eastAsia="標楷體"/>
                <w:bCs/>
                <w:color w:val="000000" w:themeColor="text1"/>
              </w:rPr>
            </w:pPr>
          </w:p>
          <w:p w:rsidR="00E8331A" w:rsidRPr="00F759F2" w:rsidRDefault="00E8331A" w:rsidP="00360AF8">
            <w:pPr>
              <w:autoSpaceDE w:val="0"/>
              <w:autoSpaceDN w:val="0"/>
              <w:adjustRightInd w:val="0"/>
              <w:spacing w:line="300" w:lineRule="exact"/>
              <w:ind w:left="240" w:hangingChars="100" w:hanging="240"/>
              <w:jc w:val="center"/>
              <w:rPr>
                <w:rFonts w:eastAsia="標楷體"/>
                <w:bCs/>
                <w:color w:val="000000" w:themeColor="text1"/>
              </w:rPr>
            </w:pPr>
          </w:p>
          <w:p w:rsidR="00E8331A" w:rsidRPr="00F759F2" w:rsidRDefault="00E8331A" w:rsidP="00360AF8">
            <w:pPr>
              <w:autoSpaceDE w:val="0"/>
              <w:autoSpaceDN w:val="0"/>
              <w:adjustRightInd w:val="0"/>
              <w:spacing w:line="300" w:lineRule="exact"/>
              <w:ind w:left="240" w:hangingChars="100" w:hanging="240"/>
              <w:jc w:val="center"/>
              <w:rPr>
                <w:rFonts w:eastAsia="標楷體"/>
                <w:color w:val="000000" w:themeColor="text1"/>
              </w:rPr>
            </w:pPr>
            <w:r w:rsidRPr="00F759F2">
              <w:rPr>
                <w:rFonts w:eastAsia="標楷體"/>
                <w:bCs/>
                <w:color w:val="000000" w:themeColor="text1"/>
              </w:rPr>
              <w:t>3</w:t>
            </w:r>
          </w:p>
        </w:tc>
        <w:tc>
          <w:tcPr>
            <w:tcW w:w="3494" w:type="dxa"/>
            <w:tcBorders>
              <w:top w:val="nil"/>
              <w:bottom w:val="nil"/>
            </w:tcBorders>
          </w:tcPr>
          <w:p w:rsidR="00E8331A" w:rsidRPr="00F759F2" w:rsidRDefault="00E8331A" w:rsidP="00360AF8">
            <w:pPr>
              <w:autoSpaceDE w:val="0"/>
              <w:autoSpaceDN w:val="0"/>
              <w:adjustRightInd w:val="0"/>
              <w:snapToGrid w:val="0"/>
              <w:spacing w:line="300" w:lineRule="exact"/>
              <w:ind w:left="10" w:hangingChars="4" w:hanging="10"/>
              <w:jc w:val="both"/>
              <w:rPr>
                <w:rFonts w:eastAsia="標楷體"/>
                <w:color w:val="000000" w:themeColor="text1"/>
              </w:rPr>
            </w:pPr>
            <w:r w:rsidRPr="00F759F2">
              <w:rPr>
                <w:rFonts w:eastAsia="標楷體"/>
                <w:bCs/>
                <w:color w:val="000000" w:themeColor="text1"/>
              </w:rPr>
              <w:t>達</w:t>
            </w:r>
            <w:r w:rsidRPr="00F759F2">
              <w:rPr>
                <w:rFonts w:eastAsia="標楷體"/>
                <w:color w:val="000000" w:themeColor="text1"/>
              </w:rPr>
              <w:t>年度預算</w:t>
            </w:r>
            <w:r w:rsidRPr="00F759F2">
              <w:rPr>
                <w:rFonts w:eastAsia="標楷體"/>
                <w:bCs/>
                <w:color w:val="000000" w:themeColor="text1"/>
              </w:rPr>
              <w:t>目標者</w:t>
            </w:r>
            <w:r w:rsidRPr="00F759F2">
              <w:rPr>
                <w:rFonts w:eastAsia="標楷體"/>
                <w:color w:val="000000" w:themeColor="text1"/>
              </w:rPr>
              <w:t>得基準分</w:t>
            </w:r>
            <w:r w:rsidRPr="00F759F2">
              <w:rPr>
                <w:rFonts w:eastAsia="標楷體"/>
                <w:color w:val="000000" w:themeColor="text1"/>
              </w:rPr>
              <w:t>80</w:t>
            </w:r>
            <w:r w:rsidRPr="00F759F2">
              <w:rPr>
                <w:rFonts w:eastAsia="標楷體"/>
                <w:color w:val="000000" w:themeColor="text1"/>
              </w:rPr>
              <w:t>分；每增（減）</w:t>
            </w:r>
            <w:r w:rsidRPr="00F759F2">
              <w:rPr>
                <w:rFonts w:eastAsia="標楷體"/>
                <w:color w:val="000000" w:themeColor="text1"/>
              </w:rPr>
              <w:t>2</w:t>
            </w:r>
            <w:r w:rsidRPr="00F759F2">
              <w:rPr>
                <w:rFonts w:eastAsia="標楷體"/>
                <w:color w:val="000000" w:themeColor="text1"/>
              </w:rPr>
              <w:t>個百分點，加（減）</w:t>
            </w:r>
            <w:r w:rsidRPr="00F759F2">
              <w:rPr>
                <w:rFonts w:eastAsia="標楷體"/>
                <w:color w:val="000000" w:themeColor="text1"/>
              </w:rPr>
              <w:t>1</w:t>
            </w:r>
            <w:r w:rsidRPr="00F759F2">
              <w:rPr>
                <w:rFonts w:eastAsia="標楷體"/>
                <w:color w:val="000000" w:themeColor="text1"/>
              </w:rPr>
              <w:t>分。</w:t>
            </w:r>
          </w:p>
          <w:p w:rsidR="00E8331A" w:rsidRPr="00F759F2" w:rsidRDefault="00E8331A" w:rsidP="00360AF8">
            <w:pPr>
              <w:autoSpaceDE w:val="0"/>
              <w:autoSpaceDN w:val="0"/>
              <w:adjustRightInd w:val="0"/>
              <w:snapToGrid w:val="0"/>
              <w:spacing w:line="300" w:lineRule="exact"/>
              <w:ind w:left="475" w:hangingChars="198" w:hanging="475"/>
              <w:jc w:val="both"/>
              <w:rPr>
                <w:rFonts w:eastAsia="標楷體"/>
                <w:color w:val="000000" w:themeColor="text1"/>
              </w:rPr>
            </w:pPr>
            <w:r w:rsidRPr="00F759F2">
              <w:rPr>
                <w:rFonts w:eastAsia="標楷體"/>
                <w:color w:val="000000" w:themeColor="text1"/>
              </w:rPr>
              <w:t>達年度預算目標者得基準分</w:t>
            </w:r>
            <w:r w:rsidRPr="00F759F2">
              <w:rPr>
                <w:rFonts w:eastAsia="標楷體"/>
                <w:color w:val="000000" w:themeColor="text1"/>
              </w:rPr>
              <w:t>80</w:t>
            </w:r>
            <w:r w:rsidRPr="00F759F2">
              <w:rPr>
                <w:rFonts w:eastAsia="標楷體"/>
                <w:color w:val="000000" w:themeColor="text1"/>
              </w:rPr>
              <w:t>分，每增（減）</w:t>
            </w:r>
            <w:r w:rsidRPr="00F759F2">
              <w:rPr>
                <w:rFonts w:eastAsia="標楷體"/>
                <w:color w:val="000000" w:themeColor="text1"/>
              </w:rPr>
              <w:t>0.5</w:t>
            </w:r>
            <w:r w:rsidRPr="00F759F2">
              <w:rPr>
                <w:rFonts w:eastAsia="標楷體"/>
                <w:color w:val="000000" w:themeColor="text1"/>
              </w:rPr>
              <w:t>個百分點，加（減）</w:t>
            </w:r>
            <w:r w:rsidRPr="00F759F2">
              <w:rPr>
                <w:rFonts w:eastAsia="標楷體"/>
                <w:color w:val="000000" w:themeColor="text1"/>
              </w:rPr>
              <w:t>1</w:t>
            </w:r>
            <w:r w:rsidRPr="00F759F2">
              <w:rPr>
                <w:rFonts w:eastAsia="標楷體"/>
                <w:color w:val="000000" w:themeColor="text1"/>
              </w:rPr>
              <w:t>分。</w:t>
            </w:r>
          </w:p>
        </w:tc>
      </w:tr>
      <w:tr w:rsidR="00E8331A" w:rsidRPr="00FD3A23" w:rsidTr="00E8331A">
        <w:trPr>
          <w:trHeight w:val="527"/>
          <w:jc w:val="center"/>
        </w:trPr>
        <w:tc>
          <w:tcPr>
            <w:tcW w:w="1168" w:type="dxa"/>
            <w:tcBorders>
              <w:bottom w:val="nil"/>
            </w:tcBorders>
          </w:tcPr>
          <w:p w:rsidR="00E8331A" w:rsidRPr="00FD3A23" w:rsidRDefault="00E8331A" w:rsidP="00360AF8">
            <w:pPr>
              <w:autoSpaceDE w:val="0"/>
              <w:autoSpaceDN w:val="0"/>
              <w:adjustRightInd w:val="0"/>
              <w:spacing w:line="300" w:lineRule="exact"/>
              <w:jc w:val="both"/>
              <w:rPr>
                <w:rFonts w:eastAsia="標楷體"/>
              </w:rPr>
            </w:pPr>
            <w:r w:rsidRPr="00FD3A23">
              <w:rPr>
                <w:rFonts w:eastAsia="標楷體"/>
              </w:rPr>
              <w:t>人力資源管理</w:t>
            </w:r>
          </w:p>
        </w:tc>
        <w:tc>
          <w:tcPr>
            <w:tcW w:w="1352" w:type="dxa"/>
            <w:tcBorders>
              <w:bottom w:val="nil"/>
            </w:tcBorders>
          </w:tcPr>
          <w:p w:rsidR="00E8331A" w:rsidRPr="0082718D" w:rsidRDefault="00E8331A" w:rsidP="00360AF8">
            <w:pPr>
              <w:autoSpaceDE w:val="0"/>
              <w:autoSpaceDN w:val="0"/>
              <w:adjustRightInd w:val="0"/>
              <w:spacing w:line="300" w:lineRule="exact"/>
              <w:ind w:left="343" w:hangingChars="143" w:hanging="343"/>
              <w:jc w:val="both"/>
              <w:rPr>
                <w:rFonts w:eastAsia="標楷體"/>
                <w:color w:val="000000" w:themeColor="text1"/>
              </w:rPr>
            </w:pPr>
            <w:r w:rsidRPr="0082718D">
              <w:rPr>
                <w:rFonts w:eastAsia="標楷體"/>
                <w:color w:val="000000" w:themeColor="text1"/>
              </w:rPr>
              <w:t>14.</w:t>
            </w:r>
            <w:r w:rsidRPr="0082718D">
              <w:rPr>
                <w:rFonts w:eastAsia="標楷體"/>
                <w:color w:val="000000" w:themeColor="text1"/>
              </w:rPr>
              <w:t>員工生產力</w:t>
            </w:r>
          </w:p>
        </w:tc>
        <w:tc>
          <w:tcPr>
            <w:tcW w:w="3123" w:type="dxa"/>
            <w:tcBorders>
              <w:bottom w:val="nil"/>
            </w:tcBorders>
          </w:tcPr>
          <w:p w:rsidR="00E8331A" w:rsidRPr="0082718D" w:rsidRDefault="00E8331A" w:rsidP="00360AF8">
            <w:pPr>
              <w:autoSpaceDE w:val="0"/>
              <w:autoSpaceDN w:val="0"/>
              <w:adjustRightInd w:val="0"/>
              <w:spacing w:line="300" w:lineRule="exact"/>
              <w:jc w:val="both"/>
              <w:rPr>
                <w:rFonts w:eastAsia="標楷體"/>
                <w:color w:val="000000" w:themeColor="text1"/>
              </w:rPr>
            </w:pPr>
            <w:r w:rsidRPr="0082718D">
              <w:rPr>
                <w:rFonts w:eastAsia="標楷體"/>
                <w:color w:val="000000" w:themeColor="text1"/>
              </w:rPr>
              <w:t>員工生產力：營業收入</w:t>
            </w:r>
            <w:r w:rsidRPr="0082718D">
              <w:rPr>
                <w:rFonts w:eastAsia="標楷體"/>
                <w:color w:val="000000" w:themeColor="text1"/>
              </w:rPr>
              <w:t>/</w:t>
            </w:r>
            <w:r w:rsidRPr="0082718D">
              <w:rPr>
                <w:rFonts w:eastAsia="標楷體"/>
                <w:color w:val="000000" w:themeColor="text1"/>
              </w:rPr>
              <w:t>平均每月員工人數</w:t>
            </w:r>
            <w:r w:rsidRPr="0082718D">
              <w:rPr>
                <w:rFonts w:eastAsia="標楷體"/>
                <w:color w:val="000000" w:themeColor="text1"/>
              </w:rPr>
              <w:t>×100%</w:t>
            </w:r>
          </w:p>
        </w:tc>
        <w:tc>
          <w:tcPr>
            <w:tcW w:w="559" w:type="dxa"/>
            <w:tcBorders>
              <w:bottom w:val="nil"/>
            </w:tcBorders>
          </w:tcPr>
          <w:p w:rsidR="00E8331A" w:rsidRPr="0082718D" w:rsidRDefault="00E8331A" w:rsidP="00360AF8">
            <w:pPr>
              <w:autoSpaceDE w:val="0"/>
              <w:autoSpaceDN w:val="0"/>
              <w:adjustRightInd w:val="0"/>
              <w:spacing w:line="300" w:lineRule="exact"/>
              <w:jc w:val="center"/>
              <w:rPr>
                <w:rFonts w:eastAsia="標楷體"/>
                <w:color w:val="000000" w:themeColor="text1"/>
              </w:rPr>
            </w:pPr>
          </w:p>
        </w:tc>
        <w:tc>
          <w:tcPr>
            <w:tcW w:w="3494" w:type="dxa"/>
            <w:tcBorders>
              <w:bottom w:val="nil"/>
            </w:tcBorders>
          </w:tcPr>
          <w:p w:rsidR="00E8331A" w:rsidRPr="0082718D" w:rsidRDefault="00E8331A" w:rsidP="00360AF8">
            <w:pPr>
              <w:autoSpaceDE w:val="0"/>
              <w:autoSpaceDN w:val="0"/>
              <w:adjustRightInd w:val="0"/>
              <w:snapToGrid w:val="0"/>
              <w:spacing w:line="300" w:lineRule="exact"/>
              <w:ind w:left="10" w:hangingChars="4" w:hanging="10"/>
              <w:jc w:val="both"/>
              <w:rPr>
                <w:rFonts w:eastAsia="標楷體"/>
                <w:color w:val="000000" w:themeColor="text1"/>
              </w:rPr>
            </w:pPr>
          </w:p>
        </w:tc>
      </w:tr>
      <w:tr w:rsidR="00E8331A" w:rsidRPr="00FD3A23" w:rsidTr="00E8331A">
        <w:trPr>
          <w:trHeight w:val="527"/>
          <w:jc w:val="center"/>
        </w:trPr>
        <w:tc>
          <w:tcPr>
            <w:tcW w:w="1168" w:type="dxa"/>
            <w:tcBorders>
              <w:top w:val="nil"/>
              <w:bottom w:val="nil"/>
            </w:tcBorders>
          </w:tcPr>
          <w:p w:rsidR="00E8331A" w:rsidRPr="00FD3A23" w:rsidRDefault="00E8331A" w:rsidP="00360AF8">
            <w:pPr>
              <w:autoSpaceDE w:val="0"/>
              <w:autoSpaceDN w:val="0"/>
              <w:adjustRightInd w:val="0"/>
              <w:spacing w:line="300" w:lineRule="exact"/>
              <w:jc w:val="both"/>
              <w:rPr>
                <w:rFonts w:eastAsia="標楷體"/>
              </w:rPr>
            </w:pPr>
          </w:p>
        </w:tc>
        <w:tc>
          <w:tcPr>
            <w:tcW w:w="1352" w:type="dxa"/>
            <w:tcBorders>
              <w:top w:val="nil"/>
              <w:bottom w:val="nil"/>
            </w:tcBorders>
          </w:tcPr>
          <w:p w:rsidR="00E8331A" w:rsidRPr="0082718D" w:rsidRDefault="00E8331A" w:rsidP="00360AF8">
            <w:pPr>
              <w:autoSpaceDE w:val="0"/>
              <w:autoSpaceDN w:val="0"/>
              <w:adjustRightInd w:val="0"/>
              <w:spacing w:line="300" w:lineRule="exact"/>
              <w:ind w:left="343" w:hangingChars="143" w:hanging="343"/>
              <w:jc w:val="both"/>
              <w:rPr>
                <w:rFonts w:eastAsia="標楷體"/>
                <w:color w:val="000000" w:themeColor="text1"/>
              </w:rPr>
            </w:pPr>
          </w:p>
        </w:tc>
        <w:tc>
          <w:tcPr>
            <w:tcW w:w="3123" w:type="dxa"/>
            <w:tcBorders>
              <w:top w:val="nil"/>
              <w:bottom w:val="nil"/>
            </w:tcBorders>
          </w:tcPr>
          <w:p w:rsidR="00E8331A" w:rsidRPr="0082718D" w:rsidRDefault="00E8331A" w:rsidP="00027B40">
            <w:pPr>
              <w:autoSpaceDE w:val="0"/>
              <w:autoSpaceDN w:val="0"/>
              <w:adjustRightInd w:val="0"/>
              <w:spacing w:line="300" w:lineRule="exact"/>
              <w:ind w:left="384" w:hangingChars="160" w:hanging="384"/>
              <w:jc w:val="both"/>
              <w:rPr>
                <w:rFonts w:eastAsia="標楷體"/>
                <w:color w:val="000000" w:themeColor="text1"/>
              </w:rPr>
            </w:pPr>
            <w:r w:rsidRPr="0082718D">
              <w:rPr>
                <w:rFonts w:eastAsia="標楷體"/>
                <w:color w:val="000000" w:themeColor="text1"/>
              </w:rPr>
              <w:t>14.1</w:t>
            </w:r>
            <w:r w:rsidRPr="0082718D">
              <w:rPr>
                <w:rFonts w:eastAsia="標楷體"/>
                <w:color w:val="000000" w:themeColor="text1"/>
              </w:rPr>
              <w:t>員工生產力年度預算目標達成率</w:t>
            </w:r>
          </w:p>
        </w:tc>
        <w:tc>
          <w:tcPr>
            <w:tcW w:w="559" w:type="dxa"/>
            <w:tcBorders>
              <w:top w:val="nil"/>
              <w:bottom w:val="nil"/>
            </w:tcBorders>
          </w:tcPr>
          <w:p w:rsidR="00E8331A" w:rsidRPr="0082718D" w:rsidRDefault="00E8331A" w:rsidP="00360AF8">
            <w:pPr>
              <w:autoSpaceDE w:val="0"/>
              <w:autoSpaceDN w:val="0"/>
              <w:adjustRightInd w:val="0"/>
              <w:spacing w:line="300" w:lineRule="exact"/>
              <w:ind w:left="236" w:hangingChars="100" w:hanging="236"/>
              <w:jc w:val="center"/>
              <w:rPr>
                <w:rFonts w:eastAsia="標楷體"/>
                <w:bCs/>
                <w:color w:val="000000" w:themeColor="text1"/>
                <w:spacing w:val="-2"/>
              </w:rPr>
            </w:pPr>
            <w:r w:rsidRPr="0082718D">
              <w:rPr>
                <w:rFonts w:eastAsia="標楷體"/>
                <w:bCs/>
                <w:color w:val="000000" w:themeColor="text1"/>
                <w:spacing w:val="-2"/>
              </w:rPr>
              <w:t>3</w:t>
            </w:r>
          </w:p>
          <w:p w:rsidR="00E8331A" w:rsidRPr="0082718D" w:rsidRDefault="00E8331A" w:rsidP="00360AF8">
            <w:pPr>
              <w:autoSpaceDE w:val="0"/>
              <w:autoSpaceDN w:val="0"/>
              <w:adjustRightInd w:val="0"/>
              <w:spacing w:line="300" w:lineRule="exact"/>
              <w:ind w:left="240" w:hangingChars="100" w:hanging="240"/>
              <w:jc w:val="center"/>
              <w:rPr>
                <w:rFonts w:eastAsia="標楷體"/>
                <w:color w:val="000000" w:themeColor="text1"/>
              </w:rPr>
            </w:pPr>
          </w:p>
        </w:tc>
        <w:tc>
          <w:tcPr>
            <w:tcW w:w="3494" w:type="dxa"/>
            <w:tcBorders>
              <w:top w:val="nil"/>
              <w:bottom w:val="nil"/>
            </w:tcBorders>
          </w:tcPr>
          <w:p w:rsidR="00E8331A" w:rsidRPr="0082718D" w:rsidRDefault="00E8331A" w:rsidP="0082718D">
            <w:pPr>
              <w:adjustRightInd w:val="0"/>
              <w:snapToGrid w:val="0"/>
              <w:spacing w:line="300" w:lineRule="exact"/>
              <w:jc w:val="both"/>
              <w:rPr>
                <w:rFonts w:eastAsia="標楷體"/>
                <w:color w:val="000000" w:themeColor="text1"/>
              </w:rPr>
            </w:pPr>
            <w:r w:rsidRPr="0082718D">
              <w:rPr>
                <w:rFonts w:eastAsia="標楷體"/>
                <w:color w:val="000000" w:themeColor="text1"/>
              </w:rPr>
              <w:t>達年度預算目標者得基準分</w:t>
            </w:r>
            <w:r w:rsidRPr="0082718D">
              <w:rPr>
                <w:rFonts w:eastAsia="標楷體"/>
                <w:color w:val="000000" w:themeColor="text1"/>
              </w:rPr>
              <w:t>80</w:t>
            </w:r>
            <w:r w:rsidRPr="0082718D">
              <w:rPr>
                <w:rFonts w:eastAsia="標楷體"/>
                <w:color w:val="000000" w:themeColor="text1"/>
              </w:rPr>
              <w:t>分，每增（減）</w:t>
            </w:r>
            <w:r w:rsidRPr="0082718D">
              <w:rPr>
                <w:rFonts w:eastAsia="標楷體"/>
                <w:color w:val="000000" w:themeColor="text1"/>
              </w:rPr>
              <w:t>0.5%</w:t>
            </w:r>
            <w:r w:rsidRPr="0082718D">
              <w:rPr>
                <w:rFonts w:eastAsia="標楷體"/>
                <w:color w:val="000000" w:themeColor="text1"/>
              </w:rPr>
              <w:t>，加（減）</w:t>
            </w:r>
            <w:r w:rsidRPr="0082718D">
              <w:rPr>
                <w:rFonts w:eastAsia="標楷體"/>
                <w:color w:val="000000" w:themeColor="text1"/>
              </w:rPr>
              <w:t>1</w:t>
            </w:r>
            <w:r w:rsidRPr="0082718D">
              <w:rPr>
                <w:rFonts w:eastAsia="標楷體"/>
                <w:color w:val="000000" w:themeColor="text1"/>
              </w:rPr>
              <w:t>分</w:t>
            </w:r>
            <w:r w:rsidRPr="0082718D">
              <w:rPr>
                <w:rFonts w:eastAsia="標楷體"/>
                <w:bCs/>
                <w:color w:val="000000" w:themeColor="text1"/>
              </w:rPr>
              <w:t>。</w:t>
            </w:r>
          </w:p>
        </w:tc>
      </w:tr>
      <w:tr w:rsidR="00E8331A" w:rsidRPr="00FD3A23" w:rsidTr="00E8331A">
        <w:trPr>
          <w:trHeight w:val="527"/>
          <w:jc w:val="center"/>
        </w:trPr>
        <w:tc>
          <w:tcPr>
            <w:tcW w:w="1168" w:type="dxa"/>
            <w:tcBorders>
              <w:top w:val="nil"/>
              <w:bottom w:val="nil"/>
            </w:tcBorders>
          </w:tcPr>
          <w:p w:rsidR="00E8331A" w:rsidRPr="00FD3A23" w:rsidRDefault="00E8331A" w:rsidP="00360AF8">
            <w:pPr>
              <w:autoSpaceDE w:val="0"/>
              <w:autoSpaceDN w:val="0"/>
              <w:adjustRightInd w:val="0"/>
              <w:spacing w:line="300" w:lineRule="exact"/>
              <w:jc w:val="both"/>
              <w:rPr>
                <w:rFonts w:eastAsia="標楷體"/>
              </w:rPr>
            </w:pPr>
          </w:p>
        </w:tc>
        <w:tc>
          <w:tcPr>
            <w:tcW w:w="1352" w:type="dxa"/>
            <w:tcBorders>
              <w:top w:val="nil"/>
            </w:tcBorders>
          </w:tcPr>
          <w:p w:rsidR="00E8331A" w:rsidRPr="0082718D" w:rsidRDefault="00E8331A" w:rsidP="00360AF8">
            <w:pPr>
              <w:autoSpaceDE w:val="0"/>
              <w:autoSpaceDN w:val="0"/>
              <w:adjustRightInd w:val="0"/>
              <w:spacing w:line="300" w:lineRule="exact"/>
              <w:ind w:left="343" w:hangingChars="143" w:hanging="343"/>
              <w:jc w:val="both"/>
              <w:rPr>
                <w:rFonts w:eastAsia="標楷體"/>
                <w:color w:val="000000" w:themeColor="text1"/>
              </w:rPr>
            </w:pPr>
          </w:p>
        </w:tc>
        <w:tc>
          <w:tcPr>
            <w:tcW w:w="3123" w:type="dxa"/>
            <w:tcBorders>
              <w:top w:val="nil"/>
            </w:tcBorders>
          </w:tcPr>
          <w:p w:rsidR="00E8331A" w:rsidRPr="0082718D" w:rsidRDefault="00E8331A" w:rsidP="00360AF8">
            <w:pPr>
              <w:autoSpaceDE w:val="0"/>
              <w:autoSpaceDN w:val="0"/>
              <w:adjustRightInd w:val="0"/>
              <w:spacing w:line="300" w:lineRule="exact"/>
              <w:ind w:left="397" w:hanging="397"/>
              <w:jc w:val="both"/>
              <w:rPr>
                <w:rFonts w:eastAsia="標楷體"/>
                <w:color w:val="000000" w:themeColor="text1"/>
              </w:rPr>
            </w:pPr>
            <w:r w:rsidRPr="0082718D">
              <w:rPr>
                <w:rFonts w:eastAsia="標楷體"/>
                <w:color w:val="000000" w:themeColor="text1"/>
              </w:rPr>
              <w:t>14.2</w:t>
            </w:r>
            <w:r w:rsidRPr="0082718D">
              <w:rPr>
                <w:rFonts w:eastAsia="標楷體"/>
                <w:color w:val="000000" w:themeColor="text1"/>
              </w:rPr>
              <w:t>員工生產力實際數超越上年度比率</w:t>
            </w:r>
          </w:p>
        </w:tc>
        <w:tc>
          <w:tcPr>
            <w:tcW w:w="559" w:type="dxa"/>
            <w:tcBorders>
              <w:top w:val="nil"/>
            </w:tcBorders>
          </w:tcPr>
          <w:p w:rsidR="00E8331A" w:rsidRPr="0082718D" w:rsidRDefault="00E8331A" w:rsidP="00360AF8">
            <w:pPr>
              <w:autoSpaceDE w:val="0"/>
              <w:autoSpaceDN w:val="0"/>
              <w:adjustRightInd w:val="0"/>
              <w:spacing w:line="300" w:lineRule="exact"/>
              <w:ind w:left="236" w:hangingChars="100" w:hanging="236"/>
              <w:jc w:val="center"/>
              <w:rPr>
                <w:rFonts w:eastAsia="標楷體"/>
                <w:bCs/>
                <w:color w:val="000000" w:themeColor="text1"/>
                <w:spacing w:val="-2"/>
              </w:rPr>
            </w:pPr>
            <w:r w:rsidRPr="0082718D">
              <w:rPr>
                <w:rFonts w:eastAsia="標楷體"/>
                <w:bCs/>
                <w:color w:val="000000" w:themeColor="text1"/>
                <w:spacing w:val="-2"/>
              </w:rPr>
              <w:t>3</w:t>
            </w:r>
          </w:p>
          <w:p w:rsidR="00E8331A" w:rsidRPr="0082718D" w:rsidRDefault="00E8331A" w:rsidP="00360AF8">
            <w:pPr>
              <w:autoSpaceDE w:val="0"/>
              <w:autoSpaceDN w:val="0"/>
              <w:adjustRightInd w:val="0"/>
              <w:spacing w:line="300" w:lineRule="exact"/>
              <w:ind w:left="240" w:hangingChars="100" w:hanging="240"/>
              <w:jc w:val="center"/>
              <w:rPr>
                <w:rFonts w:eastAsia="標楷體"/>
                <w:color w:val="000000" w:themeColor="text1"/>
              </w:rPr>
            </w:pPr>
          </w:p>
        </w:tc>
        <w:tc>
          <w:tcPr>
            <w:tcW w:w="3494" w:type="dxa"/>
            <w:tcBorders>
              <w:top w:val="nil"/>
            </w:tcBorders>
          </w:tcPr>
          <w:p w:rsidR="00E8331A" w:rsidRPr="0082718D" w:rsidRDefault="00E8331A" w:rsidP="00360AF8">
            <w:pPr>
              <w:adjustRightInd w:val="0"/>
              <w:snapToGrid w:val="0"/>
              <w:spacing w:line="300" w:lineRule="exact"/>
              <w:ind w:left="10" w:hangingChars="4" w:hanging="10"/>
              <w:jc w:val="both"/>
              <w:rPr>
                <w:rFonts w:eastAsia="標楷體"/>
                <w:color w:val="000000" w:themeColor="text1"/>
              </w:rPr>
            </w:pPr>
            <w:r w:rsidRPr="0082718D">
              <w:rPr>
                <w:rFonts w:eastAsia="標楷體"/>
                <w:color w:val="000000" w:themeColor="text1"/>
              </w:rPr>
              <w:t>與上年度實際數</w:t>
            </w:r>
            <w:r w:rsidRPr="0082718D">
              <w:rPr>
                <w:rFonts w:eastAsia="標楷體"/>
                <w:bCs/>
                <w:color w:val="000000" w:themeColor="text1"/>
              </w:rPr>
              <w:t>比較，</w:t>
            </w:r>
            <w:r w:rsidRPr="0082718D">
              <w:rPr>
                <w:rFonts w:eastAsia="標楷體"/>
                <w:color w:val="000000" w:themeColor="text1"/>
              </w:rPr>
              <w:t>相同者得基準分</w:t>
            </w:r>
            <w:r w:rsidRPr="0082718D">
              <w:rPr>
                <w:rFonts w:eastAsia="標楷體"/>
                <w:color w:val="000000" w:themeColor="text1"/>
              </w:rPr>
              <w:t>75</w:t>
            </w:r>
            <w:r w:rsidRPr="0082718D">
              <w:rPr>
                <w:rFonts w:eastAsia="標楷體"/>
                <w:color w:val="000000" w:themeColor="text1"/>
              </w:rPr>
              <w:t>分，每增（減）</w:t>
            </w:r>
            <w:r w:rsidRPr="0082718D">
              <w:rPr>
                <w:rFonts w:eastAsia="標楷體"/>
                <w:color w:val="000000" w:themeColor="text1"/>
              </w:rPr>
              <w:t>2%</w:t>
            </w:r>
            <w:r w:rsidRPr="0082718D">
              <w:rPr>
                <w:rFonts w:eastAsia="標楷體"/>
                <w:color w:val="000000" w:themeColor="text1"/>
              </w:rPr>
              <w:t>，加（減）</w:t>
            </w:r>
            <w:r w:rsidRPr="0082718D">
              <w:rPr>
                <w:rFonts w:eastAsia="標楷體"/>
                <w:color w:val="000000" w:themeColor="text1"/>
              </w:rPr>
              <w:t>1</w:t>
            </w:r>
            <w:r w:rsidRPr="0082718D">
              <w:rPr>
                <w:rFonts w:eastAsia="標楷體"/>
                <w:color w:val="000000" w:themeColor="text1"/>
              </w:rPr>
              <w:t>分。</w:t>
            </w:r>
          </w:p>
        </w:tc>
      </w:tr>
      <w:tr w:rsidR="00E8331A" w:rsidRPr="00FD3A23" w:rsidTr="00E8331A">
        <w:trPr>
          <w:trHeight w:val="527"/>
          <w:jc w:val="center"/>
        </w:trPr>
        <w:tc>
          <w:tcPr>
            <w:tcW w:w="1168" w:type="dxa"/>
            <w:tcBorders>
              <w:top w:val="nil"/>
              <w:bottom w:val="nil"/>
            </w:tcBorders>
          </w:tcPr>
          <w:p w:rsidR="00E8331A" w:rsidRPr="00FD3A23" w:rsidRDefault="00E8331A" w:rsidP="00360AF8">
            <w:pPr>
              <w:autoSpaceDE w:val="0"/>
              <w:autoSpaceDN w:val="0"/>
              <w:adjustRightInd w:val="0"/>
              <w:spacing w:line="300" w:lineRule="exact"/>
              <w:jc w:val="both"/>
              <w:rPr>
                <w:rFonts w:eastAsia="標楷體"/>
              </w:rPr>
            </w:pPr>
          </w:p>
        </w:tc>
        <w:tc>
          <w:tcPr>
            <w:tcW w:w="1352" w:type="dxa"/>
            <w:tcBorders>
              <w:bottom w:val="nil"/>
            </w:tcBorders>
          </w:tcPr>
          <w:p w:rsidR="00E8331A" w:rsidRPr="0082718D" w:rsidRDefault="00E8331A" w:rsidP="00360AF8">
            <w:pPr>
              <w:autoSpaceDE w:val="0"/>
              <w:autoSpaceDN w:val="0"/>
              <w:adjustRightInd w:val="0"/>
              <w:spacing w:line="300" w:lineRule="exact"/>
              <w:ind w:left="343" w:hangingChars="143" w:hanging="343"/>
              <w:jc w:val="both"/>
              <w:rPr>
                <w:rFonts w:eastAsia="標楷體"/>
                <w:color w:val="000000" w:themeColor="text1"/>
              </w:rPr>
            </w:pPr>
            <w:r w:rsidRPr="0082718D">
              <w:rPr>
                <w:rFonts w:eastAsia="標楷體"/>
                <w:color w:val="000000" w:themeColor="text1"/>
              </w:rPr>
              <w:t>15.</w:t>
            </w:r>
            <w:r w:rsidRPr="0082718D">
              <w:rPr>
                <w:rFonts w:eastAsia="標楷體"/>
                <w:color w:val="000000" w:themeColor="text1"/>
              </w:rPr>
              <w:t>用人費率</w:t>
            </w:r>
          </w:p>
        </w:tc>
        <w:tc>
          <w:tcPr>
            <w:tcW w:w="3123" w:type="dxa"/>
            <w:tcBorders>
              <w:bottom w:val="nil"/>
            </w:tcBorders>
          </w:tcPr>
          <w:p w:rsidR="00E8331A" w:rsidRPr="0082718D" w:rsidRDefault="00E8331A" w:rsidP="00360AF8">
            <w:pPr>
              <w:autoSpaceDE w:val="0"/>
              <w:autoSpaceDN w:val="0"/>
              <w:adjustRightInd w:val="0"/>
              <w:spacing w:line="300" w:lineRule="exact"/>
              <w:ind w:left="454" w:hanging="454"/>
              <w:jc w:val="both"/>
              <w:rPr>
                <w:rFonts w:eastAsia="標楷體"/>
                <w:color w:val="000000" w:themeColor="text1"/>
              </w:rPr>
            </w:pPr>
            <w:r w:rsidRPr="0082718D">
              <w:rPr>
                <w:rFonts w:eastAsia="標楷體"/>
                <w:color w:val="000000" w:themeColor="text1"/>
              </w:rPr>
              <w:t>用人費用</w:t>
            </w:r>
            <w:r w:rsidRPr="0082718D">
              <w:rPr>
                <w:rFonts w:eastAsia="標楷體"/>
                <w:color w:val="000000" w:themeColor="text1"/>
              </w:rPr>
              <w:t>/</w:t>
            </w:r>
            <w:r w:rsidRPr="0082718D">
              <w:rPr>
                <w:rFonts w:eastAsia="標楷體"/>
                <w:color w:val="000000" w:themeColor="text1"/>
              </w:rPr>
              <w:t>營業收入</w:t>
            </w:r>
            <w:r w:rsidRPr="0082718D">
              <w:rPr>
                <w:rFonts w:eastAsia="標楷體"/>
                <w:color w:val="000000" w:themeColor="text1"/>
              </w:rPr>
              <w:t>×100%</w:t>
            </w:r>
          </w:p>
        </w:tc>
        <w:tc>
          <w:tcPr>
            <w:tcW w:w="559" w:type="dxa"/>
            <w:tcBorders>
              <w:bottom w:val="nil"/>
            </w:tcBorders>
          </w:tcPr>
          <w:p w:rsidR="00E8331A" w:rsidRPr="0082718D" w:rsidRDefault="00E8331A" w:rsidP="00360AF8">
            <w:pPr>
              <w:autoSpaceDE w:val="0"/>
              <w:autoSpaceDN w:val="0"/>
              <w:adjustRightInd w:val="0"/>
              <w:spacing w:line="300" w:lineRule="exact"/>
              <w:ind w:left="240" w:hangingChars="100" w:hanging="240"/>
              <w:jc w:val="center"/>
              <w:rPr>
                <w:rFonts w:eastAsia="標楷體"/>
                <w:color w:val="000000" w:themeColor="text1"/>
              </w:rPr>
            </w:pPr>
          </w:p>
        </w:tc>
        <w:tc>
          <w:tcPr>
            <w:tcW w:w="3494" w:type="dxa"/>
            <w:tcBorders>
              <w:bottom w:val="nil"/>
            </w:tcBorders>
          </w:tcPr>
          <w:p w:rsidR="00E8331A" w:rsidRPr="0082718D" w:rsidRDefault="00E8331A" w:rsidP="00360AF8">
            <w:pPr>
              <w:adjustRightInd w:val="0"/>
              <w:snapToGrid w:val="0"/>
              <w:spacing w:line="300" w:lineRule="exact"/>
              <w:ind w:leftChars="-11" w:left="-26" w:firstLineChars="11" w:firstLine="26"/>
              <w:jc w:val="both"/>
              <w:rPr>
                <w:rFonts w:eastAsia="標楷體"/>
                <w:color w:val="000000" w:themeColor="text1"/>
              </w:rPr>
            </w:pPr>
          </w:p>
        </w:tc>
      </w:tr>
      <w:tr w:rsidR="00E8331A" w:rsidRPr="00FD3A23" w:rsidTr="00E8331A">
        <w:trPr>
          <w:trHeight w:val="343"/>
          <w:jc w:val="center"/>
        </w:trPr>
        <w:tc>
          <w:tcPr>
            <w:tcW w:w="1168" w:type="dxa"/>
            <w:tcBorders>
              <w:top w:val="nil"/>
              <w:bottom w:val="nil"/>
            </w:tcBorders>
          </w:tcPr>
          <w:p w:rsidR="00E8331A" w:rsidRPr="00FD3A23" w:rsidRDefault="00E8331A" w:rsidP="00360AF8">
            <w:pPr>
              <w:autoSpaceDE w:val="0"/>
              <w:autoSpaceDN w:val="0"/>
              <w:adjustRightInd w:val="0"/>
              <w:spacing w:line="300" w:lineRule="exact"/>
              <w:jc w:val="both"/>
              <w:rPr>
                <w:rFonts w:eastAsia="標楷體"/>
              </w:rPr>
            </w:pPr>
          </w:p>
        </w:tc>
        <w:tc>
          <w:tcPr>
            <w:tcW w:w="1352" w:type="dxa"/>
            <w:tcBorders>
              <w:top w:val="nil"/>
              <w:bottom w:val="nil"/>
            </w:tcBorders>
          </w:tcPr>
          <w:p w:rsidR="00E8331A" w:rsidRPr="0082718D" w:rsidRDefault="00E8331A" w:rsidP="00360AF8">
            <w:pPr>
              <w:autoSpaceDE w:val="0"/>
              <w:autoSpaceDN w:val="0"/>
              <w:adjustRightInd w:val="0"/>
              <w:spacing w:line="300" w:lineRule="exact"/>
              <w:ind w:left="343" w:hangingChars="143" w:hanging="343"/>
              <w:jc w:val="both"/>
              <w:rPr>
                <w:rFonts w:eastAsia="標楷體"/>
                <w:color w:val="000000" w:themeColor="text1"/>
              </w:rPr>
            </w:pPr>
          </w:p>
        </w:tc>
        <w:tc>
          <w:tcPr>
            <w:tcW w:w="3123" w:type="dxa"/>
            <w:tcBorders>
              <w:top w:val="nil"/>
              <w:bottom w:val="nil"/>
            </w:tcBorders>
          </w:tcPr>
          <w:p w:rsidR="00E8331A" w:rsidRPr="0082718D" w:rsidRDefault="00E8331A" w:rsidP="00F22871">
            <w:pPr>
              <w:autoSpaceDE w:val="0"/>
              <w:autoSpaceDN w:val="0"/>
              <w:adjustRightInd w:val="0"/>
              <w:spacing w:line="300" w:lineRule="exact"/>
              <w:ind w:left="408" w:hangingChars="170" w:hanging="408"/>
              <w:jc w:val="both"/>
              <w:rPr>
                <w:rFonts w:eastAsia="標楷體"/>
                <w:color w:val="000000" w:themeColor="text1"/>
              </w:rPr>
            </w:pPr>
            <w:r w:rsidRPr="0082718D">
              <w:rPr>
                <w:rFonts w:eastAsia="標楷體"/>
                <w:color w:val="000000" w:themeColor="text1"/>
              </w:rPr>
              <w:t>15.1</w:t>
            </w:r>
            <w:r w:rsidRPr="0082718D">
              <w:rPr>
                <w:rFonts w:eastAsia="標楷體"/>
                <w:color w:val="000000" w:themeColor="text1"/>
              </w:rPr>
              <w:t>用人費率年度預算目標達成率</w:t>
            </w:r>
          </w:p>
        </w:tc>
        <w:tc>
          <w:tcPr>
            <w:tcW w:w="559" w:type="dxa"/>
            <w:tcBorders>
              <w:top w:val="nil"/>
              <w:bottom w:val="nil"/>
            </w:tcBorders>
          </w:tcPr>
          <w:p w:rsidR="00E8331A" w:rsidRPr="0082718D" w:rsidRDefault="00E8331A" w:rsidP="00360AF8">
            <w:pPr>
              <w:autoSpaceDE w:val="0"/>
              <w:autoSpaceDN w:val="0"/>
              <w:adjustRightInd w:val="0"/>
              <w:spacing w:line="300" w:lineRule="exact"/>
              <w:ind w:left="240" w:hangingChars="100" w:hanging="240"/>
              <w:jc w:val="center"/>
              <w:rPr>
                <w:rFonts w:eastAsia="標楷體"/>
                <w:bCs/>
                <w:color w:val="000000" w:themeColor="text1"/>
              </w:rPr>
            </w:pPr>
            <w:r w:rsidRPr="0082718D">
              <w:rPr>
                <w:rFonts w:eastAsia="標楷體"/>
                <w:bCs/>
                <w:color w:val="000000" w:themeColor="text1"/>
              </w:rPr>
              <w:t>3.5</w:t>
            </w:r>
          </w:p>
          <w:p w:rsidR="00E8331A" w:rsidRPr="0082718D" w:rsidRDefault="00E8331A" w:rsidP="00360AF8">
            <w:pPr>
              <w:autoSpaceDE w:val="0"/>
              <w:autoSpaceDN w:val="0"/>
              <w:adjustRightInd w:val="0"/>
              <w:spacing w:line="300" w:lineRule="exact"/>
              <w:ind w:left="240" w:hangingChars="100" w:hanging="240"/>
              <w:jc w:val="center"/>
              <w:rPr>
                <w:rFonts w:eastAsia="標楷體"/>
                <w:color w:val="000000" w:themeColor="text1"/>
              </w:rPr>
            </w:pPr>
          </w:p>
        </w:tc>
        <w:tc>
          <w:tcPr>
            <w:tcW w:w="3494" w:type="dxa"/>
            <w:tcBorders>
              <w:top w:val="nil"/>
              <w:bottom w:val="nil"/>
            </w:tcBorders>
          </w:tcPr>
          <w:p w:rsidR="00E8331A" w:rsidRPr="0082718D" w:rsidRDefault="00E8331A" w:rsidP="00360AF8">
            <w:pPr>
              <w:autoSpaceDE w:val="0"/>
              <w:autoSpaceDN w:val="0"/>
              <w:adjustRightInd w:val="0"/>
              <w:snapToGrid w:val="0"/>
              <w:spacing w:line="300" w:lineRule="exact"/>
              <w:ind w:left="22" w:hangingChars="9" w:hanging="22"/>
              <w:jc w:val="both"/>
              <w:rPr>
                <w:rFonts w:eastAsia="標楷體"/>
                <w:color w:val="000000" w:themeColor="text1"/>
              </w:rPr>
            </w:pPr>
            <w:r w:rsidRPr="0082718D">
              <w:rPr>
                <w:rFonts w:eastAsia="標楷體"/>
                <w:color w:val="000000" w:themeColor="text1"/>
              </w:rPr>
              <w:t>達年度預算目標者得基分準分</w:t>
            </w:r>
            <w:r w:rsidRPr="0082718D">
              <w:rPr>
                <w:rFonts w:eastAsia="標楷體"/>
                <w:color w:val="000000" w:themeColor="text1"/>
              </w:rPr>
              <w:t>80</w:t>
            </w:r>
            <w:r w:rsidRPr="0082718D">
              <w:rPr>
                <w:rFonts w:eastAsia="標楷體"/>
                <w:color w:val="000000" w:themeColor="text1"/>
              </w:rPr>
              <w:t>分，每減（增）</w:t>
            </w:r>
            <w:r w:rsidRPr="0082718D">
              <w:rPr>
                <w:rFonts w:eastAsia="標楷體"/>
                <w:color w:val="000000" w:themeColor="text1"/>
              </w:rPr>
              <w:t>0.5</w:t>
            </w:r>
            <w:r w:rsidRPr="0082718D">
              <w:rPr>
                <w:rFonts w:eastAsia="標楷體"/>
                <w:color w:val="000000" w:themeColor="text1"/>
              </w:rPr>
              <w:t>個百分點，加（減）</w:t>
            </w:r>
            <w:r w:rsidRPr="0082718D">
              <w:rPr>
                <w:rFonts w:eastAsia="標楷體"/>
                <w:color w:val="000000" w:themeColor="text1"/>
              </w:rPr>
              <w:t>1</w:t>
            </w:r>
            <w:r w:rsidRPr="0082718D">
              <w:rPr>
                <w:rFonts w:eastAsia="標楷體"/>
                <w:color w:val="000000" w:themeColor="text1"/>
              </w:rPr>
              <w:t>分。</w:t>
            </w:r>
          </w:p>
        </w:tc>
      </w:tr>
      <w:tr w:rsidR="00E8331A" w:rsidRPr="00FD3A23" w:rsidTr="00E8331A">
        <w:trPr>
          <w:trHeight w:val="527"/>
          <w:jc w:val="center"/>
        </w:trPr>
        <w:tc>
          <w:tcPr>
            <w:tcW w:w="1168" w:type="dxa"/>
            <w:tcBorders>
              <w:top w:val="nil"/>
              <w:bottom w:val="single" w:sz="4" w:space="0" w:color="auto"/>
            </w:tcBorders>
          </w:tcPr>
          <w:p w:rsidR="00E8331A" w:rsidRPr="00FD3A23" w:rsidRDefault="00E8331A" w:rsidP="00360AF8">
            <w:pPr>
              <w:autoSpaceDE w:val="0"/>
              <w:autoSpaceDN w:val="0"/>
              <w:adjustRightInd w:val="0"/>
              <w:spacing w:line="300" w:lineRule="exact"/>
              <w:jc w:val="both"/>
              <w:rPr>
                <w:rFonts w:eastAsia="標楷體"/>
              </w:rPr>
            </w:pPr>
          </w:p>
        </w:tc>
        <w:tc>
          <w:tcPr>
            <w:tcW w:w="1352" w:type="dxa"/>
            <w:tcBorders>
              <w:top w:val="nil"/>
            </w:tcBorders>
          </w:tcPr>
          <w:p w:rsidR="00E8331A" w:rsidRPr="0082718D" w:rsidRDefault="00E8331A" w:rsidP="00360AF8">
            <w:pPr>
              <w:autoSpaceDE w:val="0"/>
              <w:autoSpaceDN w:val="0"/>
              <w:adjustRightInd w:val="0"/>
              <w:spacing w:line="300" w:lineRule="exact"/>
              <w:ind w:left="343" w:hangingChars="143" w:hanging="343"/>
              <w:jc w:val="both"/>
              <w:rPr>
                <w:rFonts w:eastAsia="標楷體"/>
                <w:color w:val="000000" w:themeColor="text1"/>
              </w:rPr>
            </w:pPr>
          </w:p>
        </w:tc>
        <w:tc>
          <w:tcPr>
            <w:tcW w:w="3123" w:type="dxa"/>
            <w:tcBorders>
              <w:top w:val="nil"/>
            </w:tcBorders>
          </w:tcPr>
          <w:p w:rsidR="00E8331A" w:rsidRPr="0082718D" w:rsidRDefault="00E8331A" w:rsidP="00360AF8">
            <w:pPr>
              <w:autoSpaceDE w:val="0"/>
              <w:autoSpaceDN w:val="0"/>
              <w:adjustRightInd w:val="0"/>
              <w:spacing w:line="300" w:lineRule="exact"/>
              <w:ind w:left="432" w:hangingChars="180" w:hanging="432"/>
              <w:jc w:val="both"/>
              <w:rPr>
                <w:rFonts w:eastAsia="標楷體"/>
                <w:color w:val="000000" w:themeColor="text1"/>
              </w:rPr>
            </w:pPr>
            <w:r w:rsidRPr="0082718D">
              <w:rPr>
                <w:rFonts w:eastAsia="標楷體"/>
                <w:color w:val="000000" w:themeColor="text1"/>
              </w:rPr>
              <w:t>15.2</w:t>
            </w:r>
            <w:r w:rsidRPr="0082718D">
              <w:rPr>
                <w:rFonts w:eastAsia="標楷體"/>
                <w:color w:val="000000" w:themeColor="text1"/>
              </w:rPr>
              <w:t>用人費率實際數超越上年度比率</w:t>
            </w:r>
          </w:p>
        </w:tc>
        <w:tc>
          <w:tcPr>
            <w:tcW w:w="559" w:type="dxa"/>
            <w:tcBorders>
              <w:top w:val="nil"/>
            </w:tcBorders>
          </w:tcPr>
          <w:p w:rsidR="00E8331A" w:rsidRPr="0082718D" w:rsidRDefault="00E8331A" w:rsidP="00360AF8">
            <w:pPr>
              <w:autoSpaceDE w:val="0"/>
              <w:autoSpaceDN w:val="0"/>
              <w:adjustRightInd w:val="0"/>
              <w:spacing w:line="300" w:lineRule="exact"/>
              <w:ind w:left="240" w:hangingChars="100" w:hanging="240"/>
              <w:jc w:val="center"/>
              <w:rPr>
                <w:rFonts w:eastAsia="標楷體"/>
                <w:bCs/>
                <w:color w:val="000000" w:themeColor="text1"/>
              </w:rPr>
            </w:pPr>
            <w:r w:rsidRPr="0082718D">
              <w:rPr>
                <w:rFonts w:eastAsia="標楷體"/>
                <w:bCs/>
                <w:color w:val="000000" w:themeColor="text1"/>
              </w:rPr>
              <w:t>2.5</w:t>
            </w:r>
          </w:p>
          <w:p w:rsidR="00E8331A" w:rsidRPr="0082718D" w:rsidRDefault="00E8331A" w:rsidP="00360AF8">
            <w:pPr>
              <w:autoSpaceDE w:val="0"/>
              <w:autoSpaceDN w:val="0"/>
              <w:adjustRightInd w:val="0"/>
              <w:spacing w:line="300" w:lineRule="exact"/>
              <w:ind w:left="240" w:hangingChars="100" w:hanging="240"/>
              <w:jc w:val="center"/>
              <w:rPr>
                <w:rFonts w:eastAsia="標楷體"/>
                <w:bCs/>
                <w:color w:val="000000" w:themeColor="text1"/>
              </w:rPr>
            </w:pPr>
          </w:p>
        </w:tc>
        <w:tc>
          <w:tcPr>
            <w:tcW w:w="3494" w:type="dxa"/>
            <w:tcBorders>
              <w:top w:val="nil"/>
            </w:tcBorders>
          </w:tcPr>
          <w:p w:rsidR="00E8331A" w:rsidRPr="0082718D" w:rsidRDefault="00E8331A" w:rsidP="00360AF8">
            <w:pPr>
              <w:autoSpaceDE w:val="0"/>
              <w:autoSpaceDN w:val="0"/>
              <w:adjustRightInd w:val="0"/>
              <w:snapToGrid w:val="0"/>
              <w:spacing w:line="300" w:lineRule="exact"/>
              <w:ind w:left="14" w:hangingChars="6" w:hanging="14"/>
              <w:jc w:val="both"/>
              <w:rPr>
                <w:rFonts w:eastAsia="標楷體"/>
                <w:color w:val="000000" w:themeColor="text1"/>
              </w:rPr>
            </w:pPr>
            <w:r w:rsidRPr="0082718D">
              <w:rPr>
                <w:rFonts w:eastAsia="標楷體"/>
                <w:color w:val="000000" w:themeColor="text1"/>
              </w:rPr>
              <w:t>與上年度實際數比較，相同者得基準分</w:t>
            </w:r>
            <w:r w:rsidRPr="0082718D">
              <w:rPr>
                <w:rFonts w:eastAsia="標楷體"/>
                <w:color w:val="000000" w:themeColor="text1"/>
              </w:rPr>
              <w:t>75</w:t>
            </w:r>
            <w:r w:rsidRPr="0082718D">
              <w:rPr>
                <w:rFonts w:eastAsia="標楷體"/>
                <w:color w:val="000000" w:themeColor="text1"/>
              </w:rPr>
              <w:t>分，每減（增）</w:t>
            </w:r>
            <w:r w:rsidRPr="0082718D">
              <w:rPr>
                <w:rFonts w:eastAsia="標楷體"/>
                <w:color w:val="000000" w:themeColor="text1"/>
              </w:rPr>
              <w:t>0.5</w:t>
            </w:r>
            <w:r w:rsidRPr="0082718D">
              <w:rPr>
                <w:rFonts w:eastAsia="標楷體"/>
                <w:color w:val="000000" w:themeColor="text1"/>
              </w:rPr>
              <w:t>個百分點，加（減）</w:t>
            </w:r>
            <w:r w:rsidRPr="0082718D">
              <w:rPr>
                <w:rFonts w:eastAsia="標楷體"/>
                <w:color w:val="000000" w:themeColor="text1"/>
              </w:rPr>
              <w:t>1</w:t>
            </w:r>
            <w:r w:rsidRPr="0082718D">
              <w:rPr>
                <w:rFonts w:eastAsia="標楷體"/>
                <w:color w:val="000000" w:themeColor="text1"/>
              </w:rPr>
              <w:t>分。</w:t>
            </w:r>
          </w:p>
          <w:p w:rsidR="00E8331A" w:rsidRPr="0082718D" w:rsidRDefault="00E8331A" w:rsidP="00360AF8">
            <w:pPr>
              <w:autoSpaceDE w:val="0"/>
              <w:autoSpaceDN w:val="0"/>
              <w:adjustRightInd w:val="0"/>
              <w:snapToGrid w:val="0"/>
              <w:spacing w:line="300" w:lineRule="exact"/>
              <w:jc w:val="both"/>
              <w:rPr>
                <w:rFonts w:eastAsia="標楷體"/>
                <w:color w:val="000000" w:themeColor="text1"/>
              </w:rPr>
            </w:pPr>
            <w:r w:rsidRPr="0082718D">
              <w:rPr>
                <w:rFonts w:eastAsia="標楷體"/>
                <w:color w:val="000000" w:themeColor="text1"/>
              </w:rPr>
              <w:t>註：扣除政策影響因素。</w:t>
            </w:r>
          </w:p>
        </w:tc>
      </w:tr>
      <w:tr w:rsidR="00E8331A" w:rsidRPr="00FD3A23" w:rsidTr="00E8331A">
        <w:trPr>
          <w:trHeight w:val="527"/>
          <w:jc w:val="center"/>
        </w:trPr>
        <w:tc>
          <w:tcPr>
            <w:tcW w:w="1168" w:type="dxa"/>
            <w:tcBorders>
              <w:top w:val="single" w:sz="4" w:space="0" w:color="auto"/>
              <w:bottom w:val="single" w:sz="4" w:space="0" w:color="auto"/>
            </w:tcBorders>
          </w:tcPr>
          <w:p w:rsidR="00E8331A" w:rsidRPr="00FD3A23" w:rsidRDefault="00E8331A" w:rsidP="00360AF8">
            <w:pPr>
              <w:autoSpaceDE w:val="0"/>
              <w:autoSpaceDN w:val="0"/>
              <w:adjustRightInd w:val="0"/>
              <w:spacing w:line="300" w:lineRule="exact"/>
              <w:jc w:val="both"/>
              <w:rPr>
                <w:rFonts w:eastAsia="標楷體"/>
              </w:rPr>
            </w:pPr>
            <w:r w:rsidRPr="00FD3A23">
              <w:rPr>
                <w:rFonts w:eastAsia="標楷體"/>
              </w:rPr>
              <w:t>其他</w:t>
            </w:r>
          </w:p>
        </w:tc>
        <w:tc>
          <w:tcPr>
            <w:tcW w:w="1352" w:type="dxa"/>
          </w:tcPr>
          <w:p w:rsidR="00E8331A" w:rsidRPr="00FD3A23" w:rsidRDefault="00E8331A" w:rsidP="00360AF8">
            <w:pPr>
              <w:autoSpaceDE w:val="0"/>
              <w:autoSpaceDN w:val="0"/>
              <w:adjustRightInd w:val="0"/>
              <w:spacing w:line="300" w:lineRule="exact"/>
              <w:ind w:left="343" w:hangingChars="143" w:hanging="343"/>
              <w:jc w:val="both"/>
              <w:rPr>
                <w:rFonts w:eastAsia="標楷體"/>
              </w:rPr>
            </w:pPr>
            <w:r w:rsidRPr="0082718D">
              <w:rPr>
                <w:rFonts w:eastAsia="標楷體"/>
                <w:color w:val="000000" w:themeColor="text1"/>
              </w:rPr>
              <w:t>16.</w:t>
            </w:r>
            <w:r w:rsidRPr="00FD3A23">
              <w:rPr>
                <w:rFonts w:eastAsia="標楷體"/>
              </w:rPr>
              <w:t>災害及事故之</w:t>
            </w:r>
            <w:r w:rsidRPr="00FD3A23">
              <w:rPr>
                <w:rFonts w:eastAsia="標楷體"/>
                <w:snapToGrid w:val="0"/>
              </w:rPr>
              <w:t>風險管理</w:t>
            </w:r>
          </w:p>
        </w:tc>
        <w:tc>
          <w:tcPr>
            <w:tcW w:w="3123" w:type="dxa"/>
          </w:tcPr>
          <w:p w:rsidR="00E8331A" w:rsidRPr="00FD3A23" w:rsidRDefault="00E8331A" w:rsidP="00360AF8">
            <w:pPr>
              <w:autoSpaceDE w:val="0"/>
              <w:autoSpaceDN w:val="0"/>
              <w:adjustRightInd w:val="0"/>
              <w:spacing w:line="300" w:lineRule="exact"/>
              <w:ind w:left="432" w:hangingChars="180" w:hanging="432"/>
              <w:jc w:val="both"/>
              <w:rPr>
                <w:rFonts w:eastAsia="標楷體"/>
              </w:rPr>
            </w:pPr>
            <w:r w:rsidRPr="00FD3A23">
              <w:rPr>
                <w:rFonts w:eastAsia="標楷體"/>
              </w:rPr>
              <w:t>落實執行災害及事故之</w:t>
            </w:r>
            <w:r w:rsidRPr="00FD3A23">
              <w:rPr>
                <w:rFonts w:eastAsia="標楷體"/>
                <w:snapToGrid w:val="0"/>
              </w:rPr>
              <w:t>風險管理作</w:t>
            </w:r>
            <w:r w:rsidRPr="00FD3A23">
              <w:rPr>
                <w:rFonts w:eastAsia="標楷體"/>
              </w:rPr>
              <w:t>業</w:t>
            </w:r>
          </w:p>
        </w:tc>
        <w:tc>
          <w:tcPr>
            <w:tcW w:w="559" w:type="dxa"/>
          </w:tcPr>
          <w:p w:rsidR="00E8331A" w:rsidRPr="00373D93" w:rsidRDefault="00E8331A" w:rsidP="00360AF8">
            <w:pPr>
              <w:autoSpaceDE w:val="0"/>
              <w:autoSpaceDN w:val="0"/>
              <w:adjustRightInd w:val="0"/>
              <w:spacing w:line="300" w:lineRule="exact"/>
              <w:ind w:left="240" w:hangingChars="100" w:hanging="240"/>
              <w:jc w:val="center"/>
              <w:rPr>
                <w:rFonts w:eastAsia="標楷體"/>
                <w:bCs/>
              </w:rPr>
            </w:pPr>
            <w:r w:rsidRPr="00FD3A23">
              <w:rPr>
                <w:rFonts w:eastAsia="標楷體"/>
                <w:bCs/>
              </w:rPr>
              <w:t>5</w:t>
            </w:r>
          </w:p>
        </w:tc>
        <w:tc>
          <w:tcPr>
            <w:tcW w:w="3494" w:type="dxa"/>
          </w:tcPr>
          <w:p w:rsidR="00E8331A" w:rsidRPr="00FD3A23" w:rsidRDefault="00E8331A" w:rsidP="00360AF8">
            <w:pPr>
              <w:adjustRightInd w:val="0"/>
              <w:snapToGrid w:val="0"/>
              <w:spacing w:line="300" w:lineRule="exact"/>
              <w:jc w:val="both"/>
              <w:rPr>
                <w:rFonts w:eastAsia="標楷體"/>
              </w:rPr>
            </w:pPr>
            <w:r w:rsidRPr="00FD3A23">
              <w:rPr>
                <w:rFonts w:eastAsia="標楷體"/>
              </w:rPr>
              <w:t>年度內未發生符合下列各項指標加（減）分項目之情形者得基準分</w:t>
            </w:r>
            <w:r w:rsidRPr="0082718D">
              <w:rPr>
                <w:rFonts w:eastAsia="標楷體"/>
                <w:color w:val="000000" w:themeColor="text1"/>
              </w:rPr>
              <w:t>80</w:t>
            </w:r>
            <w:r w:rsidRPr="00FD3A23">
              <w:rPr>
                <w:rFonts w:eastAsia="標楷體"/>
              </w:rPr>
              <w:t>分。加（減）分項目如下：</w:t>
            </w:r>
          </w:p>
          <w:p w:rsidR="00E8331A" w:rsidRPr="0082718D" w:rsidRDefault="00E8331A" w:rsidP="00360AF8">
            <w:pPr>
              <w:adjustRightInd w:val="0"/>
              <w:snapToGrid w:val="0"/>
              <w:spacing w:line="300" w:lineRule="exact"/>
              <w:ind w:leftChars="1" w:left="254" w:hangingChars="105" w:hanging="252"/>
              <w:jc w:val="both"/>
              <w:rPr>
                <w:rFonts w:eastAsia="標楷體"/>
                <w:color w:val="000000" w:themeColor="text1"/>
              </w:rPr>
            </w:pPr>
            <w:r w:rsidRPr="00FD3A23">
              <w:rPr>
                <w:rFonts w:eastAsia="標楷體"/>
              </w:rPr>
              <w:t>1.</w:t>
            </w:r>
            <w:r w:rsidRPr="00FD3A23">
              <w:rPr>
                <w:rFonts w:eastAsia="標楷體"/>
              </w:rPr>
              <w:t>未定期完成檢討審核災害防救及事故處理相關計畫，每項計畫扣</w:t>
            </w:r>
            <w:r w:rsidRPr="00FD3A23">
              <w:rPr>
                <w:rFonts w:eastAsia="標楷體"/>
              </w:rPr>
              <w:t>10</w:t>
            </w:r>
            <w:r>
              <w:rPr>
                <w:rFonts w:eastAsia="標楷體"/>
              </w:rPr>
              <w:t>分</w:t>
            </w:r>
            <w:r>
              <w:rPr>
                <w:rFonts w:eastAsia="標楷體" w:hint="eastAsia"/>
              </w:rPr>
              <w:t>；</w:t>
            </w:r>
            <w:r w:rsidRPr="0082718D">
              <w:rPr>
                <w:rFonts w:eastAsia="標楷體"/>
                <w:color w:val="000000" w:themeColor="text1"/>
              </w:rPr>
              <w:t>另定期檢討修訂防災計畫及應變程序，並經核定頒布施行，每項加</w:t>
            </w:r>
            <w:r w:rsidRPr="0082718D">
              <w:rPr>
                <w:rFonts w:eastAsia="標楷體"/>
                <w:color w:val="000000" w:themeColor="text1"/>
              </w:rPr>
              <w:t>1</w:t>
            </w:r>
            <w:r w:rsidRPr="0082718D">
              <w:rPr>
                <w:rFonts w:eastAsia="標楷體"/>
                <w:color w:val="000000" w:themeColor="text1"/>
              </w:rPr>
              <w:t>分，加分最高以</w:t>
            </w:r>
            <w:r w:rsidRPr="0082718D">
              <w:rPr>
                <w:rFonts w:eastAsia="標楷體"/>
                <w:color w:val="000000" w:themeColor="text1"/>
              </w:rPr>
              <w:t>10</w:t>
            </w:r>
            <w:r w:rsidRPr="0082718D">
              <w:rPr>
                <w:rFonts w:eastAsia="標楷體"/>
                <w:color w:val="000000" w:themeColor="text1"/>
              </w:rPr>
              <w:t>分為限。</w:t>
            </w:r>
          </w:p>
          <w:p w:rsidR="00E8331A" w:rsidRPr="00FD3A23" w:rsidRDefault="00E8331A" w:rsidP="00360AF8">
            <w:pPr>
              <w:adjustRightInd w:val="0"/>
              <w:snapToGrid w:val="0"/>
              <w:spacing w:line="300" w:lineRule="exact"/>
              <w:ind w:leftChars="1" w:left="242" w:hangingChars="100" w:hanging="240"/>
              <w:jc w:val="both"/>
              <w:rPr>
                <w:rFonts w:eastAsia="標楷體"/>
              </w:rPr>
            </w:pPr>
            <w:r w:rsidRPr="00FD3A23">
              <w:rPr>
                <w:rFonts w:eastAsia="標楷體"/>
              </w:rPr>
              <w:t>2.</w:t>
            </w:r>
            <w:r w:rsidRPr="00FD3A23">
              <w:rPr>
                <w:rFonts w:eastAsia="標楷體"/>
              </w:rPr>
              <w:t>年度內未排訂辦理災害防救及事故處理演練扣</w:t>
            </w:r>
            <w:r w:rsidRPr="00FD3A23">
              <w:rPr>
                <w:rFonts w:eastAsia="標楷體"/>
              </w:rPr>
              <w:t>20</w:t>
            </w:r>
            <w:r w:rsidRPr="00FD3A23">
              <w:rPr>
                <w:rFonts w:eastAsia="標楷體"/>
              </w:rPr>
              <w:t>分；另依預定時程完成年度排訂災害防救及事故處理演練次數加</w:t>
            </w:r>
            <w:r w:rsidRPr="00FD3A23">
              <w:rPr>
                <w:rFonts w:eastAsia="標楷體"/>
              </w:rPr>
              <w:t>5</w:t>
            </w:r>
            <w:r w:rsidRPr="00FD3A23">
              <w:rPr>
                <w:rFonts w:eastAsia="標楷體"/>
              </w:rPr>
              <w:t>分，未依預定時程辦理或未全數完成者不予加分，且逾期</w:t>
            </w:r>
            <w:r w:rsidRPr="00FD3A23">
              <w:rPr>
                <w:rFonts w:eastAsia="標楷體"/>
              </w:rPr>
              <w:t>(</w:t>
            </w:r>
            <w:r w:rsidRPr="00FD3A23">
              <w:rPr>
                <w:rFonts w:eastAsia="標楷體"/>
              </w:rPr>
              <w:t>或減少</w:t>
            </w:r>
            <w:r w:rsidRPr="00FD3A23">
              <w:rPr>
                <w:rFonts w:eastAsia="標楷體"/>
              </w:rPr>
              <w:t>)</w:t>
            </w:r>
            <w:r w:rsidRPr="00FD3A23">
              <w:rPr>
                <w:rFonts w:eastAsia="標楷體"/>
              </w:rPr>
              <w:t>辦理</w:t>
            </w:r>
            <w:r w:rsidRPr="00FD3A23">
              <w:rPr>
                <w:rFonts w:eastAsia="標楷體"/>
              </w:rPr>
              <w:t>1</w:t>
            </w:r>
            <w:r w:rsidRPr="00FD3A23">
              <w:rPr>
                <w:rFonts w:eastAsia="標楷體"/>
              </w:rPr>
              <w:t>次演練扣</w:t>
            </w:r>
            <w:r w:rsidRPr="00FD3A23">
              <w:rPr>
                <w:rFonts w:eastAsia="標楷體"/>
              </w:rPr>
              <w:t>10</w:t>
            </w:r>
            <w:r w:rsidRPr="00FD3A23">
              <w:rPr>
                <w:rFonts w:eastAsia="標楷體"/>
              </w:rPr>
              <w:t>分。</w:t>
            </w:r>
          </w:p>
          <w:p w:rsidR="00E8331A" w:rsidRPr="00FD3A23" w:rsidRDefault="00E8331A" w:rsidP="00360AF8">
            <w:pPr>
              <w:adjustRightInd w:val="0"/>
              <w:snapToGrid w:val="0"/>
              <w:spacing w:line="300" w:lineRule="exact"/>
              <w:ind w:leftChars="1" w:left="242" w:hangingChars="100" w:hanging="240"/>
              <w:jc w:val="both"/>
              <w:rPr>
                <w:rFonts w:eastAsia="標楷體"/>
              </w:rPr>
            </w:pPr>
            <w:r w:rsidRPr="00FD3A23">
              <w:rPr>
                <w:rFonts w:eastAsia="標楷體"/>
              </w:rPr>
              <w:t>3.</w:t>
            </w:r>
            <w:r w:rsidRPr="00FD3A23">
              <w:rPr>
                <w:rFonts w:eastAsia="標楷體"/>
              </w:rPr>
              <w:t>年度發生影響事業經營事件</w:t>
            </w:r>
            <w:r w:rsidRPr="00FD3A23">
              <w:rPr>
                <w:rFonts w:eastAsia="標楷體"/>
              </w:rPr>
              <w:t>(</w:t>
            </w:r>
            <w:r w:rsidRPr="00FD3A23">
              <w:rPr>
                <w:rFonts w:eastAsia="標楷體"/>
              </w:rPr>
              <w:t>如嚴重延誤班機起降或影響旅客搭乘權益</w:t>
            </w:r>
            <w:r w:rsidRPr="00FD3A23">
              <w:rPr>
                <w:rFonts w:eastAsia="標楷體"/>
              </w:rPr>
              <w:t>)</w:t>
            </w:r>
            <w:r w:rsidRPr="00FD3A23">
              <w:rPr>
                <w:rFonts w:eastAsia="標楷體"/>
              </w:rPr>
              <w:t>，係可歸因為本公司且因未落實災害防救及事故處理相關計畫者，每</w:t>
            </w:r>
            <w:r w:rsidRPr="00FD3A23">
              <w:rPr>
                <w:rFonts w:eastAsia="標楷體"/>
              </w:rPr>
              <w:t>1</w:t>
            </w:r>
            <w:r w:rsidRPr="00FD3A23">
              <w:rPr>
                <w:rFonts w:eastAsia="標楷體"/>
              </w:rPr>
              <w:t>事件扣</w:t>
            </w:r>
            <w:r w:rsidRPr="00FD3A23">
              <w:rPr>
                <w:rFonts w:eastAsia="標楷體"/>
              </w:rPr>
              <w:t>20</w:t>
            </w:r>
            <w:r w:rsidRPr="00FD3A23">
              <w:rPr>
                <w:rFonts w:eastAsia="標楷體"/>
              </w:rPr>
              <w:t>分。</w:t>
            </w:r>
          </w:p>
          <w:p w:rsidR="00E8331A" w:rsidRPr="00FD3A23" w:rsidRDefault="00E8331A" w:rsidP="00360AF8">
            <w:pPr>
              <w:adjustRightInd w:val="0"/>
              <w:snapToGrid w:val="0"/>
              <w:spacing w:line="300" w:lineRule="exact"/>
              <w:ind w:leftChars="1" w:left="242" w:hangingChars="100" w:hanging="240"/>
              <w:jc w:val="both"/>
              <w:rPr>
                <w:rFonts w:eastAsia="標楷體"/>
              </w:rPr>
            </w:pPr>
            <w:r w:rsidRPr="00FD3A23">
              <w:rPr>
                <w:rFonts w:eastAsia="標楷體"/>
              </w:rPr>
              <w:t>4.</w:t>
            </w:r>
            <w:r w:rsidRPr="00FD3A23">
              <w:rPr>
                <w:rFonts w:eastAsia="標楷體"/>
              </w:rPr>
              <w:t>發生輿論關注重大事故，每</w:t>
            </w:r>
            <w:r w:rsidRPr="00FD3A23">
              <w:rPr>
                <w:rFonts w:eastAsia="標楷體"/>
              </w:rPr>
              <w:t>1</w:t>
            </w:r>
            <w:r w:rsidRPr="00FD3A23">
              <w:rPr>
                <w:rFonts w:eastAsia="標楷體"/>
              </w:rPr>
              <w:t>事故扣</w:t>
            </w:r>
            <w:r w:rsidRPr="00FD3A23">
              <w:rPr>
                <w:rFonts w:eastAsia="標楷體"/>
              </w:rPr>
              <w:t>10</w:t>
            </w:r>
            <w:r w:rsidRPr="00FD3A23">
              <w:rPr>
                <w:rFonts w:eastAsia="標楷體"/>
              </w:rPr>
              <w:t>分。</w:t>
            </w:r>
          </w:p>
          <w:p w:rsidR="00E8331A" w:rsidRDefault="00E8331A" w:rsidP="00360AF8">
            <w:pPr>
              <w:adjustRightInd w:val="0"/>
              <w:snapToGrid w:val="0"/>
              <w:spacing w:line="300" w:lineRule="exact"/>
              <w:ind w:left="581" w:hangingChars="242" w:hanging="581"/>
              <w:jc w:val="both"/>
              <w:rPr>
                <w:rFonts w:eastAsia="標楷體"/>
              </w:rPr>
            </w:pPr>
            <w:r w:rsidRPr="00FD3A23">
              <w:rPr>
                <w:rFonts w:eastAsia="標楷體"/>
              </w:rPr>
              <w:t>註：</w:t>
            </w:r>
            <w:r w:rsidRPr="00FD3A23">
              <w:rPr>
                <w:rFonts w:eastAsia="標楷體"/>
              </w:rPr>
              <w:t>1.</w:t>
            </w:r>
            <w:r w:rsidRPr="00FD3A23">
              <w:rPr>
                <w:rFonts w:eastAsia="標楷體"/>
              </w:rPr>
              <w:t>災害</w:t>
            </w:r>
            <w:r w:rsidRPr="00FD3A23">
              <w:rPr>
                <w:rFonts w:eastAsia="標楷體" w:hint="eastAsia"/>
              </w:rPr>
              <w:t>之定義係</w:t>
            </w:r>
            <w:r w:rsidRPr="00FD3A23">
              <w:rPr>
                <w:rFonts w:eastAsia="標楷體"/>
              </w:rPr>
              <w:t>依災害防救法之名詞定義。</w:t>
            </w:r>
          </w:p>
          <w:p w:rsidR="00E8331A" w:rsidRPr="00FD3A23" w:rsidRDefault="0082718D" w:rsidP="0082718D">
            <w:pPr>
              <w:adjustRightInd w:val="0"/>
              <w:snapToGrid w:val="0"/>
              <w:ind w:left="581" w:hangingChars="242" w:hanging="581"/>
              <w:jc w:val="both"/>
              <w:rPr>
                <w:rFonts w:eastAsia="標楷體"/>
              </w:rPr>
            </w:pPr>
            <w:r>
              <w:rPr>
                <w:rFonts w:eastAsia="標楷體"/>
              </w:rPr>
              <w:t xml:space="preserve">   2.</w:t>
            </w:r>
            <w:r w:rsidRPr="00FD3A23">
              <w:rPr>
                <w:rFonts w:eastAsia="標楷體"/>
              </w:rPr>
              <w:t xml:space="preserve"> </w:t>
            </w:r>
            <w:r w:rsidRPr="00FD3A23">
              <w:rPr>
                <w:rFonts w:eastAsia="標楷體"/>
              </w:rPr>
              <w:tab/>
            </w:r>
            <w:r w:rsidRPr="00FD3A23">
              <w:rPr>
                <w:rFonts w:eastAsia="標楷體"/>
              </w:rPr>
              <w:t>事故係指環境汙染事件、工安事件及恐怖攻擊等</w:t>
            </w:r>
            <w:r w:rsidRPr="00FD3A23">
              <w:rPr>
                <w:rFonts w:eastAsia="標楷體" w:hint="eastAsia"/>
              </w:rPr>
              <w:t>等</w:t>
            </w:r>
            <w:r w:rsidRPr="00FD3A23">
              <w:rPr>
                <w:rFonts w:eastAsia="標楷體"/>
              </w:rPr>
              <w:t>。</w:t>
            </w:r>
          </w:p>
        </w:tc>
      </w:tr>
    </w:tbl>
    <w:p w:rsidR="00783656" w:rsidRPr="00FD3A23" w:rsidRDefault="00783656" w:rsidP="00783656">
      <w:pPr>
        <w:tabs>
          <w:tab w:val="left" w:pos="10773"/>
        </w:tabs>
        <w:spacing w:line="400" w:lineRule="exact"/>
        <w:ind w:left="708" w:hangingChars="295" w:hanging="708"/>
        <w:jc w:val="both"/>
        <w:rPr>
          <w:rFonts w:eastAsia="標楷體"/>
        </w:rPr>
      </w:pPr>
      <w:r w:rsidRPr="00FD3A23">
        <w:rPr>
          <w:rFonts w:eastAsia="標楷體"/>
        </w:rPr>
        <w:t>備註：扣除政策影響因素計算之指標，其與前</w:t>
      </w:r>
      <w:r w:rsidRPr="00FD3A23">
        <w:rPr>
          <w:rFonts w:eastAsia="標楷體"/>
        </w:rPr>
        <w:t>3</w:t>
      </w:r>
      <w:r w:rsidRPr="00FD3A23">
        <w:rPr>
          <w:rFonts w:eastAsia="標楷體"/>
        </w:rPr>
        <w:t>年平均實際數之比較時，亦應將前</w:t>
      </w:r>
      <w:r w:rsidRPr="00FD3A23">
        <w:rPr>
          <w:rFonts w:eastAsia="標楷體"/>
        </w:rPr>
        <w:t>3</w:t>
      </w:r>
      <w:r w:rsidRPr="00FD3A23">
        <w:rPr>
          <w:rFonts w:eastAsia="標楷體"/>
        </w:rPr>
        <w:t>年實際數依當年所報之政策因素覈實計算，以求比較基礎一致。</w:t>
      </w:r>
    </w:p>
    <w:p w:rsidR="00783656" w:rsidRPr="00FD3A23" w:rsidRDefault="00783656" w:rsidP="00783656">
      <w:pPr>
        <w:rPr>
          <w:rFonts w:eastAsia="標楷體"/>
          <w:b/>
          <w:sz w:val="28"/>
        </w:rPr>
      </w:pPr>
      <w:r w:rsidRPr="00FD3A23">
        <w:rPr>
          <w:rFonts w:eastAsia="標楷體"/>
          <w:b/>
          <w:sz w:val="28"/>
        </w:rPr>
        <w:br w:type="page"/>
      </w:r>
      <w:r w:rsidRPr="00FD3A23">
        <w:rPr>
          <w:rFonts w:eastAsia="標楷體"/>
          <w:b/>
          <w:sz w:val="28"/>
        </w:rPr>
        <w:lastRenderedPageBreak/>
        <w:t>附件</w:t>
      </w:r>
      <w:r w:rsidRPr="00FD3A23">
        <w:rPr>
          <w:rFonts w:eastAsia="標楷體"/>
          <w:b/>
          <w:sz w:val="28"/>
        </w:rPr>
        <w:t>3</w:t>
      </w:r>
    </w:p>
    <w:p w:rsidR="00783656" w:rsidRPr="00FD3A23" w:rsidRDefault="00783656" w:rsidP="00783656">
      <w:pPr>
        <w:jc w:val="center"/>
        <w:rPr>
          <w:rFonts w:eastAsia="標楷體"/>
          <w:b/>
          <w:bCs/>
          <w:sz w:val="32"/>
        </w:rPr>
      </w:pPr>
      <w:r w:rsidRPr="00FD3A23">
        <w:rPr>
          <w:rFonts w:eastAsia="標楷體"/>
          <w:b/>
          <w:sz w:val="32"/>
        </w:rPr>
        <w:t>桃園國際機場股份有限公司</w:t>
      </w:r>
      <w:r w:rsidRPr="00FD3A23">
        <w:rPr>
          <w:rFonts w:eastAsia="標楷體"/>
          <w:b/>
          <w:bCs/>
          <w:sz w:val="32"/>
        </w:rPr>
        <w:t>初評審核單位簡表</w:t>
      </w:r>
    </w:p>
    <w:tbl>
      <w:tblPr>
        <w:tblW w:w="9640"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31"/>
        <w:gridCol w:w="850"/>
        <w:gridCol w:w="959"/>
        <w:gridCol w:w="900"/>
        <w:gridCol w:w="900"/>
        <w:gridCol w:w="20"/>
        <w:gridCol w:w="2680"/>
      </w:tblGrid>
      <w:tr w:rsidR="00783656" w:rsidRPr="00FD3A23" w:rsidTr="00360AF8">
        <w:trPr>
          <w:cantSplit/>
          <w:trHeight w:hRule="exact" w:val="745"/>
          <w:tblHeader/>
        </w:trPr>
        <w:tc>
          <w:tcPr>
            <w:tcW w:w="3331" w:type="dxa"/>
            <w:vMerge w:val="restart"/>
            <w:tcBorders>
              <w:top w:val="single" w:sz="12" w:space="0" w:color="auto"/>
            </w:tcBorders>
            <w:vAlign w:val="center"/>
          </w:tcPr>
          <w:p w:rsidR="00783656" w:rsidRPr="00FD3A23" w:rsidRDefault="00783656" w:rsidP="00360AF8">
            <w:pPr>
              <w:adjustRightInd w:val="0"/>
              <w:snapToGrid w:val="0"/>
              <w:spacing w:line="300" w:lineRule="exact"/>
              <w:jc w:val="center"/>
              <w:rPr>
                <w:rFonts w:eastAsia="標楷體"/>
                <w:sz w:val="28"/>
              </w:rPr>
            </w:pPr>
            <w:r w:rsidRPr="00FD3A23">
              <w:rPr>
                <w:rFonts w:eastAsia="標楷體"/>
                <w:sz w:val="28"/>
              </w:rPr>
              <w:t>面向及評估指標</w:t>
            </w:r>
          </w:p>
        </w:tc>
        <w:tc>
          <w:tcPr>
            <w:tcW w:w="3629" w:type="dxa"/>
            <w:gridSpan w:val="5"/>
            <w:tcBorders>
              <w:top w:val="single" w:sz="12" w:space="0" w:color="auto"/>
            </w:tcBorders>
            <w:vAlign w:val="center"/>
          </w:tcPr>
          <w:p w:rsidR="00783656" w:rsidRPr="00FD3A23" w:rsidRDefault="00783656" w:rsidP="00360AF8">
            <w:pPr>
              <w:adjustRightInd w:val="0"/>
              <w:snapToGrid w:val="0"/>
              <w:spacing w:line="300" w:lineRule="exact"/>
              <w:jc w:val="center"/>
              <w:rPr>
                <w:rFonts w:eastAsia="標楷體"/>
                <w:sz w:val="28"/>
              </w:rPr>
            </w:pPr>
            <w:r w:rsidRPr="00FD3A23">
              <w:rPr>
                <w:rFonts w:eastAsia="標楷體"/>
                <w:sz w:val="28"/>
              </w:rPr>
              <w:t>初</w:t>
            </w:r>
            <w:r w:rsidRPr="00FD3A23">
              <w:rPr>
                <w:rFonts w:eastAsia="標楷體"/>
                <w:sz w:val="28"/>
              </w:rPr>
              <w:t xml:space="preserve"> </w:t>
            </w:r>
            <w:r w:rsidRPr="00FD3A23">
              <w:rPr>
                <w:rFonts w:eastAsia="標楷體"/>
                <w:sz w:val="28"/>
              </w:rPr>
              <w:t>評</w:t>
            </w:r>
            <w:r w:rsidRPr="00FD3A23">
              <w:rPr>
                <w:rFonts w:eastAsia="標楷體"/>
                <w:sz w:val="28"/>
              </w:rPr>
              <w:t xml:space="preserve"> </w:t>
            </w:r>
            <w:r w:rsidRPr="00FD3A23">
              <w:rPr>
                <w:rFonts w:eastAsia="標楷體"/>
                <w:sz w:val="28"/>
              </w:rPr>
              <w:t>審</w:t>
            </w:r>
            <w:r w:rsidRPr="00FD3A23">
              <w:rPr>
                <w:rFonts w:eastAsia="標楷體"/>
                <w:sz w:val="28"/>
              </w:rPr>
              <w:t xml:space="preserve"> </w:t>
            </w:r>
            <w:r w:rsidRPr="00FD3A23">
              <w:rPr>
                <w:rFonts w:eastAsia="標楷體"/>
                <w:sz w:val="28"/>
              </w:rPr>
              <w:t>核</w:t>
            </w:r>
            <w:r w:rsidRPr="00FD3A23">
              <w:rPr>
                <w:rFonts w:eastAsia="標楷體"/>
                <w:sz w:val="28"/>
              </w:rPr>
              <w:t xml:space="preserve"> </w:t>
            </w:r>
            <w:r w:rsidRPr="00FD3A23">
              <w:rPr>
                <w:rFonts w:eastAsia="標楷體"/>
                <w:sz w:val="28"/>
              </w:rPr>
              <w:t>單</w:t>
            </w:r>
            <w:r w:rsidRPr="00FD3A23">
              <w:rPr>
                <w:rFonts w:eastAsia="標楷體"/>
                <w:sz w:val="28"/>
              </w:rPr>
              <w:t xml:space="preserve"> </w:t>
            </w:r>
            <w:r w:rsidRPr="00FD3A23">
              <w:rPr>
                <w:rFonts w:eastAsia="標楷體"/>
                <w:sz w:val="28"/>
              </w:rPr>
              <w:t>位</w:t>
            </w:r>
          </w:p>
        </w:tc>
        <w:tc>
          <w:tcPr>
            <w:tcW w:w="2680" w:type="dxa"/>
            <w:tcBorders>
              <w:top w:val="single" w:sz="12" w:space="0" w:color="auto"/>
            </w:tcBorders>
            <w:vAlign w:val="center"/>
          </w:tcPr>
          <w:p w:rsidR="00783656" w:rsidRPr="00FD3A23" w:rsidRDefault="00783656" w:rsidP="00360AF8">
            <w:pPr>
              <w:adjustRightInd w:val="0"/>
              <w:snapToGrid w:val="0"/>
              <w:spacing w:line="300" w:lineRule="exact"/>
              <w:jc w:val="center"/>
              <w:rPr>
                <w:rFonts w:eastAsia="標楷體"/>
                <w:sz w:val="28"/>
              </w:rPr>
            </w:pPr>
            <w:r w:rsidRPr="00FD3A23">
              <w:rPr>
                <w:rFonts w:eastAsia="標楷體"/>
                <w:sz w:val="28"/>
              </w:rPr>
              <w:t>備</w:t>
            </w:r>
            <w:r w:rsidRPr="00FD3A23">
              <w:rPr>
                <w:rFonts w:eastAsia="標楷體"/>
                <w:sz w:val="28"/>
              </w:rPr>
              <w:t xml:space="preserve">      </w:t>
            </w:r>
            <w:r w:rsidRPr="00FD3A23">
              <w:rPr>
                <w:rFonts w:eastAsia="標楷體"/>
                <w:sz w:val="28"/>
              </w:rPr>
              <w:t>註</w:t>
            </w:r>
          </w:p>
        </w:tc>
      </w:tr>
      <w:tr w:rsidR="00783656" w:rsidRPr="00FD3A23" w:rsidTr="00360AF8">
        <w:trPr>
          <w:cantSplit/>
          <w:trHeight w:hRule="exact" w:val="1300"/>
          <w:tblHeader/>
        </w:trPr>
        <w:tc>
          <w:tcPr>
            <w:tcW w:w="3331" w:type="dxa"/>
            <w:vMerge/>
            <w:vAlign w:val="center"/>
          </w:tcPr>
          <w:p w:rsidR="00783656" w:rsidRPr="00FD3A23" w:rsidRDefault="00783656" w:rsidP="00360AF8">
            <w:pPr>
              <w:adjustRightInd w:val="0"/>
              <w:snapToGrid w:val="0"/>
              <w:spacing w:line="300" w:lineRule="exact"/>
              <w:jc w:val="distribute"/>
              <w:rPr>
                <w:rFonts w:eastAsia="標楷體"/>
                <w:sz w:val="28"/>
              </w:rPr>
            </w:pPr>
          </w:p>
        </w:tc>
        <w:tc>
          <w:tcPr>
            <w:tcW w:w="850" w:type="dxa"/>
            <w:textDirection w:val="tbRlV"/>
            <w:vAlign w:val="center"/>
          </w:tcPr>
          <w:p w:rsidR="00783656" w:rsidRPr="00FD3A23" w:rsidRDefault="00783656" w:rsidP="00360AF8">
            <w:pPr>
              <w:adjustRightInd w:val="0"/>
              <w:snapToGrid w:val="0"/>
              <w:spacing w:line="300" w:lineRule="exact"/>
              <w:jc w:val="distribute"/>
              <w:rPr>
                <w:rFonts w:eastAsia="標楷體"/>
                <w:sz w:val="28"/>
              </w:rPr>
            </w:pPr>
            <w:r w:rsidRPr="00FD3A23">
              <w:rPr>
                <w:rFonts w:eastAsia="標楷體"/>
                <w:sz w:val="28"/>
              </w:rPr>
              <w:t>航政司</w:t>
            </w:r>
          </w:p>
        </w:tc>
        <w:tc>
          <w:tcPr>
            <w:tcW w:w="959" w:type="dxa"/>
            <w:textDirection w:val="tbRlV"/>
            <w:vAlign w:val="center"/>
          </w:tcPr>
          <w:p w:rsidR="00783656" w:rsidRPr="00FD3A23" w:rsidRDefault="00783656" w:rsidP="00360AF8">
            <w:pPr>
              <w:adjustRightInd w:val="0"/>
              <w:snapToGrid w:val="0"/>
              <w:spacing w:line="300" w:lineRule="exact"/>
              <w:jc w:val="distribute"/>
              <w:rPr>
                <w:rFonts w:eastAsia="標楷體"/>
                <w:sz w:val="28"/>
              </w:rPr>
            </w:pPr>
            <w:r w:rsidRPr="00FD3A23">
              <w:rPr>
                <w:rFonts w:eastAsia="標楷體"/>
                <w:sz w:val="28"/>
              </w:rPr>
              <w:t>人事處</w:t>
            </w:r>
          </w:p>
        </w:tc>
        <w:tc>
          <w:tcPr>
            <w:tcW w:w="900" w:type="dxa"/>
            <w:textDirection w:val="tbRlV"/>
            <w:vAlign w:val="center"/>
          </w:tcPr>
          <w:p w:rsidR="00783656" w:rsidRPr="00FD3A23" w:rsidRDefault="00783656" w:rsidP="00360AF8">
            <w:pPr>
              <w:adjustRightInd w:val="0"/>
              <w:snapToGrid w:val="0"/>
              <w:spacing w:line="300" w:lineRule="exact"/>
              <w:jc w:val="distribute"/>
              <w:rPr>
                <w:rFonts w:eastAsia="標楷體"/>
                <w:sz w:val="28"/>
              </w:rPr>
            </w:pPr>
            <w:r w:rsidRPr="00FD3A23">
              <w:rPr>
                <w:rFonts w:eastAsia="標楷體"/>
                <w:sz w:val="28"/>
              </w:rPr>
              <w:t>會計處</w:t>
            </w:r>
          </w:p>
        </w:tc>
        <w:tc>
          <w:tcPr>
            <w:tcW w:w="900" w:type="dxa"/>
            <w:textDirection w:val="tbRlV"/>
            <w:vAlign w:val="center"/>
          </w:tcPr>
          <w:p w:rsidR="00783656" w:rsidRPr="00FD3A23" w:rsidRDefault="00783656" w:rsidP="00360AF8">
            <w:pPr>
              <w:adjustRightInd w:val="0"/>
              <w:snapToGrid w:val="0"/>
              <w:spacing w:line="300" w:lineRule="exact"/>
              <w:jc w:val="distribute"/>
              <w:rPr>
                <w:rFonts w:eastAsia="標楷體"/>
                <w:sz w:val="28"/>
              </w:rPr>
            </w:pPr>
            <w:r w:rsidRPr="00FD3A23">
              <w:rPr>
                <w:rFonts w:eastAsia="標楷體"/>
                <w:sz w:val="28"/>
              </w:rPr>
              <w:t>秘書室</w:t>
            </w:r>
          </w:p>
        </w:tc>
        <w:tc>
          <w:tcPr>
            <w:tcW w:w="2700" w:type="dxa"/>
            <w:gridSpan w:val="2"/>
            <w:vAlign w:val="center"/>
          </w:tcPr>
          <w:p w:rsidR="00783656" w:rsidRPr="00FD3A23" w:rsidRDefault="00783656" w:rsidP="00360AF8">
            <w:pPr>
              <w:adjustRightInd w:val="0"/>
              <w:snapToGrid w:val="0"/>
              <w:spacing w:line="300" w:lineRule="exact"/>
              <w:jc w:val="distribute"/>
              <w:rPr>
                <w:rFonts w:eastAsia="標楷體"/>
                <w:sz w:val="28"/>
              </w:rPr>
            </w:pPr>
          </w:p>
        </w:tc>
      </w:tr>
      <w:tr w:rsidR="00783656" w:rsidRPr="00FD3A23" w:rsidTr="00360AF8">
        <w:tblPrEx>
          <w:tblCellMar>
            <w:left w:w="28" w:type="dxa"/>
            <w:right w:w="28" w:type="dxa"/>
          </w:tblCellMar>
        </w:tblPrEx>
        <w:trPr>
          <w:cantSplit/>
        </w:trPr>
        <w:tc>
          <w:tcPr>
            <w:tcW w:w="3331" w:type="dxa"/>
            <w:tcBorders>
              <w:bottom w:val="single" w:sz="12" w:space="0" w:color="auto"/>
            </w:tcBorders>
          </w:tcPr>
          <w:p w:rsidR="00783656" w:rsidRPr="00FD3A23" w:rsidRDefault="00783656" w:rsidP="00360AF8">
            <w:pPr>
              <w:adjustRightInd w:val="0"/>
              <w:snapToGrid w:val="0"/>
              <w:spacing w:line="300" w:lineRule="exact"/>
              <w:ind w:right="-540"/>
              <w:rPr>
                <w:rFonts w:eastAsia="標楷體"/>
                <w:sz w:val="28"/>
              </w:rPr>
            </w:pPr>
            <w:r w:rsidRPr="00FD3A23">
              <w:rPr>
                <w:rFonts w:eastAsia="標楷體"/>
                <w:sz w:val="28"/>
              </w:rPr>
              <w:t>業務經營</w:t>
            </w:r>
          </w:p>
          <w:p w:rsidR="00783656" w:rsidRPr="00FD3A23" w:rsidRDefault="00783656" w:rsidP="00360AF8">
            <w:pPr>
              <w:adjustRightInd w:val="0"/>
              <w:snapToGrid w:val="0"/>
              <w:spacing w:line="300" w:lineRule="exact"/>
              <w:ind w:left="240"/>
              <w:rPr>
                <w:rFonts w:eastAsia="標楷體"/>
                <w:sz w:val="28"/>
              </w:rPr>
            </w:pPr>
            <w:r w:rsidRPr="00FD3A23">
              <w:rPr>
                <w:rFonts w:eastAsia="標楷體"/>
                <w:sz w:val="28"/>
              </w:rPr>
              <w:t>1.</w:t>
            </w:r>
            <w:r w:rsidRPr="00FD3A23">
              <w:rPr>
                <w:rFonts w:eastAsia="標楷體"/>
                <w:sz w:val="28"/>
              </w:rPr>
              <w:t>收益力</w:t>
            </w:r>
          </w:p>
          <w:p w:rsidR="00783656" w:rsidRPr="00FD3A23" w:rsidRDefault="00783656" w:rsidP="00360AF8">
            <w:pPr>
              <w:adjustRightInd w:val="0"/>
              <w:snapToGrid w:val="0"/>
              <w:spacing w:line="300" w:lineRule="exact"/>
              <w:ind w:left="240"/>
              <w:rPr>
                <w:rFonts w:eastAsia="標楷體"/>
                <w:sz w:val="28"/>
              </w:rPr>
            </w:pPr>
            <w:r w:rsidRPr="00FD3A23">
              <w:rPr>
                <w:rFonts w:eastAsia="標楷體"/>
                <w:sz w:val="28"/>
              </w:rPr>
              <w:t>2.</w:t>
            </w:r>
            <w:r w:rsidRPr="00FD3A23">
              <w:rPr>
                <w:rFonts w:eastAsia="標楷體"/>
                <w:sz w:val="28"/>
              </w:rPr>
              <w:t>顧客滿意度</w:t>
            </w:r>
          </w:p>
          <w:p w:rsidR="00783656" w:rsidRPr="00FD3A23" w:rsidRDefault="00783656" w:rsidP="00360AF8">
            <w:pPr>
              <w:adjustRightInd w:val="0"/>
              <w:snapToGrid w:val="0"/>
              <w:spacing w:line="300" w:lineRule="exact"/>
              <w:ind w:left="240"/>
              <w:rPr>
                <w:rFonts w:eastAsia="標楷體"/>
                <w:sz w:val="28"/>
              </w:rPr>
            </w:pPr>
            <w:r w:rsidRPr="00FD3A23">
              <w:rPr>
                <w:rFonts w:eastAsia="標楷體"/>
                <w:sz w:val="28"/>
              </w:rPr>
              <w:t>3.</w:t>
            </w:r>
            <w:r w:rsidRPr="00FD3A23">
              <w:rPr>
                <w:rFonts w:eastAsia="標楷體"/>
                <w:sz w:val="28"/>
              </w:rPr>
              <w:t>客貨業務推展力</w:t>
            </w:r>
          </w:p>
          <w:p w:rsidR="00783656" w:rsidRPr="00FD3A23" w:rsidRDefault="00783656" w:rsidP="00360AF8">
            <w:pPr>
              <w:adjustRightInd w:val="0"/>
              <w:snapToGrid w:val="0"/>
              <w:spacing w:line="300" w:lineRule="exact"/>
              <w:ind w:left="240"/>
              <w:rPr>
                <w:rFonts w:eastAsia="標楷體"/>
                <w:sz w:val="28"/>
              </w:rPr>
            </w:pPr>
            <w:r w:rsidRPr="00FD3A23">
              <w:rPr>
                <w:rFonts w:eastAsia="標楷體"/>
                <w:sz w:val="28"/>
              </w:rPr>
              <w:t>4.</w:t>
            </w:r>
            <w:r w:rsidRPr="00FD3A23">
              <w:rPr>
                <w:rFonts w:eastAsia="標楷體"/>
                <w:sz w:val="28"/>
              </w:rPr>
              <w:t>跑道維護力</w:t>
            </w:r>
          </w:p>
          <w:p w:rsidR="00783656" w:rsidRPr="00FD3A23" w:rsidRDefault="00783656" w:rsidP="00360AF8">
            <w:pPr>
              <w:adjustRightInd w:val="0"/>
              <w:snapToGrid w:val="0"/>
              <w:spacing w:line="300" w:lineRule="exact"/>
              <w:ind w:left="240"/>
              <w:rPr>
                <w:rFonts w:eastAsia="標楷體"/>
                <w:sz w:val="28"/>
              </w:rPr>
            </w:pPr>
            <w:r w:rsidRPr="00FD3A23">
              <w:rPr>
                <w:rFonts w:eastAsia="標楷體"/>
                <w:sz w:val="28"/>
              </w:rPr>
              <w:t>5.</w:t>
            </w:r>
            <w:r w:rsidRPr="00FD3A23">
              <w:rPr>
                <w:rFonts w:eastAsia="標楷體"/>
                <w:sz w:val="28"/>
              </w:rPr>
              <w:t>空側管理</w:t>
            </w:r>
          </w:p>
          <w:p w:rsidR="00783656" w:rsidRPr="00FD3A23" w:rsidRDefault="00783656" w:rsidP="00360AF8">
            <w:pPr>
              <w:adjustRightInd w:val="0"/>
              <w:snapToGrid w:val="0"/>
              <w:spacing w:line="300" w:lineRule="exact"/>
              <w:ind w:left="240"/>
              <w:rPr>
                <w:rFonts w:eastAsia="標楷體"/>
                <w:sz w:val="28"/>
              </w:rPr>
            </w:pPr>
            <w:r w:rsidRPr="00FD3A23">
              <w:rPr>
                <w:rFonts w:eastAsia="標楷體"/>
                <w:sz w:val="28"/>
              </w:rPr>
              <w:t>6.</w:t>
            </w:r>
            <w:r w:rsidRPr="00FD3A23">
              <w:rPr>
                <w:rFonts w:eastAsia="標楷體"/>
                <w:sz w:val="28"/>
              </w:rPr>
              <w:t>航廈安全</w:t>
            </w:r>
          </w:p>
          <w:p w:rsidR="00783656" w:rsidRPr="00764974" w:rsidRDefault="00783656" w:rsidP="00360AF8">
            <w:pPr>
              <w:adjustRightInd w:val="0"/>
              <w:snapToGrid w:val="0"/>
              <w:spacing w:line="300" w:lineRule="exact"/>
              <w:ind w:left="240"/>
              <w:rPr>
                <w:rFonts w:eastAsia="標楷體"/>
                <w:sz w:val="28"/>
              </w:rPr>
            </w:pPr>
            <w:r w:rsidRPr="00764974">
              <w:rPr>
                <w:rFonts w:eastAsia="標楷體"/>
                <w:sz w:val="28"/>
              </w:rPr>
              <w:t>7.</w:t>
            </w:r>
            <w:r w:rsidRPr="00764974">
              <w:rPr>
                <w:rFonts w:eastAsia="標楷體"/>
                <w:sz w:val="28"/>
              </w:rPr>
              <w:t>服務品質</w:t>
            </w:r>
          </w:p>
          <w:p w:rsidR="00783656" w:rsidRPr="00FD3A23" w:rsidRDefault="00783656" w:rsidP="00360AF8">
            <w:pPr>
              <w:adjustRightInd w:val="0"/>
              <w:snapToGrid w:val="0"/>
              <w:spacing w:line="300" w:lineRule="exact"/>
              <w:ind w:left="240"/>
              <w:rPr>
                <w:rFonts w:eastAsia="標楷體"/>
                <w:bCs/>
                <w:sz w:val="28"/>
              </w:rPr>
            </w:pPr>
            <w:r w:rsidRPr="00FD3A23">
              <w:rPr>
                <w:rFonts w:eastAsia="標楷體"/>
                <w:sz w:val="28"/>
              </w:rPr>
              <w:t>8.</w:t>
            </w:r>
            <w:r w:rsidRPr="00FD3A23">
              <w:rPr>
                <w:rFonts w:eastAsia="標楷體"/>
                <w:sz w:val="28"/>
              </w:rPr>
              <w:t>機場行銷及服務</w:t>
            </w:r>
          </w:p>
          <w:p w:rsidR="00783656" w:rsidRPr="00FD3A23" w:rsidRDefault="00783656" w:rsidP="00360AF8">
            <w:pPr>
              <w:adjustRightInd w:val="0"/>
              <w:snapToGrid w:val="0"/>
              <w:spacing w:line="300" w:lineRule="exact"/>
              <w:rPr>
                <w:rFonts w:eastAsia="標楷體"/>
                <w:sz w:val="28"/>
              </w:rPr>
            </w:pPr>
            <w:r w:rsidRPr="00FD3A23">
              <w:rPr>
                <w:rFonts w:eastAsia="標楷體"/>
                <w:sz w:val="28"/>
              </w:rPr>
              <w:t>企劃管理</w:t>
            </w:r>
          </w:p>
          <w:p w:rsidR="00783656" w:rsidRPr="00FD3A23" w:rsidRDefault="00783656" w:rsidP="00360AF8">
            <w:pPr>
              <w:adjustRightInd w:val="0"/>
              <w:snapToGrid w:val="0"/>
              <w:spacing w:line="300" w:lineRule="exact"/>
              <w:ind w:left="240"/>
              <w:rPr>
                <w:rFonts w:eastAsia="標楷體"/>
                <w:sz w:val="28"/>
              </w:rPr>
            </w:pPr>
            <w:r>
              <w:rPr>
                <w:rFonts w:eastAsia="標楷體" w:hint="eastAsia"/>
                <w:bCs/>
                <w:sz w:val="28"/>
              </w:rPr>
              <w:t>9.</w:t>
            </w:r>
            <w:r w:rsidRPr="00C744C3">
              <w:rPr>
                <w:rFonts w:eastAsia="標楷體"/>
                <w:bCs/>
                <w:w w:val="77"/>
                <w:kern w:val="0"/>
                <w:sz w:val="28"/>
                <w:fitText w:val="2794" w:id="1556779520"/>
              </w:rPr>
              <w:t>固定資產</w:t>
            </w:r>
            <w:r w:rsidRPr="00C744C3">
              <w:rPr>
                <w:rFonts w:eastAsia="標楷體" w:hint="eastAsia"/>
                <w:bCs/>
                <w:w w:val="77"/>
                <w:kern w:val="0"/>
                <w:sz w:val="28"/>
                <w:fitText w:val="2794" w:id="1556779520"/>
              </w:rPr>
              <w:t>建設改良擴充</w:t>
            </w:r>
            <w:r w:rsidRPr="00C744C3">
              <w:rPr>
                <w:rFonts w:eastAsia="標楷體"/>
                <w:bCs/>
                <w:w w:val="77"/>
                <w:kern w:val="0"/>
                <w:sz w:val="28"/>
                <w:fitText w:val="2794" w:id="1556779520"/>
              </w:rPr>
              <w:t>執行</w:t>
            </w:r>
            <w:r w:rsidRPr="00C744C3">
              <w:rPr>
                <w:rFonts w:eastAsia="標楷體"/>
                <w:bCs/>
                <w:spacing w:val="-12"/>
                <w:w w:val="77"/>
                <w:kern w:val="0"/>
                <w:sz w:val="28"/>
                <w:fitText w:val="2794" w:id="1556779520"/>
              </w:rPr>
              <w:t>力</w:t>
            </w:r>
          </w:p>
          <w:p w:rsidR="00783656" w:rsidRPr="0082718D" w:rsidRDefault="00783656" w:rsidP="00360AF8">
            <w:pPr>
              <w:adjustRightInd w:val="0"/>
              <w:snapToGrid w:val="0"/>
              <w:spacing w:line="300" w:lineRule="exact"/>
              <w:rPr>
                <w:rFonts w:eastAsia="標楷體"/>
                <w:color w:val="000000" w:themeColor="text1"/>
                <w:sz w:val="28"/>
              </w:rPr>
            </w:pPr>
            <w:r w:rsidRPr="0082718D">
              <w:rPr>
                <w:rFonts w:eastAsia="標楷體"/>
                <w:color w:val="000000" w:themeColor="text1"/>
                <w:sz w:val="28"/>
              </w:rPr>
              <w:t>財務管理</w:t>
            </w:r>
          </w:p>
          <w:p w:rsidR="00783656" w:rsidRPr="0082718D" w:rsidRDefault="00783656" w:rsidP="00360AF8">
            <w:pPr>
              <w:adjustRightInd w:val="0"/>
              <w:snapToGrid w:val="0"/>
              <w:spacing w:line="300" w:lineRule="exact"/>
              <w:ind w:left="240"/>
              <w:rPr>
                <w:rFonts w:eastAsia="標楷體"/>
                <w:color w:val="000000" w:themeColor="text1"/>
                <w:sz w:val="28"/>
              </w:rPr>
            </w:pPr>
            <w:r w:rsidRPr="0082718D">
              <w:rPr>
                <w:rFonts w:eastAsia="標楷體"/>
                <w:color w:val="000000" w:themeColor="text1"/>
                <w:sz w:val="28"/>
              </w:rPr>
              <w:t>10.</w:t>
            </w:r>
            <w:r w:rsidRPr="0082718D">
              <w:rPr>
                <w:rFonts w:eastAsia="標楷體"/>
                <w:color w:val="000000" w:themeColor="text1"/>
                <w:sz w:val="28"/>
              </w:rPr>
              <w:t>成本控制</w:t>
            </w:r>
          </w:p>
          <w:p w:rsidR="00783656" w:rsidRPr="0082718D" w:rsidRDefault="00783656" w:rsidP="00360AF8">
            <w:pPr>
              <w:adjustRightInd w:val="0"/>
              <w:snapToGrid w:val="0"/>
              <w:spacing w:line="300" w:lineRule="exact"/>
              <w:ind w:left="240"/>
              <w:rPr>
                <w:rFonts w:eastAsia="標楷體"/>
                <w:color w:val="000000" w:themeColor="text1"/>
                <w:sz w:val="28"/>
              </w:rPr>
            </w:pPr>
            <w:r w:rsidRPr="0082718D">
              <w:rPr>
                <w:rFonts w:eastAsia="標楷體"/>
                <w:color w:val="000000" w:themeColor="text1"/>
                <w:sz w:val="28"/>
              </w:rPr>
              <w:t>11.</w:t>
            </w:r>
            <w:r w:rsidRPr="0082718D">
              <w:rPr>
                <w:rFonts w:eastAsia="標楷體"/>
                <w:color w:val="000000" w:themeColor="text1"/>
                <w:sz w:val="28"/>
              </w:rPr>
              <w:t>長期償債能力</w:t>
            </w:r>
          </w:p>
          <w:p w:rsidR="00783656" w:rsidRPr="0082718D" w:rsidRDefault="00783656" w:rsidP="00360AF8">
            <w:pPr>
              <w:adjustRightInd w:val="0"/>
              <w:snapToGrid w:val="0"/>
              <w:spacing w:line="300" w:lineRule="exact"/>
              <w:ind w:left="240"/>
              <w:rPr>
                <w:rFonts w:eastAsia="標楷體"/>
                <w:color w:val="000000" w:themeColor="text1"/>
                <w:sz w:val="28"/>
              </w:rPr>
            </w:pPr>
            <w:r w:rsidRPr="0082718D">
              <w:rPr>
                <w:rFonts w:eastAsia="標楷體"/>
                <w:color w:val="000000" w:themeColor="text1"/>
                <w:sz w:val="28"/>
              </w:rPr>
              <w:t>12.</w:t>
            </w:r>
            <w:r w:rsidRPr="0082718D">
              <w:rPr>
                <w:rFonts w:eastAsia="標楷體" w:hint="eastAsia"/>
                <w:color w:val="000000" w:themeColor="text1"/>
                <w:sz w:val="28"/>
              </w:rPr>
              <w:t>償債能力保障</w:t>
            </w:r>
          </w:p>
          <w:p w:rsidR="00783656" w:rsidRPr="0082718D" w:rsidRDefault="00783656" w:rsidP="00360AF8">
            <w:pPr>
              <w:adjustRightInd w:val="0"/>
              <w:snapToGrid w:val="0"/>
              <w:spacing w:line="300" w:lineRule="exact"/>
              <w:ind w:leftChars="105" w:left="610" w:hangingChars="128" w:hanging="358"/>
              <w:rPr>
                <w:rFonts w:eastAsia="標楷體"/>
                <w:color w:val="000000" w:themeColor="text1"/>
                <w:sz w:val="28"/>
              </w:rPr>
            </w:pPr>
            <w:r w:rsidRPr="0082718D">
              <w:rPr>
                <w:rFonts w:eastAsia="標楷體"/>
                <w:color w:val="000000" w:themeColor="text1"/>
                <w:sz w:val="28"/>
                <w:szCs w:val="28"/>
              </w:rPr>
              <w:t>13.</w:t>
            </w:r>
            <w:r w:rsidRPr="0082718D">
              <w:rPr>
                <w:rFonts w:eastAsia="標楷體"/>
                <w:color w:val="000000" w:themeColor="text1"/>
                <w:sz w:val="28"/>
              </w:rPr>
              <w:t>獲利能力</w:t>
            </w:r>
          </w:p>
          <w:p w:rsidR="00783656" w:rsidRPr="0082718D" w:rsidRDefault="00783656" w:rsidP="00360AF8">
            <w:pPr>
              <w:adjustRightInd w:val="0"/>
              <w:snapToGrid w:val="0"/>
              <w:spacing w:line="300" w:lineRule="exact"/>
              <w:rPr>
                <w:rFonts w:eastAsia="標楷體"/>
                <w:color w:val="000000" w:themeColor="text1"/>
                <w:sz w:val="28"/>
              </w:rPr>
            </w:pPr>
            <w:r w:rsidRPr="0082718D">
              <w:rPr>
                <w:rFonts w:eastAsia="標楷體"/>
                <w:color w:val="000000" w:themeColor="text1"/>
                <w:sz w:val="28"/>
              </w:rPr>
              <w:t>人力資源管理</w:t>
            </w:r>
          </w:p>
          <w:p w:rsidR="00783656" w:rsidRPr="0082718D" w:rsidRDefault="00783656" w:rsidP="00360AF8">
            <w:pPr>
              <w:adjustRightInd w:val="0"/>
              <w:snapToGrid w:val="0"/>
              <w:spacing w:line="300" w:lineRule="exact"/>
              <w:ind w:left="240"/>
              <w:rPr>
                <w:rFonts w:eastAsia="標楷體"/>
                <w:color w:val="000000" w:themeColor="text1"/>
                <w:sz w:val="28"/>
              </w:rPr>
            </w:pPr>
            <w:r w:rsidRPr="0082718D">
              <w:rPr>
                <w:rFonts w:eastAsia="標楷體"/>
                <w:color w:val="000000" w:themeColor="text1"/>
                <w:sz w:val="28"/>
                <w:szCs w:val="28"/>
              </w:rPr>
              <w:t>14.</w:t>
            </w:r>
            <w:r w:rsidRPr="0082718D">
              <w:rPr>
                <w:rFonts w:eastAsia="標楷體"/>
                <w:color w:val="000000" w:themeColor="text1"/>
                <w:sz w:val="28"/>
              </w:rPr>
              <w:t>員工生產力</w:t>
            </w:r>
          </w:p>
          <w:p w:rsidR="00783656" w:rsidRPr="0082718D" w:rsidRDefault="00783656" w:rsidP="00360AF8">
            <w:pPr>
              <w:adjustRightInd w:val="0"/>
              <w:snapToGrid w:val="0"/>
              <w:spacing w:line="300" w:lineRule="exact"/>
              <w:ind w:left="240"/>
              <w:rPr>
                <w:rFonts w:eastAsia="標楷體"/>
                <w:color w:val="000000" w:themeColor="text1"/>
                <w:sz w:val="28"/>
              </w:rPr>
            </w:pPr>
            <w:r w:rsidRPr="0082718D">
              <w:rPr>
                <w:rFonts w:eastAsia="標楷體"/>
                <w:color w:val="000000" w:themeColor="text1"/>
                <w:sz w:val="28"/>
                <w:szCs w:val="28"/>
              </w:rPr>
              <w:t>15.</w:t>
            </w:r>
            <w:r w:rsidRPr="0082718D">
              <w:rPr>
                <w:rFonts w:eastAsia="標楷體"/>
                <w:color w:val="000000" w:themeColor="text1"/>
                <w:sz w:val="28"/>
              </w:rPr>
              <w:t>用人費率</w:t>
            </w:r>
          </w:p>
          <w:p w:rsidR="00783656" w:rsidRPr="0082718D" w:rsidRDefault="00783656" w:rsidP="00360AF8">
            <w:pPr>
              <w:adjustRightInd w:val="0"/>
              <w:snapToGrid w:val="0"/>
              <w:spacing w:line="300" w:lineRule="exact"/>
              <w:rPr>
                <w:rFonts w:eastAsia="標楷體"/>
                <w:color w:val="000000" w:themeColor="text1"/>
                <w:sz w:val="28"/>
                <w:szCs w:val="28"/>
              </w:rPr>
            </w:pPr>
            <w:r w:rsidRPr="0082718D">
              <w:rPr>
                <w:rFonts w:eastAsia="標楷體"/>
                <w:color w:val="000000" w:themeColor="text1"/>
                <w:sz w:val="28"/>
                <w:szCs w:val="28"/>
              </w:rPr>
              <w:t>其他</w:t>
            </w:r>
          </w:p>
          <w:p w:rsidR="00783656" w:rsidRPr="00FD3A23" w:rsidRDefault="00783656" w:rsidP="00360AF8">
            <w:pPr>
              <w:adjustRightInd w:val="0"/>
              <w:snapToGrid w:val="0"/>
              <w:spacing w:line="300" w:lineRule="exact"/>
              <w:ind w:leftChars="105" w:left="610" w:hangingChars="128" w:hanging="358"/>
              <w:rPr>
                <w:rFonts w:eastAsia="標楷體"/>
                <w:sz w:val="28"/>
                <w:szCs w:val="28"/>
              </w:rPr>
            </w:pPr>
            <w:r w:rsidRPr="0082718D">
              <w:rPr>
                <w:rFonts w:eastAsia="標楷體"/>
                <w:color w:val="000000" w:themeColor="text1"/>
                <w:sz w:val="28"/>
                <w:szCs w:val="28"/>
              </w:rPr>
              <w:t>16.</w:t>
            </w:r>
            <w:r w:rsidRPr="0082718D">
              <w:rPr>
                <w:rFonts w:eastAsia="標楷體"/>
                <w:color w:val="000000" w:themeColor="text1"/>
                <w:sz w:val="28"/>
                <w:szCs w:val="28"/>
              </w:rPr>
              <w:t>災害及事故之風險管理</w:t>
            </w:r>
          </w:p>
        </w:tc>
        <w:tc>
          <w:tcPr>
            <w:tcW w:w="850" w:type="dxa"/>
            <w:tcBorders>
              <w:bottom w:val="single" w:sz="12" w:space="0" w:color="auto"/>
            </w:tcBorders>
          </w:tcPr>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r w:rsidRPr="00FD3A23">
              <w:rPr>
                <w:rFonts w:ascii="新細明體" w:eastAsia="新細明體" w:hAnsi="新細明體" w:cs="新細明體" w:hint="eastAsia"/>
              </w:rPr>
              <w:t>※</w:t>
            </w:r>
          </w:p>
          <w:p w:rsidR="00783656" w:rsidRPr="006E23D5" w:rsidRDefault="00783656" w:rsidP="00360AF8">
            <w:pPr>
              <w:pStyle w:val="0"/>
              <w:snapToGrid w:val="0"/>
              <w:spacing w:line="300" w:lineRule="exact"/>
              <w:ind w:left="-11" w:right="0" w:firstLine="0"/>
              <w:jc w:val="center"/>
              <w:rPr>
                <w:rFonts w:ascii="Times New Roman" w:eastAsia="標楷體"/>
                <w:color w:val="FF0000"/>
              </w:rPr>
            </w:pPr>
          </w:p>
          <w:p w:rsidR="00783656" w:rsidRPr="00FD3A23" w:rsidRDefault="00783656" w:rsidP="00360AF8">
            <w:pPr>
              <w:pStyle w:val="0"/>
              <w:snapToGrid w:val="0"/>
              <w:spacing w:line="300" w:lineRule="exact"/>
              <w:ind w:left="-11" w:right="0" w:firstLine="0"/>
              <w:jc w:val="center"/>
              <w:rPr>
                <w:rFonts w:ascii="Times New Roman" w:eastAsia="標楷體"/>
              </w:rPr>
            </w:pPr>
            <w:r w:rsidRPr="00FD3A23">
              <w:rPr>
                <w:rFonts w:ascii="新細明體" w:eastAsia="新細明體" w:hAnsi="新細明體" w:cs="新細明體" w:hint="eastAsia"/>
              </w:rPr>
              <w:t>※</w:t>
            </w:r>
          </w:p>
          <w:p w:rsidR="00783656" w:rsidRPr="00FD3A23" w:rsidRDefault="00783656" w:rsidP="00360AF8">
            <w:pPr>
              <w:pStyle w:val="0"/>
              <w:snapToGrid w:val="0"/>
              <w:spacing w:line="300" w:lineRule="exact"/>
              <w:ind w:left="-11" w:right="0" w:firstLine="0"/>
              <w:jc w:val="center"/>
              <w:rPr>
                <w:rFonts w:ascii="Times New Roman" w:eastAsia="標楷體"/>
              </w:rPr>
            </w:pPr>
            <w:r w:rsidRPr="00FD3A23">
              <w:rPr>
                <w:rFonts w:ascii="新細明體" w:eastAsia="新細明體" w:hAnsi="新細明體" w:cs="新細明體" w:hint="eastAsia"/>
              </w:rPr>
              <w:t>※</w:t>
            </w:r>
          </w:p>
          <w:p w:rsidR="00783656" w:rsidRPr="00FD3A23" w:rsidRDefault="00783656" w:rsidP="00360AF8">
            <w:pPr>
              <w:pStyle w:val="0"/>
              <w:snapToGrid w:val="0"/>
              <w:spacing w:line="300" w:lineRule="exact"/>
              <w:ind w:left="-11" w:right="0" w:firstLine="0"/>
              <w:jc w:val="center"/>
              <w:rPr>
                <w:rFonts w:ascii="Times New Roman" w:eastAsia="標楷體"/>
              </w:rPr>
            </w:pPr>
            <w:r w:rsidRPr="00FD3A23">
              <w:rPr>
                <w:rFonts w:ascii="新細明體" w:eastAsia="新細明體" w:hAnsi="新細明體" w:cs="新細明體" w:hint="eastAsia"/>
              </w:rPr>
              <w:t>※</w:t>
            </w:r>
          </w:p>
          <w:p w:rsidR="00783656" w:rsidRPr="00FD3A23" w:rsidRDefault="00783656" w:rsidP="00360AF8">
            <w:pPr>
              <w:pStyle w:val="0"/>
              <w:snapToGrid w:val="0"/>
              <w:spacing w:line="300" w:lineRule="exact"/>
              <w:ind w:left="-11" w:right="0" w:firstLine="0"/>
              <w:jc w:val="center"/>
              <w:rPr>
                <w:rFonts w:ascii="Times New Roman" w:eastAsia="標楷體"/>
              </w:rPr>
            </w:pPr>
            <w:r w:rsidRPr="00FD3A23">
              <w:rPr>
                <w:rFonts w:ascii="新細明體" w:eastAsia="新細明體" w:hAnsi="新細明體" w:cs="新細明體" w:hint="eastAsia"/>
              </w:rPr>
              <w:t>※</w:t>
            </w:r>
          </w:p>
          <w:p w:rsidR="00783656" w:rsidRPr="00764974" w:rsidRDefault="00783656" w:rsidP="00360AF8">
            <w:pPr>
              <w:pStyle w:val="0"/>
              <w:snapToGrid w:val="0"/>
              <w:spacing w:line="300" w:lineRule="exact"/>
              <w:ind w:left="-11" w:right="0" w:firstLine="0"/>
              <w:jc w:val="center"/>
              <w:rPr>
                <w:rFonts w:ascii="Times New Roman" w:eastAsia="標楷體"/>
              </w:rPr>
            </w:pPr>
            <w:r w:rsidRPr="00764974">
              <w:rPr>
                <w:rFonts w:ascii="新細明體" w:eastAsia="新細明體" w:hAnsi="新細明體" w:cs="新細明體" w:hint="eastAsia"/>
              </w:rPr>
              <w:t>※</w:t>
            </w:r>
          </w:p>
          <w:p w:rsidR="00783656" w:rsidRPr="00FD3A23" w:rsidRDefault="00783656" w:rsidP="00360AF8">
            <w:pPr>
              <w:pStyle w:val="0"/>
              <w:snapToGrid w:val="0"/>
              <w:spacing w:line="300" w:lineRule="exact"/>
              <w:ind w:left="-11" w:right="0" w:firstLine="0"/>
              <w:jc w:val="center"/>
              <w:rPr>
                <w:rFonts w:ascii="Times New Roman" w:eastAsia="標楷體"/>
                <w:bCs/>
              </w:rPr>
            </w:pPr>
            <w:r w:rsidRPr="00FD3A23">
              <w:rPr>
                <w:rFonts w:ascii="新細明體" w:eastAsia="新細明體" w:hAnsi="新細明體" w:cs="新細明體" w:hint="eastAsia"/>
                <w:bCs/>
              </w:rPr>
              <w:t>※</w:t>
            </w: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Default="00783656" w:rsidP="00360AF8">
            <w:pPr>
              <w:pStyle w:val="0"/>
              <w:snapToGrid w:val="0"/>
              <w:spacing w:line="300" w:lineRule="exact"/>
              <w:ind w:left="0" w:right="0" w:firstLine="0"/>
              <w:rPr>
                <w:rFonts w:ascii="Times New Roman" w:eastAsia="標楷體"/>
              </w:rPr>
            </w:pPr>
          </w:p>
          <w:p w:rsidR="00783656" w:rsidRPr="00FD3A23" w:rsidRDefault="00783656" w:rsidP="00360AF8">
            <w:pPr>
              <w:pStyle w:val="0"/>
              <w:snapToGrid w:val="0"/>
              <w:spacing w:line="300" w:lineRule="exact"/>
              <w:ind w:left="0" w:right="0" w:firstLine="0"/>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r w:rsidRPr="00FD3A23">
              <w:rPr>
                <w:rFonts w:ascii="新細明體" w:eastAsia="新細明體" w:hAnsi="新細明體" w:cs="新細明體" w:hint="eastAsia"/>
              </w:rPr>
              <w:t>※</w:t>
            </w:r>
          </w:p>
        </w:tc>
        <w:tc>
          <w:tcPr>
            <w:tcW w:w="959" w:type="dxa"/>
            <w:tcBorders>
              <w:bottom w:val="single" w:sz="12" w:space="0" w:color="auto"/>
            </w:tcBorders>
          </w:tcPr>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Default="00783656" w:rsidP="00360AF8">
            <w:pPr>
              <w:pStyle w:val="0"/>
              <w:snapToGrid w:val="0"/>
              <w:spacing w:line="300" w:lineRule="exact"/>
              <w:ind w:left="-11" w:right="0" w:firstLine="0"/>
              <w:jc w:val="center"/>
              <w:rPr>
                <w:rFonts w:ascii="Times New Roman" w:eastAsia="標楷體"/>
              </w:rPr>
            </w:pPr>
          </w:p>
          <w:p w:rsidR="00783656"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0" w:right="0" w:firstLine="0"/>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r w:rsidRPr="00FD3A23">
              <w:rPr>
                <w:rFonts w:ascii="新細明體" w:eastAsia="新細明體" w:hAnsi="新細明體" w:cs="新細明體" w:hint="eastAsia"/>
              </w:rPr>
              <w:t>※</w:t>
            </w:r>
          </w:p>
          <w:p w:rsidR="00783656" w:rsidRPr="00FD3A23" w:rsidRDefault="00783656" w:rsidP="00360AF8">
            <w:pPr>
              <w:pStyle w:val="0"/>
              <w:snapToGrid w:val="0"/>
              <w:spacing w:line="300" w:lineRule="exact"/>
              <w:ind w:left="-11" w:right="0" w:firstLine="0"/>
              <w:jc w:val="center"/>
              <w:rPr>
                <w:rFonts w:ascii="Times New Roman" w:eastAsia="標楷體"/>
              </w:rPr>
            </w:pPr>
            <w:r w:rsidRPr="00FD3A23">
              <w:rPr>
                <w:rFonts w:ascii="新細明體" w:eastAsia="新細明體" w:hAnsi="新細明體" w:cs="新細明體" w:hint="eastAsia"/>
              </w:rPr>
              <w:t>※</w:t>
            </w:r>
          </w:p>
        </w:tc>
        <w:tc>
          <w:tcPr>
            <w:tcW w:w="900" w:type="dxa"/>
            <w:tcBorders>
              <w:bottom w:val="single" w:sz="12" w:space="0" w:color="auto"/>
            </w:tcBorders>
          </w:tcPr>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0" w:right="0" w:firstLine="0"/>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r w:rsidRPr="00FD3A23">
              <w:rPr>
                <w:rFonts w:ascii="新細明體" w:eastAsia="新細明體" w:hAnsi="新細明體" w:cs="新細明體" w:hint="eastAsia"/>
              </w:rPr>
              <w:t>※</w:t>
            </w:r>
          </w:p>
          <w:p w:rsidR="00783656" w:rsidRPr="00FD3A23" w:rsidRDefault="00783656" w:rsidP="00360AF8">
            <w:pPr>
              <w:pStyle w:val="0"/>
              <w:snapToGrid w:val="0"/>
              <w:spacing w:line="300" w:lineRule="exact"/>
              <w:ind w:left="-11" w:right="0" w:firstLine="0"/>
              <w:jc w:val="center"/>
              <w:rPr>
                <w:rFonts w:ascii="Times New Roman" w:eastAsia="標楷體"/>
              </w:rPr>
            </w:pPr>
            <w:r w:rsidRPr="00FD3A23">
              <w:rPr>
                <w:rFonts w:ascii="新細明體" w:eastAsia="新細明體" w:hAnsi="新細明體" w:cs="新細明體" w:hint="eastAsia"/>
              </w:rPr>
              <w:t>※</w:t>
            </w:r>
          </w:p>
          <w:p w:rsidR="00783656" w:rsidRPr="00FD3A23" w:rsidRDefault="00783656" w:rsidP="00360AF8">
            <w:pPr>
              <w:pStyle w:val="0"/>
              <w:snapToGrid w:val="0"/>
              <w:spacing w:line="300" w:lineRule="exact"/>
              <w:ind w:left="-11" w:right="0" w:firstLine="0"/>
              <w:jc w:val="center"/>
              <w:rPr>
                <w:rFonts w:ascii="Times New Roman" w:eastAsia="標楷體"/>
              </w:rPr>
            </w:pPr>
            <w:r w:rsidRPr="00FD3A23">
              <w:rPr>
                <w:rFonts w:ascii="新細明體" w:eastAsia="新細明體" w:hAnsi="新細明體" w:cs="新細明體" w:hint="eastAsia"/>
              </w:rPr>
              <w:t>※</w:t>
            </w:r>
          </w:p>
          <w:p w:rsidR="00783656" w:rsidRDefault="00783656" w:rsidP="00360AF8">
            <w:pPr>
              <w:pStyle w:val="0"/>
              <w:snapToGrid w:val="0"/>
              <w:spacing w:line="300" w:lineRule="exact"/>
              <w:ind w:left="-11" w:right="0" w:firstLine="0"/>
              <w:jc w:val="center"/>
              <w:rPr>
                <w:rFonts w:ascii="新細明體" w:eastAsia="新細明體" w:hAnsi="新細明體" w:cs="新細明體"/>
              </w:rPr>
            </w:pPr>
          </w:p>
          <w:p w:rsidR="00783656" w:rsidRPr="00FD3A23" w:rsidRDefault="00783656" w:rsidP="00360AF8">
            <w:pPr>
              <w:pStyle w:val="0"/>
              <w:snapToGrid w:val="0"/>
              <w:spacing w:line="300" w:lineRule="exact"/>
              <w:ind w:left="-11" w:right="0" w:firstLine="0"/>
              <w:jc w:val="center"/>
              <w:rPr>
                <w:rFonts w:ascii="Times New Roman" w:eastAsia="標楷體"/>
              </w:rPr>
            </w:pPr>
            <w:r w:rsidRPr="00FD3A23">
              <w:rPr>
                <w:rFonts w:ascii="新細明體" w:eastAsia="新細明體" w:hAnsi="新細明體" w:cs="新細明體" w:hint="eastAsia"/>
              </w:rPr>
              <w:t>※</w:t>
            </w:r>
          </w:p>
          <w:p w:rsidR="00783656" w:rsidRPr="00FD3A23" w:rsidRDefault="00783656" w:rsidP="00360AF8">
            <w:pPr>
              <w:pStyle w:val="0"/>
              <w:snapToGrid w:val="0"/>
              <w:spacing w:line="300" w:lineRule="exact"/>
              <w:ind w:left="-11" w:right="0" w:firstLine="0"/>
              <w:jc w:val="center"/>
              <w:rPr>
                <w:rFonts w:ascii="Times New Roman" w:eastAsia="標楷體"/>
              </w:rPr>
            </w:pPr>
            <w:r w:rsidRPr="00FD3A23">
              <w:rPr>
                <w:rFonts w:ascii="新細明體" w:eastAsia="新細明體" w:hAnsi="新細明體" w:cs="新細明體" w:hint="eastAsia"/>
              </w:rPr>
              <w:t>※</w:t>
            </w: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tc>
        <w:tc>
          <w:tcPr>
            <w:tcW w:w="900" w:type="dxa"/>
            <w:tcBorders>
              <w:bottom w:val="single" w:sz="12" w:space="0" w:color="auto"/>
            </w:tcBorders>
          </w:tcPr>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r w:rsidRPr="00FD3A23">
              <w:rPr>
                <w:rFonts w:ascii="新細明體" w:eastAsia="新細明體" w:hAnsi="新細明體" w:cs="新細明體" w:hint="eastAsia"/>
              </w:rPr>
              <w:t>※</w:t>
            </w: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0" w:right="0" w:firstLine="0"/>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r w:rsidRPr="00FD3A23">
              <w:rPr>
                <w:rFonts w:ascii="新細明體" w:eastAsia="新細明體" w:hAnsi="新細明體" w:cs="新細明體" w:hint="eastAsia"/>
              </w:rPr>
              <w:t>※</w:t>
            </w: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p w:rsidR="00783656" w:rsidRPr="00FD3A23" w:rsidRDefault="00783656" w:rsidP="00360AF8">
            <w:pPr>
              <w:pStyle w:val="0"/>
              <w:snapToGrid w:val="0"/>
              <w:spacing w:line="300" w:lineRule="exact"/>
              <w:ind w:left="-11" w:right="0" w:firstLine="0"/>
              <w:jc w:val="center"/>
              <w:rPr>
                <w:rFonts w:ascii="Times New Roman" w:eastAsia="標楷體"/>
              </w:rPr>
            </w:pPr>
          </w:p>
        </w:tc>
        <w:tc>
          <w:tcPr>
            <w:tcW w:w="2700" w:type="dxa"/>
            <w:gridSpan w:val="2"/>
            <w:tcBorders>
              <w:bottom w:val="single" w:sz="12" w:space="0" w:color="auto"/>
            </w:tcBorders>
          </w:tcPr>
          <w:p w:rsidR="00783656" w:rsidRPr="00FD3A23" w:rsidRDefault="00783656" w:rsidP="00360AF8">
            <w:pPr>
              <w:adjustRightInd w:val="0"/>
              <w:snapToGrid w:val="0"/>
              <w:spacing w:line="300" w:lineRule="exact"/>
              <w:ind w:left="-11"/>
              <w:jc w:val="both"/>
              <w:rPr>
                <w:rFonts w:eastAsia="標楷體"/>
                <w:sz w:val="28"/>
              </w:rPr>
            </w:pPr>
            <w:r w:rsidRPr="00FD3A23">
              <w:rPr>
                <w:rFonts w:eastAsia="標楷體"/>
                <w:sz w:val="28"/>
              </w:rPr>
              <w:t>各單位初評分數送秘書室彙呈部次長核閱，必要時得邀集有關單位研商調整之。</w:t>
            </w:r>
          </w:p>
        </w:tc>
      </w:tr>
    </w:tbl>
    <w:p w:rsidR="00783656" w:rsidRPr="00FD3A23" w:rsidRDefault="00783656" w:rsidP="00783656">
      <w:pPr>
        <w:spacing w:beforeLines="50" w:before="180" w:afterLines="50" w:after="180" w:line="480" w:lineRule="exact"/>
        <w:rPr>
          <w:rFonts w:eastAsia="標楷體"/>
          <w:b/>
          <w:bCs/>
          <w:sz w:val="32"/>
        </w:rPr>
      </w:pPr>
    </w:p>
    <w:p w:rsidR="00783656" w:rsidRPr="00FD3A23" w:rsidRDefault="00783656" w:rsidP="00783656">
      <w:pPr>
        <w:widowControl/>
        <w:rPr>
          <w:rFonts w:eastAsia="標楷體"/>
          <w:b/>
          <w:bCs/>
          <w:sz w:val="32"/>
        </w:rPr>
      </w:pPr>
    </w:p>
    <w:p w:rsidR="00783656" w:rsidRPr="00783656" w:rsidRDefault="00783656">
      <w:pPr>
        <w:widowControl/>
        <w:rPr>
          <w:rFonts w:eastAsia="標楷體"/>
          <w:sz w:val="32"/>
        </w:rPr>
      </w:pPr>
    </w:p>
    <w:sectPr w:rsidR="00783656" w:rsidRPr="00783656" w:rsidSect="00A767AE">
      <w:footerReference w:type="default" r:id="rId10"/>
      <w:pgSz w:w="11906" w:h="16838" w:code="9"/>
      <w:pgMar w:top="1134" w:right="1134" w:bottom="1134" w:left="1134" w:header="851" w:footer="64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4C3" w:rsidRDefault="00C744C3">
      <w:r>
        <w:separator/>
      </w:r>
    </w:p>
  </w:endnote>
  <w:endnote w:type="continuationSeparator" w:id="0">
    <w:p w:rsidR="00C744C3" w:rsidRDefault="00C7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新中明">
    <w:altName w:val="新細明體"/>
    <w:panose1 w:val="00000000000000000000"/>
    <w:charset w:val="88"/>
    <w:family w:val="modern"/>
    <w:notTrueType/>
    <w:pitch w:val="fixed"/>
    <w:sig w:usb0="00000001" w:usb1="08080000" w:usb2="00000010" w:usb3="00000000" w:csb0="00100000" w:csb1="00000000"/>
  </w:font>
  <w:font w:name="全真楷書">
    <w:altName w:val="細明體"/>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5C" w:rsidRDefault="009E6A5C" w:rsidP="009B0B74">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E6A5C" w:rsidRDefault="009E6A5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5C" w:rsidRDefault="009E6A5C" w:rsidP="009B0B74">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F3C4E">
      <w:rPr>
        <w:rStyle w:val="ad"/>
        <w:noProof/>
      </w:rPr>
      <w:t>1</w:t>
    </w:r>
    <w:r>
      <w:rPr>
        <w:rStyle w:val="ad"/>
      </w:rPr>
      <w:fldChar w:fldCharType="end"/>
    </w:r>
  </w:p>
  <w:p w:rsidR="009E6A5C" w:rsidRDefault="009E6A5C">
    <w:pPr>
      <w:pStyle w:val="ab"/>
      <w:jc w:val="center"/>
      <w:rPr>
        <w:rFonts w:eastAsia="標楷體"/>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5C" w:rsidRDefault="009E6A5C">
    <w:pPr>
      <w:pStyle w:val="ab"/>
      <w:jc w:val="center"/>
    </w:pPr>
    <w:r>
      <w:fldChar w:fldCharType="begin"/>
    </w:r>
    <w:r>
      <w:instrText>PAGE   \* MERGEFORMAT</w:instrText>
    </w:r>
    <w:r>
      <w:fldChar w:fldCharType="separate"/>
    </w:r>
    <w:r w:rsidR="009F3C4E" w:rsidRPr="009F3C4E">
      <w:rPr>
        <w:noProof/>
        <w:lang w:val="zh-TW"/>
      </w:rPr>
      <w:t>19</w:t>
    </w:r>
    <w:r>
      <w:fldChar w:fldCharType="end"/>
    </w:r>
  </w:p>
  <w:p w:rsidR="009E6A5C" w:rsidRPr="00CF70AD" w:rsidRDefault="009E6A5C" w:rsidP="00CF70A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4C3" w:rsidRDefault="00C744C3">
      <w:r>
        <w:separator/>
      </w:r>
    </w:p>
  </w:footnote>
  <w:footnote w:type="continuationSeparator" w:id="0">
    <w:p w:rsidR="00C744C3" w:rsidRDefault="00C74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2EEC"/>
    <w:multiLevelType w:val="hybridMultilevel"/>
    <w:tmpl w:val="87B4A944"/>
    <w:lvl w:ilvl="0" w:tplc="79B4546E">
      <w:start w:val="1"/>
      <w:numFmt w:val="decimal"/>
      <w:lvlText w:val="%1."/>
      <w:lvlJc w:val="left"/>
      <w:pPr>
        <w:tabs>
          <w:tab w:val="num" w:pos="910"/>
        </w:tabs>
        <w:ind w:left="910" w:hanging="360"/>
      </w:pPr>
      <w:rPr>
        <w:rFonts w:cs="Times New Roman" w:hint="eastAsia"/>
      </w:rPr>
    </w:lvl>
    <w:lvl w:ilvl="1" w:tplc="04090019" w:tentative="1">
      <w:start w:val="1"/>
      <w:numFmt w:val="ideographTraditional"/>
      <w:lvlText w:val="%2、"/>
      <w:lvlJc w:val="left"/>
      <w:pPr>
        <w:tabs>
          <w:tab w:val="num" w:pos="1510"/>
        </w:tabs>
        <w:ind w:left="1510" w:hanging="480"/>
      </w:pPr>
      <w:rPr>
        <w:rFonts w:cs="Times New Roman"/>
      </w:rPr>
    </w:lvl>
    <w:lvl w:ilvl="2" w:tplc="0409001B" w:tentative="1">
      <w:start w:val="1"/>
      <w:numFmt w:val="lowerRoman"/>
      <w:lvlText w:val="%3."/>
      <w:lvlJc w:val="right"/>
      <w:pPr>
        <w:tabs>
          <w:tab w:val="num" w:pos="1990"/>
        </w:tabs>
        <w:ind w:left="1990" w:hanging="480"/>
      </w:pPr>
      <w:rPr>
        <w:rFonts w:cs="Times New Roman"/>
      </w:rPr>
    </w:lvl>
    <w:lvl w:ilvl="3" w:tplc="0409000F" w:tentative="1">
      <w:start w:val="1"/>
      <w:numFmt w:val="decimal"/>
      <w:lvlText w:val="%4."/>
      <w:lvlJc w:val="left"/>
      <w:pPr>
        <w:tabs>
          <w:tab w:val="num" w:pos="2470"/>
        </w:tabs>
        <w:ind w:left="2470" w:hanging="480"/>
      </w:pPr>
      <w:rPr>
        <w:rFonts w:cs="Times New Roman"/>
      </w:rPr>
    </w:lvl>
    <w:lvl w:ilvl="4" w:tplc="04090019" w:tentative="1">
      <w:start w:val="1"/>
      <w:numFmt w:val="ideographTraditional"/>
      <w:lvlText w:val="%5、"/>
      <w:lvlJc w:val="left"/>
      <w:pPr>
        <w:tabs>
          <w:tab w:val="num" w:pos="2950"/>
        </w:tabs>
        <w:ind w:left="2950" w:hanging="480"/>
      </w:pPr>
      <w:rPr>
        <w:rFonts w:cs="Times New Roman"/>
      </w:rPr>
    </w:lvl>
    <w:lvl w:ilvl="5" w:tplc="0409001B" w:tentative="1">
      <w:start w:val="1"/>
      <w:numFmt w:val="lowerRoman"/>
      <w:lvlText w:val="%6."/>
      <w:lvlJc w:val="right"/>
      <w:pPr>
        <w:tabs>
          <w:tab w:val="num" w:pos="3430"/>
        </w:tabs>
        <w:ind w:left="3430" w:hanging="480"/>
      </w:pPr>
      <w:rPr>
        <w:rFonts w:cs="Times New Roman"/>
      </w:rPr>
    </w:lvl>
    <w:lvl w:ilvl="6" w:tplc="0409000F" w:tentative="1">
      <w:start w:val="1"/>
      <w:numFmt w:val="decimal"/>
      <w:lvlText w:val="%7."/>
      <w:lvlJc w:val="left"/>
      <w:pPr>
        <w:tabs>
          <w:tab w:val="num" w:pos="3910"/>
        </w:tabs>
        <w:ind w:left="3910" w:hanging="480"/>
      </w:pPr>
      <w:rPr>
        <w:rFonts w:cs="Times New Roman"/>
      </w:rPr>
    </w:lvl>
    <w:lvl w:ilvl="7" w:tplc="04090019" w:tentative="1">
      <w:start w:val="1"/>
      <w:numFmt w:val="ideographTraditional"/>
      <w:lvlText w:val="%8、"/>
      <w:lvlJc w:val="left"/>
      <w:pPr>
        <w:tabs>
          <w:tab w:val="num" w:pos="4390"/>
        </w:tabs>
        <w:ind w:left="4390" w:hanging="480"/>
      </w:pPr>
      <w:rPr>
        <w:rFonts w:cs="Times New Roman"/>
      </w:rPr>
    </w:lvl>
    <w:lvl w:ilvl="8" w:tplc="0409001B" w:tentative="1">
      <w:start w:val="1"/>
      <w:numFmt w:val="lowerRoman"/>
      <w:lvlText w:val="%9."/>
      <w:lvlJc w:val="right"/>
      <w:pPr>
        <w:tabs>
          <w:tab w:val="num" w:pos="4870"/>
        </w:tabs>
        <w:ind w:left="4870" w:hanging="480"/>
      </w:pPr>
      <w:rPr>
        <w:rFonts w:cs="Times New Roman"/>
      </w:rPr>
    </w:lvl>
  </w:abstractNum>
  <w:abstractNum w:abstractNumId="1" w15:restartNumberingAfterBreak="0">
    <w:nsid w:val="0B1B2CA0"/>
    <w:multiLevelType w:val="hybridMultilevel"/>
    <w:tmpl w:val="92869C08"/>
    <w:lvl w:ilvl="0" w:tplc="7C2C27DE">
      <w:start w:val="1"/>
      <w:numFmt w:val="decimal"/>
      <w:lvlText w:val="%1."/>
      <w:lvlJc w:val="left"/>
      <w:pPr>
        <w:tabs>
          <w:tab w:val="num" w:pos="360"/>
        </w:tabs>
        <w:ind w:left="360" w:hanging="360"/>
      </w:pPr>
      <w:rPr>
        <w:rFonts w:cs="Times New Roman" w:hint="eastAsia"/>
      </w:rPr>
    </w:lvl>
    <w:lvl w:ilvl="1" w:tplc="5434E778">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D57668B"/>
    <w:multiLevelType w:val="hybridMultilevel"/>
    <w:tmpl w:val="4F5E2B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020E72"/>
    <w:multiLevelType w:val="hybridMultilevel"/>
    <w:tmpl w:val="F528C40C"/>
    <w:lvl w:ilvl="0" w:tplc="CB9EEF04">
      <w:start w:val="1"/>
      <w:numFmt w:val="taiwaneseCountingThousand"/>
      <w:suff w:val="nothing"/>
      <w:lvlText w:val="（%1）"/>
      <w:lvlJc w:val="left"/>
      <w:pPr>
        <w:ind w:left="1080" w:hanging="10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FE624B0"/>
    <w:multiLevelType w:val="hybridMultilevel"/>
    <w:tmpl w:val="41165EA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8CB5A23"/>
    <w:multiLevelType w:val="hybridMultilevel"/>
    <w:tmpl w:val="C3981C0A"/>
    <w:lvl w:ilvl="0" w:tplc="7C2C27D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9E93855"/>
    <w:multiLevelType w:val="hybridMultilevel"/>
    <w:tmpl w:val="E78EDD6E"/>
    <w:lvl w:ilvl="0" w:tplc="606C6E60">
      <w:start w:val="1"/>
      <w:numFmt w:val="decimal"/>
      <w:lvlText w:val="%1."/>
      <w:lvlJc w:val="left"/>
      <w:pPr>
        <w:ind w:left="362" w:hanging="360"/>
      </w:pPr>
      <w:rPr>
        <w:rFonts w:ascii="Times New Roman" w:hAnsi="Times New Roman" w:hint="default"/>
        <w:color w:val="FF0000"/>
        <w:u w:val="non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15:restartNumberingAfterBreak="0">
    <w:nsid w:val="1EB37634"/>
    <w:multiLevelType w:val="hybridMultilevel"/>
    <w:tmpl w:val="92869C08"/>
    <w:lvl w:ilvl="0" w:tplc="7C2C27DE">
      <w:start w:val="1"/>
      <w:numFmt w:val="decimal"/>
      <w:lvlText w:val="%1."/>
      <w:lvlJc w:val="left"/>
      <w:pPr>
        <w:tabs>
          <w:tab w:val="num" w:pos="360"/>
        </w:tabs>
        <w:ind w:left="360" w:hanging="360"/>
      </w:pPr>
      <w:rPr>
        <w:rFonts w:cs="Times New Roman" w:hint="eastAsia"/>
      </w:rPr>
    </w:lvl>
    <w:lvl w:ilvl="1" w:tplc="5434E778">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26FD6130"/>
    <w:multiLevelType w:val="hybridMultilevel"/>
    <w:tmpl w:val="B41ACA08"/>
    <w:lvl w:ilvl="0" w:tplc="04090015">
      <w:start w:val="2"/>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F0E6516"/>
    <w:multiLevelType w:val="hybridMultilevel"/>
    <w:tmpl w:val="92869C08"/>
    <w:lvl w:ilvl="0" w:tplc="7C2C27DE">
      <w:start w:val="1"/>
      <w:numFmt w:val="decimal"/>
      <w:lvlText w:val="%1."/>
      <w:lvlJc w:val="left"/>
      <w:pPr>
        <w:tabs>
          <w:tab w:val="num" w:pos="360"/>
        </w:tabs>
        <w:ind w:left="360" w:hanging="360"/>
      </w:pPr>
      <w:rPr>
        <w:rFonts w:cs="Times New Roman" w:hint="eastAsia"/>
      </w:rPr>
    </w:lvl>
    <w:lvl w:ilvl="1" w:tplc="5434E778">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31F65EC5"/>
    <w:multiLevelType w:val="hybridMultilevel"/>
    <w:tmpl w:val="0D5A9F22"/>
    <w:lvl w:ilvl="0" w:tplc="136ECEC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94028364">
      <w:start w:val="1"/>
      <w:numFmt w:val="decimal"/>
      <w:suff w:val="nothing"/>
      <w:lvlText w:val="%3."/>
      <w:lvlJc w:val="left"/>
      <w:pPr>
        <w:ind w:left="1440" w:hanging="480"/>
      </w:pPr>
      <w:rPr>
        <w:rFonts w:ascii="Times New Roman" w:hAnsi="Times New Roman" w:cs="Times New Roman" w:hint="default"/>
        <w:color w:val="FF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3B41A3"/>
    <w:multiLevelType w:val="hybridMultilevel"/>
    <w:tmpl w:val="96142616"/>
    <w:lvl w:ilvl="0" w:tplc="B042785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2F9444B"/>
    <w:multiLevelType w:val="hybridMultilevel"/>
    <w:tmpl w:val="780490E0"/>
    <w:lvl w:ilvl="0" w:tplc="7C2C27D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3E4A582F"/>
    <w:multiLevelType w:val="hybridMultilevel"/>
    <w:tmpl w:val="EE561C98"/>
    <w:lvl w:ilvl="0" w:tplc="03F67016">
      <w:start w:val="1"/>
      <w:numFmt w:val="taiwaneseCountingThousand"/>
      <w:suff w:val="nothing"/>
      <w:lvlText w:val="（%1）"/>
      <w:lvlJc w:val="left"/>
      <w:pPr>
        <w:ind w:left="1080" w:hanging="1080"/>
      </w:pPr>
      <w:rPr>
        <w:rFonts w:cs="Times New Roman" w:hint="eastAsia"/>
      </w:rPr>
    </w:lvl>
    <w:lvl w:ilvl="1" w:tplc="39689484">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427C4FDA"/>
    <w:multiLevelType w:val="hybridMultilevel"/>
    <w:tmpl w:val="E3DE4AF2"/>
    <w:lvl w:ilvl="0" w:tplc="16C840AE">
      <w:start w:val="1"/>
      <w:numFmt w:val="decimal"/>
      <w:suff w:val="nothing"/>
      <w:lvlText w:val="%1."/>
      <w:lvlJc w:val="left"/>
      <w:pPr>
        <w:ind w:left="480" w:hanging="480"/>
      </w:pPr>
      <w:rPr>
        <w:rFonts w:ascii="Times New Roman" w:hAnsi="Times New Roman" w:cs="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B4328B"/>
    <w:multiLevelType w:val="hybridMultilevel"/>
    <w:tmpl w:val="780490E0"/>
    <w:lvl w:ilvl="0" w:tplc="7C2C27D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42B84F12"/>
    <w:multiLevelType w:val="hybridMultilevel"/>
    <w:tmpl w:val="3AC038DE"/>
    <w:lvl w:ilvl="0" w:tplc="8C74B540">
      <w:start w:val="1"/>
      <w:numFmt w:val="decimal"/>
      <w:lvlText w:val="(%1)"/>
      <w:lvlJc w:val="left"/>
      <w:pPr>
        <w:tabs>
          <w:tab w:val="num" w:pos="563"/>
        </w:tabs>
        <w:ind w:left="563"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43C51488"/>
    <w:multiLevelType w:val="hybridMultilevel"/>
    <w:tmpl w:val="92869C08"/>
    <w:lvl w:ilvl="0" w:tplc="7C2C27DE">
      <w:start w:val="1"/>
      <w:numFmt w:val="decimal"/>
      <w:lvlText w:val="%1."/>
      <w:lvlJc w:val="left"/>
      <w:pPr>
        <w:tabs>
          <w:tab w:val="num" w:pos="360"/>
        </w:tabs>
        <w:ind w:left="360" w:hanging="360"/>
      </w:pPr>
      <w:rPr>
        <w:rFonts w:cs="Times New Roman" w:hint="eastAsia"/>
      </w:rPr>
    </w:lvl>
    <w:lvl w:ilvl="1" w:tplc="5434E778">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4518764E"/>
    <w:multiLevelType w:val="hybridMultilevel"/>
    <w:tmpl w:val="92869C08"/>
    <w:lvl w:ilvl="0" w:tplc="7C2C27DE">
      <w:start w:val="1"/>
      <w:numFmt w:val="decimal"/>
      <w:lvlText w:val="%1."/>
      <w:lvlJc w:val="left"/>
      <w:pPr>
        <w:tabs>
          <w:tab w:val="num" w:pos="360"/>
        </w:tabs>
        <w:ind w:left="360" w:hanging="360"/>
      </w:pPr>
      <w:rPr>
        <w:rFonts w:cs="Times New Roman" w:hint="eastAsia"/>
      </w:rPr>
    </w:lvl>
    <w:lvl w:ilvl="1" w:tplc="5434E778">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49C678D5"/>
    <w:multiLevelType w:val="hybridMultilevel"/>
    <w:tmpl w:val="780490E0"/>
    <w:lvl w:ilvl="0" w:tplc="7C2C27D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49ED476B"/>
    <w:multiLevelType w:val="hybridMultilevel"/>
    <w:tmpl w:val="298071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FB5F7D"/>
    <w:multiLevelType w:val="hybridMultilevel"/>
    <w:tmpl w:val="12BAE3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221C10"/>
    <w:multiLevelType w:val="hybridMultilevel"/>
    <w:tmpl w:val="9F9836B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1737B13"/>
    <w:multiLevelType w:val="hybridMultilevel"/>
    <w:tmpl w:val="87B4A944"/>
    <w:lvl w:ilvl="0" w:tplc="79B4546E">
      <w:start w:val="1"/>
      <w:numFmt w:val="decimal"/>
      <w:lvlText w:val="%1."/>
      <w:lvlJc w:val="left"/>
      <w:pPr>
        <w:tabs>
          <w:tab w:val="num" w:pos="370"/>
        </w:tabs>
        <w:ind w:left="370" w:hanging="360"/>
      </w:pPr>
      <w:rPr>
        <w:rFonts w:cs="Times New Roman" w:hint="eastAsia"/>
      </w:rPr>
    </w:lvl>
    <w:lvl w:ilvl="1" w:tplc="04090019" w:tentative="1">
      <w:start w:val="1"/>
      <w:numFmt w:val="ideographTraditional"/>
      <w:lvlText w:val="%2、"/>
      <w:lvlJc w:val="left"/>
      <w:pPr>
        <w:tabs>
          <w:tab w:val="num" w:pos="970"/>
        </w:tabs>
        <w:ind w:left="970" w:hanging="480"/>
      </w:pPr>
      <w:rPr>
        <w:rFonts w:cs="Times New Roman"/>
      </w:rPr>
    </w:lvl>
    <w:lvl w:ilvl="2" w:tplc="0409001B" w:tentative="1">
      <w:start w:val="1"/>
      <w:numFmt w:val="lowerRoman"/>
      <w:lvlText w:val="%3."/>
      <w:lvlJc w:val="right"/>
      <w:pPr>
        <w:tabs>
          <w:tab w:val="num" w:pos="1450"/>
        </w:tabs>
        <w:ind w:left="1450" w:hanging="480"/>
      </w:pPr>
      <w:rPr>
        <w:rFonts w:cs="Times New Roman"/>
      </w:rPr>
    </w:lvl>
    <w:lvl w:ilvl="3" w:tplc="0409000F" w:tentative="1">
      <w:start w:val="1"/>
      <w:numFmt w:val="decimal"/>
      <w:lvlText w:val="%4."/>
      <w:lvlJc w:val="left"/>
      <w:pPr>
        <w:tabs>
          <w:tab w:val="num" w:pos="1930"/>
        </w:tabs>
        <w:ind w:left="1930" w:hanging="480"/>
      </w:pPr>
      <w:rPr>
        <w:rFonts w:cs="Times New Roman"/>
      </w:rPr>
    </w:lvl>
    <w:lvl w:ilvl="4" w:tplc="04090019" w:tentative="1">
      <w:start w:val="1"/>
      <w:numFmt w:val="ideographTraditional"/>
      <w:lvlText w:val="%5、"/>
      <w:lvlJc w:val="left"/>
      <w:pPr>
        <w:tabs>
          <w:tab w:val="num" w:pos="2410"/>
        </w:tabs>
        <w:ind w:left="2410" w:hanging="480"/>
      </w:pPr>
      <w:rPr>
        <w:rFonts w:cs="Times New Roman"/>
      </w:rPr>
    </w:lvl>
    <w:lvl w:ilvl="5" w:tplc="0409001B" w:tentative="1">
      <w:start w:val="1"/>
      <w:numFmt w:val="lowerRoman"/>
      <w:lvlText w:val="%6."/>
      <w:lvlJc w:val="right"/>
      <w:pPr>
        <w:tabs>
          <w:tab w:val="num" w:pos="2890"/>
        </w:tabs>
        <w:ind w:left="2890" w:hanging="480"/>
      </w:pPr>
      <w:rPr>
        <w:rFonts w:cs="Times New Roman"/>
      </w:rPr>
    </w:lvl>
    <w:lvl w:ilvl="6" w:tplc="0409000F" w:tentative="1">
      <w:start w:val="1"/>
      <w:numFmt w:val="decimal"/>
      <w:lvlText w:val="%7."/>
      <w:lvlJc w:val="left"/>
      <w:pPr>
        <w:tabs>
          <w:tab w:val="num" w:pos="3370"/>
        </w:tabs>
        <w:ind w:left="3370" w:hanging="480"/>
      </w:pPr>
      <w:rPr>
        <w:rFonts w:cs="Times New Roman"/>
      </w:rPr>
    </w:lvl>
    <w:lvl w:ilvl="7" w:tplc="04090019" w:tentative="1">
      <w:start w:val="1"/>
      <w:numFmt w:val="ideographTraditional"/>
      <w:lvlText w:val="%8、"/>
      <w:lvlJc w:val="left"/>
      <w:pPr>
        <w:tabs>
          <w:tab w:val="num" w:pos="3850"/>
        </w:tabs>
        <w:ind w:left="3850" w:hanging="480"/>
      </w:pPr>
      <w:rPr>
        <w:rFonts w:cs="Times New Roman"/>
      </w:rPr>
    </w:lvl>
    <w:lvl w:ilvl="8" w:tplc="0409001B" w:tentative="1">
      <w:start w:val="1"/>
      <w:numFmt w:val="lowerRoman"/>
      <w:lvlText w:val="%9."/>
      <w:lvlJc w:val="right"/>
      <w:pPr>
        <w:tabs>
          <w:tab w:val="num" w:pos="4330"/>
        </w:tabs>
        <w:ind w:left="4330" w:hanging="480"/>
      </w:pPr>
      <w:rPr>
        <w:rFonts w:cs="Times New Roman"/>
      </w:rPr>
    </w:lvl>
  </w:abstractNum>
  <w:abstractNum w:abstractNumId="24" w15:restartNumberingAfterBreak="0">
    <w:nsid w:val="53825827"/>
    <w:multiLevelType w:val="hybridMultilevel"/>
    <w:tmpl w:val="780490E0"/>
    <w:lvl w:ilvl="0" w:tplc="7C2C27D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539F4EC0"/>
    <w:multiLevelType w:val="hybridMultilevel"/>
    <w:tmpl w:val="87B4A944"/>
    <w:lvl w:ilvl="0" w:tplc="79B4546E">
      <w:start w:val="1"/>
      <w:numFmt w:val="decimal"/>
      <w:lvlText w:val="%1."/>
      <w:lvlJc w:val="left"/>
      <w:pPr>
        <w:tabs>
          <w:tab w:val="num" w:pos="370"/>
        </w:tabs>
        <w:ind w:left="370" w:hanging="360"/>
      </w:pPr>
      <w:rPr>
        <w:rFonts w:cs="Times New Roman" w:hint="eastAsia"/>
      </w:rPr>
    </w:lvl>
    <w:lvl w:ilvl="1" w:tplc="04090019" w:tentative="1">
      <w:start w:val="1"/>
      <w:numFmt w:val="ideographTraditional"/>
      <w:lvlText w:val="%2、"/>
      <w:lvlJc w:val="left"/>
      <w:pPr>
        <w:tabs>
          <w:tab w:val="num" w:pos="970"/>
        </w:tabs>
        <w:ind w:left="970" w:hanging="480"/>
      </w:pPr>
      <w:rPr>
        <w:rFonts w:cs="Times New Roman"/>
      </w:rPr>
    </w:lvl>
    <w:lvl w:ilvl="2" w:tplc="0409001B" w:tentative="1">
      <w:start w:val="1"/>
      <w:numFmt w:val="lowerRoman"/>
      <w:lvlText w:val="%3."/>
      <w:lvlJc w:val="right"/>
      <w:pPr>
        <w:tabs>
          <w:tab w:val="num" w:pos="1450"/>
        </w:tabs>
        <w:ind w:left="1450" w:hanging="480"/>
      </w:pPr>
      <w:rPr>
        <w:rFonts w:cs="Times New Roman"/>
      </w:rPr>
    </w:lvl>
    <w:lvl w:ilvl="3" w:tplc="0409000F" w:tentative="1">
      <w:start w:val="1"/>
      <w:numFmt w:val="decimal"/>
      <w:lvlText w:val="%4."/>
      <w:lvlJc w:val="left"/>
      <w:pPr>
        <w:tabs>
          <w:tab w:val="num" w:pos="1930"/>
        </w:tabs>
        <w:ind w:left="1930" w:hanging="480"/>
      </w:pPr>
      <w:rPr>
        <w:rFonts w:cs="Times New Roman"/>
      </w:rPr>
    </w:lvl>
    <w:lvl w:ilvl="4" w:tplc="04090019" w:tentative="1">
      <w:start w:val="1"/>
      <w:numFmt w:val="ideographTraditional"/>
      <w:lvlText w:val="%5、"/>
      <w:lvlJc w:val="left"/>
      <w:pPr>
        <w:tabs>
          <w:tab w:val="num" w:pos="2410"/>
        </w:tabs>
        <w:ind w:left="2410" w:hanging="480"/>
      </w:pPr>
      <w:rPr>
        <w:rFonts w:cs="Times New Roman"/>
      </w:rPr>
    </w:lvl>
    <w:lvl w:ilvl="5" w:tplc="0409001B" w:tentative="1">
      <w:start w:val="1"/>
      <w:numFmt w:val="lowerRoman"/>
      <w:lvlText w:val="%6."/>
      <w:lvlJc w:val="right"/>
      <w:pPr>
        <w:tabs>
          <w:tab w:val="num" w:pos="2890"/>
        </w:tabs>
        <w:ind w:left="2890" w:hanging="480"/>
      </w:pPr>
      <w:rPr>
        <w:rFonts w:cs="Times New Roman"/>
      </w:rPr>
    </w:lvl>
    <w:lvl w:ilvl="6" w:tplc="0409000F" w:tentative="1">
      <w:start w:val="1"/>
      <w:numFmt w:val="decimal"/>
      <w:lvlText w:val="%7."/>
      <w:lvlJc w:val="left"/>
      <w:pPr>
        <w:tabs>
          <w:tab w:val="num" w:pos="3370"/>
        </w:tabs>
        <w:ind w:left="3370" w:hanging="480"/>
      </w:pPr>
      <w:rPr>
        <w:rFonts w:cs="Times New Roman"/>
      </w:rPr>
    </w:lvl>
    <w:lvl w:ilvl="7" w:tplc="04090019" w:tentative="1">
      <w:start w:val="1"/>
      <w:numFmt w:val="ideographTraditional"/>
      <w:lvlText w:val="%8、"/>
      <w:lvlJc w:val="left"/>
      <w:pPr>
        <w:tabs>
          <w:tab w:val="num" w:pos="3850"/>
        </w:tabs>
        <w:ind w:left="3850" w:hanging="480"/>
      </w:pPr>
      <w:rPr>
        <w:rFonts w:cs="Times New Roman"/>
      </w:rPr>
    </w:lvl>
    <w:lvl w:ilvl="8" w:tplc="0409001B" w:tentative="1">
      <w:start w:val="1"/>
      <w:numFmt w:val="lowerRoman"/>
      <w:lvlText w:val="%9."/>
      <w:lvlJc w:val="right"/>
      <w:pPr>
        <w:tabs>
          <w:tab w:val="num" w:pos="4330"/>
        </w:tabs>
        <w:ind w:left="4330" w:hanging="480"/>
      </w:pPr>
      <w:rPr>
        <w:rFonts w:cs="Times New Roman"/>
      </w:rPr>
    </w:lvl>
  </w:abstractNum>
  <w:abstractNum w:abstractNumId="26" w15:restartNumberingAfterBreak="0">
    <w:nsid w:val="5797767F"/>
    <w:multiLevelType w:val="hybridMultilevel"/>
    <w:tmpl w:val="92869C08"/>
    <w:lvl w:ilvl="0" w:tplc="7C2C27DE">
      <w:start w:val="1"/>
      <w:numFmt w:val="decimal"/>
      <w:lvlText w:val="%1."/>
      <w:lvlJc w:val="left"/>
      <w:pPr>
        <w:tabs>
          <w:tab w:val="num" w:pos="360"/>
        </w:tabs>
        <w:ind w:left="360" w:hanging="360"/>
      </w:pPr>
      <w:rPr>
        <w:rFonts w:cs="Times New Roman" w:hint="eastAsia"/>
      </w:rPr>
    </w:lvl>
    <w:lvl w:ilvl="1" w:tplc="5434E778">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5847606D"/>
    <w:multiLevelType w:val="multilevel"/>
    <w:tmpl w:val="EDF8D4FC"/>
    <w:lvl w:ilvl="0">
      <w:start w:val="1"/>
      <w:numFmt w:val="taiwaneseCountingThousand"/>
      <w:pStyle w:val="a"/>
      <w:suff w:val="nothing"/>
      <w:lvlText w:val="%1、"/>
      <w:lvlJc w:val="left"/>
      <w:pPr>
        <w:ind w:left="1077" w:hanging="714"/>
      </w:pPr>
      <w:rPr>
        <w:rFonts w:cs="Times New Roman" w:hint="eastAsia"/>
      </w:rPr>
    </w:lvl>
    <w:lvl w:ilvl="1">
      <w:start w:val="1"/>
      <w:numFmt w:val="taiwaneseCountingThousand"/>
      <w:suff w:val="nothing"/>
      <w:lvlText w:val="（%2）"/>
      <w:lvlJc w:val="left"/>
      <w:pPr>
        <w:ind w:left="1803" w:hanging="1077"/>
      </w:pPr>
      <w:rPr>
        <w:rFonts w:cs="Times New Roman" w:hint="eastAsia"/>
      </w:rPr>
    </w:lvl>
    <w:lvl w:ilvl="2">
      <w:start w:val="1"/>
      <w:numFmt w:val="decimalFullWidth"/>
      <w:suff w:val="nothing"/>
      <w:lvlText w:val="%3、"/>
      <w:lvlJc w:val="left"/>
      <w:pPr>
        <w:ind w:left="2189" w:hanging="737"/>
      </w:pPr>
      <w:rPr>
        <w:rFonts w:cs="Times New Roman" w:hint="eastAsia"/>
      </w:rPr>
    </w:lvl>
    <w:lvl w:ilvl="3">
      <w:start w:val="1"/>
      <w:numFmt w:val="decimalFullWidth"/>
      <w:suff w:val="nothing"/>
      <w:lvlText w:val="（%4）"/>
      <w:lvlJc w:val="left"/>
      <w:pPr>
        <w:ind w:left="2903" w:hanging="1089"/>
      </w:pPr>
      <w:rPr>
        <w:rFonts w:cs="Times New Roman" w:hint="eastAsia"/>
      </w:rPr>
    </w:lvl>
    <w:lvl w:ilvl="4">
      <w:start w:val="1"/>
      <w:numFmt w:val="ideographTraditional"/>
      <w:suff w:val="nothing"/>
      <w:lvlText w:val="%5、"/>
      <w:lvlJc w:val="left"/>
      <w:pPr>
        <w:ind w:left="3280" w:hanging="64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8" w15:restartNumberingAfterBreak="0">
    <w:nsid w:val="5FA34905"/>
    <w:multiLevelType w:val="hybridMultilevel"/>
    <w:tmpl w:val="BCDE315E"/>
    <w:lvl w:ilvl="0" w:tplc="38241A4A">
      <w:start w:val="1"/>
      <w:numFmt w:val="decimal"/>
      <w:lvlText w:val="%1."/>
      <w:lvlJc w:val="left"/>
      <w:pPr>
        <w:ind w:left="482" w:hanging="480"/>
      </w:pPr>
      <w:rPr>
        <w:rFonts w:hint="eastAsia"/>
        <w:color w:val="FF0000"/>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9" w15:restartNumberingAfterBreak="0">
    <w:nsid w:val="6096335C"/>
    <w:multiLevelType w:val="hybridMultilevel"/>
    <w:tmpl w:val="87B4A944"/>
    <w:lvl w:ilvl="0" w:tplc="79B4546E">
      <w:start w:val="1"/>
      <w:numFmt w:val="decimal"/>
      <w:lvlText w:val="%1."/>
      <w:lvlJc w:val="left"/>
      <w:pPr>
        <w:tabs>
          <w:tab w:val="num" w:pos="370"/>
        </w:tabs>
        <w:ind w:left="370" w:hanging="360"/>
      </w:pPr>
      <w:rPr>
        <w:rFonts w:cs="Times New Roman" w:hint="eastAsia"/>
      </w:rPr>
    </w:lvl>
    <w:lvl w:ilvl="1" w:tplc="04090019" w:tentative="1">
      <w:start w:val="1"/>
      <w:numFmt w:val="ideographTraditional"/>
      <w:lvlText w:val="%2、"/>
      <w:lvlJc w:val="left"/>
      <w:pPr>
        <w:tabs>
          <w:tab w:val="num" w:pos="970"/>
        </w:tabs>
        <w:ind w:left="970" w:hanging="480"/>
      </w:pPr>
      <w:rPr>
        <w:rFonts w:cs="Times New Roman"/>
      </w:rPr>
    </w:lvl>
    <w:lvl w:ilvl="2" w:tplc="0409001B" w:tentative="1">
      <w:start w:val="1"/>
      <w:numFmt w:val="lowerRoman"/>
      <w:lvlText w:val="%3."/>
      <w:lvlJc w:val="right"/>
      <w:pPr>
        <w:tabs>
          <w:tab w:val="num" w:pos="1450"/>
        </w:tabs>
        <w:ind w:left="1450" w:hanging="480"/>
      </w:pPr>
      <w:rPr>
        <w:rFonts w:cs="Times New Roman"/>
      </w:rPr>
    </w:lvl>
    <w:lvl w:ilvl="3" w:tplc="0409000F" w:tentative="1">
      <w:start w:val="1"/>
      <w:numFmt w:val="decimal"/>
      <w:lvlText w:val="%4."/>
      <w:lvlJc w:val="left"/>
      <w:pPr>
        <w:tabs>
          <w:tab w:val="num" w:pos="1930"/>
        </w:tabs>
        <w:ind w:left="1930" w:hanging="480"/>
      </w:pPr>
      <w:rPr>
        <w:rFonts w:cs="Times New Roman"/>
      </w:rPr>
    </w:lvl>
    <w:lvl w:ilvl="4" w:tplc="04090019" w:tentative="1">
      <w:start w:val="1"/>
      <w:numFmt w:val="ideographTraditional"/>
      <w:lvlText w:val="%5、"/>
      <w:lvlJc w:val="left"/>
      <w:pPr>
        <w:tabs>
          <w:tab w:val="num" w:pos="2410"/>
        </w:tabs>
        <w:ind w:left="2410" w:hanging="480"/>
      </w:pPr>
      <w:rPr>
        <w:rFonts w:cs="Times New Roman"/>
      </w:rPr>
    </w:lvl>
    <w:lvl w:ilvl="5" w:tplc="0409001B" w:tentative="1">
      <w:start w:val="1"/>
      <w:numFmt w:val="lowerRoman"/>
      <w:lvlText w:val="%6."/>
      <w:lvlJc w:val="right"/>
      <w:pPr>
        <w:tabs>
          <w:tab w:val="num" w:pos="2890"/>
        </w:tabs>
        <w:ind w:left="2890" w:hanging="480"/>
      </w:pPr>
      <w:rPr>
        <w:rFonts w:cs="Times New Roman"/>
      </w:rPr>
    </w:lvl>
    <w:lvl w:ilvl="6" w:tplc="0409000F" w:tentative="1">
      <w:start w:val="1"/>
      <w:numFmt w:val="decimal"/>
      <w:lvlText w:val="%7."/>
      <w:lvlJc w:val="left"/>
      <w:pPr>
        <w:tabs>
          <w:tab w:val="num" w:pos="3370"/>
        </w:tabs>
        <w:ind w:left="3370" w:hanging="480"/>
      </w:pPr>
      <w:rPr>
        <w:rFonts w:cs="Times New Roman"/>
      </w:rPr>
    </w:lvl>
    <w:lvl w:ilvl="7" w:tplc="04090019" w:tentative="1">
      <w:start w:val="1"/>
      <w:numFmt w:val="ideographTraditional"/>
      <w:lvlText w:val="%8、"/>
      <w:lvlJc w:val="left"/>
      <w:pPr>
        <w:tabs>
          <w:tab w:val="num" w:pos="3850"/>
        </w:tabs>
        <w:ind w:left="3850" w:hanging="480"/>
      </w:pPr>
      <w:rPr>
        <w:rFonts w:cs="Times New Roman"/>
      </w:rPr>
    </w:lvl>
    <w:lvl w:ilvl="8" w:tplc="0409001B" w:tentative="1">
      <w:start w:val="1"/>
      <w:numFmt w:val="lowerRoman"/>
      <w:lvlText w:val="%9."/>
      <w:lvlJc w:val="right"/>
      <w:pPr>
        <w:tabs>
          <w:tab w:val="num" w:pos="4330"/>
        </w:tabs>
        <w:ind w:left="4330" w:hanging="480"/>
      </w:pPr>
      <w:rPr>
        <w:rFonts w:cs="Times New Roman"/>
      </w:rPr>
    </w:lvl>
  </w:abstractNum>
  <w:abstractNum w:abstractNumId="30" w15:restartNumberingAfterBreak="0">
    <w:nsid w:val="6155547A"/>
    <w:multiLevelType w:val="hybridMultilevel"/>
    <w:tmpl w:val="D7BA998E"/>
    <w:lvl w:ilvl="0" w:tplc="73FE3B22">
      <w:start w:val="1"/>
      <w:numFmt w:val="taiwaneseCountingThousand"/>
      <w:lvlText w:val="(%1)"/>
      <w:lvlJc w:val="left"/>
      <w:pPr>
        <w:ind w:left="870" w:hanging="390"/>
      </w:pPr>
      <w:rPr>
        <w:rFonts w:ascii="Calibri" w:hAnsi="Calibri"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1" w15:restartNumberingAfterBreak="0">
    <w:nsid w:val="619B318F"/>
    <w:multiLevelType w:val="hybridMultilevel"/>
    <w:tmpl w:val="87B4A944"/>
    <w:lvl w:ilvl="0" w:tplc="79B4546E">
      <w:start w:val="1"/>
      <w:numFmt w:val="decimal"/>
      <w:lvlText w:val="%1."/>
      <w:lvlJc w:val="left"/>
      <w:pPr>
        <w:tabs>
          <w:tab w:val="num" w:pos="370"/>
        </w:tabs>
        <w:ind w:left="370" w:hanging="360"/>
      </w:pPr>
      <w:rPr>
        <w:rFonts w:cs="Times New Roman" w:hint="eastAsia"/>
      </w:rPr>
    </w:lvl>
    <w:lvl w:ilvl="1" w:tplc="04090019" w:tentative="1">
      <w:start w:val="1"/>
      <w:numFmt w:val="ideographTraditional"/>
      <w:lvlText w:val="%2、"/>
      <w:lvlJc w:val="left"/>
      <w:pPr>
        <w:tabs>
          <w:tab w:val="num" w:pos="970"/>
        </w:tabs>
        <w:ind w:left="970" w:hanging="480"/>
      </w:pPr>
      <w:rPr>
        <w:rFonts w:cs="Times New Roman"/>
      </w:rPr>
    </w:lvl>
    <w:lvl w:ilvl="2" w:tplc="0409001B" w:tentative="1">
      <w:start w:val="1"/>
      <w:numFmt w:val="lowerRoman"/>
      <w:lvlText w:val="%3."/>
      <w:lvlJc w:val="right"/>
      <w:pPr>
        <w:tabs>
          <w:tab w:val="num" w:pos="1450"/>
        </w:tabs>
        <w:ind w:left="1450" w:hanging="480"/>
      </w:pPr>
      <w:rPr>
        <w:rFonts w:cs="Times New Roman"/>
      </w:rPr>
    </w:lvl>
    <w:lvl w:ilvl="3" w:tplc="0409000F" w:tentative="1">
      <w:start w:val="1"/>
      <w:numFmt w:val="decimal"/>
      <w:lvlText w:val="%4."/>
      <w:lvlJc w:val="left"/>
      <w:pPr>
        <w:tabs>
          <w:tab w:val="num" w:pos="1930"/>
        </w:tabs>
        <w:ind w:left="1930" w:hanging="480"/>
      </w:pPr>
      <w:rPr>
        <w:rFonts w:cs="Times New Roman"/>
      </w:rPr>
    </w:lvl>
    <w:lvl w:ilvl="4" w:tplc="04090019" w:tentative="1">
      <w:start w:val="1"/>
      <w:numFmt w:val="ideographTraditional"/>
      <w:lvlText w:val="%5、"/>
      <w:lvlJc w:val="left"/>
      <w:pPr>
        <w:tabs>
          <w:tab w:val="num" w:pos="2410"/>
        </w:tabs>
        <w:ind w:left="2410" w:hanging="480"/>
      </w:pPr>
      <w:rPr>
        <w:rFonts w:cs="Times New Roman"/>
      </w:rPr>
    </w:lvl>
    <w:lvl w:ilvl="5" w:tplc="0409001B" w:tentative="1">
      <w:start w:val="1"/>
      <w:numFmt w:val="lowerRoman"/>
      <w:lvlText w:val="%6."/>
      <w:lvlJc w:val="right"/>
      <w:pPr>
        <w:tabs>
          <w:tab w:val="num" w:pos="2890"/>
        </w:tabs>
        <w:ind w:left="2890" w:hanging="480"/>
      </w:pPr>
      <w:rPr>
        <w:rFonts w:cs="Times New Roman"/>
      </w:rPr>
    </w:lvl>
    <w:lvl w:ilvl="6" w:tplc="0409000F" w:tentative="1">
      <w:start w:val="1"/>
      <w:numFmt w:val="decimal"/>
      <w:lvlText w:val="%7."/>
      <w:lvlJc w:val="left"/>
      <w:pPr>
        <w:tabs>
          <w:tab w:val="num" w:pos="3370"/>
        </w:tabs>
        <w:ind w:left="3370" w:hanging="480"/>
      </w:pPr>
      <w:rPr>
        <w:rFonts w:cs="Times New Roman"/>
      </w:rPr>
    </w:lvl>
    <w:lvl w:ilvl="7" w:tplc="04090019" w:tentative="1">
      <w:start w:val="1"/>
      <w:numFmt w:val="ideographTraditional"/>
      <w:lvlText w:val="%8、"/>
      <w:lvlJc w:val="left"/>
      <w:pPr>
        <w:tabs>
          <w:tab w:val="num" w:pos="3850"/>
        </w:tabs>
        <w:ind w:left="3850" w:hanging="480"/>
      </w:pPr>
      <w:rPr>
        <w:rFonts w:cs="Times New Roman"/>
      </w:rPr>
    </w:lvl>
    <w:lvl w:ilvl="8" w:tplc="0409001B" w:tentative="1">
      <w:start w:val="1"/>
      <w:numFmt w:val="lowerRoman"/>
      <w:lvlText w:val="%9."/>
      <w:lvlJc w:val="right"/>
      <w:pPr>
        <w:tabs>
          <w:tab w:val="num" w:pos="4330"/>
        </w:tabs>
        <w:ind w:left="4330" w:hanging="480"/>
      </w:pPr>
      <w:rPr>
        <w:rFonts w:cs="Times New Roman"/>
      </w:rPr>
    </w:lvl>
  </w:abstractNum>
  <w:abstractNum w:abstractNumId="32" w15:restartNumberingAfterBreak="0">
    <w:nsid w:val="6A8B2CE8"/>
    <w:multiLevelType w:val="hybridMultilevel"/>
    <w:tmpl w:val="DA00A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DD7628"/>
    <w:multiLevelType w:val="hybridMultilevel"/>
    <w:tmpl w:val="780490E0"/>
    <w:lvl w:ilvl="0" w:tplc="7C2C27D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756A3E31"/>
    <w:multiLevelType w:val="hybridMultilevel"/>
    <w:tmpl w:val="7598CF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3"/>
  </w:num>
  <w:num w:numId="3">
    <w:abstractNumId w:val="31"/>
  </w:num>
  <w:num w:numId="4">
    <w:abstractNumId w:val="1"/>
  </w:num>
  <w:num w:numId="5">
    <w:abstractNumId w:val="5"/>
  </w:num>
  <w:num w:numId="6">
    <w:abstractNumId w:val="15"/>
  </w:num>
  <w:num w:numId="7">
    <w:abstractNumId w:val="16"/>
  </w:num>
  <w:num w:numId="8">
    <w:abstractNumId w:val="8"/>
  </w:num>
  <w:num w:numId="9">
    <w:abstractNumId w:val="30"/>
  </w:num>
  <w:num w:numId="10">
    <w:abstractNumId w:val="29"/>
  </w:num>
  <w:num w:numId="11">
    <w:abstractNumId w:val="0"/>
  </w:num>
  <w:num w:numId="12">
    <w:abstractNumId w:val="25"/>
  </w:num>
  <w:num w:numId="13">
    <w:abstractNumId w:val="23"/>
  </w:num>
  <w:num w:numId="14">
    <w:abstractNumId w:val="12"/>
  </w:num>
  <w:num w:numId="15">
    <w:abstractNumId w:val="33"/>
  </w:num>
  <w:num w:numId="16">
    <w:abstractNumId w:val="19"/>
  </w:num>
  <w:num w:numId="17">
    <w:abstractNumId w:val="24"/>
  </w:num>
  <w:num w:numId="18">
    <w:abstractNumId w:val="26"/>
  </w:num>
  <w:num w:numId="19">
    <w:abstractNumId w:val="9"/>
  </w:num>
  <w:num w:numId="20">
    <w:abstractNumId w:val="17"/>
  </w:num>
  <w:num w:numId="21">
    <w:abstractNumId w:val="7"/>
  </w:num>
  <w:num w:numId="22">
    <w:abstractNumId w:val="18"/>
  </w:num>
  <w:num w:numId="23">
    <w:abstractNumId w:val="11"/>
  </w:num>
  <w:num w:numId="24">
    <w:abstractNumId w:val="3"/>
  </w:num>
  <w:num w:numId="25">
    <w:abstractNumId w:val="28"/>
  </w:num>
  <w:num w:numId="26">
    <w:abstractNumId w:val="10"/>
  </w:num>
  <w:num w:numId="27">
    <w:abstractNumId w:val="14"/>
  </w:num>
  <w:num w:numId="28">
    <w:abstractNumId w:val="6"/>
  </w:num>
  <w:num w:numId="29">
    <w:abstractNumId w:val="34"/>
  </w:num>
  <w:num w:numId="30">
    <w:abstractNumId w:val="21"/>
  </w:num>
  <w:num w:numId="31">
    <w:abstractNumId w:val="32"/>
  </w:num>
  <w:num w:numId="32">
    <w:abstractNumId w:val="4"/>
  </w:num>
  <w:num w:numId="33">
    <w:abstractNumId w:val="22"/>
  </w:num>
  <w:num w:numId="34">
    <w:abstractNumId w:val="20"/>
  </w:num>
  <w:num w:numId="3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5E"/>
    <w:rsid w:val="00000743"/>
    <w:rsid w:val="0000234A"/>
    <w:rsid w:val="00004A1C"/>
    <w:rsid w:val="00010C1A"/>
    <w:rsid w:val="00011795"/>
    <w:rsid w:val="00011E5C"/>
    <w:rsid w:val="000121EB"/>
    <w:rsid w:val="00014BDA"/>
    <w:rsid w:val="000203C2"/>
    <w:rsid w:val="00020487"/>
    <w:rsid w:val="00022873"/>
    <w:rsid w:val="0002476D"/>
    <w:rsid w:val="00027301"/>
    <w:rsid w:val="00027882"/>
    <w:rsid w:val="00027B40"/>
    <w:rsid w:val="00031F4B"/>
    <w:rsid w:val="0004146D"/>
    <w:rsid w:val="00042C7B"/>
    <w:rsid w:val="00043CDF"/>
    <w:rsid w:val="00043EA2"/>
    <w:rsid w:val="000445A5"/>
    <w:rsid w:val="000465BE"/>
    <w:rsid w:val="000522B7"/>
    <w:rsid w:val="0005336D"/>
    <w:rsid w:val="00054E1A"/>
    <w:rsid w:val="0005647A"/>
    <w:rsid w:val="0006080C"/>
    <w:rsid w:val="0006246D"/>
    <w:rsid w:val="00063D34"/>
    <w:rsid w:val="00067A7D"/>
    <w:rsid w:val="00072E08"/>
    <w:rsid w:val="000732C3"/>
    <w:rsid w:val="00073536"/>
    <w:rsid w:val="000741CE"/>
    <w:rsid w:val="00075EA7"/>
    <w:rsid w:val="0007615C"/>
    <w:rsid w:val="00076E69"/>
    <w:rsid w:val="00085044"/>
    <w:rsid w:val="000864FB"/>
    <w:rsid w:val="000868A4"/>
    <w:rsid w:val="0008709A"/>
    <w:rsid w:val="000872EA"/>
    <w:rsid w:val="00093164"/>
    <w:rsid w:val="00093475"/>
    <w:rsid w:val="000A15FC"/>
    <w:rsid w:val="000A31EF"/>
    <w:rsid w:val="000A3271"/>
    <w:rsid w:val="000A4ECE"/>
    <w:rsid w:val="000A62E4"/>
    <w:rsid w:val="000A7B8F"/>
    <w:rsid w:val="000B0097"/>
    <w:rsid w:val="000B072D"/>
    <w:rsid w:val="000B170A"/>
    <w:rsid w:val="000B45B1"/>
    <w:rsid w:val="000B7251"/>
    <w:rsid w:val="000B7935"/>
    <w:rsid w:val="000C0719"/>
    <w:rsid w:val="000C2296"/>
    <w:rsid w:val="000C2336"/>
    <w:rsid w:val="000C249E"/>
    <w:rsid w:val="000C3856"/>
    <w:rsid w:val="000C4397"/>
    <w:rsid w:val="000C5360"/>
    <w:rsid w:val="000C7F1D"/>
    <w:rsid w:val="000D4A7F"/>
    <w:rsid w:val="000D6672"/>
    <w:rsid w:val="000E01FA"/>
    <w:rsid w:val="000E22A8"/>
    <w:rsid w:val="000E2476"/>
    <w:rsid w:val="000E33F7"/>
    <w:rsid w:val="000E38D2"/>
    <w:rsid w:val="000F02A8"/>
    <w:rsid w:val="000F16B3"/>
    <w:rsid w:val="000F3C98"/>
    <w:rsid w:val="000F4660"/>
    <w:rsid w:val="000F7096"/>
    <w:rsid w:val="000F7F7B"/>
    <w:rsid w:val="00101BF6"/>
    <w:rsid w:val="0010357E"/>
    <w:rsid w:val="00105159"/>
    <w:rsid w:val="0010614A"/>
    <w:rsid w:val="0010654F"/>
    <w:rsid w:val="00106D5E"/>
    <w:rsid w:val="00107270"/>
    <w:rsid w:val="001077E2"/>
    <w:rsid w:val="00110591"/>
    <w:rsid w:val="001111F3"/>
    <w:rsid w:val="00112927"/>
    <w:rsid w:val="0011315B"/>
    <w:rsid w:val="00115C0C"/>
    <w:rsid w:val="0012041D"/>
    <w:rsid w:val="00121658"/>
    <w:rsid w:val="00121BA0"/>
    <w:rsid w:val="00122DC8"/>
    <w:rsid w:val="00124A4E"/>
    <w:rsid w:val="0012548E"/>
    <w:rsid w:val="001254AC"/>
    <w:rsid w:val="001261E8"/>
    <w:rsid w:val="00126421"/>
    <w:rsid w:val="00131067"/>
    <w:rsid w:val="0013112C"/>
    <w:rsid w:val="00131C17"/>
    <w:rsid w:val="001329E9"/>
    <w:rsid w:val="00133A76"/>
    <w:rsid w:val="001347A8"/>
    <w:rsid w:val="00147A24"/>
    <w:rsid w:val="00150675"/>
    <w:rsid w:val="001525FC"/>
    <w:rsid w:val="00152AF2"/>
    <w:rsid w:val="0015580D"/>
    <w:rsid w:val="00156195"/>
    <w:rsid w:val="001573D6"/>
    <w:rsid w:val="0016088E"/>
    <w:rsid w:val="00162FAD"/>
    <w:rsid w:val="0016333E"/>
    <w:rsid w:val="00163793"/>
    <w:rsid w:val="00167827"/>
    <w:rsid w:val="00167F22"/>
    <w:rsid w:val="00170E29"/>
    <w:rsid w:val="00170FA3"/>
    <w:rsid w:val="00171B46"/>
    <w:rsid w:val="00177C44"/>
    <w:rsid w:val="001840A5"/>
    <w:rsid w:val="00184160"/>
    <w:rsid w:val="001851DB"/>
    <w:rsid w:val="00186BA9"/>
    <w:rsid w:val="00192F6F"/>
    <w:rsid w:val="001933CB"/>
    <w:rsid w:val="0019361B"/>
    <w:rsid w:val="001967A8"/>
    <w:rsid w:val="00197000"/>
    <w:rsid w:val="001A140F"/>
    <w:rsid w:val="001A560E"/>
    <w:rsid w:val="001A6BC1"/>
    <w:rsid w:val="001B03B4"/>
    <w:rsid w:val="001B2441"/>
    <w:rsid w:val="001B3D35"/>
    <w:rsid w:val="001B7499"/>
    <w:rsid w:val="001B75C0"/>
    <w:rsid w:val="001B7B94"/>
    <w:rsid w:val="001C1BEE"/>
    <w:rsid w:val="001C29F5"/>
    <w:rsid w:val="001C2D29"/>
    <w:rsid w:val="001C5284"/>
    <w:rsid w:val="001D25B5"/>
    <w:rsid w:val="001D27C3"/>
    <w:rsid w:val="001D30D0"/>
    <w:rsid w:val="001D378F"/>
    <w:rsid w:val="001D6A48"/>
    <w:rsid w:val="001D7329"/>
    <w:rsid w:val="001D7F30"/>
    <w:rsid w:val="001E0B67"/>
    <w:rsid w:val="001E2D50"/>
    <w:rsid w:val="001E2DEA"/>
    <w:rsid w:val="001E3FB6"/>
    <w:rsid w:val="001E4129"/>
    <w:rsid w:val="001E6068"/>
    <w:rsid w:val="001E6ABC"/>
    <w:rsid w:val="001E7AA6"/>
    <w:rsid w:val="001F393B"/>
    <w:rsid w:val="001F4DB3"/>
    <w:rsid w:val="001F52A9"/>
    <w:rsid w:val="001F753C"/>
    <w:rsid w:val="001F78C5"/>
    <w:rsid w:val="001F7C09"/>
    <w:rsid w:val="002023A1"/>
    <w:rsid w:val="00202988"/>
    <w:rsid w:val="00202FAE"/>
    <w:rsid w:val="0020304A"/>
    <w:rsid w:val="00203D78"/>
    <w:rsid w:val="00206179"/>
    <w:rsid w:val="00212764"/>
    <w:rsid w:val="00213822"/>
    <w:rsid w:val="002144CA"/>
    <w:rsid w:val="00217CE1"/>
    <w:rsid w:val="00221B22"/>
    <w:rsid w:val="002267DF"/>
    <w:rsid w:val="00227DE9"/>
    <w:rsid w:val="00227F80"/>
    <w:rsid w:val="00232219"/>
    <w:rsid w:val="00232387"/>
    <w:rsid w:val="00232EF2"/>
    <w:rsid w:val="00240153"/>
    <w:rsid w:val="00241647"/>
    <w:rsid w:val="002445AB"/>
    <w:rsid w:val="00252192"/>
    <w:rsid w:val="00254708"/>
    <w:rsid w:val="0025617C"/>
    <w:rsid w:val="00256746"/>
    <w:rsid w:val="002571C4"/>
    <w:rsid w:val="002577DE"/>
    <w:rsid w:val="00264FA3"/>
    <w:rsid w:val="002656CD"/>
    <w:rsid w:val="00265D71"/>
    <w:rsid w:val="002671AD"/>
    <w:rsid w:val="00270568"/>
    <w:rsid w:val="00272D7C"/>
    <w:rsid w:val="002742F7"/>
    <w:rsid w:val="00274FAB"/>
    <w:rsid w:val="00276E2D"/>
    <w:rsid w:val="002777FE"/>
    <w:rsid w:val="00281D8D"/>
    <w:rsid w:val="00282FF9"/>
    <w:rsid w:val="0028344D"/>
    <w:rsid w:val="0028440A"/>
    <w:rsid w:val="0028460E"/>
    <w:rsid w:val="002860D1"/>
    <w:rsid w:val="002912BD"/>
    <w:rsid w:val="00291653"/>
    <w:rsid w:val="00294653"/>
    <w:rsid w:val="00296A68"/>
    <w:rsid w:val="002A3FD3"/>
    <w:rsid w:val="002A7DF5"/>
    <w:rsid w:val="002B0F9E"/>
    <w:rsid w:val="002B36C4"/>
    <w:rsid w:val="002B48AF"/>
    <w:rsid w:val="002B542D"/>
    <w:rsid w:val="002B7FD4"/>
    <w:rsid w:val="002C0F1B"/>
    <w:rsid w:val="002C0FCE"/>
    <w:rsid w:val="002C25F1"/>
    <w:rsid w:val="002C2639"/>
    <w:rsid w:val="002C3903"/>
    <w:rsid w:val="002C62AB"/>
    <w:rsid w:val="002C76E0"/>
    <w:rsid w:val="002D1272"/>
    <w:rsid w:val="002D47F3"/>
    <w:rsid w:val="002D51B1"/>
    <w:rsid w:val="002E039C"/>
    <w:rsid w:val="002E1B76"/>
    <w:rsid w:val="002E34A9"/>
    <w:rsid w:val="002E5722"/>
    <w:rsid w:val="002E76C7"/>
    <w:rsid w:val="002F238A"/>
    <w:rsid w:val="002F5C69"/>
    <w:rsid w:val="00302524"/>
    <w:rsid w:val="00303B66"/>
    <w:rsid w:val="003049EB"/>
    <w:rsid w:val="00305137"/>
    <w:rsid w:val="00305D32"/>
    <w:rsid w:val="00311EB4"/>
    <w:rsid w:val="00317F0C"/>
    <w:rsid w:val="00320069"/>
    <w:rsid w:val="00322CBB"/>
    <w:rsid w:val="00324B66"/>
    <w:rsid w:val="00326085"/>
    <w:rsid w:val="00326CB4"/>
    <w:rsid w:val="00331A6A"/>
    <w:rsid w:val="00333209"/>
    <w:rsid w:val="00334F0D"/>
    <w:rsid w:val="00336EBB"/>
    <w:rsid w:val="003413CD"/>
    <w:rsid w:val="00342825"/>
    <w:rsid w:val="0034298C"/>
    <w:rsid w:val="0034351C"/>
    <w:rsid w:val="00344387"/>
    <w:rsid w:val="00346841"/>
    <w:rsid w:val="00346CDD"/>
    <w:rsid w:val="00347C55"/>
    <w:rsid w:val="00347EE0"/>
    <w:rsid w:val="003505A2"/>
    <w:rsid w:val="00351589"/>
    <w:rsid w:val="00351B7F"/>
    <w:rsid w:val="00351CE3"/>
    <w:rsid w:val="003538C4"/>
    <w:rsid w:val="003551EF"/>
    <w:rsid w:val="00356F3B"/>
    <w:rsid w:val="003606B4"/>
    <w:rsid w:val="00360AF8"/>
    <w:rsid w:val="00362A06"/>
    <w:rsid w:val="00365666"/>
    <w:rsid w:val="00365F8D"/>
    <w:rsid w:val="00371303"/>
    <w:rsid w:val="003729FA"/>
    <w:rsid w:val="00373A5E"/>
    <w:rsid w:val="00387CFF"/>
    <w:rsid w:val="003A1000"/>
    <w:rsid w:val="003A16AD"/>
    <w:rsid w:val="003A2BC8"/>
    <w:rsid w:val="003A36DA"/>
    <w:rsid w:val="003A48CB"/>
    <w:rsid w:val="003A69E5"/>
    <w:rsid w:val="003B0AE2"/>
    <w:rsid w:val="003B0DDC"/>
    <w:rsid w:val="003B1A04"/>
    <w:rsid w:val="003B3887"/>
    <w:rsid w:val="003B630E"/>
    <w:rsid w:val="003C046F"/>
    <w:rsid w:val="003C240B"/>
    <w:rsid w:val="003D0561"/>
    <w:rsid w:val="003E0CC4"/>
    <w:rsid w:val="003F3CA8"/>
    <w:rsid w:val="003F569F"/>
    <w:rsid w:val="00411385"/>
    <w:rsid w:val="0041173E"/>
    <w:rsid w:val="00414453"/>
    <w:rsid w:val="00415C33"/>
    <w:rsid w:val="00416447"/>
    <w:rsid w:val="0041645A"/>
    <w:rsid w:val="004178DF"/>
    <w:rsid w:val="00421D73"/>
    <w:rsid w:val="0042342B"/>
    <w:rsid w:val="00426456"/>
    <w:rsid w:val="00427A18"/>
    <w:rsid w:val="00427E40"/>
    <w:rsid w:val="00431B28"/>
    <w:rsid w:val="00432439"/>
    <w:rsid w:val="004351FE"/>
    <w:rsid w:val="00440614"/>
    <w:rsid w:val="00440F88"/>
    <w:rsid w:val="00450892"/>
    <w:rsid w:val="00450B0E"/>
    <w:rsid w:val="004517AF"/>
    <w:rsid w:val="004520C1"/>
    <w:rsid w:val="0045247F"/>
    <w:rsid w:val="004568D4"/>
    <w:rsid w:val="00457140"/>
    <w:rsid w:val="00460AA2"/>
    <w:rsid w:val="00462316"/>
    <w:rsid w:val="004626B3"/>
    <w:rsid w:val="00464A75"/>
    <w:rsid w:val="00466D22"/>
    <w:rsid w:val="00477F8A"/>
    <w:rsid w:val="00481758"/>
    <w:rsid w:val="00482576"/>
    <w:rsid w:val="00484483"/>
    <w:rsid w:val="004851D1"/>
    <w:rsid w:val="00485D80"/>
    <w:rsid w:val="00490BA0"/>
    <w:rsid w:val="00492161"/>
    <w:rsid w:val="004936E1"/>
    <w:rsid w:val="00494369"/>
    <w:rsid w:val="00494C75"/>
    <w:rsid w:val="004965E0"/>
    <w:rsid w:val="004A001B"/>
    <w:rsid w:val="004A04E4"/>
    <w:rsid w:val="004A0CBC"/>
    <w:rsid w:val="004A2AF3"/>
    <w:rsid w:val="004A3A8C"/>
    <w:rsid w:val="004A4E14"/>
    <w:rsid w:val="004A6587"/>
    <w:rsid w:val="004A6BCA"/>
    <w:rsid w:val="004B0569"/>
    <w:rsid w:val="004B06CE"/>
    <w:rsid w:val="004B1944"/>
    <w:rsid w:val="004B1D43"/>
    <w:rsid w:val="004B2BF0"/>
    <w:rsid w:val="004B4D97"/>
    <w:rsid w:val="004B6B68"/>
    <w:rsid w:val="004B7FC5"/>
    <w:rsid w:val="004C1B6F"/>
    <w:rsid w:val="004D19AD"/>
    <w:rsid w:val="004D35E6"/>
    <w:rsid w:val="004D5DA3"/>
    <w:rsid w:val="004E033C"/>
    <w:rsid w:val="004E092D"/>
    <w:rsid w:val="004E2414"/>
    <w:rsid w:val="004E2874"/>
    <w:rsid w:val="004E50D5"/>
    <w:rsid w:val="004F433A"/>
    <w:rsid w:val="004F50E9"/>
    <w:rsid w:val="004F5212"/>
    <w:rsid w:val="00500150"/>
    <w:rsid w:val="00503C43"/>
    <w:rsid w:val="00503FA7"/>
    <w:rsid w:val="00510295"/>
    <w:rsid w:val="0051180D"/>
    <w:rsid w:val="00514288"/>
    <w:rsid w:val="005142E7"/>
    <w:rsid w:val="0051443A"/>
    <w:rsid w:val="00514BFF"/>
    <w:rsid w:val="00523698"/>
    <w:rsid w:val="00523790"/>
    <w:rsid w:val="00524B5F"/>
    <w:rsid w:val="00525073"/>
    <w:rsid w:val="0052612B"/>
    <w:rsid w:val="00527650"/>
    <w:rsid w:val="00531241"/>
    <w:rsid w:val="005322E4"/>
    <w:rsid w:val="00534B8C"/>
    <w:rsid w:val="00534F44"/>
    <w:rsid w:val="00537A53"/>
    <w:rsid w:val="00541975"/>
    <w:rsid w:val="00543387"/>
    <w:rsid w:val="0054350B"/>
    <w:rsid w:val="005455E9"/>
    <w:rsid w:val="00547A18"/>
    <w:rsid w:val="0055005F"/>
    <w:rsid w:val="00551568"/>
    <w:rsid w:val="0055293F"/>
    <w:rsid w:val="00556E43"/>
    <w:rsid w:val="00560326"/>
    <w:rsid w:val="00560350"/>
    <w:rsid w:val="00560C62"/>
    <w:rsid w:val="00561A6E"/>
    <w:rsid w:val="00561FB1"/>
    <w:rsid w:val="00562A34"/>
    <w:rsid w:val="00573F0C"/>
    <w:rsid w:val="00581B0B"/>
    <w:rsid w:val="005842AF"/>
    <w:rsid w:val="005847F1"/>
    <w:rsid w:val="005931B2"/>
    <w:rsid w:val="00594B23"/>
    <w:rsid w:val="00596BA9"/>
    <w:rsid w:val="005A01B5"/>
    <w:rsid w:val="005A0E40"/>
    <w:rsid w:val="005A2E8B"/>
    <w:rsid w:val="005A4A6E"/>
    <w:rsid w:val="005A71E7"/>
    <w:rsid w:val="005B4A22"/>
    <w:rsid w:val="005B5EC6"/>
    <w:rsid w:val="005B61BD"/>
    <w:rsid w:val="005B6A7B"/>
    <w:rsid w:val="005B6F72"/>
    <w:rsid w:val="005B77ED"/>
    <w:rsid w:val="005C37E8"/>
    <w:rsid w:val="005C460D"/>
    <w:rsid w:val="005C5913"/>
    <w:rsid w:val="005D11C8"/>
    <w:rsid w:val="005D130B"/>
    <w:rsid w:val="005D4D03"/>
    <w:rsid w:val="005D753C"/>
    <w:rsid w:val="005D7A6C"/>
    <w:rsid w:val="005E0F78"/>
    <w:rsid w:val="005E24BD"/>
    <w:rsid w:val="005E4C41"/>
    <w:rsid w:val="005E7F6D"/>
    <w:rsid w:val="005F0526"/>
    <w:rsid w:val="005F3579"/>
    <w:rsid w:val="005F4D39"/>
    <w:rsid w:val="005F6E36"/>
    <w:rsid w:val="005F7D6B"/>
    <w:rsid w:val="0060008D"/>
    <w:rsid w:val="006005F9"/>
    <w:rsid w:val="00600C9B"/>
    <w:rsid w:val="00603E58"/>
    <w:rsid w:val="00607504"/>
    <w:rsid w:val="006107EB"/>
    <w:rsid w:val="00611010"/>
    <w:rsid w:val="00611D34"/>
    <w:rsid w:val="0061287B"/>
    <w:rsid w:val="006135F3"/>
    <w:rsid w:val="00613F4B"/>
    <w:rsid w:val="00614962"/>
    <w:rsid w:val="00615AB2"/>
    <w:rsid w:val="0061755C"/>
    <w:rsid w:val="00626222"/>
    <w:rsid w:val="006300F0"/>
    <w:rsid w:val="00632DA2"/>
    <w:rsid w:val="0063547E"/>
    <w:rsid w:val="006360D8"/>
    <w:rsid w:val="006366E8"/>
    <w:rsid w:val="00637236"/>
    <w:rsid w:val="006408B4"/>
    <w:rsid w:val="00641064"/>
    <w:rsid w:val="00641570"/>
    <w:rsid w:val="00642EF3"/>
    <w:rsid w:val="00645FEB"/>
    <w:rsid w:val="00653A97"/>
    <w:rsid w:val="00654545"/>
    <w:rsid w:val="00656DE6"/>
    <w:rsid w:val="00661BF6"/>
    <w:rsid w:val="006632DD"/>
    <w:rsid w:val="006672BB"/>
    <w:rsid w:val="0067157B"/>
    <w:rsid w:val="00672639"/>
    <w:rsid w:val="00672EC3"/>
    <w:rsid w:val="00674355"/>
    <w:rsid w:val="006774B7"/>
    <w:rsid w:val="0068188A"/>
    <w:rsid w:val="00681DB8"/>
    <w:rsid w:val="00691B35"/>
    <w:rsid w:val="00693A17"/>
    <w:rsid w:val="00697075"/>
    <w:rsid w:val="006A010F"/>
    <w:rsid w:val="006A10EE"/>
    <w:rsid w:val="006A3095"/>
    <w:rsid w:val="006A3213"/>
    <w:rsid w:val="006A739A"/>
    <w:rsid w:val="006B0B0C"/>
    <w:rsid w:val="006B47B4"/>
    <w:rsid w:val="006B6B10"/>
    <w:rsid w:val="006B7356"/>
    <w:rsid w:val="006C43C8"/>
    <w:rsid w:val="006C5003"/>
    <w:rsid w:val="006C6D32"/>
    <w:rsid w:val="006D0FC9"/>
    <w:rsid w:val="006D11BB"/>
    <w:rsid w:val="006D2E80"/>
    <w:rsid w:val="006D39F8"/>
    <w:rsid w:val="006D5617"/>
    <w:rsid w:val="006D5E06"/>
    <w:rsid w:val="006D5E08"/>
    <w:rsid w:val="006D70E8"/>
    <w:rsid w:val="006E10DB"/>
    <w:rsid w:val="006E24A2"/>
    <w:rsid w:val="006E2921"/>
    <w:rsid w:val="006E4792"/>
    <w:rsid w:val="006E47EC"/>
    <w:rsid w:val="006E4DE5"/>
    <w:rsid w:val="006F03DF"/>
    <w:rsid w:val="006F3AAF"/>
    <w:rsid w:val="006F3F67"/>
    <w:rsid w:val="006F63B5"/>
    <w:rsid w:val="006F6EBF"/>
    <w:rsid w:val="006F730C"/>
    <w:rsid w:val="00700736"/>
    <w:rsid w:val="00702BFE"/>
    <w:rsid w:val="0070314B"/>
    <w:rsid w:val="00705972"/>
    <w:rsid w:val="007060D7"/>
    <w:rsid w:val="00710074"/>
    <w:rsid w:val="00710836"/>
    <w:rsid w:val="00712C0F"/>
    <w:rsid w:val="00713CA9"/>
    <w:rsid w:val="00714740"/>
    <w:rsid w:val="00716128"/>
    <w:rsid w:val="0071628C"/>
    <w:rsid w:val="00720441"/>
    <w:rsid w:val="00720F41"/>
    <w:rsid w:val="00720F71"/>
    <w:rsid w:val="00722565"/>
    <w:rsid w:val="00722759"/>
    <w:rsid w:val="00723E29"/>
    <w:rsid w:val="007261AD"/>
    <w:rsid w:val="00727065"/>
    <w:rsid w:val="007272BF"/>
    <w:rsid w:val="00727EF3"/>
    <w:rsid w:val="00734C3F"/>
    <w:rsid w:val="00735DBA"/>
    <w:rsid w:val="00736C5A"/>
    <w:rsid w:val="00737D18"/>
    <w:rsid w:val="007401E2"/>
    <w:rsid w:val="00740489"/>
    <w:rsid w:val="007412C0"/>
    <w:rsid w:val="0074464D"/>
    <w:rsid w:val="00744A70"/>
    <w:rsid w:val="00747B32"/>
    <w:rsid w:val="00747D31"/>
    <w:rsid w:val="00750124"/>
    <w:rsid w:val="00751876"/>
    <w:rsid w:val="00751BD6"/>
    <w:rsid w:val="00754066"/>
    <w:rsid w:val="007542AF"/>
    <w:rsid w:val="00754A59"/>
    <w:rsid w:val="00757561"/>
    <w:rsid w:val="00757D14"/>
    <w:rsid w:val="0076676A"/>
    <w:rsid w:val="0077094A"/>
    <w:rsid w:val="00770E95"/>
    <w:rsid w:val="00773470"/>
    <w:rsid w:val="00775DD5"/>
    <w:rsid w:val="00776F8A"/>
    <w:rsid w:val="007825A2"/>
    <w:rsid w:val="007829A3"/>
    <w:rsid w:val="00783656"/>
    <w:rsid w:val="00783EA5"/>
    <w:rsid w:val="00786365"/>
    <w:rsid w:val="00786FB4"/>
    <w:rsid w:val="007902D5"/>
    <w:rsid w:val="007913CF"/>
    <w:rsid w:val="00792E95"/>
    <w:rsid w:val="0079661B"/>
    <w:rsid w:val="007A1D7A"/>
    <w:rsid w:val="007A4C5F"/>
    <w:rsid w:val="007A62A2"/>
    <w:rsid w:val="007B04DC"/>
    <w:rsid w:val="007B1556"/>
    <w:rsid w:val="007B1C7D"/>
    <w:rsid w:val="007B1C9C"/>
    <w:rsid w:val="007C5125"/>
    <w:rsid w:val="007D43EA"/>
    <w:rsid w:val="007D69E7"/>
    <w:rsid w:val="007E00B1"/>
    <w:rsid w:val="007E15BC"/>
    <w:rsid w:val="007E28CC"/>
    <w:rsid w:val="007E3D8B"/>
    <w:rsid w:val="007E4F4A"/>
    <w:rsid w:val="007E6E32"/>
    <w:rsid w:val="007E6E8D"/>
    <w:rsid w:val="007F0B50"/>
    <w:rsid w:val="007F0D4E"/>
    <w:rsid w:val="007F21BC"/>
    <w:rsid w:val="007F294B"/>
    <w:rsid w:val="007F2AD6"/>
    <w:rsid w:val="007F3AE6"/>
    <w:rsid w:val="007F417A"/>
    <w:rsid w:val="00803382"/>
    <w:rsid w:val="00803A8D"/>
    <w:rsid w:val="00804FD8"/>
    <w:rsid w:val="008057D4"/>
    <w:rsid w:val="00805D7A"/>
    <w:rsid w:val="008060EE"/>
    <w:rsid w:val="008062FC"/>
    <w:rsid w:val="00810857"/>
    <w:rsid w:val="00811AB9"/>
    <w:rsid w:val="00813FA8"/>
    <w:rsid w:val="0081586B"/>
    <w:rsid w:val="00821816"/>
    <w:rsid w:val="008220C0"/>
    <w:rsid w:val="00823F60"/>
    <w:rsid w:val="0082481D"/>
    <w:rsid w:val="00824D1A"/>
    <w:rsid w:val="0082718D"/>
    <w:rsid w:val="00830CB5"/>
    <w:rsid w:val="00832D6D"/>
    <w:rsid w:val="00834180"/>
    <w:rsid w:val="00836B20"/>
    <w:rsid w:val="008414A3"/>
    <w:rsid w:val="00842EC5"/>
    <w:rsid w:val="0084377B"/>
    <w:rsid w:val="00847E7A"/>
    <w:rsid w:val="0085117C"/>
    <w:rsid w:val="00855A21"/>
    <w:rsid w:val="00857E11"/>
    <w:rsid w:val="00860B77"/>
    <w:rsid w:val="00861A83"/>
    <w:rsid w:val="00861E1B"/>
    <w:rsid w:val="00861F24"/>
    <w:rsid w:val="008642C9"/>
    <w:rsid w:val="00865B2A"/>
    <w:rsid w:val="0087482F"/>
    <w:rsid w:val="00874B64"/>
    <w:rsid w:val="00875130"/>
    <w:rsid w:val="00875349"/>
    <w:rsid w:val="00876D22"/>
    <w:rsid w:val="008844A5"/>
    <w:rsid w:val="00890677"/>
    <w:rsid w:val="00893E72"/>
    <w:rsid w:val="00893FE3"/>
    <w:rsid w:val="0089591E"/>
    <w:rsid w:val="008967B7"/>
    <w:rsid w:val="008A3714"/>
    <w:rsid w:val="008A4F44"/>
    <w:rsid w:val="008B6490"/>
    <w:rsid w:val="008B693B"/>
    <w:rsid w:val="008B6DD7"/>
    <w:rsid w:val="008B6EA3"/>
    <w:rsid w:val="008C0F4C"/>
    <w:rsid w:val="008C16AD"/>
    <w:rsid w:val="008C1B44"/>
    <w:rsid w:val="008C5E58"/>
    <w:rsid w:val="008C6885"/>
    <w:rsid w:val="008D2CE4"/>
    <w:rsid w:val="008D6E0E"/>
    <w:rsid w:val="008E18E2"/>
    <w:rsid w:val="008E2899"/>
    <w:rsid w:val="008E3537"/>
    <w:rsid w:val="008E50B0"/>
    <w:rsid w:val="008E7D2C"/>
    <w:rsid w:val="008F4739"/>
    <w:rsid w:val="00901D66"/>
    <w:rsid w:val="0090561C"/>
    <w:rsid w:val="00912EB5"/>
    <w:rsid w:val="00913C37"/>
    <w:rsid w:val="009210B3"/>
    <w:rsid w:val="00921A01"/>
    <w:rsid w:val="00924C6D"/>
    <w:rsid w:val="00930025"/>
    <w:rsid w:val="00932D08"/>
    <w:rsid w:val="00933430"/>
    <w:rsid w:val="0093430E"/>
    <w:rsid w:val="009372BE"/>
    <w:rsid w:val="00937384"/>
    <w:rsid w:val="00937CD8"/>
    <w:rsid w:val="0094463E"/>
    <w:rsid w:val="00945322"/>
    <w:rsid w:val="0095008A"/>
    <w:rsid w:val="0095317B"/>
    <w:rsid w:val="00953534"/>
    <w:rsid w:val="009553F2"/>
    <w:rsid w:val="0095545D"/>
    <w:rsid w:val="0095597F"/>
    <w:rsid w:val="00956918"/>
    <w:rsid w:val="00960154"/>
    <w:rsid w:val="0096080E"/>
    <w:rsid w:val="00960CC5"/>
    <w:rsid w:val="00961202"/>
    <w:rsid w:val="00962E88"/>
    <w:rsid w:val="00963B2C"/>
    <w:rsid w:val="00963C04"/>
    <w:rsid w:val="00966A7D"/>
    <w:rsid w:val="00966CB6"/>
    <w:rsid w:val="00971AE2"/>
    <w:rsid w:val="009746D7"/>
    <w:rsid w:val="00980387"/>
    <w:rsid w:val="009807E6"/>
    <w:rsid w:val="009855D5"/>
    <w:rsid w:val="00986419"/>
    <w:rsid w:val="00990AD2"/>
    <w:rsid w:val="009971D2"/>
    <w:rsid w:val="009A352F"/>
    <w:rsid w:val="009A35B1"/>
    <w:rsid w:val="009A3B76"/>
    <w:rsid w:val="009A5705"/>
    <w:rsid w:val="009B0B74"/>
    <w:rsid w:val="009B1F73"/>
    <w:rsid w:val="009B24B6"/>
    <w:rsid w:val="009B4A2E"/>
    <w:rsid w:val="009C14EB"/>
    <w:rsid w:val="009C2770"/>
    <w:rsid w:val="009C3F38"/>
    <w:rsid w:val="009C6354"/>
    <w:rsid w:val="009D2A7D"/>
    <w:rsid w:val="009D2B71"/>
    <w:rsid w:val="009D59B6"/>
    <w:rsid w:val="009D7102"/>
    <w:rsid w:val="009D7826"/>
    <w:rsid w:val="009E1E9F"/>
    <w:rsid w:val="009E2D91"/>
    <w:rsid w:val="009E39DA"/>
    <w:rsid w:val="009E50F8"/>
    <w:rsid w:val="009E61EA"/>
    <w:rsid w:val="009E6A5C"/>
    <w:rsid w:val="009E760A"/>
    <w:rsid w:val="009F13E2"/>
    <w:rsid w:val="009F3C4E"/>
    <w:rsid w:val="00A0049E"/>
    <w:rsid w:val="00A00546"/>
    <w:rsid w:val="00A0287A"/>
    <w:rsid w:val="00A0479A"/>
    <w:rsid w:val="00A053E1"/>
    <w:rsid w:val="00A05C88"/>
    <w:rsid w:val="00A11908"/>
    <w:rsid w:val="00A14D6E"/>
    <w:rsid w:val="00A155D7"/>
    <w:rsid w:val="00A15ACB"/>
    <w:rsid w:val="00A1758C"/>
    <w:rsid w:val="00A21852"/>
    <w:rsid w:val="00A22413"/>
    <w:rsid w:val="00A23AD6"/>
    <w:rsid w:val="00A23C67"/>
    <w:rsid w:val="00A25095"/>
    <w:rsid w:val="00A25714"/>
    <w:rsid w:val="00A3160E"/>
    <w:rsid w:val="00A36AC2"/>
    <w:rsid w:val="00A422EC"/>
    <w:rsid w:val="00A423CB"/>
    <w:rsid w:val="00A53532"/>
    <w:rsid w:val="00A53EA4"/>
    <w:rsid w:val="00A57A9D"/>
    <w:rsid w:val="00A634D1"/>
    <w:rsid w:val="00A64783"/>
    <w:rsid w:val="00A650FC"/>
    <w:rsid w:val="00A65356"/>
    <w:rsid w:val="00A7280D"/>
    <w:rsid w:val="00A7482C"/>
    <w:rsid w:val="00A7483B"/>
    <w:rsid w:val="00A758FD"/>
    <w:rsid w:val="00A767AE"/>
    <w:rsid w:val="00A76E0F"/>
    <w:rsid w:val="00A76E7C"/>
    <w:rsid w:val="00A76EB8"/>
    <w:rsid w:val="00A81CCF"/>
    <w:rsid w:val="00A81E11"/>
    <w:rsid w:val="00A91416"/>
    <w:rsid w:val="00A9270E"/>
    <w:rsid w:val="00A92D3C"/>
    <w:rsid w:val="00A956B6"/>
    <w:rsid w:val="00A96940"/>
    <w:rsid w:val="00AA0BA8"/>
    <w:rsid w:val="00AA2154"/>
    <w:rsid w:val="00AA4922"/>
    <w:rsid w:val="00AB033D"/>
    <w:rsid w:val="00AB1132"/>
    <w:rsid w:val="00AB1C28"/>
    <w:rsid w:val="00AB29F2"/>
    <w:rsid w:val="00AB4C83"/>
    <w:rsid w:val="00AD13DB"/>
    <w:rsid w:val="00AD18C6"/>
    <w:rsid w:val="00AD2C4D"/>
    <w:rsid w:val="00AD5B38"/>
    <w:rsid w:val="00AD5CED"/>
    <w:rsid w:val="00AE230B"/>
    <w:rsid w:val="00AE4F68"/>
    <w:rsid w:val="00AF0CFA"/>
    <w:rsid w:val="00AF14EE"/>
    <w:rsid w:val="00AF17D7"/>
    <w:rsid w:val="00AF17E1"/>
    <w:rsid w:val="00AF1F6D"/>
    <w:rsid w:val="00AF295E"/>
    <w:rsid w:val="00B00255"/>
    <w:rsid w:val="00B0128B"/>
    <w:rsid w:val="00B0131C"/>
    <w:rsid w:val="00B014CF"/>
    <w:rsid w:val="00B01622"/>
    <w:rsid w:val="00B03154"/>
    <w:rsid w:val="00B03EFE"/>
    <w:rsid w:val="00B052C4"/>
    <w:rsid w:val="00B066B8"/>
    <w:rsid w:val="00B1331A"/>
    <w:rsid w:val="00B15670"/>
    <w:rsid w:val="00B20370"/>
    <w:rsid w:val="00B2140F"/>
    <w:rsid w:val="00B22884"/>
    <w:rsid w:val="00B23442"/>
    <w:rsid w:val="00B23A3A"/>
    <w:rsid w:val="00B23E79"/>
    <w:rsid w:val="00B26188"/>
    <w:rsid w:val="00B344CF"/>
    <w:rsid w:val="00B35CB9"/>
    <w:rsid w:val="00B3746B"/>
    <w:rsid w:val="00B4034A"/>
    <w:rsid w:val="00B403AC"/>
    <w:rsid w:val="00B40B22"/>
    <w:rsid w:val="00B40D47"/>
    <w:rsid w:val="00B41012"/>
    <w:rsid w:val="00B41F61"/>
    <w:rsid w:val="00B43427"/>
    <w:rsid w:val="00B44390"/>
    <w:rsid w:val="00B464F3"/>
    <w:rsid w:val="00B46F8F"/>
    <w:rsid w:val="00B52FFE"/>
    <w:rsid w:val="00B544E5"/>
    <w:rsid w:val="00B5536F"/>
    <w:rsid w:val="00B56060"/>
    <w:rsid w:val="00B63FD1"/>
    <w:rsid w:val="00B66419"/>
    <w:rsid w:val="00B67AB5"/>
    <w:rsid w:val="00B744D2"/>
    <w:rsid w:val="00B776EA"/>
    <w:rsid w:val="00B77CCC"/>
    <w:rsid w:val="00B8029F"/>
    <w:rsid w:val="00B80ACB"/>
    <w:rsid w:val="00B831E6"/>
    <w:rsid w:val="00B84732"/>
    <w:rsid w:val="00B86E6A"/>
    <w:rsid w:val="00B902CE"/>
    <w:rsid w:val="00B908CB"/>
    <w:rsid w:val="00B917D3"/>
    <w:rsid w:val="00B93993"/>
    <w:rsid w:val="00B94227"/>
    <w:rsid w:val="00B96883"/>
    <w:rsid w:val="00B97670"/>
    <w:rsid w:val="00BA0836"/>
    <w:rsid w:val="00BA0B90"/>
    <w:rsid w:val="00BA12F5"/>
    <w:rsid w:val="00BA5700"/>
    <w:rsid w:val="00BA6C81"/>
    <w:rsid w:val="00BB0E3B"/>
    <w:rsid w:val="00BB2F44"/>
    <w:rsid w:val="00BB41DC"/>
    <w:rsid w:val="00BC157A"/>
    <w:rsid w:val="00BC1E2D"/>
    <w:rsid w:val="00BC3979"/>
    <w:rsid w:val="00BC3BFF"/>
    <w:rsid w:val="00BC3F3D"/>
    <w:rsid w:val="00BC4819"/>
    <w:rsid w:val="00BC5F7C"/>
    <w:rsid w:val="00BD02D8"/>
    <w:rsid w:val="00BD07FF"/>
    <w:rsid w:val="00BD471C"/>
    <w:rsid w:val="00BD767E"/>
    <w:rsid w:val="00BE069F"/>
    <w:rsid w:val="00BE14DD"/>
    <w:rsid w:val="00BE5685"/>
    <w:rsid w:val="00BE5830"/>
    <w:rsid w:val="00BE5BC9"/>
    <w:rsid w:val="00BE653B"/>
    <w:rsid w:val="00BE6B67"/>
    <w:rsid w:val="00BE7085"/>
    <w:rsid w:val="00BF0541"/>
    <w:rsid w:val="00BF669F"/>
    <w:rsid w:val="00BF6FA9"/>
    <w:rsid w:val="00BF7FDB"/>
    <w:rsid w:val="00C060E2"/>
    <w:rsid w:val="00C11713"/>
    <w:rsid w:val="00C148BB"/>
    <w:rsid w:val="00C1620F"/>
    <w:rsid w:val="00C20F03"/>
    <w:rsid w:val="00C21841"/>
    <w:rsid w:val="00C222D1"/>
    <w:rsid w:val="00C25901"/>
    <w:rsid w:val="00C26C20"/>
    <w:rsid w:val="00C30BE8"/>
    <w:rsid w:val="00C34DBB"/>
    <w:rsid w:val="00C363DD"/>
    <w:rsid w:val="00C36E5F"/>
    <w:rsid w:val="00C37135"/>
    <w:rsid w:val="00C41498"/>
    <w:rsid w:val="00C44C11"/>
    <w:rsid w:val="00C44CDC"/>
    <w:rsid w:val="00C452BC"/>
    <w:rsid w:val="00C4619B"/>
    <w:rsid w:val="00C569F4"/>
    <w:rsid w:val="00C56EDC"/>
    <w:rsid w:val="00C571D7"/>
    <w:rsid w:val="00C572DB"/>
    <w:rsid w:val="00C60074"/>
    <w:rsid w:val="00C63CE4"/>
    <w:rsid w:val="00C63EDB"/>
    <w:rsid w:val="00C64DE0"/>
    <w:rsid w:val="00C66DD1"/>
    <w:rsid w:val="00C70F48"/>
    <w:rsid w:val="00C7229C"/>
    <w:rsid w:val="00C744C3"/>
    <w:rsid w:val="00C74FC1"/>
    <w:rsid w:val="00C757CB"/>
    <w:rsid w:val="00C76F4E"/>
    <w:rsid w:val="00C779CC"/>
    <w:rsid w:val="00C84E7E"/>
    <w:rsid w:val="00C8629B"/>
    <w:rsid w:val="00C87D69"/>
    <w:rsid w:val="00C9002A"/>
    <w:rsid w:val="00C91E1A"/>
    <w:rsid w:val="00C9291B"/>
    <w:rsid w:val="00C93A74"/>
    <w:rsid w:val="00CA0257"/>
    <w:rsid w:val="00CA1794"/>
    <w:rsid w:val="00CA55B8"/>
    <w:rsid w:val="00CA73AA"/>
    <w:rsid w:val="00CB2166"/>
    <w:rsid w:val="00CB711A"/>
    <w:rsid w:val="00CC107C"/>
    <w:rsid w:val="00CC187F"/>
    <w:rsid w:val="00CC39E1"/>
    <w:rsid w:val="00CC7754"/>
    <w:rsid w:val="00CD0152"/>
    <w:rsid w:val="00CD06F8"/>
    <w:rsid w:val="00CD2940"/>
    <w:rsid w:val="00CD2D0F"/>
    <w:rsid w:val="00CD2F23"/>
    <w:rsid w:val="00CD4919"/>
    <w:rsid w:val="00CD5DE9"/>
    <w:rsid w:val="00CE0A4D"/>
    <w:rsid w:val="00CE1701"/>
    <w:rsid w:val="00CE5E81"/>
    <w:rsid w:val="00CF1E1A"/>
    <w:rsid w:val="00CF3E12"/>
    <w:rsid w:val="00CF4EE9"/>
    <w:rsid w:val="00CF5382"/>
    <w:rsid w:val="00CF5684"/>
    <w:rsid w:val="00CF70AD"/>
    <w:rsid w:val="00CF70B6"/>
    <w:rsid w:val="00CF73C7"/>
    <w:rsid w:val="00D00DFA"/>
    <w:rsid w:val="00D015BA"/>
    <w:rsid w:val="00D0584E"/>
    <w:rsid w:val="00D0764A"/>
    <w:rsid w:val="00D16F7D"/>
    <w:rsid w:val="00D21B02"/>
    <w:rsid w:val="00D25782"/>
    <w:rsid w:val="00D261B5"/>
    <w:rsid w:val="00D27D66"/>
    <w:rsid w:val="00D3101A"/>
    <w:rsid w:val="00D41858"/>
    <w:rsid w:val="00D418B9"/>
    <w:rsid w:val="00D41D54"/>
    <w:rsid w:val="00D455BC"/>
    <w:rsid w:val="00D47CFB"/>
    <w:rsid w:val="00D515F2"/>
    <w:rsid w:val="00D5303A"/>
    <w:rsid w:val="00D5602A"/>
    <w:rsid w:val="00D562D8"/>
    <w:rsid w:val="00D57648"/>
    <w:rsid w:val="00D62069"/>
    <w:rsid w:val="00D65C62"/>
    <w:rsid w:val="00D679C9"/>
    <w:rsid w:val="00D72EC2"/>
    <w:rsid w:val="00D7438C"/>
    <w:rsid w:val="00D75085"/>
    <w:rsid w:val="00D766CB"/>
    <w:rsid w:val="00D809A7"/>
    <w:rsid w:val="00D8675A"/>
    <w:rsid w:val="00D86EAD"/>
    <w:rsid w:val="00D874DE"/>
    <w:rsid w:val="00D908CF"/>
    <w:rsid w:val="00D934A8"/>
    <w:rsid w:val="00D93E8F"/>
    <w:rsid w:val="00D95B1F"/>
    <w:rsid w:val="00DA6CA6"/>
    <w:rsid w:val="00DA7B4B"/>
    <w:rsid w:val="00DB1974"/>
    <w:rsid w:val="00DB1A1D"/>
    <w:rsid w:val="00DB2C58"/>
    <w:rsid w:val="00DB3EF0"/>
    <w:rsid w:val="00DB48D7"/>
    <w:rsid w:val="00DB54C6"/>
    <w:rsid w:val="00DB5C99"/>
    <w:rsid w:val="00DB76A2"/>
    <w:rsid w:val="00DC0F37"/>
    <w:rsid w:val="00DC1A55"/>
    <w:rsid w:val="00DC27BC"/>
    <w:rsid w:val="00DC376D"/>
    <w:rsid w:val="00DD442E"/>
    <w:rsid w:val="00DD472B"/>
    <w:rsid w:val="00DD5A3E"/>
    <w:rsid w:val="00DD67A1"/>
    <w:rsid w:val="00DF28EE"/>
    <w:rsid w:val="00DF5E5D"/>
    <w:rsid w:val="00E004FF"/>
    <w:rsid w:val="00E01093"/>
    <w:rsid w:val="00E05284"/>
    <w:rsid w:val="00E06ED2"/>
    <w:rsid w:val="00E12045"/>
    <w:rsid w:val="00E135DB"/>
    <w:rsid w:val="00E14043"/>
    <w:rsid w:val="00E14671"/>
    <w:rsid w:val="00E20545"/>
    <w:rsid w:val="00E20550"/>
    <w:rsid w:val="00E2102D"/>
    <w:rsid w:val="00E21C21"/>
    <w:rsid w:val="00E27228"/>
    <w:rsid w:val="00E31E6F"/>
    <w:rsid w:val="00E34B82"/>
    <w:rsid w:val="00E37401"/>
    <w:rsid w:val="00E40E26"/>
    <w:rsid w:val="00E41E1F"/>
    <w:rsid w:val="00E475F6"/>
    <w:rsid w:val="00E4770B"/>
    <w:rsid w:val="00E502DD"/>
    <w:rsid w:val="00E54EC2"/>
    <w:rsid w:val="00E55606"/>
    <w:rsid w:val="00E56CE6"/>
    <w:rsid w:val="00E57DE2"/>
    <w:rsid w:val="00E57F8E"/>
    <w:rsid w:val="00E60D5B"/>
    <w:rsid w:val="00E6342A"/>
    <w:rsid w:val="00E70592"/>
    <w:rsid w:val="00E70772"/>
    <w:rsid w:val="00E74C2E"/>
    <w:rsid w:val="00E75D75"/>
    <w:rsid w:val="00E81730"/>
    <w:rsid w:val="00E81942"/>
    <w:rsid w:val="00E81B46"/>
    <w:rsid w:val="00E82291"/>
    <w:rsid w:val="00E83011"/>
    <w:rsid w:val="00E8331A"/>
    <w:rsid w:val="00E83738"/>
    <w:rsid w:val="00E84E1D"/>
    <w:rsid w:val="00E85150"/>
    <w:rsid w:val="00E86FB3"/>
    <w:rsid w:val="00E8795C"/>
    <w:rsid w:val="00E87AF9"/>
    <w:rsid w:val="00E91058"/>
    <w:rsid w:val="00E919C6"/>
    <w:rsid w:val="00E942EB"/>
    <w:rsid w:val="00E94F46"/>
    <w:rsid w:val="00E957B3"/>
    <w:rsid w:val="00E96B1A"/>
    <w:rsid w:val="00E96D8A"/>
    <w:rsid w:val="00E97AA3"/>
    <w:rsid w:val="00EA118D"/>
    <w:rsid w:val="00EA3418"/>
    <w:rsid w:val="00EA3CA3"/>
    <w:rsid w:val="00EA5E9A"/>
    <w:rsid w:val="00EB0109"/>
    <w:rsid w:val="00EB0CEF"/>
    <w:rsid w:val="00EB0D84"/>
    <w:rsid w:val="00EB4BFC"/>
    <w:rsid w:val="00EC04F7"/>
    <w:rsid w:val="00ED6C4E"/>
    <w:rsid w:val="00EE16E2"/>
    <w:rsid w:val="00EE1981"/>
    <w:rsid w:val="00EE1F2E"/>
    <w:rsid w:val="00EE2765"/>
    <w:rsid w:val="00EE3379"/>
    <w:rsid w:val="00EE3C23"/>
    <w:rsid w:val="00EE4E81"/>
    <w:rsid w:val="00EE6D69"/>
    <w:rsid w:val="00EF02D5"/>
    <w:rsid w:val="00EF0F84"/>
    <w:rsid w:val="00EF135B"/>
    <w:rsid w:val="00EF146E"/>
    <w:rsid w:val="00EF1FD6"/>
    <w:rsid w:val="00EF507E"/>
    <w:rsid w:val="00EF63F0"/>
    <w:rsid w:val="00F00E10"/>
    <w:rsid w:val="00F01F17"/>
    <w:rsid w:val="00F035A1"/>
    <w:rsid w:val="00F03B7A"/>
    <w:rsid w:val="00F04650"/>
    <w:rsid w:val="00F059C6"/>
    <w:rsid w:val="00F06993"/>
    <w:rsid w:val="00F122D0"/>
    <w:rsid w:val="00F1522F"/>
    <w:rsid w:val="00F17E04"/>
    <w:rsid w:val="00F20DF2"/>
    <w:rsid w:val="00F22871"/>
    <w:rsid w:val="00F22CCC"/>
    <w:rsid w:val="00F242C1"/>
    <w:rsid w:val="00F245E1"/>
    <w:rsid w:val="00F27876"/>
    <w:rsid w:val="00F3005C"/>
    <w:rsid w:val="00F33BD7"/>
    <w:rsid w:val="00F34791"/>
    <w:rsid w:val="00F3553E"/>
    <w:rsid w:val="00F37251"/>
    <w:rsid w:val="00F3727B"/>
    <w:rsid w:val="00F37595"/>
    <w:rsid w:val="00F40C85"/>
    <w:rsid w:val="00F41707"/>
    <w:rsid w:val="00F42C87"/>
    <w:rsid w:val="00F4544C"/>
    <w:rsid w:val="00F45E1C"/>
    <w:rsid w:val="00F47309"/>
    <w:rsid w:val="00F47DB9"/>
    <w:rsid w:val="00F52109"/>
    <w:rsid w:val="00F527C9"/>
    <w:rsid w:val="00F52BCB"/>
    <w:rsid w:val="00F53730"/>
    <w:rsid w:val="00F54616"/>
    <w:rsid w:val="00F55963"/>
    <w:rsid w:val="00F56445"/>
    <w:rsid w:val="00F6611C"/>
    <w:rsid w:val="00F66567"/>
    <w:rsid w:val="00F6727D"/>
    <w:rsid w:val="00F67D7A"/>
    <w:rsid w:val="00F70B85"/>
    <w:rsid w:val="00F71107"/>
    <w:rsid w:val="00F72227"/>
    <w:rsid w:val="00F740EA"/>
    <w:rsid w:val="00F74A87"/>
    <w:rsid w:val="00F74B6F"/>
    <w:rsid w:val="00F759F2"/>
    <w:rsid w:val="00F814E6"/>
    <w:rsid w:val="00F818CE"/>
    <w:rsid w:val="00F841DD"/>
    <w:rsid w:val="00F861A1"/>
    <w:rsid w:val="00F867F4"/>
    <w:rsid w:val="00F90A14"/>
    <w:rsid w:val="00F9155E"/>
    <w:rsid w:val="00F96001"/>
    <w:rsid w:val="00F9612A"/>
    <w:rsid w:val="00F97457"/>
    <w:rsid w:val="00F978DE"/>
    <w:rsid w:val="00FA1876"/>
    <w:rsid w:val="00FA5E27"/>
    <w:rsid w:val="00FA63F0"/>
    <w:rsid w:val="00FA79AD"/>
    <w:rsid w:val="00FB0891"/>
    <w:rsid w:val="00FB5B8D"/>
    <w:rsid w:val="00FB611E"/>
    <w:rsid w:val="00FC0612"/>
    <w:rsid w:val="00FC305F"/>
    <w:rsid w:val="00FC3BF1"/>
    <w:rsid w:val="00FC5770"/>
    <w:rsid w:val="00FC7544"/>
    <w:rsid w:val="00FD0EDF"/>
    <w:rsid w:val="00FD1AB1"/>
    <w:rsid w:val="00FD2F6A"/>
    <w:rsid w:val="00FD5FD3"/>
    <w:rsid w:val="00FD689F"/>
    <w:rsid w:val="00FE1131"/>
    <w:rsid w:val="00FE1A64"/>
    <w:rsid w:val="00FE2766"/>
    <w:rsid w:val="00FE63BB"/>
    <w:rsid w:val="00FF1707"/>
    <w:rsid w:val="00FF2BE8"/>
    <w:rsid w:val="00FF3461"/>
    <w:rsid w:val="00FF44BD"/>
    <w:rsid w:val="00FF6D40"/>
    <w:rsid w:val="00FF6F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efaultImageDpi w14:val="0"/>
  <w15:docId w15:val="{A8AFA103-571A-4753-ABCB-C510A7C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001B"/>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rsid w:val="004A001B"/>
    <w:pPr>
      <w:spacing w:line="320" w:lineRule="exact"/>
    </w:pPr>
    <w:rPr>
      <w:rFonts w:eastAsia="標楷體"/>
      <w:sz w:val="28"/>
    </w:rPr>
  </w:style>
  <w:style w:type="character" w:customStyle="1" w:styleId="a5">
    <w:name w:val="本文 字元"/>
    <w:link w:val="a4"/>
    <w:uiPriority w:val="99"/>
    <w:semiHidden/>
    <w:locked/>
    <w:rsid w:val="00014BDA"/>
    <w:rPr>
      <w:sz w:val="24"/>
    </w:rPr>
  </w:style>
  <w:style w:type="paragraph" w:styleId="2">
    <w:name w:val="Body Text Indent 2"/>
    <w:basedOn w:val="a0"/>
    <w:link w:val="20"/>
    <w:uiPriority w:val="99"/>
    <w:semiHidden/>
    <w:rsid w:val="004A001B"/>
    <w:pPr>
      <w:spacing w:line="320" w:lineRule="exact"/>
      <w:ind w:left="462" w:hangingChars="165" w:hanging="462"/>
    </w:pPr>
    <w:rPr>
      <w:rFonts w:eastAsia="標楷體"/>
      <w:sz w:val="28"/>
    </w:rPr>
  </w:style>
  <w:style w:type="character" w:customStyle="1" w:styleId="20">
    <w:name w:val="本文縮排 2 字元"/>
    <w:link w:val="2"/>
    <w:uiPriority w:val="99"/>
    <w:semiHidden/>
    <w:locked/>
    <w:rsid w:val="00426456"/>
    <w:rPr>
      <w:rFonts w:eastAsia="標楷體"/>
      <w:kern w:val="2"/>
      <w:sz w:val="24"/>
    </w:rPr>
  </w:style>
  <w:style w:type="paragraph" w:styleId="3">
    <w:name w:val="Body Text Indent 3"/>
    <w:basedOn w:val="a0"/>
    <w:link w:val="30"/>
    <w:uiPriority w:val="99"/>
    <w:semiHidden/>
    <w:rsid w:val="004A001B"/>
    <w:pPr>
      <w:spacing w:line="320" w:lineRule="exact"/>
      <w:ind w:leftChars="-11" w:left="562" w:hangingChars="210" w:hanging="588"/>
    </w:pPr>
    <w:rPr>
      <w:rFonts w:eastAsia="標楷體"/>
      <w:sz w:val="28"/>
    </w:rPr>
  </w:style>
  <w:style w:type="character" w:customStyle="1" w:styleId="30">
    <w:name w:val="本文縮排 3 字元"/>
    <w:link w:val="3"/>
    <w:uiPriority w:val="99"/>
    <w:semiHidden/>
    <w:locked/>
    <w:rsid w:val="00014BDA"/>
    <w:rPr>
      <w:sz w:val="16"/>
    </w:rPr>
  </w:style>
  <w:style w:type="paragraph" w:styleId="a6">
    <w:name w:val="Body Text Indent"/>
    <w:basedOn w:val="a0"/>
    <w:link w:val="a7"/>
    <w:uiPriority w:val="99"/>
    <w:semiHidden/>
    <w:rsid w:val="004A001B"/>
    <w:pPr>
      <w:spacing w:line="320" w:lineRule="exact"/>
      <w:ind w:left="480"/>
    </w:pPr>
    <w:rPr>
      <w:rFonts w:ascii="標楷體" w:eastAsia="標楷體" w:hAnsi="新細明體"/>
      <w:sz w:val="28"/>
    </w:rPr>
  </w:style>
  <w:style w:type="character" w:customStyle="1" w:styleId="a7">
    <w:name w:val="本文縮排 字元"/>
    <w:link w:val="a6"/>
    <w:uiPriority w:val="99"/>
    <w:semiHidden/>
    <w:locked/>
    <w:rsid w:val="00426456"/>
    <w:rPr>
      <w:rFonts w:ascii="標楷體" w:eastAsia="標楷體" w:hAnsi="新細明體"/>
      <w:kern w:val="2"/>
      <w:sz w:val="24"/>
    </w:rPr>
  </w:style>
  <w:style w:type="paragraph" w:styleId="21">
    <w:name w:val="Body Text 2"/>
    <w:basedOn w:val="a0"/>
    <w:link w:val="22"/>
    <w:uiPriority w:val="99"/>
    <w:semiHidden/>
    <w:rsid w:val="004A001B"/>
    <w:pPr>
      <w:spacing w:line="320" w:lineRule="exact"/>
    </w:pPr>
    <w:rPr>
      <w:rFonts w:ascii="標楷體" w:eastAsia="標楷體" w:hAnsi="新細明體"/>
      <w:sz w:val="28"/>
    </w:rPr>
  </w:style>
  <w:style w:type="character" w:customStyle="1" w:styleId="22">
    <w:name w:val="本文 2 字元"/>
    <w:link w:val="21"/>
    <w:uiPriority w:val="99"/>
    <w:semiHidden/>
    <w:locked/>
    <w:rsid w:val="00014BDA"/>
    <w:rPr>
      <w:sz w:val="24"/>
    </w:rPr>
  </w:style>
  <w:style w:type="paragraph" w:customStyle="1" w:styleId="11">
    <w:name w:val="空1凸1"/>
    <w:basedOn w:val="a0"/>
    <w:uiPriority w:val="99"/>
    <w:rsid w:val="004A001B"/>
    <w:pPr>
      <w:ind w:left="476" w:right="44" w:hanging="212"/>
      <w:jc w:val="both"/>
    </w:pPr>
    <w:rPr>
      <w:rFonts w:eastAsia="全真新中明"/>
      <w:spacing w:val="-4"/>
      <w:sz w:val="22"/>
      <w:szCs w:val="20"/>
    </w:rPr>
  </w:style>
  <w:style w:type="paragraph" w:customStyle="1" w:styleId="1">
    <w:name w:val="凸1"/>
    <w:basedOn w:val="a0"/>
    <w:uiPriority w:val="99"/>
    <w:rsid w:val="004A001B"/>
    <w:pPr>
      <w:ind w:left="256" w:right="44" w:hanging="212"/>
      <w:jc w:val="both"/>
    </w:pPr>
    <w:rPr>
      <w:rFonts w:eastAsia="全真新中明"/>
      <w:spacing w:val="-4"/>
      <w:sz w:val="22"/>
      <w:szCs w:val="20"/>
    </w:rPr>
  </w:style>
  <w:style w:type="paragraph" w:customStyle="1" w:styleId="0">
    <w:name w:val="內文一0"/>
    <w:basedOn w:val="a0"/>
    <w:uiPriority w:val="99"/>
    <w:rsid w:val="004A001B"/>
    <w:pPr>
      <w:adjustRightInd w:val="0"/>
      <w:spacing w:line="340" w:lineRule="exact"/>
      <w:ind w:left="567" w:right="57" w:hanging="227"/>
      <w:jc w:val="both"/>
      <w:textAlignment w:val="baseline"/>
    </w:pPr>
    <w:rPr>
      <w:rFonts w:ascii="全真楷書" w:eastAsia="全真楷書"/>
      <w:kern w:val="0"/>
      <w:sz w:val="28"/>
      <w:szCs w:val="20"/>
    </w:rPr>
  </w:style>
  <w:style w:type="paragraph" w:customStyle="1" w:styleId="10">
    <w:name w:val="內文一1"/>
    <w:basedOn w:val="a8"/>
    <w:uiPriority w:val="99"/>
    <w:rsid w:val="004A001B"/>
    <w:pPr>
      <w:spacing w:before="0" w:after="0" w:line="340" w:lineRule="exact"/>
      <w:ind w:left="624" w:right="57" w:hanging="284"/>
    </w:pPr>
    <w:rPr>
      <w:spacing w:val="0"/>
      <w:sz w:val="28"/>
    </w:rPr>
  </w:style>
  <w:style w:type="paragraph" w:customStyle="1" w:styleId="a8">
    <w:name w:val="內文一"/>
    <w:basedOn w:val="a0"/>
    <w:uiPriority w:val="99"/>
    <w:rsid w:val="004A001B"/>
    <w:pPr>
      <w:adjustRightInd w:val="0"/>
      <w:spacing w:before="40" w:after="40" w:line="440" w:lineRule="atLeast"/>
      <w:ind w:left="720" w:hanging="720"/>
      <w:jc w:val="both"/>
      <w:textAlignment w:val="baseline"/>
    </w:pPr>
    <w:rPr>
      <w:rFonts w:ascii="全真楷書" w:eastAsia="全真楷書"/>
      <w:spacing w:val="20"/>
      <w:kern w:val="0"/>
      <w:sz w:val="32"/>
      <w:szCs w:val="20"/>
    </w:rPr>
  </w:style>
  <w:style w:type="paragraph" w:styleId="a9">
    <w:name w:val="header"/>
    <w:basedOn w:val="a0"/>
    <w:link w:val="aa"/>
    <w:uiPriority w:val="99"/>
    <w:semiHidden/>
    <w:rsid w:val="004A001B"/>
    <w:pPr>
      <w:tabs>
        <w:tab w:val="center" w:pos="4153"/>
        <w:tab w:val="right" w:pos="8306"/>
      </w:tabs>
      <w:snapToGrid w:val="0"/>
    </w:pPr>
    <w:rPr>
      <w:sz w:val="20"/>
      <w:szCs w:val="20"/>
    </w:rPr>
  </w:style>
  <w:style w:type="character" w:customStyle="1" w:styleId="aa">
    <w:name w:val="頁首 字元"/>
    <w:link w:val="a9"/>
    <w:uiPriority w:val="99"/>
    <w:semiHidden/>
    <w:locked/>
    <w:rsid w:val="00014BDA"/>
    <w:rPr>
      <w:sz w:val="20"/>
    </w:rPr>
  </w:style>
  <w:style w:type="paragraph" w:styleId="ab">
    <w:name w:val="footer"/>
    <w:basedOn w:val="a0"/>
    <w:link w:val="ac"/>
    <w:uiPriority w:val="99"/>
    <w:rsid w:val="004A001B"/>
    <w:pPr>
      <w:tabs>
        <w:tab w:val="center" w:pos="4153"/>
        <w:tab w:val="right" w:pos="8306"/>
      </w:tabs>
      <w:snapToGrid w:val="0"/>
    </w:pPr>
    <w:rPr>
      <w:sz w:val="20"/>
      <w:szCs w:val="20"/>
    </w:rPr>
  </w:style>
  <w:style w:type="character" w:customStyle="1" w:styleId="ac">
    <w:name w:val="頁尾 字元"/>
    <w:link w:val="ab"/>
    <w:uiPriority w:val="99"/>
    <w:locked/>
    <w:rsid w:val="00C93A74"/>
    <w:rPr>
      <w:kern w:val="2"/>
    </w:rPr>
  </w:style>
  <w:style w:type="character" w:styleId="ad">
    <w:name w:val="page number"/>
    <w:uiPriority w:val="99"/>
    <w:semiHidden/>
    <w:rsid w:val="004A001B"/>
    <w:rPr>
      <w:rFonts w:cs="Times New Roman"/>
    </w:rPr>
  </w:style>
  <w:style w:type="paragraph" w:customStyle="1" w:styleId="ae">
    <w:name w:val="內文一(一)"/>
    <w:basedOn w:val="a8"/>
    <w:uiPriority w:val="99"/>
    <w:rsid w:val="004A001B"/>
    <w:pPr>
      <w:ind w:left="1083"/>
    </w:pPr>
  </w:style>
  <w:style w:type="paragraph" w:customStyle="1" w:styleId="a">
    <w:name w:val="分項段落"/>
    <w:basedOn w:val="a0"/>
    <w:uiPriority w:val="99"/>
    <w:rsid w:val="004A001B"/>
    <w:pPr>
      <w:widowControl/>
      <w:numPr>
        <w:numId w:val="1"/>
      </w:numPr>
      <w:snapToGrid w:val="0"/>
      <w:spacing w:before="120" w:line="440" w:lineRule="exact"/>
      <w:jc w:val="both"/>
      <w:textAlignment w:val="baseline"/>
    </w:pPr>
    <w:rPr>
      <w:rFonts w:eastAsia="標楷體"/>
      <w:noProof/>
      <w:spacing w:val="20"/>
      <w:kern w:val="0"/>
      <w:sz w:val="32"/>
      <w:szCs w:val="20"/>
    </w:rPr>
  </w:style>
  <w:style w:type="paragraph" w:customStyle="1" w:styleId="af">
    <w:name w:val="內文壹"/>
    <w:basedOn w:val="a0"/>
    <w:uiPriority w:val="99"/>
    <w:rsid w:val="004A001B"/>
    <w:pPr>
      <w:adjustRightInd w:val="0"/>
      <w:spacing w:before="120" w:line="340" w:lineRule="exact"/>
      <w:ind w:left="57" w:right="57"/>
      <w:jc w:val="both"/>
      <w:textAlignment w:val="baseline"/>
    </w:pPr>
    <w:rPr>
      <w:rFonts w:ascii="全真楷書" w:eastAsia="全真楷書"/>
      <w:kern w:val="0"/>
      <w:sz w:val="28"/>
      <w:szCs w:val="20"/>
    </w:rPr>
  </w:style>
  <w:style w:type="paragraph" w:customStyle="1" w:styleId="af0">
    <w:name w:val="內文壹一"/>
    <w:basedOn w:val="af"/>
    <w:uiPriority w:val="99"/>
    <w:rsid w:val="004A001B"/>
    <w:pPr>
      <w:spacing w:before="0"/>
      <w:ind w:left="369" w:hanging="312"/>
    </w:pPr>
  </w:style>
  <w:style w:type="paragraph" w:customStyle="1" w:styleId="12">
    <w:name w:val="內文壹1"/>
    <w:basedOn w:val="a0"/>
    <w:uiPriority w:val="99"/>
    <w:rsid w:val="004A001B"/>
    <w:pPr>
      <w:adjustRightInd w:val="0"/>
      <w:spacing w:line="320" w:lineRule="exact"/>
      <w:ind w:left="766" w:right="57" w:hanging="312"/>
      <w:jc w:val="both"/>
      <w:textAlignment w:val="baseline"/>
    </w:pPr>
    <w:rPr>
      <w:rFonts w:ascii="全真楷書" w:eastAsia="全真楷書"/>
      <w:kern w:val="0"/>
      <w:sz w:val="28"/>
      <w:szCs w:val="20"/>
    </w:rPr>
  </w:style>
  <w:style w:type="paragraph" w:styleId="31">
    <w:name w:val="Body Text 3"/>
    <w:basedOn w:val="a0"/>
    <w:link w:val="32"/>
    <w:uiPriority w:val="99"/>
    <w:semiHidden/>
    <w:rsid w:val="004A001B"/>
    <w:pPr>
      <w:autoSpaceDE w:val="0"/>
      <w:autoSpaceDN w:val="0"/>
      <w:adjustRightInd w:val="0"/>
      <w:spacing w:line="300" w:lineRule="exact"/>
      <w:jc w:val="both"/>
    </w:pPr>
    <w:rPr>
      <w:rFonts w:eastAsia="標楷體"/>
      <w:bCs/>
      <w:color w:val="000000"/>
    </w:rPr>
  </w:style>
  <w:style w:type="character" w:customStyle="1" w:styleId="32">
    <w:name w:val="本文 3 字元"/>
    <w:link w:val="31"/>
    <w:uiPriority w:val="99"/>
    <w:semiHidden/>
    <w:locked/>
    <w:rsid w:val="00014BDA"/>
    <w:rPr>
      <w:sz w:val="16"/>
    </w:rPr>
  </w:style>
  <w:style w:type="paragraph" w:customStyle="1" w:styleId="font5">
    <w:name w:val="font5"/>
    <w:basedOn w:val="a0"/>
    <w:uiPriority w:val="99"/>
    <w:rsid w:val="004A001B"/>
    <w:pPr>
      <w:widowControl/>
      <w:spacing w:before="100" w:beforeAutospacing="1" w:after="100" w:afterAutospacing="1"/>
    </w:pPr>
    <w:rPr>
      <w:rFonts w:ascii="新細明體" w:hAnsi="新細明體" w:cs="Arial Unicode MS"/>
      <w:kern w:val="0"/>
      <w:sz w:val="18"/>
      <w:szCs w:val="18"/>
    </w:rPr>
  </w:style>
  <w:style w:type="paragraph" w:customStyle="1" w:styleId="xl24">
    <w:name w:val="xl24"/>
    <w:basedOn w:val="a0"/>
    <w:uiPriority w:val="99"/>
    <w:rsid w:val="004A00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kern w:val="0"/>
    </w:rPr>
  </w:style>
  <w:style w:type="paragraph" w:customStyle="1" w:styleId="xl25">
    <w:name w:val="xl25"/>
    <w:basedOn w:val="a0"/>
    <w:uiPriority w:val="99"/>
    <w:rsid w:val="004A001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sz w:val="28"/>
      <w:szCs w:val="28"/>
    </w:rPr>
  </w:style>
  <w:style w:type="paragraph" w:customStyle="1" w:styleId="xl26">
    <w:name w:val="xl26"/>
    <w:basedOn w:val="a0"/>
    <w:uiPriority w:val="99"/>
    <w:rsid w:val="004A001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sz w:val="28"/>
      <w:szCs w:val="28"/>
    </w:rPr>
  </w:style>
  <w:style w:type="paragraph" w:customStyle="1" w:styleId="xl27">
    <w:name w:val="xl27"/>
    <w:basedOn w:val="a0"/>
    <w:uiPriority w:val="99"/>
    <w:rsid w:val="004A001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kern w:val="0"/>
      <w:sz w:val="28"/>
      <w:szCs w:val="28"/>
    </w:rPr>
  </w:style>
  <w:style w:type="paragraph" w:customStyle="1" w:styleId="xl28">
    <w:name w:val="xl28"/>
    <w:basedOn w:val="a0"/>
    <w:uiPriority w:val="99"/>
    <w:rsid w:val="004A001B"/>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kern w:val="0"/>
      <w:sz w:val="28"/>
      <w:szCs w:val="28"/>
    </w:rPr>
  </w:style>
  <w:style w:type="paragraph" w:customStyle="1" w:styleId="xl29">
    <w:name w:val="xl29"/>
    <w:basedOn w:val="a0"/>
    <w:uiPriority w:val="99"/>
    <w:rsid w:val="004A001B"/>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標楷體" w:eastAsia="標楷體" w:hAnsi="標楷體" w:cs="Arial Unicode MS"/>
      <w:color w:val="000000"/>
      <w:kern w:val="0"/>
    </w:rPr>
  </w:style>
  <w:style w:type="paragraph" w:customStyle="1" w:styleId="xl30">
    <w:name w:val="xl30"/>
    <w:basedOn w:val="a0"/>
    <w:uiPriority w:val="99"/>
    <w:rsid w:val="004A001B"/>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標楷體" w:cs="Arial Unicode MS"/>
      <w:kern w:val="0"/>
    </w:rPr>
  </w:style>
  <w:style w:type="paragraph" w:customStyle="1" w:styleId="xl31">
    <w:name w:val="xl31"/>
    <w:basedOn w:val="a0"/>
    <w:uiPriority w:val="99"/>
    <w:rsid w:val="004A001B"/>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標楷體" w:eastAsia="標楷體" w:hAnsi="標楷體" w:cs="Arial Unicode MS"/>
      <w:color w:val="000000"/>
      <w:kern w:val="0"/>
    </w:rPr>
  </w:style>
  <w:style w:type="paragraph" w:customStyle="1" w:styleId="xl32">
    <w:name w:val="xl32"/>
    <w:basedOn w:val="a0"/>
    <w:uiPriority w:val="99"/>
    <w:rsid w:val="004A001B"/>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標楷體" w:eastAsia="標楷體" w:hAnsi="標楷體" w:cs="Arial Unicode MS"/>
      <w:color w:val="000000"/>
      <w:kern w:val="0"/>
    </w:rPr>
  </w:style>
  <w:style w:type="paragraph" w:customStyle="1" w:styleId="xl33">
    <w:name w:val="xl33"/>
    <w:basedOn w:val="a0"/>
    <w:uiPriority w:val="99"/>
    <w:rsid w:val="004A001B"/>
    <w:pPr>
      <w:widowControl/>
      <w:pBdr>
        <w:left w:val="single" w:sz="8"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kern w:val="0"/>
      <w:sz w:val="28"/>
      <w:szCs w:val="28"/>
    </w:rPr>
  </w:style>
  <w:style w:type="paragraph" w:customStyle="1" w:styleId="xl34">
    <w:name w:val="xl34"/>
    <w:basedOn w:val="a0"/>
    <w:uiPriority w:val="99"/>
    <w:rsid w:val="004A001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rPr>
  </w:style>
  <w:style w:type="paragraph" w:customStyle="1" w:styleId="xl35">
    <w:name w:val="xl35"/>
    <w:basedOn w:val="a0"/>
    <w:uiPriority w:val="99"/>
    <w:rsid w:val="004A001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sz w:val="28"/>
      <w:szCs w:val="28"/>
    </w:rPr>
  </w:style>
  <w:style w:type="paragraph" w:customStyle="1" w:styleId="xl36">
    <w:name w:val="xl36"/>
    <w:basedOn w:val="a0"/>
    <w:uiPriority w:val="99"/>
    <w:rsid w:val="004A001B"/>
    <w:pPr>
      <w:widowControl/>
      <w:pBdr>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標楷體" w:cs="Arial Unicode MS"/>
      <w:kern w:val="0"/>
      <w:sz w:val="28"/>
      <w:szCs w:val="28"/>
    </w:rPr>
  </w:style>
  <w:style w:type="paragraph" w:customStyle="1" w:styleId="xl37">
    <w:name w:val="xl37"/>
    <w:basedOn w:val="a0"/>
    <w:uiPriority w:val="99"/>
    <w:rsid w:val="004A001B"/>
    <w:pPr>
      <w:widowControl/>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sz w:val="28"/>
      <w:szCs w:val="28"/>
    </w:rPr>
  </w:style>
  <w:style w:type="paragraph" w:customStyle="1" w:styleId="xl38">
    <w:name w:val="xl38"/>
    <w:basedOn w:val="a0"/>
    <w:uiPriority w:val="99"/>
    <w:rsid w:val="004A001B"/>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rPr>
  </w:style>
  <w:style w:type="paragraph" w:customStyle="1" w:styleId="xl39">
    <w:name w:val="xl39"/>
    <w:basedOn w:val="a0"/>
    <w:uiPriority w:val="99"/>
    <w:rsid w:val="004A001B"/>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sz w:val="28"/>
      <w:szCs w:val="28"/>
    </w:rPr>
  </w:style>
  <w:style w:type="paragraph" w:customStyle="1" w:styleId="xl40">
    <w:name w:val="xl40"/>
    <w:basedOn w:val="a0"/>
    <w:uiPriority w:val="99"/>
    <w:rsid w:val="004A001B"/>
    <w:pPr>
      <w:widowControl/>
      <w:pBdr>
        <w:top w:val="single" w:sz="4" w:space="0" w:color="auto"/>
        <w:left w:val="single" w:sz="4" w:space="0" w:color="auto"/>
        <w:bottom w:val="double" w:sz="6" w:space="0" w:color="auto"/>
        <w:right w:val="single" w:sz="8" w:space="0" w:color="auto"/>
      </w:pBdr>
      <w:spacing w:before="100" w:beforeAutospacing="1" w:after="100" w:afterAutospacing="1"/>
      <w:textAlignment w:val="center"/>
    </w:pPr>
    <w:rPr>
      <w:rFonts w:ascii="標楷體" w:eastAsia="標楷體" w:hAnsi="標楷體" w:cs="Arial Unicode MS"/>
      <w:kern w:val="0"/>
    </w:rPr>
  </w:style>
  <w:style w:type="paragraph" w:customStyle="1" w:styleId="xl41">
    <w:name w:val="xl41"/>
    <w:basedOn w:val="a0"/>
    <w:uiPriority w:val="99"/>
    <w:rsid w:val="004A001B"/>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Arial Unicode MS"/>
      <w:kern w:val="0"/>
    </w:rPr>
  </w:style>
  <w:style w:type="paragraph" w:customStyle="1" w:styleId="xl42">
    <w:name w:val="xl42"/>
    <w:basedOn w:val="a0"/>
    <w:uiPriority w:val="99"/>
    <w:rsid w:val="004A001B"/>
    <w:pPr>
      <w:widowControl/>
      <w:pBdr>
        <w:top w:val="single" w:sz="4" w:space="0" w:color="auto"/>
        <w:left w:val="single" w:sz="4" w:space="0" w:color="auto"/>
        <w:right w:val="single" w:sz="8" w:space="0" w:color="auto"/>
      </w:pBdr>
      <w:spacing w:before="100" w:beforeAutospacing="1" w:after="100" w:afterAutospacing="1"/>
    </w:pPr>
    <w:rPr>
      <w:rFonts w:ascii="標楷體" w:eastAsia="標楷體" w:hAnsi="標楷體" w:cs="Arial Unicode MS"/>
      <w:kern w:val="0"/>
    </w:rPr>
  </w:style>
  <w:style w:type="paragraph" w:customStyle="1" w:styleId="xl43">
    <w:name w:val="xl43"/>
    <w:basedOn w:val="a0"/>
    <w:uiPriority w:val="99"/>
    <w:rsid w:val="004A001B"/>
    <w:pPr>
      <w:widowControl/>
      <w:pBdr>
        <w:top w:val="single" w:sz="4" w:space="0" w:color="auto"/>
        <w:left w:val="single" w:sz="8" w:space="0" w:color="auto"/>
        <w:right w:val="single" w:sz="4" w:space="0" w:color="auto"/>
      </w:pBdr>
      <w:spacing w:before="100" w:beforeAutospacing="1" w:after="100" w:afterAutospacing="1"/>
    </w:pPr>
    <w:rPr>
      <w:rFonts w:ascii="標楷體" w:eastAsia="標楷體" w:hAnsi="標楷體" w:cs="Arial Unicode MS"/>
      <w:color w:val="000000"/>
      <w:kern w:val="0"/>
    </w:rPr>
  </w:style>
  <w:style w:type="paragraph" w:customStyle="1" w:styleId="xl44">
    <w:name w:val="xl44"/>
    <w:basedOn w:val="a0"/>
    <w:uiPriority w:val="99"/>
    <w:rsid w:val="004A001B"/>
    <w:pPr>
      <w:widowControl/>
      <w:pBdr>
        <w:top w:val="double" w:sz="6"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標楷體" w:cs="Arial Unicode MS"/>
      <w:color w:val="000000"/>
      <w:kern w:val="0"/>
    </w:rPr>
  </w:style>
  <w:style w:type="paragraph" w:customStyle="1" w:styleId="xl45">
    <w:name w:val="xl45"/>
    <w:basedOn w:val="a0"/>
    <w:uiPriority w:val="99"/>
    <w:rsid w:val="004A001B"/>
    <w:pPr>
      <w:widowControl/>
      <w:pBdr>
        <w:top w:val="double" w:sz="6"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rPr>
  </w:style>
  <w:style w:type="paragraph" w:customStyle="1" w:styleId="xl46">
    <w:name w:val="xl46"/>
    <w:basedOn w:val="a0"/>
    <w:uiPriority w:val="99"/>
    <w:rsid w:val="004A001B"/>
    <w:pPr>
      <w:widowControl/>
      <w:pBdr>
        <w:top w:val="double" w:sz="6"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標楷體" w:eastAsia="標楷體" w:hAnsi="標楷體" w:cs="Arial Unicode MS"/>
      <w:kern w:val="0"/>
    </w:rPr>
  </w:style>
  <w:style w:type="paragraph" w:customStyle="1" w:styleId="xl47">
    <w:name w:val="xl47"/>
    <w:basedOn w:val="a0"/>
    <w:uiPriority w:val="99"/>
    <w:rsid w:val="004A001B"/>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標楷體" w:eastAsia="標楷體" w:hAnsi="標楷體" w:cs="Arial Unicode MS"/>
      <w:color w:val="000000"/>
      <w:kern w:val="0"/>
      <w:sz w:val="22"/>
      <w:szCs w:val="22"/>
    </w:rPr>
  </w:style>
  <w:style w:type="paragraph" w:styleId="af1">
    <w:name w:val="Balloon Text"/>
    <w:basedOn w:val="a0"/>
    <w:link w:val="af2"/>
    <w:uiPriority w:val="99"/>
    <w:semiHidden/>
    <w:rsid w:val="004A001B"/>
    <w:rPr>
      <w:rFonts w:ascii="Arial" w:hAnsi="Arial"/>
      <w:sz w:val="18"/>
      <w:szCs w:val="18"/>
    </w:rPr>
  </w:style>
  <w:style w:type="character" w:customStyle="1" w:styleId="af2">
    <w:name w:val="註解方塊文字 字元"/>
    <w:link w:val="af1"/>
    <w:uiPriority w:val="99"/>
    <w:semiHidden/>
    <w:locked/>
    <w:rsid w:val="00014BDA"/>
    <w:rPr>
      <w:rFonts w:ascii="Cambria" w:eastAsia="新細明體" w:hAnsi="Cambria"/>
      <w:sz w:val="2"/>
    </w:rPr>
  </w:style>
  <w:style w:type="paragraph" w:customStyle="1" w:styleId="111">
    <w:name w:val="1.1.1"/>
    <w:basedOn w:val="a0"/>
    <w:uiPriority w:val="99"/>
    <w:rsid w:val="004A001B"/>
    <w:pPr>
      <w:autoSpaceDE w:val="0"/>
      <w:autoSpaceDN w:val="0"/>
      <w:adjustRightInd w:val="0"/>
      <w:spacing w:line="300" w:lineRule="exact"/>
      <w:ind w:left="482" w:hanging="482"/>
    </w:pPr>
    <w:rPr>
      <w:rFonts w:eastAsia="標楷體"/>
      <w:bCs/>
      <w:color w:val="000000"/>
      <w:spacing w:val="-2"/>
    </w:rPr>
  </w:style>
  <w:style w:type="paragraph" w:customStyle="1" w:styleId="110">
    <w:name w:val="1.1"/>
    <w:basedOn w:val="a0"/>
    <w:uiPriority w:val="99"/>
    <w:rsid w:val="004A001B"/>
    <w:pPr>
      <w:autoSpaceDE w:val="0"/>
      <w:autoSpaceDN w:val="0"/>
      <w:adjustRightInd w:val="0"/>
      <w:spacing w:line="300" w:lineRule="exact"/>
      <w:ind w:left="340" w:hanging="340"/>
    </w:pPr>
    <w:rPr>
      <w:rFonts w:eastAsia="標楷體"/>
      <w:bCs/>
      <w:color w:val="000000"/>
      <w:spacing w:val="-2"/>
    </w:rPr>
  </w:style>
  <w:style w:type="character" w:customStyle="1" w:styleId="dialogtext1">
    <w:name w:val="dialog_text1"/>
    <w:uiPriority w:val="99"/>
    <w:rsid w:val="004A001B"/>
    <w:rPr>
      <w:rFonts w:ascii="s?u" w:hAnsi="s?u"/>
      <w:color w:val="000000"/>
      <w:sz w:val="24"/>
    </w:rPr>
  </w:style>
  <w:style w:type="paragraph" w:styleId="af3">
    <w:name w:val="List Paragraph"/>
    <w:basedOn w:val="a0"/>
    <w:uiPriority w:val="34"/>
    <w:qFormat/>
    <w:rsid w:val="00F40C85"/>
    <w:pPr>
      <w:ind w:leftChars="200" w:left="480"/>
    </w:pPr>
    <w:rPr>
      <w:rFonts w:ascii="Calibri" w:hAnsi="Calibri"/>
      <w:szCs w:val="22"/>
    </w:rPr>
  </w:style>
  <w:style w:type="table" w:styleId="af4">
    <w:name w:val="Table Grid"/>
    <w:basedOn w:val="a2"/>
    <w:uiPriority w:val="99"/>
    <w:rsid w:val="00754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9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44418-842E-4C53-90E7-41276524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3103</Words>
  <Characters>17692</Characters>
  <Application>Microsoft Office Word</Application>
  <DocSecurity>0</DocSecurity>
  <Lines>147</Lines>
  <Paragraphs>41</Paragraphs>
  <ScaleCrop>false</ScaleCrop>
  <Company>motc</Company>
  <LinksUpToDate>false</LinksUpToDate>
  <CharactersWithSpaces>20754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王盈真</cp:lastModifiedBy>
  <cp:revision>3</cp:revision>
  <cp:lastPrinted>2017-11-23T02:27:00Z</cp:lastPrinted>
  <dcterms:created xsi:type="dcterms:W3CDTF">2018-09-25T07:52:00Z</dcterms:created>
  <dcterms:modified xsi:type="dcterms:W3CDTF">2018-09-25T07:52:00Z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ourName">
    <vt:lpwstr>hlw</vt:lpwstr>
  </property>
  <property fmtid="{D5CDD505-2E9C-101B-9397-08002B2CF9AE}" pid="3" name="DocType">
    <vt:lpwstr/>
  </property>
  <property fmtid="{D5CDD505-2E9C-101B-9397-08002B2CF9AE}" pid="4" name="DocCode">
    <vt:lpwstr/>
  </property>
  <property fmtid="{D5CDD505-2E9C-101B-9397-08002B2CF9AE}" pid="5" name="DocDate">
    <vt:lpwstr/>
  </property>
</Properties>
</file>