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D980A" w14:textId="77777777" w:rsidR="00025D4A" w:rsidRDefault="00025D4A" w:rsidP="00025D4A">
      <w:pPr>
        <w:spacing w:line="520" w:lineRule="exact"/>
        <w:rPr>
          <w:rFonts w:ascii="Times New Roman" w:eastAsia="新細明體" w:hAnsi="Times New Roman" w:cs="新細明體"/>
          <w:b/>
          <w:bCs/>
          <w:sz w:val="32"/>
          <w:szCs w:val="32"/>
        </w:rPr>
      </w:pPr>
    </w:p>
    <w:p w14:paraId="3870BAC5" w14:textId="5C9BCF53" w:rsidR="00A30DF6" w:rsidRPr="001E3629" w:rsidRDefault="0066746B" w:rsidP="00A30DF6">
      <w:pPr>
        <w:spacing w:line="520" w:lineRule="exact"/>
        <w:jc w:val="center"/>
        <w:rPr>
          <w:rFonts w:ascii="微軟正黑體" w:eastAsia="微軟正黑體" w:hAnsi="微軟正黑體" w:cs="新細明體"/>
          <w:b/>
          <w:bCs/>
          <w:sz w:val="32"/>
          <w:szCs w:val="32"/>
        </w:rPr>
      </w:pPr>
      <w:r w:rsidRPr="001E3629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 wp14:anchorId="6D89D132" wp14:editId="51237505">
            <wp:simplePos x="0" y="0"/>
            <wp:positionH relativeFrom="column">
              <wp:posOffset>0</wp:posOffset>
            </wp:positionH>
            <wp:positionV relativeFrom="paragraph">
              <wp:posOffset>-334010</wp:posOffset>
            </wp:positionV>
            <wp:extent cx="1129665" cy="224155"/>
            <wp:effectExtent l="0" t="0" r="0" b="4445"/>
            <wp:wrapTight wrapText="bothSides">
              <wp:wrapPolygon edited="0">
                <wp:start x="0" y="0"/>
                <wp:lineTo x="0" y="20193"/>
                <wp:lineTo x="4007" y="20193"/>
                <wp:lineTo x="21126" y="20193"/>
                <wp:lineTo x="21126" y="0"/>
                <wp:lineTo x="4007" y="0"/>
                <wp:lineTo x="0" y="0"/>
              </wp:wrapPolygon>
            </wp:wrapTight>
            <wp:docPr id="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F6" w:rsidRPr="001E3629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國家發展委員會　新聞稿</w:t>
      </w:r>
    </w:p>
    <w:p w14:paraId="23795D06" w14:textId="77777777" w:rsidR="007B6075" w:rsidRDefault="007B6075" w:rsidP="007B6075">
      <w:pPr>
        <w:pStyle w:val="k02"/>
        <w:tabs>
          <w:tab w:val="clear" w:pos="960"/>
          <w:tab w:val="left" w:pos="680"/>
        </w:tabs>
        <w:spacing w:beforeLines="50" w:before="180" w:line="480" w:lineRule="exact"/>
        <w:ind w:firstLine="0"/>
        <w:jc w:val="center"/>
        <w:rPr>
          <w:rFonts w:ascii="微軟正黑體" w:eastAsia="微軟正黑體" w:hAnsi="微軟正黑體" w:cs="新細明體"/>
          <w:b/>
          <w:bCs/>
          <w:kern w:val="2"/>
          <w:sz w:val="32"/>
          <w:szCs w:val="32"/>
        </w:rPr>
      </w:pPr>
      <w:r w:rsidRPr="00ED12EC">
        <w:rPr>
          <w:rFonts w:ascii="微軟正黑體" w:eastAsia="微軟正黑體" w:hAnsi="微軟正黑體" w:cs="新細明體" w:hint="eastAsia"/>
          <w:b/>
          <w:bCs/>
          <w:kern w:val="2"/>
          <w:sz w:val="32"/>
          <w:szCs w:val="32"/>
        </w:rPr>
        <w:t>國家融資保證機制</w:t>
      </w:r>
      <w:r>
        <w:rPr>
          <w:rFonts w:ascii="微軟正黑體" w:eastAsia="微軟正黑體" w:hAnsi="微軟正黑體" w:cs="新細明體" w:hint="eastAsia"/>
          <w:b/>
          <w:bCs/>
          <w:kern w:val="2"/>
          <w:sz w:val="32"/>
          <w:szCs w:val="32"/>
        </w:rPr>
        <w:t>有助於國家重大建設及提升金融專業，並非提供財務槓桿</w:t>
      </w:r>
    </w:p>
    <w:p w14:paraId="3F22973B" w14:textId="670A4F09" w:rsidR="00A30DF6" w:rsidRPr="001E3629" w:rsidRDefault="00A30DF6" w:rsidP="00B04479">
      <w:pPr>
        <w:pStyle w:val="k02"/>
        <w:tabs>
          <w:tab w:val="clear" w:pos="960"/>
          <w:tab w:val="left" w:pos="680"/>
        </w:tabs>
        <w:spacing w:beforeLines="50" w:before="180" w:line="480" w:lineRule="exact"/>
        <w:ind w:firstLine="0"/>
        <w:rPr>
          <w:rFonts w:ascii="微軟正黑體" w:eastAsia="微軟正黑體" w:hAnsi="微軟正黑體"/>
          <w:szCs w:val="28"/>
        </w:rPr>
      </w:pPr>
      <w:r w:rsidRPr="001E3629">
        <w:rPr>
          <w:rFonts w:ascii="微軟正黑體" w:eastAsia="微軟正黑體" w:hAnsi="微軟正黑體"/>
          <w:szCs w:val="28"/>
        </w:rPr>
        <w:t>發布日期：109年9月</w:t>
      </w:r>
      <w:r w:rsidR="00CB3173" w:rsidRPr="001E3629">
        <w:rPr>
          <w:rFonts w:ascii="微軟正黑體" w:eastAsia="微軟正黑體" w:hAnsi="微軟正黑體" w:hint="eastAsia"/>
          <w:szCs w:val="28"/>
        </w:rPr>
        <w:t>2</w:t>
      </w:r>
      <w:r w:rsidR="0094224F" w:rsidRPr="001E3629">
        <w:rPr>
          <w:rFonts w:ascii="微軟正黑體" w:eastAsia="微軟正黑體" w:hAnsi="微軟正黑體" w:hint="eastAsia"/>
          <w:szCs w:val="28"/>
        </w:rPr>
        <w:t>8</w:t>
      </w:r>
      <w:r w:rsidRPr="001E3629">
        <w:rPr>
          <w:rFonts w:ascii="微軟正黑體" w:eastAsia="微軟正黑體" w:hAnsi="微軟正黑體"/>
          <w:szCs w:val="28"/>
        </w:rPr>
        <w:t>日</w:t>
      </w:r>
    </w:p>
    <w:p w14:paraId="7F55CEF9" w14:textId="47EC48DB" w:rsidR="00DE6E25" w:rsidRPr="001E3629" w:rsidRDefault="00A30DF6" w:rsidP="00CD3FF0">
      <w:pPr>
        <w:pStyle w:val="k02"/>
        <w:tabs>
          <w:tab w:val="clear" w:pos="960"/>
          <w:tab w:val="left" w:pos="680"/>
        </w:tabs>
        <w:spacing w:line="480" w:lineRule="exact"/>
        <w:ind w:firstLine="0"/>
        <w:rPr>
          <w:rFonts w:ascii="微軟正黑體" w:eastAsia="微軟正黑體" w:hAnsi="微軟正黑體"/>
          <w:szCs w:val="28"/>
        </w:rPr>
      </w:pPr>
      <w:r w:rsidRPr="001E3629">
        <w:rPr>
          <w:rFonts w:ascii="微軟正黑體" w:eastAsia="微軟正黑體" w:hAnsi="微軟正黑體" w:hint="eastAsia"/>
          <w:szCs w:val="28"/>
        </w:rPr>
        <w:t>發布單位：</w:t>
      </w:r>
      <w:r w:rsidR="0094224F" w:rsidRPr="001E3629">
        <w:rPr>
          <w:rFonts w:ascii="微軟正黑體" w:eastAsia="微軟正黑體" w:hAnsi="微軟正黑體" w:hint="eastAsia"/>
          <w:szCs w:val="28"/>
        </w:rPr>
        <w:t>國發會產業發展處</w:t>
      </w:r>
    </w:p>
    <w:p w14:paraId="796C1025" w14:textId="260DD7DD" w:rsidR="00CA28B9" w:rsidRPr="001E3629" w:rsidRDefault="00053758" w:rsidP="00A630ED">
      <w:pPr>
        <w:pStyle w:val="k02"/>
        <w:tabs>
          <w:tab w:val="left" w:pos="680"/>
        </w:tabs>
        <w:spacing w:beforeLines="100" w:before="360" w:afterLines="50" w:after="180" w:line="480" w:lineRule="exact"/>
        <w:ind w:firstLineChars="200" w:firstLine="56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國家發展委員會指出，</w:t>
      </w:r>
      <w:r w:rsidR="00CA28B9" w:rsidRPr="001E3629">
        <w:rPr>
          <w:rFonts w:ascii="微軟正黑體" w:eastAsia="微軟正黑體" w:hAnsi="微軟正黑體" w:hint="eastAsia"/>
          <w:szCs w:val="28"/>
        </w:rPr>
        <w:t>有關媒體報導</w:t>
      </w:r>
      <w:r>
        <w:rPr>
          <w:rFonts w:ascii="微軟正黑體" w:eastAsia="微軟正黑體" w:hAnsi="微軟正黑體" w:hint="eastAsia"/>
          <w:szCs w:val="28"/>
        </w:rPr>
        <w:t>，國家融資保證</w:t>
      </w:r>
      <w:proofErr w:type="gramStart"/>
      <w:r>
        <w:rPr>
          <w:rFonts w:ascii="微軟正黑體" w:eastAsia="微軟正黑體" w:hAnsi="微軟正黑體" w:hint="eastAsia"/>
          <w:szCs w:val="28"/>
        </w:rPr>
        <w:t>機制係</w:t>
      </w:r>
      <w:r w:rsidR="00CA28B9" w:rsidRPr="001E3629">
        <w:rPr>
          <w:rFonts w:ascii="微軟正黑體" w:eastAsia="微軟正黑體" w:hAnsi="微軟正黑體" w:hint="eastAsia"/>
          <w:szCs w:val="28"/>
        </w:rPr>
        <w:t>讓外商</w:t>
      </w:r>
      <w:proofErr w:type="gramEnd"/>
      <w:r w:rsidR="00CA28B9" w:rsidRPr="001E3629">
        <w:rPr>
          <w:rFonts w:ascii="微軟正黑體" w:eastAsia="微軟正黑體" w:hAnsi="微軟正黑體" w:hint="eastAsia"/>
          <w:szCs w:val="28"/>
        </w:rPr>
        <w:t>玩財務槓桿</w:t>
      </w:r>
      <w:r>
        <w:rPr>
          <w:rFonts w:ascii="微軟正黑體" w:eastAsia="微軟正黑體" w:hAnsi="微軟正黑體" w:hint="eastAsia"/>
          <w:szCs w:val="28"/>
        </w:rPr>
        <w:t>，並非事</w:t>
      </w:r>
      <w:r w:rsidR="00CA28B9" w:rsidRPr="001E3629">
        <w:rPr>
          <w:rFonts w:ascii="微軟正黑體" w:eastAsia="微軟正黑體" w:hAnsi="微軟正黑體" w:hint="eastAsia"/>
          <w:szCs w:val="28"/>
        </w:rPr>
        <w:t>實，</w:t>
      </w:r>
      <w:r>
        <w:rPr>
          <w:rFonts w:ascii="微軟正黑體" w:eastAsia="微軟正黑體" w:hAnsi="微軟正黑體" w:hint="eastAsia"/>
          <w:szCs w:val="28"/>
        </w:rPr>
        <w:t>澄清</w:t>
      </w:r>
      <w:r w:rsidR="00CA28B9" w:rsidRPr="001E3629">
        <w:rPr>
          <w:rFonts w:ascii="微軟正黑體" w:eastAsia="微軟正黑體" w:hAnsi="微軟正黑體" w:hint="eastAsia"/>
          <w:szCs w:val="28"/>
        </w:rPr>
        <w:t>如下：</w:t>
      </w:r>
    </w:p>
    <w:p w14:paraId="1C126F4D" w14:textId="2F8D5BA9" w:rsidR="00356FC9" w:rsidRDefault="00CA28B9" w:rsidP="00CA28B9">
      <w:pPr>
        <w:pStyle w:val="k02"/>
        <w:tabs>
          <w:tab w:val="left" w:pos="680"/>
        </w:tabs>
        <w:spacing w:beforeLines="100" w:before="360" w:afterLines="50" w:after="180" w:line="480" w:lineRule="exact"/>
        <w:ind w:left="560" w:hangingChars="200" w:hanging="560"/>
        <w:rPr>
          <w:rFonts w:ascii="微軟正黑體" w:eastAsia="微軟正黑體" w:hAnsi="微軟正黑體"/>
          <w:szCs w:val="28"/>
        </w:rPr>
      </w:pPr>
      <w:r w:rsidRPr="001E3629">
        <w:rPr>
          <w:rFonts w:ascii="微軟正黑體" w:eastAsia="微軟正黑體" w:hAnsi="微軟正黑體" w:hint="eastAsia"/>
          <w:szCs w:val="28"/>
        </w:rPr>
        <w:t>一、</w:t>
      </w:r>
      <w:r w:rsidR="008F5F7A">
        <w:rPr>
          <w:rFonts w:ascii="微軟正黑體" w:eastAsia="微軟正黑體" w:hAnsi="微軟正黑體" w:hint="eastAsia"/>
          <w:szCs w:val="28"/>
        </w:rPr>
        <w:t>報導</w:t>
      </w:r>
      <w:r w:rsidR="00C67CA2">
        <w:rPr>
          <w:rFonts w:ascii="微軟正黑體" w:eastAsia="微軟正黑體" w:hAnsi="微軟正黑體" w:hint="eastAsia"/>
          <w:szCs w:val="28"/>
        </w:rPr>
        <w:t>內</w:t>
      </w:r>
      <w:r w:rsidR="008F5F7A">
        <w:rPr>
          <w:rFonts w:ascii="微軟正黑體" w:eastAsia="微軟正黑體" w:hAnsi="微軟正黑體" w:hint="eastAsia"/>
          <w:szCs w:val="28"/>
        </w:rPr>
        <w:t>容</w:t>
      </w:r>
      <w:r w:rsidR="00432803">
        <w:rPr>
          <w:rFonts w:ascii="微軟正黑體" w:eastAsia="微軟正黑體" w:hAnsi="微軟正黑體" w:hint="eastAsia"/>
          <w:szCs w:val="28"/>
        </w:rPr>
        <w:t>誤解</w:t>
      </w:r>
      <w:r w:rsidR="008F5F7A">
        <w:rPr>
          <w:rFonts w:ascii="微軟正黑體" w:eastAsia="微軟正黑體" w:hAnsi="微軟正黑體" w:hint="eastAsia"/>
          <w:szCs w:val="28"/>
        </w:rPr>
        <w:t>及</w:t>
      </w:r>
      <w:r w:rsidR="00C67CA2">
        <w:rPr>
          <w:rFonts w:ascii="微軟正黑體" w:eastAsia="微軟正黑體" w:hAnsi="微軟正黑體" w:hint="eastAsia"/>
          <w:szCs w:val="28"/>
        </w:rPr>
        <w:t>忽略</w:t>
      </w:r>
      <w:r w:rsidR="00432803">
        <w:rPr>
          <w:rFonts w:ascii="微軟正黑體" w:eastAsia="微軟正黑體" w:hAnsi="微軟正黑體" w:hint="eastAsia"/>
          <w:szCs w:val="28"/>
        </w:rPr>
        <w:t>重要</w:t>
      </w:r>
      <w:r w:rsidR="008F5F7A">
        <w:rPr>
          <w:rFonts w:ascii="微軟正黑體" w:eastAsia="微軟正黑體" w:hAnsi="微軟正黑體" w:hint="eastAsia"/>
          <w:szCs w:val="28"/>
        </w:rPr>
        <w:t>資訊</w:t>
      </w:r>
      <w:r w:rsidR="00C67CA2">
        <w:rPr>
          <w:rFonts w:ascii="微軟正黑體" w:eastAsia="微軟正黑體" w:hAnsi="微軟正黑體" w:hint="eastAsia"/>
          <w:szCs w:val="28"/>
        </w:rPr>
        <w:t>：</w:t>
      </w:r>
      <w:r w:rsidR="008F5F7A">
        <w:rPr>
          <w:rFonts w:ascii="微軟正黑體" w:eastAsia="微軟正黑體" w:hAnsi="微軟正黑體" w:hint="eastAsia"/>
          <w:szCs w:val="28"/>
        </w:rPr>
        <w:t>依</w:t>
      </w:r>
      <w:r w:rsidR="00C6025F">
        <w:rPr>
          <w:rFonts w:ascii="微軟正黑體" w:eastAsia="微軟正黑體" w:hAnsi="微軟正黑體" w:hint="eastAsia"/>
          <w:szCs w:val="28"/>
        </w:rPr>
        <w:t>經濟部</w:t>
      </w:r>
      <w:r w:rsidR="008F5F7A">
        <w:rPr>
          <w:rFonts w:ascii="微軟正黑體" w:eastAsia="微軟正黑體" w:hAnsi="微軟正黑體" w:hint="eastAsia"/>
          <w:szCs w:val="28"/>
        </w:rPr>
        <w:t>估計，在</w:t>
      </w:r>
      <w:r w:rsidR="00432803">
        <w:rPr>
          <w:rFonts w:ascii="微軟正黑體" w:eastAsia="微軟正黑體" w:hAnsi="微軟正黑體" w:hint="eastAsia"/>
          <w:szCs w:val="28"/>
        </w:rPr>
        <w:t>114年離</w:t>
      </w:r>
      <w:proofErr w:type="gramStart"/>
      <w:r w:rsidR="00432803">
        <w:rPr>
          <w:rFonts w:ascii="微軟正黑體" w:eastAsia="微軟正黑體" w:hAnsi="微軟正黑體" w:hint="eastAsia"/>
          <w:szCs w:val="28"/>
        </w:rPr>
        <w:t>岸風電的</w:t>
      </w:r>
      <w:proofErr w:type="gramEnd"/>
      <w:r w:rsidR="00432803">
        <w:rPr>
          <w:rFonts w:ascii="微軟正黑體" w:eastAsia="微軟正黑體" w:hAnsi="微軟正黑體" w:hint="eastAsia"/>
          <w:szCs w:val="28"/>
        </w:rPr>
        <w:t>興建目標</w:t>
      </w:r>
      <w:r w:rsidR="008F5F7A">
        <w:rPr>
          <w:rFonts w:ascii="微軟正黑體" w:eastAsia="微軟正黑體" w:hAnsi="微軟正黑體" w:hint="eastAsia"/>
          <w:szCs w:val="28"/>
        </w:rPr>
        <w:t>下</w:t>
      </w:r>
      <w:r w:rsidR="00432803">
        <w:rPr>
          <w:rFonts w:ascii="微軟正黑體" w:eastAsia="微軟正黑體" w:hAnsi="微軟正黑體" w:hint="eastAsia"/>
          <w:szCs w:val="28"/>
        </w:rPr>
        <w:t>，估計將創造</w:t>
      </w:r>
      <w:r w:rsidR="008F5F7A">
        <w:rPr>
          <w:rFonts w:ascii="微軟正黑體" w:eastAsia="微軟正黑體" w:hAnsi="微軟正黑體" w:hint="eastAsia"/>
          <w:szCs w:val="28"/>
        </w:rPr>
        <w:t>新台幣</w:t>
      </w:r>
      <w:r w:rsidR="00432803">
        <w:rPr>
          <w:rFonts w:ascii="微軟正黑體" w:eastAsia="微軟正黑體" w:hAnsi="微軟正黑體" w:hint="eastAsia"/>
          <w:szCs w:val="28"/>
        </w:rPr>
        <w:t>近兆元之投資需求，非</w:t>
      </w:r>
      <w:r w:rsidR="00D3584F">
        <w:rPr>
          <w:rFonts w:ascii="微軟正黑體" w:eastAsia="微軟正黑體" w:hAnsi="微軟正黑體" w:hint="eastAsia"/>
          <w:szCs w:val="28"/>
        </w:rPr>
        <w:t>報導</w:t>
      </w:r>
      <w:r w:rsidR="00432803">
        <w:rPr>
          <w:rFonts w:ascii="微軟正黑體" w:eastAsia="微軟正黑體" w:hAnsi="微軟正黑體" w:hint="eastAsia"/>
          <w:szCs w:val="28"/>
        </w:rPr>
        <w:t>所提1.75兆。而</w:t>
      </w:r>
      <w:r w:rsidR="00C67CA2">
        <w:rPr>
          <w:rFonts w:ascii="微軟正黑體" w:eastAsia="微軟正黑體" w:hAnsi="微軟正黑體" w:hint="eastAsia"/>
          <w:szCs w:val="28"/>
        </w:rPr>
        <w:t>本文多次引用審計部108年總決算報告內容，卻隻字未提該報告</w:t>
      </w:r>
      <w:r w:rsidR="00432803">
        <w:rPr>
          <w:rFonts w:ascii="微軟正黑體" w:eastAsia="微軟正黑體" w:hAnsi="微軟正黑體" w:hint="eastAsia"/>
          <w:szCs w:val="28"/>
        </w:rPr>
        <w:t>建議，</w:t>
      </w:r>
      <w:r w:rsidR="00C67CA2">
        <w:rPr>
          <w:rFonts w:ascii="微軟正黑體" w:eastAsia="微軟正黑體" w:hAnsi="微軟正黑體" w:hint="eastAsia"/>
          <w:szCs w:val="28"/>
        </w:rPr>
        <w:t>政府應</w:t>
      </w:r>
      <w:proofErr w:type="gramStart"/>
      <w:r w:rsidR="00C67CA2">
        <w:rPr>
          <w:rFonts w:ascii="微軟正黑體" w:eastAsia="微軟正黑體" w:hAnsi="微軟正黑體" w:hint="eastAsia"/>
          <w:szCs w:val="28"/>
        </w:rPr>
        <w:t>研</w:t>
      </w:r>
      <w:proofErr w:type="gramEnd"/>
      <w:r w:rsidR="00C67CA2">
        <w:rPr>
          <w:rFonts w:ascii="微軟正黑體" w:eastAsia="微軟正黑體" w:hAnsi="微軟正黑體" w:hint="eastAsia"/>
          <w:szCs w:val="28"/>
        </w:rPr>
        <w:t>議建</w:t>
      </w:r>
      <w:bookmarkStart w:id="0" w:name="_GoBack"/>
      <w:bookmarkEnd w:id="0"/>
      <w:r w:rsidR="00C67CA2">
        <w:rPr>
          <w:rFonts w:ascii="微軟正黑體" w:eastAsia="微軟正黑體" w:hAnsi="微軟正黑體" w:hint="eastAsia"/>
          <w:szCs w:val="28"/>
        </w:rPr>
        <w:t>立離</w:t>
      </w:r>
      <w:proofErr w:type="gramStart"/>
      <w:r w:rsidR="00C67CA2">
        <w:rPr>
          <w:rFonts w:ascii="微軟正黑體" w:eastAsia="微軟正黑體" w:hAnsi="微軟正黑體" w:hint="eastAsia"/>
          <w:szCs w:val="28"/>
        </w:rPr>
        <w:t>岸風電等</w:t>
      </w:r>
      <w:proofErr w:type="gramEnd"/>
      <w:r w:rsidR="00C67CA2">
        <w:rPr>
          <w:rFonts w:ascii="微軟正黑體" w:eastAsia="微軟正黑體" w:hAnsi="微軟正黑體" w:hint="eastAsia"/>
          <w:szCs w:val="28"/>
        </w:rPr>
        <w:t>大型專案之相關保險及信用保證等機制，完善國內綠色融資運作制度，以降低金融業風險，</w:t>
      </w:r>
      <w:proofErr w:type="gramStart"/>
      <w:r w:rsidR="00C67CA2">
        <w:rPr>
          <w:rFonts w:ascii="微軟正黑體" w:eastAsia="微軟正黑體" w:hAnsi="微軟正黑體" w:hint="eastAsia"/>
          <w:szCs w:val="28"/>
        </w:rPr>
        <w:t>促進綠能產業</w:t>
      </w:r>
      <w:proofErr w:type="gramEnd"/>
      <w:r w:rsidR="00C67CA2">
        <w:rPr>
          <w:rFonts w:ascii="微軟正黑體" w:eastAsia="微軟正黑體" w:hAnsi="微軟正黑體" w:hint="eastAsia"/>
          <w:szCs w:val="28"/>
        </w:rPr>
        <w:t>發展。</w:t>
      </w:r>
    </w:p>
    <w:p w14:paraId="4D313D92" w14:textId="3D0EFD19" w:rsidR="00CA28B9" w:rsidRPr="005C66BB" w:rsidRDefault="00356FC9" w:rsidP="00CA28B9">
      <w:pPr>
        <w:pStyle w:val="k02"/>
        <w:tabs>
          <w:tab w:val="left" w:pos="680"/>
        </w:tabs>
        <w:spacing w:beforeLines="100" w:before="360" w:afterLines="50" w:after="180" w:line="480" w:lineRule="exact"/>
        <w:ind w:left="560" w:hangingChars="200" w:hanging="56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二、</w:t>
      </w:r>
      <w:r w:rsidR="00053758">
        <w:rPr>
          <w:rFonts w:ascii="微軟正黑體" w:eastAsia="微軟正黑體" w:hAnsi="微軟正黑體" w:hint="eastAsia"/>
          <w:szCs w:val="28"/>
        </w:rPr>
        <w:t>本機制係協助</w:t>
      </w:r>
      <w:proofErr w:type="gramStart"/>
      <w:r w:rsidR="00053758">
        <w:rPr>
          <w:rFonts w:ascii="微軟正黑體" w:eastAsia="微軟正黑體" w:hAnsi="微軟正黑體" w:hint="eastAsia"/>
          <w:szCs w:val="28"/>
        </w:rPr>
        <w:t>國內綠能</w:t>
      </w:r>
      <w:proofErr w:type="gramEnd"/>
      <w:r w:rsidR="00053758">
        <w:rPr>
          <w:rFonts w:ascii="微軟正黑體" w:eastAsia="微軟正黑體" w:hAnsi="微軟正黑體" w:hint="eastAsia"/>
          <w:szCs w:val="28"/>
        </w:rPr>
        <w:t>廠商為主：</w:t>
      </w:r>
      <w:r w:rsidR="00CA28B9" w:rsidRPr="001E3629">
        <w:rPr>
          <w:rFonts w:ascii="微軟正黑體" w:eastAsia="微軟正黑體" w:hAnsi="微軟正黑體" w:hint="eastAsia"/>
          <w:szCs w:val="28"/>
        </w:rPr>
        <w:t>有關</w:t>
      </w:r>
      <w:r w:rsidR="00231963">
        <w:rPr>
          <w:rFonts w:ascii="微軟正黑體" w:eastAsia="微軟正黑體" w:hAnsi="微軟正黑體" w:hint="eastAsia"/>
          <w:szCs w:val="28"/>
        </w:rPr>
        <w:t>設立</w:t>
      </w:r>
      <w:r w:rsidR="00CA28B9" w:rsidRPr="001E3629">
        <w:rPr>
          <w:rFonts w:ascii="微軟正黑體" w:eastAsia="微軟正黑體" w:hAnsi="微軟正黑體" w:hint="eastAsia"/>
          <w:szCs w:val="28"/>
        </w:rPr>
        <w:t>國家融資保證機制</w:t>
      </w:r>
      <w:r w:rsidR="00231963">
        <w:rPr>
          <w:rFonts w:ascii="微軟正黑體" w:eastAsia="微軟正黑體" w:hAnsi="微軟正黑體" w:hint="eastAsia"/>
          <w:szCs w:val="28"/>
        </w:rPr>
        <w:t>，</w:t>
      </w:r>
      <w:r w:rsidR="00CA28B9" w:rsidRPr="001E3629">
        <w:rPr>
          <w:rFonts w:ascii="微軟正黑體" w:eastAsia="微軟正黑體" w:hAnsi="微軟正黑體" w:hint="eastAsia"/>
          <w:szCs w:val="28"/>
        </w:rPr>
        <w:t>主要係考量離岸風場開發是我國能源轉型重要方向，</w:t>
      </w:r>
      <w:r w:rsidR="000F4710" w:rsidRPr="001E3629">
        <w:rPr>
          <w:rFonts w:ascii="微軟正黑體" w:eastAsia="微軟正黑體" w:hAnsi="微軟正黑體" w:hint="eastAsia"/>
          <w:szCs w:val="28"/>
        </w:rPr>
        <w:t>政府更</w:t>
      </w:r>
      <w:r w:rsidR="00C73B35" w:rsidRPr="001E3629">
        <w:rPr>
          <w:rFonts w:ascii="微軟正黑體" w:eastAsia="微軟正黑體" w:hAnsi="微軟正黑體" w:hint="eastAsia"/>
          <w:szCs w:val="28"/>
        </w:rPr>
        <w:t>訂有國產化政策以</w:t>
      </w:r>
      <w:r w:rsidR="00DA3E5F" w:rsidRPr="001E3629">
        <w:rPr>
          <w:rFonts w:ascii="微軟正黑體" w:eastAsia="微軟正黑體" w:hAnsi="微軟正黑體" w:hint="eastAsia"/>
          <w:szCs w:val="28"/>
        </w:rPr>
        <w:t>發展</w:t>
      </w:r>
      <w:r w:rsidR="00C73B35" w:rsidRPr="001E3629">
        <w:rPr>
          <w:rFonts w:ascii="微軟正黑體" w:eastAsia="微軟正黑體" w:hAnsi="微軟正黑體" w:hint="eastAsia"/>
          <w:szCs w:val="28"/>
        </w:rPr>
        <w:t>國內產業鏈，</w:t>
      </w:r>
      <w:r w:rsidR="000F4710" w:rsidRPr="001E3629">
        <w:rPr>
          <w:rFonts w:ascii="微軟正黑體" w:eastAsia="微軟正黑體" w:hAnsi="微軟正黑體" w:hint="eastAsia"/>
          <w:szCs w:val="28"/>
        </w:rPr>
        <w:t>在</w:t>
      </w:r>
      <w:r w:rsidR="00C73B35" w:rsidRPr="001E3629">
        <w:rPr>
          <w:rFonts w:ascii="微軟正黑體" w:eastAsia="微軟正黑體" w:hAnsi="微軟正黑體" w:hint="eastAsia"/>
          <w:szCs w:val="28"/>
        </w:rPr>
        <w:t>國外出口信</w:t>
      </w:r>
      <w:r w:rsidR="000F4710" w:rsidRPr="001E3629">
        <w:rPr>
          <w:rFonts w:ascii="微軟正黑體" w:eastAsia="微軟正黑體" w:hAnsi="微軟正黑體" w:hint="eastAsia"/>
          <w:szCs w:val="28"/>
        </w:rPr>
        <w:t>貸</w:t>
      </w:r>
      <w:r w:rsidR="00C73B35" w:rsidRPr="001E3629">
        <w:rPr>
          <w:rFonts w:ascii="微軟正黑體" w:eastAsia="微軟正黑體" w:hAnsi="微軟正黑體" w:hint="eastAsia"/>
          <w:szCs w:val="28"/>
        </w:rPr>
        <w:t>機構(ECA)因國產化政策影響</w:t>
      </w:r>
      <w:r w:rsidR="00DA3E5F" w:rsidRPr="001E3629">
        <w:rPr>
          <w:rFonts w:ascii="微軟正黑體" w:eastAsia="微軟正黑體" w:hAnsi="微軟正黑體" w:hint="eastAsia"/>
          <w:szCs w:val="28"/>
        </w:rPr>
        <w:t>提供離岸風場融資計畫</w:t>
      </w:r>
      <w:r w:rsidR="00C73B35" w:rsidRPr="001E3629">
        <w:rPr>
          <w:rFonts w:ascii="微軟正黑體" w:eastAsia="微軟正黑體" w:hAnsi="微軟正黑體" w:hint="eastAsia"/>
          <w:szCs w:val="28"/>
        </w:rPr>
        <w:t>保證成數</w:t>
      </w:r>
      <w:r w:rsidR="000F4710" w:rsidRPr="001E3629">
        <w:rPr>
          <w:rFonts w:ascii="微軟正黑體" w:eastAsia="微軟正黑體" w:hAnsi="微軟正黑體" w:hint="eastAsia"/>
          <w:szCs w:val="28"/>
        </w:rPr>
        <w:t>下</w:t>
      </w:r>
      <w:r w:rsidR="00C73B35" w:rsidRPr="001E3629">
        <w:rPr>
          <w:rFonts w:ascii="微軟正黑體" w:eastAsia="微軟正黑體" w:hAnsi="微軟正黑體" w:hint="eastAsia"/>
          <w:szCs w:val="28"/>
        </w:rPr>
        <w:t>，</w:t>
      </w:r>
      <w:r w:rsidR="000F4710" w:rsidRPr="001E3629">
        <w:rPr>
          <w:rFonts w:ascii="微軟正黑體" w:eastAsia="微軟正黑體" w:hAnsi="微軟正黑體" w:hint="eastAsia"/>
          <w:szCs w:val="28"/>
        </w:rPr>
        <w:t>本</w:t>
      </w:r>
      <w:r w:rsidR="00C73B35" w:rsidRPr="001E3629">
        <w:rPr>
          <w:rFonts w:ascii="微軟正黑體" w:eastAsia="微軟正黑體" w:hAnsi="微軟正黑體" w:hint="eastAsia"/>
          <w:szCs w:val="28"/>
        </w:rPr>
        <w:t>機制</w:t>
      </w:r>
      <w:r w:rsidR="000F4710" w:rsidRPr="001E3629">
        <w:rPr>
          <w:rFonts w:ascii="微軟正黑體" w:eastAsia="微軟正黑體" w:hAnsi="微軟正黑體" w:hint="eastAsia"/>
          <w:szCs w:val="28"/>
        </w:rPr>
        <w:t>期</w:t>
      </w:r>
      <w:r w:rsidR="00DA3E5F" w:rsidRPr="001E3629">
        <w:rPr>
          <w:rFonts w:ascii="微軟正黑體" w:eastAsia="微軟正黑體" w:hAnsi="微軟正黑體" w:hint="eastAsia"/>
          <w:szCs w:val="28"/>
        </w:rPr>
        <w:t>透過</w:t>
      </w:r>
      <w:r w:rsidR="00C73B35" w:rsidRPr="001E3629">
        <w:rPr>
          <w:rFonts w:ascii="微軟正黑體" w:eastAsia="微軟正黑體" w:hAnsi="微軟正黑體" w:hint="eastAsia"/>
          <w:szCs w:val="28"/>
        </w:rPr>
        <w:t>提供</w:t>
      </w:r>
      <w:r w:rsidR="000F4710" w:rsidRPr="001E3629">
        <w:rPr>
          <w:rFonts w:ascii="微軟正黑體" w:eastAsia="微軟正黑體" w:hAnsi="微軟正黑體" w:hint="eastAsia"/>
          <w:szCs w:val="28"/>
        </w:rPr>
        <w:t>開發商</w:t>
      </w:r>
      <w:r w:rsidR="00C73B35" w:rsidRPr="005C66BB">
        <w:rPr>
          <w:rFonts w:ascii="微軟正黑體" w:eastAsia="微軟正黑體" w:hAnsi="微軟正黑體" w:hint="eastAsia"/>
          <w:szCs w:val="28"/>
        </w:rPr>
        <w:t>採購國產化產品與服務的融資保證，</w:t>
      </w:r>
      <w:r w:rsidR="000F4710" w:rsidRPr="005C66BB">
        <w:rPr>
          <w:rFonts w:ascii="微軟正黑體" w:eastAsia="微軟正黑體" w:hAnsi="微軟正黑體" w:hint="eastAsia"/>
          <w:szCs w:val="28"/>
        </w:rPr>
        <w:t>以</w:t>
      </w:r>
      <w:r w:rsidR="00DA3E5F" w:rsidRPr="005C66BB">
        <w:rPr>
          <w:rFonts w:ascii="微軟正黑體" w:eastAsia="微軟正黑體" w:hAnsi="微軟正黑體" w:hint="eastAsia"/>
          <w:szCs w:val="28"/>
        </w:rPr>
        <w:t>協助</w:t>
      </w:r>
      <w:proofErr w:type="gramStart"/>
      <w:r w:rsidR="00B53FBE" w:rsidRPr="005C66BB">
        <w:rPr>
          <w:rFonts w:ascii="微軟正黑體" w:eastAsia="微軟正黑體" w:hAnsi="微軟正黑體" w:hint="eastAsia"/>
          <w:szCs w:val="28"/>
        </w:rPr>
        <w:t>國內綠能</w:t>
      </w:r>
      <w:proofErr w:type="gramEnd"/>
      <w:r w:rsidR="00FF1418" w:rsidRPr="005C66BB">
        <w:rPr>
          <w:rFonts w:ascii="微軟正黑體" w:eastAsia="微軟正黑體" w:hAnsi="微軟正黑體" w:hint="eastAsia"/>
          <w:szCs w:val="28"/>
        </w:rPr>
        <w:t>業者</w:t>
      </w:r>
      <w:r w:rsidR="00DA3E5F" w:rsidRPr="005C66BB">
        <w:rPr>
          <w:rFonts w:ascii="微軟正黑體" w:eastAsia="微軟正黑體" w:hAnsi="微軟正黑體" w:hint="eastAsia"/>
          <w:szCs w:val="28"/>
        </w:rPr>
        <w:t>取得融資並</w:t>
      </w:r>
      <w:r w:rsidR="007D5E36" w:rsidRPr="005C66BB">
        <w:rPr>
          <w:rFonts w:ascii="微軟正黑體" w:eastAsia="微軟正黑體" w:hAnsi="微軟正黑體" w:hint="eastAsia"/>
          <w:szCs w:val="28"/>
        </w:rPr>
        <w:t>帶動國內關聯產業發展</w:t>
      </w:r>
      <w:r w:rsidR="00C73B35" w:rsidRPr="005C66BB">
        <w:rPr>
          <w:rFonts w:ascii="微軟正黑體" w:eastAsia="微軟正黑體" w:hAnsi="微軟正黑體" w:hint="eastAsia"/>
          <w:szCs w:val="28"/>
        </w:rPr>
        <w:t>。</w:t>
      </w:r>
    </w:p>
    <w:p w14:paraId="31052350" w14:textId="040B135C" w:rsidR="0094224F" w:rsidRPr="001E3629" w:rsidRDefault="00356FC9" w:rsidP="00CA28B9">
      <w:pPr>
        <w:pStyle w:val="k02"/>
        <w:tabs>
          <w:tab w:val="left" w:pos="680"/>
        </w:tabs>
        <w:spacing w:beforeLines="100" w:before="360" w:afterLines="50" w:after="180" w:line="480" w:lineRule="exact"/>
        <w:ind w:left="560" w:hangingChars="200" w:hanging="560"/>
        <w:rPr>
          <w:rFonts w:ascii="微軟正黑體" w:eastAsia="微軟正黑體" w:hAnsi="微軟正黑體"/>
          <w:szCs w:val="28"/>
        </w:rPr>
      </w:pPr>
      <w:r w:rsidRPr="005C66BB">
        <w:rPr>
          <w:rFonts w:ascii="微軟正黑體" w:eastAsia="微軟正黑體" w:hAnsi="微軟正黑體" w:hint="eastAsia"/>
          <w:szCs w:val="28"/>
        </w:rPr>
        <w:t>三</w:t>
      </w:r>
      <w:r w:rsidR="00CA28B9" w:rsidRPr="005C66BB">
        <w:rPr>
          <w:rFonts w:ascii="微軟正黑體" w:eastAsia="微軟正黑體" w:hAnsi="微軟正黑體" w:hint="eastAsia"/>
          <w:szCs w:val="28"/>
        </w:rPr>
        <w:t>、</w:t>
      </w:r>
      <w:r w:rsidR="00053758" w:rsidRPr="005C66BB">
        <w:rPr>
          <w:rFonts w:ascii="微軟正黑體" w:eastAsia="微軟正黑體" w:hAnsi="微軟正黑體" w:hint="eastAsia"/>
          <w:szCs w:val="28"/>
        </w:rPr>
        <w:t>本機制已考量風險控管：</w:t>
      </w:r>
      <w:r w:rsidR="007D5E36" w:rsidRPr="005C66BB">
        <w:rPr>
          <w:rFonts w:ascii="微軟正黑體" w:eastAsia="微軟正黑體" w:hAnsi="微軟正黑體" w:hint="eastAsia"/>
          <w:szCs w:val="28"/>
        </w:rPr>
        <w:t>本會所設</w:t>
      </w:r>
      <w:r w:rsidR="00CA28B9" w:rsidRPr="005C66BB">
        <w:rPr>
          <w:rFonts w:ascii="微軟正黑體" w:eastAsia="微軟正黑體" w:hAnsi="微軟正黑體" w:hint="eastAsia"/>
          <w:szCs w:val="28"/>
        </w:rPr>
        <w:t>國家融資保證機制</w:t>
      </w:r>
      <w:r w:rsidR="007D5E36" w:rsidRPr="005C66BB">
        <w:rPr>
          <w:rFonts w:ascii="微軟正黑體" w:eastAsia="微軟正黑體" w:hAnsi="微軟正黑體" w:hint="eastAsia"/>
          <w:szCs w:val="28"/>
        </w:rPr>
        <w:t>，依不同的保證對象，均設有保證融資額度上限，</w:t>
      </w:r>
      <w:proofErr w:type="gramStart"/>
      <w:r w:rsidR="007D5E36" w:rsidRPr="005C66BB">
        <w:rPr>
          <w:rFonts w:ascii="微軟正黑體" w:eastAsia="微軟正黑體" w:hAnsi="微軟正黑體" w:hint="eastAsia"/>
          <w:szCs w:val="28"/>
        </w:rPr>
        <w:t>如</w:t>
      </w:r>
      <w:r w:rsidR="00990245" w:rsidRPr="005C66BB">
        <w:rPr>
          <w:rFonts w:ascii="微軟正黑體" w:eastAsia="微軟正黑體" w:hAnsi="微軟正黑體" w:hint="eastAsia"/>
          <w:szCs w:val="28"/>
        </w:rPr>
        <w:t>對</w:t>
      </w:r>
      <w:r w:rsidR="000F4710" w:rsidRPr="005C66BB">
        <w:rPr>
          <w:rFonts w:ascii="微軟正黑體" w:eastAsia="微軟正黑體" w:hAnsi="微軟正黑體" w:hint="eastAsia"/>
          <w:szCs w:val="28"/>
        </w:rPr>
        <w:t>離岸</w:t>
      </w:r>
      <w:proofErr w:type="gramEnd"/>
      <w:r w:rsidR="000F4710" w:rsidRPr="005C66BB">
        <w:rPr>
          <w:rFonts w:ascii="微軟正黑體" w:eastAsia="微軟正黑體" w:hAnsi="微軟正黑體" w:hint="eastAsia"/>
          <w:szCs w:val="28"/>
        </w:rPr>
        <w:t>風場開發商而言</w:t>
      </w:r>
      <w:r w:rsidR="007D5E36" w:rsidRPr="005C66BB">
        <w:rPr>
          <w:rFonts w:ascii="微軟正黑體" w:eastAsia="微軟正黑體" w:hAnsi="微軟正黑體" w:hint="eastAsia"/>
          <w:szCs w:val="28"/>
        </w:rPr>
        <w:t>，即</w:t>
      </w:r>
      <w:r w:rsidR="00990245" w:rsidRPr="005C66BB">
        <w:rPr>
          <w:rFonts w:ascii="微軟正黑體" w:eastAsia="微軟正黑體" w:hAnsi="微軟正黑體" w:hint="eastAsia"/>
          <w:szCs w:val="28"/>
        </w:rPr>
        <w:t>設有</w:t>
      </w:r>
      <w:r w:rsidR="000F4710" w:rsidRPr="005C66BB">
        <w:rPr>
          <w:rFonts w:ascii="微軟正黑體" w:eastAsia="微軟正黑體" w:hAnsi="微軟正黑體" w:hint="eastAsia"/>
          <w:szCs w:val="28"/>
        </w:rPr>
        <w:t>新台幣</w:t>
      </w:r>
      <w:r w:rsidR="00990245" w:rsidRPr="005C66BB">
        <w:rPr>
          <w:rFonts w:ascii="微軟正黑體" w:eastAsia="微軟正黑體" w:hAnsi="微軟正黑體" w:hint="eastAsia"/>
          <w:szCs w:val="28"/>
        </w:rPr>
        <w:t>300億元</w:t>
      </w:r>
      <w:r w:rsidR="000F4710" w:rsidRPr="005C66BB">
        <w:rPr>
          <w:rFonts w:ascii="微軟正黑體" w:eastAsia="微軟正黑體" w:hAnsi="微軟正黑體" w:hint="eastAsia"/>
          <w:szCs w:val="28"/>
        </w:rPr>
        <w:t>的</w:t>
      </w:r>
      <w:r w:rsidR="00990245" w:rsidRPr="005C66BB">
        <w:rPr>
          <w:rFonts w:ascii="微軟正黑體" w:eastAsia="微軟正黑體" w:hAnsi="微軟正黑體" w:hint="eastAsia"/>
          <w:szCs w:val="28"/>
        </w:rPr>
        <w:t>保證融資額度</w:t>
      </w:r>
      <w:r w:rsidR="007D5E36" w:rsidRPr="005C66BB">
        <w:rPr>
          <w:rFonts w:ascii="微軟正黑體" w:eastAsia="微軟正黑體" w:hAnsi="微軟正黑體" w:hint="eastAsia"/>
          <w:szCs w:val="28"/>
        </w:rPr>
        <w:t>上限以</w:t>
      </w:r>
      <w:r w:rsidR="00990245" w:rsidRPr="005C66BB">
        <w:rPr>
          <w:rFonts w:ascii="微軟正黑體" w:eastAsia="微軟正黑體" w:hAnsi="微軟正黑體" w:hint="eastAsia"/>
          <w:szCs w:val="28"/>
        </w:rPr>
        <w:t>及</w:t>
      </w:r>
      <w:proofErr w:type="gramStart"/>
      <w:r w:rsidR="00990245" w:rsidRPr="005C66BB">
        <w:rPr>
          <w:rFonts w:ascii="微軟正黑體" w:eastAsia="微軟正黑體" w:hAnsi="微軟正黑體" w:hint="eastAsia"/>
          <w:szCs w:val="28"/>
        </w:rPr>
        <w:t>6成</w:t>
      </w:r>
      <w:proofErr w:type="gramEnd"/>
      <w:r w:rsidR="00990245" w:rsidRPr="005C66BB">
        <w:rPr>
          <w:rFonts w:ascii="微軟正黑體" w:eastAsia="微軟正黑體" w:hAnsi="微軟正黑體" w:hint="eastAsia"/>
          <w:szCs w:val="28"/>
        </w:rPr>
        <w:t>保證成數的</w:t>
      </w:r>
      <w:r w:rsidR="00E10057" w:rsidRPr="005C66BB">
        <w:rPr>
          <w:rFonts w:ascii="微軟正黑體" w:eastAsia="微軟正黑體" w:hAnsi="微軟正黑體" w:hint="eastAsia"/>
          <w:szCs w:val="28"/>
        </w:rPr>
        <w:t>規範</w:t>
      </w:r>
      <w:r w:rsidR="007B6075" w:rsidRPr="005C66BB">
        <w:rPr>
          <w:rFonts w:ascii="微軟正黑體" w:eastAsia="微軟正黑體" w:hAnsi="微軟正黑體" w:hint="eastAsia"/>
          <w:szCs w:val="28"/>
        </w:rPr>
        <w:t>。目前已有丹麥、英國、挪威、日本、韓國等多國主權級ECA參加我國風場開發，</w:t>
      </w:r>
      <w:r w:rsidR="0012259B" w:rsidRPr="005C66BB">
        <w:rPr>
          <w:rFonts w:ascii="微軟正黑體" w:eastAsia="微軟正黑體" w:hAnsi="微軟正黑體" w:hint="eastAsia"/>
          <w:szCs w:val="28"/>
        </w:rPr>
        <w:t>未來</w:t>
      </w:r>
      <w:r w:rsidR="007B6075" w:rsidRPr="005C66BB">
        <w:rPr>
          <w:rFonts w:ascii="微軟正黑體" w:eastAsia="微軟正黑體" w:hAnsi="微軟正黑體" w:hint="eastAsia"/>
          <w:szCs w:val="28"/>
        </w:rPr>
        <w:t>本機制</w:t>
      </w:r>
      <w:r w:rsidR="0012259B" w:rsidRPr="005C66BB">
        <w:rPr>
          <w:rFonts w:ascii="微軟正黑體" w:eastAsia="微軟正黑體" w:hAnsi="微軟正黑體" w:hint="eastAsia"/>
          <w:szCs w:val="28"/>
        </w:rPr>
        <w:t>將與</w:t>
      </w:r>
      <w:r w:rsidR="007B6075" w:rsidRPr="005C66BB">
        <w:rPr>
          <w:rFonts w:ascii="微軟正黑體" w:eastAsia="微軟正黑體" w:hAnsi="微軟正黑體" w:hint="eastAsia"/>
          <w:szCs w:val="28"/>
        </w:rPr>
        <w:t>其</w:t>
      </w:r>
      <w:r w:rsidR="008E4430" w:rsidRPr="005C66BB">
        <w:rPr>
          <w:rFonts w:ascii="微軟正黑體" w:eastAsia="微軟正黑體" w:hAnsi="微軟正黑體" w:hint="eastAsia"/>
          <w:szCs w:val="28"/>
        </w:rPr>
        <w:t>信評表現良好之ECA共同合作，</w:t>
      </w:r>
      <w:r w:rsidR="000F4710" w:rsidRPr="005C66BB">
        <w:rPr>
          <w:rFonts w:ascii="微軟正黑體" w:eastAsia="微軟正黑體" w:hAnsi="微軟正黑體" w:hint="eastAsia"/>
          <w:szCs w:val="28"/>
        </w:rPr>
        <w:t>藉由</w:t>
      </w:r>
      <w:r w:rsidR="007D5E36" w:rsidRPr="005C66BB">
        <w:rPr>
          <w:rFonts w:ascii="微軟正黑體" w:eastAsia="微軟正黑體" w:hAnsi="微軟正黑體" w:hint="eastAsia"/>
          <w:szCs w:val="28"/>
        </w:rPr>
        <w:t>分擔部分</w:t>
      </w:r>
      <w:r w:rsidR="000F4710" w:rsidRPr="005C66BB">
        <w:rPr>
          <w:rFonts w:ascii="微軟正黑體" w:eastAsia="微軟正黑體" w:hAnsi="微軟正黑體" w:hint="eastAsia"/>
          <w:szCs w:val="28"/>
        </w:rPr>
        <w:t>融資</w:t>
      </w:r>
      <w:r w:rsidR="007D5E36" w:rsidRPr="005C66BB">
        <w:rPr>
          <w:rFonts w:ascii="微軟正黑體" w:eastAsia="微軟正黑體" w:hAnsi="微軟正黑體" w:hint="eastAsia"/>
          <w:szCs w:val="28"/>
        </w:rPr>
        <w:t>風險的方式</w:t>
      </w:r>
      <w:r w:rsidR="00990245" w:rsidRPr="005C66BB">
        <w:rPr>
          <w:rFonts w:ascii="微軟正黑體" w:eastAsia="微軟正黑體" w:hAnsi="微軟正黑體" w:hint="eastAsia"/>
          <w:szCs w:val="28"/>
        </w:rPr>
        <w:t>，</w:t>
      </w:r>
      <w:r w:rsidR="007D5E36" w:rsidRPr="005C66BB">
        <w:rPr>
          <w:rFonts w:ascii="微軟正黑體" w:eastAsia="微軟正黑體" w:hAnsi="微軟正黑體" w:hint="eastAsia"/>
          <w:szCs w:val="28"/>
        </w:rPr>
        <w:t>促成</w:t>
      </w:r>
      <w:r w:rsidR="000F4710" w:rsidRPr="005C66BB">
        <w:rPr>
          <w:rFonts w:ascii="微軟正黑體" w:eastAsia="微軟正黑體" w:hAnsi="微軟正黑體" w:hint="eastAsia"/>
          <w:szCs w:val="28"/>
        </w:rPr>
        <w:t>融資</w:t>
      </w:r>
      <w:r w:rsidR="007D5E36" w:rsidRPr="005C66BB">
        <w:rPr>
          <w:rFonts w:ascii="微軟正黑體" w:eastAsia="微軟正黑體" w:hAnsi="微軟正黑體" w:hint="eastAsia"/>
          <w:szCs w:val="28"/>
        </w:rPr>
        <w:t>計畫案</w:t>
      </w:r>
      <w:r w:rsidR="007D5E36" w:rsidRPr="001E3629">
        <w:rPr>
          <w:rFonts w:ascii="微軟正黑體" w:eastAsia="微軟正黑體" w:hAnsi="微軟正黑體" w:hint="eastAsia"/>
          <w:szCs w:val="28"/>
        </w:rPr>
        <w:lastRenderedPageBreak/>
        <w:t>的成功</w:t>
      </w:r>
      <w:r w:rsidR="00990245" w:rsidRPr="001E3629">
        <w:rPr>
          <w:rFonts w:ascii="微軟正黑體" w:eastAsia="微軟正黑體" w:hAnsi="微軟正黑體" w:hint="eastAsia"/>
          <w:szCs w:val="28"/>
        </w:rPr>
        <w:t>。</w:t>
      </w:r>
    </w:p>
    <w:p w14:paraId="6D5242B1" w14:textId="2DA602D4" w:rsidR="00B04479" w:rsidRPr="001E3629" w:rsidRDefault="00356FC9" w:rsidP="00C73B35">
      <w:pPr>
        <w:pStyle w:val="k02"/>
        <w:tabs>
          <w:tab w:val="left" w:pos="680"/>
        </w:tabs>
        <w:spacing w:beforeLines="100" w:before="360" w:afterLines="50" w:after="180" w:line="480" w:lineRule="exact"/>
        <w:ind w:left="560" w:hangingChars="200" w:hanging="56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四</w:t>
      </w:r>
      <w:r w:rsidR="00C73B35" w:rsidRPr="001E3629">
        <w:rPr>
          <w:rFonts w:ascii="微軟正黑體" w:eastAsia="微軟正黑體" w:hAnsi="微軟正黑體" w:hint="eastAsia"/>
          <w:szCs w:val="28"/>
        </w:rPr>
        <w:t>、</w:t>
      </w:r>
      <w:r w:rsidR="00053758">
        <w:rPr>
          <w:rFonts w:ascii="微軟正黑體" w:eastAsia="微軟正黑體" w:hAnsi="微軟正黑體" w:hint="eastAsia"/>
          <w:szCs w:val="28"/>
        </w:rPr>
        <w:t>本機制有助國內金融業專業能力提升及未來海外發展：</w:t>
      </w:r>
      <w:r w:rsidR="00990245" w:rsidRPr="001E3629">
        <w:rPr>
          <w:rFonts w:ascii="微軟正黑體" w:eastAsia="微軟正黑體" w:hAnsi="微軟正黑體" w:hint="eastAsia"/>
          <w:color w:val="000000" w:themeColor="text1"/>
          <w:szCs w:val="28"/>
        </w:rPr>
        <w:t>參考國際</w:t>
      </w:r>
      <w:r w:rsidR="00E10057" w:rsidRPr="001E3629">
        <w:rPr>
          <w:rFonts w:ascii="微軟正黑體" w:eastAsia="微軟正黑體" w:hAnsi="微軟正黑體" w:hint="eastAsia"/>
          <w:color w:val="000000" w:themeColor="text1"/>
          <w:szCs w:val="28"/>
        </w:rPr>
        <w:t>上</w:t>
      </w:r>
      <w:r w:rsidR="00990245" w:rsidRPr="001E3629">
        <w:rPr>
          <w:rFonts w:ascii="微軟正黑體" w:eastAsia="微軟正黑體" w:hAnsi="微軟正黑體" w:hint="eastAsia"/>
          <w:color w:val="000000" w:themeColor="text1"/>
          <w:szCs w:val="28"/>
        </w:rPr>
        <w:t>推動離岸風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場</w:t>
      </w:r>
      <w:r w:rsidR="00990245" w:rsidRPr="001E3629">
        <w:rPr>
          <w:rFonts w:ascii="微軟正黑體" w:eastAsia="微軟正黑體" w:hAnsi="微軟正黑體" w:hint="eastAsia"/>
          <w:color w:val="000000" w:themeColor="text1"/>
          <w:szCs w:val="28"/>
        </w:rPr>
        <w:t>的趨勢，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透過</w:t>
      </w:r>
      <w:r w:rsidR="00990245" w:rsidRPr="001E3629">
        <w:rPr>
          <w:rFonts w:ascii="微軟正黑體" w:eastAsia="微軟正黑體" w:hAnsi="微軟正黑體" w:hint="eastAsia"/>
          <w:color w:val="000000" w:themeColor="text1"/>
          <w:szCs w:val="28"/>
        </w:rPr>
        <w:t>ECA</w:t>
      </w:r>
      <w:r w:rsidR="00835E42" w:rsidRPr="001E3629">
        <w:rPr>
          <w:rFonts w:ascii="微軟正黑體" w:eastAsia="微軟正黑體" w:hAnsi="微軟正黑體" w:hint="eastAsia"/>
          <w:color w:val="000000" w:themeColor="text1"/>
          <w:szCs w:val="28"/>
        </w:rPr>
        <w:t>提供融資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計畫</w:t>
      </w:r>
      <w:r w:rsidR="00990245" w:rsidRPr="001E3629">
        <w:rPr>
          <w:rFonts w:ascii="微軟正黑體" w:eastAsia="微軟正黑體" w:hAnsi="微軟正黑體" w:hint="eastAsia"/>
          <w:color w:val="000000" w:themeColor="text1"/>
          <w:szCs w:val="28"/>
        </w:rPr>
        <w:t>保證是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重要</w:t>
      </w:r>
      <w:r w:rsidR="00231963">
        <w:rPr>
          <w:rFonts w:ascii="微軟正黑體" w:eastAsia="微軟正黑體" w:hAnsi="微軟正黑體" w:hint="eastAsia"/>
          <w:color w:val="000000" w:themeColor="text1"/>
          <w:szCs w:val="28"/>
        </w:rPr>
        <w:t>之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信用增強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措施</w:t>
      </w:r>
      <w:r w:rsidR="00835E42" w:rsidRPr="001E3629">
        <w:rPr>
          <w:rFonts w:ascii="微軟正黑體" w:eastAsia="微軟正黑體" w:hAnsi="微軟正黑體" w:hint="eastAsia"/>
          <w:color w:val="000000" w:themeColor="text1"/>
          <w:szCs w:val="28"/>
        </w:rPr>
        <w:t>。</w:t>
      </w:r>
      <w:r w:rsidR="00181DFC" w:rsidRPr="001E3629">
        <w:rPr>
          <w:rFonts w:ascii="微軟正黑體" w:eastAsia="微軟正黑體" w:hAnsi="微軟正黑體" w:hint="eastAsia"/>
          <w:color w:val="000000" w:themeColor="text1"/>
          <w:szCs w:val="28"/>
        </w:rPr>
        <w:t>以丹麥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出口信貸機構</w:t>
      </w:r>
      <w:r w:rsidR="00835E42" w:rsidRPr="001E3629">
        <w:rPr>
          <w:rFonts w:ascii="微軟正黑體" w:eastAsia="微軟正黑體" w:hAnsi="微軟正黑體" w:hint="eastAsia"/>
          <w:color w:val="000000" w:themeColor="text1"/>
          <w:szCs w:val="28"/>
        </w:rPr>
        <w:t>EKF為例，即是由政府出資成立，提供國際上許多離岸風場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融資</w:t>
      </w:r>
      <w:r w:rsidR="00835E42" w:rsidRPr="001E3629">
        <w:rPr>
          <w:rFonts w:ascii="微軟正黑體" w:eastAsia="微軟正黑體" w:hAnsi="微軟正黑體" w:hint="eastAsia"/>
          <w:color w:val="000000" w:themeColor="text1"/>
          <w:szCs w:val="28"/>
        </w:rPr>
        <w:t>保證服務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，</w:t>
      </w:r>
      <w:r w:rsidR="00231963">
        <w:rPr>
          <w:rFonts w:ascii="微軟正黑體" w:eastAsia="微軟正黑體" w:hAnsi="微軟正黑體" w:hint="eastAsia"/>
          <w:color w:val="000000" w:themeColor="text1"/>
          <w:szCs w:val="28"/>
        </w:rPr>
        <w:t>並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為丹麥政府及廠商創造可觀收入。</w:t>
      </w:r>
      <w:r w:rsidR="00DC461B" w:rsidRPr="001E3629">
        <w:rPr>
          <w:rFonts w:ascii="微軟正黑體" w:eastAsia="微軟正黑體" w:hAnsi="微軟正黑體" w:hint="eastAsia"/>
          <w:color w:val="000000" w:themeColor="text1"/>
          <w:szCs w:val="28"/>
        </w:rPr>
        <w:t>從</w:t>
      </w:r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EKF財報可知，2019年度淨利約9,800萬歐元，為丹麥出口商創造了20億歐元商機，貢獻GDP 8.5億歐元，</w:t>
      </w:r>
      <w:proofErr w:type="gramStart"/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挹</w:t>
      </w:r>
      <w:proofErr w:type="gramEnd"/>
      <w:r w:rsidR="000F4710" w:rsidRPr="001E3629">
        <w:rPr>
          <w:rFonts w:ascii="微軟正黑體" w:eastAsia="微軟正黑體" w:hAnsi="微軟正黑體" w:hint="eastAsia"/>
          <w:color w:val="000000" w:themeColor="text1"/>
          <w:szCs w:val="28"/>
        </w:rPr>
        <w:t>注稅收2.9億歐元。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我國政府參考國</w:t>
      </w:r>
      <w:r w:rsidR="007D5E36" w:rsidRPr="001E3629">
        <w:rPr>
          <w:rFonts w:ascii="微軟正黑體" w:eastAsia="微軟正黑體" w:hAnsi="微軟正黑體" w:hint="eastAsia"/>
          <w:color w:val="000000" w:themeColor="text1"/>
          <w:szCs w:val="28"/>
        </w:rPr>
        <w:t>際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經驗，成立國家融資保證機制，一方面</w:t>
      </w:r>
      <w:r w:rsidR="00E3532E" w:rsidRPr="001E3629">
        <w:rPr>
          <w:rFonts w:ascii="微軟正黑體" w:eastAsia="微軟正黑體" w:hAnsi="微軟正黑體" w:hint="eastAsia"/>
          <w:color w:val="000000" w:themeColor="text1"/>
          <w:szCs w:val="28"/>
        </w:rPr>
        <w:t>除能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確保我國能源轉型政策如期落實，另一方面，亦希望能藉此機制，培育我國大型經建計畫專案融資</w:t>
      </w:r>
      <w:r w:rsidR="00E3532E" w:rsidRPr="001E3629">
        <w:rPr>
          <w:rFonts w:ascii="微軟正黑體" w:eastAsia="微軟正黑體" w:hAnsi="微軟正黑體" w:hint="eastAsia"/>
          <w:color w:val="000000" w:themeColor="text1"/>
          <w:szCs w:val="28"/>
        </w:rPr>
        <w:t>金融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人才</w:t>
      </w:r>
      <w:r w:rsidR="00E3532E" w:rsidRPr="001E3629">
        <w:rPr>
          <w:rFonts w:ascii="微軟正黑體" w:eastAsia="微軟正黑體" w:hAnsi="微軟正黑體" w:hint="eastAsia"/>
          <w:color w:val="000000" w:themeColor="text1"/>
          <w:szCs w:val="28"/>
        </w:rPr>
        <w:t>及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經驗</w:t>
      </w:r>
      <w:r w:rsidR="00E3532E" w:rsidRPr="001E3629">
        <w:rPr>
          <w:rFonts w:ascii="微軟正黑體" w:eastAsia="微軟正黑體" w:hAnsi="微軟正黑體" w:hint="eastAsia"/>
          <w:color w:val="000000" w:themeColor="text1"/>
          <w:szCs w:val="28"/>
        </w:rPr>
        <w:t>，</w:t>
      </w:r>
      <w:r w:rsidR="007D5E36" w:rsidRPr="001E3629">
        <w:rPr>
          <w:rFonts w:ascii="微軟正黑體" w:eastAsia="微軟正黑體" w:hAnsi="微軟正黑體" w:hint="eastAsia"/>
          <w:color w:val="000000" w:themeColor="text1"/>
          <w:szCs w:val="28"/>
        </w:rPr>
        <w:t>長期而言，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將有助於未來我國成立如國際ECA之機構，攜手我國產業</w:t>
      </w:r>
      <w:r w:rsidR="00E3532E" w:rsidRPr="001E3629">
        <w:rPr>
          <w:rFonts w:ascii="微軟正黑體" w:eastAsia="微軟正黑體" w:hAnsi="微軟正黑體" w:hint="eastAsia"/>
          <w:color w:val="000000" w:themeColor="text1"/>
          <w:szCs w:val="28"/>
        </w:rPr>
        <w:t>輸出</w:t>
      </w:r>
      <w:r w:rsidR="00991511" w:rsidRPr="001E3629">
        <w:rPr>
          <w:rFonts w:ascii="微軟正黑體" w:eastAsia="微軟正黑體" w:hAnsi="微軟正黑體" w:hint="eastAsia"/>
          <w:color w:val="000000" w:themeColor="text1"/>
          <w:szCs w:val="28"/>
        </w:rPr>
        <w:t>國際市場。</w:t>
      </w:r>
    </w:p>
    <w:p w14:paraId="1729D0BE" w14:textId="1E61AC1C" w:rsidR="00FC7F5E" w:rsidRPr="001E3629" w:rsidRDefault="00FC7F5E" w:rsidP="00B04479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/>
          <w:szCs w:val="28"/>
        </w:rPr>
      </w:pPr>
      <w:r w:rsidRPr="001E3629">
        <w:rPr>
          <w:rFonts w:ascii="微軟正黑體" w:eastAsia="微軟正黑體" w:hAnsi="微軟正黑體" w:hint="eastAsia"/>
          <w:szCs w:val="28"/>
        </w:rPr>
        <w:t>聯絡人：</w:t>
      </w:r>
      <w:r w:rsidR="00BD7A49" w:rsidRPr="001E3629">
        <w:rPr>
          <w:rFonts w:ascii="微軟正黑體" w:eastAsia="微軟正黑體" w:hAnsi="微軟正黑體" w:hint="eastAsia"/>
          <w:szCs w:val="28"/>
        </w:rPr>
        <w:t>國發會產業處</w:t>
      </w:r>
      <w:r w:rsidR="0066746B" w:rsidRPr="001E3629">
        <w:rPr>
          <w:rFonts w:ascii="微軟正黑體" w:eastAsia="微軟正黑體" w:hAnsi="微軟正黑體" w:hint="eastAsia"/>
          <w:szCs w:val="28"/>
        </w:rPr>
        <w:t xml:space="preserve"> </w:t>
      </w:r>
      <w:r w:rsidR="00BD7A49" w:rsidRPr="001E3629">
        <w:rPr>
          <w:rFonts w:ascii="微軟正黑體" w:eastAsia="微軟正黑體" w:hAnsi="微軟正黑體" w:hint="eastAsia"/>
          <w:szCs w:val="28"/>
        </w:rPr>
        <w:t>詹方冠處長</w:t>
      </w:r>
    </w:p>
    <w:p w14:paraId="66777AEF" w14:textId="430BB562" w:rsidR="00E6660D" w:rsidRPr="001E3629" w:rsidRDefault="00FC7F5E" w:rsidP="00976519">
      <w:pPr>
        <w:pStyle w:val="k02"/>
        <w:tabs>
          <w:tab w:val="clear" w:pos="960"/>
          <w:tab w:val="left" w:pos="680"/>
        </w:tabs>
        <w:spacing w:line="480" w:lineRule="exact"/>
        <w:ind w:firstLine="0"/>
        <w:rPr>
          <w:rFonts w:ascii="微軟正黑體" w:eastAsia="微軟正黑體" w:hAnsi="微軟正黑體"/>
        </w:rPr>
      </w:pPr>
      <w:r w:rsidRPr="001E3629">
        <w:rPr>
          <w:rFonts w:ascii="微軟正黑體" w:eastAsia="微軟正黑體" w:hAnsi="微軟正黑體" w:hint="eastAsia"/>
          <w:szCs w:val="28"/>
        </w:rPr>
        <w:t>辦公室電話：</w:t>
      </w:r>
      <w:r w:rsidR="0066746B" w:rsidRPr="001E3629">
        <w:rPr>
          <w:rFonts w:ascii="微軟正黑體" w:eastAsia="微軟正黑體" w:hAnsi="微軟正黑體" w:hint="eastAsia"/>
          <w:szCs w:val="28"/>
        </w:rPr>
        <w:t>（02）</w:t>
      </w:r>
      <w:r w:rsidR="00A353CD" w:rsidRPr="001E3629">
        <w:rPr>
          <w:rFonts w:ascii="微軟正黑體" w:eastAsia="微軟正黑體" w:hAnsi="微軟正黑體" w:hint="eastAsia"/>
          <w:szCs w:val="28"/>
        </w:rPr>
        <w:t>2316-</w:t>
      </w:r>
      <w:r w:rsidR="00BD7A49" w:rsidRPr="001E3629">
        <w:rPr>
          <w:rFonts w:ascii="微軟正黑體" w:eastAsia="微軟正黑體" w:hAnsi="微軟正黑體" w:hint="eastAsia"/>
          <w:szCs w:val="28"/>
        </w:rPr>
        <w:t>5850</w:t>
      </w:r>
    </w:p>
    <w:sectPr w:rsidR="00E6660D" w:rsidRPr="001E3629" w:rsidSect="00CC7968">
      <w:footerReference w:type="default" r:id="rId9"/>
      <w:pgSz w:w="11906" w:h="16838"/>
      <w:pgMar w:top="851" w:right="1814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BD50F" w14:textId="77777777" w:rsidR="00C660EC" w:rsidRDefault="00C660EC" w:rsidP="00D82EDD">
      <w:r>
        <w:separator/>
      </w:r>
    </w:p>
  </w:endnote>
  <w:endnote w:type="continuationSeparator" w:id="0">
    <w:p w14:paraId="4EEBFF5B" w14:textId="77777777" w:rsidR="00C660EC" w:rsidRDefault="00C660EC" w:rsidP="00D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741048"/>
      <w:docPartObj>
        <w:docPartGallery w:val="Page Numbers (Bottom of Page)"/>
        <w:docPartUnique/>
      </w:docPartObj>
    </w:sdtPr>
    <w:sdtEndPr/>
    <w:sdtContent>
      <w:p w14:paraId="36C053FA" w14:textId="5B75C17D" w:rsidR="00432803" w:rsidRDefault="004328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B8B" w:rsidRPr="00E44B8B">
          <w:rPr>
            <w:noProof/>
            <w:lang w:val="zh-TW"/>
          </w:rPr>
          <w:t>2</w:t>
        </w:r>
        <w:r>
          <w:fldChar w:fldCharType="end"/>
        </w:r>
      </w:p>
    </w:sdtContent>
  </w:sdt>
  <w:p w14:paraId="62CA860D" w14:textId="77777777" w:rsidR="00432803" w:rsidRDefault="004328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81416" w14:textId="77777777" w:rsidR="00C660EC" w:rsidRDefault="00C660EC" w:rsidP="00D82EDD">
      <w:r>
        <w:separator/>
      </w:r>
    </w:p>
  </w:footnote>
  <w:footnote w:type="continuationSeparator" w:id="0">
    <w:p w14:paraId="37E71F18" w14:textId="77777777" w:rsidR="00C660EC" w:rsidRDefault="00C660EC" w:rsidP="00D8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25"/>
    <w:rsid w:val="00025D4A"/>
    <w:rsid w:val="00053758"/>
    <w:rsid w:val="000E5344"/>
    <w:rsid w:val="000F4710"/>
    <w:rsid w:val="0012169F"/>
    <w:rsid w:val="0012259B"/>
    <w:rsid w:val="00144E0B"/>
    <w:rsid w:val="00181DFC"/>
    <w:rsid w:val="001A4CF8"/>
    <w:rsid w:val="001C05F2"/>
    <w:rsid w:val="001C49BF"/>
    <w:rsid w:val="001E3629"/>
    <w:rsid w:val="00231963"/>
    <w:rsid w:val="00293B43"/>
    <w:rsid w:val="0030229B"/>
    <w:rsid w:val="00313174"/>
    <w:rsid w:val="003332F0"/>
    <w:rsid w:val="00356FC9"/>
    <w:rsid w:val="00390186"/>
    <w:rsid w:val="003F6E48"/>
    <w:rsid w:val="00432803"/>
    <w:rsid w:val="00453F7B"/>
    <w:rsid w:val="00503CC8"/>
    <w:rsid w:val="00572991"/>
    <w:rsid w:val="0057546F"/>
    <w:rsid w:val="005C66BB"/>
    <w:rsid w:val="005F1804"/>
    <w:rsid w:val="00612338"/>
    <w:rsid w:val="00641AA6"/>
    <w:rsid w:val="0066746B"/>
    <w:rsid w:val="006A1553"/>
    <w:rsid w:val="0070147E"/>
    <w:rsid w:val="0071707E"/>
    <w:rsid w:val="0074671C"/>
    <w:rsid w:val="00756679"/>
    <w:rsid w:val="007816E5"/>
    <w:rsid w:val="0078768E"/>
    <w:rsid w:val="007A68A1"/>
    <w:rsid w:val="007B218D"/>
    <w:rsid w:val="007B6075"/>
    <w:rsid w:val="007D5E36"/>
    <w:rsid w:val="00835E42"/>
    <w:rsid w:val="008C367E"/>
    <w:rsid w:val="008E4430"/>
    <w:rsid w:val="008F5F7A"/>
    <w:rsid w:val="00920E88"/>
    <w:rsid w:val="0094224F"/>
    <w:rsid w:val="00976519"/>
    <w:rsid w:val="00990245"/>
    <w:rsid w:val="00991511"/>
    <w:rsid w:val="009E5A88"/>
    <w:rsid w:val="00A30DF6"/>
    <w:rsid w:val="00A353CD"/>
    <w:rsid w:val="00A454AB"/>
    <w:rsid w:val="00A630ED"/>
    <w:rsid w:val="00A6734C"/>
    <w:rsid w:val="00A8424E"/>
    <w:rsid w:val="00AB7F72"/>
    <w:rsid w:val="00AE4F7A"/>
    <w:rsid w:val="00B04479"/>
    <w:rsid w:val="00B53FBE"/>
    <w:rsid w:val="00B764E0"/>
    <w:rsid w:val="00BA6743"/>
    <w:rsid w:val="00BD7A49"/>
    <w:rsid w:val="00BE3EB9"/>
    <w:rsid w:val="00C51D9C"/>
    <w:rsid w:val="00C6025F"/>
    <w:rsid w:val="00C660EC"/>
    <w:rsid w:val="00C67CA2"/>
    <w:rsid w:val="00C73B35"/>
    <w:rsid w:val="00CA28B9"/>
    <w:rsid w:val="00CB0D4C"/>
    <w:rsid w:val="00CB3173"/>
    <w:rsid w:val="00CC7968"/>
    <w:rsid w:val="00CD3FF0"/>
    <w:rsid w:val="00D06F8A"/>
    <w:rsid w:val="00D11141"/>
    <w:rsid w:val="00D3584F"/>
    <w:rsid w:val="00D448DC"/>
    <w:rsid w:val="00D45994"/>
    <w:rsid w:val="00D521CE"/>
    <w:rsid w:val="00D778D6"/>
    <w:rsid w:val="00D82EDD"/>
    <w:rsid w:val="00DA3E5F"/>
    <w:rsid w:val="00DC461B"/>
    <w:rsid w:val="00DD54D0"/>
    <w:rsid w:val="00DE6E25"/>
    <w:rsid w:val="00E10057"/>
    <w:rsid w:val="00E3532E"/>
    <w:rsid w:val="00E44B8B"/>
    <w:rsid w:val="00E55405"/>
    <w:rsid w:val="00E6660D"/>
    <w:rsid w:val="00E66D11"/>
    <w:rsid w:val="00E9035B"/>
    <w:rsid w:val="00EC5445"/>
    <w:rsid w:val="00ED12EC"/>
    <w:rsid w:val="00ED7941"/>
    <w:rsid w:val="00F302F7"/>
    <w:rsid w:val="00FC7F5E"/>
    <w:rsid w:val="00FE6DF8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EEC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2">
    <w:name w:val="k02"/>
    <w:basedOn w:val="a"/>
    <w:rsid w:val="00A30DF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5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E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E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2">
    <w:name w:val="k02"/>
    <w:basedOn w:val="a"/>
    <w:rsid w:val="00A30DF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5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E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E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90ED-C3B3-4EAD-90CD-8D483306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weiboxuan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weiboxuan</dc:creator>
  <cp:lastModifiedBy>陳志閣</cp:lastModifiedBy>
  <cp:revision>5</cp:revision>
  <cp:lastPrinted>2020-09-28T09:56:00Z</cp:lastPrinted>
  <dcterms:created xsi:type="dcterms:W3CDTF">2020-09-28T10:19:00Z</dcterms:created>
  <dcterms:modified xsi:type="dcterms:W3CDTF">2020-09-28T11:01:00Z</dcterms:modified>
</cp:coreProperties>
</file>