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74B2E" w14:textId="345224E4" w:rsidR="0037344E" w:rsidRPr="004A3C2F" w:rsidRDefault="00B71F32" w:rsidP="0074638B">
      <w:pPr>
        <w:widowControl/>
        <w:spacing w:line="540" w:lineRule="exact"/>
        <w:rPr>
          <w:rFonts w:ascii="標楷體" w:eastAsia="標楷體" w:hAnsi="標楷體"/>
          <w:b/>
          <w:strike/>
          <w:kern w:val="0"/>
          <w:sz w:val="32"/>
          <w:szCs w:val="32"/>
          <w:lang w:bidi="ta-IN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1" locked="0" layoutInCell="1" allowOverlap="1" wp14:anchorId="2DCAE539" wp14:editId="4F135935">
            <wp:simplePos x="0" y="0"/>
            <wp:positionH relativeFrom="column">
              <wp:posOffset>-13970</wp:posOffset>
            </wp:positionH>
            <wp:positionV relativeFrom="paragraph">
              <wp:posOffset>-9525</wp:posOffset>
            </wp:positionV>
            <wp:extent cx="1129665" cy="224155"/>
            <wp:effectExtent l="0" t="0" r="0" b="4445"/>
            <wp:wrapTight wrapText="bothSides">
              <wp:wrapPolygon edited="0">
                <wp:start x="0" y="0"/>
                <wp:lineTo x="0" y="20193"/>
                <wp:lineTo x="4007" y="20193"/>
                <wp:lineTo x="21126" y="20193"/>
                <wp:lineTo x="21126" y="0"/>
                <wp:lineTo x="4007" y="0"/>
                <wp:lineTo x="0" y="0"/>
              </wp:wrapPolygon>
            </wp:wrapTight>
            <wp:docPr id="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BFB4D" w14:textId="77777777" w:rsidR="0037344E" w:rsidRPr="004A3C2F" w:rsidRDefault="0037344E" w:rsidP="009B2173">
      <w:pPr>
        <w:widowControl/>
        <w:spacing w:line="540" w:lineRule="exact"/>
        <w:jc w:val="center"/>
        <w:rPr>
          <w:rFonts w:ascii="標楷體" w:eastAsia="標楷體" w:hAnsi="標楷體"/>
          <w:b/>
          <w:kern w:val="0"/>
          <w:sz w:val="36"/>
          <w:szCs w:val="36"/>
          <w:lang w:bidi="ta-IN"/>
        </w:rPr>
      </w:pPr>
      <w:r w:rsidRPr="004A3C2F">
        <w:rPr>
          <w:rFonts w:ascii="標楷體" w:eastAsia="標楷體" w:hAnsi="標楷體"/>
          <w:b/>
          <w:kern w:val="0"/>
          <w:sz w:val="36"/>
          <w:szCs w:val="36"/>
          <w:lang w:bidi="ta-IN"/>
        </w:rPr>
        <w:t>國家發展委員會 新聞稿</w:t>
      </w:r>
    </w:p>
    <w:p w14:paraId="76B49FC5" w14:textId="6A9C45DD" w:rsidR="0037344E" w:rsidRPr="004A3C2F" w:rsidRDefault="0037344E" w:rsidP="00357B99">
      <w:pPr>
        <w:spacing w:beforeLines="30" w:before="108" w:line="280" w:lineRule="exact"/>
        <w:ind w:leftChars="2185" w:left="5244" w:rightChars="-236" w:right="-566"/>
        <w:jc w:val="both"/>
        <w:rPr>
          <w:rFonts w:ascii="標楷體" w:eastAsia="標楷體" w:hAnsi="標楷體"/>
        </w:rPr>
      </w:pPr>
      <w:r w:rsidRPr="004A3C2F">
        <w:rPr>
          <w:rFonts w:ascii="標楷體" w:eastAsia="標楷體" w:hAnsi="標楷體" w:hint="eastAsia"/>
        </w:rPr>
        <w:t>發布日期：</w:t>
      </w:r>
      <w:r w:rsidR="00F60EF9">
        <w:rPr>
          <w:rFonts w:ascii="標楷體" w:eastAsia="標楷體" w:hAnsi="標楷體" w:hint="eastAsia"/>
        </w:rPr>
        <w:t>106</w:t>
      </w:r>
      <w:r w:rsidR="00496E53">
        <w:rPr>
          <w:rFonts w:ascii="標楷體" w:eastAsia="標楷體" w:hAnsi="標楷體" w:hint="eastAsia"/>
        </w:rPr>
        <w:t>年</w:t>
      </w:r>
      <w:r w:rsidR="00D246A0">
        <w:rPr>
          <w:rFonts w:ascii="標楷體" w:eastAsia="標楷體" w:hAnsi="標楷體" w:hint="eastAsia"/>
        </w:rPr>
        <w:t>2</w:t>
      </w:r>
      <w:r w:rsidR="00496E53">
        <w:rPr>
          <w:rFonts w:ascii="標楷體" w:eastAsia="標楷體" w:hAnsi="標楷體" w:hint="eastAsia"/>
        </w:rPr>
        <w:t>月</w:t>
      </w:r>
      <w:r w:rsidR="00D246A0">
        <w:rPr>
          <w:rFonts w:ascii="標楷體" w:eastAsia="標楷體" w:hAnsi="標楷體" w:hint="eastAsia"/>
        </w:rPr>
        <w:t>2日</w:t>
      </w:r>
      <w:bookmarkStart w:id="0" w:name="_GoBack"/>
      <w:bookmarkEnd w:id="0"/>
    </w:p>
    <w:p w14:paraId="0A6250DD" w14:textId="2A0964AD" w:rsidR="0037344E" w:rsidRPr="004A3C2F" w:rsidRDefault="0037344E" w:rsidP="00357B99">
      <w:pPr>
        <w:spacing w:line="280" w:lineRule="exact"/>
        <w:ind w:leftChars="2185" w:left="5244" w:rightChars="-236" w:right="-566"/>
        <w:jc w:val="both"/>
        <w:rPr>
          <w:rFonts w:ascii="標楷體" w:eastAsia="標楷體" w:hAnsi="標楷體"/>
        </w:rPr>
      </w:pPr>
      <w:r w:rsidRPr="004A3C2F">
        <w:rPr>
          <w:rFonts w:ascii="標楷體" w:eastAsia="標楷體" w:hAnsi="標楷體" w:hint="eastAsia"/>
        </w:rPr>
        <w:t>聯</w:t>
      </w:r>
      <w:r w:rsidRPr="004A3C2F">
        <w:rPr>
          <w:rFonts w:ascii="標楷體" w:eastAsia="標楷體" w:hAnsi="標楷體"/>
        </w:rPr>
        <w:t xml:space="preserve"> </w:t>
      </w:r>
      <w:r w:rsidRPr="004A3C2F">
        <w:rPr>
          <w:rFonts w:ascii="標楷體" w:eastAsia="標楷體" w:hAnsi="標楷體" w:hint="eastAsia"/>
        </w:rPr>
        <w:t>絡</w:t>
      </w:r>
      <w:r w:rsidRPr="004A3C2F">
        <w:rPr>
          <w:rFonts w:ascii="標楷體" w:eastAsia="標楷體" w:hAnsi="標楷體"/>
        </w:rPr>
        <w:t xml:space="preserve"> </w:t>
      </w:r>
      <w:r w:rsidRPr="004A3C2F">
        <w:rPr>
          <w:rFonts w:ascii="標楷體" w:eastAsia="標楷體" w:hAnsi="標楷體" w:hint="eastAsia"/>
        </w:rPr>
        <w:t>人：</w:t>
      </w:r>
      <w:proofErr w:type="gramStart"/>
      <w:r w:rsidR="00567A5E">
        <w:rPr>
          <w:rFonts w:ascii="標楷體" w:eastAsia="標楷體" w:hAnsi="標楷體" w:hint="eastAsia"/>
        </w:rPr>
        <w:t>郭翡</w:t>
      </w:r>
      <w:proofErr w:type="gramEnd"/>
      <w:r w:rsidR="00567A5E">
        <w:rPr>
          <w:rFonts w:ascii="標楷體" w:eastAsia="標楷體" w:hAnsi="標楷體" w:hint="eastAsia"/>
        </w:rPr>
        <w:t>玉</w:t>
      </w:r>
      <w:r w:rsidR="00496E53">
        <w:rPr>
          <w:rFonts w:ascii="標楷體" w:eastAsia="標楷體" w:hAnsi="標楷體" w:hint="eastAsia"/>
        </w:rPr>
        <w:t>、蘇玉守</w:t>
      </w:r>
    </w:p>
    <w:p w14:paraId="7DEE6061" w14:textId="77777777" w:rsidR="00357B99" w:rsidRDefault="0037344E" w:rsidP="00357B99">
      <w:pPr>
        <w:spacing w:line="280" w:lineRule="exact"/>
        <w:ind w:leftChars="2185" w:left="5244" w:rightChars="-236" w:right="-566"/>
        <w:jc w:val="both"/>
        <w:rPr>
          <w:rFonts w:ascii="標楷體" w:eastAsia="標楷體" w:hAnsi="標楷體"/>
        </w:rPr>
      </w:pPr>
      <w:r w:rsidRPr="004A3C2F">
        <w:rPr>
          <w:rFonts w:ascii="標楷體" w:eastAsia="標楷體" w:hAnsi="標楷體" w:hint="eastAsia"/>
        </w:rPr>
        <w:t>聯絡電話：</w:t>
      </w:r>
      <w:r w:rsidR="009B2173" w:rsidRPr="004A3C2F">
        <w:rPr>
          <w:rFonts w:ascii="標楷體" w:eastAsia="標楷體" w:hAnsi="標楷體" w:hint="eastAsia"/>
        </w:rPr>
        <w:t>2316-</w:t>
      </w:r>
      <w:r w:rsidR="00357B99">
        <w:rPr>
          <w:rFonts w:ascii="標楷體" w:eastAsia="標楷體" w:hAnsi="標楷體" w:hint="eastAsia"/>
        </w:rPr>
        <w:t>5300</w:t>
      </w:r>
    </w:p>
    <w:p w14:paraId="78C4F158" w14:textId="434C95AE" w:rsidR="0037344E" w:rsidRPr="004A3C2F" w:rsidRDefault="00357B99" w:rsidP="00357B99">
      <w:pPr>
        <w:spacing w:line="280" w:lineRule="exact"/>
        <w:ind w:leftChars="2185" w:left="5244" w:rightChars="-236" w:right="-566"/>
        <w:jc w:val="both"/>
        <w:rPr>
          <w:rFonts w:ascii="標楷體" w:eastAsia="標楷體" w:hAnsi="標楷體"/>
          <w:b/>
          <w:kern w:val="0"/>
          <w:sz w:val="36"/>
          <w:szCs w:val="36"/>
          <w:lang w:bidi="ta-IN"/>
        </w:rPr>
      </w:pPr>
      <w:r>
        <w:rPr>
          <w:rFonts w:ascii="標楷體" w:eastAsia="標楷體" w:hAnsi="標楷體" w:hint="eastAsia"/>
        </w:rPr>
        <w:t xml:space="preserve">          分機</w:t>
      </w:r>
      <w:r w:rsidR="00F60EF9">
        <w:rPr>
          <w:rFonts w:ascii="標楷體" w:eastAsia="標楷體" w:hAnsi="標楷體" w:hint="eastAsia"/>
        </w:rPr>
        <w:t>53</w:t>
      </w:r>
      <w:r w:rsidR="00567A5E">
        <w:rPr>
          <w:rFonts w:ascii="標楷體" w:eastAsia="標楷體" w:hAnsi="標楷體" w:hint="eastAsia"/>
        </w:rPr>
        <w:t>51</w:t>
      </w:r>
      <w:r>
        <w:rPr>
          <w:rFonts w:ascii="標楷體" w:eastAsia="標楷體" w:hAnsi="標楷體" w:hint="eastAsia"/>
        </w:rPr>
        <w:t>、5</w:t>
      </w:r>
      <w:r w:rsidR="009B2173" w:rsidRPr="004A3C2F">
        <w:rPr>
          <w:rFonts w:ascii="標楷體" w:eastAsia="標楷體" w:hAnsi="標楷體" w:hint="eastAsia"/>
        </w:rPr>
        <w:t>8</w:t>
      </w:r>
      <w:r w:rsidR="00496E53">
        <w:rPr>
          <w:rFonts w:ascii="標楷體" w:eastAsia="標楷體" w:hAnsi="標楷體" w:hint="eastAsia"/>
        </w:rPr>
        <w:t>16</w:t>
      </w:r>
    </w:p>
    <w:p w14:paraId="366BAC9D" w14:textId="796BF56F" w:rsidR="00A46E27" w:rsidRPr="004A3C2F" w:rsidRDefault="00E71121" w:rsidP="009410E1">
      <w:pPr>
        <w:spacing w:before="100" w:beforeAutospacing="1" w:line="480" w:lineRule="exact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   </w:t>
      </w:r>
      <w:r w:rsidR="00D93BAC" w:rsidRPr="00D93BA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國家發展委員會</w:t>
      </w:r>
      <w:r w:rsidR="00F60EF9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上半年</w:t>
      </w:r>
      <w:r w:rsidR="004507A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將</w:t>
      </w:r>
      <w:r w:rsidR="00F60EF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全面展開</w:t>
      </w:r>
      <w:r w:rsidR="006E0B8D">
        <w:rPr>
          <w:rFonts w:ascii="標楷體" w:eastAsia="標楷體" w:hAnsi="標楷體" w:hint="eastAsia"/>
          <w:b/>
          <w:bCs/>
          <w:kern w:val="0"/>
          <w:sz w:val="32"/>
          <w:szCs w:val="32"/>
        </w:rPr>
        <w:t>與國土空間發展相關議題之</w:t>
      </w:r>
      <w:r w:rsidR="00F60EF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前瞻</w:t>
      </w:r>
      <w:r w:rsidR="006E0B8D">
        <w:rPr>
          <w:rFonts w:ascii="標楷體" w:eastAsia="標楷體" w:hAnsi="標楷體" w:hint="eastAsia"/>
          <w:b/>
          <w:bCs/>
          <w:kern w:val="0"/>
          <w:sz w:val="32"/>
          <w:szCs w:val="32"/>
        </w:rPr>
        <w:t>趨勢展望</w:t>
      </w:r>
      <w:r w:rsidR="0011410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分析</w:t>
      </w:r>
    </w:p>
    <w:p w14:paraId="6B710064" w14:textId="73FF487D" w:rsidR="00D22B83" w:rsidRDefault="004507A0" w:rsidP="00C91AA4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507A0">
        <w:rPr>
          <w:rFonts w:ascii="標楷體" w:eastAsia="標楷體" w:hAnsi="標楷體" w:hint="eastAsia"/>
          <w:sz w:val="32"/>
          <w:szCs w:val="32"/>
        </w:rPr>
        <w:t>國家發展委員會（以下稱</w:t>
      </w:r>
      <w:r w:rsidR="00567A5E">
        <w:rPr>
          <w:rFonts w:ascii="標楷體" w:eastAsia="標楷體" w:hAnsi="標楷體" w:hint="eastAsia"/>
          <w:sz w:val="32"/>
          <w:szCs w:val="32"/>
        </w:rPr>
        <w:t>國發</w:t>
      </w:r>
      <w:r w:rsidRPr="004507A0">
        <w:rPr>
          <w:rFonts w:ascii="標楷體" w:eastAsia="標楷體" w:hAnsi="標楷體" w:hint="eastAsia"/>
          <w:sz w:val="32"/>
          <w:szCs w:val="32"/>
        </w:rPr>
        <w:t>會）</w:t>
      </w:r>
      <w:r w:rsidR="00D22B83" w:rsidRPr="00D22B83">
        <w:rPr>
          <w:rFonts w:ascii="標楷體" w:eastAsia="標楷體" w:hAnsi="標楷體" w:hint="eastAsia"/>
          <w:sz w:val="32"/>
          <w:szCs w:val="32"/>
        </w:rPr>
        <w:t>上半年將全面展開</w:t>
      </w:r>
      <w:r w:rsidR="006E0B8D" w:rsidRPr="006E0B8D">
        <w:rPr>
          <w:rFonts w:ascii="標楷體" w:eastAsia="標楷體" w:hAnsi="標楷體" w:hint="eastAsia"/>
          <w:sz w:val="32"/>
          <w:szCs w:val="32"/>
        </w:rPr>
        <w:t>與國土空間發展相關議題之</w:t>
      </w:r>
      <w:r w:rsidR="00D22B83" w:rsidRPr="00D22B83">
        <w:rPr>
          <w:rFonts w:ascii="標楷體" w:eastAsia="標楷體" w:hAnsi="標楷體" w:hint="eastAsia"/>
          <w:sz w:val="32"/>
          <w:szCs w:val="32"/>
        </w:rPr>
        <w:t>長期前瞻趨勢分析</w:t>
      </w:r>
      <w:r w:rsidR="004002A3">
        <w:rPr>
          <w:rFonts w:ascii="標楷體" w:eastAsia="標楷體" w:hAnsi="標楷體" w:hint="eastAsia"/>
          <w:sz w:val="32"/>
          <w:szCs w:val="32"/>
        </w:rPr>
        <w:t>，</w:t>
      </w:r>
      <w:r w:rsidR="00567A5E">
        <w:rPr>
          <w:rFonts w:ascii="標楷體" w:eastAsia="標楷體" w:hAnsi="標楷體" w:hint="eastAsia"/>
          <w:sz w:val="32"/>
          <w:szCs w:val="32"/>
        </w:rPr>
        <w:t>展望</w:t>
      </w:r>
      <w:r w:rsidR="00D22B83">
        <w:rPr>
          <w:rFonts w:ascii="標楷體" w:eastAsia="標楷體" w:hAnsi="標楷體" w:hint="eastAsia"/>
          <w:sz w:val="32"/>
          <w:szCs w:val="32"/>
        </w:rPr>
        <w:t>未來2050年在</w:t>
      </w:r>
      <w:r w:rsidR="00D22B83" w:rsidRPr="004507A0">
        <w:rPr>
          <w:rFonts w:ascii="標楷體" w:eastAsia="標楷體" w:hAnsi="標楷體" w:hint="eastAsia"/>
          <w:sz w:val="32"/>
          <w:szCs w:val="32"/>
        </w:rPr>
        <w:t>氣候變遷與能資源、人口及社會、科技技術與產業、生活及工作型態、城鄉發展</w:t>
      </w:r>
      <w:r w:rsidR="00567A5E">
        <w:rPr>
          <w:rFonts w:ascii="標楷體" w:eastAsia="標楷體" w:hAnsi="標楷體" w:hint="eastAsia"/>
          <w:sz w:val="32"/>
          <w:szCs w:val="32"/>
        </w:rPr>
        <w:t>的演變</w:t>
      </w:r>
      <w:r w:rsidR="00D22B83">
        <w:rPr>
          <w:rFonts w:ascii="標楷體" w:eastAsia="標楷體" w:hAnsi="標楷體" w:hint="eastAsia"/>
          <w:sz w:val="32"/>
          <w:szCs w:val="32"/>
        </w:rPr>
        <w:t>，</w:t>
      </w:r>
      <w:r w:rsidR="00C91AA4">
        <w:rPr>
          <w:rFonts w:ascii="標楷體" w:eastAsia="標楷體" w:hAnsi="標楷體" w:hint="eastAsia"/>
          <w:sz w:val="32"/>
          <w:szCs w:val="32"/>
        </w:rPr>
        <w:t>以</w:t>
      </w:r>
      <w:r w:rsidR="004002A3">
        <w:rPr>
          <w:rFonts w:ascii="標楷體" w:eastAsia="標楷體" w:hAnsi="標楷體" w:hint="eastAsia"/>
          <w:sz w:val="32"/>
          <w:szCs w:val="32"/>
        </w:rPr>
        <w:t>評估</w:t>
      </w:r>
      <w:r w:rsidR="00D22B83">
        <w:rPr>
          <w:rFonts w:ascii="標楷體" w:eastAsia="標楷體" w:hAnsi="標楷體" w:hint="eastAsia"/>
          <w:sz w:val="32"/>
          <w:szCs w:val="32"/>
        </w:rPr>
        <w:t>其</w:t>
      </w:r>
      <w:r w:rsidR="004002A3">
        <w:rPr>
          <w:rFonts w:ascii="標楷體" w:eastAsia="標楷體" w:hAnsi="標楷體" w:hint="eastAsia"/>
          <w:sz w:val="32"/>
          <w:szCs w:val="32"/>
        </w:rPr>
        <w:t>發展</w:t>
      </w:r>
      <w:r w:rsidR="00D22B83">
        <w:rPr>
          <w:rFonts w:ascii="標楷體" w:eastAsia="標楷體" w:hAnsi="標楷體" w:hint="eastAsia"/>
          <w:sz w:val="32"/>
          <w:szCs w:val="32"/>
        </w:rPr>
        <w:t>對國土空間之影響與意涵，</w:t>
      </w:r>
      <w:r w:rsidR="00C91AA4">
        <w:rPr>
          <w:rFonts w:ascii="標楷體" w:eastAsia="標楷體" w:hAnsi="標楷體" w:hint="eastAsia"/>
          <w:sz w:val="32"/>
          <w:szCs w:val="32"/>
        </w:rPr>
        <w:t>發掘</w:t>
      </w:r>
      <w:r w:rsidR="004002A3">
        <w:rPr>
          <w:rFonts w:ascii="標楷體" w:eastAsia="標楷體" w:hAnsi="標楷體" w:hint="eastAsia"/>
          <w:sz w:val="32"/>
          <w:szCs w:val="32"/>
        </w:rPr>
        <w:t>長期</w:t>
      </w:r>
      <w:r w:rsidR="00D22B83">
        <w:rPr>
          <w:rFonts w:ascii="標楷體" w:eastAsia="標楷體" w:hAnsi="標楷體" w:hint="eastAsia"/>
          <w:sz w:val="32"/>
          <w:szCs w:val="32"/>
        </w:rPr>
        <w:t>公共建設</w:t>
      </w:r>
      <w:r w:rsidR="004002A3">
        <w:rPr>
          <w:rFonts w:ascii="標楷體" w:eastAsia="標楷體" w:hAnsi="標楷體" w:hint="eastAsia"/>
          <w:sz w:val="32"/>
          <w:szCs w:val="32"/>
        </w:rPr>
        <w:t>計畫</w:t>
      </w:r>
      <w:r w:rsidR="00C91AA4">
        <w:rPr>
          <w:rFonts w:ascii="標楷體" w:eastAsia="標楷體" w:hAnsi="標楷體" w:hint="eastAsia"/>
          <w:sz w:val="32"/>
          <w:szCs w:val="32"/>
        </w:rPr>
        <w:t>的</w:t>
      </w:r>
      <w:r w:rsidR="00D22B83">
        <w:rPr>
          <w:rFonts w:ascii="標楷體" w:eastAsia="標楷體" w:hAnsi="標楷體" w:hint="eastAsia"/>
          <w:sz w:val="32"/>
          <w:szCs w:val="32"/>
        </w:rPr>
        <w:t>需求。</w:t>
      </w:r>
    </w:p>
    <w:p w14:paraId="0AF5BC08" w14:textId="21AD2B49" w:rsidR="007F692F" w:rsidRDefault="00C91AA4" w:rsidP="00D339B7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國發</w:t>
      </w:r>
      <w:r w:rsidR="00D22B83">
        <w:rPr>
          <w:rFonts w:ascii="標楷體" w:eastAsia="標楷體" w:hAnsi="標楷體" w:hint="eastAsia"/>
          <w:sz w:val="32"/>
          <w:szCs w:val="32"/>
        </w:rPr>
        <w:t>會目前</w:t>
      </w:r>
      <w:r>
        <w:rPr>
          <w:rFonts w:ascii="標楷體" w:eastAsia="標楷體" w:hAnsi="標楷體" w:hint="eastAsia"/>
          <w:sz w:val="32"/>
          <w:szCs w:val="32"/>
        </w:rPr>
        <w:t>已</w:t>
      </w:r>
      <w:r w:rsidR="00D22B83">
        <w:rPr>
          <w:rFonts w:ascii="標楷體" w:eastAsia="標楷體" w:hAnsi="標楷體" w:hint="eastAsia"/>
          <w:sz w:val="32"/>
          <w:szCs w:val="32"/>
        </w:rPr>
        <w:t>委</w:t>
      </w:r>
      <w:r w:rsidR="00D339B7">
        <w:rPr>
          <w:rFonts w:ascii="標楷體" w:eastAsia="標楷體" w:hAnsi="標楷體" w:hint="eastAsia"/>
          <w:sz w:val="32"/>
          <w:szCs w:val="32"/>
        </w:rPr>
        <w:t>託</w:t>
      </w:r>
      <w:r w:rsidR="00D22B83" w:rsidRPr="00D22B83">
        <w:rPr>
          <w:rFonts w:ascii="標楷體" w:eastAsia="標楷體" w:hAnsi="標楷體" w:hint="eastAsia"/>
          <w:sz w:val="32"/>
          <w:szCs w:val="32"/>
        </w:rPr>
        <w:t>野村總</w:t>
      </w:r>
      <w:proofErr w:type="gramStart"/>
      <w:r w:rsidR="00D22B83" w:rsidRPr="00D22B83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D22B83" w:rsidRPr="00D22B83">
        <w:rPr>
          <w:rFonts w:ascii="標楷體" w:eastAsia="標楷體" w:hAnsi="標楷體" w:hint="eastAsia"/>
          <w:sz w:val="32"/>
          <w:szCs w:val="32"/>
        </w:rPr>
        <w:t>諮詢顧問</w:t>
      </w:r>
      <w:r w:rsidR="00D22B83">
        <w:rPr>
          <w:rFonts w:ascii="標楷體" w:eastAsia="標楷體" w:hAnsi="標楷體" w:hint="eastAsia"/>
          <w:sz w:val="32"/>
          <w:szCs w:val="32"/>
        </w:rPr>
        <w:t>(NRI</w:t>
      </w:r>
      <w:r w:rsidR="004751EF">
        <w:rPr>
          <w:rFonts w:ascii="標楷體" w:eastAsia="標楷體" w:hAnsi="標楷體" w:hint="eastAsia"/>
          <w:sz w:val="32"/>
          <w:szCs w:val="32"/>
        </w:rPr>
        <w:t>台</w:t>
      </w:r>
      <w:r w:rsidR="00D22B83">
        <w:rPr>
          <w:rFonts w:ascii="標楷體" w:eastAsia="標楷體" w:hAnsi="標楷體" w:hint="eastAsia"/>
          <w:sz w:val="32"/>
          <w:szCs w:val="32"/>
        </w:rPr>
        <w:t>灣)</w:t>
      </w:r>
      <w:r w:rsidR="00FE18B4">
        <w:rPr>
          <w:rFonts w:ascii="標楷體" w:eastAsia="標楷體" w:hAnsi="標楷體" w:hint="eastAsia"/>
          <w:sz w:val="32"/>
          <w:szCs w:val="32"/>
        </w:rPr>
        <w:t>進行</w:t>
      </w:r>
      <w:r w:rsidR="00FE18B4" w:rsidRPr="004507A0">
        <w:rPr>
          <w:rFonts w:ascii="標楷體" w:eastAsia="標楷體" w:hAnsi="標楷體" w:hint="eastAsia"/>
          <w:sz w:val="32"/>
          <w:szCs w:val="32"/>
        </w:rPr>
        <w:t>科技技術與產業</w:t>
      </w:r>
      <w:r>
        <w:rPr>
          <w:rFonts w:ascii="標楷體" w:eastAsia="標楷體" w:hAnsi="標楷體" w:hint="eastAsia"/>
          <w:sz w:val="32"/>
          <w:szCs w:val="32"/>
        </w:rPr>
        <w:t>發展</w:t>
      </w:r>
      <w:r w:rsidR="00FE18B4">
        <w:rPr>
          <w:rFonts w:ascii="標楷體" w:eastAsia="標楷體" w:hAnsi="標楷體" w:hint="eastAsia"/>
          <w:sz w:val="32"/>
          <w:szCs w:val="32"/>
        </w:rPr>
        <w:t>、</w:t>
      </w:r>
      <w:r w:rsidR="00FE18B4" w:rsidRPr="004507A0">
        <w:rPr>
          <w:rFonts w:ascii="標楷體" w:eastAsia="標楷體" w:hAnsi="標楷體" w:hint="eastAsia"/>
          <w:sz w:val="32"/>
          <w:szCs w:val="32"/>
        </w:rPr>
        <w:t>人口及社會變遷</w:t>
      </w:r>
      <w:r>
        <w:rPr>
          <w:rFonts w:ascii="標楷體" w:eastAsia="標楷體" w:hAnsi="標楷體" w:hint="eastAsia"/>
          <w:sz w:val="32"/>
          <w:szCs w:val="32"/>
        </w:rPr>
        <w:t>二個領域的評估分析工作</w:t>
      </w:r>
      <w:r w:rsidR="00786209">
        <w:rPr>
          <w:rFonts w:ascii="標楷體" w:eastAsia="標楷體" w:hAnsi="標楷體" w:hint="eastAsia"/>
          <w:sz w:val="32"/>
          <w:szCs w:val="32"/>
        </w:rPr>
        <w:t>。</w:t>
      </w:r>
      <w:r w:rsidR="00FE18B4">
        <w:rPr>
          <w:rFonts w:ascii="標楷體" w:eastAsia="標楷體" w:hAnsi="標楷體" w:hint="eastAsia"/>
          <w:sz w:val="32"/>
          <w:szCs w:val="32"/>
        </w:rPr>
        <w:t>在</w:t>
      </w:r>
      <w:r w:rsidR="00FE18B4" w:rsidRPr="004507A0">
        <w:rPr>
          <w:rFonts w:ascii="標楷體" w:eastAsia="標楷體" w:hAnsi="標楷體" w:hint="eastAsia"/>
          <w:sz w:val="32"/>
          <w:szCs w:val="32"/>
        </w:rPr>
        <w:t>科技技術與產業發展</w:t>
      </w:r>
      <w:r w:rsidR="00FE18B4">
        <w:rPr>
          <w:rFonts w:ascii="標楷體" w:eastAsia="標楷體" w:hAnsi="標楷體" w:hint="eastAsia"/>
          <w:sz w:val="32"/>
          <w:szCs w:val="32"/>
        </w:rPr>
        <w:t>方面，將</w:t>
      </w:r>
      <w:r w:rsidR="00FE18B4" w:rsidRPr="004507A0">
        <w:rPr>
          <w:rFonts w:ascii="標楷體" w:eastAsia="標楷體" w:hAnsi="標楷體" w:hint="eastAsia"/>
          <w:sz w:val="32"/>
          <w:szCs w:val="32"/>
        </w:rPr>
        <w:t>針對全</w:t>
      </w:r>
      <w:r w:rsidR="00786209">
        <w:rPr>
          <w:rFonts w:ascii="標楷體" w:eastAsia="標楷體" w:hAnsi="標楷體" w:hint="eastAsia"/>
          <w:sz w:val="32"/>
          <w:szCs w:val="32"/>
        </w:rPr>
        <w:t>球新興技術發展趨勢進行追蹤盤點，</w:t>
      </w:r>
      <w:r w:rsidR="00727920" w:rsidRPr="004507A0">
        <w:rPr>
          <w:rFonts w:ascii="標楷體" w:eastAsia="標楷體" w:hAnsi="標楷體" w:hint="eastAsia"/>
          <w:sz w:val="32"/>
          <w:szCs w:val="32"/>
        </w:rPr>
        <w:t>聚焦我國關注之主要關鍵影響技術，評估國內外相關發展狀況與可能性，</w:t>
      </w:r>
      <w:r w:rsidR="00786209">
        <w:rPr>
          <w:rFonts w:ascii="標楷體" w:eastAsia="標楷體" w:hAnsi="標楷體" w:hint="eastAsia"/>
          <w:sz w:val="32"/>
          <w:szCs w:val="32"/>
        </w:rPr>
        <w:t>進而探討我國未來可能的產業樣貌</w:t>
      </w:r>
      <w:r w:rsidR="00727920">
        <w:rPr>
          <w:rFonts w:ascii="標楷體" w:eastAsia="標楷體" w:hAnsi="標楷體" w:hint="eastAsia"/>
          <w:sz w:val="32"/>
          <w:szCs w:val="32"/>
        </w:rPr>
        <w:t>與</w:t>
      </w:r>
      <w:r w:rsidR="00FE18B4" w:rsidRPr="004507A0">
        <w:rPr>
          <w:rFonts w:ascii="標楷體" w:eastAsia="標楷體" w:hAnsi="標楷體" w:hint="eastAsia"/>
          <w:sz w:val="32"/>
          <w:szCs w:val="32"/>
        </w:rPr>
        <w:t>空間佈局</w:t>
      </w:r>
      <w:r w:rsidR="00727920">
        <w:rPr>
          <w:rFonts w:ascii="標楷體" w:eastAsia="標楷體" w:hAnsi="標楷體" w:hint="eastAsia"/>
          <w:sz w:val="32"/>
          <w:szCs w:val="32"/>
        </w:rPr>
        <w:t>、及</w:t>
      </w:r>
      <w:r w:rsidR="00FE18B4" w:rsidRPr="004507A0">
        <w:rPr>
          <w:rFonts w:ascii="標楷體" w:eastAsia="標楷體" w:hAnsi="標楷體" w:hint="eastAsia"/>
          <w:sz w:val="32"/>
          <w:szCs w:val="32"/>
        </w:rPr>
        <w:t>對生活</w:t>
      </w:r>
      <w:r w:rsidR="00FE18B4">
        <w:rPr>
          <w:rFonts w:ascii="標楷體" w:eastAsia="標楷體" w:hAnsi="標楷體" w:hint="eastAsia"/>
          <w:sz w:val="32"/>
          <w:szCs w:val="32"/>
        </w:rPr>
        <w:t>、工作型態與城鄉發展的影響。在</w:t>
      </w:r>
      <w:r w:rsidR="00FE18B4" w:rsidRPr="004507A0">
        <w:rPr>
          <w:rFonts w:ascii="標楷體" w:eastAsia="標楷體" w:hAnsi="標楷體" w:hint="eastAsia"/>
          <w:sz w:val="32"/>
          <w:szCs w:val="32"/>
        </w:rPr>
        <w:t>人口及社會變遷</w:t>
      </w:r>
      <w:r w:rsidR="00FE18B4">
        <w:rPr>
          <w:rFonts w:ascii="標楷體" w:eastAsia="標楷體" w:hAnsi="標楷體" w:hint="eastAsia"/>
          <w:sz w:val="32"/>
          <w:szCs w:val="32"/>
        </w:rPr>
        <w:t>方面，</w:t>
      </w:r>
      <w:r w:rsidR="006E0B8D">
        <w:rPr>
          <w:rFonts w:ascii="標楷體" w:eastAsia="標楷體" w:hAnsi="標楷體" w:hint="eastAsia"/>
          <w:sz w:val="32"/>
          <w:szCs w:val="32"/>
        </w:rPr>
        <w:t>將</w:t>
      </w:r>
      <w:r w:rsidR="00727920" w:rsidRPr="006E0B8D">
        <w:rPr>
          <w:rFonts w:ascii="標楷體" w:eastAsia="標楷體" w:hAnsi="標楷體" w:hint="eastAsia"/>
          <w:sz w:val="32"/>
          <w:szCs w:val="32"/>
        </w:rPr>
        <w:t>在全球化之架構下</w:t>
      </w:r>
      <w:r w:rsidR="00727920">
        <w:rPr>
          <w:rFonts w:ascii="標楷體" w:eastAsia="標楷體" w:hAnsi="標楷體" w:hint="eastAsia"/>
          <w:sz w:val="32"/>
          <w:szCs w:val="32"/>
        </w:rPr>
        <w:t>，</w:t>
      </w:r>
      <w:r w:rsidR="006E0B8D" w:rsidRPr="006E0B8D">
        <w:rPr>
          <w:rFonts w:ascii="標楷體" w:eastAsia="標楷體" w:hAnsi="標楷體" w:hint="eastAsia"/>
          <w:sz w:val="32"/>
          <w:szCs w:val="32"/>
        </w:rPr>
        <w:t>描繪我國人口及社會變遷之趨勢及展望，</w:t>
      </w:r>
      <w:proofErr w:type="gramStart"/>
      <w:r w:rsidR="006E0B8D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6E0B8D" w:rsidRPr="006E0B8D">
        <w:rPr>
          <w:rFonts w:ascii="標楷體" w:eastAsia="標楷體" w:hAnsi="標楷體" w:hint="eastAsia"/>
          <w:sz w:val="32"/>
          <w:szCs w:val="32"/>
        </w:rPr>
        <w:t>針對</w:t>
      </w:r>
      <w:r w:rsidR="00727920">
        <w:rPr>
          <w:rFonts w:ascii="標楷體" w:eastAsia="標楷體" w:hAnsi="標楷體" w:hint="eastAsia"/>
          <w:sz w:val="32"/>
          <w:szCs w:val="32"/>
        </w:rPr>
        <w:t>影響</w:t>
      </w:r>
      <w:r w:rsidR="006E0B8D" w:rsidRPr="006E0B8D">
        <w:rPr>
          <w:rFonts w:ascii="標楷體" w:eastAsia="標楷體" w:hAnsi="標楷體" w:hint="eastAsia"/>
          <w:sz w:val="32"/>
          <w:szCs w:val="32"/>
        </w:rPr>
        <w:t>人口及社會發展關鍵議題，如：人口及福利政策、族群與移民及社區發展…等</w:t>
      </w:r>
      <w:r w:rsidR="006E0B8D">
        <w:rPr>
          <w:rFonts w:ascii="標楷體" w:eastAsia="標楷體" w:hAnsi="標楷體" w:hint="eastAsia"/>
          <w:sz w:val="32"/>
          <w:szCs w:val="32"/>
        </w:rPr>
        <w:t>，探討</w:t>
      </w:r>
      <w:r w:rsidR="00727920">
        <w:rPr>
          <w:rFonts w:ascii="標楷體" w:eastAsia="標楷體" w:hAnsi="標楷體" w:hint="eastAsia"/>
          <w:sz w:val="32"/>
          <w:szCs w:val="32"/>
        </w:rPr>
        <w:t>其對</w:t>
      </w:r>
      <w:r w:rsidR="006E0B8D">
        <w:rPr>
          <w:rFonts w:ascii="標楷體" w:eastAsia="標楷體" w:hAnsi="標楷體" w:hint="eastAsia"/>
          <w:sz w:val="32"/>
          <w:szCs w:val="32"/>
        </w:rPr>
        <w:t>人口與社會結構變遷</w:t>
      </w:r>
      <w:r w:rsidR="00727920">
        <w:rPr>
          <w:rFonts w:ascii="標楷體" w:eastAsia="標楷體" w:hAnsi="標楷體" w:hint="eastAsia"/>
          <w:sz w:val="32"/>
          <w:szCs w:val="32"/>
        </w:rPr>
        <w:t>影響</w:t>
      </w:r>
      <w:r w:rsidR="006E0B8D">
        <w:rPr>
          <w:rFonts w:ascii="標楷體" w:eastAsia="標楷體" w:hAnsi="標楷體" w:hint="eastAsia"/>
          <w:sz w:val="32"/>
          <w:szCs w:val="32"/>
        </w:rPr>
        <w:t>題。</w:t>
      </w:r>
    </w:p>
    <w:p w14:paraId="3CD72C39" w14:textId="36D13586" w:rsidR="007F692F" w:rsidRPr="00FB0E67" w:rsidRDefault="007F692F" w:rsidP="007F692F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同時，國發會規劃</w:t>
      </w:r>
      <w:r w:rsidRPr="004507A0">
        <w:rPr>
          <w:rFonts w:ascii="標楷體" w:eastAsia="標楷體" w:hAnsi="標楷體" w:hint="eastAsia"/>
          <w:sz w:val="32"/>
          <w:szCs w:val="32"/>
        </w:rPr>
        <w:t>邀請美國未來學院(Institute for the Future)、日本未來研究中心(</w:t>
      </w:r>
      <w:r w:rsidRPr="004507A0">
        <w:rPr>
          <w:rFonts w:ascii="標楷體" w:eastAsia="標楷體" w:hAnsi="標楷體"/>
          <w:sz w:val="32"/>
          <w:szCs w:val="32"/>
        </w:rPr>
        <w:t>Japan Futures Research Center</w:t>
      </w:r>
      <w:r w:rsidRPr="004507A0">
        <w:rPr>
          <w:rFonts w:ascii="標楷體" w:eastAsia="標楷體" w:hAnsi="標楷體" w:hint="eastAsia"/>
          <w:sz w:val="32"/>
          <w:szCs w:val="32"/>
        </w:rPr>
        <w:t>)等</w:t>
      </w:r>
      <w:r>
        <w:rPr>
          <w:rFonts w:ascii="標楷體" w:eastAsia="標楷體" w:hAnsi="標楷體" w:hint="eastAsia"/>
          <w:sz w:val="32"/>
          <w:szCs w:val="32"/>
        </w:rPr>
        <w:t>趨勢分析與未來學</w:t>
      </w:r>
      <w:r w:rsidRPr="004507A0">
        <w:rPr>
          <w:rFonts w:ascii="標楷體" w:eastAsia="標楷體" w:hAnsi="標楷體" w:hint="eastAsia"/>
          <w:sz w:val="32"/>
          <w:szCs w:val="32"/>
        </w:rPr>
        <w:t>專家，</w:t>
      </w:r>
      <w:r>
        <w:rPr>
          <w:rFonts w:ascii="標楷體" w:eastAsia="標楷體" w:hAnsi="標楷體" w:hint="eastAsia"/>
          <w:sz w:val="32"/>
          <w:szCs w:val="32"/>
        </w:rPr>
        <w:t>在二月底或三月初辦理工作坊，</w:t>
      </w:r>
      <w:r w:rsidRPr="004D41FF">
        <w:rPr>
          <w:rFonts w:ascii="標楷體" w:eastAsia="標楷體" w:hAnsi="標楷體" w:hint="eastAsia"/>
          <w:sz w:val="32"/>
          <w:szCs w:val="32"/>
        </w:rPr>
        <w:t>介紹國外</w:t>
      </w:r>
      <w:r w:rsidRPr="004507A0">
        <w:rPr>
          <w:rFonts w:ascii="標楷體" w:eastAsia="標楷體" w:hAnsi="標楷體" w:hint="eastAsia"/>
          <w:sz w:val="32"/>
          <w:szCs w:val="32"/>
        </w:rPr>
        <w:t>前瞻規劃與</w:t>
      </w:r>
      <w:r w:rsidRPr="004D41FF">
        <w:rPr>
          <w:rFonts w:ascii="標楷體" w:eastAsia="標楷體" w:hAnsi="標楷體" w:hint="eastAsia"/>
          <w:sz w:val="32"/>
          <w:szCs w:val="32"/>
        </w:rPr>
        <w:t>趨勢分析方法論、實際操作方法與發展經驗，</w:t>
      </w:r>
      <w:r w:rsidRPr="004D41FF">
        <w:rPr>
          <w:rFonts w:ascii="標楷體" w:eastAsia="標楷體" w:hAnsi="標楷體" w:hint="eastAsia"/>
          <w:sz w:val="32"/>
          <w:szCs w:val="32"/>
        </w:rPr>
        <w:lastRenderedPageBreak/>
        <w:t>並由專家與</w:t>
      </w:r>
      <w:r>
        <w:rPr>
          <w:rFonts w:ascii="標楷體" w:eastAsia="標楷體" w:hAnsi="標楷體" w:hint="eastAsia"/>
          <w:sz w:val="32"/>
          <w:szCs w:val="32"/>
        </w:rPr>
        <w:t>本會</w:t>
      </w:r>
      <w:r w:rsidRPr="004D41FF">
        <w:rPr>
          <w:rFonts w:ascii="標楷體" w:eastAsia="標楷體" w:hAnsi="標楷體" w:hint="eastAsia"/>
          <w:sz w:val="32"/>
          <w:szCs w:val="32"/>
        </w:rPr>
        <w:t>各領域</w:t>
      </w:r>
      <w:r>
        <w:rPr>
          <w:rFonts w:ascii="標楷體" w:eastAsia="標楷體" w:hAnsi="標楷體" w:hint="eastAsia"/>
          <w:sz w:val="32"/>
          <w:szCs w:val="32"/>
        </w:rPr>
        <w:t>前瞻趨勢</w:t>
      </w:r>
      <w:r w:rsidRPr="004507A0">
        <w:rPr>
          <w:rFonts w:ascii="標楷體" w:eastAsia="標楷體" w:hAnsi="標楷體" w:hint="eastAsia"/>
          <w:sz w:val="32"/>
          <w:szCs w:val="32"/>
        </w:rPr>
        <w:t>委辦團隊進行對話</w:t>
      </w:r>
      <w:r w:rsidR="00784F61">
        <w:rPr>
          <w:rFonts w:ascii="標楷體" w:eastAsia="標楷體" w:hAnsi="標楷體" w:hint="eastAsia"/>
          <w:sz w:val="32"/>
          <w:szCs w:val="32"/>
        </w:rPr>
        <w:t>。</w:t>
      </w:r>
    </w:p>
    <w:p w14:paraId="57C92F7A" w14:textId="46D66B96" w:rsidR="00D339B7" w:rsidRDefault="00D339B7" w:rsidP="00D339B7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後續國發會將陸續就</w:t>
      </w:r>
      <w:r w:rsidR="00FE18B4">
        <w:rPr>
          <w:rFonts w:ascii="標楷體" w:eastAsia="標楷體" w:hAnsi="標楷體" w:hint="eastAsia"/>
          <w:sz w:val="32"/>
          <w:szCs w:val="32"/>
        </w:rPr>
        <w:t>氣候變遷及能資源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4507A0">
        <w:rPr>
          <w:rFonts w:ascii="標楷體" w:eastAsia="標楷體" w:hAnsi="標楷體" w:hint="eastAsia"/>
          <w:sz w:val="32"/>
          <w:szCs w:val="32"/>
        </w:rPr>
        <w:t>生活及工作型態、城鄉發展</w:t>
      </w:r>
      <w:r>
        <w:rPr>
          <w:rFonts w:ascii="標楷體" w:eastAsia="標楷體" w:hAnsi="標楷體" w:hint="eastAsia"/>
          <w:sz w:val="32"/>
          <w:szCs w:val="32"/>
        </w:rPr>
        <w:t>委託專業團隊、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黑客松</w:t>
      </w:r>
      <w:proofErr w:type="gramEnd"/>
      <w:r>
        <w:rPr>
          <w:rFonts w:ascii="標楷體" w:eastAsia="標楷體" w:hAnsi="標楷體" w:hint="eastAsia"/>
          <w:sz w:val="32"/>
          <w:szCs w:val="32"/>
        </w:rPr>
        <w:t>活動、青年競圖等方式</w:t>
      </w:r>
      <w:r w:rsidR="007F692F">
        <w:rPr>
          <w:rFonts w:ascii="標楷體" w:eastAsia="標楷體" w:hAnsi="標楷體" w:hint="eastAsia"/>
          <w:sz w:val="32"/>
          <w:szCs w:val="32"/>
        </w:rPr>
        <w:t>，除了擴大各界參與外，還能獲得更多的創意，貼近對未來的發展想像。</w:t>
      </w:r>
    </w:p>
    <w:p w14:paraId="2AEA2FF6" w14:textId="77777777" w:rsidR="007F692F" w:rsidRPr="00FB0E67" w:rsidRDefault="007F692F">
      <w:pPr>
        <w:snapToGrid w:val="0"/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sectPr w:rsidR="007F692F" w:rsidRPr="00FB0E67" w:rsidSect="00C33D45">
      <w:footerReference w:type="even" r:id="rId10"/>
      <w:footerReference w:type="defaul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185C6" w14:textId="77777777" w:rsidR="00C61836" w:rsidRDefault="00C61836">
      <w:r>
        <w:separator/>
      </w:r>
    </w:p>
  </w:endnote>
  <w:endnote w:type="continuationSeparator" w:id="0">
    <w:p w14:paraId="0031D613" w14:textId="77777777" w:rsidR="00C61836" w:rsidRDefault="00C6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CAC25" w14:textId="77777777" w:rsidR="00FB604F" w:rsidRDefault="00FB604F" w:rsidP="004558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B4DEA8" w14:textId="77777777" w:rsidR="00FB604F" w:rsidRDefault="00FB60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31C4E" w14:textId="77777777" w:rsidR="00FB604F" w:rsidRDefault="00FB604F" w:rsidP="004558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46A0">
      <w:rPr>
        <w:rStyle w:val="a5"/>
        <w:noProof/>
      </w:rPr>
      <w:t>1</w:t>
    </w:r>
    <w:r>
      <w:rPr>
        <w:rStyle w:val="a5"/>
      </w:rPr>
      <w:fldChar w:fldCharType="end"/>
    </w:r>
  </w:p>
  <w:p w14:paraId="65A1CAC7" w14:textId="77777777" w:rsidR="00FB604F" w:rsidRPr="00C33D45" w:rsidRDefault="00FB604F" w:rsidP="00C33D45">
    <w:pPr>
      <w:spacing w:line="520" w:lineRule="exact"/>
      <w:rPr>
        <w:rFonts w:eastAsia="SimSun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B5F41" w14:textId="77777777" w:rsidR="00C61836" w:rsidRDefault="00C61836">
      <w:r>
        <w:separator/>
      </w:r>
    </w:p>
  </w:footnote>
  <w:footnote w:type="continuationSeparator" w:id="0">
    <w:p w14:paraId="6CD07F9B" w14:textId="77777777" w:rsidR="00C61836" w:rsidRDefault="00C6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763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B85CF5"/>
    <w:multiLevelType w:val="hybridMultilevel"/>
    <w:tmpl w:val="987666E6"/>
    <w:lvl w:ilvl="0" w:tplc="8EFCC0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A125D"/>
    <w:multiLevelType w:val="hybridMultilevel"/>
    <w:tmpl w:val="987666E6"/>
    <w:lvl w:ilvl="0" w:tplc="8EFCC0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BC33D3"/>
    <w:multiLevelType w:val="hybridMultilevel"/>
    <w:tmpl w:val="790C466E"/>
    <w:lvl w:ilvl="0" w:tplc="0AF6C1DA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629F4C70"/>
    <w:multiLevelType w:val="hybridMultilevel"/>
    <w:tmpl w:val="DDBAD3C0"/>
    <w:lvl w:ilvl="0" w:tplc="EFD68DAE">
      <w:start w:val="1"/>
      <w:numFmt w:val="taiwaneseCountingThousand"/>
      <w:suff w:val="nothing"/>
      <w:lvlText w:val="%1、"/>
      <w:lvlJc w:val="left"/>
      <w:pPr>
        <w:ind w:left="3119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693D2970"/>
    <w:multiLevelType w:val="hybridMultilevel"/>
    <w:tmpl w:val="32BA658C"/>
    <w:lvl w:ilvl="0" w:tplc="29D4FA98">
      <w:start w:val="1"/>
      <w:numFmt w:val="taiwaneseCountingThousand"/>
      <w:lvlText w:val="(%1)"/>
      <w:lvlJc w:val="left"/>
      <w:pPr>
        <w:ind w:left="1188" w:hanging="480"/>
      </w:pPr>
      <w:rPr>
        <w:rFonts w:eastAsia="標楷體" w:hint="eastAsia"/>
        <w:b w:val="0"/>
        <w:i w:val="0"/>
      </w:rPr>
    </w:lvl>
    <w:lvl w:ilvl="1" w:tplc="29D4FA98">
      <w:start w:val="1"/>
      <w:numFmt w:val="taiwaneseCountingThousand"/>
      <w:lvlText w:val="(%2)"/>
      <w:lvlJc w:val="left"/>
      <w:pPr>
        <w:ind w:left="1668" w:hanging="480"/>
      </w:pPr>
      <w:rPr>
        <w:rFonts w:eastAsia="標楷體" w:hint="eastAsia"/>
        <w:b w:val="0"/>
        <w:i w:val="0"/>
      </w:rPr>
    </w:lvl>
    <w:lvl w:ilvl="2" w:tplc="061E038A">
      <w:start w:val="1"/>
      <w:numFmt w:val="taiwaneseCountingThousand"/>
      <w:lvlText w:val="（%3）"/>
      <w:lvlJc w:val="left"/>
      <w:pPr>
        <w:ind w:left="2748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71C97FB8"/>
    <w:multiLevelType w:val="hybridMultilevel"/>
    <w:tmpl w:val="03F40156"/>
    <w:lvl w:ilvl="0" w:tplc="3AE82F90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91"/>
    <w:rsid w:val="00000BF3"/>
    <w:rsid w:val="0000730A"/>
    <w:rsid w:val="00071A96"/>
    <w:rsid w:val="00071C11"/>
    <w:rsid w:val="00080F6C"/>
    <w:rsid w:val="00090691"/>
    <w:rsid w:val="00092E68"/>
    <w:rsid w:val="00095231"/>
    <w:rsid w:val="000A1462"/>
    <w:rsid w:val="000A4BDA"/>
    <w:rsid w:val="000A6A79"/>
    <w:rsid w:val="000B37A6"/>
    <w:rsid w:val="000C1A8B"/>
    <w:rsid w:val="000C2497"/>
    <w:rsid w:val="000E4ABB"/>
    <w:rsid w:val="000F3738"/>
    <w:rsid w:val="000F4D9F"/>
    <w:rsid w:val="00114109"/>
    <w:rsid w:val="00114626"/>
    <w:rsid w:val="0014104F"/>
    <w:rsid w:val="00145F9E"/>
    <w:rsid w:val="0015148A"/>
    <w:rsid w:val="00151738"/>
    <w:rsid w:val="0016333E"/>
    <w:rsid w:val="0016449F"/>
    <w:rsid w:val="00172410"/>
    <w:rsid w:val="001744F7"/>
    <w:rsid w:val="001845C0"/>
    <w:rsid w:val="001861EB"/>
    <w:rsid w:val="001A0C19"/>
    <w:rsid w:val="001A28E7"/>
    <w:rsid w:val="001A6072"/>
    <w:rsid w:val="001A7A67"/>
    <w:rsid w:val="001B1565"/>
    <w:rsid w:val="001C1D2F"/>
    <w:rsid w:val="001C5BA4"/>
    <w:rsid w:val="001D47B4"/>
    <w:rsid w:val="001F15EC"/>
    <w:rsid w:val="00211DC7"/>
    <w:rsid w:val="00224BDD"/>
    <w:rsid w:val="002251D0"/>
    <w:rsid w:val="00237163"/>
    <w:rsid w:val="002404E9"/>
    <w:rsid w:val="00241816"/>
    <w:rsid w:val="0024355E"/>
    <w:rsid w:val="00246202"/>
    <w:rsid w:val="002476F1"/>
    <w:rsid w:val="002479A2"/>
    <w:rsid w:val="002627C4"/>
    <w:rsid w:val="0026597D"/>
    <w:rsid w:val="00266977"/>
    <w:rsid w:val="00266F3F"/>
    <w:rsid w:val="00292C3D"/>
    <w:rsid w:val="00296D1D"/>
    <w:rsid w:val="00297356"/>
    <w:rsid w:val="002A05DE"/>
    <w:rsid w:val="002B126B"/>
    <w:rsid w:val="002B15EC"/>
    <w:rsid w:val="002C0A01"/>
    <w:rsid w:val="002C14FD"/>
    <w:rsid w:val="002C5887"/>
    <w:rsid w:val="002D0069"/>
    <w:rsid w:val="002D57D1"/>
    <w:rsid w:val="002D7AE7"/>
    <w:rsid w:val="002E3940"/>
    <w:rsid w:val="002F7528"/>
    <w:rsid w:val="0030605F"/>
    <w:rsid w:val="00310C13"/>
    <w:rsid w:val="00320069"/>
    <w:rsid w:val="0032582E"/>
    <w:rsid w:val="00333E62"/>
    <w:rsid w:val="003507C0"/>
    <w:rsid w:val="0035218B"/>
    <w:rsid w:val="00357B99"/>
    <w:rsid w:val="00360E0D"/>
    <w:rsid w:val="00370DFA"/>
    <w:rsid w:val="003716C6"/>
    <w:rsid w:val="0037344E"/>
    <w:rsid w:val="00373A43"/>
    <w:rsid w:val="00386630"/>
    <w:rsid w:val="0039517B"/>
    <w:rsid w:val="0039554E"/>
    <w:rsid w:val="00396A3D"/>
    <w:rsid w:val="003A68C8"/>
    <w:rsid w:val="003A6CDE"/>
    <w:rsid w:val="003C1898"/>
    <w:rsid w:val="003C31AF"/>
    <w:rsid w:val="003D2DF1"/>
    <w:rsid w:val="003D6B9C"/>
    <w:rsid w:val="003D774E"/>
    <w:rsid w:val="003F0E31"/>
    <w:rsid w:val="003F1135"/>
    <w:rsid w:val="003F1C0C"/>
    <w:rsid w:val="004002A3"/>
    <w:rsid w:val="00400915"/>
    <w:rsid w:val="00404ED8"/>
    <w:rsid w:val="00413F09"/>
    <w:rsid w:val="00424845"/>
    <w:rsid w:val="00424E5C"/>
    <w:rsid w:val="00425A21"/>
    <w:rsid w:val="00436A38"/>
    <w:rsid w:val="00443287"/>
    <w:rsid w:val="00445C56"/>
    <w:rsid w:val="00446B2C"/>
    <w:rsid w:val="004505B3"/>
    <w:rsid w:val="004507A0"/>
    <w:rsid w:val="00455830"/>
    <w:rsid w:val="0046228C"/>
    <w:rsid w:val="004654EB"/>
    <w:rsid w:val="00471706"/>
    <w:rsid w:val="004751EF"/>
    <w:rsid w:val="004752FF"/>
    <w:rsid w:val="00477D8C"/>
    <w:rsid w:val="004844B7"/>
    <w:rsid w:val="00496E53"/>
    <w:rsid w:val="004A377C"/>
    <w:rsid w:val="004A3C2F"/>
    <w:rsid w:val="004B1517"/>
    <w:rsid w:val="004B48E8"/>
    <w:rsid w:val="004C35DA"/>
    <w:rsid w:val="004C6211"/>
    <w:rsid w:val="004D0414"/>
    <w:rsid w:val="004D1B2B"/>
    <w:rsid w:val="004D41FF"/>
    <w:rsid w:val="004E5255"/>
    <w:rsid w:val="004E5B1D"/>
    <w:rsid w:val="004E5C58"/>
    <w:rsid w:val="004E7F44"/>
    <w:rsid w:val="004F3B44"/>
    <w:rsid w:val="005002B4"/>
    <w:rsid w:val="00500EB2"/>
    <w:rsid w:val="0050484C"/>
    <w:rsid w:val="005119F7"/>
    <w:rsid w:val="00514B75"/>
    <w:rsid w:val="005376E3"/>
    <w:rsid w:val="0054001E"/>
    <w:rsid w:val="005437AA"/>
    <w:rsid w:val="005477A1"/>
    <w:rsid w:val="00554021"/>
    <w:rsid w:val="005656AD"/>
    <w:rsid w:val="00567A5E"/>
    <w:rsid w:val="005750FB"/>
    <w:rsid w:val="005763A4"/>
    <w:rsid w:val="005765D3"/>
    <w:rsid w:val="005767B7"/>
    <w:rsid w:val="00590E7B"/>
    <w:rsid w:val="005A1995"/>
    <w:rsid w:val="005A46CB"/>
    <w:rsid w:val="005A59F7"/>
    <w:rsid w:val="005B5309"/>
    <w:rsid w:val="005C2270"/>
    <w:rsid w:val="005D3466"/>
    <w:rsid w:val="005D390F"/>
    <w:rsid w:val="005D61EB"/>
    <w:rsid w:val="00602B4C"/>
    <w:rsid w:val="00613B34"/>
    <w:rsid w:val="006152D5"/>
    <w:rsid w:val="00632340"/>
    <w:rsid w:val="00633CD7"/>
    <w:rsid w:val="00637E18"/>
    <w:rsid w:val="006406F5"/>
    <w:rsid w:val="00641B0C"/>
    <w:rsid w:val="006509E0"/>
    <w:rsid w:val="00651D51"/>
    <w:rsid w:val="00652E3C"/>
    <w:rsid w:val="00663E3D"/>
    <w:rsid w:val="00674988"/>
    <w:rsid w:val="006876BA"/>
    <w:rsid w:val="006A76F9"/>
    <w:rsid w:val="006B0A56"/>
    <w:rsid w:val="006B35CC"/>
    <w:rsid w:val="006C4EDD"/>
    <w:rsid w:val="006D29DE"/>
    <w:rsid w:val="006D3A70"/>
    <w:rsid w:val="006E0026"/>
    <w:rsid w:val="006E0B8D"/>
    <w:rsid w:val="006E7646"/>
    <w:rsid w:val="006F1DD3"/>
    <w:rsid w:val="006F7D94"/>
    <w:rsid w:val="00700133"/>
    <w:rsid w:val="00704D9F"/>
    <w:rsid w:val="00712861"/>
    <w:rsid w:val="00723C65"/>
    <w:rsid w:val="007246BB"/>
    <w:rsid w:val="00727920"/>
    <w:rsid w:val="007311BC"/>
    <w:rsid w:val="00735196"/>
    <w:rsid w:val="0074638B"/>
    <w:rsid w:val="00746ABE"/>
    <w:rsid w:val="00746C95"/>
    <w:rsid w:val="0075093A"/>
    <w:rsid w:val="007516C2"/>
    <w:rsid w:val="00753EAB"/>
    <w:rsid w:val="007645D7"/>
    <w:rsid w:val="007831C3"/>
    <w:rsid w:val="00784F61"/>
    <w:rsid w:val="00786209"/>
    <w:rsid w:val="00790D38"/>
    <w:rsid w:val="007A7CA3"/>
    <w:rsid w:val="007B527A"/>
    <w:rsid w:val="007B6F34"/>
    <w:rsid w:val="007C027F"/>
    <w:rsid w:val="007C35AC"/>
    <w:rsid w:val="007C410F"/>
    <w:rsid w:val="007C5D12"/>
    <w:rsid w:val="007E7364"/>
    <w:rsid w:val="007F5675"/>
    <w:rsid w:val="007F6811"/>
    <w:rsid w:val="007F692F"/>
    <w:rsid w:val="007F7729"/>
    <w:rsid w:val="007F7B71"/>
    <w:rsid w:val="00804406"/>
    <w:rsid w:val="008055B9"/>
    <w:rsid w:val="00807601"/>
    <w:rsid w:val="008209B1"/>
    <w:rsid w:val="00825FE3"/>
    <w:rsid w:val="008329B9"/>
    <w:rsid w:val="008477C5"/>
    <w:rsid w:val="00857420"/>
    <w:rsid w:val="0086138F"/>
    <w:rsid w:val="008715E5"/>
    <w:rsid w:val="008754CF"/>
    <w:rsid w:val="00877343"/>
    <w:rsid w:val="00884077"/>
    <w:rsid w:val="0088781F"/>
    <w:rsid w:val="008955E1"/>
    <w:rsid w:val="0089709E"/>
    <w:rsid w:val="008974A9"/>
    <w:rsid w:val="008A125B"/>
    <w:rsid w:val="008A2792"/>
    <w:rsid w:val="008D0E03"/>
    <w:rsid w:val="008D1C04"/>
    <w:rsid w:val="008D5882"/>
    <w:rsid w:val="008D5CE0"/>
    <w:rsid w:val="008D6D0A"/>
    <w:rsid w:val="008E571F"/>
    <w:rsid w:val="008F6DC2"/>
    <w:rsid w:val="00920F22"/>
    <w:rsid w:val="00931BEF"/>
    <w:rsid w:val="009410E1"/>
    <w:rsid w:val="00941275"/>
    <w:rsid w:val="00941B1D"/>
    <w:rsid w:val="0094356C"/>
    <w:rsid w:val="0096269A"/>
    <w:rsid w:val="0096554C"/>
    <w:rsid w:val="009754C9"/>
    <w:rsid w:val="00981F33"/>
    <w:rsid w:val="009945AF"/>
    <w:rsid w:val="00997E4A"/>
    <w:rsid w:val="009A64C7"/>
    <w:rsid w:val="009B0972"/>
    <w:rsid w:val="009B2173"/>
    <w:rsid w:val="009B70E2"/>
    <w:rsid w:val="009C21F0"/>
    <w:rsid w:val="009E0423"/>
    <w:rsid w:val="009E5A43"/>
    <w:rsid w:val="00A10F7F"/>
    <w:rsid w:val="00A111FD"/>
    <w:rsid w:val="00A14353"/>
    <w:rsid w:val="00A17630"/>
    <w:rsid w:val="00A3726C"/>
    <w:rsid w:val="00A40CA4"/>
    <w:rsid w:val="00A46E27"/>
    <w:rsid w:val="00A47156"/>
    <w:rsid w:val="00A57D69"/>
    <w:rsid w:val="00A73DCA"/>
    <w:rsid w:val="00A84446"/>
    <w:rsid w:val="00A8505D"/>
    <w:rsid w:val="00A852B0"/>
    <w:rsid w:val="00A87AE4"/>
    <w:rsid w:val="00A90B98"/>
    <w:rsid w:val="00AB02DD"/>
    <w:rsid w:val="00AB3465"/>
    <w:rsid w:val="00AB785B"/>
    <w:rsid w:val="00AF6B9B"/>
    <w:rsid w:val="00B07E8A"/>
    <w:rsid w:val="00B13B53"/>
    <w:rsid w:val="00B16B5D"/>
    <w:rsid w:val="00B24691"/>
    <w:rsid w:val="00B317A9"/>
    <w:rsid w:val="00B33378"/>
    <w:rsid w:val="00B470AC"/>
    <w:rsid w:val="00B51EBA"/>
    <w:rsid w:val="00B60EDE"/>
    <w:rsid w:val="00B66A31"/>
    <w:rsid w:val="00B675C0"/>
    <w:rsid w:val="00B71F32"/>
    <w:rsid w:val="00B724B3"/>
    <w:rsid w:val="00B72C3E"/>
    <w:rsid w:val="00B82BD1"/>
    <w:rsid w:val="00B83984"/>
    <w:rsid w:val="00B84F19"/>
    <w:rsid w:val="00B860AC"/>
    <w:rsid w:val="00B86634"/>
    <w:rsid w:val="00B903FB"/>
    <w:rsid w:val="00B90EC1"/>
    <w:rsid w:val="00B96AC2"/>
    <w:rsid w:val="00BA163C"/>
    <w:rsid w:val="00BA6AE8"/>
    <w:rsid w:val="00BA7C1B"/>
    <w:rsid w:val="00BB1ABE"/>
    <w:rsid w:val="00BB2761"/>
    <w:rsid w:val="00BD3205"/>
    <w:rsid w:val="00BE04AC"/>
    <w:rsid w:val="00BE120E"/>
    <w:rsid w:val="00BE4A1E"/>
    <w:rsid w:val="00BE60AE"/>
    <w:rsid w:val="00BF29DC"/>
    <w:rsid w:val="00C04432"/>
    <w:rsid w:val="00C0532E"/>
    <w:rsid w:val="00C064DC"/>
    <w:rsid w:val="00C1210D"/>
    <w:rsid w:val="00C22186"/>
    <w:rsid w:val="00C25B39"/>
    <w:rsid w:val="00C33D45"/>
    <w:rsid w:val="00C50647"/>
    <w:rsid w:val="00C50CF1"/>
    <w:rsid w:val="00C51619"/>
    <w:rsid w:val="00C61836"/>
    <w:rsid w:val="00C62208"/>
    <w:rsid w:val="00C65D20"/>
    <w:rsid w:val="00C6727A"/>
    <w:rsid w:val="00C75C64"/>
    <w:rsid w:val="00C76E3F"/>
    <w:rsid w:val="00C771CE"/>
    <w:rsid w:val="00C81564"/>
    <w:rsid w:val="00C8258D"/>
    <w:rsid w:val="00C83FE7"/>
    <w:rsid w:val="00C91AA4"/>
    <w:rsid w:val="00C94886"/>
    <w:rsid w:val="00CA4BDC"/>
    <w:rsid w:val="00CA7DF1"/>
    <w:rsid w:val="00CC0C0C"/>
    <w:rsid w:val="00CC2CF3"/>
    <w:rsid w:val="00CC4A22"/>
    <w:rsid w:val="00CC6371"/>
    <w:rsid w:val="00CD2791"/>
    <w:rsid w:val="00CD718E"/>
    <w:rsid w:val="00CE1A96"/>
    <w:rsid w:val="00CE38F6"/>
    <w:rsid w:val="00CE54B6"/>
    <w:rsid w:val="00CF03B7"/>
    <w:rsid w:val="00CF25E6"/>
    <w:rsid w:val="00D0359E"/>
    <w:rsid w:val="00D03D50"/>
    <w:rsid w:val="00D22B83"/>
    <w:rsid w:val="00D246A0"/>
    <w:rsid w:val="00D264ED"/>
    <w:rsid w:val="00D26D50"/>
    <w:rsid w:val="00D339B7"/>
    <w:rsid w:val="00D40DD3"/>
    <w:rsid w:val="00D42679"/>
    <w:rsid w:val="00D42FE3"/>
    <w:rsid w:val="00D43673"/>
    <w:rsid w:val="00D452D4"/>
    <w:rsid w:val="00D513DB"/>
    <w:rsid w:val="00D52802"/>
    <w:rsid w:val="00D5517B"/>
    <w:rsid w:val="00D57D11"/>
    <w:rsid w:val="00D6590B"/>
    <w:rsid w:val="00D86C32"/>
    <w:rsid w:val="00D928E3"/>
    <w:rsid w:val="00D93BAC"/>
    <w:rsid w:val="00DA0F22"/>
    <w:rsid w:val="00DA235B"/>
    <w:rsid w:val="00DA4D69"/>
    <w:rsid w:val="00DB5D46"/>
    <w:rsid w:val="00DB6077"/>
    <w:rsid w:val="00DD31D0"/>
    <w:rsid w:val="00DD69DF"/>
    <w:rsid w:val="00DE0BEB"/>
    <w:rsid w:val="00DE432E"/>
    <w:rsid w:val="00DF2D8C"/>
    <w:rsid w:val="00E041AD"/>
    <w:rsid w:val="00E0563F"/>
    <w:rsid w:val="00E07A9D"/>
    <w:rsid w:val="00E101CF"/>
    <w:rsid w:val="00E11A90"/>
    <w:rsid w:val="00E24ADC"/>
    <w:rsid w:val="00E332FE"/>
    <w:rsid w:val="00E43516"/>
    <w:rsid w:val="00E44203"/>
    <w:rsid w:val="00E6163D"/>
    <w:rsid w:val="00E64EAD"/>
    <w:rsid w:val="00E66474"/>
    <w:rsid w:val="00E71121"/>
    <w:rsid w:val="00E77336"/>
    <w:rsid w:val="00E81EAF"/>
    <w:rsid w:val="00E8286C"/>
    <w:rsid w:val="00E8390C"/>
    <w:rsid w:val="00EB5502"/>
    <w:rsid w:val="00EC04E6"/>
    <w:rsid w:val="00EC1475"/>
    <w:rsid w:val="00EC1721"/>
    <w:rsid w:val="00EC7097"/>
    <w:rsid w:val="00ED4A28"/>
    <w:rsid w:val="00ED5597"/>
    <w:rsid w:val="00ED6D7B"/>
    <w:rsid w:val="00EE5154"/>
    <w:rsid w:val="00EE5D06"/>
    <w:rsid w:val="00EF04CE"/>
    <w:rsid w:val="00F036D1"/>
    <w:rsid w:val="00F215D2"/>
    <w:rsid w:val="00F368DC"/>
    <w:rsid w:val="00F45599"/>
    <w:rsid w:val="00F60EF9"/>
    <w:rsid w:val="00F673FC"/>
    <w:rsid w:val="00F80B5A"/>
    <w:rsid w:val="00F84A2D"/>
    <w:rsid w:val="00F90B04"/>
    <w:rsid w:val="00F9254F"/>
    <w:rsid w:val="00FA6ADA"/>
    <w:rsid w:val="00FA7854"/>
    <w:rsid w:val="00FB0E67"/>
    <w:rsid w:val="00FB604F"/>
    <w:rsid w:val="00FC226B"/>
    <w:rsid w:val="00FC322C"/>
    <w:rsid w:val="00FC67AC"/>
    <w:rsid w:val="00FD322B"/>
    <w:rsid w:val="00FE18B4"/>
    <w:rsid w:val="00FE2DF0"/>
    <w:rsid w:val="00FF2B3A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261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2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D41F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772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link w:val="a3"/>
    <w:semiHidden/>
    <w:rsid w:val="007F7729"/>
    <w:rPr>
      <w:rFonts w:eastAsia="新細明體"/>
      <w:kern w:val="2"/>
      <w:sz w:val="24"/>
      <w:szCs w:val="24"/>
      <w:lang w:val="en-US" w:eastAsia="zh-TW" w:bidi="ar-SA"/>
    </w:rPr>
  </w:style>
  <w:style w:type="character" w:styleId="a5">
    <w:name w:val="page number"/>
    <w:rsid w:val="007F7729"/>
    <w:rPr>
      <w:rFonts w:cs="Times New Roman"/>
    </w:rPr>
  </w:style>
  <w:style w:type="paragraph" w:customStyle="1" w:styleId="2">
    <w:name w:val="字元 字元2"/>
    <w:basedOn w:val="a"/>
    <w:rsid w:val="00CE1A9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0">
    <w:name w:val="字元 字元2 字元 字元 字元"/>
    <w:basedOn w:val="a"/>
    <w:rsid w:val="003D774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rsid w:val="001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字元 字元 字元 字元 字元"/>
    <w:basedOn w:val="a"/>
    <w:rsid w:val="00DA0F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Emphasis"/>
    <w:qFormat/>
    <w:rsid w:val="00CA4BDC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rsid w:val="006E00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customStyle="1" w:styleId="a9">
    <w:name w:val="字元 字元"/>
    <w:basedOn w:val="a"/>
    <w:rsid w:val="004E7F4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516C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516C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字元 字元1"/>
    <w:basedOn w:val="a"/>
    <w:semiHidden/>
    <w:rsid w:val="005540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c">
    <w:name w:val="壹、"/>
    <w:basedOn w:val="ad"/>
    <w:rsid w:val="005119F7"/>
    <w:pPr>
      <w:spacing w:before="120" w:after="120"/>
      <w:jc w:val="left"/>
    </w:pPr>
    <w:rPr>
      <w:rFonts w:ascii="雅真中楷" w:eastAsia="雅真中楷"/>
      <w:sz w:val="56"/>
      <w:szCs w:val="20"/>
    </w:rPr>
  </w:style>
  <w:style w:type="paragraph" w:customStyle="1" w:styleId="CharChar">
    <w:name w:val="Char Char 字元 字元 字元 字元 字元 字元 字元"/>
    <w:basedOn w:val="a"/>
    <w:semiHidden/>
    <w:rsid w:val="005119F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d">
    <w:name w:val="Date"/>
    <w:basedOn w:val="a"/>
    <w:next w:val="a"/>
    <w:link w:val="ae"/>
    <w:uiPriority w:val="99"/>
    <w:semiHidden/>
    <w:unhideWhenUsed/>
    <w:rsid w:val="005119F7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119F7"/>
    <w:rPr>
      <w:kern w:val="2"/>
      <w:sz w:val="24"/>
      <w:szCs w:val="24"/>
    </w:rPr>
  </w:style>
  <w:style w:type="paragraph" w:customStyle="1" w:styleId="CharChar0">
    <w:name w:val="Char Char 字元 字元 字元 字元 字元 字元 字元"/>
    <w:basedOn w:val="a"/>
    <w:semiHidden/>
    <w:rsid w:val="00A471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1">
    <w:name w:val="Char Char 字元 字元 字元 字元 字元 字元 字元"/>
    <w:basedOn w:val="a"/>
    <w:semiHidden/>
    <w:rsid w:val="002251D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2">
    <w:name w:val="Char Char 字元 字元 字元 字元 字元 字元 字元"/>
    <w:basedOn w:val="a"/>
    <w:semiHidden/>
    <w:rsid w:val="00266F3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3">
    <w:name w:val="Char Char 字元 字元 字元 字元 字元 字元 字元"/>
    <w:basedOn w:val="a"/>
    <w:semiHidden/>
    <w:rsid w:val="003507C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0">
    <w:name w:val="標題 1 字元"/>
    <w:basedOn w:val="a0"/>
    <w:link w:val="1"/>
    <w:uiPriority w:val="9"/>
    <w:rsid w:val="004D41FF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2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D41F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772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link w:val="a3"/>
    <w:semiHidden/>
    <w:rsid w:val="007F7729"/>
    <w:rPr>
      <w:rFonts w:eastAsia="新細明體"/>
      <w:kern w:val="2"/>
      <w:sz w:val="24"/>
      <w:szCs w:val="24"/>
      <w:lang w:val="en-US" w:eastAsia="zh-TW" w:bidi="ar-SA"/>
    </w:rPr>
  </w:style>
  <w:style w:type="character" w:styleId="a5">
    <w:name w:val="page number"/>
    <w:rsid w:val="007F7729"/>
    <w:rPr>
      <w:rFonts w:cs="Times New Roman"/>
    </w:rPr>
  </w:style>
  <w:style w:type="paragraph" w:customStyle="1" w:styleId="2">
    <w:name w:val="字元 字元2"/>
    <w:basedOn w:val="a"/>
    <w:rsid w:val="00CE1A9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0">
    <w:name w:val="字元 字元2 字元 字元 字元"/>
    <w:basedOn w:val="a"/>
    <w:rsid w:val="003D774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rsid w:val="001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字元 字元 字元 字元 字元"/>
    <w:basedOn w:val="a"/>
    <w:rsid w:val="00DA0F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Emphasis"/>
    <w:qFormat/>
    <w:rsid w:val="00CA4BDC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rsid w:val="006E00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customStyle="1" w:styleId="a9">
    <w:name w:val="字元 字元"/>
    <w:basedOn w:val="a"/>
    <w:rsid w:val="004E7F4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516C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516C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字元 字元1"/>
    <w:basedOn w:val="a"/>
    <w:semiHidden/>
    <w:rsid w:val="005540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c">
    <w:name w:val="壹、"/>
    <w:basedOn w:val="ad"/>
    <w:rsid w:val="005119F7"/>
    <w:pPr>
      <w:spacing w:before="120" w:after="120"/>
      <w:jc w:val="left"/>
    </w:pPr>
    <w:rPr>
      <w:rFonts w:ascii="雅真中楷" w:eastAsia="雅真中楷"/>
      <w:sz w:val="56"/>
      <w:szCs w:val="20"/>
    </w:rPr>
  </w:style>
  <w:style w:type="paragraph" w:customStyle="1" w:styleId="CharChar">
    <w:name w:val="Char Char 字元 字元 字元 字元 字元 字元 字元"/>
    <w:basedOn w:val="a"/>
    <w:semiHidden/>
    <w:rsid w:val="005119F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d">
    <w:name w:val="Date"/>
    <w:basedOn w:val="a"/>
    <w:next w:val="a"/>
    <w:link w:val="ae"/>
    <w:uiPriority w:val="99"/>
    <w:semiHidden/>
    <w:unhideWhenUsed/>
    <w:rsid w:val="005119F7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119F7"/>
    <w:rPr>
      <w:kern w:val="2"/>
      <w:sz w:val="24"/>
      <w:szCs w:val="24"/>
    </w:rPr>
  </w:style>
  <w:style w:type="paragraph" w:customStyle="1" w:styleId="CharChar0">
    <w:name w:val="Char Char 字元 字元 字元 字元 字元 字元 字元"/>
    <w:basedOn w:val="a"/>
    <w:semiHidden/>
    <w:rsid w:val="00A471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1">
    <w:name w:val="Char Char 字元 字元 字元 字元 字元 字元 字元"/>
    <w:basedOn w:val="a"/>
    <w:semiHidden/>
    <w:rsid w:val="002251D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2">
    <w:name w:val="Char Char 字元 字元 字元 字元 字元 字元 字元"/>
    <w:basedOn w:val="a"/>
    <w:semiHidden/>
    <w:rsid w:val="00266F3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3">
    <w:name w:val="Char Char 字元 字元 字元 字元 字元 字元 字元"/>
    <w:basedOn w:val="a"/>
    <w:semiHidden/>
    <w:rsid w:val="003507C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0">
    <w:name w:val="標題 1 字元"/>
    <w:basedOn w:val="a0"/>
    <w:link w:val="1"/>
    <w:uiPriority w:val="9"/>
    <w:rsid w:val="004D41FF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8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2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0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85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61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2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24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5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14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07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023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76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28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672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233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537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9855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7910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6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5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7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5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3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3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35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37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959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64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869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118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84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346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0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373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5359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8854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1850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5908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94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90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7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55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9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40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86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34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98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39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18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625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4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198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3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726067">
                                                                                                              <w:marLeft w:val="99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3093264">
                                                                                                              <w:marLeft w:val="99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7310947">
                                                                                                              <w:marLeft w:val="99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49766762">
                                                                                                              <w:marLeft w:val="99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5155736">
                                                                                                              <w:marLeft w:val="99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AC5D-DBC6-4EB4-ADFB-5E16FBE8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646</Words>
  <Characters>101</Characters>
  <Application>Microsoft Office Word</Application>
  <DocSecurity>0</DocSecurity>
  <Lines>1</Lines>
  <Paragraphs>1</Paragraphs>
  <ScaleCrop>false</ScaleCrop>
  <Company>CEPD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經建會主委劉憶如今天代表政府接受美國商會遞交「2011台灣白皮書」</dc:title>
  <dc:creator>CEPD</dc:creator>
  <cp:lastModifiedBy>王濟蕙</cp:lastModifiedBy>
  <cp:revision>51</cp:revision>
  <cp:lastPrinted>2017-01-10T02:44:00Z</cp:lastPrinted>
  <dcterms:created xsi:type="dcterms:W3CDTF">2016-07-28T02:44:00Z</dcterms:created>
  <dcterms:modified xsi:type="dcterms:W3CDTF">2017-01-18T07:09:00Z</dcterms:modified>
</cp:coreProperties>
</file>