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F2" w:rsidRDefault="00BA7FFC">
      <w:pPr>
        <w:rPr>
          <w:rFonts w:ascii="微軟正黑體" w:eastAsia="微軟正黑體" w:hAnsi="微軟正黑體"/>
          <w:b/>
          <w:sz w:val="40"/>
          <w:szCs w:val="40"/>
        </w:rPr>
      </w:pPr>
      <w:r w:rsidRPr="00BA7FFC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692D" wp14:editId="33A1A4D6">
                <wp:simplePos x="0" y="0"/>
                <wp:positionH relativeFrom="column">
                  <wp:posOffset>-773723</wp:posOffset>
                </wp:positionH>
                <wp:positionV relativeFrom="paragraph">
                  <wp:posOffset>-457200</wp:posOffset>
                </wp:positionV>
                <wp:extent cx="967154" cy="501162"/>
                <wp:effectExtent l="0" t="0" r="23495" b="133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50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FC" w:rsidRPr="00BA7FFC" w:rsidRDefault="00BA7F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7F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0.9pt;margin-top:-36pt;width:76.1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">
                <v:textbox>
                  <w:txbxContent>
                    <w:p w:rsidR="00BA7FFC" w:rsidRPr="00BA7FFC" w:rsidRDefault="00BA7FFC">
                      <w:pPr>
                        <w:rPr>
                          <w:sz w:val="36"/>
                          <w:szCs w:val="36"/>
                        </w:rPr>
                      </w:pPr>
                      <w:r w:rsidRPr="00BA7FFC">
                        <w:rPr>
                          <w:rFonts w:hint="eastAsia"/>
                          <w:sz w:val="36"/>
                          <w:szCs w:val="36"/>
                        </w:rPr>
                        <w:t>新聞稿</w:t>
                      </w:r>
                    </w:p>
                  </w:txbxContent>
                </v:textbox>
              </v:shape>
            </w:pict>
          </mc:Fallback>
        </mc:AlternateContent>
      </w:r>
      <w:r w:rsidR="00F470F2" w:rsidRPr="00BA7FFC">
        <w:rPr>
          <w:rFonts w:ascii="微軟正黑體" w:eastAsia="微軟正黑體" w:hAnsi="微軟正黑體" w:hint="eastAsia"/>
          <w:b/>
          <w:sz w:val="40"/>
          <w:szCs w:val="40"/>
        </w:rPr>
        <w:t>「經貿國是會議」</w:t>
      </w:r>
      <w:r w:rsidR="00B82B96">
        <w:rPr>
          <w:rFonts w:ascii="微軟正黑體" w:eastAsia="微軟正黑體" w:hAnsi="微軟正黑體" w:hint="eastAsia"/>
          <w:b/>
          <w:sz w:val="40"/>
          <w:szCs w:val="40"/>
        </w:rPr>
        <w:t>東</w:t>
      </w:r>
      <w:r w:rsidRPr="00BA7FFC">
        <w:rPr>
          <w:rFonts w:ascii="微軟正黑體" w:eastAsia="微軟正黑體" w:hAnsi="微軟正黑體" w:hint="eastAsia"/>
          <w:b/>
          <w:sz w:val="40"/>
          <w:szCs w:val="40"/>
        </w:rPr>
        <w:t>區會議將於</w:t>
      </w:r>
      <w:r w:rsidR="00B82B96">
        <w:rPr>
          <w:rFonts w:ascii="微軟正黑體" w:eastAsia="微軟正黑體" w:hAnsi="微軟正黑體" w:hint="eastAsia"/>
          <w:b/>
          <w:sz w:val="40"/>
          <w:szCs w:val="40"/>
        </w:rPr>
        <w:t>7</w:t>
      </w:r>
      <w:r w:rsidRPr="00BA7FFC">
        <w:rPr>
          <w:rFonts w:ascii="微軟正黑體" w:eastAsia="微軟正黑體" w:hAnsi="微軟正黑體" w:hint="eastAsia"/>
          <w:b/>
          <w:sz w:val="40"/>
          <w:szCs w:val="40"/>
        </w:rPr>
        <w:t>月1</w:t>
      </w:r>
      <w:r w:rsidR="00B82B96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BA7FFC">
        <w:rPr>
          <w:rFonts w:ascii="微軟正黑體" w:eastAsia="微軟正黑體" w:hAnsi="微軟正黑體" w:hint="eastAsia"/>
          <w:b/>
          <w:sz w:val="40"/>
          <w:szCs w:val="40"/>
        </w:rPr>
        <w:t>日召開</w:t>
      </w:r>
    </w:p>
    <w:p w:rsidR="00BA7FFC" w:rsidRPr="00BA7FFC" w:rsidRDefault="00BA7FFC" w:rsidP="00BA7FFC">
      <w:pPr>
        <w:spacing w:beforeLines="50" w:before="180" w:afterLines="50" w:after="180"/>
        <w:jc w:val="right"/>
        <w:rPr>
          <w:rFonts w:ascii="微軟正黑體" w:eastAsia="微軟正黑體" w:hAnsi="微軟正黑體"/>
          <w:sz w:val="28"/>
          <w:szCs w:val="28"/>
        </w:rPr>
      </w:pPr>
      <w:r w:rsidRPr="00BA7FFC">
        <w:rPr>
          <w:rFonts w:ascii="微軟正黑體" w:eastAsia="微軟正黑體" w:hAnsi="微軟正黑體" w:hint="eastAsia"/>
          <w:sz w:val="28"/>
          <w:szCs w:val="28"/>
        </w:rPr>
        <w:t>103年</w:t>
      </w:r>
      <w:r w:rsidR="00B82B96">
        <w:rPr>
          <w:rFonts w:ascii="微軟正黑體" w:eastAsia="微軟正黑體" w:hAnsi="微軟正黑體" w:hint="eastAsia"/>
          <w:sz w:val="28"/>
          <w:szCs w:val="28"/>
        </w:rPr>
        <w:t>7</w:t>
      </w:r>
      <w:r w:rsidRPr="00BA7FFC">
        <w:rPr>
          <w:rFonts w:ascii="微軟正黑體" w:eastAsia="微軟正黑體" w:hAnsi="微軟正黑體" w:hint="eastAsia"/>
          <w:sz w:val="28"/>
          <w:szCs w:val="28"/>
        </w:rPr>
        <w:t>月</w:t>
      </w:r>
      <w:r w:rsidR="0024267D">
        <w:rPr>
          <w:rFonts w:ascii="微軟正黑體" w:eastAsia="微軟正黑體" w:hAnsi="微軟正黑體" w:hint="eastAsia"/>
          <w:sz w:val="28"/>
          <w:szCs w:val="28"/>
        </w:rPr>
        <w:t>8</w:t>
      </w:r>
      <w:r w:rsidRPr="00BA7FFC">
        <w:rPr>
          <w:rFonts w:ascii="微軟正黑體" w:eastAsia="微軟正黑體" w:hAnsi="微軟正黑體" w:hint="eastAsia"/>
          <w:sz w:val="28"/>
          <w:szCs w:val="28"/>
        </w:rPr>
        <w:t>日</w:t>
      </w:r>
    </w:p>
    <w:p w:rsidR="0024267D" w:rsidRPr="0024267D" w:rsidRDefault="00F470F2" w:rsidP="0024267D">
      <w:pPr>
        <w:ind w:firstLineChars="196" w:firstLine="706"/>
        <w:jc w:val="both"/>
        <w:rPr>
          <w:rFonts w:ascii="微軟正黑體" w:eastAsia="微軟正黑體" w:hAnsi="微軟正黑體"/>
          <w:sz w:val="36"/>
          <w:szCs w:val="36"/>
        </w:rPr>
      </w:pPr>
      <w:r w:rsidRPr="00F470F2">
        <w:rPr>
          <w:rFonts w:ascii="微軟正黑體" w:eastAsia="微軟正黑體" w:hAnsi="微軟正黑體" w:hint="eastAsia"/>
          <w:sz w:val="36"/>
          <w:szCs w:val="36"/>
        </w:rPr>
        <w:t>「經貿國是會議」</w:t>
      </w:r>
      <w:r w:rsidR="00BA7FFC">
        <w:rPr>
          <w:rFonts w:ascii="微軟正黑體" w:eastAsia="微軟正黑體" w:hAnsi="微軟正黑體" w:hint="eastAsia"/>
          <w:sz w:val="36"/>
          <w:szCs w:val="36"/>
        </w:rPr>
        <w:t>第</w:t>
      </w:r>
      <w:r w:rsidR="00B82B96">
        <w:rPr>
          <w:rFonts w:ascii="微軟正黑體" w:eastAsia="微軟正黑體" w:hAnsi="微軟正黑體" w:hint="eastAsia"/>
          <w:sz w:val="36"/>
          <w:szCs w:val="36"/>
        </w:rPr>
        <w:t>四</w:t>
      </w:r>
      <w:r w:rsidR="00BA7FFC">
        <w:rPr>
          <w:rFonts w:ascii="微軟正黑體" w:eastAsia="微軟正黑體" w:hAnsi="微軟正黑體" w:hint="eastAsia"/>
          <w:sz w:val="36"/>
          <w:szCs w:val="36"/>
        </w:rPr>
        <w:t>場正式會議</w:t>
      </w:r>
      <w:r w:rsidR="00BA7FFC">
        <w:rPr>
          <w:rFonts w:ascii="新細明體" w:eastAsia="新細明體" w:hAnsi="新細明體" w:hint="eastAsia"/>
          <w:sz w:val="36"/>
          <w:szCs w:val="36"/>
        </w:rPr>
        <w:t>－</w:t>
      </w:r>
      <w:r w:rsidR="00B82B96">
        <w:rPr>
          <w:rFonts w:ascii="微軟正黑體" w:eastAsia="微軟正黑體" w:hAnsi="微軟正黑體" w:hint="eastAsia"/>
          <w:sz w:val="36"/>
          <w:szCs w:val="36"/>
        </w:rPr>
        <w:t>東</w:t>
      </w:r>
      <w:r w:rsidRPr="00F470F2">
        <w:rPr>
          <w:rFonts w:ascii="微軟正黑體" w:eastAsia="微軟正黑體" w:hAnsi="微軟正黑體" w:hint="eastAsia"/>
          <w:sz w:val="36"/>
          <w:szCs w:val="36"/>
        </w:rPr>
        <w:t>區會議</w:t>
      </w:r>
      <w:r w:rsidR="00BA7FFC">
        <w:rPr>
          <w:rFonts w:ascii="微軟正黑體" w:eastAsia="微軟正黑體" w:hAnsi="微軟正黑體" w:hint="eastAsia"/>
          <w:sz w:val="36"/>
          <w:szCs w:val="36"/>
        </w:rPr>
        <w:t>，</w:t>
      </w:r>
      <w:r w:rsidRPr="00F470F2">
        <w:rPr>
          <w:rFonts w:ascii="微軟正黑體" w:eastAsia="微軟正黑體" w:hAnsi="微軟正黑體" w:hint="eastAsia"/>
          <w:sz w:val="36"/>
          <w:szCs w:val="36"/>
        </w:rPr>
        <w:t>將於</w:t>
      </w:r>
      <w:r w:rsidR="00B82B96">
        <w:rPr>
          <w:rFonts w:ascii="微軟正黑體" w:eastAsia="微軟正黑體" w:hAnsi="微軟正黑體" w:hint="eastAsia"/>
          <w:sz w:val="36"/>
          <w:szCs w:val="36"/>
        </w:rPr>
        <w:t>7</w:t>
      </w:r>
      <w:r w:rsidRPr="00F470F2">
        <w:rPr>
          <w:rFonts w:ascii="微軟正黑體" w:eastAsia="微軟正黑體" w:hAnsi="微軟正黑體" w:hint="eastAsia"/>
          <w:sz w:val="36"/>
          <w:szCs w:val="36"/>
        </w:rPr>
        <w:t>月1</w:t>
      </w:r>
      <w:r w:rsidR="00B82B96">
        <w:rPr>
          <w:rFonts w:ascii="微軟正黑體" w:eastAsia="微軟正黑體" w:hAnsi="微軟正黑體" w:hint="eastAsia"/>
          <w:sz w:val="36"/>
          <w:szCs w:val="36"/>
        </w:rPr>
        <w:t>2</w:t>
      </w:r>
      <w:r w:rsidRPr="00F470F2">
        <w:rPr>
          <w:rFonts w:ascii="微軟正黑體" w:eastAsia="微軟正黑體" w:hAnsi="微軟正黑體" w:hint="eastAsia"/>
          <w:sz w:val="36"/>
          <w:szCs w:val="36"/>
        </w:rPr>
        <w:t>日（星期六）上午8時30分，假</w:t>
      </w:r>
      <w:r w:rsidR="00B82B96" w:rsidRPr="00B82B96">
        <w:rPr>
          <w:rFonts w:ascii="微軟正黑體" w:eastAsia="微軟正黑體" w:hAnsi="微軟正黑體" w:hint="eastAsia"/>
          <w:sz w:val="36"/>
          <w:szCs w:val="36"/>
        </w:rPr>
        <w:t>財政部北區國稅局花蓮分局</w:t>
      </w:r>
      <w:r w:rsidRPr="00F470F2">
        <w:rPr>
          <w:rFonts w:ascii="微軟正黑體" w:eastAsia="微軟正黑體" w:hAnsi="微軟正黑體" w:hint="eastAsia"/>
          <w:sz w:val="36"/>
          <w:szCs w:val="36"/>
        </w:rPr>
        <w:t>隆重登場</w:t>
      </w:r>
      <w:r w:rsidR="00BA7FFC">
        <w:rPr>
          <w:rFonts w:ascii="微軟正黑體" w:eastAsia="微軟正黑體" w:hAnsi="微軟正黑體" w:hint="eastAsia"/>
          <w:sz w:val="36"/>
          <w:szCs w:val="36"/>
        </w:rPr>
        <w:t>。</w:t>
      </w:r>
      <w:r w:rsidR="00BA7FFC" w:rsidRPr="00BA7FFC">
        <w:rPr>
          <w:rFonts w:ascii="微軟正黑體" w:eastAsia="微軟正黑體" w:hAnsi="微軟正黑體" w:hint="eastAsia"/>
          <w:sz w:val="36"/>
          <w:szCs w:val="36"/>
        </w:rPr>
        <w:t>會議</w:t>
      </w:r>
      <w:r w:rsidR="00BA7FFC">
        <w:rPr>
          <w:rFonts w:ascii="微軟正黑體" w:eastAsia="微軟正黑體" w:hAnsi="微軟正黑體" w:hint="eastAsia"/>
          <w:sz w:val="36"/>
          <w:szCs w:val="36"/>
        </w:rPr>
        <w:t>為期1天半，</w:t>
      </w:r>
      <w:r w:rsidR="00975D0E">
        <w:rPr>
          <w:rFonts w:ascii="微軟正黑體" w:eastAsia="微軟正黑體" w:hAnsi="微軟正黑體" w:hint="eastAsia"/>
          <w:sz w:val="36"/>
          <w:szCs w:val="36"/>
        </w:rPr>
        <w:t>將</w:t>
      </w:r>
      <w:r w:rsidR="00BA7FFC" w:rsidRPr="00BA7FFC">
        <w:rPr>
          <w:rFonts w:ascii="微軟正黑體" w:eastAsia="微軟正黑體" w:hAnsi="微軟正黑體" w:hint="eastAsia"/>
          <w:sz w:val="36"/>
          <w:szCs w:val="36"/>
        </w:rPr>
        <w:t>由</w:t>
      </w:r>
      <w:r w:rsidR="00B82B96" w:rsidRPr="00B82B96">
        <w:rPr>
          <w:rFonts w:ascii="微軟正黑體" w:eastAsia="微軟正黑體" w:hAnsi="微軟正黑體" w:hint="eastAsia"/>
          <w:sz w:val="36"/>
          <w:szCs w:val="36"/>
        </w:rPr>
        <w:t>臺灣觀光學院柴松林董事長</w:t>
      </w:r>
      <w:r w:rsidR="001E6DB9">
        <w:rPr>
          <w:rFonts w:ascii="微軟正黑體" w:eastAsia="微軟正黑體" w:hAnsi="微軟正黑體" w:hint="eastAsia"/>
          <w:sz w:val="36"/>
          <w:szCs w:val="36"/>
        </w:rPr>
        <w:t>、</w:t>
      </w:r>
      <w:r w:rsidR="00B82B96" w:rsidRPr="00B82B96">
        <w:rPr>
          <w:rFonts w:ascii="微軟正黑體" w:eastAsia="微軟正黑體" w:hAnsi="微軟正黑體" w:hint="eastAsia"/>
          <w:sz w:val="36"/>
          <w:szCs w:val="36"/>
        </w:rPr>
        <w:t>東華大學吳茂昆校長</w:t>
      </w:r>
      <w:r w:rsidR="00B82B96">
        <w:rPr>
          <w:rFonts w:ascii="微軟正黑體" w:eastAsia="微軟正黑體" w:hAnsi="微軟正黑體" w:hint="eastAsia"/>
          <w:sz w:val="36"/>
          <w:szCs w:val="36"/>
        </w:rPr>
        <w:t>，</w:t>
      </w:r>
      <w:r w:rsidR="001E6DB9">
        <w:rPr>
          <w:rFonts w:ascii="微軟正黑體" w:eastAsia="微軟正黑體" w:hAnsi="微軟正黑體" w:hint="eastAsia"/>
          <w:sz w:val="36"/>
          <w:szCs w:val="36"/>
        </w:rPr>
        <w:t>以及</w:t>
      </w:r>
      <w:r w:rsidR="00975D0E" w:rsidRPr="00975D0E">
        <w:rPr>
          <w:rFonts w:ascii="微軟正黑體" w:eastAsia="微軟正黑體" w:hAnsi="微軟正黑體" w:hint="eastAsia"/>
          <w:sz w:val="36"/>
          <w:szCs w:val="36"/>
        </w:rPr>
        <w:t>國發</w:t>
      </w:r>
      <w:proofErr w:type="gramStart"/>
      <w:r w:rsidR="00975D0E" w:rsidRPr="00975D0E">
        <w:rPr>
          <w:rFonts w:ascii="微軟正黑體" w:eastAsia="微軟正黑體" w:hAnsi="微軟正黑體" w:hint="eastAsia"/>
          <w:sz w:val="36"/>
          <w:szCs w:val="36"/>
        </w:rPr>
        <w:t>會宋餘俠</w:t>
      </w:r>
      <w:proofErr w:type="gramEnd"/>
      <w:r w:rsidR="00975D0E" w:rsidRPr="00975D0E">
        <w:rPr>
          <w:rFonts w:ascii="微軟正黑體" w:eastAsia="微軟正黑體" w:hAnsi="微軟正黑體" w:hint="eastAsia"/>
          <w:sz w:val="36"/>
          <w:szCs w:val="36"/>
        </w:rPr>
        <w:t>、陳建良兩位副主委共同主持</w:t>
      </w:r>
      <w:r w:rsidR="00BA7FFC">
        <w:rPr>
          <w:rFonts w:ascii="微軟正黑體" w:eastAsia="微軟正黑體" w:hAnsi="微軟正黑體" w:hint="eastAsia"/>
          <w:sz w:val="36"/>
          <w:szCs w:val="36"/>
        </w:rPr>
        <w:t>，邀請</w:t>
      </w:r>
      <w:r w:rsidR="00BA7FFC" w:rsidRPr="00BA7FFC">
        <w:rPr>
          <w:rFonts w:ascii="微軟正黑體" w:eastAsia="微軟正黑體" w:hAnsi="微軟正黑體" w:hint="eastAsia"/>
          <w:sz w:val="36"/>
          <w:szCs w:val="36"/>
        </w:rPr>
        <w:t>政黨、行政部門、學界及學生、產業界、公民團體、網路社群等推派團體代表或參與者</w:t>
      </w:r>
      <w:r w:rsidR="00BA7FFC">
        <w:rPr>
          <w:rFonts w:ascii="微軟正黑體" w:eastAsia="微軟正黑體" w:hAnsi="微軟正黑體" w:hint="eastAsia"/>
          <w:sz w:val="36"/>
          <w:szCs w:val="36"/>
        </w:rPr>
        <w:t>與會，共同</w:t>
      </w:r>
      <w:r w:rsidR="00BA7FFC" w:rsidRPr="00BA7FFC">
        <w:rPr>
          <w:rFonts w:ascii="微軟正黑體" w:eastAsia="微軟正黑體" w:hAnsi="微軟正黑體" w:hint="eastAsia"/>
          <w:sz w:val="36"/>
          <w:szCs w:val="36"/>
        </w:rPr>
        <w:t>討論「全球化趨勢下臺灣經濟發展策略」及「臺灣加入區域經貿整合與兩岸</w:t>
      </w:r>
      <w:r w:rsidR="00BA7FFC" w:rsidRPr="0024267D">
        <w:rPr>
          <w:rFonts w:ascii="微軟正黑體" w:eastAsia="微軟正黑體" w:hAnsi="微軟正黑體" w:hint="eastAsia"/>
          <w:sz w:val="36"/>
          <w:szCs w:val="36"/>
        </w:rPr>
        <w:t>經貿策略」兩大主軸議題。</w:t>
      </w:r>
      <w:r w:rsidR="0024267D" w:rsidRPr="0024267D">
        <w:rPr>
          <w:rFonts w:ascii="微軟正黑體" w:eastAsia="微軟正黑體" w:hAnsi="微軟正黑體" w:hint="eastAsia"/>
          <w:sz w:val="36"/>
          <w:szCs w:val="36"/>
        </w:rPr>
        <w:t>相關資訊請參考：</w:t>
      </w:r>
    </w:p>
    <w:p w:rsidR="0024267D" w:rsidRPr="0024267D" w:rsidRDefault="0024267D" w:rsidP="0024267D">
      <w:pPr>
        <w:pStyle w:val="Web"/>
        <w:numPr>
          <w:ilvl w:val="0"/>
          <w:numId w:val="1"/>
        </w:numPr>
        <w:spacing w:before="0" w:beforeAutospacing="0" w:after="0" w:afterAutospacing="0"/>
        <w:ind w:hanging="482"/>
        <w:rPr>
          <w:rFonts w:ascii="微軟正黑體" w:eastAsia="微軟正黑體" w:hAnsi="微軟正黑體" w:hint="eastAsia"/>
          <w:color w:val="0088CC"/>
          <w:sz w:val="36"/>
          <w:szCs w:val="36"/>
          <w:u w:val="single"/>
        </w:rPr>
      </w:pPr>
      <w:r w:rsidRPr="0024267D">
        <w:rPr>
          <w:rFonts w:ascii="微軟正黑體" w:eastAsia="微軟正黑體" w:hAnsi="微軟正黑體" w:hint="eastAsia"/>
          <w:spacing w:val="15"/>
          <w:sz w:val="36"/>
          <w:szCs w:val="36"/>
        </w:rPr>
        <w:t>經貿國是會議</w:t>
      </w:r>
      <w:r>
        <w:rPr>
          <w:rFonts w:hint="eastAsia"/>
          <w:spacing w:val="15"/>
          <w:sz w:val="36"/>
          <w:szCs w:val="36"/>
        </w:rPr>
        <w:t>－</w:t>
      </w:r>
      <w:r w:rsidRPr="0024267D">
        <w:rPr>
          <w:rFonts w:ascii="微軟正黑體" w:eastAsia="微軟正黑體" w:hAnsi="微軟正黑體" w:hint="eastAsia"/>
          <w:spacing w:val="15"/>
          <w:sz w:val="36"/>
          <w:szCs w:val="36"/>
        </w:rPr>
        <w:t>專屬網頁</w:t>
      </w:r>
      <w:bookmarkStart w:id="0" w:name="_GoBack"/>
      <w:bookmarkEnd w:id="0"/>
    </w:p>
    <w:p w:rsidR="0024267D" w:rsidRPr="0024267D" w:rsidRDefault="0024267D" w:rsidP="0024267D">
      <w:pPr>
        <w:pStyle w:val="Web"/>
        <w:spacing w:before="0" w:beforeAutospacing="0" w:after="0" w:afterAutospacing="0"/>
        <w:ind w:left="482"/>
        <w:rPr>
          <w:rFonts w:ascii="微軟正黑體" w:eastAsia="微軟正黑體" w:hAnsi="微軟正黑體" w:hint="eastAsia"/>
          <w:color w:val="0088CC"/>
          <w:sz w:val="36"/>
          <w:szCs w:val="36"/>
          <w:u w:val="single"/>
        </w:rPr>
      </w:pPr>
      <w:hyperlink r:id="rId8" w:history="1">
        <w:r w:rsidRPr="0024267D">
          <w:rPr>
            <w:rStyle w:val="a9"/>
            <w:rFonts w:ascii="微軟正黑體" w:eastAsia="微軟正黑體" w:hAnsi="微軟正黑體" w:hint="eastAsia"/>
            <w:sz w:val="36"/>
            <w:szCs w:val="36"/>
          </w:rPr>
          <w:t>http://www.ndc.gov.tw/m</w:t>
        </w:r>
        <w:r w:rsidRPr="0024267D">
          <w:rPr>
            <w:rStyle w:val="a9"/>
            <w:rFonts w:ascii="微軟正黑體" w:eastAsia="微軟正黑體" w:hAnsi="微軟正黑體" w:hint="eastAsia"/>
            <w:sz w:val="36"/>
            <w:szCs w:val="36"/>
          </w:rPr>
          <w:t>1</w:t>
        </w:r>
        <w:r w:rsidRPr="0024267D">
          <w:rPr>
            <w:rStyle w:val="a9"/>
            <w:rFonts w:ascii="微軟正黑體" w:eastAsia="微軟正黑體" w:hAnsi="微軟正黑體" w:hint="eastAsia"/>
            <w:sz w:val="36"/>
            <w:szCs w:val="36"/>
          </w:rPr>
          <w:t>.aspx?sNo=0060043</w:t>
        </w:r>
      </w:hyperlink>
    </w:p>
    <w:p w:rsidR="00F20803" w:rsidRPr="0024267D" w:rsidRDefault="0024267D" w:rsidP="0024267D">
      <w:pPr>
        <w:pStyle w:val="Web"/>
        <w:numPr>
          <w:ilvl w:val="0"/>
          <w:numId w:val="1"/>
        </w:numPr>
        <w:snapToGrid w:val="0"/>
        <w:rPr>
          <w:rFonts w:ascii="微軟正黑體" w:eastAsia="微軟正黑體" w:hAnsi="微軟正黑體"/>
          <w:color w:val="0000FF" w:themeColor="hyperlink"/>
          <w:sz w:val="36"/>
          <w:szCs w:val="36"/>
          <w:u w:val="single"/>
        </w:rPr>
      </w:pPr>
      <w:r w:rsidRPr="0024267D">
        <w:rPr>
          <w:rFonts w:ascii="微軟正黑體" w:eastAsia="微軟正黑體" w:hAnsi="微軟正黑體" w:hint="eastAsia"/>
          <w:spacing w:val="15"/>
          <w:sz w:val="36"/>
          <w:szCs w:val="36"/>
        </w:rPr>
        <w:t>各分區會議引言報告</w:t>
      </w:r>
      <w:r w:rsidRPr="0024267D">
        <w:rPr>
          <w:rFonts w:ascii="微軟正黑體" w:eastAsia="微軟正黑體" w:hAnsi="微軟正黑體" w:hint="eastAsia"/>
          <w:spacing w:val="15"/>
          <w:sz w:val="36"/>
          <w:szCs w:val="36"/>
        </w:rPr>
        <w:br/>
      </w:r>
      <w:hyperlink r:id="rId9" w:history="1">
        <w:r w:rsidRPr="0024267D">
          <w:rPr>
            <w:rStyle w:val="a9"/>
            <w:rFonts w:ascii="微軟正黑體" w:eastAsia="微軟正黑體" w:hAnsi="微軟正黑體" w:hint="eastAsia"/>
            <w:sz w:val="36"/>
            <w:szCs w:val="36"/>
          </w:rPr>
          <w:t>http://www.ndc</w:t>
        </w:r>
        <w:r w:rsidRPr="0024267D">
          <w:rPr>
            <w:rStyle w:val="a9"/>
            <w:rFonts w:ascii="微軟正黑體" w:eastAsia="微軟正黑體" w:hAnsi="微軟正黑體" w:hint="eastAsia"/>
            <w:sz w:val="36"/>
            <w:szCs w:val="36"/>
          </w:rPr>
          <w:t>.</w:t>
        </w:r>
        <w:r w:rsidRPr="0024267D">
          <w:rPr>
            <w:rStyle w:val="a9"/>
            <w:rFonts w:ascii="微軟正黑體" w:eastAsia="微軟正黑體" w:hAnsi="微軟正黑體" w:hint="eastAsia"/>
            <w:sz w:val="36"/>
            <w:szCs w:val="36"/>
          </w:rPr>
          <w:t>gov.tw/m1.aspx?sNo=0060603</w:t>
        </w:r>
      </w:hyperlink>
    </w:p>
    <w:sectPr w:rsidR="00F20803" w:rsidRPr="0024267D" w:rsidSect="0024267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96" w:rsidRDefault="00B82B96" w:rsidP="00B82B96">
      <w:r>
        <w:separator/>
      </w:r>
    </w:p>
  </w:endnote>
  <w:endnote w:type="continuationSeparator" w:id="0">
    <w:p w:rsidR="00B82B96" w:rsidRDefault="00B82B96" w:rsidP="00B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96" w:rsidRDefault="00B82B96" w:rsidP="00B82B96">
      <w:r>
        <w:separator/>
      </w:r>
    </w:p>
  </w:footnote>
  <w:footnote w:type="continuationSeparator" w:id="0">
    <w:p w:rsidR="00B82B96" w:rsidRDefault="00B82B96" w:rsidP="00B8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2E4"/>
    <w:multiLevelType w:val="hybridMultilevel"/>
    <w:tmpl w:val="8B0E2F4E"/>
    <w:lvl w:ilvl="0" w:tplc="41DAA580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F2"/>
    <w:rsid w:val="001E6DB9"/>
    <w:rsid w:val="0024267D"/>
    <w:rsid w:val="0039439D"/>
    <w:rsid w:val="00975D0E"/>
    <w:rsid w:val="00B82B96"/>
    <w:rsid w:val="00BA7FFC"/>
    <w:rsid w:val="00F20803"/>
    <w:rsid w:val="00F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7F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2B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2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2B96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4267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426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2426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7F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2B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2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2B96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4267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426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242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.gov.tw/m1.aspx?sNo=00600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dc.gov.tw/m1.aspx?sNo=00606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連德宏</dc:creator>
  <cp:lastModifiedBy>連德宏</cp:lastModifiedBy>
  <cp:revision>4</cp:revision>
  <dcterms:created xsi:type="dcterms:W3CDTF">2014-07-07T06:09:00Z</dcterms:created>
  <dcterms:modified xsi:type="dcterms:W3CDTF">2014-07-08T02:05:00Z</dcterms:modified>
</cp:coreProperties>
</file>