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BE" w:rsidRDefault="00293FBE" w:rsidP="00293FBE">
      <w:pPr>
        <w:pStyle w:val="21"/>
        <w:widowControl/>
        <w:shd w:val="clear" w:color="auto" w:fill="FFFFFF"/>
        <w:tabs>
          <w:tab w:val="right" w:leader="dot" w:pos="8222"/>
        </w:tabs>
        <w:snapToGrid w:val="0"/>
        <w:spacing w:line="240" w:lineRule="auto"/>
        <w:ind w:rightChars="-41" w:right="-98"/>
        <w:jc w:val="both"/>
        <w:rPr>
          <w:rFonts w:ascii="Cambria" w:hAnsi="Cambria"/>
          <w:iCs/>
          <w:color w:val="800080"/>
          <w:kern w:val="0"/>
          <w:sz w:val="36"/>
          <w:szCs w:val="36"/>
          <w:bdr w:val="single" w:sz="4" w:space="0" w:color="auto"/>
          <w:lang w:val="x-none"/>
        </w:rPr>
      </w:pPr>
      <w:bookmarkStart w:id="0" w:name="_Toc386622452"/>
      <w:bookmarkStart w:id="1" w:name="_Toc386706496"/>
      <w:bookmarkStart w:id="2" w:name="_Toc389220619"/>
      <w:bookmarkStart w:id="3" w:name="_Toc391989639"/>
      <w:r w:rsidRPr="00254985">
        <w:rPr>
          <w:rFonts w:ascii="Cambria" w:hAnsi="Cambria" w:hint="eastAsia"/>
          <w:iCs/>
          <w:color w:val="800080"/>
          <w:kern w:val="0"/>
          <w:sz w:val="36"/>
          <w:szCs w:val="36"/>
          <w:bdr w:val="single" w:sz="4" w:space="0" w:color="auto"/>
          <w:lang w:val="x-none"/>
        </w:rPr>
        <w:t>作業報導</w:t>
      </w:r>
      <w:bookmarkEnd w:id="3"/>
    </w:p>
    <w:p w:rsidR="00293FBE" w:rsidRDefault="00293FBE" w:rsidP="00293FBE">
      <w:pPr>
        <w:pStyle w:val="1"/>
        <w:snapToGrid w:val="0"/>
        <w:spacing w:before="0" w:afterLines="10" w:after="36"/>
        <w:ind w:left="426" w:rightChars="-75" w:right="-180" w:hangingChars="112" w:hanging="426"/>
        <w:jc w:val="both"/>
        <w:rPr>
          <w:rFonts w:ascii="標楷體" w:eastAsia="標楷體" w:hAnsi="標楷體"/>
          <w:color w:val="0000FF"/>
          <w:sz w:val="38"/>
          <w:szCs w:val="38"/>
          <w:lang w:eastAsia="zh-TW"/>
        </w:rPr>
      </w:pPr>
      <w:bookmarkStart w:id="4" w:name="_Toc391989640"/>
      <w:r w:rsidRPr="004749D3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>●</w:t>
      </w:r>
      <w:r w:rsidRPr="007D7652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>科學園區行動化整合服務平</w:t>
      </w:r>
      <w:proofErr w:type="gramStart"/>
      <w:r w:rsidRPr="007D7652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>臺</w:t>
      </w:r>
      <w:proofErr w:type="gramEnd"/>
      <w:r w:rsidRPr="007D7652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>暨應用軟體規劃</w:t>
      </w:r>
      <w:r w:rsidR="00950FBA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 xml:space="preserve">  </w:t>
      </w:r>
      <w:r w:rsidRPr="007D7652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>建置</w:t>
      </w:r>
      <w:bookmarkEnd w:id="4"/>
    </w:p>
    <w:p w:rsidR="00293FBE" w:rsidRPr="009E537A" w:rsidRDefault="00293FBE" w:rsidP="00950FBA">
      <w:pPr>
        <w:snapToGrid w:val="0"/>
        <w:ind w:leftChars="100" w:left="720" w:rightChars="-75" w:right="-180" w:hangingChars="200" w:hanging="480"/>
        <w:jc w:val="right"/>
        <w:rPr>
          <w:rFonts w:ascii="新細明體" w:hAnsi="新細明體"/>
          <w:b/>
          <w:bCs/>
          <w:szCs w:val="24"/>
        </w:rPr>
      </w:pPr>
      <w:r w:rsidRPr="009E537A">
        <w:rPr>
          <w:rFonts w:ascii="新細明體" w:hAnsi="新細明體" w:hint="eastAsia"/>
          <w:b/>
          <w:bCs/>
          <w:szCs w:val="24"/>
        </w:rPr>
        <w:t>科技部資訊處</w:t>
      </w:r>
      <w:r w:rsidR="0018468E" w:rsidRPr="0018468E">
        <w:rPr>
          <w:rFonts w:ascii="新細明體" w:hAnsi="新細明體" w:hint="eastAsia"/>
          <w:b/>
          <w:bCs/>
          <w:szCs w:val="24"/>
        </w:rPr>
        <w:t>竹科辦公室</w:t>
      </w:r>
      <w:r w:rsidRPr="009E537A">
        <w:rPr>
          <w:rFonts w:ascii="新細明體" w:hAnsi="新細明體" w:hint="eastAsia"/>
          <w:b/>
          <w:bCs/>
          <w:szCs w:val="24"/>
        </w:rPr>
        <w:t>副研究員 李日興</w:t>
      </w:r>
    </w:p>
    <w:p w:rsidR="00293FBE" w:rsidRPr="00950FBA" w:rsidRDefault="00293FBE" w:rsidP="00950FBA">
      <w:pPr>
        <w:pStyle w:val="af8"/>
        <w:numPr>
          <w:ilvl w:val="0"/>
          <w:numId w:val="43"/>
        </w:numPr>
        <w:spacing w:beforeLines="20" w:before="72" w:afterLines="20" w:after="72"/>
        <w:ind w:leftChars="0" w:left="0" w:rightChars="-82" w:right="-197" w:firstLine="0"/>
        <w:rPr>
          <w:rFonts w:ascii="新細明體" w:hAnsi="新細明體"/>
          <w:b/>
        </w:rPr>
      </w:pPr>
      <w:bookmarkStart w:id="5" w:name="_Toc328578116"/>
      <w:bookmarkStart w:id="6" w:name="_Toc232153746"/>
      <w:r w:rsidRPr="00950FBA">
        <w:rPr>
          <w:rFonts w:ascii="新細明體" w:hAnsi="新細明體" w:hint="eastAsia"/>
          <w:b/>
        </w:rPr>
        <w:t>緣起</w:t>
      </w:r>
      <w:bookmarkEnd w:id="5"/>
    </w:p>
    <w:p w:rsidR="00293FBE" w:rsidRPr="00CE72E7" w:rsidRDefault="00293FBE" w:rsidP="00293FBE">
      <w:pPr>
        <w:pStyle w:val="af4"/>
        <w:autoSpaceDE w:val="0"/>
        <w:autoSpaceDN w:val="0"/>
        <w:adjustRightInd w:val="0"/>
        <w:spacing w:beforeLines="20" w:before="72" w:afterLines="20" w:after="72"/>
        <w:ind w:rightChars="-75" w:right="-180" w:firstLineChars="177" w:firstLine="425"/>
        <w:rPr>
          <w:rFonts w:ascii="新細明體" w:hAnsi="新細明體" w:cs="Calibri"/>
        </w:rPr>
      </w:pPr>
      <w:r w:rsidRPr="00CE72E7">
        <w:rPr>
          <w:rFonts w:ascii="新細明體" w:hAnsi="新細明體" w:cs="Calibri"/>
        </w:rPr>
        <w:t>近年在新知識經濟時代潮流趨勢下，網際網路、無線通信</w:t>
      </w:r>
      <w:r w:rsidRPr="00CE72E7">
        <w:rPr>
          <w:rFonts w:ascii="新細明體" w:hAnsi="新細明體" w:cs="Calibri" w:hint="eastAsia"/>
        </w:rPr>
        <w:t>及</w:t>
      </w:r>
      <w:r w:rsidRPr="00CE72E7">
        <w:rPr>
          <w:rFonts w:ascii="新細明體" w:hAnsi="新細明體" w:cs="Calibri"/>
        </w:rPr>
        <w:t>通訊科技(ICT)發展快速，</w:t>
      </w:r>
      <w:r w:rsidRPr="00CE72E7">
        <w:rPr>
          <w:rFonts w:ascii="新細明體" w:hAnsi="新細明體" w:cs="Calibri" w:hint="eastAsia"/>
        </w:rPr>
        <w:t>舉凡</w:t>
      </w:r>
      <w:r w:rsidRPr="00CE72E7">
        <w:rPr>
          <w:rFonts w:ascii="新細明體" w:hAnsi="新細明體" w:cs="Calibri"/>
        </w:rPr>
        <w:t>G P R S</w:t>
      </w:r>
      <w:r w:rsidRPr="00CE72E7">
        <w:rPr>
          <w:rFonts w:ascii="新細明體" w:hAnsi="新細明體" w:cs="Calibri" w:hint="eastAsia"/>
        </w:rPr>
        <w:t>、</w:t>
      </w:r>
      <w:r w:rsidRPr="00CE72E7">
        <w:rPr>
          <w:rFonts w:ascii="新細明體" w:hAnsi="新細明體" w:cs="Calibri"/>
        </w:rPr>
        <w:t>3 G</w:t>
      </w:r>
      <w:r w:rsidRPr="00CE72E7">
        <w:rPr>
          <w:rFonts w:ascii="新細明體" w:hAnsi="新細明體" w:cs="Calibri" w:hint="eastAsia"/>
        </w:rPr>
        <w:t>行動通訊、</w:t>
      </w:r>
      <w:r w:rsidRPr="00CE72E7">
        <w:rPr>
          <w:rFonts w:ascii="新細明體" w:hAnsi="新細明體" w:cs="Calibri"/>
        </w:rPr>
        <w:t xml:space="preserve">Wi r e l e s </w:t>
      </w:r>
      <w:proofErr w:type="spellStart"/>
      <w:r w:rsidRPr="00CE72E7">
        <w:rPr>
          <w:rFonts w:ascii="新細明體" w:hAnsi="新細明體" w:cs="Calibri"/>
        </w:rPr>
        <w:t>s</w:t>
      </w:r>
      <w:proofErr w:type="spellEnd"/>
      <w:r w:rsidRPr="00CE72E7">
        <w:rPr>
          <w:rFonts w:ascii="新細明體" w:hAnsi="新細明體" w:cs="Calibri" w:hint="eastAsia"/>
        </w:rPr>
        <w:t>無線網路建設，生活資訊化、電子化程度日趨提升，</w:t>
      </w:r>
      <w:proofErr w:type="gramStart"/>
      <w:r w:rsidRPr="00CE72E7">
        <w:rPr>
          <w:rFonts w:ascii="新細明體" w:hAnsi="新細明體" w:cs="Calibri" w:hint="eastAsia"/>
        </w:rPr>
        <w:t>併</w:t>
      </w:r>
      <w:proofErr w:type="gramEnd"/>
      <w:r w:rsidRPr="00CE72E7">
        <w:rPr>
          <w:rFonts w:ascii="新細明體" w:hAnsi="新細明體" w:cs="Calibri" w:hint="eastAsia"/>
        </w:rPr>
        <w:t>隨著手持式通訊系統、平板電腦，甚至掌上型電腦的普及化、低價化及輕量化，促進</w:t>
      </w:r>
      <w:r w:rsidRPr="00CE72E7">
        <w:rPr>
          <w:rFonts w:ascii="新細明體" w:hAnsi="新細明體" w:cs="Calibri"/>
        </w:rPr>
        <w:t>可移動性、無線上網功能</w:t>
      </w:r>
      <w:r w:rsidRPr="00CE72E7">
        <w:rPr>
          <w:rFonts w:ascii="新細明體" w:hAnsi="新細明體" w:cs="Calibri" w:hint="eastAsia"/>
        </w:rPr>
        <w:t>之</w:t>
      </w:r>
      <w:r w:rsidRPr="00CE72E7">
        <w:rPr>
          <w:rFonts w:ascii="新細明體" w:hAnsi="新細明體" w:cs="Calibri"/>
        </w:rPr>
        <w:t>智慧型行動裝置</w:t>
      </w:r>
      <w:r w:rsidRPr="00CE72E7">
        <w:rPr>
          <w:rFonts w:ascii="新細明體" w:hAnsi="新細明體" w:cs="Calibri" w:hint="eastAsia"/>
        </w:rPr>
        <w:t>發達，手持式電子資訊設備具有相當明顯的社會需求趨勢，資訊服務已不再侷限個人電腦平台互動。有鑑於此，國</w:t>
      </w:r>
      <w:r>
        <w:rPr>
          <w:rFonts w:ascii="新細明體" w:hAnsi="新細明體" w:cs="Calibri" w:hint="eastAsia"/>
        </w:rPr>
        <w:t>家</w:t>
      </w:r>
      <w:r w:rsidRPr="00CE72E7">
        <w:rPr>
          <w:rFonts w:ascii="新細明體" w:hAnsi="新細明體" w:cs="Calibri" w:hint="eastAsia"/>
        </w:rPr>
        <w:t>發</w:t>
      </w:r>
      <w:r>
        <w:rPr>
          <w:rFonts w:ascii="新細明體" w:hAnsi="新細明體" w:cs="Calibri" w:hint="eastAsia"/>
        </w:rPr>
        <w:t>展委員</w:t>
      </w:r>
      <w:r w:rsidRPr="00CE72E7">
        <w:rPr>
          <w:rFonts w:ascii="新細明體" w:hAnsi="新細明體" w:cs="Calibri" w:hint="eastAsia"/>
        </w:rPr>
        <w:t>會（</w:t>
      </w:r>
      <w:r w:rsidR="00F741A3">
        <w:rPr>
          <w:rFonts w:ascii="新細明體" w:hAnsi="新細明體" w:cs="Calibri" w:hint="eastAsia"/>
        </w:rPr>
        <w:t>原</w:t>
      </w:r>
      <w:r>
        <w:rPr>
          <w:rFonts w:ascii="新細明體" w:hAnsi="新細明體" w:cs="Calibri" w:hint="eastAsia"/>
        </w:rPr>
        <w:t>行政院研究發展考核委員</w:t>
      </w:r>
      <w:r w:rsidRPr="00CE72E7">
        <w:rPr>
          <w:rFonts w:ascii="新細明體" w:hAnsi="新細明體" w:cs="Calibri" w:hint="eastAsia"/>
        </w:rPr>
        <w:t>會</w:t>
      </w:r>
      <w:r w:rsidRPr="00CE72E7">
        <w:rPr>
          <w:rFonts w:ascii="新細明體" w:hAnsi="新細明體" w:cs="Calibri"/>
        </w:rPr>
        <w:t>）</w:t>
      </w:r>
      <w:r w:rsidRPr="00CE72E7">
        <w:rPr>
          <w:rFonts w:ascii="新細明體" w:hAnsi="新細明體" w:cs="Calibri" w:hint="eastAsia"/>
        </w:rPr>
        <w:t>推動電子化政府第四階段計畫，重點之</w:t>
      </w:r>
      <w:proofErr w:type="gramStart"/>
      <w:r w:rsidRPr="00CE72E7">
        <w:rPr>
          <w:rFonts w:ascii="新細明體" w:hAnsi="新細明體" w:cs="Calibri" w:hint="eastAsia"/>
        </w:rPr>
        <w:t>一</w:t>
      </w:r>
      <w:proofErr w:type="gramEnd"/>
      <w:r w:rsidRPr="00CE72E7">
        <w:rPr>
          <w:rFonts w:ascii="新細明體" w:hAnsi="新細明體" w:cs="Calibri" w:hint="eastAsia"/>
        </w:rPr>
        <w:t>即為政府機關業務行動化計畫，以提供資訊行動化便民服務，行政院並於民國101年1月3日院授</w:t>
      </w:r>
      <w:proofErr w:type="gramStart"/>
      <w:r w:rsidRPr="00CE72E7">
        <w:rPr>
          <w:rFonts w:ascii="新細明體" w:hAnsi="新細明體" w:cs="Calibri" w:hint="eastAsia"/>
        </w:rPr>
        <w:t>研訊字第1012460006號函</w:t>
      </w:r>
      <w:r w:rsidR="00F741A3">
        <w:rPr>
          <w:rFonts w:ascii="新細明體" w:hAnsi="新細明體" w:cs="Calibri" w:hint="eastAsia"/>
        </w:rPr>
        <w:t>頒</w:t>
      </w:r>
      <w:r w:rsidRPr="00CE72E7">
        <w:rPr>
          <w:rFonts w:ascii="新細明體" w:hAnsi="新細明體" w:cs="Calibri" w:hint="eastAsia"/>
        </w:rPr>
        <w:t>「</w:t>
      </w:r>
      <w:proofErr w:type="gramEnd"/>
      <w:r w:rsidRPr="00CE72E7">
        <w:rPr>
          <w:rFonts w:ascii="新細明體" w:hAnsi="新細明體" w:cs="Calibri"/>
        </w:rPr>
        <w:t>行政院及所屬各機關行動化服務發展</w:t>
      </w:r>
      <w:r w:rsidRPr="00CE72E7">
        <w:rPr>
          <w:rFonts w:ascii="新細明體" w:hAnsi="新細明體" w:cs="Calibri" w:hint="eastAsia"/>
        </w:rPr>
        <w:t>作業原則」，供各機關</w:t>
      </w:r>
      <w:r w:rsidRPr="00CE72E7">
        <w:rPr>
          <w:rFonts w:ascii="新細明體" w:hAnsi="新細明體" w:cs="Calibri"/>
        </w:rPr>
        <w:t>行動化服務發展</w:t>
      </w:r>
      <w:r w:rsidRPr="00CE72E7">
        <w:rPr>
          <w:rFonts w:ascii="新細明體" w:hAnsi="新細明體" w:cs="Calibri" w:hint="eastAsia"/>
        </w:rPr>
        <w:t>作業遵循。</w:t>
      </w:r>
    </w:p>
    <w:p w:rsidR="00293FBE" w:rsidRPr="00CE72E7" w:rsidRDefault="00293FBE" w:rsidP="00293FBE">
      <w:pPr>
        <w:pStyle w:val="af4"/>
        <w:autoSpaceDE w:val="0"/>
        <w:autoSpaceDN w:val="0"/>
        <w:adjustRightInd w:val="0"/>
        <w:spacing w:beforeLines="20" w:before="72" w:afterLines="20" w:after="72"/>
        <w:ind w:rightChars="-75" w:right="-180" w:firstLineChars="177" w:firstLine="425"/>
        <w:rPr>
          <w:rFonts w:ascii="新細明體" w:hAnsi="新細明體" w:cs="Calibri"/>
        </w:rPr>
      </w:pPr>
      <w:r w:rsidRPr="00CE72E7">
        <w:rPr>
          <w:rFonts w:ascii="新細明體" w:hAnsi="新細明體" w:cs="Calibri" w:hint="eastAsia"/>
        </w:rPr>
        <w:t>因應組織改造、資源向上集中、資訊共用共享原則，科技部（</w:t>
      </w:r>
      <w:r w:rsidR="00F741A3">
        <w:rPr>
          <w:rFonts w:ascii="新細明體" w:hAnsi="新細明體" w:cs="Calibri" w:hint="eastAsia"/>
        </w:rPr>
        <w:t>原</w:t>
      </w:r>
      <w:hyperlink r:id="rId8" w:history="1">
        <w:r w:rsidRPr="002E55C9">
          <w:rPr>
            <w:rFonts w:ascii="新細明體" w:hAnsi="新細明體" w:cs="Calibri"/>
          </w:rPr>
          <w:t>行政院國家科學委員會</w:t>
        </w:r>
      </w:hyperlink>
      <w:r w:rsidRPr="00CE72E7">
        <w:rPr>
          <w:rFonts w:ascii="新細明體" w:hAnsi="新細明體" w:cs="Calibri" w:hint="eastAsia"/>
        </w:rPr>
        <w:t>）暨所屬機關（各科學工業園區管理局）亦積極彙整各園區行動化需求，辦理資訊業務行動化共用規劃，以續提升為民服務效能。2012年10月完成「科學園區行動化整合服務平</w:t>
      </w:r>
      <w:proofErr w:type="gramStart"/>
      <w:r w:rsidRPr="00CE72E7">
        <w:rPr>
          <w:rFonts w:ascii="新細明體" w:hAnsi="新細明體" w:cs="Calibri" w:hint="eastAsia"/>
        </w:rPr>
        <w:t>臺</w:t>
      </w:r>
      <w:proofErr w:type="gramEnd"/>
      <w:r w:rsidRPr="00CE72E7">
        <w:rPr>
          <w:rFonts w:ascii="新細明體" w:hAnsi="新細明體" w:cs="Calibri" w:hint="eastAsia"/>
        </w:rPr>
        <w:t>暨應用軟體規劃建置」（民眾票選命名「科學園區行動精靈」）招標案，</w:t>
      </w:r>
      <w:bookmarkStart w:id="7" w:name="_Toc333398839"/>
      <w:r w:rsidRPr="00CE72E7">
        <w:rPr>
          <w:rFonts w:ascii="新細明體" w:hAnsi="新細明體" w:cs="Calibri" w:hint="eastAsia"/>
        </w:rPr>
        <w:t>目前業已完成開發並</w:t>
      </w:r>
      <w:proofErr w:type="gramStart"/>
      <w:r w:rsidRPr="00CE72E7">
        <w:rPr>
          <w:rFonts w:ascii="新細明體" w:hAnsi="新細明體" w:cs="Calibri" w:hint="eastAsia"/>
        </w:rPr>
        <w:t>上架於</w:t>
      </w:r>
      <w:proofErr w:type="gramEnd"/>
      <w:r w:rsidRPr="00CE72E7">
        <w:rPr>
          <w:rFonts w:ascii="新細明體" w:hAnsi="新細明體" w:cs="Calibri"/>
        </w:rPr>
        <w:t>Android</w:t>
      </w:r>
      <w:r w:rsidRPr="00CE72E7">
        <w:rPr>
          <w:rFonts w:ascii="新細明體" w:hAnsi="新細明體" w:cs="Calibri" w:hint="eastAsia"/>
        </w:rPr>
        <w:t xml:space="preserve"> </w:t>
      </w:r>
      <w:r w:rsidRPr="00CE72E7">
        <w:rPr>
          <w:rFonts w:ascii="新細明體" w:hAnsi="新細明體" w:cs="Calibri"/>
        </w:rPr>
        <w:t>Google Play及</w:t>
      </w:r>
      <w:r>
        <w:rPr>
          <w:rFonts w:ascii="新細明體" w:hAnsi="新細明體" w:cs="Calibri"/>
        </w:rPr>
        <w:t>Apple</w:t>
      </w:r>
      <w:r w:rsidRPr="00CE72E7">
        <w:rPr>
          <w:rFonts w:ascii="新細明體" w:hAnsi="新細明體" w:cs="Calibri"/>
        </w:rPr>
        <w:t xml:space="preserve"> </w:t>
      </w:r>
      <w:r>
        <w:rPr>
          <w:rFonts w:ascii="新細明體" w:hAnsi="新細明體" w:cs="Calibri"/>
        </w:rPr>
        <w:t>APP</w:t>
      </w:r>
      <w:r w:rsidRPr="00CE72E7">
        <w:rPr>
          <w:rFonts w:ascii="新細明體" w:hAnsi="新細明體" w:cs="Calibri"/>
        </w:rPr>
        <w:t xml:space="preserve"> Store，</w:t>
      </w:r>
      <w:r w:rsidRPr="00CE72E7">
        <w:rPr>
          <w:rFonts w:ascii="新細明體" w:hAnsi="新細明體" w:cs="Calibri" w:hint="eastAsia"/>
        </w:rPr>
        <w:t>相關Q</w:t>
      </w:r>
      <w:r>
        <w:rPr>
          <w:rFonts w:ascii="新細明體" w:hAnsi="新細明體" w:cs="Calibri"/>
        </w:rPr>
        <w:t>R C</w:t>
      </w:r>
      <w:r w:rsidRPr="00CE72E7">
        <w:rPr>
          <w:rFonts w:ascii="新細明體" w:hAnsi="新細明體" w:cs="Calibri" w:hint="eastAsia"/>
        </w:rPr>
        <w:t>ode</w:t>
      </w:r>
      <w:r w:rsidRPr="0034727C">
        <w:rPr>
          <w:rFonts w:ascii="新細明體" w:hAnsi="新細明體" w:cs="Calibri"/>
          <w:sz w:val="20"/>
          <w:szCs w:val="20"/>
        </w:rPr>
        <w:t>【</w:t>
      </w:r>
      <w:r w:rsidRPr="0034727C">
        <w:rPr>
          <w:rFonts w:ascii="新細明體" w:hAnsi="新細明體" w:cs="Calibri" w:hint="eastAsia"/>
          <w:sz w:val="20"/>
          <w:szCs w:val="20"/>
        </w:rPr>
        <w:t>註1</w:t>
      </w:r>
      <w:r w:rsidRPr="0034727C">
        <w:rPr>
          <w:rFonts w:ascii="新細明體" w:hAnsi="新細明體" w:cs="Calibri"/>
          <w:sz w:val="20"/>
          <w:szCs w:val="20"/>
        </w:rPr>
        <w:t>】</w:t>
      </w:r>
      <w:r w:rsidRPr="00CE72E7">
        <w:rPr>
          <w:rFonts w:ascii="新細明體" w:hAnsi="新細明體" w:cs="Calibri"/>
        </w:rPr>
        <w:t>，適用</w:t>
      </w:r>
      <w:r w:rsidRPr="00CE72E7">
        <w:rPr>
          <w:rFonts w:ascii="新細明體" w:hAnsi="新細明體" w:cs="Calibri" w:hint="eastAsia"/>
        </w:rPr>
        <w:t>於</w:t>
      </w:r>
      <w:r w:rsidRPr="00CE72E7">
        <w:rPr>
          <w:rFonts w:ascii="新細明體" w:hAnsi="新細明體" w:cs="Calibri"/>
        </w:rPr>
        <w:t>行動裝置</w:t>
      </w:r>
      <w:bookmarkEnd w:id="7"/>
      <w:r w:rsidRPr="00CE72E7">
        <w:rPr>
          <w:rFonts w:ascii="新細明體" w:hAnsi="新細明體" w:cs="Calibri"/>
          <w:bCs w:val="0"/>
        </w:rPr>
        <w:t>iOS</w:t>
      </w:r>
      <w:r w:rsidRPr="00CE72E7">
        <w:rPr>
          <w:rFonts w:ascii="新細明體" w:hAnsi="新細明體" w:cs="Calibri"/>
        </w:rPr>
        <w:t>手機</w:t>
      </w:r>
      <w:r w:rsidRPr="00CE72E7">
        <w:rPr>
          <w:rFonts w:ascii="新細明體" w:hAnsi="新細明體" w:cs="Calibri" w:hint="eastAsia"/>
        </w:rPr>
        <w:t>及</w:t>
      </w:r>
      <w:r w:rsidRPr="00CE72E7">
        <w:rPr>
          <w:rFonts w:ascii="新細明體" w:hAnsi="新細明體" w:cs="Calibri"/>
        </w:rPr>
        <w:t>平</w:t>
      </w:r>
      <w:r w:rsidR="00F741A3">
        <w:rPr>
          <w:rFonts w:ascii="新細明體" w:hAnsi="新細明體" w:cs="Calibri" w:hint="eastAsia"/>
        </w:rPr>
        <w:t>板</w:t>
      </w:r>
      <w:r w:rsidRPr="00CE72E7">
        <w:rPr>
          <w:rFonts w:ascii="新細明體" w:hAnsi="新細明體" w:cs="Calibri"/>
        </w:rPr>
        <w:t>電腦、</w:t>
      </w:r>
      <w:r w:rsidRPr="00CE72E7">
        <w:rPr>
          <w:rFonts w:ascii="新細明體" w:hAnsi="新細明體" w:cs="Calibri"/>
          <w:bCs w:val="0"/>
        </w:rPr>
        <w:t xml:space="preserve">Android </w:t>
      </w:r>
      <w:r w:rsidRPr="00CE72E7">
        <w:rPr>
          <w:rFonts w:ascii="新細明體" w:hAnsi="新細明體" w:cs="Calibri"/>
        </w:rPr>
        <w:t>手機。</w:t>
      </w:r>
    </w:p>
    <w:p w:rsidR="00293FBE" w:rsidRPr="00CE72E7" w:rsidRDefault="00293FBE" w:rsidP="00950FBA">
      <w:pPr>
        <w:pStyle w:val="af8"/>
        <w:numPr>
          <w:ilvl w:val="0"/>
          <w:numId w:val="43"/>
        </w:numPr>
        <w:spacing w:beforeLines="20" w:before="72" w:afterLines="20" w:after="72"/>
        <w:ind w:leftChars="0" w:left="0" w:rightChars="-82" w:right="-197" w:firstLine="0"/>
        <w:rPr>
          <w:rFonts w:ascii="新細明體" w:hAnsi="新細明體"/>
          <w:b/>
        </w:rPr>
      </w:pPr>
      <w:r w:rsidRPr="00CE72E7">
        <w:rPr>
          <w:rFonts w:ascii="新細明體" w:hAnsi="新細明體" w:hint="eastAsia"/>
          <w:b/>
        </w:rPr>
        <w:t>目標</w:t>
      </w:r>
    </w:p>
    <w:p w:rsidR="00293FBE" w:rsidRPr="00CE72E7" w:rsidRDefault="00293FBE" w:rsidP="00293FBE">
      <w:pPr>
        <w:autoSpaceDE w:val="0"/>
        <w:autoSpaceDN w:val="0"/>
        <w:adjustRightInd w:val="0"/>
        <w:spacing w:beforeLines="20" w:before="72" w:afterLines="20" w:after="72"/>
        <w:ind w:firstLineChars="200" w:firstLine="480"/>
        <w:rPr>
          <w:rFonts w:asciiTheme="minorEastAsia" w:hAnsiTheme="minorEastAsia"/>
          <w:color w:val="000000"/>
          <w:szCs w:val="28"/>
        </w:rPr>
      </w:pPr>
      <w:r w:rsidRPr="003A7E0A">
        <w:rPr>
          <w:rFonts w:hint="eastAsia"/>
          <w:szCs w:val="24"/>
        </w:rPr>
        <w:t xml:space="preserve"> (</w:t>
      </w:r>
      <w:proofErr w:type="gramStart"/>
      <w:r w:rsidRPr="003A7E0A">
        <w:rPr>
          <w:rFonts w:hint="eastAsia"/>
          <w:szCs w:val="24"/>
        </w:rPr>
        <w:t>一</w:t>
      </w:r>
      <w:proofErr w:type="gramEnd"/>
      <w:r w:rsidRPr="003A7E0A">
        <w:rPr>
          <w:rFonts w:hint="eastAsia"/>
          <w:szCs w:val="24"/>
        </w:rPr>
        <w:t>)</w:t>
      </w:r>
      <w:r>
        <w:rPr>
          <w:szCs w:val="24"/>
        </w:rPr>
        <w:t xml:space="preserve"> </w:t>
      </w:r>
      <w:r w:rsidRPr="00CE72E7">
        <w:rPr>
          <w:rFonts w:asciiTheme="minorEastAsia" w:hAnsiTheme="minorEastAsia" w:hint="eastAsia"/>
          <w:color w:val="000000"/>
          <w:szCs w:val="28"/>
        </w:rPr>
        <w:t>建置資料服務共用基礎與行動化登入身分認證。</w:t>
      </w:r>
    </w:p>
    <w:p w:rsidR="00293FBE" w:rsidRPr="00CE72E7" w:rsidRDefault="00293FBE" w:rsidP="00293FBE">
      <w:pPr>
        <w:autoSpaceDE w:val="0"/>
        <w:autoSpaceDN w:val="0"/>
        <w:adjustRightInd w:val="0"/>
        <w:spacing w:beforeLines="20" w:before="72" w:afterLines="20" w:after="72"/>
        <w:ind w:firstLineChars="250" w:firstLine="600"/>
        <w:rPr>
          <w:rFonts w:asciiTheme="minorEastAsia" w:hAnsiTheme="minorEastAsia"/>
          <w:color w:val="000000"/>
          <w:szCs w:val="28"/>
        </w:rPr>
      </w:pPr>
      <w:r w:rsidRPr="003A7E0A">
        <w:rPr>
          <w:rFonts w:hint="eastAsia"/>
          <w:szCs w:val="24"/>
        </w:rPr>
        <w:t>(</w:t>
      </w:r>
      <w:r>
        <w:rPr>
          <w:rFonts w:hint="eastAsia"/>
          <w:szCs w:val="24"/>
        </w:rPr>
        <w:t>二</w:t>
      </w:r>
      <w:r w:rsidRPr="003A7E0A"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 </w:t>
      </w:r>
      <w:r w:rsidRPr="00CE72E7">
        <w:rPr>
          <w:rFonts w:asciiTheme="minorEastAsia" w:hAnsiTheme="minorEastAsia" w:hint="eastAsia"/>
          <w:color w:val="000000"/>
          <w:szCs w:val="28"/>
        </w:rPr>
        <w:t>行動化服務平台共用基礎模組規劃與建置。</w:t>
      </w:r>
    </w:p>
    <w:p w:rsidR="00293FBE" w:rsidRPr="00CE72E7" w:rsidRDefault="00293FBE" w:rsidP="00293FBE">
      <w:pPr>
        <w:autoSpaceDE w:val="0"/>
        <w:autoSpaceDN w:val="0"/>
        <w:adjustRightInd w:val="0"/>
        <w:spacing w:beforeLines="20" w:before="72" w:afterLines="20" w:after="72"/>
        <w:ind w:leftChars="256" w:left="1228" w:hangingChars="256" w:hanging="614"/>
        <w:rPr>
          <w:rFonts w:asciiTheme="minorEastAsia" w:hAnsiTheme="minorEastAsia"/>
          <w:color w:val="000000"/>
          <w:szCs w:val="28"/>
        </w:rPr>
      </w:pPr>
      <w:r w:rsidRPr="003A7E0A">
        <w:rPr>
          <w:rFonts w:hint="eastAsia"/>
          <w:szCs w:val="24"/>
        </w:rPr>
        <w:t>(</w:t>
      </w:r>
      <w:r>
        <w:rPr>
          <w:rFonts w:hint="eastAsia"/>
          <w:szCs w:val="24"/>
        </w:rPr>
        <w:t>三</w:t>
      </w:r>
      <w:r w:rsidRPr="003A7E0A">
        <w:rPr>
          <w:rFonts w:hint="eastAsia"/>
          <w:szCs w:val="24"/>
        </w:rPr>
        <w:t>)</w:t>
      </w:r>
      <w:r w:rsidRPr="00CE72E7">
        <w:rPr>
          <w:rFonts w:asciiTheme="minorEastAsia" w:hAnsiTheme="minorEastAsia" w:hint="eastAsia"/>
          <w:color w:val="000000"/>
          <w:szCs w:val="28"/>
        </w:rPr>
        <w:t xml:space="preserve"> 建置開發科學園區行動化應用軟體(Mobile </w:t>
      </w:r>
      <w:r>
        <w:rPr>
          <w:rFonts w:asciiTheme="minorEastAsia" w:hAnsiTheme="minorEastAsia" w:hint="eastAsia"/>
          <w:color w:val="000000"/>
          <w:szCs w:val="28"/>
        </w:rPr>
        <w:t>A</w:t>
      </w:r>
      <w:r>
        <w:rPr>
          <w:rFonts w:asciiTheme="minorEastAsia" w:hAnsiTheme="minorEastAsia"/>
          <w:color w:val="000000"/>
          <w:szCs w:val="28"/>
        </w:rPr>
        <w:t>pp</w:t>
      </w:r>
      <w:r w:rsidRPr="00CE72E7">
        <w:rPr>
          <w:rFonts w:asciiTheme="minorEastAsia" w:hAnsiTheme="minorEastAsia" w:hint="eastAsia"/>
          <w:color w:val="000000"/>
          <w:szCs w:val="28"/>
        </w:rPr>
        <w:t xml:space="preserve">lication; Mobile </w:t>
      </w:r>
      <w:r>
        <w:rPr>
          <w:rFonts w:asciiTheme="minorEastAsia" w:hAnsiTheme="minorEastAsia" w:hint="eastAsia"/>
          <w:color w:val="000000"/>
          <w:szCs w:val="28"/>
        </w:rPr>
        <w:t>APP</w:t>
      </w:r>
      <w:r w:rsidRPr="00CE72E7">
        <w:rPr>
          <w:rFonts w:asciiTheme="minorEastAsia" w:hAnsiTheme="minorEastAsia" w:hint="eastAsia"/>
          <w:color w:val="000000"/>
          <w:szCs w:val="28"/>
        </w:rPr>
        <w:t>)。</w:t>
      </w:r>
    </w:p>
    <w:p w:rsidR="00293FBE" w:rsidRPr="007320AD" w:rsidRDefault="00293FBE" w:rsidP="00950FBA">
      <w:pPr>
        <w:pStyle w:val="af8"/>
        <w:numPr>
          <w:ilvl w:val="0"/>
          <w:numId w:val="43"/>
        </w:numPr>
        <w:spacing w:beforeLines="20" w:before="72" w:afterLines="20" w:after="72"/>
        <w:ind w:leftChars="0" w:left="0" w:rightChars="-82" w:right="-197" w:firstLine="0"/>
        <w:rPr>
          <w:rFonts w:ascii="新細明體" w:hAnsi="新細明體"/>
          <w:b/>
        </w:rPr>
      </w:pPr>
      <w:r w:rsidRPr="007320AD">
        <w:rPr>
          <w:rFonts w:ascii="新細明體" w:hAnsi="新細明體" w:hint="eastAsia"/>
          <w:b/>
        </w:rPr>
        <w:t>架構及功能</w:t>
      </w:r>
    </w:p>
    <w:p w:rsidR="00293FBE" w:rsidRPr="007320AD" w:rsidRDefault="00293FBE" w:rsidP="00293FBE">
      <w:pPr>
        <w:pStyle w:val="af4"/>
        <w:autoSpaceDE w:val="0"/>
        <w:autoSpaceDN w:val="0"/>
        <w:adjustRightInd w:val="0"/>
        <w:spacing w:beforeLines="20" w:before="72" w:afterLines="20" w:after="72"/>
        <w:ind w:rightChars="-75" w:right="-180" w:firstLineChars="177" w:firstLine="425"/>
        <w:rPr>
          <w:rFonts w:ascii="新細明體" w:hAnsi="新細明體" w:cs="Calibri"/>
        </w:rPr>
      </w:pPr>
      <w:r w:rsidRPr="007320AD">
        <w:rPr>
          <w:rFonts w:ascii="新細明體" w:hAnsi="新細明體" w:cs="Calibri"/>
        </w:rPr>
        <w:t>依據</w:t>
      </w:r>
      <w:r w:rsidRPr="00CE72E7">
        <w:rPr>
          <w:rFonts w:ascii="新細明體" w:hAnsi="新細明體" w:cs="Calibri" w:hint="eastAsia"/>
        </w:rPr>
        <w:t>國</w:t>
      </w:r>
      <w:r>
        <w:rPr>
          <w:rFonts w:ascii="新細明體" w:hAnsi="新細明體" w:cs="Calibri" w:hint="eastAsia"/>
        </w:rPr>
        <w:t>家</w:t>
      </w:r>
      <w:r w:rsidRPr="00CE72E7">
        <w:rPr>
          <w:rFonts w:ascii="新細明體" w:hAnsi="新細明體" w:cs="Calibri" w:hint="eastAsia"/>
        </w:rPr>
        <w:t>發</w:t>
      </w:r>
      <w:r>
        <w:rPr>
          <w:rFonts w:ascii="新細明體" w:hAnsi="新細明體" w:cs="Calibri" w:hint="eastAsia"/>
        </w:rPr>
        <w:t>展委員</w:t>
      </w:r>
      <w:r w:rsidRPr="00CE72E7">
        <w:rPr>
          <w:rFonts w:ascii="新細明體" w:hAnsi="新細明體" w:cs="Calibri" w:hint="eastAsia"/>
        </w:rPr>
        <w:t>會</w:t>
      </w:r>
      <w:r w:rsidRPr="007320AD">
        <w:rPr>
          <w:rFonts w:ascii="新細明體" w:hAnsi="新細明體" w:cs="Calibri"/>
        </w:rPr>
        <w:t>公佈之「第四階段電子化政府計畫」中指出：「無論對外提供民眾主動全程服務，對內加速跨機關資訊交換與勾</w:t>
      </w:r>
      <w:proofErr w:type="gramStart"/>
      <w:r w:rsidRPr="007320AD">
        <w:rPr>
          <w:rFonts w:ascii="新細明體" w:hAnsi="新細明體" w:cs="Calibri"/>
        </w:rPr>
        <w:t>稽</w:t>
      </w:r>
      <w:proofErr w:type="gramEnd"/>
      <w:r w:rsidRPr="007320AD">
        <w:rPr>
          <w:rFonts w:ascii="新細明體" w:hAnsi="新細明體" w:cs="Calibri"/>
        </w:rPr>
        <w:t>，基礎</w:t>
      </w:r>
      <w:proofErr w:type="gramStart"/>
      <w:r w:rsidRPr="007320AD">
        <w:rPr>
          <w:rFonts w:ascii="新細明體" w:hAnsi="新細明體" w:cs="Calibri"/>
        </w:rPr>
        <w:t>資料庫均為電子化</w:t>
      </w:r>
      <w:proofErr w:type="gramEnd"/>
      <w:r w:rsidRPr="007320AD">
        <w:rPr>
          <w:rFonts w:ascii="新細明體" w:hAnsi="新細明體" w:cs="Calibri"/>
        </w:rPr>
        <w:t>政府服務的核心」。故</w:t>
      </w:r>
      <w:proofErr w:type="gramStart"/>
      <w:r w:rsidRPr="007320AD">
        <w:rPr>
          <w:rFonts w:ascii="新細明體" w:hAnsi="新細明體" w:cs="Calibri" w:hint="eastAsia"/>
        </w:rPr>
        <w:t>科技部</w:t>
      </w:r>
      <w:r w:rsidRPr="007320AD">
        <w:rPr>
          <w:rFonts w:ascii="新細明體" w:hAnsi="新細明體" w:cs="Calibri"/>
        </w:rPr>
        <w:t>與</w:t>
      </w:r>
      <w:r w:rsidRPr="007320AD">
        <w:rPr>
          <w:rFonts w:ascii="新細明體" w:hAnsi="新細明體" w:cs="Calibri" w:hint="eastAsia"/>
        </w:rPr>
        <w:t>各</w:t>
      </w:r>
      <w:proofErr w:type="gramEnd"/>
      <w:r w:rsidRPr="007320AD">
        <w:rPr>
          <w:rFonts w:ascii="新細明體" w:hAnsi="新細明體" w:cs="Calibri" w:hint="eastAsia"/>
        </w:rPr>
        <w:t>園區管理局</w:t>
      </w:r>
      <w:r w:rsidRPr="007320AD">
        <w:rPr>
          <w:rFonts w:ascii="新細明體" w:hAnsi="新細明體" w:cs="Calibri"/>
        </w:rPr>
        <w:t>欲建立</w:t>
      </w:r>
      <w:proofErr w:type="gramStart"/>
      <w:r w:rsidRPr="007320AD">
        <w:rPr>
          <w:rFonts w:ascii="新細明體" w:hAnsi="新細明體" w:cs="Calibri"/>
        </w:rPr>
        <w:t>一</w:t>
      </w:r>
      <w:proofErr w:type="gramEnd"/>
      <w:r w:rsidRPr="007320AD">
        <w:rPr>
          <w:rFonts w:ascii="新細明體" w:hAnsi="新細明體" w:cs="Calibri"/>
        </w:rPr>
        <w:t>資料服務共用基礎，做為對內資料交換之基礎架構，亦做為日後對外公開資料之先期建設，</w:t>
      </w:r>
      <w:r w:rsidRPr="007320AD">
        <w:rPr>
          <w:rFonts w:ascii="新細明體" w:hAnsi="新細明體" w:cs="Calibri" w:hint="eastAsia"/>
        </w:rPr>
        <w:t>本案架構圖</w:t>
      </w:r>
      <w:r>
        <w:rPr>
          <w:rFonts w:ascii="新細明體" w:hAnsi="新細明體" w:cs="Calibri" w:hint="eastAsia"/>
        </w:rPr>
        <w:t>(如圖１)</w:t>
      </w:r>
      <w:r w:rsidRPr="007320AD">
        <w:rPr>
          <w:rFonts w:ascii="新細明體" w:hAnsi="新細明體" w:cs="Calibri" w:hint="eastAsia"/>
        </w:rPr>
        <w:t>及功能說明如下：</w:t>
      </w:r>
    </w:p>
    <w:p w:rsidR="00293FBE" w:rsidRDefault="00293FBE" w:rsidP="004D233B">
      <w:pPr>
        <w:snapToGrid w:val="0"/>
        <w:ind w:leftChars="59" w:left="142"/>
        <w:rPr>
          <w:rFonts w:ascii="標楷體" w:hAnsi="標楷體"/>
        </w:rPr>
      </w:pPr>
      <w:r w:rsidRPr="00DD2FA6">
        <w:rPr>
          <w:rFonts w:ascii="標楷體" w:hAnsi="標楷體"/>
          <w:noProof/>
        </w:rPr>
        <w:lastRenderedPageBreak/>
        <w:drawing>
          <wp:inline distT="0" distB="0" distL="0" distR="0" wp14:anchorId="67EDF15E" wp14:editId="2E519724">
            <wp:extent cx="5429250" cy="2800350"/>
            <wp:effectExtent l="0" t="0" r="0" b="0"/>
            <wp:docPr id="26" name="圖片 26" descr="行動化架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行動化架構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BE" w:rsidRPr="008E0925" w:rsidRDefault="004D233B" w:rsidP="004D233B">
      <w:pPr>
        <w:autoSpaceDE w:val="0"/>
        <w:autoSpaceDN w:val="0"/>
        <w:adjustRightInd w:val="0"/>
        <w:spacing w:beforeLines="20" w:before="72" w:afterLines="50" w:after="180"/>
        <w:ind w:left="1418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　　　　　　　　</w:t>
      </w:r>
      <w:r w:rsidR="00293FBE">
        <w:rPr>
          <w:rFonts w:ascii="標楷體" w:hAnsi="標楷體" w:hint="eastAsia"/>
          <w:szCs w:val="28"/>
        </w:rPr>
        <w:t>圖１架構圖</w:t>
      </w:r>
    </w:p>
    <w:p w:rsidR="00293FBE" w:rsidRPr="00DE4D8B" w:rsidRDefault="00293FBE" w:rsidP="004D233B">
      <w:pPr>
        <w:numPr>
          <w:ilvl w:val="0"/>
          <w:numId w:val="30"/>
        </w:numPr>
        <w:autoSpaceDE w:val="0"/>
        <w:autoSpaceDN w:val="0"/>
        <w:adjustRightInd w:val="0"/>
        <w:spacing w:beforeLines="20" w:before="72" w:afterLines="20" w:after="72"/>
        <w:ind w:left="709" w:firstLine="238"/>
        <w:rPr>
          <w:rFonts w:asciiTheme="minorEastAsia" w:hAnsiTheme="minorEastAsia"/>
          <w:szCs w:val="28"/>
        </w:rPr>
      </w:pPr>
      <w:r w:rsidRPr="00DE4D8B">
        <w:rPr>
          <w:rFonts w:asciiTheme="minorEastAsia" w:hAnsiTheme="minorEastAsia" w:hint="eastAsia"/>
          <w:szCs w:val="28"/>
        </w:rPr>
        <w:t>資料服務共用基礎與行動化登入身分認證</w:t>
      </w:r>
    </w:p>
    <w:p w:rsidR="00293FBE" w:rsidRPr="00DE4D8B" w:rsidRDefault="00293FBE" w:rsidP="004D233B">
      <w:pPr>
        <w:autoSpaceDE w:val="0"/>
        <w:autoSpaceDN w:val="0"/>
        <w:adjustRightInd w:val="0"/>
        <w:spacing w:beforeLines="20" w:before="72" w:afterLines="20" w:after="72"/>
        <w:ind w:leftChars="413" w:left="991" w:rightChars="-41" w:right="-98"/>
        <w:jc w:val="both"/>
        <w:rPr>
          <w:rFonts w:asciiTheme="minorEastAsia" w:hAnsiTheme="minorEastAsia"/>
          <w:szCs w:val="28"/>
        </w:rPr>
      </w:pPr>
      <w:proofErr w:type="gramStart"/>
      <w:r w:rsidRPr="00DE4D8B">
        <w:rPr>
          <w:rFonts w:asciiTheme="minorEastAsia" w:hAnsiTheme="minorEastAsia" w:hint="eastAsia"/>
          <w:szCs w:val="28"/>
        </w:rPr>
        <w:t>介</w:t>
      </w:r>
      <w:proofErr w:type="gramEnd"/>
      <w:r w:rsidRPr="00DE4D8B">
        <w:rPr>
          <w:rFonts w:asciiTheme="minorEastAsia" w:hAnsiTheme="minorEastAsia" w:hint="eastAsia"/>
          <w:szCs w:val="28"/>
        </w:rPr>
        <w:t>接科技部SOA平台ESB服務以支援行動化資料應用、資料訊息交換整合、資料進出管控、行動化登入認證及單一簽入權限控管。</w:t>
      </w:r>
    </w:p>
    <w:p w:rsidR="00293FBE" w:rsidRPr="004D233B" w:rsidRDefault="00293FBE" w:rsidP="004D233B">
      <w:pPr>
        <w:numPr>
          <w:ilvl w:val="0"/>
          <w:numId w:val="30"/>
        </w:numPr>
        <w:autoSpaceDE w:val="0"/>
        <w:autoSpaceDN w:val="0"/>
        <w:adjustRightInd w:val="0"/>
        <w:spacing w:beforeLines="20" w:before="72" w:afterLines="20" w:after="72"/>
        <w:ind w:left="709" w:firstLine="238"/>
        <w:rPr>
          <w:rFonts w:asciiTheme="minorEastAsia" w:hAnsiTheme="minorEastAsia"/>
          <w:szCs w:val="28"/>
        </w:rPr>
      </w:pPr>
      <w:r w:rsidRPr="004D233B">
        <w:rPr>
          <w:rFonts w:asciiTheme="minorEastAsia" w:hAnsiTheme="minorEastAsia" w:hint="eastAsia"/>
          <w:szCs w:val="28"/>
        </w:rPr>
        <w:t>行動化服務平台共用基礎模組規劃與建置</w:t>
      </w:r>
    </w:p>
    <w:p w:rsidR="00293FBE" w:rsidRPr="00DE4D8B" w:rsidRDefault="00293FBE" w:rsidP="004D233B">
      <w:pPr>
        <w:autoSpaceDE w:val="0"/>
        <w:autoSpaceDN w:val="0"/>
        <w:adjustRightInd w:val="0"/>
        <w:spacing w:beforeLines="20" w:before="72" w:afterLines="20" w:after="72"/>
        <w:ind w:leftChars="413" w:left="991" w:rightChars="-41" w:right="-98"/>
        <w:jc w:val="both"/>
        <w:rPr>
          <w:rFonts w:asciiTheme="minorEastAsia" w:hAnsiTheme="minorEastAsia"/>
          <w:szCs w:val="28"/>
        </w:rPr>
      </w:pPr>
      <w:r w:rsidRPr="00DE4D8B">
        <w:rPr>
          <w:rFonts w:asciiTheme="minorEastAsia" w:hAnsiTheme="minorEastAsia"/>
          <w:szCs w:val="28"/>
        </w:rPr>
        <w:t>行動化應用軟體框架、智慧型行動裝置照相</w:t>
      </w:r>
      <w:proofErr w:type="gramStart"/>
      <w:r w:rsidRPr="00DE4D8B">
        <w:rPr>
          <w:rFonts w:asciiTheme="minorEastAsia" w:hAnsiTheme="minorEastAsia"/>
          <w:szCs w:val="28"/>
        </w:rPr>
        <w:t>介</w:t>
      </w:r>
      <w:proofErr w:type="gramEnd"/>
      <w:r w:rsidRPr="00DE4D8B">
        <w:rPr>
          <w:rFonts w:asciiTheme="minorEastAsia" w:hAnsiTheme="minorEastAsia"/>
          <w:szCs w:val="28"/>
        </w:rPr>
        <w:t>接共用模組、智慧型行動裝置GPS</w:t>
      </w:r>
      <w:proofErr w:type="gramStart"/>
      <w:r w:rsidRPr="00DE4D8B">
        <w:rPr>
          <w:rFonts w:asciiTheme="minorEastAsia" w:hAnsiTheme="minorEastAsia"/>
          <w:szCs w:val="28"/>
        </w:rPr>
        <w:t>介</w:t>
      </w:r>
      <w:proofErr w:type="gramEnd"/>
      <w:r w:rsidRPr="00DE4D8B">
        <w:rPr>
          <w:rFonts w:asciiTheme="minorEastAsia" w:hAnsiTheme="minorEastAsia"/>
          <w:szCs w:val="28"/>
        </w:rPr>
        <w:t>接共用模組、LBS資料及路徑規劃模組、資料傳輸格式轉換模組、更新機制模組、行動化應用軟體使用統計模組。</w:t>
      </w:r>
    </w:p>
    <w:p w:rsidR="00293FBE" w:rsidRPr="004D233B" w:rsidRDefault="00293FBE" w:rsidP="004D233B">
      <w:pPr>
        <w:numPr>
          <w:ilvl w:val="0"/>
          <w:numId w:val="30"/>
        </w:numPr>
        <w:autoSpaceDE w:val="0"/>
        <w:autoSpaceDN w:val="0"/>
        <w:adjustRightInd w:val="0"/>
        <w:spacing w:beforeLines="20" w:before="72" w:afterLines="20" w:after="72"/>
        <w:ind w:left="709" w:firstLine="238"/>
        <w:rPr>
          <w:rFonts w:asciiTheme="minorEastAsia" w:hAnsiTheme="minorEastAsia"/>
          <w:szCs w:val="28"/>
        </w:rPr>
      </w:pPr>
      <w:r w:rsidRPr="004D233B">
        <w:rPr>
          <w:rFonts w:asciiTheme="minorEastAsia" w:hAnsiTheme="minorEastAsia" w:hint="eastAsia"/>
          <w:szCs w:val="28"/>
        </w:rPr>
        <w:t>建置開發行動化應用軟體(Mobile A</w:t>
      </w:r>
      <w:r w:rsidRPr="004D233B">
        <w:rPr>
          <w:rFonts w:asciiTheme="minorEastAsia" w:hAnsiTheme="minorEastAsia"/>
          <w:szCs w:val="28"/>
        </w:rPr>
        <w:t>pp</w:t>
      </w:r>
      <w:r w:rsidRPr="004D233B">
        <w:rPr>
          <w:rFonts w:asciiTheme="minorEastAsia" w:hAnsiTheme="minorEastAsia" w:hint="eastAsia"/>
          <w:szCs w:val="28"/>
        </w:rPr>
        <w:t>lication;</w:t>
      </w:r>
      <w:r w:rsidRPr="004D233B">
        <w:rPr>
          <w:rFonts w:asciiTheme="minorEastAsia" w:hAnsiTheme="minorEastAsia"/>
          <w:szCs w:val="28"/>
        </w:rPr>
        <w:t xml:space="preserve"> </w:t>
      </w:r>
      <w:r w:rsidRPr="004D233B">
        <w:rPr>
          <w:rFonts w:asciiTheme="minorEastAsia" w:hAnsiTheme="minorEastAsia" w:hint="eastAsia"/>
          <w:szCs w:val="28"/>
        </w:rPr>
        <w:t>Mobile APP)</w:t>
      </w:r>
    </w:p>
    <w:p w:rsidR="00293FBE" w:rsidRPr="004D233B" w:rsidRDefault="00293FBE" w:rsidP="004D233B">
      <w:pPr>
        <w:autoSpaceDE w:val="0"/>
        <w:autoSpaceDN w:val="0"/>
        <w:adjustRightInd w:val="0"/>
        <w:spacing w:beforeLines="20" w:before="72" w:afterLines="20" w:after="72"/>
        <w:ind w:leftChars="413" w:left="991" w:rightChars="-41" w:right="-98"/>
        <w:jc w:val="both"/>
        <w:rPr>
          <w:rFonts w:asciiTheme="minorEastAsia" w:hAnsiTheme="minorEastAsia"/>
          <w:szCs w:val="28"/>
        </w:rPr>
      </w:pPr>
      <w:r w:rsidRPr="004D233B">
        <w:rPr>
          <w:rFonts w:asciiTheme="minorEastAsia" w:hAnsiTheme="minorEastAsia" w:hint="eastAsia"/>
          <w:szCs w:val="28"/>
        </w:rPr>
        <w:t>行動化應用軟體包含以下功能，主功能表</w:t>
      </w:r>
      <w:r w:rsidR="00DF0DD8">
        <w:rPr>
          <w:rFonts w:asciiTheme="minorEastAsia" w:hAnsiTheme="minorEastAsia" w:hint="eastAsia"/>
          <w:szCs w:val="28"/>
        </w:rPr>
        <w:t>(</w:t>
      </w:r>
      <w:r w:rsidRPr="004D233B">
        <w:rPr>
          <w:rFonts w:asciiTheme="minorEastAsia" w:hAnsiTheme="minorEastAsia" w:hint="eastAsia"/>
          <w:szCs w:val="28"/>
        </w:rPr>
        <w:t>如圖2</w:t>
      </w:r>
      <w:r w:rsidR="00DF0DD8">
        <w:rPr>
          <w:rFonts w:asciiTheme="minorEastAsia" w:hAnsiTheme="minorEastAsia" w:hint="eastAsia"/>
          <w:szCs w:val="28"/>
        </w:rPr>
        <w:t>)</w:t>
      </w:r>
    </w:p>
    <w:p w:rsidR="00293FBE" w:rsidRDefault="00293FBE" w:rsidP="00293FBE">
      <w:pPr>
        <w:autoSpaceDE w:val="0"/>
        <w:autoSpaceDN w:val="0"/>
        <w:adjustRightInd w:val="0"/>
        <w:snapToGrid w:val="0"/>
        <w:ind w:leftChars="59" w:left="142" w:rightChars="-100" w:right="-240"/>
        <w:rPr>
          <w:rFonts w:ascii="標楷體" w:hAnsi="標楷體"/>
          <w:color w:val="000000"/>
          <w:szCs w:val="28"/>
        </w:rPr>
      </w:pPr>
      <w:r>
        <w:rPr>
          <w:noProof/>
        </w:rPr>
        <w:drawing>
          <wp:inline distT="0" distB="0" distL="0" distR="0" wp14:anchorId="0B1FFA73" wp14:editId="64D7D45C">
            <wp:extent cx="1714500" cy="3048000"/>
            <wp:effectExtent l="0" t="0" r="0" b="0"/>
            <wp:docPr id="27" name="圖片 27" descr="Screenshot_2014-03-16-21-32-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14-03-16-21-32-0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530">
        <w:t xml:space="preserve"> </w:t>
      </w:r>
      <w:r>
        <w:rPr>
          <w:noProof/>
        </w:rPr>
        <w:drawing>
          <wp:inline distT="0" distB="0" distL="0" distR="0" wp14:anchorId="46FAAB4F" wp14:editId="198AC008">
            <wp:extent cx="1714500" cy="3048000"/>
            <wp:effectExtent l="0" t="0" r="0" b="0"/>
            <wp:docPr id="28" name="圖片 28" descr="Screenshot_2014-03-16-21-40-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014-03-16-21-40-57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2AB">
        <w:t xml:space="preserve"> </w:t>
      </w:r>
      <w:r>
        <w:rPr>
          <w:noProof/>
        </w:rPr>
        <w:drawing>
          <wp:inline distT="0" distB="0" distL="0" distR="0" wp14:anchorId="7AF5AD92" wp14:editId="3E10C2DC">
            <wp:extent cx="1704975" cy="3038475"/>
            <wp:effectExtent l="0" t="0" r="9525" b="9525"/>
            <wp:docPr id="29" name="圖片 29" descr="Screenshot_2014-03-16-21-45-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2014-03-16-21-45-03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BE" w:rsidRPr="008E0925" w:rsidRDefault="00293FBE" w:rsidP="00293FBE">
      <w:pPr>
        <w:autoSpaceDE w:val="0"/>
        <w:autoSpaceDN w:val="0"/>
        <w:adjustRightInd w:val="0"/>
        <w:spacing w:beforeLines="20" w:before="72" w:afterLines="50" w:after="180"/>
        <w:ind w:left="1418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    </w:t>
      </w:r>
      <w:r w:rsidRPr="00C9712F">
        <w:rPr>
          <w:rFonts w:asciiTheme="minorEastAsia" w:hAnsiTheme="minorEastAsia" w:hint="eastAsia"/>
          <w:szCs w:val="28"/>
        </w:rPr>
        <w:t xml:space="preserve"> 圖2</w:t>
      </w:r>
      <w:r>
        <w:rPr>
          <w:rFonts w:ascii="標楷體" w:hAnsi="標楷體" w:hint="eastAsia"/>
          <w:szCs w:val="28"/>
        </w:rPr>
        <w:t xml:space="preserve"> </w:t>
      </w:r>
      <w:r>
        <w:rPr>
          <w:rFonts w:asciiTheme="minorEastAsia" w:hAnsiTheme="minorEastAsia" w:hint="eastAsia"/>
          <w:color w:val="000000"/>
          <w:szCs w:val="28"/>
        </w:rPr>
        <w:t>主功能表</w:t>
      </w:r>
    </w:p>
    <w:p w:rsidR="00293FBE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8E0925">
        <w:rPr>
          <w:rFonts w:ascii="標楷體" w:hAnsi="標楷體" w:hint="eastAsia"/>
          <w:color w:val="000000"/>
          <w:szCs w:val="28"/>
        </w:rPr>
        <w:t>科學園區介紹</w:t>
      </w:r>
    </w:p>
    <w:p w:rsidR="00293FBE" w:rsidRPr="008E0925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  <w:color w:val="000000"/>
          <w:szCs w:val="28"/>
        </w:rPr>
      </w:pPr>
      <w:r w:rsidRPr="008E0925">
        <w:rPr>
          <w:rFonts w:ascii="標楷體" w:hAnsi="標楷體"/>
        </w:rPr>
        <w:t>中、英文</w:t>
      </w:r>
      <w:r w:rsidR="00F741A3">
        <w:rPr>
          <w:rFonts w:ascii="標楷體" w:hAnsi="標楷體" w:hint="eastAsia"/>
        </w:rPr>
        <w:t>版</w:t>
      </w:r>
      <w:r w:rsidRPr="00C60045">
        <w:rPr>
          <w:rFonts w:asciiTheme="minorEastAsia" w:hAnsiTheme="minorEastAsia"/>
        </w:rPr>
        <w:t>APP</w:t>
      </w:r>
      <w:r>
        <w:rPr>
          <w:rFonts w:ascii="標楷體" w:hAnsi="標楷體"/>
        </w:rPr>
        <w:t>：</w:t>
      </w:r>
      <w:r w:rsidRPr="008E0925">
        <w:rPr>
          <w:rFonts w:ascii="標楷體" w:hAnsi="標楷體"/>
        </w:rPr>
        <w:t>提供</w:t>
      </w:r>
      <w:r>
        <w:rPr>
          <w:rFonts w:ascii="標楷體" w:hAnsi="標楷體" w:hint="eastAsia"/>
        </w:rPr>
        <w:t>各</w:t>
      </w:r>
      <w:r w:rsidRPr="008E0925">
        <w:rPr>
          <w:rFonts w:ascii="標楷體" w:hAnsi="標楷體"/>
        </w:rPr>
        <w:t>園區簡介、參訪諮詢、前往園區</w:t>
      </w:r>
      <w:r>
        <w:rPr>
          <w:rFonts w:ascii="標楷體" w:hAnsi="標楷體" w:hint="eastAsia"/>
        </w:rPr>
        <w:t>各進口點</w:t>
      </w:r>
      <w:r w:rsidRPr="008E0925">
        <w:rPr>
          <w:rFonts w:ascii="標楷體" w:hAnsi="標楷體"/>
        </w:rPr>
        <w:t>及目標地最佳路徑規劃</w:t>
      </w:r>
      <w:r>
        <w:rPr>
          <w:rFonts w:ascii="標楷體" w:hAnsi="標楷體"/>
        </w:rPr>
        <w:t>、</w:t>
      </w:r>
      <w:r w:rsidRPr="008E0925">
        <w:rPr>
          <w:rFonts w:ascii="標楷體" w:hAnsi="標楷體"/>
        </w:rPr>
        <w:t>聯絡電話</w:t>
      </w:r>
      <w:r>
        <w:rPr>
          <w:rFonts w:ascii="標楷體" w:hAnsi="標楷體"/>
        </w:rPr>
        <w:t>。</w:t>
      </w:r>
    </w:p>
    <w:p w:rsidR="00293FBE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8E0925">
        <w:rPr>
          <w:rFonts w:ascii="標楷體" w:hAnsi="標楷體" w:hint="eastAsia"/>
          <w:color w:val="000000"/>
          <w:szCs w:val="28"/>
        </w:rPr>
        <w:t>訊息與活動</w:t>
      </w:r>
    </w:p>
    <w:p w:rsidR="00293FBE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proofErr w:type="gramStart"/>
      <w:r>
        <w:rPr>
          <w:rFonts w:ascii="標楷體" w:hAnsi="標楷體" w:hint="eastAsia"/>
        </w:rPr>
        <w:t>介</w:t>
      </w:r>
      <w:proofErr w:type="gramEnd"/>
      <w:r>
        <w:rPr>
          <w:rFonts w:ascii="標楷體" w:hAnsi="標楷體" w:hint="eastAsia"/>
        </w:rPr>
        <w:t>接整合園區</w:t>
      </w:r>
      <w:r w:rsidRPr="008E0925">
        <w:rPr>
          <w:rFonts w:ascii="標楷體" w:hAnsi="標楷體"/>
        </w:rPr>
        <w:t>消息及活動訊息</w:t>
      </w:r>
      <w:r>
        <w:rPr>
          <w:rFonts w:ascii="標楷體" w:hAnsi="標楷體"/>
        </w:rPr>
        <w:t>，</w:t>
      </w:r>
      <w:r>
        <w:rPr>
          <w:rFonts w:ascii="標楷體" w:hAnsi="標楷體" w:hint="eastAsia"/>
        </w:rPr>
        <w:t>提供</w:t>
      </w:r>
      <w:r w:rsidRPr="00EE640B">
        <w:rPr>
          <w:rFonts w:ascii="標楷體" w:hAnsi="標楷體"/>
        </w:rPr>
        <w:t>發佈日期</w:t>
      </w:r>
      <w:r>
        <w:rPr>
          <w:rFonts w:ascii="標楷體" w:hAnsi="標楷體"/>
        </w:rPr>
        <w:t>、</w:t>
      </w:r>
      <w:r>
        <w:rPr>
          <w:rFonts w:ascii="標楷體" w:hAnsi="標楷體" w:hint="eastAsia"/>
        </w:rPr>
        <w:t>組室、訊息類別、</w:t>
      </w:r>
      <w:r w:rsidR="008B3BB5">
        <w:rPr>
          <w:rFonts w:ascii="標楷體" w:hAnsi="標楷體" w:hint="eastAsia"/>
        </w:rPr>
        <w:t>內</w:t>
      </w:r>
    </w:p>
    <w:p w:rsidR="00293FBE" w:rsidRPr="008E5CD3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容等資訊。</w:t>
      </w:r>
    </w:p>
    <w:p w:rsidR="00293FBE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8E0925">
        <w:rPr>
          <w:rFonts w:ascii="標楷體" w:hAnsi="標楷體" w:hint="eastAsia"/>
          <w:color w:val="000000"/>
          <w:szCs w:val="28"/>
        </w:rPr>
        <w:t>廠商服務</w:t>
      </w:r>
    </w:p>
    <w:p w:rsidR="00293FBE" w:rsidRDefault="00293FBE" w:rsidP="008B3BB5">
      <w:pPr>
        <w:autoSpaceDE w:val="0"/>
        <w:autoSpaceDN w:val="0"/>
        <w:adjustRightInd w:val="0"/>
        <w:snapToGri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r w:rsidRPr="008E0925">
        <w:rPr>
          <w:rFonts w:ascii="標楷體" w:hAnsi="標楷體"/>
        </w:rPr>
        <w:t>中、英文版</w:t>
      </w:r>
      <w:r w:rsidRPr="00C60045">
        <w:rPr>
          <w:rFonts w:asciiTheme="minorEastAsia" w:hAnsiTheme="minorEastAsia"/>
        </w:rPr>
        <w:t>APP</w:t>
      </w:r>
      <w:r>
        <w:rPr>
          <w:rFonts w:ascii="標楷體" w:hAnsi="標楷體"/>
        </w:rPr>
        <w:t>：</w:t>
      </w:r>
      <w:r w:rsidRPr="008E0925">
        <w:rPr>
          <w:rFonts w:ascii="標楷體" w:hAnsi="標楷體"/>
        </w:rPr>
        <w:t>資料</w:t>
      </w:r>
      <w:proofErr w:type="gramStart"/>
      <w:r w:rsidRPr="008E0925">
        <w:rPr>
          <w:rFonts w:ascii="標楷體" w:hAnsi="標楷體"/>
        </w:rPr>
        <w:t>介</w:t>
      </w:r>
      <w:proofErr w:type="gramEnd"/>
      <w:r w:rsidRPr="008E0925">
        <w:rPr>
          <w:rFonts w:ascii="標楷體" w:hAnsi="標楷體"/>
        </w:rPr>
        <w:t>接</w:t>
      </w:r>
      <w:r>
        <w:rPr>
          <w:rFonts w:ascii="標楷體" w:hAnsi="標楷體"/>
        </w:rPr>
        <w:t>科技部</w:t>
      </w:r>
      <w:r w:rsidRPr="008E0925">
        <w:rPr>
          <w:rFonts w:ascii="標楷體" w:hAnsi="標楷體"/>
        </w:rPr>
        <w:t>「園區廠商共用性資訊服務系</w:t>
      </w:r>
      <w:r w:rsidR="008B3BB5">
        <w:rPr>
          <w:rFonts w:ascii="標楷體" w:hAnsi="標楷體" w:hint="eastAsia"/>
        </w:rPr>
        <w:t>統」之</w:t>
      </w:r>
    </w:p>
    <w:p w:rsidR="00293FBE" w:rsidRPr="002A5144" w:rsidRDefault="00293FBE" w:rsidP="008B3BB5">
      <w:pPr>
        <w:autoSpaceDE w:val="0"/>
        <w:autoSpaceDN w:val="0"/>
        <w:adjustRightInd w:val="0"/>
        <w:snapToGri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r w:rsidRPr="008E0925">
        <w:rPr>
          <w:rFonts w:ascii="標楷體" w:hAnsi="標楷體"/>
        </w:rPr>
        <w:t>廠商資料</w:t>
      </w:r>
      <w:r>
        <w:rPr>
          <w:rFonts w:ascii="標楷體" w:hAnsi="標楷體"/>
        </w:rPr>
        <w:t>、</w:t>
      </w:r>
      <w:r>
        <w:rPr>
          <w:rFonts w:ascii="標楷體" w:hAnsi="標楷體" w:hint="eastAsia"/>
        </w:rPr>
        <w:t>提供各園區廠商及工廠基本資料、</w:t>
      </w:r>
      <w:r w:rsidRPr="008E0925">
        <w:rPr>
          <w:rFonts w:ascii="標楷體" w:hAnsi="標楷體"/>
        </w:rPr>
        <w:t>位置及路徑規</w:t>
      </w:r>
      <w:r>
        <w:rPr>
          <w:rFonts w:ascii="標楷體" w:hAnsi="標楷體" w:hint="eastAsia"/>
        </w:rPr>
        <w:t>劃資訊</w:t>
      </w:r>
      <w:r>
        <w:rPr>
          <w:rFonts w:ascii="標楷體" w:hAnsi="標楷體"/>
        </w:rPr>
        <w:t>。</w:t>
      </w:r>
    </w:p>
    <w:p w:rsidR="00293FBE" w:rsidRPr="002A5144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2A5144">
        <w:rPr>
          <w:rFonts w:ascii="標楷體" w:hAnsi="標楷體" w:hint="eastAsia"/>
          <w:color w:val="000000"/>
          <w:szCs w:val="28"/>
        </w:rPr>
        <w:t>廠商徵才資訊</w:t>
      </w:r>
    </w:p>
    <w:p w:rsidR="00293FBE" w:rsidRPr="008B3BB5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r w:rsidRPr="008E0925">
        <w:rPr>
          <w:rFonts w:ascii="標楷體" w:hAnsi="標楷體"/>
        </w:rPr>
        <w:t>資料</w:t>
      </w:r>
      <w:proofErr w:type="gramStart"/>
      <w:r w:rsidRPr="008E0925">
        <w:rPr>
          <w:rFonts w:ascii="標楷體" w:hAnsi="標楷體"/>
        </w:rPr>
        <w:t>介</w:t>
      </w:r>
      <w:proofErr w:type="gramEnd"/>
      <w:r w:rsidRPr="008E0925">
        <w:rPr>
          <w:rFonts w:ascii="標楷體" w:hAnsi="標楷體"/>
        </w:rPr>
        <w:t>接</w:t>
      </w:r>
      <w:r>
        <w:rPr>
          <w:rFonts w:ascii="標楷體" w:hAnsi="標楷體" w:hint="eastAsia"/>
        </w:rPr>
        <w:t>勞委會職訓局</w:t>
      </w:r>
      <w:r w:rsidRPr="008E0925">
        <w:rPr>
          <w:rFonts w:ascii="標楷體" w:hAnsi="標楷體"/>
        </w:rPr>
        <w:t>「</w:t>
      </w:r>
      <w:r>
        <w:rPr>
          <w:rFonts w:ascii="標楷體" w:hAnsi="標楷體" w:hint="eastAsia"/>
        </w:rPr>
        <w:t>全國</w:t>
      </w:r>
      <w:r w:rsidRPr="008E0925">
        <w:rPr>
          <w:rFonts w:ascii="標楷體" w:hAnsi="標楷體"/>
        </w:rPr>
        <w:t>就業</w:t>
      </w:r>
      <w:r>
        <w:rPr>
          <w:rFonts w:ascii="標楷體" w:hAnsi="標楷體" w:hint="eastAsia"/>
        </w:rPr>
        <w:t>e</w:t>
      </w:r>
      <w:r w:rsidRPr="008E0925">
        <w:rPr>
          <w:rFonts w:ascii="標楷體" w:hAnsi="標楷體"/>
        </w:rPr>
        <w:t>網」</w:t>
      </w:r>
      <w:r>
        <w:rPr>
          <w:rFonts w:ascii="標楷體" w:hAnsi="標楷體"/>
        </w:rPr>
        <w:t>，</w:t>
      </w:r>
      <w:r>
        <w:rPr>
          <w:rFonts w:ascii="標楷體" w:hAnsi="標楷體" w:hint="eastAsia"/>
        </w:rPr>
        <w:t>提供園區廠商徵</w:t>
      </w:r>
      <w:r w:rsidRPr="008E0925">
        <w:rPr>
          <w:rFonts w:ascii="標楷體" w:hAnsi="標楷體"/>
        </w:rPr>
        <w:t>才</w:t>
      </w:r>
      <w:r w:rsidRPr="00EE640B">
        <w:rPr>
          <w:rFonts w:ascii="標楷體" w:hAnsi="標楷體"/>
        </w:rPr>
        <w:t>、日期、職缺</w:t>
      </w:r>
      <w:r>
        <w:rPr>
          <w:rFonts w:ascii="標楷體" w:hAnsi="標楷體" w:hint="eastAsia"/>
        </w:rPr>
        <w:t>訊息。</w:t>
      </w:r>
    </w:p>
    <w:p w:rsidR="00293FBE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8E0925">
        <w:rPr>
          <w:rFonts w:ascii="標楷體" w:hAnsi="標楷體" w:hint="eastAsia"/>
          <w:color w:val="000000"/>
          <w:szCs w:val="28"/>
        </w:rPr>
        <w:t>生活服務</w:t>
      </w:r>
    </w:p>
    <w:p w:rsidR="00293FBE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r w:rsidRPr="008E0925">
        <w:rPr>
          <w:rFonts w:ascii="標楷體" w:hAnsi="標楷體"/>
        </w:rPr>
        <w:t>中、英文版</w:t>
      </w:r>
      <w:r w:rsidRPr="00C60045">
        <w:rPr>
          <w:rFonts w:asciiTheme="minorEastAsia" w:hAnsiTheme="minorEastAsia"/>
        </w:rPr>
        <w:t>APP</w:t>
      </w:r>
      <w:r>
        <w:rPr>
          <w:rFonts w:ascii="標楷體" w:hAnsi="標楷體"/>
        </w:rPr>
        <w:t>：</w:t>
      </w:r>
      <w:r>
        <w:rPr>
          <w:rFonts w:ascii="標楷體" w:hAnsi="標楷體" w:hint="eastAsia"/>
        </w:rPr>
        <w:t>園區</w:t>
      </w:r>
      <w:r w:rsidRPr="008E0925">
        <w:rPr>
          <w:rFonts w:ascii="標楷體" w:hAnsi="標楷體"/>
        </w:rPr>
        <w:t>生活景點</w:t>
      </w:r>
      <w:r w:rsidRPr="00EE640B">
        <w:rPr>
          <w:rFonts w:ascii="標楷體" w:hAnsi="標楷體"/>
        </w:rPr>
        <w:t>中英文名稱、位置座標、中英文地址、電話、照片、說明</w:t>
      </w:r>
      <w:r>
        <w:rPr>
          <w:rFonts w:ascii="標楷體" w:hAnsi="標楷體" w:hint="eastAsia"/>
        </w:rPr>
        <w:t>資料、</w:t>
      </w:r>
      <w:r w:rsidRPr="008E0925">
        <w:rPr>
          <w:rFonts w:ascii="標楷體" w:hAnsi="標楷體"/>
        </w:rPr>
        <w:t>路徑</w:t>
      </w:r>
      <w:r>
        <w:rPr>
          <w:rFonts w:ascii="標楷體" w:hAnsi="標楷體"/>
        </w:rPr>
        <w:t>規劃</w:t>
      </w:r>
      <w:r>
        <w:rPr>
          <w:rFonts w:ascii="標楷體" w:hAnsi="標楷體" w:hint="eastAsia"/>
        </w:rPr>
        <w:t>及</w:t>
      </w:r>
      <w:r w:rsidRPr="00EE640B">
        <w:rPr>
          <w:rFonts w:ascii="標楷體" w:hAnsi="標楷體"/>
        </w:rPr>
        <w:t>接近提醒</w:t>
      </w:r>
      <w:r>
        <w:rPr>
          <w:rFonts w:ascii="標楷體" w:hAnsi="標楷體" w:hint="eastAsia"/>
        </w:rPr>
        <w:t>資訊，提供園區便利生活行動資訊。</w:t>
      </w:r>
    </w:p>
    <w:p w:rsidR="00293FBE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8E0925">
        <w:rPr>
          <w:rFonts w:ascii="標楷體" w:hAnsi="標楷體" w:hint="eastAsia"/>
          <w:color w:val="000000"/>
          <w:szCs w:val="28"/>
        </w:rPr>
        <w:t>交通資訊</w:t>
      </w:r>
    </w:p>
    <w:p w:rsidR="00293FBE" w:rsidRPr="008B3BB5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r w:rsidRPr="008E0925">
        <w:rPr>
          <w:rFonts w:ascii="標楷體" w:hAnsi="標楷體"/>
        </w:rPr>
        <w:t>園區巡迴</w:t>
      </w:r>
      <w:r w:rsidRPr="00EE640B">
        <w:rPr>
          <w:rFonts w:ascii="標楷體" w:hAnsi="標楷體"/>
        </w:rPr>
        <w:t>路線別、巡迴巴士時刻表、巡迴巴士站牌</w:t>
      </w:r>
      <w:r>
        <w:rPr>
          <w:rFonts w:ascii="標楷體" w:hAnsi="標楷體"/>
        </w:rPr>
        <w:t>、</w:t>
      </w:r>
      <w:r>
        <w:rPr>
          <w:rFonts w:ascii="標楷體" w:hAnsi="標楷體" w:hint="eastAsia"/>
        </w:rPr>
        <w:t>園區</w:t>
      </w:r>
      <w:r w:rsidRPr="008E0925">
        <w:rPr>
          <w:rFonts w:ascii="標楷體" w:hAnsi="標楷體"/>
        </w:rPr>
        <w:t>停車場</w:t>
      </w:r>
      <w:r>
        <w:rPr>
          <w:rFonts w:ascii="標楷體" w:hAnsi="標楷體"/>
        </w:rPr>
        <w:t>、</w:t>
      </w:r>
      <w:r w:rsidRPr="008E0925">
        <w:rPr>
          <w:rFonts w:ascii="標楷體" w:hAnsi="標楷體"/>
        </w:rPr>
        <w:t>拖吊場</w:t>
      </w:r>
      <w:r>
        <w:rPr>
          <w:rFonts w:ascii="標楷體" w:hAnsi="標楷體"/>
        </w:rPr>
        <w:t>、</w:t>
      </w:r>
      <w:r>
        <w:rPr>
          <w:rFonts w:ascii="標楷體" w:hAnsi="標楷體" w:hint="eastAsia"/>
        </w:rPr>
        <w:t>照片、位置、</w:t>
      </w:r>
      <w:r w:rsidRPr="00EE640B">
        <w:rPr>
          <w:rFonts w:ascii="標楷體" w:hAnsi="標楷體"/>
        </w:rPr>
        <w:t>路徑規劃</w:t>
      </w:r>
      <w:r>
        <w:rPr>
          <w:rFonts w:ascii="標楷體" w:hAnsi="標楷體"/>
        </w:rPr>
        <w:t>、</w:t>
      </w:r>
      <w:r w:rsidRPr="008E0925">
        <w:rPr>
          <w:rFonts w:ascii="標楷體" w:hAnsi="標楷體"/>
        </w:rPr>
        <w:t>大眾運輸</w:t>
      </w:r>
      <w:r>
        <w:rPr>
          <w:rFonts w:ascii="標楷體" w:hAnsi="標楷體"/>
        </w:rPr>
        <w:t>（</w:t>
      </w:r>
      <w:r w:rsidRPr="00EE640B">
        <w:rPr>
          <w:rFonts w:ascii="標楷體" w:hAnsi="標楷體"/>
        </w:rPr>
        <w:t>台鐵</w:t>
      </w:r>
      <w:r>
        <w:rPr>
          <w:rFonts w:ascii="標楷體" w:hAnsi="標楷體"/>
        </w:rPr>
        <w:t>、</w:t>
      </w:r>
      <w:r w:rsidRPr="00EE640B">
        <w:rPr>
          <w:rFonts w:ascii="標楷體" w:hAnsi="標楷體"/>
        </w:rPr>
        <w:t>高鐵</w:t>
      </w:r>
      <w:r>
        <w:rPr>
          <w:rFonts w:ascii="標楷體" w:hAnsi="標楷體"/>
        </w:rPr>
        <w:t>、</w:t>
      </w:r>
      <w:r>
        <w:rPr>
          <w:rFonts w:ascii="標楷體" w:hAnsi="標楷體" w:hint="eastAsia"/>
        </w:rPr>
        <w:t>國道客運</w:t>
      </w:r>
      <w:r>
        <w:rPr>
          <w:rFonts w:ascii="標楷體" w:hAnsi="標楷體"/>
        </w:rPr>
        <w:t>）</w:t>
      </w:r>
      <w:r>
        <w:rPr>
          <w:rFonts w:ascii="標楷體" w:hAnsi="標楷體" w:hint="eastAsia"/>
        </w:rPr>
        <w:t>及</w:t>
      </w:r>
      <w:r w:rsidRPr="008E0925">
        <w:rPr>
          <w:rFonts w:ascii="標楷體" w:hAnsi="標楷體"/>
        </w:rPr>
        <w:t>轉乘運輸</w:t>
      </w:r>
      <w:r>
        <w:rPr>
          <w:rFonts w:ascii="標楷體" w:hAnsi="標楷體" w:hint="eastAsia"/>
        </w:rPr>
        <w:t>等資訊，提供民眾進出入園區之交通服務行動化資訊</w:t>
      </w:r>
      <w:r>
        <w:rPr>
          <w:rFonts w:ascii="標楷體" w:hAnsi="標楷體"/>
        </w:rPr>
        <w:t>。</w:t>
      </w:r>
    </w:p>
    <w:p w:rsidR="00293FBE" w:rsidRPr="002A5144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2A5144">
        <w:rPr>
          <w:rFonts w:ascii="標楷體" w:hAnsi="標楷體" w:hint="eastAsia"/>
          <w:color w:val="000000"/>
          <w:szCs w:val="28"/>
        </w:rPr>
        <w:t>新聞剪影</w:t>
      </w:r>
    </w:p>
    <w:p w:rsidR="00293FBE" w:rsidRPr="002A5144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r w:rsidRPr="008E0925">
        <w:rPr>
          <w:rFonts w:ascii="標楷體" w:hAnsi="標楷體"/>
        </w:rPr>
        <w:t>資料</w:t>
      </w:r>
      <w:proofErr w:type="gramStart"/>
      <w:r w:rsidRPr="008E0925">
        <w:rPr>
          <w:rFonts w:ascii="標楷體" w:hAnsi="標楷體"/>
        </w:rPr>
        <w:t>介</w:t>
      </w:r>
      <w:proofErr w:type="gramEnd"/>
      <w:r w:rsidRPr="008E0925">
        <w:rPr>
          <w:rFonts w:ascii="標楷體" w:hAnsi="標楷體"/>
        </w:rPr>
        <w:t>接</w:t>
      </w:r>
      <w:r>
        <w:rPr>
          <w:rFonts w:ascii="標楷體" w:hAnsi="標楷體"/>
        </w:rPr>
        <w:t>科技部</w:t>
      </w:r>
      <w:r w:rsidRPr="008E0925">
        <w:rPr>
          <w:rFonts w:ascii="標楷體" w:hAnsi="標楷體"/>
        </w:rPr>
        <w:t>「</w:t>
      </w:r>
      <w:r w:rsidRPr="002A5144">
        <w:rPr>
          <w:rFonts w:ascii="標楷體" w:hAnsi="標楷體" w:hint="eastAsia"/>
        </w:rPr>
        <w:t>新聞剪影</w:t>
      </w:r>
      <w:r w:rsidRPr="008E0925">
        <w:rPr>
          <w:rFonts w:ascii="標楷體" w:hAnsi="標楷體"/>
        </w:rPr>
        <w:t>系統」</w:t>
      </w:r>
      <w:r>
        <w:rPr>
          <w:rFonts w:ascii="標楷體" w:hAnsi="標楷體"/>
        </w:rPr>
        <w:t>，</w:t>
      </w:r>
      <w:r>
        <w:rPr>
          <w:rFonts w:ascii="標楷體" w:hAnsi="標楷體" w:hint="eastAsia"/>
        </w:rPr>
        <w:t>提供各大報紙相關園區最新及歷史新聞。</w:t>
      </w:r>
    </w:p>
    <w:p w:rsidR="00293FBE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8E0925">
        <w:rPr>
          <w:rFonts w:ascii="標楷體" w:hAnsi="標楷體" w:hint="eastAsia"/>
          <w:color w:val="000000"/>
          <w:szCs w:val="28"/>
        </w:rPr>
        <w:t>即時業務資訊</w:t>
      </w:r>
    </w:p>
    <w:p w:rsidR="00293FBE" w:rsidRPr="002A5144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r w:rsidRPr="00C60045">
        <w:rPr>
          <w:rFonts w:asciiTheme="minorEastAsia" w:hAnsiTheme="minorEastAsia" w:hint="eastAsia"/>
        </w:rPr>
        <w:t>Web及APP</w:t>
      </w:r>
      <w:r>
        <w:rPr>
          <w:rFonts w:ascii="標楷體" w:hAnsi="標楷體" w:hint="eastAsia"/>
        </w:rPr>
        <w:t>版共用之</w:t>
      </w:r>
      <w:r w:rsidRPr="002A5144">
        <w:rPr>
          <w:rFonts w:ascii="標楷體" w:hAnsi="標楷體" w:hint="eastAsia"/>
        </w:rPr>
        <w:t>即時</w:t>
      </w:r>
      <w:r w:rsidRPr="008E0925">
        <w:rPr>
          <w:rFonts w:ascii="標楷體" w:hAnsi="標楷體"/>
        </w:rPr>
        <w:t>資料</w:t>
      </w:r>
      <w:r>
        <w:rPr>
          <w:rFonts w:ascii="標楷體" w:hAnsi="標楷體" w:hint="eastAsia"/>
        </w:rPr>
        <w:t>傳送與接收，</w:t>
      </w:r>
      <w:r w:rsidRPr="00EE640B">
        <w:rPr>
          <w:rFonts w:ascii="標楷體" w:hAnsi="標楷體"/>
        </w:rPr>
        <w:t>接收</w:t>
      </w:r>
      <w:r w:rsidRPr="00EE640B">
        <w:rPr>
          <w:rFonts w:ascii="標楷體" w:hAnsi="標楷體"/>
        </w:rPr>
        <w:t>(</w:t>
      </w:r>
      <w:r w:rsidRPr="00EE640B">
        <w:rPr>
          <w:rFonts w:ascii="標楷體" w:hAnsi="標楷體"/>
        </w:rPr>
        <w:t>需求</w:t>
      </w:r>
      <w:r w:rsidRPr="00EE640B">
        <w:rPr>
          <w:rFonts w:ascii="標楷體" w:hAnsi="標楷體"/>
        </w:rPr>
        <w:t>)</w:t>
      </w:r>
      <w:r w:rsidRPr="00EE640B">
        <w:rPr>
          <w:rFonts w:ascii="標楷體" w:hAnsi="標楷體"/>
        </w:rPr>
        <w:t>者</w:t>
      </w:r>
      <w:r>
        <w:rPr>
          <w:rFonts w:ascii="標楷體" w:hAnsi="標楷體"/>
        </w:rPr>
        <w:t>、</w:t>
      </w:r>
      <w:r w:rsidRPr="00EE640B">
        <w:rPr>
          <w:rFonts w:ascii="標楷體" w:hAnsi="標楷體"/>
        </w:rPr>
        <w:t>提供者、日期時間、主旨、檔名、資料類別、資料內容</w:t>
      </w:r>
      <w:r w:rsidRPr="00EE640B">
        <w:rPr>
          <w:rFonts w:ascii="標楷體" w:hAnsi="標楷體"/>
        </w:rPr>
        <w:t>…</w:t>
      </w:r>
      <w:r w:rsidRPr="00EE640B">
        <w:rPr>
          <w:rFonts w:ascii="標楷體" w:hAnsi="標楷體"/>
        </w:rPr>
        <w:t>等</w:t>
      </w:r>
      <w:r>
        <w:rPr>
          <w:rFonts w:ascii="標楷體" w:hAnsi="標楷體" w:hint="eastAsia"/>
        </w:rPr>
        <w:t>資訊，提供同仁業務資料檔案即時互傳與分享，增進業務行政效能</w:t>
      </w:r>
      <w:r w:rsidRPr="00EE640B">
        <w:rPr>
          <w:rFonts w:ascii="標楷體" w:hAnsi="標楷體"/>
        </w:rPr>
        <w:t>。</w:t>
      </w:r>
    </w:p>
    <w:p w:rsidR="00293FBE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8E0925">
        <w:rPr>
          <w:rFonts w:ascii="標楷體" w:hAnsi="標楷體" w:hint="eastAsia"/>
          <w:color w:val="000000"/>
          <w:szCs w:val="28"/>
        </w:rPr>
        <w:t>公文待辦通知</w:t>
      </w:r>
    </w:p>
    <w:p w:rsidR="00293FBE" w:rsidRPr="002A5144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proofErr w:type="gramStart"/>
      <w:r w:rsidRPr="008E0925">
        <w:rPr>
          <w:rFonts w:ascii="標楷體" w:hAnsi="標楷體"/>
        </w:rPr>
        <w:t>介</w:t>
      </w:r>
      <w:proofErr w:type="gramEnd"/>
      <w:r w:rsidRPr="008E0925">
        <w:rPr>
          <w:rFonts w:ascii="標楷體" w:hAnsi="標楷體"/>
        </w:rPr>
        <w:t>接</w:t>
      </w:r>
      <w:r>
        <w:rPr>
          <w:rFonts w:ascii="標楷體" w:hAnsi="標楷體"/>
        </w:rPr>
        <w:t>科技部</w:t>
      </w:r>
      <w:r w:rsidRPr="008E0925">
        <w:rPr>
          <w:rFonts w:ascii="標楷體" w:hAnsi="標楷體"/>
        </w:rPr>
        <w:t>「公文系統」，</w:t>
      </w:r>
      <w:r>
        <w:rPr>
          <w:rFonts w:ascii="標楷體" w:hAnsi="標楷體" w:hint="eastAsia"/>
        </w:rPr>
        <w:t>提供</w:t>
      </w:r>
      <w:r w:rsidRPr="00E9683C">
        <w:rPr>
          <w:rFonts w:ascii="標楷體" w:hAnsi="標楷體"/>
        </w:rPr>
        <w:t>待辦公文數量</w:t>
      </w:r>
      <w:r>
        <w:rPr>
          <w:rFonts w:ascii="標楷體" w:hAnsi="標楷體"/>
        </w:rPr>
        <w:t>、</w:t>
      </w:r>
      <w:r>
        <w:rPr>
          <w:rFonts w:ascii="標楷體" w:hAnsi="標楷體" w:hint="eastAsia"/>
        </w:rPr>
        <w:t>日期、</w:t>
      </w:r>
      <w:r w:rsidRPr="008E0925">
        <w:rPr>
          <w:rFonts w:ascii="標楷體" w:hAnsi="標楷體"/>
        </w:rPr>
        <w:t>公文</w:t>
      </w:r>
      <w:r>
        <w:rPr>
          <w:rFonts w:ascii="標楷體" w:hAnsi="標楷體" w:hint="eastAsia"/>
        </w:rPr>
        <w:t>主旨通知、代理人設定等資訊，提供同仁行動化便捷查閱公文資訊服務。</w:t>
      </w:r>
    </w:p>
    <w:p w:rsidR="00293FBE" w:rsidRPr="002A5144" w:rsidRDefault="00293FBE" w:rsidP="008B3BB5">
      <w:pPr>
        <w:numPr>
          <w:ilvl w:val="0"/>
          <w:numId w:val="31"/>
        </w:numPr>
        <w:autoSpaceDE w:val="0"/>
        <w:autoSpaceDN w:val="0"/>
        <w:adjustRightInd w:val="0"/>
        <w:spacing w:beforeLines="20" w:before="72" w:afterLines="20" w:after="72"/>
        <w:ind w:hanging="1145"/>
        <w:rPr>
          <w:rFonts w:ascii="標楷體" w:hAnsi="標楷體"/>
          <w:color w:val="000000"/>
          <w:szCs w:val="28"/>
        </w:rPr>
      </w:pPr>
      <w:r w:rsidRPr="002A5144">
        <w:rPr>
          <w:rFonts w:ascii="標楷體" w:hAnsi="標楷體"/>
          <w:color w:val="000000"/>
          <w:szCs w:val="28"/>
        </w:rPr>
        <w:t>建置行動化服務管理後台</w:t>
      </w:r>
      <w:bookmarkEnd w:id="6"/>
    </w:p>
    <w:p w:rsidR="00293FBE" w:rsidRDefault="00293FBE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  <w:r w:rsidRPr="002A5144">
        <w:rPr>
          <w:rFonts w:ascii="標楷體" w:hAnsi="標楷體" w:hint="eastAsia"/>
        </w:rPr>
        <w:t>提供業務單位維護</w:t>
      </w:r>
      <w:r w:rsidRPr="00C60045">
        <w:rPr>
          <w:rFonts w:asciiTheme="minorEastAsia" w:hAnsiTheme="minorEastAsia"/>
        </w:rPr>
        <w:t>APP</w:t>
      </w:r>
      <w:r w:rsidRPr="002A5144">
        <w:rPr>
          <w:rFonts w:ascii="標楷體" w:hAnsi="標楷體" w:hint="eastAsia"/>
        </w:rPr>
        <w:t>最新資料，包括：科學園區介紹、生活服務、</w:t>
      </w:r>
      <w:r w:rsidRPr="008E0925">
        <w:rPr>
          <w:rFonts w:ascii="標楷體" w:hAnsi="標楷體"/>
        </w:rPr>
        <w:t>園區巡迴</w:t>
      </w:r>
      <w:r>
        <w:rPr>
          <w:rFonts w:ascii="標楷體" w:hAnsi="標楷體" w:hint="eastAsia"/>
        </w:rPr>
        <w:t>巴士資料，提供便利資料維護作業</w:t>
      </w:r>
      <w:r w:rsidRPr="002A5144">
        <w:rPr>
          <w:rFonts w:ascii="標楷體" w:hAnsi="標楷體" w:hint="eastAsia"/>
        </w:rPr>
        <w:t>。</w:t>
      </w:r>
    </w:p>
    <w:p w:rsidR="008B3BB5" w:rsidRPr="002A5144" w:rsidRDefault="008B3BB5" w:rsidP="008B3BB5">
      <w:pPr>
        <w:autoSpaceDE w:val="0"/>
        <w:autoSpaceDN w:val="0"/>
        <w:adjustRightInd w:val="0"/>
        <w:spacing w:beforeLines="20" w:before="72" w:afterLines="20" w:after="72"/>
        <w:ind w:leftChars="531" w:left="1274" w:rightChars="-41" w:right="-98"/>
        <w:jc w:val="both"/>
        <w:rPr>
          <w:rFonts w:ascii="標楷體" w:hAnsi="標楷體"/>
        </w:rPr>
      </w:pPr>
    </w:p>
    <w:p w:rsidR="00293FBE" w:rsidRPr="002A5144" w:rsidRDefault="00293FBE" w:rsidP="00950FBA">
      <w:pPr>
        <w:pStyle w:val="af8"/>
        <w:numPr>
          <w:ilvl w:val="0"/>
          <w:numId w:val="43"/>
        </w:numPr>
        <w:spacing w:beforeLines="20" w:before="72" w:afterLines="20" w:after="72"/>
        <w:ind w:leftChars="0" w:left="0" w:rightChars="-82" w:right="-197" w:firstLine="0"/>
        <w:rPr>
          <w:rFonts w:ascii="新細明體" w:hAnsi="新細明體"/>
          <w:b/>
        </w:rPr>
      </w:pPr>
      <w:r w:rsidRPr="002A5144">
        <w:rPr>
          <w:rFonts w:ascii="新細明體" w:hAnsi="新細明體" w:hint="eastAsia"/>
          <w:b/>
        </w:rPr>
        <w:t>效益</w:t>
      </w:r>
    </w:p>
    <w:p w:rsidR="00293FBE" w:rsidRPr="00435FE1" w:rsidRDefault="00293FBE" w:rsidP="008B3BB5">
      <w:pPr>
        <w:pStyle w:val="af4"/>
        <w:autoSpaceDE w:val="0"/>
        <w:autoSpaceDN w:val="0"/>
        <w:adjustRightInd w:val="0"/>
        <w:spacing w:beforeLines="20" w:before="72" w:afterLines="20" w:after="72"/>
        <w:ind w:rightChars="-75" w:right="-180" w:firstLineChars="177" w:firstLine="425"/>
        <w:rPr>
          <w:rFonts w:ascii="新細明體" w:hAnsi="新細明體" w:cs="Calibri"/>
        </w:rPr>
      </w:pPr>
      <w:r w:rsidRPr="00435FE1">
        <w:rPr>
          <w:rFonts w:ascii="新細明體" w:hAnsi="新細明體" w:cs="Calibri" w:hint="eastAsia"/>
        </w:rPr>
        <w:t>本案經由整合</w:t>
      </w:r>
      <w:proofErr w:type="gramStart"/>
      <w:r w:rsidRPr="00435FE1">
        <w:rPr>
          <w:rFonts w:ascii="新細明體" w:hAnsi="新細明體" w:cs="Calibri" w:hint="eastAsia"/>
        </w:rPr>
        <w:t>介</w:t>
      </w:r>
      <w:proofErr w:type="gramEnd"/>
      <w:r w:rsidRPr="00435FE1">
        <w:rPr>
          <w:rFonts w:ascii="新細明體" w:hAnsi="新細明體" w:cs="Calibri" w:hint="eastAsia"/>
        </w:rPr>
        <w:t>接、運用科學園區既有各類資訊，提供即時便捷行動化服務，作業效益明顯，概述如下：</w:t>
      </w:r>
    </w:p>
    <w:p w:rsidR="00293FBE" w:rsidRPr="00435FE1" w:rsidRDefault="00293FBE" w:rsidP="00293FBE">
      <w:pPr>
        <w:numPr>
          <w:ilvl w:val="0"/>
          <w:numId w:val="32"/>
        </w:numPr>
        <w:autoSpaceDE w:val="0"/>
        <w:autoSpaceDN w:val="0"/>
        <w:adjustRightInd w:val="0"/>
        <w:spacing w:beforeLines="20" w:before="72" w:afterLines="20" w:after="72"/>
        <w:ind w:left="1276"/>
        <w:rPr>
          <w:rFonts w:asciiTheme="minorEastAsia" w:hAnsiTheme="minorEastAsia"/>
          <w:szCs w:val="28"/>
        </w:rPr>
      </w:pPr>
      <w:r w:rsidRPr="00435FE1">
        <w:rPr>
          <w:rFonts w:asciiTheme="minorEastAsia" w:hAnsiTheme="minorEastAsia"/>
          <w:szCs w:val="28"/>
        </w:rPr>
        <w:t>外部效益</w:t>
      </w:r>
    </w:p>
    <w:p w:rsidR="00293FBE" w:rsidRPr="00DC2B1A" w:rsidRDefault="00293FBE" w:rsidP="008B3BB5">
      <w:pPr>
        <w:pStyle w:val="af8"/>
        <w:numPr>
          <w:ilvl w:val="0"/>
          <w:numId w:val="33"/>
        </w:numPr>
        <w:autoSpaceDE w:val="0"/>
        <w:autoSpaceDN w:val="0"/>
        <w:adjustRightInd w:val="0"/>
        <w:spacing w:beforeLines="20" w:before="72" w:afterLines="20" w:after="72"/>
        <w:ind w:leftChars="0" w:left="1066" w:rightChars="-41" w:right="-98" w:hanging="357"/>
        <w:rPr>
          <w:rFonts w:ascii="標楷體" w:hAnsi="標楷體"/>
          <w:color w:val="000000"/>
          <w:kern w:val="0"/>
          <w:szCs w:val="28"/>
        </w:rPr>
      </w:pPr>
      <w:r w:rsidRPr="00DC2B1A">
        <w:rPr>
          <w:rFonts w:asciiTheme="minorEastAsia" w:hAnsiTheme="minorEastAsia" w:hint="eastAsia"/>
          <w:color w:val="000000"/>
          <w:kern w:val="0"/>
          <w:szCs w:val="28"/>
        </w:rPr>
        <w:t>提供民眾</w:t>
      </w:r>
      <w:r w:rsidRPr="00DC2B1A">
        <w:rPr>
          <w:rFonts w:asciiTheme="minorEastAsia" w:hAnsiTheme="minorEastAsia" w:cs="新細明體" w:hint="eastAsia"/>
          <w:color w:val="000000"/>
          <w:kern w:val="0"/>
          <w:szCs w:val="28"/>
        </w:rPr>
        <w:t>更多平台、管道，即時獲取科學園區</w:t>
      </w:r>
      <w:r w:rsidRPr="00DC2B1A">
        <w:rPr>
          <w:rFonts w:asciiTheme="minorEastAsia" w:hAnsiTheme="minorEastAsia" w:hint="eastAsia"/>
          <w:color w:val="000000"/>
          <w:kern w:val="0"/>
          <w:szCs w:val="28"/>
        </w:rPr>
        <w:t>服務資訊，擴大</w:t>
      </w:r>
      <w:r w:rsidRPr="00DC2B1A">
        <w:rPr>
          <w:rFonts w:asciiTheme="minorEastAsia" w:hAnsiTheme="minorEastAsia" w:cs="新細明體" w:hint="eastAsia"/>
          <w:color w:val="000000"/>
          <w:kern w:val="0"/>
          <w:szCs w:val="28"/>
        </w:rPr>
        <w:t>科</w:t>
      </w:r>
      <w:r w:rsidRPr="00DC2B1A">
        <w:rPr>
          <w:rFonts w:ascii="標楷體" w:hAnsi="標楷體" w:cs="新細明體" w:hint="eastAsia"/>
          <w:color w:val="000000"/>
          <w:kern w:val="0"/>
          <w:szCs w:val="28"/>
        </w:rPr>
        <w:t>學園區</w:t>
      </w:r>
      <w:r w:rsidRPr="00DC2B1A">
        <w:rPr>
          <w:rFonts w:ascii="標楷體" w:hAnsi="標楷體" w:hint="eastAsia"/>
          <w:color w:val="000000"/>
          <w:kern w:val="0"/>
          <w:szCs w:val="28"/>
        </w:rPr>
        <w:t>服務效能。</w:t>
      </w:r>
    </w:p>
    <w:p w:rsidR="00293FBE" w:rsidRPr="008B3BB5" w:rsidRDefault="00293FBE" w:rsidP="008B3BB5">
      <w:pPr>
        <w:ind w:leftChars="472" w:left="1133" w:rightChars="-41" w:right="-98"/>
        <w:jc w:val="both"/>
      </w:pPr>
      <w:r w:rsidRPr="008B3BB5">
        <w:rPr>
          <w:rFonts w:hint="eastAsia"/>
        </w:rPr>
        <w:t>導入行動化應用軟體</w:t>
      </w:r>
      <w:r w:rsidRPr="008B3BB5">
        <w:rPr>
          <w:rFonts w:hint="eastAsia"/>
        </w:rPr>
        <w:t>(Mobile A</w:t>
      </w:r>
      <w:r w:rsidRPr="008B3BB5">
        <w:t>pp</w:t>
      </w:r>
      <w:r w:rsidRPr="008B3BB5">
        <w:rPr>
          <w:rFonts w:hint="eastAsia"/>
        </w:rPr>
        <w:t>lication</w:t>
      </w:r>
      <w:r w:rsidR="008B3BB5">
        <w:rPr>
          <w:rFonts w:hint="eastAsia"/>
        </w:rPr>
        <w:t>；</w:t>
      </w:r>
      <w:r w:rsidRPr="008B3BB5">
        <w:rPr>
          <w:rFonts w:hint="eastAsia"/>
        </w:rPr>
        <w:t>Mobile APP)</w:t>
      </w:r>
      <w:r w:rsidRPr="008B3BB5">
        <w:rPr>
          <w:rFonts w:hint="eastAsia"/>
        </w:rPr>
        <w:t>，</w:t>
      </w:r>
      <w:r w:rsidRPr="008B3BB5">
        <w:t>結合</w:t>
      </w:r>
      <w:r w:rsidRPr="008B3BB5">
        <w:t>GPS</w:t>
      </w:r>
      <w:r w:rsidRPr="008B3BB5">
        <w:t>自動定位、</w:t>
      </w:r>
      <w:r w:rsidRPr="008B3BB5">
        <w:t>LBS</w:t>
      </w:r>
      <w:r w:rsidRPr="008B3BB5">
        <w:t>在地資訊服務、</w:t>
      </w:r>
      <w:r w:rsidRPr="008B3BB5">
        <w:rPr>
          <w:rFonts w:hint="eastAsia"/>
        </w:rPr>
        <w:t>提供訊息及活動資訊服務、園區交</w:t>
      </w:r>
      <w:r w:rsidRPr="008B3BB5">
        <w:t>通資訊、</w:t>
      </w:r>
      <w:r w:rsidRPr="008B3BB5">
        <w:rPr>
          <w:rFonts w:hint="eastAsia"/>
        </w:rPr>
        <w:t>廠商求才訊息、園區文物景點位置圖</w:t>
      </w:r>
      <w:r w:rsidRPr="008B3BB5">
        <w:t>…</w:t>
      </w:r>
      <w:r w:rsidRPr="008B3BB5">
        <w:t>等系統服務，讓民眾手持智慧型手機，即可使用「</w:t>
      </w:r>
      <w:r w:rsidRPr="008B3BB5">
        <w:rPr>
          <w:rFonts w:hint="eastAsia"/>
        </w:rPr>
        <w:t>科學園區行動精靈</w:t>
      </w:r>
      <w:r w:rsidRPr="008B3BB5">
        <w:t>」行動導</w:t>
      </w:r>
      <w:proofErr w:type="gramStart"/>
      <w:r w:rsidRPr="008B3BB5">
        <w:t>覽</w:t>
      </w:r>
      <w:proofErr w:type="gramEnd"/>
      <w:r w:rsidRPr="008B3BB5">
        <w:rPr>
          <w:rFonts w:hint="eastAsia"/>
        </w:rPr>
        <w:t>科學園區</w:t>
      </w:r>
      <w:r w:rsidRPr="008B3BB5">
        <w:t>，</w:t>
      </w:r>
      <w:r w:rsidRPr="008B3BB5">
        <w:rPr>
          <w:rFonts w:hint="eastAsia"/>
        </w:rPr>
        <w:t>擴大科學園區資訊服務廣度，提升科學園區服務效能。</w:t>
      </w:r>
    </w:p>
    <w:p w:rsidR="00293FBE" w:rsidRPr="00C9712F" w:rsidRDefault="00293FBE" w:rsidP="008B3BB5">
      <w:pPr>
        <w:pStyle w:val="af8"/>
        <w:numPr>
          <w:ilvl w:val="0"/>
          <w:numId w:val="33"/>
        </w:numPr>
        <w:autoSpaceDE w:val="0"/>
        <w:autoSpaceDN w:val="0"/>
        <w:adjustRightInd w:val="0"/>
        <w:spacing w:beforeLines="20" w:before="72" w:afterLines="20" w:after="72"/>
        <w:ind w:leftChars="0" w:left="1066" w:rightChars="-41" w:right="-98" w:hanging="357"/>
        <w:rPr>
          <w:rFonts w:asciiTheme="minorEastAsia" w:hAnsiTheme="minorEastAsia"/>
          <w:color w:val="000000"/>
          <w:kern w:val="0"/>
          <w:szCs w:val="28"/>
        </w:rPr>
      </w:pPr>
      <w:r w:rsidRPr="00C9712F">
        <w:rPr>
          <w:rFonts w:asciiTheme="minorEastAsia" w:hAnsiTheme="minorEastAsia" w:hint="eastAsia"/>
          <w:color w:val="000000"/>
          <w:kern w:val="0"/>
          <w:szCs w:val="28"/>
        </w:rPr>
        <w:t>提供民眾更豐富、</w:t>
      </w:r>
      <w:r w:rsidR="00245C54">
        <w:fldChar w:fldCharType="begin"/>
      </w:r>
      <w:r w:rsidR="00245C54">
        <w:instrText xml:space="preserve"> HYPERLINK "http://www.google.com/url?sa=t&amp;rct=j&amp;q=%E7%84%A1%E9%81%A0%E5%BC%97%E5%B1%86&amp;source=web&amp;cd=2&amp;ved=0CF0QFjAB&amp;url=http%3A%2F%2Fwww.ananedu.com%2Farticle%2F001%2F032.htm&amp;ei=f</w:instrText>
      </w:r>
      <w:r w:rsidR="00245C54">
        <w:instrText xml:space="preserve">_vXT83mD8uJmQWfyJCaAw&amp;usg=AFQjCNFwJLCL4Pb6WJ2dK8Mt6OO-kYA11A" </w:instrText>
      </w:r>
      <w:r w:rsidR="00245C54">
        <w:fldChar w:fldCharType="separate"/>
      </w:r>
      <w:r w:rsidRPr="00C9712F">
        <w:rPr>
          <w:rFonts w:asciiTheme="minorEastAsia" w:hAnsiTheme="minorEastAsia"/>
          <w:color w:val="000000"/>
          <w:kern w:val="0"/>
          <w:szCs w:val="28"/>
        </w:rPr>
        <w:t>無遠弗屆</w:t>
      </w:r>
      <w:r w:rsidR="00245C54">
        <w:rPr>
          <w:rFonts w:asciiTheme="minorEastAsia" w:hAnsiTheme="minorEastAsia"/>
          <w:color w:val="000000"/>
          <w:kern w:val="0"/>
          <w:szCs w:val="28"/>
        </w:rPr>
        <w:fldChar w:fldCharType="end"/>
      </w:r>
      <w:r w:rsidRPr="00C9712F">
        <w:rPr>
          <w:rFonts w:asciiTheme="minorEastAsia" w:hAnsiTheme="minorEastAsia" w:hint="eastAsia"/>
          <w:color w:val="000000"/>
          <w:kern w:val="0"/>
          <w:szCs w:val="28"/>
        </w:rPr>
        <w:t>、即時主動式的服務，增加民眾對政府e化的滿意度。</w:t>
      </w:r>
    </w:p>
    <w:p w:rsidR="00293FBE" w:rsidRPr="00C9712F" w:rsidRDefault="00293FBE" w:rsidP="008B3BB5">
      <w:pPr>
        <w:ind w:leftChars="472" w:left="1133" w:rightChars="-41" w:right="-98"/>
        <w:jc w:val="both"/>
      </w:pPr>
      <w:r w:rsidRPr="00C9712F">
        <w:rPr>
          <w:rFonts w:hint="eastAsia"/>
        </w:rPr>
        <w:t>本案整合</w:t>
      </w:r>
      <w:proofErr w:type="gramStart"/>
      <w:r w:rsidRPr="00C9712F">
        <w:rPr>
          <w:rFonts w:hint="eastAsia"/>
        </w:rPr>
        <w:t>攸</w:t>
      </w:r>
      <w:proofErr w:type="gramEnd"/>
      <w:r w:rsidRPr="00C9712F">
        <w:rPr>
          <w:rFonts w:hint="eastAsia"/>
        </w:rPr>
        <w:t>關民眾相關科學園區資訊，透過資訊</w:t>
      </w:r>
      <w:r w:rsidRPr="00C9712F">
        <w:t>APP</w:t>
      </w:r>
      <w:r w:rsidRPr="00C9712F">
        <w:rPr>
          <w:rFonts w:hint="eastAsia"/>
        </w:rPr>
        <w:t>化，提供主動式網路資訊服務，</w:t>
      </w:r>
      <w:r w:rsidRPr="00C9712F">
        <w:t>延伸以智慧型行動裝置界面之服務，提供全方位為民服務，</w:t>
      </w:r>
      <w:r w:rsidRPr="00C9712F">
        <w:rPr>
          <w:rFonts w:hint="eastAsia"/>
        </w:rPr>
        <w:t>民眾只要於智慧型手機或平</w:t>
      </w:r>
      <w:r w:rsidR="00F741A3">
        <w:rPr>
          <w:rFonts w:hint="eastAsia"/>
        </w:rPr>
        <w:t>板</w:t>
      </w:r>
      <w:r w:rsidRPr="00C9712F">
        <w:rPr>
          <w:rFonts w:hint="eastAsia"/>
        </w:rPr>
        <w:t>電腦</w:t>
      </w:r>
      <w:r w:rsidRPr="00C9712F">
        <w:rPr>
          <w:rFonts w:hint="eastAsia"/>
        </w:rPr>
        <w:t xml:space="preserve"> </w:t>
      </w:r>
      <w:r w:rsidRPr="00C9712F">
        <w:rPr>
          <w:rFonts w:hint="eastAsia"/>
        </w:rPr>
        <w:t>，下載「科學園區行動精靈」即可快速獲取科學園區資訊，增加民眾對政府</w:t>
      </w:r>
      <w:r w:rsidRPr="00C9712F">
        <w:rPr>
          <w:rFonts w:hint="eastAsia"/>
        </w:rPr>
        <w:t>e</w:t>
      </w:r>
      <w:r w:rsidRPr="00C9712F">
        <w:rPr>
          <w:rFonts w:hint="eastAsia"/>
        </w:rPr>
        <w:t>化的滿意度。</w:t>
      </w:r>
    </w:p>
    <w:p w:rsidR="00293FBE" w:rsidRPr="00C9712F" w:rsidRDefault="00293FBE" w:rsidP="008B3BB5">
      <w:pPr>
        <w:pStyle w:val="af8"/>
        <w:numPr>
          <w:ilvl w:val="0"/>
          <w:numId w:val="33"/>
        </w:numPr>
        <w:autoSpaceDE w:val="0"/>
        <w:autoSpaceDN w:val="0"/>
        <w:adjustRightInd w:val="0"/>
        <w:spacing w:beforeLines="20" w:before="72" w:afterLines="20" w:after="72"/>
        <w:ind w:leftChars="0" w:left="1066" w:rightChars="-41" w:right="-98" w:hanging="357"/>
        <w:rPr>
          <w:rFonts w:asciiTheme="minorEastAsia" w:hAnsiTheme="minorEastAsia"/>
          <w:color w:val="000000"/>
          <w:kern w:val="0"/>
          <w:szCs w:val="28"/>
        </w:rPr>
      </w:pPr>
      <w:r w:rsidRPr="00B274D8">
        <w:rPr>
          <w:rFonts w:asciiTheme="minorEastAsia" w:hAnsiTheme="minorEastAsia"/>
          <w:color w:val="000000"/>
          <w:kern w:val="0"/>
          <w:szCs w:val="28"/>
        </w:rPr>
        <w:t>創新科技服務，加強政府資訊公開作為</w:t>
      </w:r>
      <w:r w:rsidRPr="00B274D8">
        <w:rPr>
          <w:rFonts w:asciiTheme="minorEastAsia" w:hAnsiTheme="minorEastAsia" w:hint="eastAsia"/>
          <w:color w:val="000000"/>
          <w:kern w:val="0"/>
          <w:szCs w:val="28"/>
        </w:rPr>
        <w:t>，強化科學園區</w:t>
      </w:r>
      <w:r w:rsidRPr="00B274D8">
        <w:rPr>
          <w:rFonts w:asciiTheme="minorEastAsia" w:hAnsiTheme="minorEastAsia"/>
          <w:color w:val="000000"/>
          <w:kern w:val="0"/>
          <w:szCs w:val="28"/>
        </w:rPr>
        <w:t>資訊共</w:t>
      </w:r>
      <w:r w:rsidRPr="00C9712F">
        <w:rPr>
          <w:rFonts w:asciiTheme="minorEastAsia" w:hAnsiTheme="minorEastAsia"/>
          <w:color w:val="000000"/>
          <w:kern w:val="0"/>
          <w:szCs w:val="28"/>
        </w:rPr>
        <w:t>享</w:t>
      </w:r>
      <w:r w:rsidRPr="00C9712F">
        <w:rPr>
          <w:rFonts w:asciiTheme="minorEastAsia" w:hAnsiTheme="minorEastAsia" w:hint="eastAsia"/>
          <w:color w:val="000000"/>
          <w:kern w:val="0"/>
          <w:szCs w:val="28"/>
        </w:rPr>
        <w:t>，</w:t>
      </w:r>
      <w:r w:rsidRPr="00C9712F">
        <w:rPr>
          <w:rFonts w:asciiTheme="minorEastAsia" w:hAnsiTheme="minorEastAsia"/>
          <w:color w:val="000000"/>
          <w:kern w:val="0"/>
          <w:szCs w:val="28"/>
        </w:rPr>
        <w:t>提升機關形象。</w:t>
      </w:r>
    </w:p>
    <w:p w:rsidR="00293FBE" w:rsidRPr="00C9712F" w:rsidRDefault="00293FBE" w:rsidP="008B3BB5">
      <w:pPr>
        <w:ind w:leftChars="472" w:left="1133" w:rightChars="-41" w:right="-98"/>
        <w:jc w:val="both"/>
      </w:pPr>
      <w:r w:rsidRPr="00C9712F">
        <w:t>運用雲端</w:t>
      </w:r>
      <w:r w:rsidRPr="00C9712F">
        <w:rPr>
          <w:rFonts w:hint="eastAsia"/>
        </w:rPr>
        <w:t>科技</w:t>
      </w:r>
      <w:r w:rsidRPr="00C9712F">
        <w:t>服務，</w:t>
      </w:r>
      <w:r w:rsidRPr="00C9712F">
        <w:rPr>
          <w:rFonts w:hint="eastAsia"/>
        </w:rPr>
        <w:t>加強科學園區資訊服務</w:t>
      </w:r>
      <w:r w:rsidRPr="00C9712F">
        <w:t>，有效提升機關形象。除為一般民眾提供更多更廣的</w:t>
      </w:r>
      <w:r w:rsidRPr="00C9712F">
        <w:rPr>
          <w:rFonts w:hint="eastAsia"/>
        </w:rPr>
        <w:t>科學園區</w:t>
      </w:r>
      <w:r w:rsidRPr="00C9712F">
        <w:t>資訊</w:t>
      </w:r>
      <w:r w:rsidRPr="00C9712F">
        <w:rPr>
          <w:rFonts w:hint="eastAsia"/>
        </w:rPr>
        <w:t>外</w:t>
      </w:r>
      <w:r w:rsidRPr="00C9712F">
        <w:t>，並為</w:t>
      </w:r>
      <w:r w:rsidRPr="00C9712F">
        <w:rPr>
          <w:rFonts w:hint="eastAsia"/>
        </w:rPr>
        <w:t>園區廠商</w:t>
      </w:r>
      <w:r w:rsidRPr="00C9712F">
        <w:t>提供最新</w:t>
      </w:r>
      <w:r w:rsidRPr="00C9712F">
        <w:rPr>
          <w:rFonts w:hint="eastAsia"/>
        </w:rPr>
        <w:t>消</w:t>
      </w:r>
      <w:r w:rsidRPr="00C9712F">
        <w:t>息與</w:t>
      </w:r>
      <w:r w:rsidRPr="00C9712F">
        <w:rPr>
          <w:rFonts w:hint="eastAsia"/>
        </w:rPr>
        <w:t>活動訊息</w:t>
      </w:r>
      <w:r w:rsidRPr="00C9712F">
        <w:t>平台及</w:t>
      </w:r>
      <w:r w:rsidRPr="00C9712F">
        <w:rPr>
          <w:rFonts w:hint="eastAsia"/>
        </w:rPr>
        <w:t>建立科學園區</w:t>
      </w:r>
      <w:r w:rsidRPr="00C9712F">
        <w:t>之</w:t>
      </w:r>
      <w:r w:rsidRPr="00C9712F">
        <w:rPr>
          <w:rFonts w:hint="eastAsia"/>
        </w:rPr>
        <w:t>生活</w:t>
      </w:r>
      <w:r w:rsidRPr="00C9712F">
        <w:t>景點基本資料如</w:t>
      </w:r>
      <w:r w:rsidRPr="00C9712F">
        <w:rPr>
          <w:rFonts w:hint="eastAsia"/>
        </w:rPr>
        <w:t>園區內景點、交通資訊、銀行、郵局</w:t>
      </w:r>
      <w:r w:rsidRPr="00C9712F">
        <w:t>、</w:t>
      </w:r>
      <w:r w:rsidRPr="00C9712F">
        <w:rPr>
          <w:rFonts w:hint="eastAsia"/>
        </w:rPr>
        <w:t>地址、照片</w:t>
      </w:r>
      <w:r w:rsidRPr="00C9712F">
        <w:t>、</w:t>
      </w:r>
      <w:r w:rsidRPr="00C9712F">
        <w:rPr>
          <w:rFonts w:hint="eastAsia"/>
        </w:rPr>
        <w:t>位置、路徑規劃</w:t>
      </w:r>
      <w:r w:rsidRPr="00C9712F">
        <w:t>等生活</w:t>
      </w:r>
      <w:r w:rsidRPr="00C9712F">
        <w:rPr>
          <w:rFonts w:hint="eastAsia"/>
        </w:rPr>
        <w:t>資訊</w:t>
      </w:r>
      <w:r w:rsidRPr="00C9712F">
        <w:t>。</w:t>
      </w:r>
    </w:p>
    <w:p w:rsidR="00293FBE" w:rsidRPr="00435FE1" w:rsidRDefault="00293FBE" w:rsidP="00293FBE">
      <w:pPr>
        <w:numPr>
          <w:ilvl w:val="0"/>
          <w:numId w:val="32"/>
        </w:numPr>
        <w:autoSpaceDE w:val="0"/>
        <w:autoSpaceDN w:val="0"/>
        <w:adjustRightInd w:val="0"/>
        <w:spacing w:beforeLines="20" w:before="72" w:afterLines="20" w:after="72"/>
        <w:ind w:left="1276" w:hanging="482"/>
        <w:rPr>
          <w:rFonts w:asciiTheme="minorEastAsia" w:hAnsiTheme="minorEastAsia"/>
          <w:szCs w:val="28"/>
        </w:rPr>
      </w:pPr>
      <w:r w:rsidRPr="00435FE1">
        <w:rPr>
          <w:rFonts w:asciiTheme="minorEastAsia" w:hAnsiTheme="minorEastAsia"/>
          <w:szCs w:val="28"/>
        </w:rPr>
        <w:t>內部效益</w:t>
      </w:r>
    </w:p>
    <w:p w:rsidR="00293FBE" w:rsidRPr="00B6607B" w:rsidRDefault="00293FBE" w:rsidP="00293FBE">
      <w:pPr>
        <w:autoSpaceDE w:val="0"/>
        <w:autoSpaceDN w:val="0"/>
        <w:adjustRightInd w:val="0"/>
        <w:spacing w:beforeLines="20" w:before="72" w:afterLines="20" w:after="72"/>
        <w:ind w:leftChars="295" w:left="1078" w:rightChars="-100" w:right="-240" w:hangingChars="154" w:hanging="370"/>
        <w:rPr>
          <w:rFonts w:asciiTheme="minorEastAsia" w:hAnsiTheme="minorEastAsia"/>
          <w:color w:val="000000"/>
          <w:kern w:val="0"/>
          <w:szCs w:val="28"/>
        </w:rPr>
      </w:pPr>
      <w:r w:rsidRPr="00B6607B">
        <w:rPr>
          <w:rFonts w:asciiTheme="minorEastAsia" w:hAnsiTheme="minorEastAsia" w:hint="eastAsia"/>
          <w:color w:val="000000"/>
          <w:kern w:val="0"/>
          <w:szCs w:val="28"/>
        </w:rPr>
        <w:t>1、</w:t>
      </w:r>
      <w:r w:rsidRPr="00B6607B">
        <w:rPr>
          <w:rFonts w:asciiTheme="minorEastAsia" w:hAnsiTheme="minorEastAsia"/>
          <w:color w:val="000000"/>
          <w:kern w:val="0"/>
          <w:szCs w:val="28"/>
        </w:rPr>
        <w:t>建立公開資料整合基礎</w:t>
      </w:r>
    </w:p>
    <w:p w:rsidR="00293FBE" w:rsidRPr="008E0925" w:rsidRDefault="00293FBE" w:rsidP="00A75AA8">
      <w:pPr>
        <w:widowControl/>
        <w:spacing w:beforeLines="20" w:before="72" w:afterLines="20" w:after="72"/>
        <w:ind w:leftChars="443" w:left="1063" w:rightChars="-41" w:right="-98"/>
        <w:jc w:val="both"/>
        <w:outlineLvl w:val="3"/>
        <w:rPr>
          <w:rFonts w:ascii="標楷體" w:hAnsi="標楷體" w:cs="新細明體"/>
          <w:color w:val="000000"/>
          <w:kern w:val="0"/>
          <w:szCs w:val="28"/>
        </w:rPr>
      </w:pPr>
      <w:r w:rsidRPr="008E0925">
        <w:rPr>
          <w:rFonts w:ascii="標楷體" w:hAnsi="標楷體" w:cs="新細明體"/>
          <w:color w:val="000000"/>
          <w:kern w:val="0"/>
          <w:szCs w:val="28"/>
        </w:rPr>
        <w:t>配合政府資訊公開</w:t>
      </w:r>
      <w:r w:rsidRPr="008E0925">
        <w:rPr>
          <w:rFonts w:ascii="標楷體" w:hAnsi="標楷體" w:cs="新細明體"/>
          <w:color w:val="000000"/>
          <w:kern w:val="0"/>
          <w:szCs w:val="28"/>
        </w:rPr>
        <w:t>(</w:t>
      </w:r>
      <w:r w:rsidRPr="00A75AA8">
        <w:rPr>
          <w:rFonts w:asciiTheme="minorEastAsia" w:hAnsiTheme="minorEastAsia" w:cs="新細明體"/>
          <w:color w:val="000000"/>
          <w:kern w:val="0"/>
          <w:szCs w:val="28"/>
        </w:rPr>
        <w:t>Open Government</w:t>
      </w:r>
      <w:r w:rsidRPr="008E0925">
        <w:rPr>
          <w:rFonts w:ascii="標楷體" w:hAnsi="標楷體" w:cs="新細明體"/>
          <w:color w:val="000000"/>
          <w:kern w:val="0"/>
          <w:szCs w:val="28"/>
        </w:rPr>
        <w:t>)</w:t>
      </w:r>
      <w:r w:rsidRPr="008E0925">
        <w:rPr>
          <w:rFonts w:ascii="標楷體" w:hAnsi="標楷體" w:cs="新細明體"/>
          <w:color w:val="000000"/>
          <w:kern w:val="0"/>
          <w:szCs w:val="28"/>
        </w:rPr>
        <w:t>概念，依據</w:t>
      </w:r>
      <w:proofErr w:type="gramStart"/>
      <w:r>
        <w:rPr>
          <w:rFonts w:ascii="標楷體" w:hAnsi="標楷體" w:cs="新細明體"/>
          <w:color w:val="000000"/>
          <w:kern w:val="0"/>
          <w:szCs w:val="28"/>
        </w:rPr>
        <w:t>科技部</w:t>
      </w:r>
      <w:r w:rsidRPr="008E0925">
        <w:rPr>
          <w:rFonts w:ascii="標楷體" w:hAnsi="標楷體" w:cs="新細明體"/>
          <w:color w:val="000000"/>
          <w:kern w:val="0"/>
          <w:szCs w:val="28"/>
        </w:rPr>
        <w:t>與</w:t>
      </w:r>
      <w:r>
        <w:rPr>
          <w:rFonts w:ascii="標楷體" w:hAnsi="標楷體" w:cs="新細明體" w:hint="eastAsia"/>
          <w:color w:val="000000"/>
          <w:kern w:val="0"/>
          <w:szCs w:val="28"/>
        </w:rPr>
        <w:t>各</w:t>
      </w:r>
      <w:proofErr w:type="gramEnd"/>
      <w:r>
        <w:rPr>
          <w:rFonts w:ascii="標楷體" w:hAnsi="標楷體" w:cs="新細明體" w:hint="eastAsia"/>
          <w:color w:val="000000"/>
          <w:kern w:val="0"/>
          <w:szCs w:val="28"/>
        </w:rPr>
        <w:t>科學工業園區管理局</w:t>
      </w:r>
      <w:r w:rsidRPr="008E0925">
        <w:rPr>
          <w:rFonts w:ascii="標楷體" w:hAnsi="標楷體" w:cs="新細明體"/>
          <w:color w:val="000000"/>
          <w:kern w:val="0"/>
          <w:szCs w:val="28"/>
        </w:rPr>
        <w:t>現行之資訊架構，並考量資訊安全之設計</w:t>
      </w:r>
      <w:r>
        <w:rPr>
          <w:rFonts w:ascii="標楷體" w:hAnsi="標楷體" w:cs="新細明體"/>
          <w:color w:val="000000"/>
          <w:kern w:val="0"/>
          <w:szCs w:val="28"/>
        </w:rPr>
        <w:t>，</w:t>
      </w:r>
      <w:r w:rsidRPr="008E0925">
        <w:rPr>
          <w:rFonts w:ascii="標楷體" w:hAnsi="標楷體" w:cs="新細明體"/>
          <w:color w:val="000000"/>
          <w:kern w:val="0"/>
          <w:szCs w:val="28"/>
        </w:rPr>
        <w:t>建立公開資料訊息整合基礎，透過標準介面</w:t>
      </w:r>
      <w:proofErr w:type="gramStart"/>
      <w:r w:rsidRPr="008E0925">
        <w:rPr>
          <w:rFonts w:ascii="標楷體" w:hAnsi="標楷體" w:cs="新細明體"/>
          <w:color w:val="000000"/>
          <w:kern w:val="0"/>
          <w:szCs w:val="28"/>
        </w:rPr>
        <w:t>介</w:t>
      </w:r>
      <w:proofErr w:type="gramEnd"/>
      <w:r w:rsidRPr="008E0925">
        <w:rPr>
          <w:rFonts w:ascii="標楷體" w:hAnsi="標楷體" w:cs="新細明體"/>
          <w:color w:val="000000"/>
          <w:kern w:val="0"/>
          <w:szCs w:val="28"/>
        </w:rPr>
        <w:t>接技術與資料整合格式交換的訂定與開發，藉由平台之標準介面建置</w:t>
      </w:r>
      <w:proofErr w:type="gramStart"/>
      <w:r>
        <w:rPr>
          <w:rFonts w:ascii="標楷體" w:hAnsi="標楷體" w:cs="新細明體"/>
          <w:color w:val="000000"/>
          <w:kern w:val="0"/>
          <w:szCs w:val="28"/>
        </w:rPr>
        <w:t>科技部</w:t>
      </w:r>
      <w:r w:rsidRPr="008E0925">
        <w:rPr>
          <w:rFonts w:ascii="標楷體" w:hAnsi="標楷體" w:cs="新細明體"/>
          <w:color w:val="000000"/>
          <w:kern w:val="0"/>
          <w:szCs w:val="28"/>
        </w:rPr>
        <w:t>與</w:t>
      </w:r>
      <w:r>
        <w:rPr>
          <w:rFonts w:ascii="標楷體" w:hAnsi="標楷體" w:cs="新細明體" w:hint="eastAsia"/>
          <w:color w:val="000000"/>
          <w:kern w:val="0"/>
          <w:szCs w:val="28"/>
        </w:rPr>
        <w:t>各</w:t>
      </w:r>
      <w:proofErr w:type="gramEnd"/>
      <w:r>
        <w:rPr>
          <w:rFonts w:ascii="標楷體" w:hAnsi="標楷體" w:cs="新細明體" w:hint="eastAsia"/>
          <w:color w:val="000000"/>
          <w:kern w:val="0"/>
          <w:szCs w:val="28"/>
        </w:rPr>
        <w:t>科學工業園區管理局</w:t>
      </w:r>
      <w:r w:rsidRPr="008E0925">
        <w:rPr>
          <w:rFonts w:ascii="標楷體" w:hAnsi="標楷體" w:cs="新細明體"/>
          <w:color w:val="000000"/>
          <w:kern w:val="0"/>
          <w:szCs w:val="28"/>
        </w:rPr>
        <w:t>公開資料整合之</w:t>
      </w:r>
      <w:r>
        <w:rPr>
          <w:rFonts w:ascii="標楷體" w:hAnsi="標楷體" w:cs="新細明體" w:hint="eastAsia"/>
          <w:color w:val="000000"/>
          <w:kern w:val="0"/>
          <w:szCs w:val="28"/>
        </w:rPr>
        <w:t>平</w:t>
      </w:r>
      <w:proofErr w:type="gramStart"/>
      <w:r>
        <w:rPr>
          <w:rFonts w:ascii="標楷體" w:hAnsi="標楷體" w:cs="新細明體" w:hint="eastAsia"/>
          <w:color w:val="000000"/>
          <w:kern w:val="0"/>
          <w:szCs w:val="28"/>
        </w:rPr>
        <w:t>臺</w:t>
      </w:r>
      <w:proofErr w:type="gramEnd"/>
      <w:r w:rsidRPr="008E0925">
        <w:rPr>
          <w:rFonts w:ascii="標楷體" w:hAnsi="標楷體" w:cs="新細明體"/>
          <w:color w:val="000000"/>
          <w:kern w:val="0"/>
          <w:szCs w:val="28"/>
        </w:rPr>
        <w:t>。</w:t>
      </w:r>
    </w:p>
    <w:p w:rsidR="00293FBE" w:rsidRPr="00B6607B" w:rsidRDefault="00293FBE" w:rsidP="00293FBE">
      <w:pPr>
        <w:autoSpaceDE w:val="0"/>
        <w:autoSpaceDN w:val="0"/>
        <w:adjustRightInd w:val="0"/>
        <w:spacing w:beforeLines="20" w:before="72" w:afterLines="20" w:after="72"/>
        <w:ind w:leftChars="295" w:left="1078" w:rightChars="-100" w:right="-240" w:hangingChars="154" w:hanging="370"/>
        <w:rPr>
          <w:rFonts w:asciiTheme="minorEastAsia" w:hAnsiTheme="minorEastAsia"/>
          <w:color w:val="000000"/>
          <w:kern w:val="0"/>
          <w:szCs w:val="28"/>
        </w:rPr>
      </w:pPr>
      <w:r w:rsidRPr="00B6607B">
        <w:rPr>
          <w:rFonts w:asciiTheme="minorEastAsia" w:hAnsiTheme="minorEastAsia" w:hint="eastAsia"/>
          <w:color w:val="000000"/>
          <w:kern w:val="0"/>
          <w:szCs w:val="28"/>
        </w:rPr>
        <w:t>2、</w:t>
      </w:r>
      <w:r w:rsidRPr="00B6607B">
        <w:rPr>
          <w:rFonts w:asciiTheme="minorEastAsia" w:hAnsiTheme="minorEastAsia"/>
          <w:color w:val="000000"/>
          <w:kern w:val="0"/>
          <w:szCs w:val="28"/>
        </w:rPr>
        <w:t>建立行動化應用軟體(</w:t>
      </w:r>
      <w:r>
        <w:rPr>
          <w:rFonts w:asciiTheme="minorEastAsia" w:hAnsiTheme="minorEastAsia"/>
          <w:color w:val="000000"/>
          <w:kern w:val="0"/>
          <w:szCs w:val="28"/>
        </w:rPr>
        <w:t>APP</w:t>
      </w:r>
      <w:r w:rsidRPr="00B6607B">
        <w:rPr>
          <w:rFonts w:asciiTheme="minorEastAsia" w:hAnsiTheme="minorEastAsia"/>
          <w:color w:val="000000"/>
          <w:kern w:val="0"/>
          <w:szCs w:val="28"/>
        </w:rPr>
        <w:t>)共用服務平台</w:t>
      </w:r>
    </w:p>
    <w:p w:rsidR="00293FBE" w:rsidRPr="00A75AA8" w:rsidRDefault="00293FBE" w:rsidP="00A75AA8">
      <w:pPr>
        <w:widowControl/>
        <w:spacing w:beforeLines="20" w:before="72" w:afterLines="20" w:after="72"/>
        <w:ind w:leftChars="443" w:left="1063" w:rightChars="-41" w:right="-98"/>
        <w:jc w:val="both"/>
        <w:outlineLvl w:val="3"/>
        <w:rPr>
          <w:rFonts w:asciiTheme="minorEastAsia" w:hAnsiTheme="minorEastAsia" w:cs="新細明體"/>
          <w:color w:val="000000"/>
          <w:kern w:val="0"/>
          <w:szCs w:val="28"/>
        </w:rPr>
      </w:pPr>
      <w:r w:rsidRPr="00A75AA8">
        <w:rPr>
          <w:rFonts w:asciiTheme="minorEastAsia" w:hAnsiTheme="minorEastAsia" w:cs="新細明體"/>
          <w:color w:val="000000"/>
          <w:kern w:val="0"/>
          <w:szCs w:val="28"/>
        </w:rPr>
        <w:t>建置</w:t>
      </w:r>
      <w:proofErr w:type="gramStart"/>
      <w:r w:rsidRPr="00A75AA8">
        <w:rPr>
          <w:rFonts w:asciiTheme="minorEastAsia" w:hAnsiTheme="minorEastAsia" w:cs="新細明體"/>
          <w:color w:val="000000"/>
          <w:kern w:val="0"/>
          <w:szCs w:val="28"/>
        </w:rPr>
        <w:t>科技部與</w:t>
      </w:r>
      <w:r w:rsidRPr="00A75AA8">
        <w:rPr>
          <w:rFonts w:asciiTheme="minorEastAsia" w:hAnsiTheme="minorEastAsia" w:cs="新細明體" w:hint="eastAsia"/>
          <w:color w:val="000000"/>
          <w:kern w:val="0"/>
          <w:szCs w:val="28"/>
        </w:rPr>
        <w:t>各</w:t>
      </w:r>
      <w:proofErr w:type="gramEnd"/>
      <w:r w:rsidRPr="00A75AA8">
        <w:rPr>
          <w:rFonts w:asciiTheme="minorEastAsia" w:hAnsiTheme="minorEastAsia" w:cs="新細明體" w:hint="eastAsia"/>
          <w:color w:val="000000"/>
          <w:kern w:val="0"/>
          <w:szCs w:val="28"/>
        </w:rPr>
        <w:t>科學園區管理局</w:t>
      </w:r>
      <w:r w:rsidRPr="00A75AA8">
        <w:rPr>
          <w:rFonts w:asciiTheme="minorEastAsia" w:hAnsiTheme="minorEastAsia" w:cs="新細明體"/>
          <w:color w:val="000000"/>
          <w:kern w:val="0"/>
          <w:szCs w:val="28"/>
        </w:rPr>
        <w:t>之行動化應用軟體(APP)共用服務平台，訂立共用架構與基礎，減少各機關自行開發APP服務可能造成之功能重複開發與資源重疊支出，並作為</w:t>
      </w:r>
      <w:proofErr w:type="gramStart"/>
      <w:r w:rsidRPr="00A75AA8">
        <w:rPr>
          <w:rFonts w:asciiTheme="minorEastAsia" w:hAnsiTheme="minorEastAsia" w:cs="新細明體"/>
          <w:color w:val="000000"/>
          <w:kern w:val="0"/>
          <w:szCs w:val="28"/>
        </w:rPr>
        <w:t>科技部與</w:t>
      </w:r>
      <w:r w:rsidRPr="00A75AA8">
        <w:rPr>
          <w:rFonts w:asciiTheme="minorEastAsia" w:hAnsiTheme="minorEastAsia" w:cs="新細明體" w:hint="eastAsia"/>
          <w:color w:val="000000"/>
          <w:kern w:val="0"/>
          <w:szCs w:val="28"/>
        </w:rPr>
        <w:t>各</w:t>
      </w:r>
      <w:proofErr w:type="gramEnd"/>
      <w:r w:rsidRPr="00A75AA8">
        <w:rPr>
          <w:rFonts w:asciiTheme="minorEastAsia" w:hAnsiTheme="minorEastAsia" w:cs="新細明體" w:hint="eastAsia"/>
          <w:color w:val="000000"/>
          <w:kern w:val="0"/>
          <w:szCs w:val="28"/>
        </w:rPr>
        <w:t>科學工業園區管理局</w:t>
      </w:r>
      <w:r w:rsidRPr="00A75AA8">
        <w:rPr>
          <w:rFonts w:asciiTheme="minorEastAsia" w:hAnsiTheme="minorEastAsia" w:cs="新細明體"/>
          <w:color w:val="000000"/>
          <w:kern w:val="0"/>
          <w:szCs w:val="28"/>
        </w:rPr>
        <w:t>之未來</w:t>
      </w:r>
      <w:r w:rsidRPr="00A75AA8">
        <w:rPr>
          <w:rFonts w:asciiTheme="minorEastAsia" w:hAnsiTheme="minorEastAsia" w:cs="新細明體"/>
          <w:color w:val="000000"/>
          <w:kern w:val="0"/>
          <w:szCs w:val="28"/>
        </w:rPr>
        <w:lastRenderedPageBreak/>
        <w:t>行動化應用軟體設計之一致化架構方向，降低資訊系統維護與控管之</w:t>
      </w:r>
      <w:r w:rsidR="00A75AA8">
        <w:rPr>
          <w:rFonts w:asciiTheme="minorEastAsia" w:hAnsiTheme="minorEastAsia" w:cs="新細明體" w:hint="eastAsia"/>
          <w:color w:val="000000"/>
          <w:kern w:val="0"/>
          <w:szCs w:val="28"/>
        </w:rPr>
        <w:t xml:space="preserve">　</w:t>
      </w:r>
      <w:r w:rsidRPr="00A75AA8">
        <w:rPr>
          <w:rFonts w:asciiTheme="minorEastAsia" w:hAnsiTheme="minorEastAsia" w:cs="新細明體"/>
          <w:color w:val="000000"/>
          <w:kern w:val="0"/>
          <w:szCs w:val="28"/>
        </w:rPr>
        <w:t>成本。 </w:t>
      </w:r>
    </w:p>
    <w:p w:rsidR="00293FBE" w:rsidRPr="00402194" w:rsidRDefault="00293FBE" w:rsidP="00293FBE">
      <w:pPr>
        <w:autoSpaceDE w:val="0"/>
        <w:autoSpaceDN w:val="0"/>
        <w:adjustRightInd w:val="0"/>
        <w:spacing w:beforeLines="20" w:before="72" w:afterLines="20" w:after="72"/>
        <w:ind w:leftChars="295" w:left="1078" w:rightChars="-100" w:right="-240" w:hangingChars="154" w:hanging="370"/>
        <w:rPr>
          <w:rFonts w:asciiTheme="minorEastAsia" w:hAnsiTheme="minorEastAsia"/>
          <w:color w:val="000000"/>
          <w:kern w:val="0"/>
          <w:szCs w:val="28"/>
        </w:rPr>
      </w:pPr>
      <w:r>
        <w:rPr>
          <w:rFonts w:asciiTheme="minorEastAsia" w:hAnsiTheme="minorEastAsia" w:hint="eastAsia"/>
          <w:color w:val="000000"/>
          <w:kern w:val="0"/>
          <w:szCs w:val="28"/>
        </w:rPr>
        <w:t>3</w:t>
      </w:r>
      <w:r w:rsidRPr="00B6607B">
        <w:rPr>
          <w:rFonts w:asciiTheme="minorEastAsia" w:hAnsiTheme="minorEastAsia" w:hint="eastAsia"/>
          <w:color w:val="000000"/>
          <w:kern w:val="0"/>
          <w:szCs w:val="28"/>
        </w:rPr>
        <w:t>、</w:t>
      </w:r>
      <w:r w:rsidRPr="00402194">
        <w:rPr>
          <w:rFonts w:asciiTheme="minorEastAsia" w:hAnsiTheme="minorEastAsia"/>
          <w:color w:val="000000"/>
          <w:kern w:val="0"/>
          <w:szCs w:val="28"/>
        </w:rPr>
        <w:t>開發行動化辦公身分認證與行動化應用軟體(</w:t>
      </w:r>
      <w:r>
        <w:rPr>
          <w:rFonts w:asciiTheme="minorEastAsia" w:hAnsiTheme="minorEastAsia"/>
          <w:color w:val="000000"/>
          <w:kern w:val="0"/>
          <w:szCs w:val="28"/>
        </w:rPr>
        <w:t>APP</w:t>
      </w:r>
      <w:r w:rsidRPr="00402194">
        <w:rPr>
          <w:rFonts w:asciiTheme="minorEastAsia" w:hAnsiTheme="minorEastAsia"/>
          <w:color w:val="000000"/>
          <w:kern w:val="0"/>
          <w:szCs w:val="28"/>
        </w:rPr>
        <w:t>)應用服務</w:t>
      </w:r>
    </w:p>
    <w:p w:rsidR="00293FBE" w:rsidRPr="008E0925" w:rsidRDefault="00293FBE" w:rsidP="00293FBE">
      <w:pPr>
        <w:widowControl/>
        <w:spacing w:beforeLines="20" w:before="72" w:afterLines="20" w:after="72"/>
        <w:ind w:leftChars="443" w:left="1063" w:rightChars="-100" w:right="-240"/>
        <w:jc w:val="both"/>
        <w:outlineLvl w:val="3"/>
        <w:rPr>
          <w:rFonts w:ascii="標楷體" w:hAnsi="標楷體" w:cs="新細明體"/>
          <w:color w:val="000000"/>
          <w:kern w:val="0"/>
          <w:szCs w:val="28"/>
        </w:rPr>
      </w:pPr>
      <w:proofErr w:type="gramStart"/>
      <w:r>
        <w:rPr>
          <w:rFonts w:ascii="標楷體" w:hAnsi="標楷體" w:cs="新細明體"/>
          <w:color w:val="000000"/>
          <w:kern w:val="0"/>
          <w:szCs w:val="28"/>
        </w:rPr>
        <w:t>科技部</w:t>
      </w:r>
      <w:r w:rsidRPr="008E0925">
        <w:rPr>
          <w:rFonts w:ascii="標楷體" w:hAnsi="標楷體" w:cs="新細明體"/>
          <w:color w:val="000000"/>
          <w:kern w:val="0"/>
          <w:szCs w:val="28"/>
        </w:rPr>
        <w:t>與</w:t>
      </w:r>
      <w:r>
        <w:rPr>
          <w:rFonts w:ascii="標楷體" w:hAnsi="標楷體" w:cs="新細明體" w:hint="eastAsia"/>
          <w:color w:val="000000"/>
          <w:kern w:val="0"/>
          <w:szCs w:val="28"/>
        </w:rPr>
        <w:t>園區</w:t>
      </w:r>
      <w:proofErr w:type="gramEnd"/>
      <w:r>
        <w:rPr>
          <w:rFonts w:ascii="標楷體" w:hAnsi="標楷體" w:cs="新細明體" w:hint="eastAsia"/>
          <w:color w:val="000000"/>
          <w:kern w:val="0"/>
          <w:szCs w:val="28"/>
        </w:rPr>
        <w:t>管理局</w:t>
      </w:r>
      <w:r w:rsidRPr="008E0925">
        <w:rPr>
          <w:rFonts w:ascii="標楷體" w:hAnsi="標楷體" w:cs="新細明體"/>
          <w:color w:val="000000"/>
          <w:kern w:val="0"/>
          <w:szCs w:val="28"/>
        </w:rPr>
        <w:t>目前已有許多共用之資訊系統與資訊基礎，例如服務導向共用平台</w:t>
      </w:r>
      <w:r w:rsidRPr="006356F0">
        <w:rPr>
          <w:rFonts w:asciiTheme="minorEastAsia" w:hAnsiTheme="minorEastAsia" w:cs="新細明體"/>
          <w:color w:val="000000"/>
          <w:kern w:val="0"/>
          <w:szCs w:val="28"/>
        </w:rPr>
        <w:t>(SOA)</w:t>
      </w:r>
      <w:r w:rsidRPr="008E0925">
        <w:rPr>
          <w:rFonts w:ascii="標楷體" w:hAnsi="標楷體" w:cs="新細明體"/>
          <w:color w:val="000000"/>
          <w:kern w:val="0"/>
          <w:szCs w:val="28"/>
        </w:rPr>
        <w:t>、公文系統、</w:t>
      </w:r>
      <w:r w:rsidRPr="008E0925">
        <w:rPr>
          <w:rFonts w:ascii="標楷體" w:hAnsi="標楷體" w:cs="新細明體" w:hint="eastAsia"/>
          <w:color w:val="000000"/>
          <w:kern w:val="0"/>
          <w:szCs w:val="28"/>
        </w:rPr>
        <w:t>科學</w:t>
      </w:r>
      <w:r w:rsidRPr="008E0925">
        <w:rPr>
          <w:rFonts w:ascii="標楷體" w:hAnsi="標楷體" w:cs="新細明體"/>
          <w:color w:val="000000"/>
          <w:kern w:val="0"/>
          <w:szCs w:val="28"/>
        </w:rPr>
        <w:t>園區廠商共用系統、內部協同辦公平台</w:t>
      </w:r>
      <w:proofErr w:type="spellStart"/>
      <w:r w:rsidRPr="006356F0">
        <w:rPr>
          <w:rFonts w:asciiTheme="minorEastAsia" w:hAnsiTheme="minorEastAsia" w:cs="新細明體"/>
          <w:color w:val="000000"/>
          <w:kern w:val="0"/>
          <w:szCs w:val="28"/>
        </w:rPr>
        <w:t>IntraPortal</w:t>
      </w:r>
      <w:proofErr w:type="spellEnd"/>
      <w:r w:rsidRPr="006356F0">
        <w:rPr>
          <w:rFonts w:asciiTheme="minorEastAsia" w:hAnsiTheme="minorEastAsia" w:cs="新細明體"/>
          <w:color w:val="000000"/>
          <w:kern w:val="0"/>
          <w:szCs w:val="28"/>
        </w:rPr>
        <w:t>(EIP)</w:t>
      </w:r>
      <w:r>
        <w:rPr>
          <w:rFonts w:ascii="標楷體" w:hAnsi="標楷體" w:cs="新細明體"/>
          <w:color w:val="000000"/>
          <w:kern w:val="0"/>
          <w:szCs w:val="28"/>
        </w:rPr>
        <w:t>，</w:t>
      </w:r>
      <w:r w:rsidRPr="008E0925">
        <w:rPr>
          <w:rFonts w:ascii="標楷體" w:hAnsi="標楷體" w:cs="新細明體"/>
          <w:color w:val="000000"/>
          <w:kern w:val="0"/>
          <w:szCs w:val="28"/>
        </w:rPr>
        <w:t>目前皆已達成單一身分認證之機制</w:t>
      </w:r>
      <w:proofErr w:type="gramStart"/>
      <w:r w:rsidRPr="008E0925">
        <w:rPr>
          <w:rFonts w:ascii="標楷體" w:hAnsi="標楷體" w:cs="新細明體"/>
          <w:color w:val="000000"/>
          <w:kern w:val="0"/>
          <w:szCs w:val="28"/>
        </w:rPr>
        <w:t>介</w:t>
      </w:r>
      <w:proofErr w:type="gramEnd"/>
      <w:r w:rsidRPr="008E0925">
        <w:rPr>
          <w:rFonts w:ascii="標楷體" w:hAnsi="標楷體" w:cs="新細明體"/>
          <w:color w:val="000000"/>
          <w:kern w:val="0"/>
          <w:szCs w:val="28"/>
        </w:rPr>
        <w:t>接</w:t>
      </w:r>
      <w:r>
        <w:rPr>
          <w:rFonts w:ascii="標楷體" w:hAnsi="標楷體" w:cs="新細明體"/>
          <w:color w:val="000000"/>
          <w:kern w:val="0"/>
          <w:szCs w:val="28"/>
        </w:rPr>
        <w:t>。</w:t>
      </w:r>
      <w:r w:rsidRPr="008E0925">
        <w:rPr>
          <w:rFonts w:ascii="標楷體" w:hAnsi="標楷體" w:cs="新細明體"/>
          <w:color w:val="000000"/>
          <w:kern w:val="0"/>
          <w:szCs w:val="28"/>
        </w:rPr>
        <w:t>本案建置</w:t>
      </w:r>
      <w:r>
        <w:rPr>
          <w:rFonts w:ascii="標楷體" w:hAnsi="標楷體" w:cs="新細明體" w:hint="eastAsia"/>
          <w:color w:val="000000"/>
          <w:kern w:val="0"/>
          <w:szCs w:val="28"/>
        </w:rPr>
        <w:t>完成</w:t>
      </w:r>
      <w:r w:rsidRPr="008E0925">
        <w:rPr>
          <w:rFonts w:ascii="標楷體" w:hAnsi="標楷體" w:cs="新細明體"/>
          <w:color w:val="000000"/>
          <w:kern w:val="0"/>
          <w:szCs w:val="28"/>
        </w:rPr>
        <w:t>行動化身分</w:t>
      </w:r>
      <w:r>
        <w:rPr>
          <w:rFonts w:ascii="標楷體" w:hAnsi="標楷體" w:cs="新細明體" w:hint="eastAsia"/>
          <w:color w:val="000000"/>
          <w:kern w:val="0"/>
          <w:szCs w:val="28"/>
        </w:rPr>
        <w:t>之</w:t>
      </w:r>
      <w:r w:rsidRPr="008E0925">
        <w:rPr>
          <w:rFonts w:ascii="標楷體" w:hAnsi="標楷體" w:cs="新細明體"/>
          <w:color w:val="000000"/>
          <w:kern w:val="0"/>
          <w:szCs w:val="28"/>
        </w:rPr>
        <w:t>認證，延伸行動化辦公之應用服務。</w:t>
      </w:r>
    </w:p>
    <w:p w:rsidR="00293FBE" w:rsidRPr="00402194" w:rsidRDefault="00293FBE" w:rsidP="00293FBE">
      <w:pPr>
        <w:autoSpaceDE w:val="0"/>
        <w:autoSpaceDN w:val="0"/>
        <w:adjustRightInd w:val="0"/>
        <w:spacing w:beforeLines="20" w:before="72" w:afterLines="20" w:after="72"/>
        <w:ind w:leftChars="295" w:left="1078" w:rightChars="-100" w:right="-240" w:hangingChars="154" w:hanging="370"/>
        <w:rPr>
          <w:rFonts w:asciiTheme="minorEastAsia" w:hAnsiTheme="minorEastAsia"/>
          <w:color w:val="000000"/>
          <w:kern w:val="0"/>
          <w:szCs w:val="28"/>
        </w:rPr>
      </w:pPr>
      <w:r>
        <w:rPr>
          <w:rFonts w:asciiTheme="minorEastAsia" w:hAnsiTheme="minorEastAsia" w:hint="eastAsia"/>
          <w:color w:val="000000"/>
          <w:kern w:val="0"/>
          <w:szCs w:val="28"/>
        </w:rPr>
        <w:t>4</w:t>
      </w:r>
      <w:r w:rsidRPr="00B6607B">
        <w:rPr>
          <w:rFonts w:asciiTheme="minorEastAsia" w:hAnsiTheme="minorEastAsia" w:hint="eastAsia"/>
          <w:color w:val="000000"/>
          <w:kern w:val="0"/>
          <w:szCs w:val="28"/>
        </w:rPr>
        <w:t>、</w:t>
      </w:r>
      <w:r w:rsidRPr="00402194">
        <w:rPr>
          <w:rFonts w:asciiTheme="minorEastAsia" w:hAnsiTheme="minorEastAsia"/>
          <w:color w:val="000000"/>
          <w:kern w:val="0"/>
          <w:szCs w:val="28"/>
        </w:rPr>
        <w:t>開發科學園區為民服務共用行動化應用軟體(</w:t>
      </w:r>
      <w:r>
        <w:rPr>
          <w:rFonts w:asciiTheme="minorEastAsia" w:hAnsiTheme="minorEastAsia"/>
          <w:color w:val="000000"/>
          <w:kern w:val="0"/>
          <w:szCs w:val="28"/>
        </w:rPr>
        <w:t>APP</w:t>
      </w:r>
      <w:r w:rsidRPr="00402194">
        <w:rPr>
          <w:rFonts w:asciiTheme="minorEastAsia" w:hAnsiTheme="minorEastAsia"/>
          <w:color w:val="000000"/>
          <w:kern w:val="0"/>
          <w:szCs w:val="28"/>
        </w:rPr>
        <w:t>)</w:t>
      </w:r>
    </w:p>
    <w:p w:rsidR="00293FBE" w:rsidRDefault="00293FBE" w:rsidP="00293FBE">
      <w:pPr>
        <w:widowControl/>
        <w:spacing w:beforeLines="20" w:before="72" w:afterLines="20" w:after="72"/>
        <w:ind w:leftChars="443" w:left="1063" w:rightChars="-100" w:right="-240"/>
        <w:jc w:val="both"/>
        <w:outlineLvl w:val="3"/>
        <w:rPr>
          <w:rFonts w:ascii="標楷體" w:hAnsi="標楷體" w:cs="新細明體"/>
          <w:color w:val="000000"/>
          <w:kern w:val="0"/>
          <w:szCs w:val="28"/>
        </w:rPr>
      </w:pPr>
      <w:r w:rsidRPr="008E0925">
        <w:rPr>
          <w:rFonts w:ascii="標楷體" w:hAnsi="標楷體" w:cs="新細明體"/>
          <w:color w:val="000000"/>
          <w:kern w:val="0"/>
          <w:szCs w:val="28"/>
        </w:rPr>
        <w:t>身為國家科技產業重鎮，科學園區皆有廣大之腹地，目前除創造永續經營的優質投資環境，亦提供民眾舒適的生活空間。故為提供廠商與民眾更完善便利之行動化服務，建置科學園區共用之行動化應用軟體</w:t>
      </w:r>
      <w:r w:rsidRPr="008E0925">
        <w:rPr>
          <w:rFonts w:ascii="標楷體" w:hAnsi="標楷體" w:cs="新細明體"/>
          <w:color w:val="000000"/>
          <w:kern w:val="0"/>
          <w:szCs w:val="28"/>
        </w:rPr>
        <w:t>(</w:t>
      </w:r>
      <w:r>
        <w:rPr>
          <w:rFonts w:ascii="標楷體" w:hAnsi="標楷體" w:cs="新細明體"/>
          <w:color w:val="000000"/>
          <w:kern w:val="0"/>
          <w:szCs w:val="28"/>
        </w:rPr>
        <w:t>APP</w:t>
      </w:r>
      <w:r w:rsidRPr="008E0925">
        <w:rPr>
          <w:rFonts w:ascii="標楷體" w:hAnsi="標楷體" w:cs="新細明體"/>
          <w:color w:val="000000"/>
          <w:kern w:val="0"/>
          <w:szCs w:val="28"/>
        </w:rPr>
        <w:t>)</w:t>
      </w:r>
      <w:r w:rsidRPr="008E0925">
        <w:rPr>
          <w:rFonts w:ascii="標楷體" w:hAnsi="標楷體" w:cs="新細明體"/>
          <w:color w:val="000000"/>
          <w:kern w:val="0"/>
          <w:szCs w:val="28"/>
        </w:rPr>
        <w:t>，以期提供廠商與民眾隨時隨地、無所不在之政府服務。</w:t>
      </w:r>
    </w:p>
    <w:p w:rsidR="00293FBE" w:rsidRPr="003F1CA5" w:rsidRDefault="00293FBE" w:rsidP="00950FBA">
      <w:pPr>
        <w:pStyle w:val="af8"/>
        <w:numPr>
          <w:ilvl w:val="0"/>
          <w:numId w:val="43"/>
        </w:numPr>
        <w:spacing w:beforeLines="20" w:before="72" w:afterLines="20" w:after="72"/>
        <w:ind w:leftChars="0" w:left="0" w:rightChars="-82" w:right="-197" w:firstLine="0"/>
        <w:rPr>
          <w:rFonts w:ascii="新細明體" w:hAnsi="新細明體"/>
          <w:b/>
        </w:rPr>
      </w:pPr>
      <w:r w:rsidRPr="003F1CA5">
        <w:rPr>
          <w:rFonts w:ascii="新細明體" w:hAnsi="新細明體" w:hint="eastAsia"/>
          <w:b/>
        </w:rPr>
        <w:t>結語</w:t>
      </w:r>
    </w:p>
    <w:p w:rsidR="00293FBE" w:rsidRPr="003F1CA5" w:rsidRDefault="00293FBE" w:rsidP="00293FBE">
      <w:pPr>
        <w:pStyle w:val="af4"/>
        <w:autoSpaceDE w:val="0"/>
        <w:autoSpaceDN w:val="0"/>
        <w:adjustRightInd w:val="0"/>
        <w:spacing w:beforeLines="20" w:before="72" w:afterLines="20" w:after="72"/>
        <w:ind w:rightChars="-75" w:right="-180" w:firstLineChars="177" w:firstLine="425"/>
        <w:rPr>
          <w:rFonts w:ascii="新細明體" w:hAnsi="新細明體" w:cs="Calibri"/>
        </w:rPr>
      </w:pPr>
      <w:r>
        <w:rPr>
          <w:rFonts w:ascii="標楷體" w:hAnsi="標楷體" w:cs="新細明體" w:hint="eastAsia"/>
          <w:color w:val="000000"/>
          <w:kern w:val="0"/>
          <w:szCs w:val="28"/>
        </w:rPr>
        <w:t xml:space="preserve"> </w:t>
      </w:r>
      <w:r>
        <w:rPr>
          <w:rFonts w:ascii="新細明體" w:hAnsi="新細明體" w:cs="Calibri" w:hint="eastAsia"/>
        </w:rPr>
        <w:t>APP</w:t>
      </w:r>
      <w:r w:rsidRPr="003F1CA5">
        <w:rPr>
          <w:rFonts w:ascii="新細明體" w:hAnsi="新細明體" w:cs="Calibri" w:hint="eastAsia"/>
        </w:rPr>
        <w:t>軟體開發為新興</w:t>
      </w:r>
      <w:proofErr w:type="gramStart"/>
      <w:r w:rsidRPr="003F1CA5">
        <w:rPr>
          <w:rFonts w:ascii="新細明體" w:hAnsi="新細明體" w:cs="Calibri" w:hint="eastAsia"/>
        </w:rPr>
        <w:t>掘起</w:t>
      </w:r>
      <w:proofErr w:type="gramEnd"/>
      <w:r w:rsidRPr="003F1CA5">
        <w:rPr>
          <w:rFonts w:ascii="新細明體" w:hAnsi="新細明體" w:cs="Calibri" w:hint="eastAsia"/>
        </w:rPr>
        <w:t>技術資訊，且本案範圍涉與多個機關單位資訊</w:t>
      </w:r>
      <w:proofErr w:type="gramStart"/>
      <w:r w:rsidRPr="003F1CA5">
        <w:rPr>
          <w:rFonts w:ascii="新細明體" w:hAnsi="新細明體" w:cs="Calibri" w:hint="eastAsia"/>
        </w:rPr>
        <w:t>介</w:t>
      </w:r>
      <w:proofErr w:type="gramEnd"/>
      <w:r w:rsidRPr="003F1CA5">
        <w:rPr>
          <w:rFonts w:ascii="新細明體" w:hAnsi="新細明體" w:cs="Calibri" w:hint="eastAsia"/>
        </w:rPr>
        <w:t>接</w:t>
      </w:r>
      <w:r w:rsidRPr="00C9712F">
        <w:rPr>
          <w:rFonts w:ascii="新細明體" w:hAnsi="新細明體" w:cs="Calibri" w:hint="eastAsia"/>
          <w:sz w:val="20"/>
          <w:szCs w:val="20"/>
        </w:rPr>
        <w:t>【註2】</w:t>
      </w:r>
      <w:r w:rsidRPr="003F1CA5">
        <w:rPr>
          <w:rFonts w:ascii="新細明體" w:hAnsi="新細明體" w:cs="Calibri" w:hint="eastAsia"/>
        </w:rPr>
        <w:t>，為專案如期完成，</w:t>
      </w:r>
      <w:proofErr w:type="gramStart"/>
      <w:r w:rsidRPr="003F1CA5">
        <w:rPr>
          <w:rFonts w:ascii="新細明體" w:hAnsi="新細明體" w:cs="Calibri" w:hint="eastAsia"/>
        </w:rPr>
        <w:t>科技部及各</w:t>
      </w:r>
      <w:proofErr w:type="gramEnd"/>
      <w:r w:rsidRPr="003F1CA5">
        <w:rPr>
          <w:rFonts w:ascii="新細明體" w:hAnsi="新細明體" w:cs="Calibri" w:hint="eastAsia"/>
        </w:rPr>
        <w:t>科學工業園區管理局特成立各工作推動小組，積極參與需求訪談、功能雛型確認、功能測試、教育訓練及協助推廣，承商</w:t>
      </w:r>
      <w:r>
        <w:rPr>
          <w:rFonts w:ascii="新細明體" w:hAnsi="新細明體" w:cs="Calibri" w:hint="eastAsia"/>
        </w:rPr>
        <w:t>APP</w:t>
      </w:r>
      <w:r w:rsidRPr="003F1CA5">
        <w:rPr>
          <w:rFonts w:ascii="新細明體" w:hAnsi="新細明體" w:cs="Calibri" w:hint="eastAsia"/>
        </w:rPr>
        <w:t>團隊全力投入，雖然已落實專案管理，但還是遭遇部份</w:t>
      </w:r>
      <w:r>
        <w:rPr>
          <w:rFonts w:ascii="新細明體" w:hAnsi="新細明體" w:cs="Calibri"/>
        </w:rPr>
        <w:t>APP</w:t>
      </w:r>
      <w:r w:rsidRPr="003F1CA5">
        <w:rPr>
          <w:rFonts w:ascii="新細明體" w:hAnsi="新細明體" w:cs="Calibri" w:hint="eastAsia"/>
        </w:rPr>
        <w:t>技術瓶頸，如i</w:t>
      </w:r>
      <w:r>
        <w:rPr>
          <w:rFonts w:ascii="新細明體" w:hAnsi="新細明體" w:cs="Calibri"/>
        </w:rPr>
        <w:t>OS</w:t>
      </w:r>
      <w:r w:rsidRPr="003F1CA5">
        <w:rPr>
          <w:rFonts w:ascii="新細明體" w:hAnsi="新細明體" w:cs="Calibri" w:hint="eastAsia"/>
        </w:rPr>
        <w:t>與</w:t>
      </w:r>
      <w:r>
        <w:rPr>
          <w:rFonts w:ascii="新細明體" w:hAnsi="新細明體" w:cs="Calibri" w:hint="eastAsia"/>
        </w:rPr>
        <w:t>A</w:t>
      </w:r>
      <w:r w:rsidRPr="003F1CA5">
        <w:rPr>
          <w:rFonts w:ascii="新細明體" w:hAnsi="新細明體" w:cs="Calibri" w:hint="eastAsia"/>
        </w:rPr>
        <w:t>ndro</w:t>
      </w:r>
      <w:r>
        <w:rPr>
          <w:rFonts w:ascii="新細明體" w:hAnsi="新細明體" w:cs="Calibri"/>
        </w:rPr>
        <w:t>i</w:t>
      </w:r>
      <w:r w:rsidRPr="003F1CA5">
        <w:rPr>
          <w:rFonts w:ascii="新細明體" w:hAnsi="新細明體" w:cs="Calibri" w:hint="eastAsia"/>
        </w:rPr>
        <w:t>d版系統差異性、作業效能、員工手機註冊驗證碼永久儲存問題、i</w:t>
      </w:r>
      <w:r>
        <w:rPr>
          <w:rFonts w:ascii="新細明體" w:hAnsi="新細明體" w:cs="Calibri"/>
        </w:rPr>
        <w:t>OS</w:t>
      </w:r>
      <w:r w:rsidRPr="003F1CA5">
        <w:rPr>
          <w:rFonts w:ascii="新細明體" w:hAnsi="新細明體" w:cs="Calibri" w:hint="eastAsia"/>
        </w:rPr>
        <w:t>7系統</w:t>
      </w:r>
      <w:r>
        <w:rPr>
          <w:rFonts w:ascii="新細明體" w:hAnsi="新細明體" w:cs="Calibri" w:hint="eastAsia"/>
        </w:rPr>
        <w:t>APP</w:t>
      </w:r>
      <w:r w:rsidRPr="003F1CA5">
        <w:rPr>
          <w:rFonts w:ascii="新細明體" w:hAnsi="新細明體" w:cs="Calibri" w:hint="eastAsia"/>
        </w:rPr>
        <w:t>相容調整、不同交通工具銜接轉乘時間順序問題</w:t>
      </w:r>
      <w:r w:rsidRPr="003F1CA5">
        <w:rPr>
          <w:rFonts w:ascii="新細明體" w:hAnsi="新細明體" w:cs="Calibri"/>
        </w:rPr>
        <w:t>…</w:t>
      </w:r>
      <w:r w:rsidRPr="003F1CA5">
        <w:rPr>
          <w:rFonts w:ascii="新細明體" w:hAnsi="新細明體" w:cs="Calibri" w:hint="eastAsia"/>
        </w:rPr>
        <w:t>等，讓開發過程備感艱辛，幸賴科技部、各科學工業園區管理局及承商的堅持，最終皆予突破，專案得以順利完成。</w:t>
      </w:r>
    </w:p>
    <w:p w:rsidR="00293FBE" w:rsidRDefault="00293FBE" w:rsidP="00293FBE">
      <w:pPr>
        <w:pStyle w:val="af4"/>
        <w:autoSpaceDE w:val="0"/>
        <w:autoSpaceDN w:val="0"/>
        <w:adjustRightInd w:val="0"/>
        <w:spacing w:beforeLines="20" w:before="72" w:afterLines="20" w:after="72"/>
        <w:ind w:rightChars="-75" w:right="-180" w:firstLineChars="177" w:firstLine="425"/>
        <w:rPr>
          <w:rFonts w:ascii="新細明體" w:hAnsi="新細明體" w:cs="Calibri"/>
        </w:rPr>
      </w:pPr>
      <w:r w:rsidRPr="003F1CA5">
        <w:rPr>
          <w:rFonts w:ascii="新細明體" w:hAnsi="新細明體" w:cs="Calibri" w:hint="eastAsia"/>
        </w:rPr>
        <w:t>目前本案將積極辦理推廣，包括各園區設文宣網頁、</w:t>
      </w:r>
      <w:r w:rsidRPr="00CE72E7">
        <w:rPr>
          <w:rFonts w:ascii="新細明體" w:hAnsi="新細明體" w:cs="Calibri" w:hint="eastAsia"/>
        </w:rPr>
        <w:t>Q</w:t>
      </w:r>
      <w:r>
        <w:rPr>
          <w:rFonts w:ascii="新細明體" w:hAnsi="新細明體" w:cs="Calibri"/>
        </w:rPr>
        <w:t>R C</w:t>
      </w:r>
      <w:r w:rsidRPr="00CE72E7">
        <w:rPr>
          <w:rFonts w:ascii="新細明體" w:hAnsi="新細明體" w:cs="Calibri" w:hint="eastAsia"/>
        </w:rPr>
        <w:t>ode</w:t>
      </w:r>
      <w:r w:rsidRPr="003F1CA5">
        <w:rPr>
          <w:rFonts w:ascii="新細明體" w:hAnsi="新細明體" w:cs="Calibri" w:hint="eastAsia"/>
        </w:rPr>
        <w:t>專區、海報張貼</w:t>
      </w:r>
      <w:proofErr w:type="gramStart"/>
      <w:r w:rsidRPr="003F1CA5">
        <w:rPr>
          <w:rFonts w:ascii="新細明體" w:hAnsi="新細明體" w:cs="Calibri" w:hint="eastAsia"/>
        </w:rPr>
        <w:t>園區巡巴車箱</w:t>
      </w:r>
      <w:proofErr w:type="gramEnd"/>
      <w:r w:rsidRPr="003F1CA5">
        <w:rPr>
          <w:rFonts w:ascii="新細明體" w:hAnsi="新細明體" w:cs="Calibri" w:hint="eastAsia"/>
        </w:rPr>
        <w:t>、刊登園區刊物</w:t>
      </w:r>
      <w:proofErr w:type="gramStart"/>
      <w:r w:rsidRPr="003F1CA5">
        <w:rPr>
          <w:rFonts w:ascii="新細明體" w:hAnsi="新細明體" w:cs="Calibri" w:hint="eastAsia"/>
        </w:rPr>
        <w:t>及函發各</w:t>
      </w:r>
      <w:proofErr w:type="gramEnd"/>
      <w:r w:rsidRPr="003F1CA5">
        <w:rPr>
          <w:rFonts w:ascii="新細明體" w:hAnsi="新細明體" w:cs="Calibri" w:hint="eastAsia"/>
        </w:rPr>
        <w:t>單位周知，以提升本作業之更大效益。</w:t>
      </w:r>
    </w:p>
    <w:p w:rsidR="006C4F00" w:rsidRPr="006C4F00" w:rsidRDefault="006C4F00" w:rsidP="006C4F00">
      <w:pPr>
        <w:pStyle w:val="af4"/>
        <w:autoSpaceDE w:val="0"/>
        <w:autoSpaceDN w:val="0"/>
        <w:adjustRightInd w:val="0"/>
        <w:ind w:rightChars="-75" w:right="-180" w:firstLineChars="177" w:firstLine="177"/>
        <w:rPr>
          <w:rFonts w:ascii="新細明體" w:hAnsi="新細明體" w:cs="Calibri"/>
          <w:sz w:val="10"/>
          <w:szCs w:val="10"/>
        </w:rPr>
      </w:pPr>
    </w:p>
    <w:p w:rsidR="00293FBE" w:rsidRPr="00A67F8E" w:rsidRDefault="00293FBE" w:rsidP="00A67F8E">
      <w:pPr>
        <w:widowControl/>
        <w:snapToGrid w:val="0"/>
        <w:rPr>
          <w:rFonts w:ascii="標楷體" w:hAnsi="標楷體" w:cs="新細明體"/>
          <w:color w:val="000000"/>
          <w:kern w:val="0"/>
          <w:sz w:val="6"/>
          <w:szCs w:val="6"/>
        </w:rPr>
      </w:pPr>
    </w:p>
    <w:p w:rsidR="00293FBE" w:rsidRDefault="00293FBE" w:rsidP="00293FBE">
      <w:pPr>
        <w:widowControl/>
        <w:snapToGrid w:val="0"/>
        <w:rPr>
          <w:rFonts w:ascii="標楷體" w:hAnsi="標楷體"/>
        </w:rPr>
      </w:pPr>
      <w:r>
        <w:rPr>
          <w:rFonts w:ascii="標楷體" w:hAnsi="標楷體" w:cs="新細明體" w:hint="eastAsia"/>
          <w:color w:val="000000"/>
          <w:kern w:val="0"/>
          <w:szCs w:val="28"/>
        </w:rPr>
        <w:t>【註</w:t>
      </w:r>
      <w:r>
        <w:rPr>
          <w:rFonts w:ascii="標楷體" w:hAnsi="標楷體" w:cs="新細明體" w:hint="eastAsia"/>
          <w:color w:val="000000"/>
          <w:kern w:val="0"/>
          <w:szCs w:val="28"/>
        </w:rPr>
        <w:t>1</w:t>
      </w:r>
      <w:r>
        <w:rPr>
          <w:rFonts w:ascii="標楷體" w:hAnsi="標楷體" w:cs="新細明體" w:hint="eastAsia"/>
          <w:color w:val="000000"/>
          <w:kern w:val="0"/>
          <w:szCs w:val="28"/>
        </w:rPr>
        <w:t>】</w:t>
      </w:r>
      <w:r w:rsidRPr="00CE72E7">
        <w:rPr>
          <w:rFonts w:ascii="新細明體" w:hAnsi="新細明體" w:cs="Calibri" w:hint="eastAsia"/>
        </w:rPr>
        <w:t>Q</w:t>
      </w:r>
      <w:r>
        <w:rPr>
          <w:rFonts w:ascii="新細明體" w:hAnsi="新細明體" w:cs="Calibri"/>
        </w:rPr>
        <w:t>R C</w:t>
      </w:r>
      <w:r w:rsidRPr="00CE72E7">
        <w:rPr>
          <w:rFonts w:ascii="新細明體" w:hAnsi="新細明體" w:cs="Calibri" w:hint="eastAsia"/>
        </w:rPr>
        <w:t>ode</w:t>
      </w:r>
    </w:p>
    <w:p w:rsidR="00293FBE" w:rsidRPr="003F1CA5" w:rsidRDefault="00293FBE" w:rsidP="00293FBE">
      <w:pPr>
        <w:widowControl/>
        <w:snapToGrid w:val="0"/>
        <w:rPr>
          <w:rFonts w:ascii="標楷體" w:hAnsi="標楷體"/>
          <w:sz w:val="12"/>
          <w:szCs w:val="12"/>
        </w:rPr>
      </w:pPr>
    </w:p>
    <w:p w:rsidR="00293FBE" w:rsidRPr="004B3788" w:rsidRDefault="00293FBE" w:rsidP="00293FBE">
      <w:pPr>
        <w:widowControl/>
        <w:snapToGrid w:val="0"/>
        <w:rPr>
          <w:rFonts w:asciiTheme="minorEastAsia" w:hAnsiTheme="minorEastAsia"/>
        </w:rPr>
      </w:pPr>
      <w:r w:rsidRPr="004B3788">
        <w:rPr>
          <w:rFonts w:asciiTheme="minorEastAsia" w:hAnsiTheme="minorEastAsia" w:hint="eastAsia"/>
        </w:rPr>
        <w:t xml:space="preserve">科學園區行動精靈 </w:t>
      </w:r>
      <w:r w:rsidRPr="004B3788">
        <w:rPr>
          <w:rFonts w:asciiTheme="minorEastAsia" w:hAnsiTheme="minorEastAsia"/>
        </w:rPr>
        <w:t>A</w:t>
      </w:r>
      <w:r w:rsidRPr="004B3788">
        <w:rPr>
          <w:rFonts w:asciiTheme="minorEastAsia" w:hAnsiTheme="minorEastAsia" w:hint="eastAsia"/>
        </w:rPr>
        <w:t>ndro</w:t>
      </w:r>
      <w:r w:rsidRPr="004B3788">
        <w:rPr>
          <w:rFonts w:asciiTheme="minorEastAsia" w:hAnsiTheme="minorEastAsia"/>
        </w:rPr>
        <w:t>i</w:t>
      </w:r>
      <w:r w:rsidRPr="004B3788">
        <w:rPr>
          <w:rFonts w:asciiTheme="minorEastAsia" w:hAnsiTheme="minorEastAsia" w:hint="eastAsia"/>
        </w:rPr>
        <w:t>d</w:t>
      </w:r>
    </w:p>
    <w:p w:rsidR="006356F0" w:rsidRPr="006356F0" w:rsidRDefault="00293FBE" w:rsidP="00293FBE">
      <w:pPr>
        <w:widowControl/>
        <w:snapToGrid w:val="0"/>
        <w:rPr>
          <w:rFonts w:asciiTheme="minorEastAsia" w:hAnsiTheme="minorEastAsia"/>
          <w:sz w:val="6"/>
          <w:szCs w:val="6"/>
        </w:rPr>
      </w:pPr>
      <w:r w:rsidRPr="006356F0">
        <w:rPr>
          <w:rFonts w:asciiTheme="minorEastAsia" w:hAnsiTheme="minorEastAsia" w:hint="eastAsia"/>
          <w:sz w:val="6"/>
          <w:szCs w:val="6"/>
        </w:rPr>
        <w:t xml:space="preserve"> </w:t>
      </w:r>
      <w:r w:rsidRPr="006356F0">
        <w:rPr>
          <w:rFonts w:asciiTheme="minorEastAsia" w:hAnsiTheme="minorEastAsia"/>
          <w:sz w:val="6"/>
          <w:szCs w:val="6"/>
        </w:rPr>
        <w:t xml:space="preserve"> </w:t>
      </w:r>
    </w:p>
    <w:p w:rsidR="00293FBE" w:rsidRPr="004B3788" w:rsidRDefault="006356F0" w:rsidP="00293FBE">
      <w:pPr>
        <w:widowControl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3FBE" w:rsidRPr="004B3788">
        <w:rPr>
          <w:rFonts w:asciiTheme="minorEastAsia" w:hAnsiTheme="minorEastAsia" w:hint="eastAsia"/>
        </w:rPr>
        <w:t xml:space="preserve">完整版     </w:t>
      </w:r>
      <w:r w:rsidR="00293FBE">
        <w:rPr>
          <w:rFonts w:asciiTheme="minorEastAsia" w:hAnsiTheme="minorEastAsia"/>
        </w:rPr>
        <w:t xml:space="preserve">   </w:t>
      </w:r>
      <w:r w:rsidR="00293FBE" w:rsidRPr="004B3788">
        <w:rPr>
          <w:rFonts w:asciiTheme="minorEastAsia" w:hAnsiTheme="minorEastAsia" w:hint="eastAsia"/>
        </w:rPr>
        <w:t xml:space="preserve">竹科版    </w:t>
      </w:r>
      <w:r w:rsidR="00293FBE">
        <w:rPr>
          <w:rFonts w:asciiTheme="minorEastAsia" w:hAnsiTheme="minorEastAsia"/>
        </w:rPr>
        <w:t xml:space="preserve"> </w:t>
      </w:r>
      <w:proofErr w:type="gramStart"/>
      <w:r w:rsidR="00293FBE" w:rsidRPr="004B3788">
        <w:rPr>
          <w:rFonts w:asciiTheme="minorEastAsia" w:hAnsiTheme="minorEastAsia" w:hint="eastAsia"/>
        </w:rPr>
        <w:t>中科版</w:t>
      </w:r>
      <w:proofErr w:type="gramEnd"/>
      <w:r w:rsidR="00293FBE" w:rsidRPr="004B3788">
        <w:rPr>
          <w:rFonts w:asciiTheme="minorEastAsia" w:hAnsiTheme="minorEastAsia" w:hint="eastAsia"/>
        </w:rPr>
        <w:t xml:space="preserve">     </w:t>
      </w:r>
      <w:r w:rsidR="00A67F8E">
        <w:rPr>
          <w:rFonts w:asciiTheme="minorEastAsia" w:hAnsiTheme="minorEastAsia"/>
        </w:rPr>
        <w:t xml:space="preserve">  </w:t>
      </w:r>
      <w:r w:rsidR="00293FBE" w:rsidRPr="004B3788">
        <w:rPr>
          <w:rFonts w:asciiTheme="minorEastAsia" w:hAnsiTheme="minorEastAsia" w:hint="eastAsia"/>
        </w:rPr>
        <w:t>南科版</w:t>
      </w:r>
    </w:p>
    <w:p w:rsidR="00293FBE" w:rsidRDefault="00293FBE" w:rsidP="00293FBE">
      <w:pPr>
        <w:widowControl/>
        <w:snapToGrid w:val="0"/>
        <w:rPr>
          <w:rFonts w:ascii="標楷體" w:hAnsi="標楷體"/>
        </w:rPr>
      </w:pPr>
      <w:r w:rsidRPr="00B147B7">
        <w:rPr>
          <w:rFonts w:ascii="標楷體" w:hAnsi="標楷體"/>
          <w:noProof/>
        </w:rPr>
        <w:drawing>
          <wp:inline distT="0" distB="0" distL="0" distR="0" wp14:anchorId="24103F7A" wp14:editId="1E5FDEB9">
            <wp:extent cx="933450" cy="933450"/>
            <wp:effectExtent l="0" t="0" r="0" b="0"/>
            <wp:docPr id="30" name="圖片 30" descr="科學園區行動精靈_Android_完全版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科學園區行動精靈_Android_完全版(小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B7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47B7"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EF029E9" wp14:editId="3E84AD28">
            <wp:extent cx="933450" cy="933450"/>
            <wp:effectExtent l="0" t="0" r="0" b="0"/>
            <wp:docPr id="31" name="圖片 31" descr="科學園區行動精靈_Android_竹科版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科學園區行動精靈_Android_竹科版(小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B7"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2F3A563" wp14:editId="581C6FE0">
            <wp:extent cx="933450" cy="933450"/>
            <wp:effectExtent l="0" t="0" r="0" b="0"/>
            <wp:docPr id="32" name="圖片 32" descr="科學園區行動精靈_Android_中科版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科學園區行動精靈_Android_中科版(小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B7"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5FCC4F5" wp14:editId="5D1CE104">
            <wp:extent cx="933450" cy="933450"/>
            <wp:effectExtent l="0" t="0" r="0" b="0"/>
            <wp:docPr id="33" name="圖片 33" descr="科學園區行動精靈_Android_南科版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科學園區行動精靈_Android_南科版(小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F0" w:rsidRPr="00A67F8E" w:rsidRDefault="006356F0" w:rsidP="00293FBE">
      <w:pPr>
        <w:widowControl/>
        <w:snapToGrid w:val="0"/>
        <w:rPr>
          <w:rFonts w:ascii="標楷體" w:hAnsi="標楷體"/>
          <w:sz w:val="6"/>
          <w:szCs w:val="6"/>
        </w:rPr>
      </w:pPr>
    </w:p>
    <w:p w:rsidR="00293FBE" w:rsidRDefault="00293FBE" w:rsidP="00293FBE">
      <w:pPr>
        <w:widowControl/>
        <w:snapToGrid w:val="0"/>
        <w:rPr>
          <w:rFonts w:ascii="標楷體" w:hAnsi="標楷體"/>
        </w:rPr>
      </w:pPr>
      <w:r>
        <w:rPr>
          <w:rFonts w:ascii="標楷體" w:hAnsi="標楷體" w:hint="eastAsia"/>
        </w:rPr>
        <w:t>科學園區行動精靈</w:t>
      </w:r>
      <w:r w:rsidRPr="00A67F8E">
        <w:rPr>
          <w:rFonts w:asciiTheme="minorEastAsia" w:hAnsiTheme="minorEastAsia"/>
        </w:rPr>
        <w:t xml:space="preserve"> </w:t>
      </w:r>
      <w:r w:rsidR="00A67F8E" w:rsidRPr="00A67F8E">
        <w:rPr>
          <w:rFonts w:asciiTheme="minorEastAsia" w:hAnsiTheme="minorEastAsia"/>
        </w:rPr>
        <w:t>iOS</w:t>
      </w:r>
    </w:p>
    <w:p w:rsidR="006356F0" w:rsidRPr="006356F0" w:rsidRDefault="006356F0" w:rsidP="00293FBE">
      <w:pPr>
        <w:widowControl/>
        <w:snapToGrid w:val="0"/>
        <w:rPr>
          <w:rFonts w:ascii="標楷體" w:hAnsi="標楷體"/>
          <w:sz w:val="6"/>
          <w:szCs w:val="6"/>
        </w:rPr>
      </w:pPr>
    </w:p>
    <w:p w:rsidR="00293FBE" w:rsidRDefault="00293FBE" w:rsidP="00293FBE">
      <w:pPr>
        <w:widowControl/>
        <w:snapToGrid w:val="0"/>
        <w:ind w:firstLineChars="150" w:firstLine="360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完整版</w:t>
      </w:r>
      <w:r>
        <w:rPr>
          <w:rFonts w:ascii="標楷體" w:hAnsi="標楷體" w:hint="eastAsia"/>
        </w:rPr>
        <w:t xml:space="preserve">     </w:t>
      </w:r>
      <w:r>
        <w:rPr>
          <w:rFonts w:ascii="標楷體" w:hAnsi="標楷體"/>
        </w:rPr>
        <w:t xml:space="preserve">   </w:t>
      </w:r>
      <w:r>
        <w:rPr>
          <w:rFonts w:ascii="標楷體" w:hAnsi="標楷體" w:hint="eastAsia"/>
        </w:rPr>
        <w:t>竹科版</w:t>
      </w:r>
      <w:r>
        <w:rPr>
          <w:rFonts w:ascii="標楷體" w:hAnsi="標楷體" w:hint="eastAsia"/>
        </w:rPr>
        <w:t xml:space="preserve">       </w:t>
      </w:r>
      <w:proofErr w:type="gramStart"/>
      <w:r>
        <w:rPr>
          <w:rFonts w:ascii="標楷體" w:hAnsi="標楷體" w:hint="eastAsia"/>
        </w:rPr>
        <w:t>中科版</w:t>
      </w:r>
      <w:proofErr w:type="gramEnd"/>
      <w:r>
        <w:rPr>
          <w:rFonts w:ascii="標楷體" w:hAnsi="標楷體" w:hint="eastAsia"/>
        </w:rPr>
        <w:t xml:space="preserve">    </w:t>
      </w:r>
      <w:r>
        <w:rPr>
          <w:rFonts w:ascii="標楷體" w:hAnsi="標楷體"/>
        </w:rPr>
        <w:t xml:space="preserve">    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南科版</w:t>
      </w:r>
    </w:p>
    <w:p w:rsidR="00293FBE" w:rsidRPr="00B147B7" w:rsidRDefault="00293FBE" w:rsidP="00293FBE">
      <w:pPr>
        <w:widowControl/>
        <w:snapToGrid w:val="0"/>
        <w:rPr>
          <w:rFonts w:ascii="標楷體" w:hAnsi="標楷體"/>
          <w:color w:val="000000"/>
          <w:szCs w:val="28"/>
        </w:rPr>
      </w:pPr>
      <w:r w:rsidRPr="00B147B7">
        <w:rPr>
          <w:rFonts w:ascii="標楷體" w:hAnsi="標楷體"/>
          <w:noProof/>
          <w:color w:val="000000"/>
          <w:szCs w:val="28"/>
        </w:rPr>
        <w:lastRenderedPageBreak/>
        <w:drawing>
          <wp:inline distT="0" distB="0" distL="0" distR="0" wp14:anchorId="37F13384" wp14:editId="3B52195C">
            <wp:extent cx="1057275" cy="1057275"/>
            <wp:effectExtent l="0" t="0" r="9525" b="9525"/>
            <wp:docPr id="34" name="圖片 34" descr="科學園區行動精靈_iOS_完全版(中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科學園區行動精靈_iOS_完全版(中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B7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47B7">
        <w:rPr>
          <w:rFonts w:ascii="標楷體" w:hAnsi="標楷體"/>
          <w:noProof/>
          <w:color w:val="000000"/>
          <w:szCs w:val="28"/>
        </w:rPr>
        <w:drawing>
          <wp:inline distT="0" distB="0" distL="0" distR="0" wp14:anchorId="57A3A00F" wp14:editId="3B403DC9">
            <wp:extent cx="1057275" cy="1057275"/>
            <wp:effectExtent l="0" t="0" r="9525" b="9525"/>
            <wp:docPr id="35" name="圖片 35" descr="科學園區行動精靈_iOS_竹科版(中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科學園區行動精靈_iOS_竹科版(中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B7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47B7">
        <w:rPr>
          <w:rFonts w:ascii="標楷體" w:hAnsi="標楷體"/>
          <w:noProof/>
          <w:color w:val="000000"/>
          <w:szCs w:val="28"/>
        </w:rPr>
        <w:drawing>
          <wp:inline distT="0" distB="0" distL="0" distR="0" wp14:anchorId="2A8F15CC" wp14:editId="4E43FB6A">
            <wp:extent cx="1057275" cy="1057275"/>
            <wp:effectExtent l="0" t="0" r="9525" b="9525"/>
            <wp:docPr id="36" name="圖片 36" descr="科學園區行動精靈_iOS_中科版(中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科學園區行動精靈_iOS_中科版(中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B7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47B7">
        <w:rPr>
          <w:rFonts w:ascii="標楷體" w:hAnsi="標楷體"/>
          <w:noProof/>
          <w:color w:val="000000"/>
          <w:szCs w:val="28"/>
        </w:rPr>
        <w:drawing>
          <wp:inline distT="0" distB="0" distL="0" distR="0" wp14:anchorId="2110F637" wp14:editId="22C25441">
            <wp:extent cx="1057275" cy="1057275"/>
            <wp:effectExtent l="0" t="0" r="9525" b="9525"/>
            <wp:docPr id="37" name="圖片 37" descr="科學園區行動精靈_iOS_南科版(中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科學園區行動精靈_iOS_南科版(中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F0" w:rsidRDefault="006356F0" w:rsidP="00A67F8E">
      <w:pPr>
        <w:widowControl/>
        <w:snapToGrid w:val="0"/>
        <w:spacing w:beforeLines="20" w:before="72" w:afterLines="20" w:after="72"/>
        <w:ind w:left="660" w:hangingChars="1100" w:hanging="660"/>
        <w:rPr>
          <w:rFonts w:asciiTheme="minorEastAsia" w:hAnsiTheme="minorEastAsia" w:cs="新細明體"/>
          <w:color w:val="000000"/>
          <w:kern w:val="0"/>
          <w:sz w:val="6"/>
          <w:szCs w:val="6"/>
        </w:rPr>
      </w:pPr>
    </w:p>
    <w:p w:rsidR="006C4F00" w:rsidRDefault="006C4F00" w:rsidP="00A67F8E">
      <w:pPr>
        <w:widowControl/>
        <w:snapToGrid w:val="0"/>
        <w:spacing w:beforeLines="20" w:before="72" w:afterLines="20" w:after="72"/>
        <w:ind w:left="660" w:hangingChars="1100" w:hanging="660"/>
        <w:rPr>
          <w:rFonts w:asciiTheme="minorEastAsia" w:hAnsiTheme="minorEastAsia" w:cs="新細明體"/>
          <w:color w:val="000000"/>
          <w:kern w:val="0"/>
          <w:sz w:val="6"/>
          <w:szCs w:val="6"/>
        </w:rPr>
      </w:pPr>
    </w:p>
    <w:p w:rsidR="006C4F00" w:rsidRDefault="006C4F00" w:rsidP="00A67F8E">
      <w:pPr>
        <w:widowControl/>
        <w:snapToGrid w:val="0"/>
        <w:spacing w:beforeLines="20" w:before="72" w:afterLines="20" w:after="72"/>
        <w:ind w:left="660" w:hangingChars="1100" w:hanging="660"/>
        <w:rPr>
          <w:rFonts w:asciiTheme="minorEastAsia" w:hAnsiTheme="minorEastAsia" w:cs="新細明體"/>
          <w:color w:val="000000"/>
          <w:kern w:val="0"/>
          <w:sz w:val="6"/>
          <w:szCs w:val="6"/>
        </w:rPr>
      </w:pPr>
    </w:p>
    <w:p w:rsidR="006C4F00" w:rsidRDefault="006C4F00" w:rsidP="00A67F8E">
      <w:pPr>
        <w:widowControl/>
        <w:snapToGrid w:val="0"/>
        <w:spacing w:beforeLines="20" w:before="72" w:afterLines="20" w:after="72"/>
        <w:ind w:left="660" w:hangingChars="1100" w:hanging="660"/>
        <w:rPr>
          <w:rFonts w:asciiTheme="minorEastAsia" w:hAnsiTheme="minorEastAsia" w:cs="新細明體"/>
          <w:color w:val="000000"/>
          <w:kern w:val="0"/>
          <w:sz w:val="6"/>
          <w:szCs w:val="6"/>
        </w:rPr>
      </w:pPr>
    </w:p>
    <w:p w:rsidR="00293FBE" w:rsidRDefault="00293FBE" w:rsidP="00293FBE">
      <w:pPr>
        <w:widowControl/>
        <w:spacing w:beforeLines="20" w:before="72" w:afterLines="20" w:after="72"/>
        <w:ind w:left="2640" w:hangingChars="1100" w:hanging="2640"/>
        <w:rPr>
          <w:rFonts w:asciiTheme="minorEastAsia" w:hAnsiTheme="minorEastAsia" w:cs="新細明體"/>
          <w:color w:val="000000"/>
          <w:kern w:val="0"/>
          <w:szCs w:val="28"/>
        </w:rPr>
      </w:pPr>
      <w:r w:rsidRPr="003F1CA5">
        <w:rPr>
          <w:rFonts w:asciiTheme="minorEastAsia" w:hAnsiTheme="minorEastAsia" w:cs="新細明體" w:hint="eastAsia"/>
          <w:color w:val="000000"/>
          <w:kern w:val="0"/>
          <w:szCs w:val="28"/>
        </w:rPr>
        <w:t>【註2】</w:t>
      </w:r>
    </w:p>
    <w:p w:rsidR="00293FBE" w:rsidRPr="003F1CA5" w:rsidRDefault="00293FBE" w:rsidP="00293FBE">
      <w:pPr>
        <w:widowControl/>
        <w:spacing w:beforeLines="20" w:before="72" w:afterLines="20" w:after="72"/>
        <w:ind w:left="1699" w:hangingChars="708" w:hanging="1699"/>
        <w:rPr>
          <w:rFonts w:asciiTheme="minorEastAsia" w:hAnsiTheme="minorEastAsia" w:cs="新細明體"/>
          <w:color w:val="000000"/>
          <w:kern w:val="0"/>
          <w:szCs w:val="28"/>
        </w:rPr>
      </w:pPr>
      <w:r w:rsidRPr="003F1CA5">
        <w:rPr>
          <w:rFonts w:asciiTheme="minorEastAsia" w:hAnsiTheme="minorEastAsia" w:cs="新細明體" w:hint="eastAsia"/>
          <w:color w:val="000000"/>
          <w:kern w:val="0"/>
          <w:szCs w:val="28"/>
        </w:rPr>
        <w:t>內部資訊</w:t>
      </w:r>
      <w:proofErr w:type="gramStart"/>
      <w:r w:rsidRPr="003F1CA5">
        <w:rPr>
          <w:rFonts w:asciiTheme="minorEastAsia" w:hAnsiTheme="minorEastAsia" w:cs="新細明體" w:hint="eastAsia"/>
          <w:color w:val="000000"/>
          <w:kern w:val="0"/>
          <w:szCs w:val="28"/>
        </w:rPr>
        <w:t>介</w:t>
      </w:r>
      <w:proofErr w:type="gramEnd"/>
      <w:r w:rsidRPr="003F1CA5">
        <w:rPr>
          <w:rFonts w:asciiTheme="minorEastAsia" w:hAnsiTheme="minorEastAsia" w:cs="新細明體" w:hint="eastAsia"/>
          <w:color w:val="000000"/>
          <w:kern w:val="0"/>
          <w:szCs w:val="28"/>
        </w:rPr>
        <w:t>接：科技部SOA系統、廠商共用資訊系統、公文系統、新聞剪影、各園區訊息</w:t>
      </w:r>
      <w:proofErr w:type="gramStart"/>
      <w:r w:rsidRPr="003F1CA5">
        <w:rPr>
          <w:rFonts w:asciiTheme="minorEastAsia" w:hAnsiTheme="minorEastAsia" w:cs="新細明體" w:hint="eastAsia"/>
          <w:color w:val="000000"/>
          <w:kern w:val="0"/>
          <w:szCs w:val="28"/>
        </w:rPr>
        <w:t>及巡巴資訊</w:t>
      </w:r>
      <w:proofErr w:type="gramEnd"/>
      <w:r w:rsidRPr="003F1CA5">
        <w:rPr>
          <w:rFonts w:asciiTheme="minorEastAsia" w:hAnsiTheme="minorEastAsia" w:cs="新細明體" w:hint="eastAsia"/>
          <w:color w:val="000000"/>
          <w:kern w:val="0"/>
          <w:szCs w:val="28"/>
        </w:rPr>
        <w:t>等。</w:t>
      </w:r>
    </w:p>
    <w:p w:rsidR="00293FBE" w:rsidRDefault="00293FBE" w:rsidP="00CD651C">
      <w:pPr>
        <w:widowControl/>
        <w:spacing w:beforeLines="20" w:before="72" w:afterLines="20" w:after="72"/>
        <w:ind w:left="1680" w:hangingChars="700" w:hanging="1680"/>
        <w:rPr>
          <w:sz w:val="6"/>
          <w:szCs w:val="6"/>
          <w:lang w:val="x-none"/>
        </w:rPr>
      </w:pPr>
      <w:r w:rsidRPr="003F1CA5">
        <w:rPr>
          <w:rFonts w:asciiTheme="minorEastAsia" w:hAnsiTheme="minorEastAsia" w:cs="新細明體" w:hint="eastAsia"/>
          <w:color w:val="000000"/>
          <w:kern w:val="0"/>
          <w:szCs w:val="28"/>
        </w:rPr>
        <w:t>外部資訊介接：勞委會職訓局全國就業e網、交通部國道公路總局（國光、統聯、亞聯、和欣等客運）、台灣高鐵、台鐵、各縣市公車等相關園區時刻表等。</w:t>
      </w:r>
      <w:bookmarkStart w:id="8" w:name="_GoBack"/>
      <w:bookmarkEnd w:id="8"/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7538EF" w:rsidRDefault="007538EF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p w:rsidR="00293FBE" w:rsidRDefault="00293FBE" w:rsidP="00293FBE">
      <w:pPr>
        <w:snapToGrid w:val="0"/>
        <w:ind w:left="71" w:rightChars="-75" w:right="-180" w:hangingChars="118" w:hanging="71"/>
        <w:jc w:val="both"/>
        <w:rPr>
          <w:sz w:val="6"/>
          <w:szCs w:val="6"/>
          <w:lang w:val="x-none"/>
        </w:rPr>
      </w:pPr>
    </w:p>
    <w:bookmarkEnd w:id="0"/>
    <w:bookmarkEnd w:id="1"/>
    <w:bookmarkEnd w:id="2"/>
    <w:p w:rsidR="00293FBE" w:rsidRDefault="00293FBE" w:rsidP="00293FBE">
      <w:pPr>
        <w:pStyle w:val="21"/>
        <w:widowControl/>
        <w:shd w:val="clear" w:color="auto" w:fill="FFFFFF"/>
        <w:tabs>
          <w:tab w:val="right" w:leader="dot" w:pos="8222"/>
        </w:tabs>
        <w:snapToGrid w:val="0"/>
        <w:spacing w:line="240" w:lineRule="auto"/>
        <w:ind w:rightChars="-40" w:right="-96"/>
        <w:jc w:val="both"/>
        <w:rPr>
          <w:rFonts w:ascii="Cambria" w:hAnsi="Cambria"/>
          <w:iCs/>
          <w:color w:val="800080"/>
          <w:kern w:val="0"/>
          <w:sz w:val="36"/>
          <w:szCs w:val="36"/>
          <w:bdr w:val="single" w:sz="4" w:space="0" w:color="auto"/>
          <w:lang w:val="x-none"/>
        </w:rPr>
      </w:pPr>
    </w:p>
    <w:p w:rsidR="004652DC" w:rsidRPr="00293FBE" w:rsidRDefault="004652DC" w:rsidP="004652DC">
      <w:pPr>
        <w:pStyle w:val="Default"/>
        <w:spacing w:beforeLines="20" w:before="72" w:afterLines="20" w:after="72"/>
        <w:ind w:rightChars="-82" w:right="-197"/>
        <w:rPr>
          <w:rFonts w:hAnsi="新細明體"/>
          <w:lang w:val="x-none"/>
        </w:rPr>
      </w:pPr>
    </w:p>
    <w:p w:rsidR="004652DC" w:rsidRPr="004652DC" w:rsidRDefault="004652DC" w:rsidP="004652DC">
      <w:pPr>
        <w:ind w:rightChars="-41" w:right="-98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3830F7" w:rsidRPr="004652DC" w:rsidRDefault="003830F7" w:rsidP="00EE4EFF">
      <w:pPr>
        <w:widowControl/>
        <w:spacing w:beforeLines="20" w:before="72" w:afterLines="20" w:after="72"/>
        <w:ind w:rightChars="-40" w:right="-96"/>
        <w:jc w:val="both"/>
      </w:pPr>
    </w:p>
    <w:sectPr w:rsidR="003830F7" w:rsidRPr="004652DC" w:rsidSect="00872B87">
      <w:footerReference w:type="default" r:id="rId21"/>
      <w:pgSz w:w="11906" w:h="16838"/>
      <w:pgMar w:top="1440" w:right="1700" w:bottom="144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54" w:rsidRDefault="00245C54">
      <w:r>
        <w:separator/>
      </w:r>
    </w:p>
  </w:endnote>
  <w:endnote w:type="continuationSeparator" w:id="0">
    <w:p w:rsidR="00245C54" w:rsidRDefault="0024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GuYin Std W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E2" w:rsidRDefault="007601E2" w:rsidP="007601E2">
    <w:pPr>
      <w:pStyle w:val="af2"/>
      <w:tabs>
        <w:tab w:val="clear" w:pos="4153"/>
        <w:tab w:val="center" w:pos="7513"/>
      </w:tabs>
    </w:pPr>
    <w:r w:rsidRPr="00544DE1">
      <w:rPr>
        <w:rFonts w:hint="eastAsia"/>
      </w:rPr>
      <w:t>政府機關資訊通報第</w:t>
    </w:r>
    <w:r w:rsidRPr="00544DE1">
      <w:rPr>
        <w:rFonts w:hint="eastAsia"/>
      </w:rPr>
      <w:t>3</w:t>
    </w:r>
    <w:r>
      <w:t>21</w:t>
    </w:r>
    <w:r w:rsidRPr="00544DE1">
      <w:rPr>
        <w:rFonts w:hint="eastAsia"/>
      </w:rPr>
      <w:t>期</w:t>
    </w:r>
    <w:r w:rsidRPr="00544DE1">
      <w:rPr>
        <w:rFonts w:hint="eastAsia"/>
      </w:rPr>
      <w:tab/>
    </w:r>
    <w:r w:rsidRPr="00544DE1">
      <w:rPr>
        <w:rFonts w:hint="eastAsia"/>
      </w:rPr>
      <w:t>中華民國</w:t>
    </w:r>
    <w:r w:rsidRPr="00544DE1">
      <w:rPr>
        <w:rFonts w:hint="eastAsia"/>
      </w:rPr>
      <w:t>10</w:t>
    </w:r>
    <w:r>
      <w:t>3</w:t>
    </w:r>
    <w:r w:rsidRPr="00544DE1">
      <w:rPr>
        <w:rFonts w:hint="eastAsia"/>
      </w:rPr>
      <w:t>年</w:t>
    </w:r>
    <w:r>
      <w:t>7</w:t>
    </w:r>
    <w:r w:rsidRPr="00544DE1">
      <w:rPr>
        <w:rFonts w:hint="eastAsia"/>
      </w:rPr>
      <w:t>月</w:t>
    </w:r>
  </w:p>
  <w:p w:rsidR="004C319B" w:rsidRPr="007601E2" w:rsidRDefault="004C319B">
    <w:pPr>
      <w:pStyle w:val="af2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54" w:rsidRDefault="00245C54">
      <w:r>
        <w:separator/>
      </w:r>
    </w:p>
  </w:footnote>
  <w:footnote w:type="continuationSeparator" w:id="0">
    <w:p w:rsidR="00245C54" w:rsidRDefault="0024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093"/>
    <w:multiLevelType w:val="hybridMultilevel"/>
    <w:tmpl w:val="F65A8964"/>
    <w:lvl w:ilvl="0" w:tplc="4FC0F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0295AF3"/>
    <w:multiLevelType w:val="hybridMultilevel"/>
    <w:tmpl w:val="AEE88F44"/>
    <w:lvl w:ilvl="0" w:tplc="450414A0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03E7F62"/>
    <w:multiLevelType w:val="hybridMultilevel"/>
    <w:tmpl w:val="67E2BC86"/>
    <w:lvl w:ilvl="0" w:tplc="A60E0392">
      <w:start w:val="1"/>
      <w:numFmt w:val="bullet"/>
      <w:pStyle w:val="a3"/>
      <w:lvlText w:val=""/>
      <w:lvlJc w:val="left"/>
      <w:pPr>
        <w:tabs>
          <w:tab w:val="num" w:pos="2016"/>
        </w:tabs>
        <w:ind w:left="2016" w:hanging="280"/>
      </w:pPr>
      <w:rPr>
        <w:rFonts w:ascii="Wingdings 2" w:eastAsia="標楷體" w:hAnsi="Wingdings 2" w:hint="default"/>
        <w:b w:val="0"/>
        <w:i w:val="0"/>
        <w:color w:val="000000"/>
        <w:sz w:val="28"/>
      </w:rPr>
    </w:lvl>
    <w:lvl w:ilvl="1" w:tplc="FE86F9F4" w:tentative="1">
      <w:start w:val="1"/>
      <w:numFmt w:val="bullet"/>
      <w:lvlText w:val=""/>
      <w:lvlJc w:val="left"/>
      <w:pPr>
        <w:tabs>
          <w:tab w:val="num" w:pos="1898"/>
        </w:tabs>
        <w:ind w:left="1898" w:hanging="480"/>
      </w:pPr>
      <w:rPr>
        <w:rFonts w:ascii="Wingdings" w:hAnsi="Wingdings" w:hint="default"/>
      </w:rPr>
    </w:lvl>
    <w:lvl w:ilvl="2" w:tplc="BF0E2050" w:tentative="1">
      <w:start w:val="1"/>
      <w:numFmt w:val="bullet"/>
      <w:lvlText w:val=""/>
      <w:lvlJc w:val="left"/>
      <w:pPr>
        <w:tabs>
          <w:tab w:val="num" w:pos="2378"/>
        </w:tabs>
        <w:ind w:left="2378" w:hanging="480"/>
      </w:pPr>
      <w:rPr>
        <w:rFonts w:ascii="Wingdings" w:hAnsi="Wingdings" w:hint="default"/>
      </w:rPr>
    </w:lvl>
    <w:lvl w:ilvl="3" w:tplc="01B26138" w:tentative="1">
      <w:start w:val="1"/>
      <w:numFmt w:val="bullet"/>
      <w:lvlText w:val=""/>
      <w:lvlJc w:val="left"/>
      <w:pPr>
        <w:tabs>
          <w:tab w:val="num" w:pos="2858"/>
        </w:tabs>
        <w:ind w:left="2858" w:hanging="480"/>
      </w:pPr>
      <w:rPr>
        <w:rFonts w:ascii="Wingdings" w:hAnsi="Wingdings" w:hint="default"/>
      </w:rPr>
    </w:lvl>
    <w:lvl w:ilvl="4" w:tplc="20E08DC2" w:tentative="1">
      <w:start w:val="1"/>
      <w:numFmt w:val="bullet"/>
      <w:lvlText w:val=""/>
      <w:lvlJc w:val="left"/>
      <w:pPr>
        <w:tabs>
          <w:tab w:val="num" w:pos="3338"/>
        </w:tabs>
        <w:ind w:left="3338" w:hanging="480"/>
      </w:pPr>
      <w:rPr>
        <w:rFonts w:ascii="Wingdings" w:hAnsi="Wingdings" w:hint="default"/>
      </w:rPr>
    </w:lvl>
    <w:lvl w:ilvl="5" w:tplc="D17AF1BC" w:tentative="1">
      <w:start w:val="1"/>
      <w:numFmt w:val="bullet"/>
      <w:lvlText w:val=""/>
      <w:lvlJc w:val="left"/>
      <w:pPr>
        <w:tabs>
          <w:tab w:val="num" w:pos="3818"/>
        </w:tabs>
        <w:ind w:left="3818" w:hanging="480"/>
      </w:pPr>
      <w:rPr>
        <w:rFonts w:ascii="Wingdings" w:hAnsi="Wingdings" w:hint="default"/>
      </w:rPr>
    </w:lvl>
    <w:lvl w:ilvl="6" w:tplc="645C9088" w:tentative="1">
      <w:start w:val="1"/>
      <w:numFmt w:val="bullet"/>
      <w:lvlText w:val=""/>
      <w:lvlJc w:val="left"/>
      <w:pPr>
        <w:tabs>
          <w:tab w:val="num" w:pos="4298"/>
        </w:tabs>
        <w:ind w:left="4298" w:hanging="480"/>
      </w:pPr>
      <w:rPr>
        <w:rFonts w:ascii="Wingdings" w:hAnsi="Wingdings" w:hint="default"/>
      </w:rPr>
    </w:lvl>
    <w:lvl w:ilvl="7" w:tplc="16AC47A4" w:tentative="1">
      <w:start w:val="1"/>
      <w:numFmt w:val="bullet"/>
      <w:lvlText w:val=""/>
      <w:lvlJc w:val="left"/>
      <w:pPr>
        <w:tabs>
          <w:tab w:val="num" w:pos="4778"/>
        </w:tabs>
        <w:ind w:left="4778" w:hanging="480"/>
      </w:pPr>
      <w:rPr>
        <w:rFonts w:ascii="Wingdings" w:hAnsi="Wingdings" w:hint="default"/>
      </w:rPr>
    </w:lvl>
    <w:lvl w:ilvl="8" w:tplc="B4F46F66" w:tentative="1">
      <w:start w:val="1"/>
      <w:numFmt w:val="bullet"/>
      <w:lvlText w:val=""/>
      <w:lvlJc w:val="left"/>
      <w:pPr>
        <w:tabs>
          <w:tab w:val="num" w:pos="5258"/>
        </w:tabs>
        <w:ind w:left="5258" w:hanging="480"/>
      </w:pPr>
      <w:rPr>
        <w:rFonts w:ascii="Wingdings" w:hAnsi="Wingdings" w:hint="default"/>
      </w:rPr>
    </w:lvl>
  </w:abstractNum>
  <w:abstractNum w:abstractNumId="3">
    <w:nsid w:val="04207938"/>
    <w:multiLevelType w:val="hybridMultilevel"/>
    <w:tmpl w:val="B076527E"/>
    <w:lvl w:ilvl="0" w:tplc="F8825F26">
      <w:start w:val="1"/>
      <w:numFmt w:val="decimal"/>
      <w:lvlText w:val="(%1)"/>
      <w:lvlJc w:val="left"/>
      <w:pPr>
        <w:ind w:left="253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7" w:hanging="480"/>
      </w:pPr>
      <w:rPr>
        <w:rFonts w:cs="Times New Roman"/>
      </w:rPr>
    </w:lvl>
  </w:abstractNum>
  <w:abstractNum w:abstractNumId="4">
    <w:nsid w:val="05D02D12"/>
    <w:multiLevelType w:val="hybridMultilevel"/>
    <w:tmpl w:val="6F323D60"/>
    <w:lvl w:ilvl="0" w:tplc="450414A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6186D35"/>
    <w:multiLevelType w:val="hybridMultilevel"/>
    <w:tmpl w:val="0BB6B530"/>
    <w:lvl w:ilvl="0" w:tplc="0A246916">
      <w:start w:val="1"/>
      <w:numFmt w:val="decimal"/>
      <w:suff w:val="space"/>
      <w:lvlText w:val="%1."/>
      <w:lvlJc w:val="left"/>
      <w:pPr>
        <w:ind w:left="20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6">
    <w:nsid w:val="07632329"/>
    <w:multiLevelType w:val="hybridMultilevel"/>
    <w:tmpl w:val="FC4C874C"/>
    <w:lvl w:ilvl="0" w:tplc="FE58074E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8E57C04"/>
    <w:multiLevelType w:val="hybridMultilevel"/>
    <w:tmpl w:val="2A26520E"/>
    <w:lvl w:ilvl="0" w:tplc="0B3A343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A7F6030"/>
    <w:multiLevelType w:val="hybridMultilevel"/>
    <w:tmpl w:val="EB5E0A02"/>
    <w:lvl w:ilvl="0" w:tplc="576C1D52">
      <w:start w:val="1"/>
      <w:numFmt w:val="decimal"/>
      <w:pStyle w:val="a"/>
      <w:lvlText w:val="[%1]"/>
      <w:lvlJc w:val="right"/>
      <w:pPr>
        <w:tabs>
          <w:tab w:val="num" w:pos="1134"/>
        </w:tabs>
        <w:ind w:left="1134" w:hanging="283"/>
      </w:pPr>
      <w:rPr>
        <w:rFonts w:ascii="Arial" w:eastAsia="標楷體" w:hAnsi="Arial" w:hint="default"/>
        <w:b w:val="0"/>
        <w:i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C5A01CF"/>
    <w:multiLevelType w:val="hybridMultilevel"/>
    <w:tmpl w:val="CFC66680"/>
    <w:lvl w:ilvl="0" w:tplc="A8368BA8">
      <w:start w:val="1"/>
      <w:numFmt w:val="decimal"/>
      <w:pStyle w:val="a0"/>
      <w:lvlText w:val="表%1"/>
      <w:lvlJc w:val="right"/>
      <w:pPr>
        <w:tabs>
          <w:tab w:val="num" w:pos="567"/>
        </w:tabs>
        <w:ind w:left="567" w:hanging="283"/>
      </w:pPr>
      <w:rPr>
        <w:rFonts w:ascii="Arial" w:eastAsia="標楷體" w:hAnsi="Arial" w:hint="default"/>
        <w:b w:val="0"/>
        <w:i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D192985"/>
    <w:multiLevelType w:val="multilevel"/>
    <w:tmpl w:val="33C8FF1E"/>
    <w:lvl w:ilvl="0">
      <w:start w:val="1"/>
      <w:numFmt w:val="taiwaneseCountingThousand"/>
      <w:pStyle w:val="2"/>
      <w:lvlText w:val="(%1)"/>
      <w:lvlJc w:val="left"/>
      <w:pPr>
        <w:tabs>
          <w:tab w:val="num" w:pos="1134"/>
        </w:tabs>
        <w:ind w:left="1134" w:hanging="635"/>
      </w:pPr>
      <w:rPr>
        <w:rFonts w:hint="default"/>
        <w:b w:val="0"/>
        <w:kern w:val="2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35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588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  <w:rPr>
        <w:rFonts w:hint="eastAsia"/>
      </w:rPr>
    </w:lvl>
  </w:abstractNum>
  <w:abstractNum w:abstractNumId="11">
    <w:nsid w:val="0DFC303B"/>
    <w:multiLevelType w:val="hybridMultilevel"/>
    <w:tmpl w:val="F0BAAD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72C1B06"/>
    <w:multiLevelType w:val="hybridMultilevel"/>
    <w:tmpl w:val="225A5E7E"/>
    <w:lvl w:ilvl="0" w:tplc="88628EDC">
      <w:start w:val="1"/>
      <w:numFmt w:val="decimal"/>
      <w:lvlText w:val="%1."/>
      <w:lvlJc w:val="left"/>
      <w:pPr>
        <w:ind w:left="20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13">
    <w:nsid w:val="182C77CF"/>
    <w:multiLevelType w:val="hybridMultilevel"/>
    <w:tmpl w:val="F7ECB7F8"/>
    <w:lvl w:ilvl="0" w:tplc="A6EAC7B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A1225F"/>
    <w:multiLevelType w:val="hybridMultilevel"/>
    <w:tmpl w:val="9DBCC302"/>
    <w:lvl w:ilvl="0" w:tplc="FDFE8E04">
      <w:start w:val="1"/>
      <w:numFmt w:val="taiwaneseCountingThousand"/>
      <w:suff w:val="space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>
    <w:nsid w:val="1BDA411B"/>
    <w:multiLevelType w:val="hybridMultilevel"/>
    <w:tmpl w:val="FC4C874C"/>
    <w:lvl w:ilvl="0" w:tplc="FE58074E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4E00D7"/>
    <w:multiLevelType w:val="hybridMultilevel"/>
    <w:tmpl w:val="B3FC7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4B57825"/>
    <w:multiLevelType w:val="hybridMultilevel"/>
    <w:tmpl w:val="2F7871CE"/>
    <w:lvl w:ilvl="0" w:tplc="450414A0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eastAsia"/>
      </w:rPr>
    </w:lvl>
    <w:lvl w:ilvl="1" w:tplc="382698E0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68450AE"/>
    <w:multiLevelType w:val="hybridMultilevel"/>
    <w:tmpl w:val="35E859FC"/>
    <w:lvl w:ilvl="0" w:tplc="E1D684CE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8352299"/>
    <w:multiLevelType w:val="hybridMultilevel"/>
    <w:tmpl w:val="14DA4224"/>
    <w:lvl w:ilvl="0" w:tplc="9F307EBA">
      <w:start w:val="1"/>
      <w:numFmt w:val="ideographLegalTraditional"/>
      <w:pStyle w:val="0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9EF7FFA"/>
    <w:multiLevelType w:val="hybridMultilevel"/>
    <w:tmpl w:val="B8AACDBC"/>
    <w:lvl w:ilvl="0" w:tplc="6BCA940C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1">
    <w:nsid w:val="2AE001BD"/>
    <w:multiLevelType w:val="hybridMultilevel"/>
    <w:tmpl w:val="993E7224"/>
    <w:lvl w:ilvl="0" w:tplc="DFCE6212">
      <w:start w:val="1"/>
      <w:numFmt w:val="bullet"/>
      <w:pStyle w:val="a7"/>
      <w:lvlText w:val=""/>
      <w:lvlJc w:val="left"/>
      <w:pPr>
        <w:tabs>
          <w:tab w:val="num" w:pos="3100"/>
        </w:tabs>
        <w:ind w:left="3100" w:hanging="280"/>
      </w:pPr>
      <w:rPr>
        <w:rFonts w:ascii="Wingdings 2" w:eastAsia="標楷體" w:hAnsi="Wingdings 2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492"/>
        </w:tabs>
        <w:ind w:left="14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2"/>
        </w:tabs>
        <w:ind w:left="19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2"/>
        </w:tabs>
        <w:ind w:left="24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2"/>
        </w:tabs>
        <w:ind w:left="29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2"/>
        </w:tabs>
        <w:ind w:left="34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72"/>
        </w:tabs>
        <w:ind w:left="43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2"/>
        </w:tabs>
        <w:ind w:left="4852" w:hanging="480"/>
      </w:pPr>
      <w:rPr>
        <w:rFonts w:ascii="Wingdings" w:hAnsi="Wingdings" w:hint="default"/>
      </w:rPr>
    </w:lvl>
  </w:abstractNum>
  <w:abstractNum w:abstractNumId="22">
    <w:nsid w:val="2FC304D2"/>
    <w:multiLevelType w:val="hybridMultilevel"/>
    <w:tmpl w:val="53E8462A"/>
    <w:lvl w:ilvl="0" w:tplc="A254FB68">
      <w:start w:val="1"/>
      <w:numFmt w:val="bullet"/>
      <w:pStyle w:val="a8"/>
      <w:lvlText w:val=""/>
      <w:lvlJc w:val="left"/>
      <w:pPr>
        <w:tabs>
          <w:tab w:val="num" w:pos="3371"/>
        </w:tabs>
        <w:ind w:left="3371" w:hanging="280"/>
      </w:pPr>
      <w:rPr>
        <w:rFonts w:ascii="Wingdings 2" w:eastAsia="標楷體" w:hAnsi="Wingdings 2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2"/>
        </w:tabs>
        <w:ind w:left="15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</w:abstractNum>
  <w:abstractNum w:abstractNumId="23">
    <w:nsid w:val="308234E0"/>
    <w:multiLevelType w:val="hybridMultilevel"/>
    <w:tmpl w:val="7DF49394"/>
    <w:lvl w:ilvl="0" w:tplc="314EFB7E">
      <w:start w:val="1"/>
      <w:numFmt w:val="decimal"/>
      <w:pStyle w:val="a1"/>
      <w:lvlText w:val="圖%1"/>
      <w:lvlJc w:val="right"/>
      <w:pPr>
        <w:tabs>
          <w:tab w:val="num" w:pos="567"/>
        </w:tabs>
        <w:ind w:left="567" w:hanging="283"/>
      </w:pPr>
      <w:rPr>
        <w:rFonts w:ascii="Arial" w:eastAsia="標楷體" w:hAnsi="Arial" w:hint="default"/>
        <w:b w:val="0"/>
        <w:i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E83C19"/>
    <w:multiLevelType w:val="hybridMultilevel"/>
    <w:tmpl w:val="9E1899E8"/>
    <w:lvl w:ilvl="0" w:tplc="61D0BC26">
      <w:start w:val="1"/>
      <w:numFmt w:val="taiwaneseCountingThousand"/>
      <w:suff w:val="space"/>
      <w:lvlText w:val="(%1)"/>
      <w:lvlJc w:val="righ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5">
    <w:nsid w:val="32965AFC"/>
    <w:multiLevelType w:val="hybridMultilevel"/>
    <w:tmpl w:val="6F544184"/>
    <w:lvl w:ilvl="0" w:tplc="BE0C650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33B55239"/>
    <w:multiLevelType w:val="hybridMultilevel"/>
    <w:tmpl w:val="AB0C5C6E"/>
    <w:lvl w:ilvl="0" w:tplc="59AA31B2">
      <w:start w:val="1"/>
      <w:numFmt w:val="decimal"/>
      <w:suff w:val="space"/>
      <w:lvlText w:val="%1."/>
      <w:lvlJc w:val="left"/>
      <w:pPr>
        <w:ind w:left="2138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>
    <w:nsid w:val="34BD78F5"/>
    <w:multiLevelType w:val="hybridMultilevel"/>
    <w:tmpl w:val="963CEC98"/>
    <w:lvl w:ilvl="0" w:tplc="07BE5C54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5E25B63"/>
    <w:multiLevelType w:val="hybridMultilevel"/>
    <w:tmpl w:val="0BB6B530"/>
    <w:lvl w:ilvl="0" w:tplc="0A246916">
      <w:start w:val="1"/>
      <w:numFmt w:val="decimal"/>
      <w:suff w:val="space"/>
      <w:lvlText w:val="%1."/>
      <w:lvlJc w:val="left"/>
      <w:pPr>
        <w:ind w:left="20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29">
    <w:nsid w:val="3B26713D"/>
    <w:multiLevelType w:val="hybridMultilevel"/>
    <w:tmpl w:val="579A188C"/>
    <w:lvl w:ilvl="0" w:tplc="43265932">
      <w:start w:val="1"/>
      <w:numFmt w:val="decimal"/>
      <w:lvlText w:val="%1、"/>
      <w:lvlJc w:val="left"/>
      <w:pPr>
        <w:ind w:left="106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>
    <w:nsid w:val="3B82228E"/>
    <w:multiLevelType w:val="hybridMultilevel"/>
    <w:tmpl w:val="DCD0D0CE"/>
    <w:lvl w:ilvl="0" w:tplc="E7A2AF4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1">
    <w:nsid w:val="3E615FCB"/>
    <w:multiLevelType w:val="multilevel"/>
    <w:tmpl w:val="5672AD1E"/>
    <w:lvl w:ilvl="0">
      <w:start w:val="1"/>
      <w:numFmt w:val="ideographLegalTraditional"/>
      <w:lvlText w:val="%1、"/>
      <w:lvlJc w:val="left"/>
      <w:pPr>
        <w:tabs>
          <w:tab w:val="num" w:pos="800"/>
        </w:tabs>
        <w:ind w:left="800" w:hanging="800"/>
      </w:pPr>
      <w:rPr>
        <w:rFonts w:ascii="Arial" w:eastAsia="標楷體" w:hAnsi="Arial" w:hint="default"/>
        <w:b/>
        <w:i w:val="0"/>
        <w:color w:val="000000"/>
        <w:sz w:val="36"/>
      </w:rPr>
    </w:lvl>
    <w:lvl w:ilvl="1">
      <w:start w:val="1"/>
      <w:numFmt w:val="taiwaneseCountingThousand"/>
      <w:suff w:val="space"/>
      <w:lvlText w:val="%2、"/>
      <w:lvlJc w:val="right"/>
      <w:pPr>
        <w:ind w:left="103" w:hanging="103"/>
      </w:pPr>
      <w:rPr>
        <w:rFonts w:asciiTheme="minorEastAsia" w:eastAsiaTheme="minorEastAsia" w:hAnsiTheme="minorEastAsia" w:hint="default"/>
        <w:b w:val="0"/>
        <w:i w:val="0"/>
        <w:color w:val="000000"/>
        <w:sz w:val="24"/>
        <w:szCs w:val="24"/>
        <w:lang w:val="en-US"/>
      </w:rPr>
    </w:lvl>
    <w:lvl w:ilvl="2">
      <w:start w:val="1"/>
      <w:numFmt w:val="taiwaneseCountingThousand"/>
      <w:pStyle w:val="a30"/>
      <w:lvlText w:val="（%3）"/>
      <w:lvlJc w:val="right"/>
      <w:pPr>
        <w:tabs>
          <w:tab w:val="num" w:pos="1182"/>
        </w:tabs>
        <w:ind w:left="1182" w:hanging="102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3">
      <w:start w:val="1"/>
      <w:numFmt w:val="decimal"/>
      <w:pStyle w:val="a4"/>
      <w:lvlText w:val="%4."/>
      <w:lvlJc w:val="right"/>
      <w:pPr>
        <w:tabs>
          <w:tab w:val="num" w:pos="1400"/>
        </w:tabs>
        <w:ind w:left="1400" w:hanging="96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4">
      <w:start w:val="1"/>
      <w:numFmt w:val="decimal"/>
      <w:pStyle w:val="a5"/>
      <w:lvlText w:val="(%5)"/>
      <w:lvlJc w:val="right"/>
      <w:pPr>
        <w:tabs>
          <w:tab w:val="num" w:pos="1680"/>
        </w:tabs>
        <w:ind w:left="1680" w:hanging="92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5">
      <w:start w:val="1"/>
      <w:numFmt w:val="upperLetter"/>
      <w:pStyle w:val="a6"/>
      <w:lvlText w:val="%6."/>
      <w:lvlJc w:val="right"/>
      <w:pPr>
        <w:tabs>
          <w:tab w:val="num" w:pos="1960"/>
        </w:tabs>
        <w:ind w:left="1960" w:hanging="89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6">
      <w:start w:val="1"/>
      <w:numFmt w:val="lowerLetter"/>
      <w:pStyle w:val="a70"/>
      <w:lvlText w:val="%7."/>
      <w:lvlJc w:val="right"/>
      <w:pPr>
        <w:tabs>
          <w:tab w:val="num" w:pos="2240"/>
        </w:tabs>
        <w:ind w:left="2240" w:hanging="85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7">
      <w:start w:val="1"/>
      <w:numFmt w:val="lowerLetter"/>
      <w:pStyle w:val="a80"/>
      <w:lvlText w:val="(%8)"/>
      <w:lvlJc w:val="right"/>
      <w:pPr>
        <w:tabs>
          <w:tab w:val="num" w:pos="2520"/>
        </w:tabs>
        <w:ind w:left="2520" w:hanging="82"/>
      </w:pPr>
      <w:rPr>
        <w:rFonts w:ascii="Arial" w:eastAsia="標楷體" w:hAnsi="Arial" w:hint="default"/>
        <w:b w:val="0"/>
        <w:i w:val="0"/>
        <w:strike w:val="0"/>
        <w:dstrike w:val="0"/>
        <w:color w:val="000000"/>
        <w:sz w:val="28"/>
      </w:rPr>
    </w:lvl>
    <w:lvl w:ilvl="8">
      <w:start w:val="1"/>
      <w:numFmt w:val="lowerRoman"/>
      <w:pStyle w:val="a9"/>
      <w:lvlText w:val="(%9)"/>
      <w:lvlJc w:val="right"/>
      <w:pPr>
        <w:tabs>
          <w:tab w:val="num" w:pos="2800"/>
        </w:tabs>
        <w:ind w:left="2800" w:hanging="78"/>
      </w:pPr>
      <w:rPr>
        <w:rFonts w:ascii="Arial" w:eastAsia="標楷體" w:hAnsi="Arial" w:hint="default"/>
        <w:b w:val="0"/>
        <w:i w:val="0"/>
        <w:color w:val="000000"/>
        <w:sz w:val="28"/>
      </w:rPr>
    </w:lvl>
  </w:abstractNum>
  <w:abstractNum w:abstractNumId="32">
    <w:nsid w:val="418C52C6"/>
    <w:multiLevelType w:val="hybridMultilevel"/>
    <w:tmpl w:val="7FD0E8FC"/>
    <w:lvl w:ilvl="0" w:tplc="38521A0A">
      <w:start w:val="1"/>
      <w:numFmt w:val="bullet"/>
      <w:pStyle w:val="a40"/>
      <w:lvlText w:val=""/>
      <w:lvlJc w:val="left"/>
      <w:pPr>
        <w:tabs>
          <w:tab w:val="num" w:pos="2310"/>
        </w:tabs>
        <w:ind w:left="2310" w:hanging="280"/>
      </w:pPr>
      <w:rPr>
        <w:rFonts w:ascii="Wingdings 2" w:eastAsia="標楷體" w:hAnsi="Wingdings 2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50"/>
        </w:tabs>
        <w:ind w:left="47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30"/>
        </w:tabs>
        <w:ind w:left="5230" w:hanging="480"/>
      </w:pPr>
      <w:rPr>
        <w:rFonts w:ascii="Wingdings" w:hAnsi="Wingdings" w:hint="default"/>
      </w:rPr>
    </w:lvl>
  </w:abstractNum>
  <w:abstractNum w:abstractNumId="33">
    <w:nsid w:val="43706588"/>
    <w:multiLevelType w:val="hybridMultilevel"/>
    <w:tmpl w:val="225A5E7E"/>
    <w:lvl w:ilvl="0" w:tplc="88628EDC">
      <w:start w:val="1"/>
      <w:numFmt w:val="decimal"/>
      <w:lvlText w:val="%1."/>
      <w:lvlJc w:val="left"/>
      <w:pPr>
        <w:ind w:left="20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34">
    <w:nsid w:val="4CA470CD"/>
    <w:multiLevelType w:val="hybridMultilevel"/>
    <w:tmpl w:val="BE8CA790"/>
    <w:lvl w:ilvl="0" w:tplc="83D02604">
      <w:start w:val="1"/>
      <w:numFmt w:val="ideographLegalTraditional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382698E0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1630865"/>
    <w:multiLevelType w:val="hybridMultilevel"/>
    <w:tmpl w:val="572A74BA"/>
    <w:lvl w:ilvl="0" w:tplc="0E60D4A6">
      <w:start w:val="1"/>
      <w:numFmt w:val="bullet"/>
      <w:pStyle w:val="a60"/>
      <w:lvlText w:val=""/>
      <w:lvlJc w:val="left"/>
      <w:pPr>
        <w:tabs>
          <w:tab w:val="num" w:pos="2834"/>
        </w:tabs>
        <w:ind w:left="2834" w:hanging="280"/>
      </w:pPr>
      <w:rPr>
        <w:rFonts w:ascii="Wingdings 2" w:eastAsia="標楷體" w:hAnsi="Wingdings 2" w:hint="default"/>
        <w:b w:val="0"/>
        <w:i w:val="0"/>
        <w:color w:val="000000"/>
        <w:sz w:val="28"/>
      </w:rPr>
    </w:lvl>
    <w:lvl w:ilvl="1" w:tplc="B5588FDC" w:tentative="1">
      <w:start w:val="1"/>
      <w:numFmt w:val="bullet"/>
      <w:lvlText w:val=""/>
      <w:lvlJc w:val="left"/>
      <w:pPr>
        <w:tabs>
          <w:tab w:val="num" w:pos="1868"/>
        </w:tabs>
        <w:ind w:left="1868" w:hanging="480"/>
      </w:pPr>
      <w:rPr>
        <w:rFonts w:ascii="Wingdings" w:hAnsi="Wingdings" w:hint="default"/>
      </w:rPr>
    </w:lvl>
    <w:lvl w:ilvl="2" w:tplc="6F66FE3A" w:tentative="1">
      <w:start w:val="1"/>
      <w:numFmt w:val="bullet"/>
      <w:lvlText w:val=""/>
      <w:lvlJc w:val="left"/>
      <w:pPr>
        <w:tabs>
          <w:tab w:val="num" w:pos="2348"/>
        </w:tabs>
        <w:ind w:left="2348" w:hanging="480"/>
      </w:pPr>
      <w:rPr>
        <w:rFonts w:ascii="Wingdings" w:hAnsi="Wingdings" w:hint="default"/>
      </w:rPr>
    </w:lvl>
    <w:lvl w:ilvl="3" w:tplc="A4F49A50" w:tentative="1">
      <w:start w:val="1"/>
      <w:numFmt w:val="bullet"/>
      <w:lvlText w:val=""/>
      <w:lvlJc w:val="left"/>
      <w:pPr>
        <w:tabs>
          <w:tab w:val="num" w:pos="2828"/>
        </w:tabs>
        <w:ind w:left="2828" w:hanging="480"/>
      </w:pPr>
      <w:rPr>
        <w:rFonts w:ascii="Wingdings" w:hAnsi="Wingdings" w:hint="default"/>
      </w:rPr>
    </w:lvl>
    <w:lvl w:ilvl="4" w:tplc="795C57DC" w:tentative="1">
      <w:start w:val="1"/>
      <w:numFmt w:val="bullet"/>
      <w:lvlText w:val=""/>
      <w:lvlJc w:val="left"/>
      <w:pPr>
        <w:tabs>
          <w:tab w:val="num" w:pos="3308"/>
        </w:tabs>
        <w:ind w:left="3308" w:hanging="480"/>
      </w:pPr>
      <w:rPr>
        <w:rFonts w:ascii="Wingdings" w:hAnsi="Wingdings" w:hint="default"/>
      </w:rPr>
    </w:lvl>
    <w:lvl w:ilvl="5" w:tplc="120827F2" w:tentative="1">
      <w:start w:val="1"/>
      <w:numFmt w:val="bullet"/>
      <w:lvlText w:val=""/>
      <w:lvlJc w:val="left"/>
      <w:pPr>
        <w:tabs>
          <w:tab w:val="num" w:pos="3788"/>
        </w:tabs>
        <w:ind w:left="3788" w:hanging="480"/>
      </w:pPr>
      <w:rPr>
        <w:rFonts w:ascii="Wingdings" w:hAnsi="Wingdings" w:hint="default"/>
      </w:rPr>
    </w:lvl>
    <w:lvl w:ilvl="6" w:tplc="C1740BD8" w:tentative="1">
      <w:start w:val="1"/>
      <w:numFmt w:val="bullet"/>
      <w:lvlText w:val=""/>
      <w:lvlJc w:val="left"/>
      <w:pPr>
        <w:tabs>
          <w:tab w:val="num" w:pos="4268"/>
        </w:tabs>
        <w:ind w:left="4268" w:hanging="480"/>
      </w:pPr>
      <w:rPr>
        <w:rFonts w:ascii="Wingdings" w:hAnsi="Wingdings" w:hint="default"/>
      </w:rPr>
    </w:lvl>
    <w:lvl w:ilvl="7" w:tplc="A05C65E0" w:tentative="1">
      <w:start w:val="1"/>
      <w:numFmt w:val="bullet"/>
      <w:lvlText w:val=""/>
      <w:lvlJc w:val="left"/>
      <w:pPr>
        <w:tabs>
          <w:tab w:val="num" w:pos="4748"/>
        </w:tabs>
        <w:ind w:left="4748" w:hanging="480"/>
      </w:pPr>
      <w:rPr>
        <w:rFonts w:ascii="Wingdings" w:hAnsi="Wingdings" w:hint="default"/>
      </w:rPr>
    </w:lvl>
    <w:lvl w:ilvl="8" w:tplc="9B104A92" w:tentative="1">
      <w:start w:val="1"/>
      <w:numFmt w:val="bullet"/>
      <w:lvlText w:val=""/>
      <w:lvlJc w:val="left"/>
      <w:pPr>
        <w:tabs>
          <w:tab w:val="num" w:pos="5228"/>
        </w:tabs>
        <w:ind w:left="5228" w:hanging="480"/>
      </w:pPr>
      <w:rPr>
        <w:rFonts w:ascii="Wingdings" w:hAnsi="Wingdings" w:hint="default"/>
      </w:rPr>
    </w:lvl>
  </w:abstractNum>
  <w:abstractNum w:abstractNumId="36">
    <w:nsid w:val="53FC4217"/>
    <w:multiLevelType w:val="hybridMultilevel"/>
    <w:tmpl w:val="DEB4472A"/>
    <w:lvl w:ilvl="0" w:tplc="7A6C1E86">
      <w:start w:val="1"/>
      <w:numFmt w:val="bullet"/>
      <w:pStyle w:val="a10"/>
      <w:lvlText w:val=""/>
      <w:lvlJc w:val="left"/>
      <w:pPr>
        <w:tabs>
          <w:tab w:val="num" w:pos="1694"/>
        </w:tabs>
        <w:ind w:left="1694" w:hanging="280"/>
      </w:pPr>
      <w:rPr>
        <w:rFonts w:ascii="Wingdings 2" w:eastAsia="標楷體" w:hAnsi="Wingdings 2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4"/>
        </w:tabs>
        <w:ind w:left="46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4"/>
        </w:tabs>
        <w:ind w:left="5174" w:hanging="480"/>
      </w:pPr>
      <w:rPr>
        <w:rFonts w:ascii="Wingdings" w:hAnsi="Wingdings" w:hint="default"/>
      </w:rPr>
    </w:lvl>
  </w:abstractNum>
  <w:abstractNum w:abstractNumId="37">
    <w:nsid w:val="55FA275D"/>
    <w:multiLevelType w:val="hybridMultilevel"/>
    <w:tmpl w:val="934EBFA6"/>
    <w:lvl w:ilvl="0" w:tplc="AF3AF3C0">
      <w:start w:val="1"/>
      <w:numFmt w:val="decimal"/>
      <w:suff w:val="space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38">
    <w:nsid w:val="58F90CA8"/>
    <w:multiLevelType w:val="hybridMultilevel"/>
    <w:tmpl w:val="9E5CBFC2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rFonts w:hint="eastAsia"/>
      </w:rPr>
    </w:lvl>
    <w:lvl w:ilvl="1" w:tplc="382698E0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5A0408A1"/>
    <w:multiLevelType w:val="hybridMultilevel"/>
    <w:tmpl w:val="878C74EA"/>
    <w:lvl w:ilvl="0" w:tplc="47BC8B62">
      <w:start w:val="1"/>
      <w:numFmt w:val="bullet"/>
      <w:pStyle w:val="a50"/>
      <w:lvlText w:val=""/>
      <w:lvlJc w:val="left"/>
      <w:pPr>
        <w:tabs>
          <w:tab w:val="num" w:pos="2520"/>
        </w:tabs>
        <w:ind w:left="2520" w:hanging="280"/>
      </w:pPr>
      <w:rPr>
        <w:rFonts w:ascii="Wingdings 2" w:eastAsia="標楷體" w:hAnsi="Wingdings 2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40">
    <w:nsid w:val="5E430126"/>
    <w:multiLevelType w:val="hybridMultilevel"/>
    <w:tmpl w:val="1EBED9DE"/>
    <w:lvl w:ilvl="0" w:tplc="C226D384">
      <w:start w:val="1"/>
      <w:numFmt w:val="taiwaneseCountingThousand"/>
      <w:lvlText w:val="(%1)"/>
      <w:lvlJc w:val="righ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1">
    <w:nsid w:val="61B80C0A"/>
    <w:multiLevelType w:val="hybridMultilevel"/>
    <w:tmpl w:val="1AD49918"/>
    <w:lvl w:ilvl="0" w:tplc="43EE95B2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eastAsia"/>
        <w:color w:val="auto"/>
        <w:lang w:val="en-US"/>
      </w:rPr>
    </w:lvl>
    <w:lvl w:ilvl="1" w:tplc="FBC6A2AC">
      <w:start w:val="1"/>
      <w:numFmt w:val="taiwaneseCountingThousand"/>
      <w:suff w:val="space"/>
      <w:lvlText w:val="(%2)"/>
      <w:lvlJc w:val="left"/>
      <w:pPr>
        <w:ind w:left="862" w:hanging="720"/>
      </w:pPr>
      <w:rPr>
        <w:rFonts w:hint="eastAsia"/>
        <w:color w:val="auto"/>
        <w:lang w:val="en-US"/>
      </w:rPr>
    </w:lvl>
    <w:lvl w:ilvl="2" w:tplc="C03C5B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C02642F"/>
    <w:multiLevelType w:val="hybridMultilevel"/>
    <w:tmpl w:val="AB4E6F8E"/>
    <w:lvl w:ilvl="0" w:tplc="FE62799A">
      <w:start w:val="1"/>
      <w:numFmt w:val="taiwaneseCountingThousand"/>
      <w:pStyle w:val="20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DCD160D"/>
    <w:multiLevelType w:val="hybridMultilevel"/>
    <w:tmpl w:val="69160E80"/>
    <w:lvl w:ilvl="0" w:tplc="15248B8E">
      <w:start w:val="1"/>
      <w:numFmt w:val="bullet"/>
      <w:pStyle w:val="a2"/>
      <w:lvlText w:val=""/>
      <w:lvlJc w:val="left"/>
      <w:pPr>
        <w:tabs>
          <w:tab w:val="num" w:pos="1720"/>
        </w:tabs>
        <w:ind w:left="1720" w:hanging="280"/>
      </w:pPr>
      <w:rPr>
        <w:rFonts w:ascii="Wingdings 2" w:eastAsia="標楷體" w:hAnsi="Wingdings 2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6"/>
        </w:tabs>
        <w:ind w:left="15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6"/>
        </w:tabs>
        <w:ind w:left="20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6"/>
        </w:tabs>
        <w:ind w:left="25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6"/>
        </w:tabs>
        <w:ind w:left="30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6"/>
        </w:tabs>
        <w:ind w:left="35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6"/>
        </w:tabs>
        <w:ind w:left="39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6"/>
        </w:tabs>
        <w:ind w:left="44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6"/>
        </w:tabs>
        <w:ind w:left="4946" w:hanging="480"/>
      </w:pPr>
      <w:rPr>
        <w:rFonts w:ascii="Wingdings" w:hAnsi="Wingdings" w:hint="default"/>
      </w:rPr>
    </w:lvl>
  </w:abstractNum>
  <w:abstractNum w:abstractNumId="44">
    <w:nsid w:val="6E6B51BC"/>
    <w:multiLevelType w:val="hybridMultilevel"/>
    <w:tmpl w:val="8EE8CF3C"/>
    <w:lvl w:ilvl="0" w:tplc="E63C51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01F242F"/>
    <w:multiLevelType w:val="hybridMultilevel"/>
    <w:tmpl w:val="B894B3EE"/>
    <w:lvl w:ilvl="0" w:tplc="414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75353143"/>
    <w:multiLevelType w:val="hybridMultilevel"/>
    <w:tmpl w:val="70780EB2"/>
    <w:lvl w:ilvl="0" w:tplc="A5288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77624125"/>
    <w:multiLevelType w:val="hybridMultilevel"/>
    <w:tmpl w:val="0C8A4F58"/>
    <w:lvl w:ilvl="0" w:tplc="2DE409A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10"/>
  </w:num>
  <w:num w:numId="2">
    <w:abstractNumId w:val="47"/>
  </w:num>
  <w:num w:numId="3">
    <w:abstractNumId w:val="42"/>
  </w:num>
  <w:num w:numId="4">
    <w:abstractNumId w:val="19"/>
  </w:num>
  <w:num w:numId="5">
    <w:abstractNumId w:val="9"/>
  </w:num>
  <w:num w:numId="6">
    <w:abstractNumId w:val="8"/>
  </w:num>
  <w:num w:numId="7">
    <w:abstractNumId w:val="23"/>
  </w:num>
  <w:num w:numId="8">
    <w:abstractNumId w:val="31"/>
  </w:num>
  <w:num w:numId="9">
    <w:abstractNumId w:val="43"/>
  </w:num>
  <w:num w:numId="10">
    <w:abstractNumId w:val="36"/>
  </w:num>
  <w:num w:numId="11">
    <w:abstractNumId w:val="2"/>
  </w:num>
  <w:num w:numId="12">
    <w:abstractNumId w:val="32"/>
  </w:num>
  <w:num w:numId="13">
    <w:abstractNumId w:val="39"/>
  </w:num>
  <w:num w:numId="14">
    <w:abstractNumId w:val="35"/>
  </w:num>
  <w:num w:numId="15">
    <w:abstractNumId w:val="21"/>
  </w:num>
  <w:num w:numId="16">
    <w:abstractNumId w:val="22"/>
  </w:num>
  <w:num w:numId="17">
    <w:abstractNumId w:val="13"/>
  </w:num>
  <w:num w:numId="18">
    <w:abstractNumId w:val="31"/>
  </w:num>
  <w:num w:numId="19">
    <w:abstractNumId w:val="27"/>
  </w:num>
  <w:num w:numId="20">
    <w:abstractNumId w:val="27"/>
    <w:lvlOverride w:ilvl="0">
      <w:startOverride w:val="1"/>
    </w:lvlOverride>
  </w:num>
  <w:num w:numId="21">
    <w:abstractNumId w:val="38"/>
  </w:num>
  <w:num w:numId="22">
    <w:abstractNumId w:val="4"/>
  </w:num>
  <w:num w:numId="23">
    <w:abstractNumId w:val="37"/>
  </w:num>
  <w:num w:numId="24">
    <w:abstractNumId w:val="3"/>
  </w:num>
  <w:num w:numId="25">
    <w:abstractNumId w:val="5"/>
  </w:num>
  <w:num w:numId="26">
    <w:abstractNumId w:val="12"/>
  </w:num>
  <w:num w:numId="27">
    <w:abstractNumId w:val="33"/>
  </w:num>
  <w:num w:numId="28">
    <w:abstractNumId w:val="1"/>
  </w:num>
  <w:num w:numId="29">
    <w:abstractNumId w:val="28"/>
  </w:num>
  <w:num w:numId="30">
    <w:abstractNumId w:val="40"/>
  </w:num>
  <w:num w:numId="31">
    <w:abstractNumId w:val="26"/>
  </w:num>
  <w:num w:numId="32">
    <w:abstractNumId w:val="24"/>
  </w:num>
  <w:num w:numId="33">
    <w:abstractNumId w:val="29"/>
  </w:num>
  <w:num w:numId="34">
    <w:abstractNumId w:val="14"/>
  </w:num>
  <w:num w:numId="35">
    <w:abstractNumId w:val="20"/>
  </w:num>
  <w:num w:numId="36">
    <w:abstractNumId w:val="44"/>
  </w:num>
  <w:num w:numId="37">
    <w:abstractNumId w:val="18"/>
  </w:num>
  <w:num w:numId="38">
    <w:abstractNumId w:val="30"/>
  </w:num>
  <w:num w:numId="39">
    <w:abstractNumId w:val="15"/>
  </w:num>
  <w:num w:numId="40">
    <w:abstractNumId w:val="6"/>
  </w:num>
  <w:num w:numId="41">
    <w:abstractNumId w:val="41"/>
  </w:num>
  <w:num w:numId="42">
    <w:abstractNumId w:val="11"/>
  </w:num>
  <w:num w:numId="43">
    <w:abstractNumId w:val="34"/>
  </w:num>
  <w:num w:numId="44">
    <w:abstractNumId w:val="7"/>
  </w:num>
  <w:num w:numId="45">
    <w:abstractNumId w:val="45"/>
  </w:num>
  <w:num w:numId="46">
    <w:abstractNumId w:val="46"/>
  </w:num>
  <w:num w:numId="47">
    <w:abstractNumId w:val="0"/>
  </w:num>
  <w:num w:numId="48">
    <w:abstractNumId w:val="25"/>
  </w:num>
  <w:num w:numId="49">
    <w:abstractNumId w:val="16"/>
  </w:num>
  <w:num w:numId="5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B7"/>
    <w:rsid w:val="00001BDD"/>
    <w:rsid w:val="000072E4"/>
    <w:rsid w:val="00011599"/>
    <w:rsid w:val="00025E3C"/>
    <w:rsid w:val="00030FBF"/>
    <w:rsid w:val="00031F79"/>
    <w:rsid w:val="00043A18"/>
    <w:rsid w:val="00044B9E"/>
    <w:rsid w:val="0005766C"/>
    <w:rsid w:val="00071072"/>
    <w:rsid w:val="00080D4F"/>
    <w:rsid w:val="00091107"/>
    <w:rsid w:val="00094E1D"/>
    <w:rsid w:val="00097C3F"/>
    <w:rsid w:val="000A171F"/>
    <w:rsid w:val="000A5C4D"/>
    <w:rsid w:val="000B7708"/>
    <w:rsid w:val="000D1C42"/>
    <w:rsid w:val="000D5B21"/>
    <w:rsid w:val="000E0392"/>
    <w:rsid w:val="000E1868"/>
    <w:rsid w:val="000F090F"/>
    <w:rsid w:val="00101BEE"/>
    <w:rsid w:val="00104248"/>
    <w:rsid w:val="00104F4D"/>
    <w:rsid w:val="00110AF5"/>
    <w:rsid w:val="00122ECB"/>
    <w:rsid w:val="001235E3"/>
    <w:rsid w:val="00123B23"/>
    <w:rsid w:val="00125177"/>
    <w:rsid w:val="001332B3"/>
    <w:rsid w:val="001353CD"/>
    <w:rsid w:val="00135F4C"/>
    <w:rsid w:val="00143E96"/>
    <w:rsid w:val="00151086"/>
    <w:rsid w:val="0015111E"/>
    <w:rsid w:val="00155C98"/>
    <w:rsid w:val="0015638E"/>
    <w:rsid w:val="00166F83"/>
    <w:rsid w:val="00170847"/>
    <w:rsid w:val="0018468E"/>
    <w:rsid w:val="00185B80"/>
    <w:rsid w:val="001860A6"/>
    <w:rsid w:val="00190EC5"/>
    <w:rsid w:val="001926D5"/>
    <w:rsid w:val="001929BA"/>
    <w:rsid w:val="001A2608"/>
    <w:rsid w:val="001A6743"/>
    <w:rsid w:val="001B3D74"/>
    <w:rsid w:val="001C74F7"/>
    <w:rsid w:val="001C7ACF"/>
    <w:rsid w:val="001D7FC4"/>
    <w:rsid w:val="001E5A57"/>
    <w:rsid w:val="001E6213"/>
    <w:rsid w:val="001F79AE"/>
    <w:rsid w:val="002019E5"/>
    <w:rsid w:val="0020691F"/>
    <w:rsid w:val="00215F81"/>
    <w:rsid w:val="00225B72"/>
    <w:rsid w:val="00245C54"/>
    <w:rsid w:val="00245D2B"/>
    <w:rsid w:val="002472F1"/>
    <w:rsid w:val="00252926"/>
    <w:rsid w:val="0026326A"/>
    <w:rsid w:val="00274CB7"/>
    <w:rsid w:val="002934C9"/>
    <w:rsid w:val="00293FBE"/>
    <w:rsid w:val="00297815"/>
    <w:rsid w:val="002A5FC5"/>
    <w:rsid w:val="002C5A17"/>
    <w:rsid w:val="00301BC6"/>
    <w:rsid w:val="003026C7"/>
    <w:rsid w:val="00313406"/>
    <w:rsid w:val="00313F8F"/>
    <w:rsid w:val="00323FA3"/>
    <w:rsid w:val="00331159"/>
    <w:rsid w:val="00334889"/>
    <w:rsid w:val="00334D8B"/>
    <w:rsid w:val="00335C07"/>
    <w:rsid w:val="00350859"/>
    <w:rsid w:val="003567EB"/>
    <w:rsid w:val="00367A23"/>
    <w:rsid w:val="003708DA"/>
    <w:rsid w:val="0037453A"/>
    <w:rsid w:val="00375E3F"/>
    <w:rsid w:val="00380C83"/>
    <w:rsid w:val="003830F7"/>
    <w:rsid w:val="00383CB3"/>
    <w:rsid w:val="00387D82"/>
    <w:rsid w:val="00390A09"/>
    <w:rsid w:val="00391184"/>
    <w:rsid w:val="00394B07"/>
    <w:rsid w:val="003959B3"/>
    <w:rsid w:val="003B1678"/>
    <w:rsid w:val="003C7F20"/>
    <w:rsid w:val="003D18EE"/>
    <w:rsid w:val="003D52E1"/>
    <w:rsid w:val="003F1D62"/>
    <w:rsid w:val="00407D41"/>
    <w:rsid w:val="0043756A"/>
    <w:rsid w:val="00446401"/>
    <w:rsid w:val="004537F7"/>
    <w:rsid w:val="00453F40"/>
    <w:rsid w:val="00462582"/>
    <w:rsid w:val="004632C4"/>
    <w:rsid w:val="004652DC"/>
    <w:rsid w:val="004721ED"/>
    <w:rsid w:val="00484F9D"/>
    <w:rsid w:val="00485C77"/>
    <w:rsid w:val="00487F79"/>
    <w:rsid w:val="00495B40"/>
    <w:rsid w:val="004A035D"/>
    <w:rsid w:val="004A5616"/>
    <w:rsid w:val="004A7AC4"/>
    <w:rsid w:val="004B05EA"/>
    <w:rsid w:val="004C15E2"/>
    <w:rsid w:val="004C319B"/>
    <w:rsid w:val="004C7A79"/>
    <w:rsid w:val="004D233B"/>
    <w:rsid w:val="004D7492"/>
    <w:rsid w:val="004D74A1"/>
    <w:rsid w:val="004E02B6"/>
    <w:rsid w:val="004E1C37"/>
    <w:rsid w:val="004E590E"/>
    <w:rsid w:val="004E62D9"/>
    <w:rsid w:val="004F0BC7"/>
    <w:rsid w:val="0050026E"/>
    <w:rsid w:val="0050390D"/>
    <w:rsid w:val="00507C11"/>
    <w:rsid w:val="00533BCC"/>
    <w:rsid w:val="00535F9B"/>
    <w:rsid w:val="00536879"/>
    <w:rsid w:val="00537232"/>
    <w:rsid w:val="00537631"/>
    <w:rsid w:val="005410DD"/>
    <w:rsid w:val="00543113"/>
    <w:rsid w:val="005503E3"/>
    <w:rsid w:val="00555BB9"/>
    <w:rsid w:val="005575D0"/>
    <w:rsid w:val="0056558E"/>
    <w:rsid w:val="00571E9A"/>
    <w:rsid w:val="00573475"/>
    <w:rsid w:val="00573852"/>
    <w:rsid w:val="005743AE"/>
    <w:rsid w:val="00574C8B"/>
    <w:rsid w:val="005830D1"/>
    <w:rsid w:val="00596103"/>
    <w:rsid w:val="005A0057"/>
    <w:rsid w:val="005A2F3D"/>
    <w:rsid w:val="005A7E13"/>
    <w:rsid w:val="005C251B"/>
    <w:rsid w:val="005C56A8"/>
    <w:rsid w:val="005D2083"/>
    <w:rsid w:val="005D4A04"/>
    <w:rsid w:val="005D5CBB"/>
    <w:rsid w:val="005D7E81"/>
    <w:rsid w:val="005E6061"/>
    <w:rsid w:val="005F05CB"/>
    <w:rsid w:val="005F5133"/>
    <w:rsid w:val="005F6A80"/>
    <w:rsid w:val="00601A11"/>
    <w:rsid w:val="0060405F"/>
    <w:rsid w:val="00604E62"/>
    <w:rsid w:val="006110E9"/>
    <w:rsid w:val="00613251"/>
    <w:rsid w:val="00616CFA"/>
    <w:rsid w:val="00622158"/>
    <w:rsid w:val="00622B12"/>
    <w:rsid w:val="00627B73"/>
    <w:rsid w:val="006356F0"/>
    <w:rsid w:val="00636850"/>
    <w:rsid w:val="00645C5C"/>
    <w:rsid w:val="0065469E"/>
    <w:rsid w:val="006812EA"/>
    <w:rsid w:val="006824D5"/>
    <w:rsid w:val="00687895"/>
    <w:rsid w:val="00687EEE"/>
    <w:rsid w:val="006923E5"/>
    <w:rsid w:val="00694137"/>
    <w:rsid w:val="006971E8"/>
    <w:rsid w:val="006B2596"/>
    <w:rsid w:val="006B3943"/>
    <w:rsid w:val="006C4F00"/>
    <w:rsid w:val="006C5DC2"/>
    <w:rsid w:val="006C673B"/>
    <w:rsid w:val="006C6F13"/>
    <w:rsid w:val="006D3D8C"/>
    <w:rsid w:val="006F0D77"/>
    <w:rsid w:val="006F489E"/>
    <w:rsid w:val="007035F0"/>
    <w:rsid w:val="00716320"/>
    <w:rsid w:val="007169E7"/>
    <w:rsid w:val="00726CCD"/>
    <w:rsid w:val="0073129C"/>
    <w:rsid w:val="00745DEF"/>
    <w:rsid w:val="007538EF"/>
    <w:rsid w:val="007601E2"/>
    <w:rsid w:val="00767E79"/>
    <w:rsid w:val="007816E6"/>
    <w:rsid w:val="007817B0"/>
    <w:rsid w:val="00784532"/>
    <w:rsid w:val="007A0410"/>
    <w:rsid w:val="007A5F7B"/>
    <w:rsid w:val="007A795E"/>
    <w:rsid w:val="007B19C8"/>
    <w:rsid w:val="007C4962"/>
    <w:rsid w:val="007C4E41"/>
    <w:rsid w:val="007D4CD0"/>
    <w:rsid w:val="007F4A60"/>
    <w:rsid w:val="008017B3"/>
    <w:rsid w:val="00810041"/>
    <w:rsid w:val="00831D7D"/>
    <w:rsid w:val="00832C5F"/>
    <w:rsid w:val="00860EA5"/>
    <w:rsid w:val="008632E9"/>
    <w:rsid w:val="008673FF"/>
    <w:rsid w:val="00870735"/>
    <w:rsid w:val="00872B87"/>
    <w:rsid w:val="0087301B"/>
    <w:rsid w:val="0087434B"/>
    <w:rsid w:val="0087465D"/>
    <w:rsid w:val="00876948"/>
    <w:rsid w:val="00877132"/>
    <w:rsid w:val="00877249"/>
    <w:rsid w:val="00877B6E"/>
    <w:rsid w:val="00882B72"/>
    <w:rsid w:val="00882EE5"/>
    <w:rsid w:val="0088483E"/>
    <w:rsid w:val="00884C90"/>
    <w:rsid w:val="008942B7"/>
    <w:rsid w:val="008A6453"/>
    <w:rsid w:val="008A6DD4"/>
    <w:rsid w:val="008B2521"/>
    <w:rsid w:val="008B3BB5"/>
    <w:rsid w:val="008B4150"/>
    <w:rsid w:val="008B62B4"/>
    <w:rsid w:val="008B69D5"/>
    <w:rsid w:val="008C06CE"/>
    <w:rsid w:val="008C2238"/>
    <w:rsid w:val="0090246B"/>
    <w:rsid w:val="009108DC"/>
    <w:rsid w:val="009251A0"/>
    <w:rsid w:val="00936838"/>
    <w:rsid w:val="00937DF5"/>
    <w:rsid w:val="009413F9"/>
    <w:rsid w:val="009428BC"/>
    <w:rsid w:val="0094381A"/>
    <w:rsid w:val="00950FBA"/>
    <w:rsid w:val="00954969"/>
    <w:rsid w:val="009631F1"/>
    <w:rsid w:val="00965DC1"/>
    <w:rsid w:val="00966706"/>
    <w:rsid w:val="00966C21"/>
    <w:rsid w:val="00973CFB"/>
    <w:rsid w:val="00977A4D"/>
    <w:rsid w:val="00980CBD"/>
    <w:rsid w:val="0099226E"/>
    <w:rsid w:val="009C7804"/>
    <w:rsid w:val="009D1B9C"/>
    <w:rsid w:val="009E1EAD"/>
    <w:rsid w:val="009E489B"/>
    <w:rsid w:val="009E7E2E"/>
    <w:rsid w:val="009F6C2D"/>
    <w:rsid w:val="009F7BDE"/>
    <w:rsid w:val="009F7D0F"/>
    <w:rsid w:val="00A21231"/>
    <w:rsid w:val="00A257A8"/>
    <w:rsid w:val="00A32431"/>
    <w:rsid w:val="00A364DF"/>
    <w:rsid w:val="00A375BD"/>
    <w:rsid w:val="00A42FFC"/>
    <w:rsid w:val="00A44AEE"/>
    <w:rsid w:val="00A503E0"/>
    <w:rsid w:val="00A5259E"/>
    <w:rsid w:val="00A52E5D"/>
    <w:rsid w:val="00A6396C"/>
    <w:rsid w:val="00A66329"/>
    <w:rsid w:val="00A67B79"/>
    <w:rsid w:val="00A67F8E"/>
    <w:rsid w:val="00A707F9"/>
    <w:rsid w:val="00A71776"/>
    <w:rsid w:val="00A75AA8"/>
    <w:rsid w:val="00A75D12"/>
    <w:rsid w:val="00A777F8"/>
    <w:rsid w:val="00A95C3A"/>
    <w:rsid w:val="00AA2477"/>
    <w:rsid w:val="00AB656D"/>
    <w:rsid w:val="00AB7749"/>
    <w:rsid w:val="00AC3EA0"/>
    <w:rsid w:val="00AD4D4C"/>
    <w:rsid w:val="00AD77CF"/>
    <w:rsid w:val="00AD7D81"/>
    <w:rsid w:val="00AE17DC"/>
    <w:rsid w:val="00AE36AC"/>
    <w:rsid w:val="00AE3B36"/>
    <w:rsid w:val="00AF48B0"/>
    <w:rsid w:val="00AF5690"/>
    <w:rsid w:val="00B14053"/>
    <w:rsid w:val="00B404D2"/>
    <w:rsid w:val="00B47896"/>
    <w:rsid w:val="00B50CFD"/>
    <w:rsid w:val="00B52D4C"/>
    <w:rsid w:val="00B5574F"/>
    <w:rsid w:val="00B6017E"/>
    <w:rsid w:val="00B61088"/>
    <w:rsid w:val="00B6432C"/>
    <w:rsid w:val="00B6715F"/>
    <w:rsid w:val="00B74C5A"/>
    <w:rsid w:val="00B761C4"/>
    <w:rsid w:val="00B76940"/>
    <w:rsid w:val="00B8036E"/>
    <w:rsid w:val="00B85472"/>
    <w:rsid w:val="00B86FFC"/>
    <w:rsid w:val="00B87A37"/>
    <w:rsid w:val="00B87B66"/>
    <w:rsid w:val="00B9548B"/>
    <w:rsid w:val="00BA0E07"/>
    <w:rsid w:val="00BB025A"/>
    <w:rsid w:val="00BB0C42"/>
    <w:rsid w:val="00BB2316"/>
    <w:rsid w:val="00BC4D4A"/>
    <w:rsid w:val="00BD1F9B"/>
    <w:rsid w:val="00BD3105"/>
    <w:rsid w:val="00BD5EAB"/>
    <w:rsid w:val="00BF4ECF"/>
    <w:rsid w:val="00BF5845"/>
    <w:rsid w:val="00C0449D"/>
    <w:rsid w:val="00C17EE2"/>
    <w:rsid w:val="00C20268"/>
    <w:rsid w:val="00C20B0E"/>
    <w:rsid w:val="00C342B8"/>
    <w:rsid w:val="00C36353"/>
    <w:rsid w:val="00C44445"/>
    <w:rsid w:val="00C47122"/>
    <w:rsid w:val="00C52147"/>
    <w:rsid w:val="00C60045"/>
    <w:rsid w:val="00C7035C"/>
    <w:rsid w:val="00C720D2"/>
    <w:rsid w:val="00C74EC4"/>
    <w:rsid w:val="00C8575E"/>
    <w:rsid w:val="00C9009F"/>
    <w:rsid w:val="00C91043"/>
    <w:rsid w:val="00CB42AA"/>
    <w:rsid w:val="00CB7419"/>
    <w:rsid w:val="00CC379D"/>
    <w:rsid w:val="00CC60C7"/>
    <w:rsid w:val="00CD45A9"/>
    <w:rsid w:val="00CD47D0"/>
    <w:rsid w:val="00CD651C"/>
    <w:rsid w:val="00CE3F2B"/>
    <w:rsid w:val="00CE432D"/>
    <w:rsid w:val="00CE6368"/>
    <w:rsid w:val="00CF13A9"/>
    <w:rsid w:val="00CF16AF"/>
    <w:rsid w:val="00CF1D71"/>
    <w:rsid w:val="00CF75D0"/>
    <w:rsid w:val="00D01099"/>
    <w:rsid w:val="00D02579"/>
    <w:rsid w:val="00D17DF5"/>
    <w:rsid w:val="00D206B4"/>
    <w:rsid w:val="00D21C9B"/>
    <w:rsid w:val="00D22B3D"/>
    <w:rsid w:val="00D249B5"/>
    <w:rsid w:val="00D25E9B"/>
    <w:rsid w:val="00D3509A"/>
    <w:rsid w:val="00D35A2F"/>
    <w:rsid w:val="00D56BE3"/>
    <w:rsid w:val="00D662E9"/>
    <w:rsid w:val="00D67DA1"/>
    <w:rsid w:val="00D7097E"/>
    <w:rsid w:val="00D73F34"/>
    <w:rsid w:val="00D81120"/>
    <w:rsid w:val="00D9293E"/>
    <w:rsid w:val="00D95DC5"/>
    <w:rsid w:val="00DA17E1"/>
    <w:rsid w:val="00DB4E1F"/>
    <w:rsid w:val="00DE2C22"/>
    <w:rsid w:val="00DF0DD8"/>
    <w:rsid w:val="00DF39AA"/>
    <w:rsid w:val="00DF433E"/>
    <w:rsid w:val="00DF515B"/>
    <w:rsid w:val="00E1478E"/>
    <w:rsid w:val="00E15C0D"/>
    <w:rsid w:val="00E257B5"/>
    <w:rsid w:val="00E31810"/>
    <w:rsid w:val="00E42B5E"/>
    <w:rsid w:val="00E45718"/>
    <w:rsid w:val="00E4616D"/>
    <w:rsid w:val="00E46C4C"/>
    <w:rsid w:val="00E53CD1"/>
    <w:rsid w:val="00E56E0C"/>
    <w:rsid w:val="00E7053F"/>
    <w:rsid w:val="00E70C22"/>
    <w:rsid w:val="00E7101D"/>
    <w:rsid w:val="00E7383F"/>
    <w:rsid w:val="00E74559"/>
    <w:rsid w:val="00E74C2F"/>
    <w:rsid w:val="00E774E2"/>
    <w:rsid w:val="00E838E9"/>
    <w:rsid w:val="00E83A99"/>
    <w:rsid w:val="00E83DE7"/>
    <w:rsid w:val="00E84137"/>
    <w:rsid w:val="00E934E6"/>
    <w:rsid w:val="00E972D0"/>
    <w:rsid w:val="00E97A94"/>
    <w:rsid w:val="00EA20BC"/>
    <w:rsid w:val="00EA2309"/>
    <w:rsid w:val="00EB36A1"/>
    <w:rsid w:val="00EB380F"/>
    <w:rsid w:val="00EE4EFF"/>
    <w:rsid w:val="00EF2C92"/>
    <w:rsid w:val="00EF4E06"/>
    <w:rsid w:val="00F0350A"/>
    <w:rsid w:val="00F21643"/>
    <w:rsid w:val="00F23C5D"/>
    <w:rsid w:val="00F26540"/>
    <w:rsid w:val="00F314E0"/>
    <w:rsid w:val="00F34F44"/>
    <w:rsid w:val="00F37AF1"/>
    <w:rsid w:val="00F62ECF"/>
    <w:rsid w:val="00F6548C"/>
    <w:rsid w:val="00F67FD6"/>
    <w:rsid w:val="00F73796"/>
    <w:rsid w:val="00F741A3"/>
    <w:rsid w:val="00F84C0C"/>
    <w:rsid w:val="00F86DB6"/>
    <w:rsid w:val="00F90873"/>
    <w:rsid w:val="00F90DBC"/>
    <w:rsid w:val="00F961C9"/>
    <w:rsid w:val="00F967A0"/>
    <w:rsid w:val="00FC1C6C"/>
    <w:rsid w:val="00FC7069"/>
    <w:rsid w:val="00FE3C9C"/>
    <w:rsid w:val="00FE4453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C7320-296B-4F8C-81A9-439E9E83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pPr>
      <w:widowControl w:val="0"/>
    </w:pPr>
  </w:style>
  <w:style w:type="paragraph" w:styleId="1">
    <w:name w:val="heading 1"/>
    <w:aliases w:val="點點標題,論文標題,title,大綱,標題100,ISO標題 1,--章名,level 1,Level 1 Head,heading 1,Heading apps,Heading 11,h1,Level 1 Topic Heading,h11,h12,h111,h13,h112,h121,h1111,h14,h113,DO NOT USE_h1,章名,ISO段1,節,½×¤å¼ÐÃD,¼ÐÃD 1 ¦r¤¸,¤jºõ,¼ÐÃD100,ISO¼ÐÃD 1,--³,--_,..."/>
    <w:basedOn w:val="aa"/>
    <w:next w:val="aa"/>
    <w:link w:val="10"/>
    <w:qFormat/>
    <w:rsid w:val="008942B7"/>
    <w:pPr>
      <w:keepNext/>
      <w:widowControl/>
      <w:spacing w:before="240" w:after="60"/>
      <w:outlineLvl w:val="0"/>
    </w:pPr>
    <w:rPr>
      <w:rFonts w:ascii="Cambria" w:eastAsia="新細明體" w:hAnsi="Cambria" w:cs="Times New Roman"/>
      <w:b/>
      <w:bCs/>
      <w:kern w:val="32"/>
      <w:sz w:val="32"/>
      <w:szCs w:val="32"/>
      <w:lang w:val="x-none" w:eastAsia="en-US" w:bidi="en-US"/>
    </w:rPr>
  </w:style>
  <w:style w:type="paragraph" w:styleId="21">
    <w:name w:val="heading 2"/>
    <w:aliases w:val="節標題 2,ISO標題 2,ISO段2,x,章標題,prob no,H2,H21,H22,H23,H24,H25,標題 2--1.1,--1.1,標題 2-(一),--1...,標題 2節1.1 字元,標題 2節1.1,標題二節 字元,1.1,標題 2-(一)1,ISO標題 21,ISO段21,標題 2-(一)2,ISO標題 22,ISO段22,標題 2-(一)3,ISO標題 23,ISO段23,標題 2-(一)4,ISO標題 24,ISO段24,標題 2-(一)5,ISO標題 25"/>
    <w:basedOn w:val="aa"/>
    <w:next w:val="aa"/>
    <w:link w:val="22"/>
    <w:uiPriority w:val="9"/>
    <w:unhideWhenUsed/>
    <w:qFormat/>
    <w:rsid w:val="008942B7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paragraph" w:styleId="3">
    <w:name w:val="heading 3"/>
    <w:basedOn w:val="aa"/>
    <w:next w:val="aa"/>
    <w:link w:val="30"/>
    <w:uiPriority w:val="99"/>
    <w:qFormat/>
    <w:rsid w:val="00EA2309"/>
    <w:pPr>
      <w:keepNext/>
      <w:spacing w:line="720" w:lineRule="atLeast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a"/>
    <w:next w:val="aa"/>
    <w:link w:val="40"/>
    <w:qFormat/>
    <w:rsid w:val="00EA2309"/>
    <w:pPr>
      <w:tabs>
        <w:tab w:val="left" w:pos="1400"/>
      </w:tabs>
      <w:ind w:leftChars="350" w:left="1400" w:hangingChars="150" w:hanging="420"/>
      <w:outlineLvl w:val="3"/>
    </w:pPr>
    <w:rPr>
      <w:rFonts w:ascii="Arial" w:eastAsia="標楷體" w:hAnsi="Arial" w:cs="Times New Roman"/>
      <w:color w:val="800080"/>
      <w:sz w:val="28"/>
      <w:szCs w:val="36"/>
    </w:rPr>
  </w:style>
  <w:style w:type="paragraph" w:styleId="5">
    <w:name w:val="heading 5"/>
    <w:basedOn w:val="aa"/>
    <w:next w:val="aa"/>
    <w:link w:val="50"/>
    <w:qFormat/>
    <w:rsid w:val="00EA2309"/>
    <w:pPr>
      <w:tabs>
        <w:tab w:val="left" w:pos="1680"/>
      </w:tabs>
      <w:ind w:leftChars="450" w:left="1680" w:hangingChars="150" w:hanging="420"/>
      <w:outlineLvl w:val="4"/>
    </w:pPr>
    <w:rPr>
      <w:rFonts w:ascii="Arial" w:eastAsia="標楷體" w:hAnsi="Arial" w:cs="Times New Roman"/>
      <w:bCs/>
      <w:color w:val="0000FF"/>
      <w:sz w:val="28"/>
      <w:szCs w:val="36"/>
    </w:rPr>
  </w:style>
  <w:style w:type="paragraph" w:styleId="6">
    <w:name w:val="heading 6"/>
    <w:basedOn w:val="aa"/>
    <w:next w:val="aa"/>
    <w:link w:val="60"/>
    <w:qFormat/>
    <w:rsid w:val="00EA2309"/>
    <w:pPr>
      <w:tabs>
        <w:tab w:val="left" w:pos="1960"/>
      </w:tabs>
      <w:ind w:leftChars="600" w:left="1960" w:hangingChars="100" w:hanging="280"/>
      <w:outlineLvl w:val="5"/>
    </w:pPr>
    <w:rPr>
      <w:rFonts w:ascii="Arial" w:eastAsia="標楷體" w:hAnsi="Arial" w:cs="Times New Roman"/>
      <w:color w:val="FF6600"/>
      <w:sz w:val="28"/>
      <w:szCs w:val="36"/>
    </w:rPr>
  </w:style>
  <w:style w:type="paragraph" w:styleId="7">
    <w:name w:val="heading 7"/>
    <w:basedOn w:val="aa"/>
    <w:next w:val="aa"/>
    <w:link w:val="70"/>
    <w:qFormat/>
    <w:rsid w:val="00EA2309"/>
    <w:pPr>
      <w:tabs>
        <w:tab w:val="left" w:pos="2240"/>
      </w:tabs>
      <w:ind w:leftChars="700" w:left="2240" w:hangingChars="100" w:hanging="280"/>
      <w:outlineLvl w:val="6"/>
    </w:pPr>
    <w:rPr>
      <w:rFonts w:ascii="Arial" w:eastAsia="標楷體" w:hAnsi="Arial" w:cs="Times New Roman"/>
      <w:bCs/>
      <w:color w:val="FF00FF"/>
      <w:sz w:val="28"/>
      <w:szCs w:val="36"/>
    </w:rPr>
  </w:style>
  <w:style w:type="paragraph" w:styleId="8">
    <w:name w:val="heading 8"/>
    <w:basedOn w:val="aa"/>
    <w:next w:val="aa"/>
    <w:link w:val="80"/>
    <w:qFormat/>
    <w:rsid w:val="00EA2309"/>
    <w:pPr>
      <w:tabs>
        <w:tab w:val="left" w:pos="2520"/>
      </w:tabs>
      <w:ind w:leftChars="750" w:left="2520" w:hangingChars="150" w:hanging="420"/>
      <w:outlineLvl w:val="7"/>
    </w:pPr>
    <w:rPr>
      <w:rFonts w:ascii="Arial" w:eastAsia="標楷體" w:hAnsi="Arial" w:cs="Times New Roman"/>
      <w:color w:val="339966"/>
      <w:sz w:val="28"/>
      <w:szCs w:val="36"/>
    </w:rPr>
  </w:style>
  <w:style w:type="paragraph" w:styleId="9">
    <w:name w:val="heading 9"/>
    <w:basedOn w:val="aa"/>
    <w:next w:val="aa"/>
    <w:link w:val="90"/>
    <w:qFormat/>
    <w:rsid w:val="00EA2309"/>
    <w:pPr>
      <w:tabs>
        <w:tab w:val="left" w:pos="2800"/>
      </w:tabs>
      <w:ind w:leftChars="850" w:left="2800" w:hangingChars="150" w:hanging="420"/>
      <w:outlineLvl w:val="8"/>
    </w:pPr>
    <w:rPr>
      <w:rFonts w:ascii="Arial" w:eastAsia="標楷體" w:hAnsi="Arial" w:cs="Times New Roman"/>
      <w:color w:val="993366"/>
      <w:sz w:val="28"/>
      <w:szCs w:val="36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標題 1 字元"/>
    <w:aliases w:val="點點標題 字元,論文標題 字元,title 字元,大綱 字元,標題100 字元,ISO標題 1 字元,--章名 字元,level 1 字元,Level 1 Head 字元,heading 1 字元,Heading apps 字元,Heading 11 字元,h1 字元,Level 1 Topic Heading 字元,h11 字元,h12 字元,h111 字元,h13 字元,h112 字元,h121 字元,h1111 字元,h14 字元,h113 字元,DO NOT USE_h1 字元"/>
    <w:basedOn w:val="ab"/>
    <w:link w:val="1"/>
    <w:rsid w:val="008942B7"/>
    <w:rPr>
      <w:rFonts w:ascii="Cambria" w:eastAsia="新細明體" w:hAnsi="Cambria" w:cs="Times New Roman"/>
      <w:b/>
      <w:bCs/>
      <w:kern w:val="32"/>
      <w:sz w:val="32"/>
      <w:szCs w:val="32"/>
      <w:lang w:val="x-none" w:eastAsia="en-US" w:bidi="en-US"/>
    </w:rPr>
  </w:style>
  <w:style w:type="character" w:customStyle="1" w:styleId="22">
    <w:name w:val="標題 2 字元"/>
    <w:aliases w:val="節標題 2 字元,ISO標題 2 字元,ISO段2 字元,x 字元,章標題 字元,prob no 字元,H2 字元,H21 字元,H22 字元,H23 字元,H24 字元,H25 字元,標題 2--1.1 字元,--1.1 字元,標題 2-(一) 字元,--1... 字元,標題 2節1.1 字元 字元,標題 2節1.1 字元1,標題二節 字元 字元,1.1 字元,標題 2-(一)1 字元,ISO標題 21 字元,ISO段21 字元,標題 2-(一)2 字元,ISO標題 22 字元"/>
    <w:basedOn w:val="ab"/>
    <w:link w:val="21"/>
    <w:uiPriority w:val="9"/>
    <w:rsid w:val="008942B7"/>
    <w:rPr>
      <w:rFonts w:ascii="Calibri Light" w:eastAsia="新細明體" w:hAnsi="Calibri Light" w:cs="Times New Roman"/>
      <w:b/>
      <w:bCs/>
      <w:sz w:val="48"/>
      <w:szCs w:val="48"/>
    </w:rPr>
  </w:style>
  <w:style w:type="paragraph" w:customStyle="1" w:styleId="Default">
    <w:name w:val="Default"/>
    <w:uiPriority w:val="99"/>
    <w:rsid w:val="008942B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e">
    <w:name w:val="Balloon Text"/>
    <w:basedOn w:val="aa"/>
    <w:link w:val="af"/>
    <w:rsid w:val="008942B7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b"/>
    <w:link w:val="ae"/>
    <w:rsid w:val="008942B7"/>
    <w:rPr>
      <w:rFonts w:ascii="Arial" w:eastAsia="新細明體" w:hAnsi="Arial" w:cs="Times New Roman"/>
      <w:sz w:val="18"/>
      <w:szCs w:val="18"/>
    </w:rPr>
  </w:style>
  <w:style w:type="paragraph" w:customStyle="1" w:styleId="CM8">
    <w:name w:val="CM8"/>
    <w:basedOn w:val="Default"/>
    <w:next w:val="Default"/>
    <w:link w:val="CM80"/>
    <w:rsid w:val="008942B7"/>
    <w:pPr>
      <w:spacing w:after="200" w:line="420" w:lineRule="atLeast"/>
    </w:pPr>
    <w:rPr>
      <w:rFonts w:ascii="DFGuYin Std W5" w:eastAsia="DFGuYin Std W5" w:hAnsi="Calibri" w:cs="Times New Roman"/>
      <w:color w:val="auto"/>
    </w:rPr>
  </w:style>
  <w:style w:type="character" w:customStyle="1" w:styleId="CM80">
    <w:name w:val="CM8 字元"/>
    <w:link w:val="CM8"/>
    <w:rsid w:val="008942B7"/>
    <w:rPr>
      <w:rFonts w:ascii="DFGuYin Std W5" w:eastAsia="DFGuYin Std W5" w:hAnsi="Calibri" w:cs="Times New Roman"/>
      <w:kern w:val="0"/>
      <w:szCs w:val="24"/>
    </w:rPr>
  </w:style>
  <w:style w:type="paragraph" w:styleId="af0">
    <w:name w:val="header"/>
    <w:basedOn w:val="aa"/>
    <w:link w:val="af1"/>
    <w:uiPriority w:val="99"/>
    <w:rsid w:val="008942B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首 字元"/>
    <w:basedOn w:val="ab"/>
    <w:link w:val="af0"/>
    <w:uiPriority w:val="99"/>
    <w:rsid w:val="008942B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a"/>
    <w:link w:val="af3"/>
    <w:uiPriority w:val="99"/>
    <w:rsid w:val="008942B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basedOn w:val="ab"/>
    <w:link w:val="af2"/>
    <w:uiPriority w:val="99"/>
    <w:rsid w:val="008942B7"/>
    <w:rPr>
      <w:rFonts w:ascii="Times New Roman" w:eastAsia="新細明體" w:hAnsi="Times New Roman" w:cs="Times New Roman"/>
      <w:sz w:val="20"/>
      <w:szCs w:val="20"/>
    </w:rPr>
  </w:style>
  <w:style w:type="paragraph" w:customStyle="1" w:styleId="af4">
    <w:name w:val="內文 + 新細明體"/>
    <w:basedOn w:val="aa"/>
    <w:rsid w:val="008942B7"/>
    <w:pPr>
      <w:jc w:val="both"/>
    </w:pPr>
    <w:rPr>
      <w:rFonts w:ascii="Calibri" w:eastAsia="新細明體" w:hAnsi="Calibri" w:cs="Times New Roman"/>
      <w:bCs/>
    </w:rPr>
  </w:style>
  <w:style w:type="character" w:styleId="af5">
    <w:name w:val="Hyperlink"/>
    <w:uiPriority w:val="99"/>
    <w:unhideWhenUsed/>
    <w:rsid w:val="008942B7"/>
    <w:rPr>
      <w:color w:val="0000FF"/>
      <w:u w:val="single"/>
    </w:rPr>
  </w:style>
  <w:style w:type="paragraph" w:customStyle="1" w:styleId="msolistparagraph0">
    <w:name w:val="msolistparagraph"/>
    <w:basedOn w:val="aa"/>
    <w:rsid w:val="008942B7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styleId="af6">
    <w:name w:val="Strong"/>
    <w:uiPriority w:val="22"/>
    <w:qFormat/>
    <w:rsid w:val="008942B7"/>
    <w:rPr>
      <w:b/>
      <w:bCs/>
    </w:rPr>
  </w:style>
  <w:style w:type="paragraph" w:styleId="Web">
    <w:name w:val="Normal (Web)"/>
    <w:basedOn w:val="aa"/>
    <w:rsid w:val="008942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red">
    <w:name w:val="red"/>
    <w:rsid w:val="008942B7"/>
  </w:style>
  <w:style w:type="character" w:styleId="af7">
    <w:name w:val="FollowedHyperlink"/>
    <w:rsid w:val="008942B7"/>
    <w:rPr>
      <w:color w:val="954F72"/>
      <w:u w:val="single"/>
    </w:rPr>
  </w:style>
  <w:style w:type="paragraph" w:styleId="23">
    <w:name w:val="toc 2"/>
    <w:basedOn w:val="aa"/>
    <w:next w:val="aa"/>
    <w:link w:val="24"/>
    <w:autoRedefine/>
    <w:uiPriority w:val="39"/>
    <w:qFormat/>
    <w:rsid w:val="00B6715F"/>
    <w:pPr>
      <w:tabs>
        <w:tab w:val="right" w:leader="dot" w:pos="8494"/>
      </w:tabs>
      <w:snapToGrid w:val="0"/>
      <w:spacing w:beforeLines="10" w:before="36" w:afterLines="10" w:after="36"/>
      <w:jc w:val="center"/>
    </w:pPr>
    <w:rPr>
      <w:rFonts w:asciiTheme="minorEastAsia" w:hAnsiTheme="minorEastAsia" w:cs="Times New Roman"/>
      <w:bCs/>
      <w:noProof/>
      <w:kern w:val="52"/>
      <w:szCs w:val="24"/>
      <w:lang w:bidi="en-US"/>
    </w:rPr>
  </w:style>
  <w:style w:type="paragraph" w:styleId="11">
    <w:name w:val="toc 1"/>
    <w:basedOn w:val="aa"/>
    <w:next w:val="aa"/>
    <w:link w:val="12"/>
    <w:autoRedefine/>
    <w:uiPriority w:val="39"/>
    <w:qFormat/>
    <w:rsid w:val="009251A0"/>
    <w:pPr>
      <w:tabs>
        <w:tab w:val="right" w:leader="dot" w:pos="8494"/>
      </w:tabs>
      <w:spacing w:beforeLines="30" w:before="30" w:afterLines="30" w:after="30"/>
      <w:ind w:left="87" w:hangingChars="87" w:hanging="87"/>
    </w:pPr>
    <w:rPr>
      <w:rFonts w:asciiTheme="minorEastAsia" w:hAnsiTheme="minorEastAsia" w:cs="Times New Roman"/>
      <w:bCs/>
      <w:noProof/>
      <w:kern w:val="52"/>
      <w:sz w:val="26"/>
      <w:szCs w:val="24"/>
      <w:lang w:val="x-none" w:bidi="en-US"/>
    </w:rPr>
  </w:style>
  <w:style w:type="paragraph" w:customStyle="1" w:styleId="14">
    <w:name w:val="14"/>
    <w:basedOn w:val="aa"/>
    <w:link w:val="140"/>
    <w:qFormat/>
    <w:rsid w:val="008942B7"/>
    <w:pPr>
      <w:adjustRightInd w:val="0"/>
      <w:snapToGrid w:val="0"/>
    </w:pPr>
    <w:rPr>
      <w:rFonts w:ascii="Calibri" w:eastAsia="標楷體" w:hAnsi="Calibri" w:cs="Times New Roman"/>
      <w:kern w:val="0"/>
      <w:sz w:val="28"/>
      <w:lang w:val="x-none" w:eastAsia="x-none"/>
    </w:rPr>
  </w:style>
  <w:style w:type="character" w:customStyle="1" w:styleId="140">
    <w:name w:val="14 字元"/>
    <w:link w:val="14"/>
    <w:rsid w:val="008942B7"/>
    <w:rPr>
      <w:rFonts w:ascii="Calibri" w:eastAsia="標楷體" w:hAnsi="Calibri" w:cs="Times New Roman"/>
      <w:kern w:val="0"/>
      <w:sz w:val="28"/>
      <w:lang w:val="x-none" w:eastAsia="x-none"/>
    </w:rPr>
  </w:style>
  <w:style w:type="paragraph" w:styleId="af8">
    <w:name w:val="List Paragraph"/>
    <w:basedOn w:val="aa"/>
    <w:uiPriority w:val="34"/>
    <w:qFormat/>
    <w:rsid w:val="008942B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9">
    <w:name w:val="Emphasis"/>
    <w:uiPriority w:val="20"/>
    <w:qFormat/>
    <w:rsid w:val="008942B7"/>
    <w:rPr>
      <w:b w:val="0"/>
      <w:bCs w:val="0"/>
      <w:i w:val="0"/>
      <w:iCs w:val="0"/>
      <w:color w:val="CC0033"/>
    </w:rPr>
  </w:style>
  <w:style w:type="paragraph" w:customStyle="1" w:styleId="afa">
    <w:name w:val="公文(後續段落)"/>
    <w:basedOn w:val="aa"/>
    <w:rsid w:val="008C2238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13">
    <w:name w:val="內文1"/>
    <w:basedOn w:val="aa"/>
    <w:rsid w:val="008C2238"/>
    <w:pPr>
      <w:spacing w:afterLines="25" w:after="25" w:line="300" w:lineRule="auto"/>
      <w:ind w:leftChars="200" w:left="56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項目2"/>
    <w:basedOn w:val="aa"/>
    <w:rsid w:val="008C2238"/>
    <w:pPr>
      <w:numPr>
        <w:numId w:val="1"/>
      </w:numPr>
      <w:spacing w:before="120" w:afterLines="25" w:after="120" w:line="300" w:lineRule="auto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5">
    <w:name w:val="內文2"/>
    <w:basedOn w:val="aa"/>
    <w:rsid w:val="00110AF5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table" w:styleId="afb">
    <w:name w:val="Table Grid"/>
    <w:basedOn w:val="ac"/>
    <w:rsid w:val="00D0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樣式1"/>
    <w:basedOn w:val="aa"/>
    <w:link w:val="16"/>
    <w:qFormat/>
    <w:rsid w:val="00FF4E27"/>
    <w:pPr>
      <w:spacing w:beforeLines="50" w:before="180" w:afterLines="50" w:after="180" w:line="360" w:lineRule="exact"/>
      <w:ind w:leftChars="236" w:left="566" w:rightChars="19" w:right="46" w:firstLineChars="202" w:firstLine="566"/>
      <w:jc w:val="both"/>
    </w:pPr>
    <w:rPr>
      <w:rFonts w:asciiTheme="minorEastAsia" w:hAnsiTheme="minorEastAsia" w:cs="Times New Roman"/>
      <w:sz w:val="28"/>
      <w:szCs w:val="28"/>
    </w:rPr>
  </w:style>
  <w:style w:type="character" w:customStyle="1" w:styleId="16">
    <w:name w:val="樣式1 字元"/>
    <w:basedOn w:val="ab"/>
    <w:link w:val="15"/>
    <w:rsid w:val="00FF4E27"/>
    <w:rPr>
      <w:rFonts w:asciiTheme="minorEastAsia" w:hAnsiTheme="minorEastAsia" w:cs="Times New Roman"/>
      <w:sz w:val="28"/>
      <w:szCs w:val="28"/>
    </w:rPr>
  </w:style>
  <w:style w:type="paragraph" w:styleId="afc">
    <w:name w:val="Title"/>
    <w:basedOn w:val="aa"/>
    <w:next w:val="aa"/>
    <w:link w:val="afd"/>
    <w:autoRedefine/>
    <w:uiPriority w:val="99"/>
    <w:qFormat/>
    <w:rsid w:val="00FF4E27"/>
    <w:pPr>
      <w:snapToGrid w:val="0"/>
      <w:spacing w:beforeLines="20" w:before="72" w:afterLines="20" w:after="72"/>
      <w:ind w:leftChars="-20" w:left="284" w:rightChars="-82" w:right="-197" w:hangingChars="83" w:hanging="332"/>
      <w:outlineLvl w:val="0"/>
    </w:pPr>
    <w:rPr>
      <w:rFonts w:ascii="標楷體" w:eastAsia="標楷體" w:hAnsi="標楷體" w:cs="Times New Roman"/>
      <w:b/>
      <w:bCs/>
      <w:sz w:val="40"/>
      <w:szCs w:val="40"/>
    </w:rPr>
  </w:style>
  <w:style w:type="character" w:customStyle="1" w:styleId="afd">
    <w:name w:val="標題 字元"/>
    <w:basedOn w:val="ab"/>
    <w:link w:val="afc"/>
    <w:uiPriority w:val="99"/>
    <w:rsid w:val="00FF4E27"/>
    <w:rPr>
      <w:rFonts w:ascii="標楷體" w:eastAsia="標楷體" w:hAnsi="標楷體" w:cs="Times New Roman"/>
      <w:b/>
      <w:bCs/>
      <w:sz w:val="40"/>
      <w:szCs w:val="40"/>
    </w:rPr>
  </w:style>
  <w:style w:type="paragraph" w:styleId="afe">
    <w:name w:val="Body Text"/>
    <w:basedOn w:val="aa"/>
    <w:link w:val="aff"/>
    <w:autoRedefine/>
    <w:uiPriority w:val="99"/>
    <w:rsid w:val="00FF4E27"/>
    <w:pPr>
      <w:snapToGrid w:val="0"/>
      <w:spacing w:beforeLines="50" w:afterLines="50" w:line="360" w:lineRule="auto"/>
      <w:ind w:firstLineChars="200" w:firstLine="480"/>
      <w:jc w:val="both"/>
    </w:pPr>
    <w:rPr>
      <w:rFonts w:ascii="Times New Roman" w:eastAsia="微軟正黑體" w:hAnsi="Times New Roman" w:cs="Times New Roman"/>
    </w:rPr>
  </w:style>
  <w:style w:type="character" w:customStyle="1" w:styleId="aff">
    <w:name w:val="本文 字元"/>
    <w:basedOn w:val="ab"/>
    <w:link w:val="afe"/>
    <w:uiPriority w:val="99"/>
    <w:rsid w:val="00FF4E27"/>
    <w:rPr>
      <w:rFonts w:ascii="Times New Roman" w:eastAsia="微軟正黑體" w:hAnsi="Times New Roman" w:cs="Times New Roman"/>
    </w:rPr>
  </w:style>
  <w:style w:type="paragraph" w:styleId="aff0">
    <w:name w:val="caption"/>
    <w:basedOn w:val="aa"/>
    <w:next w:val="aa"/>
    <w:qFormat/>
    <w:rsid w:val="00FF4E27"/>
    <w:rPr>
      <w:rFonts w:ascii="Calibri" w:eastAsia="新細明體" w:hAnsi="Calibri" w:cs="Times New Roman"/>
      <w:sz w:val="20"/>
      <w:szCs w:val="20"/>
    </w:rPr>
  </w:style>
  <w:style w:type="paragraph" w:customStyle="1" w:styleId="aff1">
    <w:name w:val="一"/>
    <w:basedOn w:val="afe"/>
    <w:link w:val="aff2"/>
    <w:autoRedefine/>
    <w:uiPriority w:val="99"/>
    <w:rsid w:val="00FF4E27"/>
    <w:pPr>
      <w:ind w:left="480" w:hangingChars="200" w:hanging="480"/>
    </w:pPr>
  </w:style>
  <w:style w:type="character" w:customStyle="1" w:styleId="aff2">
    <w:name w:val="一 字元"/>
    <w:basedOn w:val="aff"/>
    <w:link w:val="aff1"/>
    <w:uiPriority w:val="99"/>
    <w:locked/>
    <w:rsid w:val="00FF4E27"/>
    <w:rPr>
      <w:rFonts w:ascii="Times New Roman" w:eastAsia="微軟正黑體" w:hAnsi="Times New Roman" w:cs="Times New Roman"/>
    </w:rPr>
  </w:style>
  <w:style w:type="paragraph" w:customStyle="1" w:styleId="31">
    <w:name w:val="內文3"/>
    <w:basedOn w:val="aa"/>
    <w:rsid w:val="001A6743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20">
    <w:name w:val="樣式2"/>
    <w:basedOn w:val="af8"/>
    <w:link w:val="26"/>
    <w:qFormat/>
    <w:rsid w:val="001A6743"/>
    <w:pPr>
      <w:numPr>
        <w:numId w:val="3"/>
      </w:numPr>
      <w:spacing w:beforeLines="50" w:before="180" w:afterLines="50" w:after="180" w:line="360" w:lineRule="exact"/>
      <w:ind w:leftChars="0" w:left="0"/>
    </w:pPr>
    <w:rPr>
      <w:rFonts w:asciiTheme="minorEastAsia" w:eastAsiaTheme="minorEastAsia" w:hAnsiTheme="minorEastAsia"/>
      <w:sz w:val="28"/>
      <w:szCs w:val="28"/>
    </w:rPr>
  </w:style>
  <w:style w:type="paragraph" w:customStyle="1" w:styleId="CC1">
    <w:name w:val="CC1"/>
    <w:basedOn w:val="aa"/>
    <w:rsid w:val="00884C90"/>
    <w:pPr>
      <w:widowControl/>
      <w:adjustRightInd w:val="0"/>
      <w:snapToGrid w:val="0"/>
      <w:spacing w:line="480" w:lineRule="exact"/>
      <w:ind w:leftChars="100" w:left="240"/>
      <w:outlineLvl w:val="3"/>
    </w:pPr>
    <w:rPr>
      <w:rFonts w:ascii="標楷體" w:eastAsia="標楷體" w:hAnsi="標楷體" w:cs="Times New Roman"/>
      <w:bCs/>
      <w:color w:val="000000"/>
      <w:sz w:val="28"/>
      <w:szCs w:val="36"/>
    </w:rPr>
  </w:style>
  <w:style w:type="paragraph" w:customStyle="1" w:styleId="0">
    <w:name w:val="樣式0"/>
    <w:basedOn w:val="af8"/>
    <w:qFormat/>
    <w:rsid w:val="00A707F9"/>
    <w:pPr>
      <w:numPr>
        <w:numId w:val="4"/>
      </w:numPr>
      <w:spacing w:beforeLines="50" w:before="180" w:afterLines="50" w:after="180" w:line="360" w:lineRule="exact"/>
      <w:ind w:leftChars="0" w:left="0"/>
    </w:pPr>
    <w:rPr>
      <w:rFonts w:asciiTheme="minorEastAsia" w:eastAsiaTheme="minorEastAsia" w:hAnsiTheme="minorEastAsia"/>
      <w:sz w:val="28"/>
      <w:szCs w:val="28"/>
    </w:rPr>
  </w:style>
  <w:style w:type="paragraph" w:customStyle="1" w:styleId="32">
    <w:name w:val="樣式3"/>
    <w:basedOn w:val="aa"/>
    <w:link w:val="33"/>
    <w:qFormat/>
    <w:rsid w:val="00A707F9"/>
    <w:pPr>
      <w:spacing w:beforeLines="50" w:before="180" w:afterLines="50" w:after="180" w:line="360" w:lineRule="exact"/>
      <w:ind w:leftChars="118" w:left="283"/>
    </w:pPr>
    <w:rPr>
      <w:rFonts w:asciiTheme="minorEastAsia" w:hAnsiTheme="minorEastAsia" w:cs="Times New Roman"/>
      <w:sz w:val="28"/>
      <w:szCs w:val="28"/>
    </w:rPr>
  </w:style>
  <w:style w:type="character" w:customStyle="1" w:styleId="26">
    <w:name w:val="樣式2 字元"/>
    <w:basedOn w:val="ab"/>
    <w:link w:val="20"/>
    <w:rsid w:val="00A707F9"/>
    <w:rPr>
      <w:rFonts w:asciiTheme="minorEastAsia" w:hAnsiTheme="minorEastAsia" w:cs="Times New Roman"/>
      <w:sz w:val="28"/>
      <w:szCs w:val="28"/>
    </w:rPr>
  </w:style>
  <w:style w:type="character" w:customStyle="1" w:styleId="33">
    <w:name w:val="樣式3 字元"/>
    <w:basedOn w:val="ab"/>
    <w:link w:val="32"/>
    <w:rsid w:val="00A707F9"/>
    <w:rPr>
      <w:rFonts w:asciiTheme="minorEastAsia" w:hAnsiTheme="minorEastAsia" w:cs="Times New Roman"/>
      <w:sz w:val="28"/>
      <w:szCs w:val="28"/>
    </w:rPr>
  </w:style>
  <w:style w:type="paragraph" w:styleId="aff3">
    <w:name w:val="Plain Text"/>
    <w:basedOn w:val="aa"/>
    <w:link w:val="aff4"/>
    <w:uiPriority w:val="99"/>
    <w:semiHidden/>
    <w:unhideWhenUsed/>
    <w:rsid w:val="00CE3F2B"/>
    <w:rPr>
      <w:rFonts w:ascii="Calibri" w:eastAsia="新細明體" w:hAnsi="Courier New" w:cs="Courier New"/>
      <w:szCs w:val="24"/>
    </w:rPr>
  </w:style>
  <w:style w:type="character" w:customStyle="1" w:styleId="aff4">
    <w:name w:val="純文字 字元"/>
    <w:basedOn w:val="ab"/>
    <w:link w:val="aff3"/>
    <w:uiPriority w:val="99"/>
    <w:semiHidden/>
    <w:rsid w:val="00CE3F2B"/>
    <w:rPr>
      <w:rFonts w:ascii="Calibri" w:eastAsia="新細明體" w:hAnsi="Courier New" w:cs="Courier New"/>
      <w:szCs w:val="24"/>
    </w:rPr>
  </w:style>
  <w:style w:type="character" w:customStyle="1" w:styleId="30">
    <w:name w:val="標題 3 字元"/>
    <w:basedOn w:val="ab"/>
    <w:link w:val="3"/>
    <w:uiPriority w:val="99"/>
    <w:rsid w:val="00EA230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b"/>
    <w:link w:val="4"/>
    <w:rsid w:val="00EA2309"/>
    <w:rPr>
      <w:rFonts w:ascii="Arial" w:eastAsia="標楷體" w:hAnsi="Arial" w:cs="Times New Roman"/>
      <w:color w:val="800080"/>
      <w:sz w:val="28"/>
      <w:szCs w:val="36"/>
    </w:rPr>
  </w:style>
  <w:style w:type="character" w:customStyle="1" w:styleId="50">
    <w:name w:val="標題 5 字元"/>
    <w:basedOn w:val="ab"/>
    <w:link w:val="5"/>
    <w:rsid w:val="00EA2309"/>
    <w:rPr>
      <w:rFonts w:ascii="Arial" w:eastAsia="標楷體" w:hAnsi="Arial" w:cs="Times New Roman"/>
      <w:bCs/>
      <w:color w:val="0000FF"/>
      <w:sz w:val="28"/>
      <w:szCs w:val="36"/>
    </w:rPr>
  </w:style>
  <w:style w:type="character" w:customStyle="1" w:styleId="60">
    <w:name w:val="標題 6 字元"/>
    <w:basedOn w:val="ab"/>
    <w:link w:val="6"/>
    <w:rsid w:val="00EA2309"/>
    <w:rPr>
      <w:rFonts w:ascii="Arial" w:eastAsia="標楷體" w:hAnsi="Arial" w:cs="Times New Roman"/>
      <w:color w:val="FF6600"/>
      <w:sz w:val="28"/>
      <w:szCs w:val="36"/>
    </w:rPr>
  </w:style>
  <w:style w:type="character" w:customStyle="1" w:styleId="70">
    <w:name w:val="標題 7 字元"/>
    <w:basedOn w:val="ab"/>
    <w:link w:val="7"/>
    <w:rsid w:val="00EA2309"/>
    <w:rPr>
      <w:rFonts w:ascii="Arial" w:eastAsia="標楷體" w:hAnsi="Arial" w:cs="Times New Roman"/>
      <w:bCs/>
      <w:color w:val="FF00FF"/>
      <w:sz w:val="28"/>
      <w:szCs w:val="36"/>
    </w:rPr>
  </w:style>
  <w:style w:type="character" w:customStyle="1" w:styleId="80">
    <w:name w:val="標題 8 字元"/>
    <w:basedOn w:val="ab"/>
    <w:link w:val="8"/>
    <w:rsid w:val="00EA2309"/>
    <w:rPr>
      <w:rFonts w:ascii="Arial" w:eastAsia="標楷體" w:hAnsi="Arial" w:cs="Times New Roman"/>
      <w:color w:val="339966"/>
      <w:sz w:val="28"/>
      <w:szCs w:val="36"/>
    </w:rPr>
  </w:style>
  <w:style w:type="character" w:customStyle="1" w:styleId="90">
    <w:name w:val="標題 9 字元"/>
    <w:basedOn w:val="ab"/>
    <w:link w:val="9"/>
    <w:rsid w:val="00EA2309"/>
    <w:rPr>
      <w:rFonts w:ascii="Arial" w:eastAsia="標楷體" w:hAnsi="Arial" w:cs="Times New Roman"/>
      <w:color w:val="993366"/>
      <w:sz w:val="28"/>
      <w:szCs w:val="36"/>
    </w:rPr>
  </w:style>
  <w:style w:type="paragraph" w:customStyle="1" w:styleId="a10">
    <w:name w:val="a項目符號1"/>
    <w:basedOn w:val="aa"/>
    <w:autoRedefine/>
    <w:rsid w:val="00EA2309"/>
    <w:pPr>
      <w:numPr>
        <w:numId w:val="10"/>
      </w:numPr>
      <w:spacing w:line="480" w:lineRule="exact"/>
    </w:pPr>
    <w:rPr>
      <w:rFonts w:ascii="Arial" w:eastAsia="標楷體" w:hAnsi="Arial" w:cs="Times New Roman"/>
      <w:color w:val="000080"/>
      <w:sz w:val="28"/>
      <w:szCs w:val="24"/>
    </w:rPr>
  </w:style>
  <w:style w:type="paragraph" w:customStyle="1" w:styleId="a2">
    <w:name w:val="a項目符號2"/>
    <w:basedOn w:val="aa"/>
    <w:autoRedefine/>
    <w:rsid w:val="00EA2309"/>
    <w:pPr>
      <w:numPr>
        <w:numId w:val="9"/>
      </w:numPr>
      <w:spacing w:line="480" w:lineRule="exact"/>
    </w:pPr>
    <w:rPr>
      <w:rFonts w:ascii="Arial" w:eastAsia="標楷體" w:hAnsi="Arial" w:cs="Times New Roman"/>
      <w:color w:val="993300"/>
      <w:sz w:val="28"/>
      <w:szCs w:val="24"/>
    </w:rPr>
  </w:style>
  <w:style w:type="paragraph" w:customStyle="1" w:styleId="a3">
    <w:name w:val="a項目符號3"/>
    <w:basedOn w:val="aa"/>
    <w:autoRedefine/>
    <w:rsid w:val="00EA2309"/>
    <w:pPr>
      <w:numPr>
        <w:numId w:val="11"/>
      </w:numPr>
      <w:spacing w:line="480" w:lineRule="exact"/>
    </w:pPr>
    <w:rPr>
      <w:rFonts w:ascii="Arial" w:eastAsia="標楷體" w:hAnsi="Arial" w:cs="Times New Roman"/>
      <w:color w:val="008000"/>
      <w:sz w:val="28"/>
      <w:szCs w:val="24"/>
    </w:rPr>
  </w:style>
  <w:style w:type="paragraph" w:customStyle="1" w:styleId="a40">
    <w:name w:val="a項目符號4"/>
    <w:basedOn w:val="aa"/>
    <w:autoRedefine/>
    <w:rsid w:val="00EA2309"/>
    <w:pPr>
      <w:numPr>
        <w:numId w:val="12"/>
      </w:numPr>
      <w:spacing w:line="480" w:lineRule="exact"/>
    </w:pPr>
    <w:rPr>
      <w:rFonts w:ascii="Arial" w:eastAsia="標楷體" w:hAnsi="Arial" w:cs="Times New Roman"/>
      <w:color w:val="800080"/>
      <w:sz w:val="28"/>
      <w:szCs w:val="24"/>
    </w:rPr>
  </w:style>
  <w:style w:type="paragraph" w:customStyle="1" w:styleId="a50">
    <w:name w:val="a項目符號5"/>
    <w:basedOn w:val="aa"/>
    <w:autoRedefine/>
    <w:rsid w:val="00EA2309"/>
    <w:pPr>
      <w:numPr>
        <w:numId w:val="13"/>
      </w:numPr>
      <w:spacing w:line="480" w:lineRule="exact"/>
    </w:pPr>
    <w:rPr>
      <w:rFonts w:ascii="Arial" w:eastAsia="標楷體" w:hAnsi="Arial" w:cs="Times New Roman"/>
      <w:color w:val="0000FF"/>
      <w:sz w:val="28"/>
      <w:szCs w:val="24"/>
    </w:rPr>
  </w:style>
  <w:style w:type="paragraph" w:customStyle="1" w:styleId="a60">
    <w:name w:val="a項目符號6"/>
    <w:basedOn w:val="aa"/>
    <w:autoRedefine/>
    <w:rsid w:val="00EA2309"/>
    <w:pPr>
      <w:numPr>
        <w:numId w:val="14"/>
      </w:numPr>
      <w:spacing w:line="480" w:lineRule="exact"/>
    </w:pPr>
    <w:rPr>
      <w:rFonts w:ascii="Arial" w:eastAsia="標楷體" w:hAnsi="Arial" w:cs="Times New Roman"/>
      <w:color w:val="FF6600"/>
      <w:sz w:val="28"/>
      <w:szCs w:val="24"/>
    </w:rPr>
  </w:style>
  <w:style w:type="paragraph" w:customStyle="1" w:styleId="a7">
    <w:name w:val="a項目符號7"/>
    <w:basedOn w:val="aa"/>
    <w:autoRedefine/>
    <w:rsid w:val="00EA2309"/>
    <w:pPr>
      <w:numPr>
        <w:numId w:val="15"/>
      </w:numPr>
      <w:spacing w:line="480" w:lineRule="exact"/>
    </w:pPr>
    <w:rPr>
      <w:rFonts w:ascii="Arial" w:eastAsia="標楷體" w:hAnsi="Arial" w:cs="Times New Roman"/>
      <w:color w:val="FF00FF"/>
      <w:sz w:val="28"/>
      <w:szCs w:val="24"/>
    </w:rPr>
  </w:style>
  <w:style w:type="paragraph" w:customStyle="1" w:styleId="a8">
    <w:name w:val="a項目符號8"/>
    <w:basedOn w:val="aa"/>
    <w:autoRedefine/>
    <w:rsid w:val="00EA2309"/>
    <w:pPr>
      <w:numPr>
        <w:numId w:val="16"/>
      </w:numPr>
      <w:spacing w:line="480" w:lineRule="exact"/>
    </w:pPr>
    <w:rPr>
      <w:rFonts w:ascii="Arial" w:eastAsia="標楷體" w:hAnsi="Arial" w:cs="Times New Roman"/>
      <w:color w:val="339966"/>
      <w:sz w:val="28"/>
      <w:szCs w:val="24"/>
    </w:rPr>
  </w:style>
  <w:style w:type="paragraph" w:customStyle="1" w:styleId="aff5">
    <w:name w:val="a圖格式"/>
    <w:basedOn w:val="aa"/>
    <w:autoRedefine/>
    <w:rsid w:val="00EA2309"/>
    <w:pPr>
      <w:jc w:val="center"/>
    </w:pPr>
    <w:rPr>
      <w:rFonts w:ascii="Arial" w:eastAsia="標楷體" w:hAnsi="Arial" w:cs="Times New Roman"/>
      <w:sz w:val="28"/>
      <w:szCs w:val="24"/>
    </w:rPr>
  </w:style>
  <w:style w:type="paragraph" w:customStyle="1" w:styleId="a11">
    <w:name w:val="a本文縮排1"/>
    <w:basedOn w:val="aa"/>
    <w:autoRedefine/>
    <w:rsid w:val="00EA2309"/>
    <w:pPr>
      <w:spacing w:beforeLines="50" w:before="180" w:afterLines="50" w:after="180" w:line="480" w:lineRule="exact"/>
      <w:ind w:leftChars="303" w:left="848" w:rightChars="100" w:right="280" w:firstLineChars="200" w:firstLine="560"/>
      <w:jc w:val="both"/>
    </w:pPr>
    <w:rPr>
      <w:rFonts w:ascii="Arial" w:eastAsia="標楷體" w:hAnsi="Arial" w:cs="Times New Roman"/>
      <w:color w:val="000080"/>
      <w:sz w:val="28"/>
      <w:szCs w:val="24"/>
    </w:rPr>
  </w:style>
  <w:style w:type="paragraph" w:customStyle="1" w:styleId="a20">
    <w:name w:val="a本文縮排2"/>
    <w:basedOn w:val="aa"/>
    <w:autoRedefine/>
    <w:rsid w:val="00EA2309"/>
    <w:pPr>
      <w:spacing w:beforeLines="50" w:afterLines="50" w:line="480" w:lineRule="exact"/>
      <w:ind w:leftChars="312" w:left="874" w:firstLineChars="202" w:firstLine="566"/>
      <w:jc w:val="both"/>
    </w:pPr>
    <w:rPr>
      <w:rFonts w:ascii="Arial" w:eastAsia="標楷體" w:hAnsi="Arial" w:cs="Times New Roman"/>
      <w:color w:val="993300"/>
      <w:sz w:val="28"/>
      <w:szCs w:val="24"/>
    </w:rPr>
  </w:style>
  <w:style w:type="paragraph" w:customStyle="1" w:styleId="a31">
    <w:name w:val="a本文縮排3"/>
    <w:basedOn w:val="aa"/>
    <w:autoRedefine/>
    <w:rsid w:val="00101BEE"/>
    <w:pPr>
      <w:snapToGrid w:val="0"/>
      <w:spacing w:beforeLines="40" w:before="144" w:afterLines="40" w:after="144"/>
      <w:ind w:leftChars="415" w:left="996" w:rightChars="-40" w:right="-96" w:firstLineChars="235" w:firstLine="564"/>
    </w:pPr>
    <w:rPr>
      <w:rFonts w:asciiTheme="minorEastAsia" w:hAnsiTheme="minorEastAsia" w:cs="Times New Roman"/>
      <w:color w:val="000000" w:themeColor="text1"/>
      <w:szCs w:val="24"/>
    </w:rPr>
  </w:style>
  <w:style w:type="paragraph" w:customStyle="1" w:styleId="a41">
    <w:name w:val="a本文縮排4"/>
    <w:basedOn w:val="aa"/>
    <w:link w:val="a42"/>
    <w:autoRedefine/>
    <w:rsid w:val="00EA2309"/>
    <w:pPr>
      <w:spacing w:beforeLines="50" w:afterLines="50" w:line="480" w:lineRule="exact"/>
      <w:ind w:leftChars="535" w:left="1498" w:firstLineChars="190" w:firstLine="532"/>
    </w:pPr>
    <w:rPr>
      <w:rFonts w:ascii="Arial" w:eastAsia="標楷體" w:hAnsi="Arial" w:cs="Times New Roman"/>
      <w:color w:val="800080"/>
      <w:sz w:val="28"/>
      <w:szCs w:val="24"/>
    </w:rPr>
  </w:style>
  <w:style w:type="paragraph" w:customStyle="1" w:styleId="a51">
    <w:name w:val="a本文縮排5"/>
    <w:basedOn w:val="aa"/>
    <w:autoRedefine/>
    <w:rsid w:val="00EA2309"/>
    <w:pPr>
      <w:spacing w:beforeLines="50" w:afterLines="50" w:line="480" w:lineRule="exact"/>
      <w:ind w:leftChars="612" w:left="1714" w:firstLineChars="188" w:firstLine="526"/>
      <w:jc w:val="both"/>
    </w:pPr>
    <w:rPr>
      <w:rFonts w:ascii="Arial" w:eastAsia="標楷體" w:hAnsi="Arial" w:cs="Times New Roman"/>
      <w:color w:val="0000FF"/>
      <w:sz w:val="28"/>
      <w:szCs w:val="24"/>
    </w:rPr>
  </w:style>
  <w:style w:type="paragraph" w:customStyle="1" w:styleId="a61">
    <w:name w:val="a本文縮排6"/>
    <w:basedOn w:val="aa"/>
    <w:autoRedefine/>
    <w:rsid w:val="00EA2309"/>
    <w:pPr>
      <w:spacing w:beforeLines="50" w:afterLines="50" w:line="480" w:lineRule="exact"/>
      <w:ind w:leftChars="707" w:left="1980" w:firstLineChars="205" w:firstLine="574"/>
      <w:jc w:val="both"/>
    </w:pPr>
    <w:rPr>
      <w:rFonts w:ascii="Arial" w:eastAsia="標楷體" w:hAnsi="Arial" w:cs="Times New Roman"/>
      <w:color w:val="FF6600"/>
      <w:sz w:val="28"/>
      <w:szCs w:val="24"/>
    </w:rPr>
  </w:style>
  <w:style w:type="paragraph" w:customStyle="1" w:styleId="a71">
    <w:name w:val="a本文縮排7"/>
    <w:basedOn w:val="aa"/>
    <w:autoRedefine/>
    <w:rsid w:val="00EA2309"/>
    <w:pPr>
      <w:spacing w:beforeLines="50" w:afterLines="50" w:line="480" w:lineRule="exact"/>
      <w:ind w:leftChars="810" w:left="2268" w:firstLineChars="197" w:firstLine="552"/>
      <w:jc w:val="both"/>
    </w:pPr>
    <w:rPr>
      <w:rFonts w:ascii="Arial" w:eastAsia="標楷體" w:hAnsi="Arial" w:cs="Times New Roman"/>
      <w:color w:val="FF00FF"/>
      <w:sz w:val="28"/>
      <w:szCs w:val="24"/>
    </w:rPr>
  </w:style>
  <w:style w:type="paragraph" w:customStyle="1" w:styleId="a81">
    <w:name w:val="a本文縮排8"/>
    <w:basedOn w:val="aa"/>
    <w:autoRedefine/>
    <w:rsid w:val="00EA2309"/>
    <w:pPr>
      <w:spacing w:beforeLines="50" w:afterLines="50" w:line="480" w:lineRule="exact"/>
      <w:ind w:leftChars="908" w:left="2542" w:firstLineChars="196" w:firstLine="549"/>
      <w:jc w:val="both"/>
    </w:pPr>
    <w:rPr>
      <w:rFonts w:ascii="Arial" w:eastAsia="標楷體" w:hAnsi="Arial" w:cs="Times New Roman"/>
      <w:color w:val="339966"/>
      <w:sz w:val="28"/>
      <w:szCs w:val="24"/>
    </w:rPr>
  </w:style>
  <w:style w:type="paragraph" w:customStyle="1" w:styleId="aff6">
    <w:name w:val="a表格單位"/>
    <w:basedOn w:val="aa"/>
    <w:rsid w:val="00EA2309"/>
    <w:pPr>
      <w:spacing w:line="280" w:lineRule="exact"/>
      <w:jc w:val="right"/>
    </w:pPr>
    <w:rPr>
      <w:rFonts w:ascii="Arial" w:eastAsia="標楷體" w:hAnsi="Arial" w:cs="Times New Roman"/>
      <w:sz w:val="20"/>
      <w:szCs w:val="20"/>
    </w:rPr>
  </w:style>
  <w:style w:type="paragraph" w:customStyle="1" w:styleId="a12">
    <w:name w:val="a標題1"/>
    <w:basedOn w:val="aa"/>
    <w:next w:val="a11"/>
    <w:autoRedefine/>
    <w:rsid w:val="00EA2309"/>
    <w:pPr>
      <w:pageBreakBefore/>
      <w:spacing w:beforeLines="50" w:before="180" w:afterLines="50" w:after="180" w:line="480" w:lineRule="exact"/>
      <w:outlineLvl w:val="0"/>
    </w:pPr>
    <w:rPr>
      <w:rFonts w:ascii="Arial" w:eastAsia="標楷體" w:hAnsi="Arial" w:cs="Times New Roman"/>
      <w:b/>
      <w:color w:val="000080"/>
      <w:sz w:val="36"/>
      <w:szCs w:val="24"/>
    </w:rPr>
  </w:style>
  <w:style w:type="paragraph" w:customStyle="1" w:styleId="a21">
    <w:name w:val="a標題2"/>
    <w:basedOn w:val="aa"/>
    <w:next w:val="a20"/>
    <w:link w:val="a22"/>
    <w:autoRedefine/>
    <w:rsid w:val="00323FA3"/>
    <w:pPr>
      <w:spacing w:beforeLines="20" w:before="72" w:afterLines="20" w:after="72"/>
      <w:ind w:leftChars="151" w:left="362"/>
    </w:pPr>
    <w:rPr>
      <w:rFonts w:asciiTheme="minorEastAsia" w:hAnsiTheme="minorEastAsia" w:cs="Times New Roman"/>
      <w:color w:val="000000" w:themeColor="text1"/>
      <w:szCs w:val="24"/>
      <w:shd w:val="clear" w:color="auto" w:fill="FFFFFF"/>
    </w:rPr>
  </w:style>
  <w:style w:type="paragraph" w:customStyle="1" w:styleId="a30">
    <w:name w:val="a標題3"/>
    <w:basedOn w:val="aa"/>
    <w:next w:val="a31"/>
    <w:autoRedefine/>
    <w:rsid w:val="00EA2309"/>
    <w:pPr>
      <w:numPr>
        <w:ilvl w:val="2"/>
        <w:numId w:val="8"/>
      </w:numPr>
      <w:spacing w:beforeLines="50" w:before="180" w:afterLines="50" w:after="180" w:line="480" w:lineRule="exact"/>
    </w:pPr>
    <w:rPr>
      <w:rFonts w:ascii="Arial" w:eastAsia="標楷體" w:hAnsi="Arial" w:cs="Times New Roman"/>
      <w:color w:val="008000"/>
      <w:sz w:val="28"/>
      <w:szCs w:val="24"/>
    </w:rPr>
  </w:style>
  <w:style w:type="paragraph" w:customStyle="1" w:styleId="a4">
    <w:name w:val="a標題4"/>
    <w:basedOn w:val="aa"/>
    <w:next w:val="a41"/>
    <w:link w:val="a410"/>
    <w:autoRedefine/>
    <w:rsid w:val="00EA2309"/>
    <w:pPr>
      <w:numPr>
        <w:ilvl w:val="3"/>
        <w:numId w:val="8"/>
      </w:numPr>
      <w:spacing w:beforeLines="50" w:afterLines="50" w:line="480" w:lineRule="exact"/>
    </w:pPr>
    <w:rPr>
      <w:rFonts w:ascii="Arial" w:eastAsia="標楷體" w:hAnsi="Arial" w:cs="Times New Roman"/>
      <w:color w:val="800080"/>
      <w:sz w:val="28"/>
      <w:szCs w:val="24"/>
    </w:rPr>
  </w:style>
  <w:style w:type="paragraph" w:customStyle="1" w:styleId="a5">
    <w:name w:val="a標題5"/>
    <w:basedOn w:val="aa"/>
    <w:next w:val="a51"/>
    <w:autoRedefine/>
    <w:rsid w:val="00EA2309"/>
    <w:pPr>
      <w:numPr>
        <w:ilvl w:val="4"/>
        <w:numId w:val="8"/>
      </w:numPr>
      <w:spacing w:beforeLines="50" w:afterLines="50" w:line="480" w:lineRule="exact"/>
    </w:pPr>
    <w:rPr>
      <w:rFonts w:ascii="Arial" w:eastAsia="標楷體" w:hAnsi="Arial" w:cs="Times New Roman"/>
      <w:color w:val="0000FF"/>
      <w:sz w:val="28"/>
      <w:szCs w:val="24"/>
    </w:rPr>
  </w:style>
  <w:style w:type="paragraph" w:customStyle="1" w:styleId="a6">
    <w:name w:val="a標題6"/>
    <w:basedOn w:val="aa"/>
    <w:next w:val="a61"/>
    <w:autoRedefine/>
    <w:rsid w:val="00EA2309"/>
    <w:pPr>
      <w:numPr>
        <w:ilvl w:val="5"/>
        <w:numId w:val="8"/>
      </w:numPr>
      <w:spacing w:beforeLines="50" w:afterLines="50" w:line="480" w:lineRule="exact"/>
    </w:pPr>
    <w:rPr>
      <w:rFonts w:ascii="Arial" w:eastAsia="標楷體" w:hAnsi="Arial" w:cs="Times New Roman"/>
      <w:color w:val="FF6600"/>
      <w:sz w:val="28"/>
      <w:szCs w:val="24"/>
    </w:rPr>
  </w:style>
  <w:style w:type="paragraph" w:customStyle="1" w:styleId="a70">
    <w:name w:val="a標題7"/>
    <w:basedOn w:val="aa"/>
    <w:next w:val="a71"/>
    <w:autoRedefine/>
    <w:rsid w:val="00EA2309"/>
    <w:pPr>
      <w:numPr>
        <w:ilvl w:val="6"/>
        <w:numId w:val="8"/>
      </w:numPr>
      <w:spacing w:beforeLines="50" w:afterLines="50" w:line="480" w:lineRule="exact"/>
    </w:pPr>
    <w:rPr>
      <w:rFonts w:ascii="Arial" w:eastAsia="標楷體" w:hAnsi="Arial" w:cs="Times New Roman"/>
      <w:color w:val="FF00FF"/>
      <w:sz w:val="28"/>
      <w:szCs w:val="24"/>
    </w:rPr>
  </w:style>
  <w:style w:type="paragraph" w:customStyle="1" w:styleId="a80">
    <w:name w:val="a標題8"/>
    <w:basedOn w:val="aa"/>
    <w:next w:val="a81"/>
    <w:autoRedefine/>
    <w:rsid w:val="00EA2309"/>
    <w:pPr>
      <w:numPr>
        <w:ilvl w:val="7"/>
        <w:numId w:val="8"/>
      </w:numPr>
      <w:spacing w:beforeLines="50" w:afterLines="50" w:line="480" w:lineRule="exact"/>
    </w:pPr>
    <w:rPr>
      <w:rFonts w:ascii="Arial" w:eastAsia="標楷體" w:hAnsi="Arial" w:cs="Times New Roman"/>
      <w:color w:val="339966"/>
      <w:sz w:val="28"/>
      <w:szCs w:val="24"/>
    </w:rPr>
  </w:style>
  <w:style w:type="paragraph" w:customStyle="1" w:styleId="a9">
    <w:name w:val="a標題9"/>
    <w:basedOn w:val="aa"/>
    <w:next w:val="aa"/>
    <w:autoRedefine/>
    <w:rsid w:val="00EA2309"/>
    <w:pPr>
      <w:numPr>
        <w:ilvl w:val="8"/>
        <w:numId w:val="8"/>
      </w:numPr>
      <w:spacing w:beforeLines="50" w:afterLines="50" w:line="480" w:lineRule="exact"/>
    </w:pPr>
    <w:rPr>
      <w:rFonts w:ascii="Arial" w:eastAsia="標楷體" w:hAnsi="Arial" w:cs="Times New Roman"/>
      <w:color w:val="993366"/>
      <w:sz w:val="28"/>
      <w:szCs w:val="24"/>
    </w:rPr>
  </w:style>
  <w:style w:type="paragraph" w:customStyle="1" w:styleId="a1">
    <w:name w:val="a圖次"/>
    <w:basedOn w:val="aa"/>
    <w:next w:val="aa"/>
    <w:autoRedefine/>
    <w:rsid w:val="00EA2309"/>
    <w:pPr>
      <w:numPr>
        <w:numId w:val="7"/>
      </w:numPr>
      <w:spacing w:afterLines="50" w:after="180" w:line="480" w:lineRule="exact"/>
      <w:jc w:val="center"/>
      <w:outlineLvl w:val="2"/>
    </w:pPr>
    <w:rPr>
      <w:rFonts w:ascii="Arial" w:eastAsia="標楷體" w:hAnsi="Arial" w:cs="Times New Roman"/>
      <w:i/>
      <w:szCs w:val="24"/>
    </w:rPr>
  </w:style>
  <w:style w:type="paragraph" w:customStyle="1" w:styleId="a0">
    <w:name w:val="a表次"/>
    <w:basedOn w:val="aa"/>
    <w:next w:val="aa"/>
    <w:autoRedefine/>
    <w:rsid w:val="00EA2309"/>
    <w:pPr>
      <w:numPr>
        <w:numId w:val="5"/>
      </w:numPr>
      <w:spacing w:beforeLines="50" w:line="480" w:lineRule="exact"/>
    </w:pPr>
    <w:rPr>
      <w:rFonts w:ascii="Arial" w:eastAsia="標楷體" w:hAnsi="Arial" w:cs="Times New Roman"/>
      <w:i/>
      <w:szCs w:val="24"/>
    </w:rPr>
  </w:style>
  <w:style w:type="paragraph" w:customStyle="1" w:styleId="a">
    <w:name w:val="a索引"/>
    <w:basedOn w:val="aa"/>
    <w:autoRedefine/>
    <w:rsid w:val="00EA2309"/>
    <w:pPr>
      <w:numPr>
        <w:numId w:val="6"/>
      </w:numPr>
      <w:spacing w:afterLines="50" w:line="480" w:lineRule="exact"/>
      <w:outlineLvl w:val="1"/>
    </w:pPr>
    <w:rPr>
      <w:rFonts w:ascii="Arial" w:eastAsia="標楷體" w:hAnsi="Arial" w:cs="Times New Roman"/>
      <w:sz w:val="28"/>
      <w:szCs w:val="24"/>
    </w:rPr>
  </w:style>
  <w:style w:type="paragraph" w:styleId="34">
    <w:name w:val="toc 3"/>
    <w:basedOn w:val="aa"/>
    <w:next w:val="aa"/>
    <w:autoRedefine/>
    <w:uiPriority w:val="39"/>
    <w:qFormat/>
    <w:rsid w:val="00EA2309"/>
    <w:pPr>
      <w:tabs>
        <w:tab w:val="left" w:pos="1920"/>
        <w:tab w:val="right" w:leader="dot" w:pos="9639"/>
      </w:tabs>
      <w:spacing w:line="480" w:lineRule="exact"/>
      <w:ind w:rightChars="-269" w:right="-753"/>
    </w:pPr>
    <w:rPr>
      <w:rFonts w:ascii="Arial" w:eastAsia="標楷體" w:hAnsi="Arial" w:cs="Times New Roman"/>
      <w:noProof/>
      <w:sz w:val="28"/>
      <w:szCs w:val="24"/>
    </w:rPr>
  </w:style>
  <w:style w:type="paragraph" w:styleId="aff7">
    <w:name w:val="annotation text"/>
    <w:basedOn w:val="aa"/>
    <w:link w:val="aff8"/>
    <w:semiHidden/>
    <w:rsid w:val="00EA2309"/>
    <w:pPr>
      <w:adjustRightInd w:val="0"/>
      <w:snapToGrid w:val="0"/>
    </w:pPr>
    <w:rPr>
      <w:rFonts w:ascii="Arial" w:eastAsia="標楷體" w:hAnsi="Arial" w:cs="Times New Roman"/>
      <w:sz w:val="28"/>
      <w:szCs w:val="24"/>
    </w:rPr>
  </w:style>
  <w:style w:type="character" w:customStyle="1" w:styleId="aff8">
    <w:name w:val="註解文字 字元"/>
    <w:basedOn w:val="ab"/>
    <w:link w:val="aff7"/>
    <w:semiHidden/>
    <w:rsid w:val="00EA2309"/>
    <w:rPr>
      <w:rFonts w:ascii="Arial" w:eastAsia="標楷體" w:hAnsi="Arial" w:cs="Times New Roman"/>
      <w:sz w:val="28"/>
      <w:szCs w:val="24"/>
    </w:rPr>
  </w:style>
  <w:style w:type="paragraph" w:styleId="aff9">
    <w:name w:val="table of figures"/>
    <w:basedOn w:val="aa"/>
    <w:next w:val="aa"/>
    <w:link w:val="affa"/>
    <w:uiPriority w:val="99"/>
    <w:rsid w:val="00EA2309"/>
    <w:pPr>
      <w:tabs>
        <w:tab w:val="left" w:pos="1920"/>
        <w:tab w:val="right" w:leader="dot" w:pos="9016"/>
      </w:tabs>
      <w:spacing w:line="480" w:lineRule="exact"/>
      <w:ind w:left="899" w:hangingChars="321" w:hanging="899"/>
    </w:pPr>
    <w:rPr>
      <w:rFonts w:ascii="Arial" w:eastAsia="標楷體" w:hAnsi="Arial" w:cs="Times New Roman"/>
      <w:noProof/>
      <w:sz w:val="28"/>
      <w:szCs w:val="24"/>
    </w:rPr>
  </w:style>
  <w:style w:type="paragraph" w:styleId="affb">
    <w:name w:val="Document Map"/>
    <w:basedOn w:val="aa"/>
    <w:link w:val="affc"/>
    <w:semiHidden/>
    <w:rsid w:val="00EA2309"/>
    <w:pPr>
      <w:spacing w:line="480" w:lineRule="exact"/>
    </w:pPr>
    <w:rPr>
      <w:rFonts w:ascii="Arial" w:eastAsia="標楷體" w:hAnsi="Arial" w:cs="Times New Roman"/>
      <w:sz w:val="28"/>
      <w:szCs w:val="24"/>
    </w:rPr>
  </w:style>
  <w:style w:type="character" w:customStyle="1" w:styleId="affc">
    <w:name w:val="文件引導模式 字元"/>
    <w:basedOn w:val="ab"/>
    <w:link w:val="affb"/>
    <w:semiHidden/>
    <w:rsid w:val="00EA2309"/>
    <w:rPr>
      <w:rFonts w:ascii="Arial" w:eastAsia="標楷體" w:hAnsi="Arial" w:cs="Times New Roman"/>
      <w:sz w:val="28"/>
      <w:szCs w:val="24"/>
    </w:rPr>
  </w:style>
  <w:style w:type="character" w:styleId="affd">
    <w:name w:val="annotation reference"/>
    <w:basedOn w:val="ab"/>
    <w:semiHidden/>
    <w:rsid w:val="00EA2309"/>
    <w:rPr>
      <w:sz w:val="18"/>
      <w:szCs w:val="18"/>
    </w:rPr>
  </w:style>
  <w:style w:type="paragraph" w:styleId="41">
    <w:name w:val="toc 4"/>
    <w:basedOn w:val="aa"/>
    <w:next w:val="aa"/>
    <w:autoRedefine/>
    <w:semiHidden/>
    <w:rsid w:val="00EA2309"/>
    <w:pPr>
      <w:tabs>
        <w:tab w:val="left" w:pos="2030"/>
        <w:tab w:val="right" w:leader="dot" w:pos="9016"/>
      </w:tabs>
      <w:spacing w:line="480" w:lineRule="exact"/>
      <w:ind w:leftChars="535" w:left="1498"/>
    </w:pPr>
    <w:rPr>
      <w:rFonts w:ascii="Arial" w:eastAsia="標楷體" w:hAnsi="Arial" w:cs="Times New Roman"/>
      <w:noProof/>
      <w:sz w:val="28"/>
      <w:szCs w:val="24"/>
    </w:rPr>
  </w:style>
  <w:style w:type="paragraph" w:customStyle="1" w:styleId="affe">
    <w:name w:val="a表格註解"/>
    <w:basedOn w:val="aa"/>
    <w:autoRedefine/>
    <w:rsid w:val="00EA2309"/>
    <w:pPr>
      <w:spacing w:line="280" w:lineRule="exact"/>
    </w:pPr>
    <w:rPr>
      <w:rFonts w:ascii="Arial" w:eastAsia="標楷體" w:hAnsi="Arial" w:cs="Times New Roman"/>
      <w:sz w:val="20"/>
      <w:szCs w:val="20"/>
    </w:rPr>
  </w:style>
  <w:style w:type="character" w:customStyle="1" w:styleId="a22">
    <w:name w:val="a標題2 字元"/>
    <w:link w:val="a21"/>
    <w:rsid w:val="00323FA3"/>
    <w:rPr>
      <w:rFonts w:asciiTheme="minorEastAsia" w:hAnsiTheme="minorEastAsia" w:cs="Times New Roman"/>
      <w:color w:val="000000" w:themeColor="text1"/>
      <w:szCs w:val="24"/>
    </w:rPr>
  </w:style>
  <w:style w:type="table" w:styleId="17">
    <w:name w:val="Table Grid 1"/>
    <w:basedOn w:val="ac"/>
    <w:rsid w:val="00EA2309"/>
    <w:pPr>
      <w:widowControl w:val="0"/>
      <w:spacing w:line="480" w:lineRule="exac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f">
    <w:name w:val="Revision"/>
    <w:hidden/>
    <w:uiPriority w:val="99"/>
    <w:semiHidden/>
    <w:rsid w:val="00EA2309"/>
    <w:rPr>
      <w:rFonts w:ascii="Arial" w:eastAsia="標楷體" w:hAnsi="Arial" w:cs="Times New Roman"/>
      <w:sz w:val="28"/>
      <w:szCs w:val="24"/>
    </w:rPr>
  </w:style>
  <w:style w:type="paragraph" w:styleId="afff0">
    <w:name w:val="TOC Heading"/>
    <w:basedOn w:val="1"/>
    <w:next w:val="aa"/>
    <w:uiPriority w:val="39"/>
    <w:unhideWhenUsed/>
    <w:qFormat/>
    <w:rsid w:val="00EA230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zh-TW" w:bidi="ar-SA"/>
    </w:rPr>
  </w:style>
  <w:style w:type="paragraph" w:customStyle="1" w:styleId="afff1">
    <w:name w:val="目錄標題一"/>
    <w:basedOn w:val="11"/>
    <w:link w:val="afff2"/>
    <w:qFormat/>
    <w:rsid w:val="00EA2309"/>
    <w:pPr>
      <w:tabs>
        <w:tab w:val="clear" w:pos="8494"/>
        <w:tab w:val="left" w:pos="480"/>
        <w:tab w:val="left" w:pos="1200"/>
        <w:tab w:val="right" w:leader="dot" w:pos="9639"/>
      </w:tabs>
      <w:spacing w:beforeLines="50" w:before="180" w:afterLines="0" w:after="0" w:line="480" w:lineRule="exact"/>
      <w:ind w:left="828" w:hangingChars="230" w:hanging="828"/>
    </w:pPr>
  </w:style>
  <w:style w:type="paragraph" w:customStyle="1" w:styleId="afff3">
    <w:name w:val="目錄標題二"/>
    <w:basedOn w:val="23"/>
    <w:link w:val="afff4"/>
    <w:qFormat/>
    <w:rsid w:val="00EA2309"/>
    <w:pPr>
      <w:tabs>
        <w:tab w:val="clear" w:pos="8494"/>
        <w:tab w:val="left" w:pos="1200"/>
        <w:tab w:val="right" w:leader="dot" w:pos="9639"/>
      </w:tabs>
      <w:snapToGrid/>
      <w:spacing w:beforeLines="0" w:before="0" w:afterLines="0" w:after="0" w:line="480" w:lineRule="exact"/>
      <w:ind w:left="1204" w:rightChars="-218" w:right="-610" w:hanging="644"/>
      <w:jc w:val="left"/>
    </w:pPr>
  </w:style>
  <w:style w:type="character" w:customStyle="1" w:styleId="12">
    <w:name w:val="目錄 1 字元"/>
    <w:basedOn w:val="ab"/>
    <w:link w:val="11"/>
    <w:uiPriority w:val="39"/>
    <w:rsid w:val="009251A0"/>
    <w:rPr>
      <w:rFonts w:asciiTheme="minorEastAsia" w:hAnsiTheme="minorEastAsia" w:cs="Times New Roman"/>
      <w:bCs/>
      <w:noProof/>
      <w:kern w:val="52"/>
      <w:sz w:val="26"/>
      <w:szCs w:val="24"/>
      <w:lang w:val="x-none" w:bidi="en-US"/>
    </w:rPr>
  </w:style>
  <w:style w:type="character" w:customStyle="1" w:styleId="afff2">
    <w:name w:val="目錄標題一 字元"/>
    <w:basedOn w:val="12"/>
    <w:link w:val="afff1"/>
    <w:rsid w:val="00EA2309"/>
    <w:rPr>
      <w:rFonts w:asciiTheme="minorEastAsia" w:hAnsiTheme="minorEastAsia" w:cs="Times New Roman"/>
      <w:bCs/>
      <w:noProof/>
      <w:kern w:val="52"/>
      <w:sz w:val="26"/>
      <w:szCs w:val="24"/>
      <w:lang w:val="x-none" w:bidi="en-US"/>
    </w:rPr>
  </w:style>
  <w:style w:type="paragraph" w:customStyle="1" w:styleId="afff5">
    <w:name w:val="目錄圖目錄"/>
    <w:basedOn w:val="aff9"/>
    <w:link w:val="afff6"/>
    <w:qFormat/>
    <w:rsid w:val="00EA2309"/>
    <w:pPr>
      <w:ind w:left="1157" w:hanging="1157"/>
    </w:pPr>
    <w:rPr>
      <w:color w:val="000000"/>
    </w:rPr>
  </w:style>
  <w:style w:type="character" w:customStyle="1" w:styleId="24">
    <w:name w:val="目錄 2 字元"/>
    <w:basedOn w:val="ab"/>
    <w:link w:val="23"/>
    <w:uiPriority w:val="39"/>
    <w:rsid w:val="00EA2309"/>
    <w:rPr>
      <w:rFonts w:asciiTheme="minorEastAsia" w:hAnsiTheme="minorEastAsia" w:cs="Times New Roman"/>
      <w:bCs/>
      <w:noProof/>
      <w:kern w:val="52"/>
      <w:szCs w:val="24"/>
      <w:lang w:bidi="en-US"/>
    </w:rPr>
  </w:style>
  <w:style w:type="character" w:customStyle="1" w:styleId="afff4">
    <w:name w:val="目錄標題二 字元"/>
    <w:basedOn w:val="24"/>
    <w:link w:val="afff3"/>
    <w:rsid w:val="00EA2309"/>
    <w:rPr>
      <w:rFonts w:asciiTheme="minorEastAsia" w:hAnsiTheme="minorEastAsia" w:cs="Times New Roman"/>
      <w:bCs/>
      <w:noProof/>
      <w:kern w:val="52"/>
      <w:szCs w:val="24"/>
      <w:lang w:bidi="en-US"/>
    </w:rPr>
  </w:style>
  <w:style w:type="character" w:customStyle="1" w:styleId="affa">
    <w:name w:val="圖表目錄 字元"/>
    <w:basedOn w:val="ab"/>
    <w:link w:val="aff9"/>
    <w:uiPriority w:val="99"/>
    <w:rsid w:val="00EA2309"/>
    <w:rPr>
      <w:rFonts w:ascii="Arial" w:eastAsia="標楷體" w:hAnsi="Arial" w:cs="Times New Roman"/>
      <w:noProof/>
      <w:sz w:val="28"/>
      <w:szCs w:val="24"/>
    </w:rPr>
  </w:style>
  <w:style w:type="character" w:customStyle="1" w:styleId="afff6">
    <w:name w:val="目錄圖目錄 字元"/>
    <w:basedOn w:val="affa"/>
    <w:link w:val="afff5"/>
    <w:rsid w:val="00EA2309"/>
    <w:rPr>
      <w:rFonts w:ascii="Arial" w:eastAsia="標楷體" w:hAnsi="Arial" w:cs="Times New Roman"/>
      <w:noProof/>
      <w:color w:val="000000"/>
      <w:sz w:val="28"/>
      <w:szCs w:val="24"/>
    </w:rPr>
  </w:style>
  <w:style w:type="table" w:customStyle="1" w:styleId="18">
    <w:name w:val="表格格線1"/>
    <w:basedOn w:val="ac"/>
    <w:next w:val="afb"/>
    <w:uiPriority w:val="59"/>
    <w:rsid w:val="00EA2309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"/>
    <w:rsid w:val="00EA2309"/>
  </w:style>
  <w:style w:type="paragraph" w:customStyle="1" w:styleId="afff7">
    <w:name w:val="一、內文"/>
    <w:basedOn w:val="27"/>
    <w:link w:val="afff8"/>
    <w:rsid w:val="00EA2309"/>
    <w:pPr>
      <w:spacing w:after="0" w:line="120" w:lineRule="auto"/>
      <w:ind w:leftChars="0" w:left="0" w:firstLineChars="200" w:firstLine="560"/>
      <w:jc w:val="both"/>
    </w:pPr>
  </w:style>
  <w:style w:type="character" w:customStyle="1" w:styleId="afff8">
    <w:name w:val="一、內文 字元"/>
    <w:basedOn w:val="28"/>
    <w:link w:val="afff7"/>
    <w:locked/>
    <w:rsid w:val="00EA2309"/>
    <w:rPr>
      <w:rFonts w:ascii="Arial" w:eastAsia="標楷體" w:hAnsi="Arial" w:cs="Times New Roman"/>
      <w:sz w:val="28"/>
      <w:szCs w:val="24"/>
    </w:rPr>
  </w:style>
  <w:style w:type="paragraph" w:styleId="27">
    <w:name w:val="Body Text Indent 2"/>
    <w:basedOn w:val="aa"/>
    <w:link w:val="28"/>
    <w:semiHidden/>
    <w:unhideWhenUsed/>
    <w:rsid w:val="00EA2309"/>
    <w:pPr>
      <w:spacing w:after="120" w:line="480" w:lineRule="auto"/>
      <w:ind w:leftChars="200" w:left="480"/>
    </w:pPr>
    <w:rPr>
      <w:rFonts w:ascii="Arial" w:eastAsia="標楷體" w:hAnsi="Arial" w:cs="Times New Roman"/>
      <w:sz w:val="28"/>
      <w:szCs w:val="24"/>
    </w:rPr>
  </w:style>
  <w:style w:type="character" w:customStyle="1" w:styleId="28">
    <w:name w:val="本文縮排 2 字元"/>
    <w:basedOn w:val="ab"/>
    <w:link w:val="27"/>
    <w:semiHidden/>
    <w:rsid w:val="00EA2309"/>
    <w:rPr>
      <w:rFonts w:ascii="Arial" w:eastAsia="標楷體" w:hAnsi="Arial" w:cs="Times New Roman"/>
      <w:sz w:val="28"/>
      <w:szCs w:val="24"/>
    </w:rPr>
  </w:style>
  <w:style w:type="character" w:customStyle="1" w:styleId="a410">
    <w:name w:val="a標題4 字元1"/>
    <w:basedOn w:val="ab"/>
    <w:link w:val="a4"/>
    <w:locked/>
    <w:rsid w:val="00EA2309"/>
    <w:rPr>
      <w:rFonts w:ascii="Arial" w:eastAsia="標楷體" w:hAnsi="Arial" w:cs="Times New Roman"/>
      <w:color w:val="800080"/>
      <w:sz w:val="28"/>
      <w:szCs w:val="24"/>
    </w:rPr>
  </w:style>
  <w:style w:type="character" w:customStyle="1" w:styleId="a42">
    <w:name w:val="a本文縮排4 字元"/>
    <w:basedOn w:val="ab"/>
    <w:link w:val="a41"/>
    <w:rsid w:val="00EA2309"/>
    <w:rPr>
      <w:rFonts w:ascii="Arial" w:eastAsia="標楷體" w:hAnsi="Arial" w:cs="Times New Roman"/>
      <w:color w:val="800080"/>
      <w:sz w:val="28"/>
      <w:szCs w:val="24"/>
    </w:rPr>
  </w:style>
  <w:style w:type="character" w:styleId="afff9">
    <w:name w:val="Placeholder Text"/>
    <w:basedOn w:val="ab"/>
    <w:uiPriority w:val="99"/>
    <w:semiHidden/>
    <w:rsid w:val="00EA2309"/>
    <w:rPr>
      <w:color w:val="808080"/>
    </w:rPr>
  </w:style>
  <w:style w:type="paragraph" w:customStyle="1" w:styleId="29">
    <w:name w:val="內文(一、標題2)"/>
    <w:basedOn w:val="aa"/>
    <w:rsid w:val="00A52E5D"/>
    <w:pPr>
      <w:spacing w:afterLines="50" w:after="50" w:line="500" w:lineRule="exact"/>
      <w:ind w:leftChars="300" w:left="300"/>
      <w:jc w:val="both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b">
    <w:name w:val="b"/>
    <w:basedOn w:val="aa"/>
    <w:rsid w:val="005C251B"/>
    <w:pPr>
      <w:autoSpaceDE w:val="0"/>
      <w:autoSpaceDN w:val="0"/>
      <w:adjustRightInd w:val="0"/>
      <w:spacing w:before="100" w:after="100"/>
    </w:pPr>
    <w:rPr>
      <w:rFonts w:ascii="Times New Roman" w:eastAsia="新細明體" w:hAnsi="Times New Roman" w:cs="Times New Roman"/>
      <w:kern w:val="0"/>
      <w:sz w:val="28"/>
      <w:szCs w:val="24"/>
    </w:rPr>
  </w:style>
  <w:style w:type="paragraph" w:styleId="afffa">
    <w:name w:val="annotation subject"/>
    <w:basedOn w:val="aff7"/>
    <w:next w:val="aff7"/>
    <w:link w:val="afffb"/>
    <w:uiPriority w:val="99"/>
    <w:semiHidden/>
    <w:unhideWhenUsed/>
    <w:rsid w:val="00A67F8E"/>
    <w:pPr>
      <w:adjustRightInd/>
      <w:snapToGrid/>
    </w:pPr>
    <w:rPr>
      <w:rFonts w:asciiTheme="minorHAnsi" w:eastAsiaTheme="minorEastAsia" w:hAnsiTheme="minorHAnsi" w:cstheme="minorBidi"/>
      <w:b/>
      <w:bCs/>
      <w:sz w:val="24"/>
      <w:szCs w:val="22"/>
    </w:rPr>
  </w:style>
  <w:style w:type="character" w:customStyle="1" w:styleId="afffb">
    <w:name w:val="註解主旨 字元"/>
    <w:basedOn w:val="aff8"/>
    <w:link w:val="afffa"/>
    <w:uiPriority w:val="99"/>
    <w:semiHidden/>
    <w:rsid w:val="00A67F8E"/>
    <w:rPr>
      <w:rFonts w:ascii="Arial" w:eastAsia="標楷體" w:hAnsi="Arial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396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single" w:sz="6" w:space="2" w:color="FF66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7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c.gov.tw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E405-3976-4216-A38C-EC5D746E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600</Words>
  <Characters>3425</Characters>
  <Application>Microsoft Office Word</Application>
  <DocSecurity>0</DocSecurity>
  <Lines>28</Lines>
  <Paragraphs>8</Paragraphs>
  <ScaleCrop>false</ScaleCrop>
  <Company>RDEC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黃永珍</dc:creator>
  <cp:keywords/>
  <dc:description/>
  <cp:lastModifiedBy>黃永珍</cp:lastModifiedBy>
  <cp:revision>2</cp:revision>
  <cp:lastPrinted>2014-07-02T07:05:00Z</cp:lastPrinted>
  <dcterms:created xsi:type="dcterms:W3CDTF">2014-07-07T02:47:00Z</dcterms:created>
  <dcterms:modified xsi:type="dcterms:W3CDTF">2014-07-07T02:47:00Z</dcterms:modified>
</cp:coreProperties>
</file>