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EAFAEB" w14:textId="77777777" w:rsidR="00A25800" w:rsidRPr="004C6C1D" w:rsidRDefault="00A25800" w:rsidP="00435555">
      <w:pPr>
        <w:rPr>
          <w:rFonts w:eastAsia="標楷體"/>
        </w:rPr>
      </w:pPr>
    </w:p>
    <w:p w14:paraId="04A8F8B8" w14:textId="77777777" w:rsidR="00A25800" w:rsidRPr="004C6C1D" w:rsidRDefault="00A25800" w:rsidP="00491A80">
      <w:pPr>
        <w:jc w:val="center"/>
        <w:rPr>
          <w:rFonts w:eastAsia="標楷體"/>
          <w:b/>
          <w:sz w:val="44"/>
        </w:rPr>
      </w:pPr>
    </w:p>
    <w:p w14:paraId="615A5B2C" w14:textId="77777777" w:rsidR="00A25800" w:rsidRPr="004C6C1D" w:rsidRDefault="00A25800" w:rsidP="002D60BA">
      <w:pPr>
        <w:ind w:leftChars="-59" w:left="-142"/>
        <w:jc w:val="center"/>
        <w:rPr>
          <w:rFonts w:eastAsia="標楷體"/>
          <w:b/>
          <w:sz w:val="44"/>
        </w:rPr>
      </w:pPr>
    </w:p>
    <w:p w14:paraId="626886E4" w14:textId="77777777" w:rsidR="00F52FCE" w:rsidRPr="004C6C1D" w:rsidRDefault="00F52FCE" w:rsidP="00491A80">
      <w:pPr>
        <w:jc w:val="center"/>
        <w:rPr>
          <w:rFonts w:eastAsia="標楷體"/>
          <w:b/>
          <w:sz w:val="44"/>
        </w:rPr>
      </w:pPr>
      <w:r w:rsidRPr="004C6C1D">
        <w:rPr>
          <w:rFonts w:eastAsia="標楷體"/>
          <w:b/>
          <w:sz w:val="44"/>
        </w:rPr>
        <w:t>國家發展委員會</w:t>
      </w:r>
    </w:p>
    <w:p w14:paraId="49784E0F" w14:textId="094E153F" w:rsidR="0056344E" w:rsidRPr="004E4B2F" w:rsidRDefault="0056344E" w:rsidP="002D60BA">
      <w:pPr>
        <w:jc w:val="center"/>
        <w:rPr>
          <w:rFonts w:eastAsia="標楷體"/>
          <w:sz w:val="40"/>
        </w:rPr>
      </w:pPr>
      <w:r w:rsidRPr="004E4B2F">
        <w:rPr>
          <w:rFonts w:eastAsia="標楷體"/>
          <w:sz w:val="40"/>
        </w:rPr>
        <w:t>亞洲</w:t>
      </w:r>
      <w:proofErr w:type="gramStart"/>
      <w:r w:rsidRPr="004E4B2F">
        <w:rPr>
          <w:rFonts w:eastAsia="標楷體"/>
          <w:sz w:val="40"/>
        </w:rPr>
        <w:t>‧</w:t>
      </w:r>
      <w:proofErr w:type="gramEnd"/>
      <w:r w:rsidRPr="004E4B2F">
        <w:rPr>
          <w:rFonts w:eastAsia="標楷體"/>
          <w:sz w:val="40"/>
        </w:rPr>
        <w:t>矽谷</w:t>
      </w:r>
      <w:r w:rsidRPr="004E4B2F">
        <w:rPr>
          <w:rFonts w:eastAsia="標楷體"/>
          <w:sz w:val="40"/>
        </w:rPr>
        <w:t>-5G</w:t>
      </w:r>
      <w:r w:rsidR="00FE4B37" w:rsidRPr="00FE4B37">
        <w:rPr>
          <w:rFonts w:eastAsia="標楷體" w:hint="eastAsia"/>
          <w:sz w:val="40"/>
        </w:rPr>
        <w:t>智慧城鄉</w:t>
      </w:r>
      <w:r w:rsidR="00FE4B37">
        <w:rPr>
          <w:rFonts w:eastAsia="標楷體" w:hint="eastAsia"/>
          <w:sz w:val="40"/>
        </w:rPr>
        <w:t>產業</w:t>
      </w:r>
      <w:r w:rsidR="006442DB">
        <w:rPr>
          <w:rFonts w:eastAsia="標楷體" w:hint="eastAsia"/>
          <w:sz w:val="40"/>
        </w:rPr>
        <w:t>應用</w:t>
      </w:r>
      <w:r w:rsidRPr="004E4B2F">
        <w:rPr>
          <w:rFonts w:eastAsia="標楷體" w:hint="eastAsia"/>
          <w:sz w:val="40"/>
        </w:rPr>
        <w:t>計畫</w:t>
      </w:r>
    </w:p>
    <w:p w14:paraId="03EAF826" w14:textId="77777777" w:rsidR="00D1677C" w:rsidRPr="004C6C1D" w:rsidRDefault="00B40718" w:rsidP="0075406C">
      <w:pPr>
        <w:jc w:val="center"/>
        <w:rPr>
          <w:rFonts w:eastAsia="標楷體"/>
          <w:sz w:val="40"/>
        </w:rPr>
      </w:pPr>
      <w:r w:rsidRPr="004C6C1D">
        <w:rPr>
          <w:rFonts w:eastAsia="標楷體"/>
          <w:sz w:val="40"/>
        </w:rPr>
        <w:t>委託辦理案</w:t>
      </w:r>
    </w:p>
    <w:p w14:paraId="683E84D9" w14:textId="51E67088" w:rsidR="00F52FCE" w:rsidRPr="004C6C1D" w:rsidRDefault="00F52FCE" w:rsidP="00D1677C">
      <w:pPr>
        <w:jc w:val="center"/>
        <w:rPr>
          <w:rFonts w:eastAsia="標楷體"/>
          <w:sz w:val="40"/>
        </w:rPr>
      </w:pPr>
      <w:r w:rsidRPr="004C6C1D">
        <w:rPr>
          <w:rFonts w:eastAsia="標楷體"/>
          <w:sz w:val="40"/>
        </w:rPr>
        <w:t>(</w:t>
      </w:r>
      <w:r w:rsidRPr="004C6C1D">
        <w:rPr>
          <w:rFonts w:eastAsia="標楷體"/>
          <w:sz w:val="40"/>
        </w:rPr>
        <w:t>案號：</w:t>
      </w:r>
      <w:bookmarkStart w:id="0" w:name="B案號"/>
      <w:r w:rsidR="00026F04" w:rsidRPr="004C6C1D">
        <w:rPr>
          <w:rFonts w:eastAsia="標楷體"/>
          <w:sz w:val="40"/>
        </w:rPr>
        <w:t>ndc</w:t>
      </w:r>
      <w:bookmarkEnd w:id="0"/>
      <w:r w:rsidR="001807F2">
        <w:rPr>
          <w:rFonts w:eastAsia="標楷體" w:hint="eastAsia"/>
          <w:sz w:val="40"/>
        </w:rPr>
        <w:t>110001</w:t>
      </w:r>
      <w:r w:rsidR="00DD5579" w:rsidRPr="004C6C1D">
        <w:rPr>
          <w:rFonts w:eastAsia="標楷體"/>
          <w:sz w:val="40"/>
        </w:rPr>
        <w:t>)</w:t>
      </w:r>
    </w:p>
    <w:p w14:paraId="417B57C4" w14:textId="77777777" w:rsidR="00F52FCE" w:rsidRPr="004C6C1D" w:rsidRDefault="00F52FCE" w:rsidP="00491A80">
      <w:pPr>
        <w:jc w:val="center"/>
        <w:rPr>
          <w:rFonts w:eastAsia="標楷體"/>
          <w:sz w:val="40"/>
        </w:rPr>
      </w:pPr>
      <w:r w:rsidRPr="004C6C1D">
        <w:rPr>
          <w:rFonts w:eastAsia="標楷體"/>
          <w:sz w:val="40"/>
        </w:rPr>
        <w:t>需求書</w:t>
      </w:r>
    </w:p>
    <w:p w14:paraId="33E2D95D" w14:textId="77777777" w:rsidR="00F52FCE" w:rsidRPr="004C6C1D" w:rsidRDefault="00F52FCE" w:rsidP="008D6634">
      <w:pPr>
        <w:spacing w:line="700" w:lineRule="exact"/>
        <w:rPr>
          <w:rFonts w:eastAsia="標楷體"/>
          <w:b/>
          <w:sz w:val="32"/>
          <w:szCs w:val="32"/>
        </w:rPr>
      </w:pPr>
    </w:p>
    <w:p w14:paraId="20B9927D" w14:textId="77777777" w:rsidR="00F52FCE" w:rsidRPr="004C6C1D" w:rsidRDefault="00F52FCE" w:rsidP="008D6634">
      <w:pPr>
        <w:spacing w:line="540" w:lineRule="exact"/>
        <w:rPr>
          <w:rFonts w:eastAsia="標楷體"/>
          <w:b/>
          <w:bCs/>
          <w:sz w:val="32"/>
          <w:szCs w:val="32"/>
        </w:rPr>
      </w:pPr>
    </w:p>
    <w:p w14:paraId="0A3586C0" w14:textId="77777777" w:rsidR="00F52FCE" w:rsidRPr="004C6C1D" w:rsidRDefault="00F52FCE" w:rsidP="008D6634">
      <w:pPr>
        <w:spacing w:line="540" w:lineRule="exact"/>
        <w:rPr>
          <w:rFonts w:eastAsia="標楷體"/>
          <w:b/>
          <w:bCs/>
          <w:sz w:val="32"/>
          <w:szCs w:val="32"/>
        </w:rPr>
      </w:pPr>
    </w:p>
    <w:p w14:paraId="427F3636" w14:textId="77777777" w:rsidR="00F52FCE" w:rsidRPr="004C6C1D" w:rsidRDefault="00F52FCE" w:rsidP="008D6634">
      <w:pPr>
        <w:spacing w:line="540" w:lineRule="exact"/>
        <w:rPr>
          <w:rFonts w:eastAsia="標楷體"/>
          <w:b/>
          <w:bCs/>
          <w:sz w:val="32"/>
          <w:szCs w:val="32"/>
        </w:rPr>
      </w:pPr>
    </w:p>
    <w:p w14:paraId="254F93E1" w14:textId="77777777" w:rsidR="00F52FCE" w:rsidRPr="004C6C1D" w:rsidRDefault="00F52FCE" w:rsidP="008D6634">
      <w:pPr>
        <w:spacing w:line="540" w:lineRule="exact"/>
        <w:rPr>
          <w:rFonts w:eastAsia="標楷體"/>
          <w:b/>
          <w:bCs/>
          <w:sz w:val="32"/>
          <w:szCs w:val="32"/>
        </w:rPr>
      </w:pPr>
    </w:p>
    <w:p w14:paraId="78E8E58B" w14:textId="77777777" w:rsidR="00F52FCE" w:rsidRPr="004C6C1D" w:rsidRDefault="00F52FCE" w:rsidP="008D6634">
      <w:pPr>
        <w:spacing w:line="540" w:lineRule="exact"/>
        <w:rPr>
          <w:rFonts w:eastAsia="標楷體"/>
          <w:b/>
          <w:bCs/>
          <w:sz w:val="32"/>
          <w:szCs w:val="32"/>
        </w:rPr>
      </w:pPr>
    </w:p>
    <w:p w14:paraId="19BAF84A" w14:textId="77777777" w:rsidR="00F52FCE" w:rsidRPr="004C6C1D" w:rsidRDefault="00F52FCE" w:rsidP="008D6634">
      <w:pPr>
        <w:spacing w:line="540" w:lineRule="exact"/>
        <w:rPr>
          <w:rFonts w:eastAsia="標楷體"/>
          <w:b/>
          <w:bCs/>
          <w:sz w:val="32"/>
          <w:szCs w:val="32"/>
        </w:rPr>
      </w:pPr>
    </w:p>
    <w:p w14:paraId="34D3ECD9" w14:textId="77777777" w:rsidR="00F52FCE" w:rsidRPr="004C6C1D" w:rsidRDefault="00F52FCE" w:rsidP="008D6634">
      <w:pPr>
        <w:spacing w:line="540" w:lineRule="exact"/>
        <w:rPr>
          <w:rFonts w:eastAsia="標楷體"/>
          <w:b/>
          <w:bCs/>
          <w:sz w:val="32"/>
          <w:szCs w:val="32"/>
        </w:rPr>
      </w:pPr>
    </w:p>
    <w:p w14:paraId="413222FD" w14:textId="77777777" w:rsidR="00D1677C" w:rsidRPr="004C6C1D" w:rsidRDefault="00D1677C" w:rsidP="008D6634">
      <w:pPr>
        <w:spacing w:line="540" w:lineRule="exact"/>
        <w:rPr>
          <w:rFonts w:eastAsia="標楷體"/>
          <w:b/>
          <w:bCs/>
          <w:sz w:val="32"/>
          <w:szCs w:val="32"/>
        </w:rPr>
      </w:pPr>
    </w:p>
    <w:p w14:paraId="3B751BCD" w14:textId="77777777" w:rsidR="00F52FCE" w:rsidRPr="004C6C1D" w:rsidRDefault="00F52FCE" w:rsidP="008D6634">
      <w:pPr>
        <w:spacing w:line="540" w:lineRule="exact"/>
        <w:rPr>
          <w:rFonts w:eastAsia="標楷體"/>
          <w:b/>
          <w:bCs/>
          <w:sz w:val="32"/>
          <w:szCs w:val="32"/>
        </w:rPr>
      </w:pPr>
    </w:p>
    <w:p w14:paraId="16B863CA" w14:textId="77777777" w:rsidR="00F52FCE" w:rsidRPr="004C6C1D" w:rsidRDefault="00F52FCE" w:rsidP="008D6634">
      <w:pPr>
        <w:spacing w:line="540" w:lineRule="exact"/>
        <w:rPr>
          <w:rFonts w:eastAsia="標楷體"/>
          <w:b/>
          <w:bCs/>
          <w:sz w:val="32"/>
          <w:szCs w:val="32"/>
        </w:rPr>
      </w:pPr>
    </w:p>
    <w:p w14:paraId="3AD8E778" w14:textId="77777777" w:rsidR="00F52FCE" w:rsidRPr="004C6C1D" w:rsidRDefault="00F52FCE" w:rsidP="008D6634">
      <w:pPr>
        <w:spacing w:line="540" w:lineRule="exact"/>
        <w:rPr>
          <w:rFonts w:eastAsia="標楷體"/>
          <w:b/>
          <w:bCs/>
          <w:sz w:val="32"/>
          <w:szCs w:val="32"/>
        </w:rPr>
      </w:pPr>
    </w:p>
    <w:p w14:paraId="2E34AB14" w14:textId="77777777" w:rsidR="00F52FCE" w:rsidRPr="004C6C1D" w:rsidRDefault="00F52FCE" w:rsidP="008D6634">
      <w:pPr>
        <w:spacing w:line="540" w:lineRule="exact"/>
        <w:jc w:val="center"/>
        <w:rPr>
          <w:rFonts w:eastAsia="標楷體"/>
          <w:b/>
          <w:bCs/>
          <w:sz w:val="40"/>
          <w:szCs w:val="40"/>
        </w:rPr>
      </w:pPr>
    </w:p>
    <w:p w14:paraId="3593F8DB" w14:textId="77777777" w:rsidR="00F52FCE" w:rsidRPr="004C6C1D" w:rsidRDefault="00F52FCE" w:rsidP="008D6634">
      <w:pPr>
        <w:spacing w:line="700" w:lineRule="exact"/>
        <w:jc w:val="center"/>
        <w:rPr>
          <w:rFonts w:eastAsia="標楷體"/>
          <w:b/>
          <w:bCs/>
          <w:sz w:val="40"/>
          <w:szCs w:val="40"/>
        </w:rPr>
      </w:pPr>
      <w:r w:rsidRPr="004C6C1D">
        <w:rPr>
          <w:rFonts w:eastAsia="標楷體"/>
          <w:b/>
          <w:bCs/>
          <w:sz w:val="40"/>
          <w:szCs w:val="40"/>
        </w:rPr>
        <w:t>國家發展委員會</w:t>
      </w:r>
    </w:p>
    <w:p w14:paraId="08BEB431" w14:textId="49F2917D" w:rsidR="00A25800" w:rsidRPr="004C6C1D" w:rsidRDefault="00F52FCE" w:rsidP="008D6634">
      <w:pPr>
        <w:spacing w:line="700" w:lineRule="exact"/>
        <w:jc w:val="center"/>
        <w:rPr>
          <w:rFonts w:eastAsia="標楷體"/>
          <w:b/>
          <w:bCs/>
          <w:sz w:val="40"/>
          <w:szCs w:val="40"/>
        </w:rPr>
        <w:sectPr w:rsidR="00A25800" w:rsidRPr="004C6C1D" w:rsidSect="002D60BA">
          <w:footerReference w:type="default" r:id="rId9"/>
          <w:pgSz w:w="11906" w:h="16838" w:code="9"/>
          <w:pgMar w:top="1276" w:right="1797" w:bottom="993" w:left="1701" w:header="851" w:footer="646" w:gutter="0"/>
          <w:pgNumType w:start="1"/>
          <w:cols w:space="425"/>
          <w:docGrid w:linePitch="360"/>
        </w:sectPr>
      </w:pPr>
      <w:r w:rsidRPr="004C6C1D">
        <w:rPr>
          <w:rFonts w:eastAsia="標楷體"/>
          <w:b/>
          <w:bCs/>
          <w:sz w:val="40"/>
          <w:szCs w:val="40"/>
        </w:rPr>
        <w:t>中華民國</w:t>
      </w:r>
      <w:r w:rsidR="001807F2">
        <w:rPr>
          <w:rFonts w:eastAsia="標楷體" w:hint="eastAsia"/>
          <w:b/>
          <w:bCs/>
          <w:sz w:val="40"/>
          <w:szCs w:val="40"/>
        </w:rPr>
        <w:t>110</w:t>
      </w:r>
      <w:r w:rsidR="00450949" w:rsidRPr="004C6C1D">
        <w:rPr>
          <w:rFonts w:eastAsia="標楷體"/>
          <w:b/>
          <w:bCs/>
          <w:sz w:val="40"/>
          <w:szCs w:val="40"/>
        </w:rPr>
        <w:t>年</w:t>
      </w:r>
      <w:r w:rsidR="001807F2">
        <w:rPr>
          <w:rFonts w:eastAsia="標楷體" w:hint="eastAsia"/>
          <w:b/>
          <w:bCs/>
          <w:sz w:val="40"/>
          <w:szCs w:val="40"/>
        </w:rPr>
        <w:t>2</w:t>
      </w:r>
      <w:r w:rsidRPr="004C6C1D">
        <w:rPr>
          <w:rFonts w:eastAsia="標楷體"/>
          <w:b/>
          <w:bCs/>
          <w:sz w:val="40"/>
          <w:szCs w:val="40"/>
        </w:rPr>
        <w:t>月</w:t>
      </w:r>
    </w:p>
    <w:sdt>
      <w:sdtPr>
        <w:rPr>
          <w:rFonts w:ascii="Times New Roman" w:eastAsia="標楷體" w:hAnsi="Times New Roman"/>
          <w:b w:val="0"/>
          <w:bCs w:val="0"/>
          <w:color w:val="auto"/>
          <w:kern w:val="2"/>
          <w:sz w:val="24"/>
          <w:szCs w:val="24"/>
          <w:lang w:val="zh-TW"/>
        </w:rPr>
        <w:id w:val="829714893"/>
        <w:docPartObj>
          <w:docPartGallery w:val="Table of Contents"/>
          <w:docPartUnique/>
        </w:docPartObj>
      </w:sdtPr>
      <w:sdtEndPr>
        <w:rPr>
          <w:sz w:val="32"/>
          <w:szCs w:val="32"/>
        </w:rPr>
      </w:sdtEndPr>
      <w:sdtContent>
        <w:p w14:paraId="17136BFC" w14:textId="77777777" w:rsidR="00134076" w:rsidRPr="004C6C1D" w:rsidRDefault="00134076" w:rsidP="00134076">
          <w:pPr>
            <w:pStyle w:val="af0"/>
            <w:jc w:val="center"/>
            <w:rPr>
              <w:rFonts w:ascii="Times New Roman" w:eastAsia="標楷體" w:hAnsi="Times New Roman"/>
              <w:color w:val="auto"/>
              <w:sz w:val="44"/>
              <w:szCs w:val="44"/>
            </w:rPr>
          </w:pPr>
          <w:r w:rsidRPr="004C6C1D">
            <w:rPr>
              <w:rFonts w:ascii="Times New Roman" w:eastAsia="標楷體" w:hAnsi="Times New Roman"/>
              <w:color w:val="auto"/>
              <w:sz w:val="44"/>
              <w:szCs w:val="44"/>
              <w:lang w:val="zh-TW"/>
            </w:rPr>
            <w:t>目　錄</w:t>
          </w:r>
        </w:p>
        <w:p w14:paraId="709D1F57" w14:textId="77777777" w:rsidR="00EC2B04" w:rsidRDefault="00134076" w:rsidP="00EC2B04">
          <w:pPr>
            <w:pStyle w:val="11"/>
            <w:spacing w:before="240"/>
            <w:rPr>
              <w:rFonts w:asciiTheme="minorHAnsi" w:eastAsiaTheme="minorEastAsia" w:hAnsiTheme="minorHAnsi" w:cstheme="minorBidi"/>
              <w:b w:val="0"/>
              <w:kern w:val="2"/>
              <w:sz w:val="24"/>
              <w:szCs w:val="22"/>
            </w:rPr>
          </w:pPr>
          <w:r w:rsidRPr="004C6C1D">
            <w:rPr>
              <w:rFonts w:ascii="Times New Roman" w:hAnsi="Times New Roman" w:cs="Times New Roman"/>
              <w:sz w:val="32"/>
              <w:szCs w:val="32"/>
            </w:rPr>
            <w:fldChar w:fldCharType="begin"/>
          </w:r>
          <w:r w:rsidRPr="004C6C1D">
            <w:rPr>
              <w:rFonts w:ascii="Times New Roman" w:hAnsi="Times New Roman" w:cs="Times New Roman"/>
              <w:sz w:val="32"/>
              <w:szCs w:val="32"/>
            </w:rPr>
            <w:instrText xml:space="preserve"> TOC \o "1-3" \h \z \u </w:instrText>
          </w:r>
          <w:r w:rsidRPr="004C6C1D">
            <w:rPr>
              <w:rFonts w:ascii="Times New Roman" w:hAnsi="Times New Roman" w:cs="Times New Roman"/>
              <w:sz w:val="32"/>
              <w:szCs w:val="32"/>
            </w:rPr>
            <w:fldChar w:fldCharType="separate"/>
          </w:r>
          <w:hyperlink w:anchor="_Toc59031955" w:history="1">
            <w:r w:rsidR="00EC2B04" w:rsidRPr="00542462">
              <w:rPr>
                <w:rStyle w:val="a3"/>
                <w:rFonts w:ascii="Times New Roman" w:hAnsi="Times New Roman" w:hint="eastAsia"/>
              </w:rPr>
              <w:t>壹、計畫緣起</w:t>
            </w:r>
            <w:r w:rsidR="00EC2B04">
              <w:rPr>
                <w:webHidden/>
              </w:rPr>
              <w:tab/>
            </w:r>
            <w:r w:rsidR="00EC2B04">
              <w:rPr>
                <w:webHidden/>
              </w:rPr>
              <w:fldChar w:fldCharType="begin"/>
            </w:r>
            <w:r w:rsidR="00EC2B04">
              <w:rPr>
                <w:webHidden/>
              </w:rPr>
              <w:instrText xml:space="preserve"> PAGEREF _Toc59031955 \h </w:instrText>
            </w:r>
            <w:r w:rsidR="00EC2B04">
              <w:rPr>
                <w:webHidden/>
              </w:rPr>
            </w:r>
            <w:r w:rsidR="00EC2B04">
              <w:rPr>
                <w:webHidden/>
              </w:rPr>
              <w:fldChar w:fldCharType="separate"/>
            </w:r>
            <w:r w:rsidR="00D401CA">
              <w:rPr>
                <w:webHidden/>
              </w:rPr>
              <w:t>2</w:t>
            </w:r>
            <w:r w:rsidR="00EC2B04">
              <w:rPr>
                <w:webHidden/>
              </w:rPr>
              <w:fldChar w:fldCharType="end"/>
            </w:r>
          </w:hyperlink>
        </w:p>
        <w:p w14:paraId="56C841B8" w14:textId="77777777" w:rsidR="00EC2B04" w:rsidRDefault="00130C22" w:rsidP="00EC2B04">
          <w:pPr>
            <w:pStyle w:val="11"/>
            <w:spacing w:before="240"/>
            <w:rPr>
              <w:rFonts w:asciiTheme="minorHAnsi" w:eastAsiaTheme="minorEastAsia" w:hAnsiTheme="minorHAnsi" w:cstheme="minorBidi"/>
              <w:b w:val="0"/>
              <w:kern w:val="2"/>
              <w:sz w:val="24"/>
              <w:szCs w:val="22"/>
            </w:rPr>
          </w:pPr>
          <w:hyperlink w:anchor="_Toc59031956" w:history="1">
            <w:r w:rsidR="00EC2B04" w:rsidRPr="00542462">
              <w:rPr>
                <w:rStyle w:val="a3"/>
                <w:rFonts w:ascii="Times New Roman" w:hAnsi="Times New Roman" w:hint="eastAsia"/>
              </w:rPr>
              <w:t>貳、計畫範疇</w:t>
            </w:r>
            <w:r w:rsidR="00EC2B04">
              <w:rPr>
                <w:webHidden/>
              </w:rPr>
              <w:tab/>
            </w:r>
            <w:r w:rsidR="00EC2B04">
              <w:rPr>
                <w:webHidden/>
              </w:rPr>
              <w:fldChar w:fldCharType="begin"/>
            </w:r>
            <w:r w:rsidR="00EC2B04">
              <w:rPr>
                <w:webHidden/>
              </w:rPr>
              <w:instrText xml:space="preserve"> PAGEREF _Toc59031956 \h </w:instrText>
            </w:r>
            <w:r w:rsidR="00EC2B04">
              <w:rPr>
                <w:webHidden/>
              </w:rPr>
            </w:r>
            <w:r w:rsidR="00EC2B04">
              <w:rPr>
                <w:webHidden/>
              </w:rPr>
              <w:fldChar w:fldCharType="separate"/>
            </w:r>
            <w:r w:rsidR="00D401CA">
              <w:rPr>
                <w:webHidden/>
              </w:rPr>
              <w:t>3</w:t>
            </w:r>
            <w:r w:rsidR="00EC2B04">
              <w:rPr>
                <w:webHidden/>
              </w:rPr>
              <w:fldChar w:fldCharType="end"/>
            </w:r>
          </w:hyperlink>
        </w:p>
        <w:p w14:paraId="5B8E0616" w14:textId="77777777" w:rsidR="00EC2B04" w:rsidRDefault="00130C22" w:rsidP="00EC2B04">
          <w:pPr>
            <w:pStyle w:val="11"/>
            <w:spacing w:before="240"/>
            <w:rPr>
              <w:rFonts w:asciiTheme="minorHAnsi" w:eastAsiaTheme="minorEastAsia" w:hAnsiTheme="minorHAnsi" w:cstheme="minorBidi"/>
              <w:b w:val="0"/>
              <w:kern w:val="2"/>
              <w:sz w:val="24"/>
              <w:szCs w:val="22"/>
            </w:rPr>
          </w:pPr>
          <w:hyperlink w:anchor="_Toc59031957" w:history="1">
            <w:r w:rsidR="00EC2B04" w:rsidRPr="00542462">
              <w:rPr>
                <w:rStyle w:val="a3"/>
                <w:rFonts w:ascii="Times New Roman" w:hAnsi="Times New Roman" w:hint="eastAsia"/>
              </w:rPr>
              <w:t>參、計畫期程</w:t>
            </w:r>
            <w:r w:rsidR="00EC2B04">
              <w:rPr>
                <w:webHidden/>
              </w:rPr>
              <w:tab/>
            </w:r>
            <w:r w:rsidR="00EC2B04">
              <w:rPr>
                <w:webHidden/>
              </w:rPr>
              <w:fldChar w:fldCharType="begin"/>
            </w:r>
            <w:r w:rsidR="00EC2B04">
              <w:rPr>
                <w:webHidden/>
              </w:rPr>
              <w:instrText xml:space="preserve"> PAGEREF _Toc59031957 \h </w:instrText>
            </w:r>
            <w:r w:rsidR="00EC2B04">
              <w:rPr>
                <w:webHidden/>
              </w:rPr>
            </w:r>
            <w:r w:rsidR="00EC2B04">
              <w:rPr>
                <w:webHidden/>
              </w:rPr>
              <w:fldChar w:fldCharType="separate"/>
            </w:r>
            <w:r w:rsidR="00D401CA">
              <w:rPr>
                <w:webHidden/>
              </w:rPr>
              <w:t>3</w:t>
            </w:r>
            <w:r w:rsidR="00EC2B04">
              <w:rPr>
                <w:webHidden/>
              </w:rPr>
              <w:fldChar w:fldCharType="end"/>
            </w:r>
          </w:hyperlink>
        </w:p>
        <w:p w14:paraId="728C5673" w14:textId="77777777" w:rsidR="00EC2B04" w:rsidRDefault="00130C22" w:rsidP="00EC2B04">
          <w:pPr>
            <w:pStyle w:val="11"/>
            <w:spacing w:before="240"/>
            <w:rPr>
              <w:rFonts w:asciiTheme="minorHAnsi" w:eastAsiaTheme="minorEastAsia" w:hAnsiTheme="minorHAnsi" w:cstheme="minorBidi"/>
              <w:b w:val="0"/>
              <w:kern w:val="2"/>
              <w:sz w:val="24"/>
              <w:szCs w:val="22"/>
            </w:rPr>
          </w:pPr>
          <w:hyperlink w:anchor="_Toc59031958" w:history="1">
            <w:r w:rsidR="00EC2B04" w:rsidRPr="00542462">
              <w:rPr>
                <w:rStyle w:val="a3"/>
                <w:rFonts w:ascii="Times New Roman" w:hAnsi="Times New Roman" w:hint="eastAsia"/>
              </w:rPr>
              <w:t>肆、工作項目及相關規定</w:t>
            </w:r>
            <w:r w:rsidR="00EC2B04">
              <w:rPr>
                <w:webHidden/>
              </w:rPr>
              <w:tab/>
            </w:r>
            <w:r w:rsidR="00EC2B04">
              <w:rPr>
                <w:webHidden/>
              </w:rPr>
              <w:fldChar w:fldCharType="begin"/>
            </w:r>
            <w:r w:rsidR="00EC2B04">
              <w:rPr>
                <w:webHidden/>
              </w:rPr>
              <w:instrText xml:space="preserve"> PAGEREF _Toc59031958 \h </w:instrText>
            </w:r>
            <w:r w:rsidR="00EC2B04">
              <w:rPr>
                <w:webHidden/>
              </w:rPr>
            </w:r>
            <w:r w:rsidR="00EC2B04">
              <w:rPr>
                <w:webHidden/>
              </w:rPr>
              <w:fldChar w:fldCharType="separate"/>
            </w:r>
            <w:r w:rsidR="00D401CA">
              <w:rPr>
                <w:webHidden/>
              </w:rPr>
              <w:t>3</w:t>
            </w:r>
            <w:r w:rsidR="00EC2B04">
              <w:rPr>
                <w:webHidden/>
              </w:rPr>
              <w:fldChar w:fldCharType="end"/>
            </w:r>
          </w:hyperlink>
        </w:p>
        <w:p w14:paraId="4E034E66" w14:textId="77777777" w:rsidR="00EC2B04" w:rsidRDefault="00130C22" w:rsidP="00EC2B04">
          <w:pPr>
            <w:pStyle w:val="11"/>
            <w:spacing w:before="240"/>
            <w:rPr>
              <w:rFonts w:asciiTheme="minorHAnsi" w:eastAsiaTheme="minorEastAsia" w:hAnsiTheme="minorHAnsi" w:cstheme="minorBidi"/>
              <w:b w:val="0"/>
              <w:kern w:val="2"/>
              <w:sz w:val="24"/>
              <w:szCs w:val="22"/>
            </w:rPr>
          </w:pPr>
          <w:hyperlink w:anchor="_Toc59031962" w:history="1">
            <w:r w:rsidR="00EC2B04" w:rsidRPr="00542462">
              <w:rPr>
                <w:rStyle w:val="a3"/>
                <w:rFonts w:ascii="Times New Roman" w:hAnsi="Times New Roman" w:hint="eastAsia"/>
              </w:rPr>
              <w:t>伍、預期成果</w:t>
            </w:r>
            <w:r w:rsidR="00EC2B04">
              <w:rPr>
                <w:webHidden/>
              </w:rPr>
              <w:tab/>
            </w:r>
            <w:r w:rsidR="00EC2B04">
              <w:rPr>
                <w:webHidden/>
              </w:rPr>
              <w:fldChar w:fldCharType="begin"/>
            </w:r>
            <w:r w:rsidR="00EC2B04">
              <w:rPr>
                <w:webHidden/>
              </w:rPr>
              <w:instrText xml:space="preserve"> PAGEREF _Toc59031962 \h </w:instrText>
            </w:r>
            <w:r w:rsidR="00EC2B04">
              <w:rPr>
                <w:webHidden/>
              </w:rPr>
            </w:r>
            <w:r w:rsidR="00EC2B04">
              <w:rPr>
                <w:webHidden/>
              </w:rPr>
              <w:fldChar w:fldCharType="separate"/>
            </w:r>
            <w:r w:rsidR="00D401CA">
              <w:rPr>
                <w:webHidden/>
              </w:rPr>
              <w:t>7</w:t>
            </w:r>
            <w:r w:rsidR="00EC2B04">
              <w:rPr>
                <w:webHidden/>
              </w:rPr>
              <w:fldChar w:fldCharType="end"/>
            </w:r>
          </w:hyperlink>
        </w:p>
        <w:p w14:paraId="1EDF4055" w14:textId="77777777" w:rsidR="00EC2B04" w:rsidRDefault="00130C22" w:rsidP="00EC2B04">
          <w:pPr>
            <w:pStyle w:val="11"/>
            <w:spacing w:before="240"/>
            <w:rPr>
              <w:rFonts w:asciiTheme="minorHAnsi" w:eastAsiaTheme="minorEastAsia" w:hAnsiTheme="minorHAnsi" w:cstheme="minorBidi"/>
              <w:b w:val="0"/>
              <w:kern w:val="2"/>
              <w:sz w:val="24"/>
              <w:szCs w:val="22"/>
            </w:rPr>
          </w:pPr>
          <w:hyperlink w:anchor="_Toc59031966" w:history="1">
            <w:r w:rsidR="00EC2B04" w:rsidRPr="00542462">
              <w:rPr>
                <w:rStyle w:val="a3"/>
                <w:rFonts w:ascii="Times New Roman" w:hAnsi="Times New Roman" w:hint="eastAsia"/>
              </w:rPr>
              <w:t>陸、預算金額及付款方式</w:t>
            </w:r>
            <w:r w:rsidR="00EC2B04">
              <w:rPr>
                <w:webHidden/>
              </w:rPr>
              <w:tab/>
            </w:r>
            <w:r w:rsidR="00EC2B04">
              <w:rPr>
                <w:webHidden/>
              </w:rPr>
              <w:fldChar w:fldCharType="begin"/>
            </w:r>
            <w:r w:rsidR="00EC2B04">
              <w:rPr>
                <w:webHidden/>
              </w:rPr>
              <w:instrText xml:space="preserve"> PAGEREF _Toc59031966 \h </w:instrText>
            </w:r>
            <w:r w:rsidR="00EC2B04">
              <w:rPr>
                <w:webHidden/>
              </w:rPr>
            </w:r>
            <w:r w:rsidR="00EC2B04">
              <w:rPr>
                <w:webHidden/>
              </w:rPr>
              <w:fldChar w:fldCharType="separate"/>
            </w:r>
            <w:r w:rsidR="00D401CA">
              <w:rPr>
                <w:webHidden/>
              </w:rPr>
              <w:t>9</w:t>
            </w:r>
            <w:r w:rsidR="00EC2B04">
              <w:rPr>
                <w:webHidden/>
              </w:rPr>
              <w:fldChar w:fldCharType="end"/>
            </w:r>
          </w:hyperlink>
        </w:p>
        <w:p w14:paraId="6903A6B1" w14:textId="77777777" w:rsidR="00EC2B04" w:rsidRDefault="00130C22" w:rsidP="00EC2B04">
          <w:pPr>
            <w:pStyle w:val="11"/>
            <w:spacing w:before="240"/>
            <w:rPr>
              <w:rFonts w:asciiTheme="minorHAnsi" w:eastAsiaTheme="minorEastAsia" w:hAnsiTheme="minorHAnsi" w:cstheme="minorBidi"/>
              <w:b w:val="0"/>
              <w:kern w:val="2"/>
              <w:sz w:val="24"/>
              <w:szCs w:val="22"/>
            </w:rPr>
          </w:pPr>
          <w:hyperlink w:anchor="_Toc59031974" w:history="1">
            <w:r w:rsidR="00EC2B04" w:rsidRPr="00542462">
              <w:rPr>
                <w:rStyle w:val="a3"/>
                <w:rFonts w:ascii="Times New Roman" w:hAnsi="Times New Roman" w:hint="eastAsia"/>
              </w:rPr>
              <w:t>柒、服務建議書格式</w:t>
            </w:r>
            <w:r w:rsidR="00EC2B04">
              <w:rPr>
                <w:webHidden/>
              </w:rPr>
              <w:tab/>
            </w:r>
            <w:r w:rsidR="00EC2B04">
              <w:rPr>
                <w:webHidden/>
              </w:rPr>
              <w:fldChar w:fldCharType="begin"/>
            </w:r>
            <w:r w:rsidR="00EC2B04">
              <w:rPr>
                <w:webHidden/>
              </w:rPr>
              <w:instrText xml:space="preserve"> PAGEREF _Toc59031974 \h </w:instrText>
            </w:r>
            <w:r w:rsidR="00EC2B04">
              <w:rPr>
                <w:webHidden/>
              </w:rPr>
            </w:r>
            <w:r w:rsidR="00EC2B04">
              <w:rPr>
                <w:webHidden/>
              </w:rPr>
              <w:fldChar w:fldCharType="separate"/>
            </w:r>
            <w:r w:rsidR="00D401CA">
              <w:rPr>
                <w:webHidden/>
              </w:rPr>
              <w:t>10</w:t>
            </w:r>
            <w:r w:rsidR="00EC2B04">
              <w:rPr>
                <w:webHidden/>
              </w:rPr>
              <w:fldChar w:fldCharType="end"/>
            </w:r>
          </w:hyperlink>
        </w:p>
        <w:p w14:paraId="5F84D4E4" w14:textId="77777777" w:rsidR="00EC2B04" w:rsidRDefault="00130C22" w:rsidP="00EC2B04">
          <w:pPr>
            <w:pStyle w:val="11"/>
            <w:spacing w:before="240"/>
            <w:rPr>
              <w:rFonts w:asciiTheme="minorHAnsi" w:eastAsiaTheme="minorEastAsia" w:hAnsiTheme="minorHAnsi" w:cstheme="minorBidi"/>
              <w:b w:val="0"/>
              <w:kern w:val="2"/>
              <w:sz w:val="24"/>
              <w:szCs w:val="22"/>
            </w:rPr>
          </w:pPr>
          <w:hyperlink w:anchor="_Toc59031983" w:history="1">
            <w:r w:rsidR="00EC2B04" w:rsidRPr="00542462">
              <w:rPr>
                <w:rStyle w:val="a3"/>
                <w:rFonts w:ascii="Times New Roman" w:hAnsi="Times New Roman" w:hint="eastAsia"/>
              </w:rPr>
              <w:t>捌、廠商提案內容說明</w:t>
            </w:r>
            <w:r w:rsidR="00EC2B04">
              <w:rPr>
                <w:webHidden/>
              </w:rPr>
              <w:tab/>
            </w:r>
            <w:r w:rsidR="00EC2B04">
              <w:rPr>
                <w:webHidden/>
              </w:rPr>
              <w:fldChar w:fldCharType="begin"/>
            </w:r>
            <w:r w:rsidR="00EC2B04">
              <w:rPr>
                <w:webHidden/>
              </w:rPr>
              <w:instrText xml:space="preserve"> PAGEREF _Toc59031983 \h </w:instrText>
            </w:r>
            <w:r w:rsidR="00EC2B04">
              <w:rPr>
                <w:webHidden/>
              </w:rPr>
            </w:r>
            <w:r w:rsidR="00EC2B04">
              <w:rPr>
                <w:webHidden/>
              </w:rPr>
              <w:fldChar w:fldCharType="separate"/>
            </w:r>
            <w:r w:rsidR="00D401CA">
              <w:rPr>
                <w:webHidden/>
              </w:rPr>
              <w:t>11</w:t>
            </w:r>
            <w:r w:rsidR="00EC2B04">
              <w:rPr>
                <w:webHidden/>
              </w:rPr>
              <w:fldChar w:fldCharType="end"/>
            </w:r>
          </w:hyperlink>
        </w:p>
        <w:p w14:paraId="05E80B38" w14:textId="77777777" w:rsidR="00EC2B04" w:rsidRDefault="00130C22" w:rsidP="00EC2B04">
          <w:pPr>
            <w:pStyle w:val="11"/>
            <w:spacing w:before="240"/>
            <w:rPr>
              <w:rFonts w:asciiTheme="minorHAnsi" w:eastAsiaTheme="minorEastAsia" w:hAnsiTheme="minorHAnsi" w:cstheme="minorBidi"/>
              <w:b w:val="0"/>
              <w:kern w:val="2"/>
              <w:sz w:val="24"/>
              <w:szCs w:val="22"/>
            </w:rPr>
          </w:pPr>
          <w:hyperlink w:anchor="_Toc59031984" w:history="1">
            <w:r w:rsidR="00EC2B04" w:rsidRPr="00542462">
              <w:rPr>
                <w:rStyle w:val="a3"/>
                <w:rFonts w:ascii="Times New Roman" w:hAnsi="Times New Roman" w:hint="eastAsia"/>
              </w:rPr>
              <w:t>玖、其他規定</w:t>
            </w:r>
            <w:r w:rsidR="00EC2B04">
              <w:rPr>
                <w:webHidden/>
              </w:rPr>
              <w:tab/>
            </w:r>
            <w:r w:rsidR="00EC2B04">
              <w:rPr>
                <w:webHidden/>
              </w:rPr>
              <w:fldChar w:fldCharType="begin"/>
            </w:r>
            <w:r w:rsidR="00EC2B04">
              <w:rPr>
                <w:webHidden/>
              </w:rPr>
              <w:instrText xml:space="preserve"> PAGEREF _Toc59031984 \h </w:instrText>
            </w:r>
            <w:r w:rsidR="00EC2B04">
              <w:rPr>
                <w:webHidden/>
              </w:rPr>
            </w:r>
            <w:r w:rsidR="00EC2B04">
              <w:rPr>
                <w:webHidden/>
              </w:rPr>
              <w:fldChar w:fldCharType="separate"/>
            </w:r>
            <w:r w:rsidR="00D401CA">
              <w:rPr>
                <w:webHidden/>
              </w:rPr>
              <w:t>11</w:t>
            </w:r>
            <w:r w:rsidR="00EC2B04">
              <w:rPr>
                <w:webHidden/>
              </w:rPr>
              <w:fldChar w:fldCharType="end"/>
            </w:r>
          </w:hyperlink>
        </w:p>
        <w:p w14:paraId="538EA5D5" w14:textId="77777777" w:rsidR="00EC2B04" w:rsidRDefault="00130C22" w:rsidP="00EC2B04">
          <w:pPr>
            <w:pStyle w:val="11"/>
            <w:spacing w:before="240"/>
            <w:rPr>
              <w:rFonts w:asciiTheme="minorHAnsi" w:eastAsiaTheme="minorEastAsia" w:hAnsiTheme="minorHAnsi" w:cstheme="minorBidi"/>
              <w:b w:val="0"/>
              <w:kern w:val="2"/>
              <w:sz w:val="24"/>
              <w:szCs w:val="22"/>
            </w:rPr>
          </w:pPr>
          <w:hyperlink w:anchor="_Toc59031987" w:history="1">
            <w:r w:rsidR="00EC2B04" w:rsidRPr="00542462">
              <w:rPr>
                <w:rStyle w:val="a3"/>
                <w:rFonts w:ascii="Times New Roman" w:hAnsi="Times New Roman" w:hint="eastAsia"/>
              </w:rPr>
              <w:t>拾、招標評選文件</w:t>
            </w:r>
            <w:r w:rsidR="00EC2B04">
              <w:rPr>
                <w:webHidden/>
              </w:rPr>
              <w:tab/>
            </w:r>
            <w:r w:rsidR="00EC2B04">
              <w:rPr>
                <w:webHidden/>
              </w:rPr>
              <w:fldChar w:fldCharType="begin"/>
            </w:r>
            <w:r w:rsidR="00EC2B04">
              <w:rPr>
                <w:webHidden/>
              </w:rPr>
              <w:instrText xml:space="preserve"> PAGEREF _Toc59031987 \h </w:instrText>
            </w:r>
            <w:r w:rsidR="00EC2B04">
              <w:rPr>
                <w:webHidden/>
              </w:rPr>
            </w:r>
            <w:r w:rsidR="00EC2B04">
              <w:rPr>
                <w:webHidden/>
              </w:rPr>
              <w:fldChar w:fldCharType="separate"/>
            </w:r>
            <w:r w:rsidR="00D401CA">
              <w:rPr>
                <w:webHidden/>
              </w:rPr>
              <w:t>13</w:t>
            </w:r>
            <w:r w:rsidR="00EC2B04">
              <w:rPr>
                <w:webHidden/>
              </w:rPr>
              <w:fldChar w:fldCharType="end"/>
            </w:r>
          </w:hyperlink>
        </w:p>
        <w:p w14:paraId="732B793F" w14:textId="77777777" w:rsidR="00134076" w:rsidRPr="004C6C1D" w:rsidRDefault="00134076">
          <w:pPr>
            <w:rPr>
              <w:rFonts w:eastAsia="標楷體"/>
              <w:sz w:val="32"/>
              <w:szCs w:val="32"/>
            </w:rPr>
          </w:pPr>
          <w:r w:rsidRPr="004C6C1D">
            <w:rPr>
              <w:rFonts w:eastAsia="標楷體"/>
              <w:b/>
              <w:bCs/>
              <w:sz w:val="32"/>
              <w:szCs w:val="32"/>
              <w:lang w:val="zh-TW"/>
            </w:rPr>
            <w:fldChar w:fldCharType="end"/>
          </w:r>
        </w:p>
      </w:sdtContent>
    </w:sdt>
    <w:p w14:paraId="65D764AA" w14:textId="77777777" w:rsidR="00A25800" w:rsidRPr="004C6C1D" w:rsidRDefault="00A25800">
      <w:pPr>
        <w:widowControl/>
        <w:rPr>
          <w:rFonts w:eastAsia="標楷體"/>
          <w:sz w:val="32"/>
          <w:szCs w:val="32"/>
        </w:rPr>
        <w:sectPr w:rsidR="00A25800" w:rsidRPr="004C6C1D" w:rsidSect="00CC39FD">
          <w:footerReference w:type="default" r:id="rId10"/>
          <w:pgSz w:w="11906" w:h="16838" w:code="9"/>
          <w:pgMar w:top="1276" w:right="1797" w:bottom="993" w:left="1797" w:header="851" w:footer="646" w:gutter="0"/>
          <w:pgNumType w:fmt="lowerRoman" w:start="1"/>
          <w:cols w:space="425"/>
          <w:docGrid w:linePitch="360"/>
        </w:sectPr>
      </w:pPr>
      <w:bookmarkStart w:id="1" w:name="_Toc410895413"/>
      <w:bookmarkStart w:id="2" w:name="_Toc463619060"/>
    </w:p>
    <w:p w14:paraId="799EB915" w14:textId="694603D4" w:rsidR="00410B1B" w:rsidRPr="00410B1B" w:rsidRDefault="003F5895" w:rsidP="001F2DAE">
      <w:pPr>
        <w:pStyle w:val="1"/>
        <w:spacing w:before="0" w:after="120" w:line="620" w:lineRule="exact"/>
        <w:rPr>
          <w:rFonts w:ascii="Times New Roman" w:eastAsia="標楷體" w:hAnsi="Times New Roman"/>
          <w:sz w:val="40"/>
          <w:szCs w:val="40"/>
        </w:rPr>
      </w:pPr>
      <w:bookmarkStart w:id="3" w:name="_Toc59031955"/>
      <w:r w:rsidRPr="004C6C1D">
        <w:rPr>
          <w:rFonts w:ascii="Times New Roman" w:eastAsia="標楷體" w:hAnsi="Times New Roman"/>
          <w:sz w:val="40"/>
          <w:szCs w:val="40"/>
        </w:rPr>
        <w:lastRenderedPageBreak/>
        <w:t>壹、</w:t>
      </w:r>
      <w:r w:rsidR="00F52FCE" w:rsidRPr="004C6C1D">
        <w:rPr>
          <w:rFonts w:ascii="Times New Roman" w:eastAsia="標楷體" w:hAnsi="Times New Roman"/>
          <w:sz w:val="40"/>
          <w:szCs w:val="40"/>
        </w:rPr>
        <w:t>計畫</w:t>
      </w:r>
      <w:bookmarkEnd w:id="1"/>
      <w:bookmarkEnd w:id="2"/>
      <w:r w:rsidR="00410B1B">
        <w:rPr>
          <w:rFonts w:ascii="Times New Roman" w:eastAsia="標楷體" w:hAnsi="Times New Roman" w:hint="eastAsia"/>
          <w:sz w:val="40"/>
          <w:szCs w:val="40"/>
        </w:rPr>
        <w:t>緣起</w:t>
      </w:r>
      <w:bookmarkEnd w:id="3"/>
    </w:p>
    <w:p w14:paraId="04217411" w14:textId="5097F032" w:rsidR="00600C88" w:rsidRDefault="00600C88" w:rsidP="001F2DAE">
      <w:pPr>
        <w:pStyle w:val="Default"/>
        <w:spacing w:line="620" w:lineRule="exact"/>
        <w:ind w:firstLine="709"/>
        <w:jc w:val="both"/>
        <w:rPr>
          <w:sz w:val="32"/>
          <w:szCs w:val="32"/>
        </w:rPr>
      </w:pPr>
      <w:r w:rsidRPr="00600C88">
        <w:rPr>
          <w:rFonts w:hint="eastAsia"/>
          <w:sz w:val="32"/>
          <w:szCs w:val="32"/>
        </w:rPr>
        <w:t>為落實亞洲．矽谷之政策目標，政府自106年起透過智慧城鄉1.0之</w:t>
      </w:r>
      <w:proofErr w:type="gramStart"/>
      <w:r w:rsidRPr="00600C88">
        <w:rPr>
          <w:rFonts w:hint="eastAsia"/>
          <w:sz w:val="32"/>
          <w:szCs w:val="32"/>
        </w:rPr>
        <w:t>主題式徵案</w:t>
      </w:r>
      <w:proofErr w:type="gramEnd"/>
      <w:r w:rsidRPr="00600C88">
        <w:rPr>
          <w:rFonts w:hint="eastAsia"/>
          <w:sz w:val="32"/>
          <w:szCs w:val="32"/>
        </w:rPr>
        <w:t>做法，鼓勵企業積極投入如智慧交通、智慧醫療、人工智慧及自動駕駛</w:t>
      </w:r>
      <w:proofErr w:type="gramStart"/>
      <w:r w:rsidRPr="00600C88">
        <w:rPr>
          <w:rFonts w:hint="eastAsia"/>
          <w:sz w:val="32"/>
          <w:szCs w:val="32"/>
        </w:rPr>
        <w:t>等物聯網</w:t>
      </w:r>
      <w:proofErr w:type="gramEnd"/>
      <w:r w:rsidRPr="00600C88">
        <w:rPr>
          <w:rFonts w:hint="eastAsia"/>
          <w:sz w:val="32"/>
          <w:szCs w:val="32"/>
        </w:rPr>
        <w:t>創新應用服務，並於國內進行場域試驗，已有效加速</w:t>
      </w:r>
      <w:proofErr w:type="gramStart"/>
      <w:r w:rsidRPr="00600C88">
        <w:rPr>
          <w:rFonts w:hint="eastAsia"/>
          <w:sz w:val="32"/>
          <w:szCs w:val="32"/>
        </w:rPr>
        <w:t>國內物聯網</w:t>
      </w:r>
      <w:proofErr w:type="gramEnd"/>
      <w:r w:rsidRPr="00600C88">
        <w:rPr>
          <w:rFonts w:hint="eastAsia"/>
          <w:sz w:val="32"/>
          <w:szCs w:val="32"/>
        </w:rPr>
        <w:t>之發展。</w:t>
      </w:r>
    </w:p>
    <w:p w14:paraId="5C721EED" w14:textId="77777777" w:rsidR="001F2DAE" w:rsidRDefault="00410B1B" w:rsidP="001F2DAE">
      <w:pPr>
        <w:pStyle w:val="Default"/>
        <w:spacing w:line="620" w:lineRule="exact"/>
        <w:ind w:firstLine="709"/>
        <w:jc w:val="both"/>
        <w:rPr>
          <w:sz w:val="32"/>
          <w:szCs w:val="32"/>
        </w:rPr>
      </w:pPr>
      <w:r>
        <w:rPr>
          <w:rFonts w:hint="eastAsia"/>
          <w:sz w:val="32"/>
          <w:szCs w:val="32"/>
        </w:rPr>
        <w:t>隨著</w:t>
      </w:r>
      <w:r w:rsidR="003A78EA">
        <w:rPr>
          <w:rFonts w:hint="eastAsia"/>
          <w:sz w:val="32"/>
          <w:szCs w:val="32"/>
        </w:rPr>
        <w:t>5G時代來臨，</w:t>
      </w:r>
      <w:r w:rsidR="00857A7B">
        <w:rPr>
          <w:rFonts w:hint="eastAsia"/>
          <w:sz w:val="32"/>
          <w:szCs w:val="32"/>
        </w:rPr>
        <w:t>包括美</w:t>
      </w:r>
      <w:r w:rsidR="00857A7B" w:rsidRPr="00857A7B">
        <w:rPr>
          <w:rFonts w:hint="eastAsia"/>
          <w:sz w:val="32"/>
          <w:szCs w:val="32"/>
        </w:rPr>
        <w:t>、</w:t>
      </w:r>
      <w:r w:rsidR="00600C88">
        <w:rPr>
          <w:rFonts w:hint="eastAsia"/>
          <w:sz w:val="32"/>
          <w:szCs w:val="32"/>
        </w:rPr>
        <w:t>英、日、韓、歐盟各國</w:t>
      </w:r>
      <w:proofErr w:type="gramStart"/>
      <w:r>
        <w:rPr>
          <w:rFonts w:hint="eastAsia"/>
          <w:sz w:val="32"/>
          <w:szCs w:val="32"/>
        </w:rPr>
        <w:t>等</w:t>
      </w:r>
      <w:r w:rsidR="007B0985">
        <w:rPr>
          <w:rFonts w:hint="eastAsia"/>
          <w:sz w:val="32"/>
          <w:szCs w:val="32"/>
        </w:rPr>
        <w:t>均</w:t>
      </w:r>
      <w:r w:rsidR="00857A7B">
        <w:rPr>
          <w:rFonts w:hint="eastAsia"/>
          <w:sz w:val="32"/>
          <w:szCs w:val="32"/>
        </w:rPr>
        <w:t>已積極</w:t>
      </w:r>
      <w:proofErr w:type="gramEnd"/>
      <w:r w:rsidR="00857A7B">
        <w:rPr>
          <w:rFonts w:hint="eastAsia"/>
          <w:sz w:val="32"/>
          <w:szCs w:val="32"/>
        </w:rPr>
        <w:t>投入</w:t>
      </w:r>
      <w:r w:rsidR="006733D8">
        <w:rPr>
          <w:rFonts w:hint="eastAsia"/>
          <w:sz w:val="32"/>
          <w:szCs w:val="32"/>
        </w:rPr>
        <w:t>開發</w:t>
      </w:r>
      <w:r w:rsidR="00857A7B" w:rsidRPr="00857A7B">
        <w:rPr>
          <w:rFonts w:hint="eastAsia"/>
          <w:sz w:val="32"/>
          <w:szCs w:val="32"/>
        </w:rPr>
        <w:t>5G</w:t>
      </w:r>
      <w:r w:rsidR="00857A7B">
        <w:rPr>
          <w:rFonts w:hint="eastAsia"/>
          <w:sz w:val="32"/>
          <w:szCs w:val="32"/>
        </w:rPr>
        <w:t>關鍵技術</w:t>
      </w:r>
      <w:r w:rsidR="007B0985">
        <w:rPr>
          <w:rFonts w:hint="eastAsia"/>
          <w:sz w:val="32"/>
          <w:szCs w:val="32"/>
        </w:rPr>
        <w:t>，並結合</w:t>
      </w:r>
      <w:r w:rsidR="00857A7B">
        <w:rPr>
          <w:rFonts w:hint="eastAsia"/>
          <w:sz w:val="32"/>
          <w:szCs w:val="32"/>
        </w:rPr>
        <w:t>垂直</w:t>
      </w:r>
      <w:r w:rsidR="00857A7B" w:rsidRPr="00857A7B">
        <w:rPr>
          <w:rFonts w:hint="eastAsia"/>
          <w:sz w:val="32"/>
          <w:szCs w:val="32"/>
        </w:rPr>
        <w:t>應用</w:t>
      </w:r>
      <w:r w:rsidR="00857A7B">
        <w:rPr>
          <w:rFonts w:hint="eastAsia"/>
          <w:sz w:val="32"/>
          <w:szCs w:val="32"/>
        </w:rPr>
        <w:t>場域</w:t>
      </w:r>
      <w:r w:rsidR="00EF1F3A">
        <w:rPr>
          <w:rFonts w:hint="eastAsia"/>
          <w:sz w:val="32"/>
          <w:szCs w:val="32"/>
        </w:rPr>
        <w:t>驗</w:t>
      </w:r>
      <w:r w:rsidR="00857A7B" w:rsidRPr="00857A7B">
        <w:rPr>
          <w:rFonts w:hint="eastAsia"/>
          <w:sz w:val="32"/>
          <w:szCs w:val="32"/>
        </w:rPr>
        <w:t>證</w:t>
      </w:r>
      <w:r w:rsidR="001F2DAE">
        <w:rPr>
          <w:rFonts w:hint="eastAsia"/>
          <w:sz w:val="32"/>
          <w:szCs w:val="32"/>
        </w:rPr>
        <w:t>，以</w:t>
      </w:r>
      <w:r w:rsidR="007B0985">
        <w:rPr>
          <w:rFonts w:hint="eastAsia"/>
          <w:sz w:val="32"/>
          <w:szCs w:val="32"/>
        </w:rPr>
        <w:t>加速5G</w:t>
      </w:r>
      <w:r w:rsidR="001F2DAE">
        <w:rPr>
          <w:rFonts w:hint="eastAsia"/>
          <w:sz w:val="32"/>
          <w:szCs w:val="32"/>
        </w:rPr>
        <w:t>朝</w:t>
      </w:r>
      <w:r w:rsidR="007B0985">
        <w:rPr>
          <w:rFonts w:hint="eastAsia"/>
          <w:sz w:val="32"/>
          <w:szCs w:val="32"/>
        </w:rPr>
        <w:t>商用</w:t>
      </w:r>
      <w:r w:rsidR="001F2DAE">
        <w:rPr>
          <w:rFonts w:hint="eastAsia"/>
          <w:sz w:val="32"/>
          <w:szCs w:val="32"/>
        </w:rPr>
        <w:t>化</w:t>
      </w:r>
      <w:r w:rsidR="007B0985">
        <w:rPr>
          <w:rFonts w:hint="eastAsia"/>
          <w:sz w:val="32"/>
          <w:szCs w:val="32"/>
        </w:rPr>
        <w:t>普及</w:t>
      </w:r>
      <w:r w:rsidR="001F2DAE">
        <w:rPr>
          <w:rFonts w:hint="eastAsia"/>
          <w:sz w:val="32"/>
          <w:szCs w:val="32"/>
        </w:rPr>
        <w:t>發展</w:t>
      </w:r>
      <w:r w:rsidR="004A16F5" w:rsidRPr="004A16F5">
        <w:rPr>
          <w:rFonts w:hint="eastAsia"/>
          <w:sz w:val="32"/>
          <w:szCs w:val="32"/>
        </w:rPr>
        <w:t>，</w:t>
      </w:r>
      <w:r w:rsidR="001F2DAE">
        <w:rPr>
          <w:rFonts w:hint="eastAsia"/>
          <w:sz w:val="32"/>
          <w:szCs w:val="32"/>
        </w:rPr>
        <w:t>且</w:t>
      </w:r>
      <w:r w:rsidR="00600C88">
        <w:rPr>
          <w:rFonts w:hint="eastAsia"/>
          <w:sz w:val="32"/>
          <w:szCs w:val="32"/>
        </w:rPr>
        <w:t>隨著</w:t>
      </w:r>
      <w:r w:rsidR="00EF1F3A">
        <w:rPr>
          <w:rFonts w:hint="eastAsia"/>
          <w:sz w:val="32"/>
          <w:szCs w:val="32"/>
        </w:rPr>
        <w:t>網路虛擬化(</w:t>
      </w:r>
      <w:r w:rsidR="00EF1F3A" w:rsidRPr="00EF1F3A">
        <w:rPr>
          <w:sz w:val="32"/>
          <w:szCs w:val="32"/>
        </w:rPr>
        <w:t>Network Virtualization</w:t>
      </w:r>
      <w:r w:rsidR="00EF1F3A">
        <w:rPr>
          <w:rFonts w:hint="eastAsia"/>
          <w:sz w:val="32"/>
          <w:szCs w:val="32"/>
        </w:rPr>
        <w:t>)及軟體定義網路(</w:t>
      </w:r>
      <w:r w:rsidR="00EF1F3A" w:rsidRPr="00EF1F3A">
        <w:rPr>
          <w:sz w:val="32"/>
          <w:szCs w:val="32"/>
        </w:rPr>
        <w:t>Software Defined Network</w:t>
      </w:r>
      <w:r w:rsidR="00EF1F3A">
        <w:rPr>
          <w:rFonts w:hint="eastAsia"/>
          <w:sz w:val="32"/>
          <w:szCs w:val="32"/>
        </w:rPr>
        <w:t>)相關技術及標準規範日益成熟，</w:t>
      </w:r>
      <w:r w:rsidR="00600C88">
        <w:rPr>
          <w:rFonts w:hint="eastAsia"/>
          <w:sz w:val="32"/>
          <w:szCs w:val="32"/>
        </w:rPr>
        <w:t>已</w:t>
      </w:r>
      <w:r w:rsidR="00EF1F3A">
        <w:rPr>
          <w:rFonts w:hint="eastAsia"/>
          <w:sz w:val="32"/>
          <w:szCs w:val="32"/>
        </w:rPr>
        <w:t>進一步帶動5G開放網路(</w:t>
      </w:r>
      <w:r w:rsidR="00EF1F3A">
        <w:rPr>
          <w:sz w:val="32"/>
          <w:szCs w:val="32"/>
        </w:rPr>
        <w:t>Open</w:t>
      </w:r>
      <w:r w:rsidR="00EF1F3A">
        <w:rPr>
          <w:rFonts w:hint="eastAsia"/>
          <w:sz w:val="32"/>
          <w:szCs w:val="32"/>
        </w:rPr>
        <w:t xml:space="preserve"> </w:t>
      </w:r>
      <w:r w:rsidR="00EF1F3A" w:rsidRPr="00EF1F3A">
        <w:rPr>
          <w:sz w:val="32"/>
          <w:szCs w:val="32"/>
        </w:rPr>
        <w:t>Network</w:t>
      </w:r>
      <w:r w:rsidR="00EF1F3A">
        <w:rPr>
          <w:rFonts w:hint="eastAsia"/>
          <w:sz w:val="32"/>
          <w:szCs w:val="32"/>
        </w:rPr>
        <w:t>)架構之快速發展，</w:t>
      </w:r>
      <w:r w:rsidR="0068558C">
        <w:rPr>
          <w:rFonts w:hint="eastAsia"/>
          <w:sz w:val="32"/>
          <w:szCs w:val="32"/>
        </w:rPr>
        <w:t>為國內企業提供</w:t>
      </w:r>
      <w:r w:rsidR="001F2DAE">
        <w:rPr>
          <w:rFonts w:hint="eastAsia"/>
          <w:sz w:val="32"/>
          <w:szCs w:val="32"/>
        </w:rPr>
        <w:t>進軍</w:t>
      </w:r>
      <w:r w:rsidR="0068558C" w:rsidRPr="0068558C">
        <w:rPr>
          <w:rFonts w:hint="eastAsia"/>
          <w:sz w:val="32"/>
          <w:szCs w:val="32"/>
        </w:rPr>
        <w:t xml:space="preserve">全球 5G </w:t>
      </w:r>
      <w:r w:rsidR="0068558C">
        <w:rPr>
          <w:rFonts w:hint="eastAsia"/>
          <w:sz w:val="32"/>
          <w:szCs w:val="32"/>
        </w:rPr>
        <w:t>白牌通訊設備市場的契機</w:t>
      </w:r>
      <w:r w:rsidR="00600C88">
        <w:rPr>
          <w:rFonts w:hint="eastAsia"/>
          <w:sz w:val="32"/>
          <w:szCs w:val="32"/>
        </w:rPr>
        <w:t>。</w:t>
      </w:r>
    </w:p>
    <w:p w14:paraId="301D2441" w14:textId="4ED86D6B" w:rsidR="00DA0E09" w:rsidRPr="00F11AF4" w:rsidRDefault="00600C88" w:rsidP="001F2DAE">
      <w:pPr>
        <w:pStyle w:val="Default"/>
        <w:spacing w:line="620" w:lineRule="exact"/>
        <w:ind w:firstLine="709"/>
        <w:jc w:val="both"/>
        <w:rPr>
          <w:sz w:val="32"/>
          <w:szCs w:val="32"/>
        </w:rPr>
      </w:pPr>
      <w:proofErr w:type="gramStart"/>
      <w:r>
        <w:rPr>
          <w:rFonts w:hint="eastAsia"/>
          <w:sz w:val="32"/>
          <w:szCs w:val="32"/>
        </w:rPr>
        <w:t>爰</w:t>
      </w:r>
      <w:proofErr w:type="gramEnd"/>
      <w:r>
        <w:rPr>
          <w:rFonts w:hint="eastAsia"/>
          <w:sz w:val="32"/>
          <w:szCs w:val="32"/>
        </w:rPr>
        <w:t>此，</w:t>
      </w:r>
      <w:r w:rsidR="00DA0E09" w:rsidRPr="00DA0E09">
        <w:rPr>
          <w:rFonts w:hint="eastAsia"/>
          <w:sz w:val="32"/>
          <w:szCs w:val="32"/>
        </w:rPr>
        <w:t>本計畫將在智慧城鄉1.0的推動基礎上，運用5G、人工智慧</w:t>
      </w:r>
      <w:proofErr w:type="gramStart"/>
      <w:r w:rsidR="00DA0E09" w:rsidRPr="00DA0E09">
        <w:rPr>
          <w:rFonts w:hint="eastAsia"/>
          <w:sz w:val="32"/>
          <w:szCs w:val="32"/>
        </w:rPr>
        <w:t>結合物聯網</w:t>
      </w:r>
      <w:proofErr w:type="gramEnd"/>
      <w:r w:rsidR="00DA0E09" w:rsidRPr="00DA0E09">
        <w:rPr>
          <w:rFonts w:hint="eastAsia"/>
          <w:sz w:val="32"/>
          <w:szCs w:val="32"/>
        </w:rPr>
        <w:t>(</w:t>
      </w:r>
      <w:proofErr w:type="spellStart"/>
      <w:r w:rsidR="00DA0E09" w:rsidRPr="00DA0E09">
        <w:rPr>
          <w:rFonts w:hint="eastAsia"/>
          <w:sz w:val="32"/>
          <w:szCs w:val="32"/>
        </w:rPr>
        <w:t>AIoT</w:t>
      </w:r>
      <w:proofErr w:type="spellEnd"/>
      <w:r w:rsidR="00DA0E09" w:rsidRPr="00DA0E09">
        <w:rPr>
          <w:rFonts w:hint="eastAsia"/>
          <w:sz w:val="32"/>
          <w:szCs w:val="32"/>
        </w:rPr>
        <w:t>)等技術，發展智慧城鄉2.0之創新應用，並以加速5G</w:t>
      </w:r>
      <w:r>
        <w:rPr>
          <w:rFonts w:hint="eastAsia"/>
          <w:sz w:val="32"/>
          <w:szCs w:val="32"/>
        </w:rPr>
        <w:t>垂直應用的系統整合為重點，結合</w:t>
      </w:r>
      <w:r w:rsidR="001F2DAE">
        <w:rPr>
          <w:rFonts w:hint="eastAsia"/>
          <w:sz w:val="32"/>
          <w:szCs w:val="32"/>
        </w:rPr>
        <w:t>在地</w:t>
      </w:r>
      <w:r>
        <w:rPr>
          <w:rFonts w:hint="eastAsia"/>
          <w:sz w:val="32"/>
          <w:szCs w:val="32"/>
        </w:rPr>
        <w:t>場域</w:t>
      </w:r>
      <w:proofErr w:type="gramStart"/>
      <w:r>
        <w:rPr>
          <w:rFonts w:hint="eastAsia"/>
          <w:sz w:val="32"/>
          <w:szCs w:val="32"/>
        </w:rPr>
        <w:t>進行</w:t>
      </w:r>
      <w:r w:rsidRPr="00600C88">
        <w:rPr>
          <w:rFonts w:hint="eastAsia"/>
          <w:sz w:val="32"/>
          <w:szCs w:val="32"/>
        </w:rPr>
        <w:t>跨域應用</w:t>
      </w:r>
      <w:proofErr w:type="gramEnd"/>
      <w:r w:rsidRPr="00600C88">
        <w:rPr>
          <w:rFonts w:hint="eastAsia"/>
          <w:sz w:val="32"/>
          <w:szCs w:val="32"/>
        </w:rPr>
        <w:t>服務測試與商業模式概念驗證</w:t>
      </w:r>
      <w:r>
        <w:rPr>
          <w:rFonts w:hint="eastAsia"/>
          <w:sz w:val="32"/>
          <w:szCs w:val="32"/>
        </w:rPr>
        <w:t>，</w:t>
      </w:r>
      <w:r w:rsidR="00DA0E09" w:rsidRPr="00DA0E09">
        <w:rPr>
          <w:rFonts w:hint="eastAsia"/>
          <w:sz w:val="32"/>
          <w:szCs w:val="32"/>
        </w:rPr>
        <w:t>發展符合5G開放網路架構之整體解決方案，</w:t>
      </w:r>
      <w:r w:rsidR="001F2DAE">
        <w:rPr>
          <w:rFonts w:hint="eastAsia"/>
          <w:sz w:val="32"/>
          <w:szCs w:val="32"/>
        </w:rPr>
        <w:t>進而提升5G智慧城鄉</w:t>
      </w:r>
      <w:r w:rsidRPr="00600C88">
        <w:rPr>
          <w:rFonts w:hint="eastAsia"/>
          <w:sz w:val="32"/>
          <w:szCs w:val="32"/>
        </w:rPr>
        <w:t>解決方案之成熟度及營運可持續性，</w:t>
      </w:r>
      <w:r w:rsidR="00F11AF4">
        <w:rPr>
          <w:rFonts w:hint="eastAsia"/>
          <w:sz w:val="32"/>
          <w:szCs w:val="32"/>
        </w:rPr>
        <w:t>形成可複製</w:t>
      </w:r>
      <w:r w:rsidR="00F11AF4" w:rsidRPr="00F11AF4">
        <w:rPr>
          <w:rFonts w:hint="eastAsia"/>
          <w:sz w:val="32"/>
          <w:szCs w:val="32"/>
        </w:rPr>
        <w:t>擴散之5G開放網路應用</w:t>
      </w:r>
      <w:r w:rsidR="001F2DAE">
        <w:rPr>
          <w:rFonts w:hint="eastAsia"/>
          <w:sz w:val="32"/>
          <w:szCs w:val="32"/>
        </w:rPr>
        <w:t>服務</w:t>
      </w:r>
      <w:r w:rsidR="00F11AF4" w:rsidRPr="00F11AF4">
        <w:rPr>
          <w:rFonts w:hint="eastAsia"/>
          <w:sz w:val="32"/>
          <w:szCs w:val="32"/>
        </w:rPr>
        <w:t>模式，</w:t>
      </w:r>
      <w:r w:rsidR="001F2DAE">
        <w:rPr>
          <w:rFonts w:hint="eastAsia"/>
          <w:sz w:val="32"/>
          <w:szCs w:val="32"/>
        </w:rPr>
        <w:t>做</w:t>
      </w:r>
      <w:r w:rsidR="00F11AF4" w:rsidRPr="00F11AF4">
        <w:rPr>
          <w:rFonts w:hint="eastAsia"/>
          <w:sz w:val="32"/>
          <w:szCs w:val="32"/>
        </w:rPr>
        <w:t>為未來在</w:t>
      </w:r>
      <w:r w:rsidR="001F2DAE">
        <w:rPr>
          <w:rFonts w:hint="eastAsia"/>
          <w:sz w:val="32"/>
          <w:szCs w:val="32"/>
        </w:rPr>
        <w:t>推廣</w:t>
      </w:r>
      <w:r w:rsidR="00F11AF4" w:rsidRPr="00F11AF4">
        <w:rPr>
          <w:rFonts w:hint="eastAsia"/>
          <w:sz w:val="32"/>
          <w:szCs w:val="32"/>
        </w:rPr>
        <w:t>5G智慧創新應用的成功案例，</w:t>
      </w:r>
      <w:r w:rsidR="001F2DAE">
        <w:rPr>
          <w:rFonts w:hint="eastAsia"/>
          <w:sz w:val="32"/>
          <w:szCs w:val="32"/>
        </w:rPr>
        <w:t>以協助我國</w:t>
      </w:r>
      <w:r w:rsidR="00DA0E09" w:rsidRPr="00DA0E09">
        <w:rPr>
          <w:rFonts w:hint="eastAsia"/>
          <w:sz w:val="32"/>
          <w:szCs w:val="32"/>
        </w:rPr>
        <w:t>企業</w:t>
      </w:r>
      <w:r w:rsidR="001F2DAE">
        <w:rPr>
          <w:rFonts w:hint="eastAsia"/>
          <w:sz w:val="32"/>
          <w:szCs w:val="32"/>
        </w:rPr>
        <w:t>在國內場域練兵後</w:t>
      </w:r>
      <w:r w:rsidR="00F11AF4">
        <w:rPr>
          <w:rFonts w:hint="eastAsia"/>
          <w:sz w:val="32"/>
          <w:szCs w:val="32"/>
        </w:rPr>
        <w:t>輸出海外市場，</w:t>
      </w:r>
      <w:r w:rsidR="00DA0E09" w:rsidRPr="00DA0E09">
        <w:rPr>
          <w:rFonts w:hint="eastAsia"/>
          <w:sz w:val="32"/>
          <w:szCs w:val="32"/>
        </w:rPr>
        <w:t>掌握5G開放網路的龐大商機。</w:t>
      </w:r>
    </w:p>
    <w:p w14:paraId="156F3E33" w14:textId="47093A15" w:rsidR="003F5895" w:rsidRPr="004C6C1D" w:rsidRDefault="003F5895" w:rsidP="004E4B2F">
      <w:pPr>
        <w:pStyle w:val="1"/>
        <w:spacing w:before="60" w:after="0" w:line="580" w:lineRule="exact"/>
        <w:rPr>
          <w:rFonts w:ascii="Times New Roman" w:eastAsia="標楷體" w:hAnsi="Times New Roman"/>
          <w:sz w:val="40"/>
          <w:szCs w:val="40"/>
        </w:rPr>
      </w:pPr>
      <w:bookmarkStart w:id="4" w:name="_Toc59031956"/>
      <w:bookmarkStart w:id="5" w:name="_Toc410895414"/>
      <w:bookmarkStart w:id="6" w:name="_Toc463619061"/>
      <w:r w:rsidRPr="004C6C1D">
        <w:rPr>
          <w:rFonts w:ascii="Times New Roman" w:eastAsia="標楷體" w:hAnsi="Times New Roman"/>
          <w:sz w:val="40"/>
          <w:szCs w:val="40"/>
        </w:rPr>
        <w:lastRenderedPageBreak/>
        <w:t>貳、</w:t>
      </w:r>
      <w:r w:rsidR="00A91C83" w:rsidRPr="004C6C1D">
        <w:rPr>
          <w:rFonts w:ascii="Times New Roman" w:eastAsia="標楷體" w:hAnsi="Times New Roman"/>
          <w:sz w:val="40"/>
          <w:szCs w:val="40"/>
        </w:rPr>
        <w:t>計畫</w:t>
      </w:r>
      <w:r w:rsidRPr="004C6C1D">
        <w:rPr>
          <w:rFonts w:ascii="Times New Roman" w:eastAsia="標楷體" w:hAnsi="Times New Roman"/>
          <w:sz w:val="40"/>
          <w:szCs w:val="40"/>
        </w:rPr>
        <w:t>範疇</w:t>
      </w:r>
      <w:bookmarkEnd w:id="4"/>
    </w:p>
    <w:p w14:paraId="182FB98F" w14:textId="6508159C" w:rsidR="00F11AF4" w:rsidRPr="00BE0654" w:rsidRDefault="00F11AF4" w:rsidP="004E4B2F">
      <w:pPr>
        <w:spacing w:line="580" w:lineRule="exact"/>
        <w:ind w:firstLine="709"/>
        <w:rPr>
          <w:rFonts w:eastAsia="標楷體"/>
          <w:color w:val="000000" w:themeColor="text1"/>
          <w:sz w:val="32"/>
        </w:rPr>
      </w:pPr>
      <w:r w:rsidRPr="00BE0654">
        <w:rPr>
          <w:rFonts w:eastAsia="標楷體" w:hint="eastAsia"/>
          <w:color w:val="000000" w:themeColor="text1"/>
          <w:sz w:val="32"/>
        </w:rPr>
        <w:t>本計畫將透過智慧城鄉徵案</w:t>
      </w:r>
      <w:r w:rsidR="001F2DAE">
        <w:rPr>
          <w:rFonts w:eastAsia="標楷體" w:hint="eastAsia"/>
          <w:color w:val="000000" w:themeColor="text1"/>
          <w:sz w:val="32"/>
        </w:rPr>
        <w:t>模式</w:t>
      </w:r>
      <w:r w:rsidRPr="00BE0654">
        <w:rPr>
          <w:rFonts w:eastAsia="標楷體" w:hint="eastAsia"/>
          <w:color w:val="000000" w:themeColor="text1"/>
          <w:sz w:val="32"/>
        </w:rPr>
        <w:t>，鼓勵企業運用</w:t>
      </w:r>
      <w:r w:rsidRPr="00BE0654">
        <w:rPr>
          <w:rFonts w:eastAsia="標楷體" w:hint="eastAsia"/>
          <w:color w:val="000000" w:themeColor="text1"/>
          <w:sz w:val="32"/>
        </w:rPr>
        <w:t>5G</w:t>
      </w:r>
      <w:r w:rsidRPr="00BE0654">
        <w:rPr>
          <w:rFonts w:eastAsia="標楷體" w:hint="eastAsia"/>
          <w:color w:val="000000" w:themeColor="text1"/>
          <w:sz w:val="32"/>
        </w:rPr>
        <w:t>及</w:t>
      </w:r>
      <w:proofErr w:type="spellStart"/>
      <w:r w:rsidRPr="00BE0654">
        <w:rPr>
          <w:rFonts w:eastAsia="標楷體" w:hint="eastAsia"/>
          <w:color w:val="000000" w:themeColor="text1"/>
          <w:sz w:val="32"/>
        </w:rPr>
        <w:t>AIoT</w:t>
      </w:r>
      <w:proofErr w:type="spellEnd"/>
      <w:r w:rsidR="00FE4B37">
        <w:rPr>
          <w:rFonts w:eastAsia="標楷體" w:hint="eastAsia"/>
          <w:color w:val="000000" w:themeColor="text1"/>
          <w:sz w:val="32"/>
        </w:rPr>
        <w:t>等技術，結合試驗場域與企業能量，開發</w:t>
      </w:r>
      <w:r w:rsidRPr="00BE0654">
        <w:rPr>
          <w:rFonts w:eastAsia="標楷體" w:hint="eastAsia"/>
          <w:color w:val="000000" w:themeColor="text1"/>
          <w:sz w:val="32"/>
        </w:rPr>
        <w:t>智慧城鄉創新應用解決方案，加速</w:t>
      </w:r>
      <w:r w:rsidRPr="00BE0654">
        <w:rPr>
          <w:rFonts w:eastAsia="標楷體" w:hint="eastAsia"/>
          <w:color w:val="000000" w:themeColor="text1"/>
          <w:sz w:val="32"/>
        </w:rPr>
        <w:t>5G</w:t>
      </w:r>
      <w:r w:rsidR="00FE4B37">
        <w:rPr>
          <w:rFonts w:eastAsia="標楷體" w:hint="eastAsia"/>
          <w:color w:val="000000" w:themeColor="text1"/>
          <w:sz w:val="32"/>
        </w:rPr>
        <w:t>相關產業</w:t>
      </w:r>
      <w:r w:rsidRPr="00BE0654">
        <w:rPr>
          <w:rFonts w:eastAsia="標楷體" w:hint="eastAsia"/>
          <w:color w:val="000000" w:themeColor="text1"/>
          <w:sz w:val="32"/>
        </w:rPr>
        <w:t>之發展。為提升計畫執行效益與掌握全球</w:t>
      </w:r>
      <w:r w:rsidRPr="00BE0654">
        <w:rPr>
          <w:rFonts w:eastAsia="標楷體" w:hint="eastAsia"/>
          <w:color w:val="000000" w:themeColor="text1"/>
          <w:sz w:val="32"/>
        </w:rPr>
        <w:t>5G</w:t>
      </w:r>
      <w:r w:rsidRPr="00BE0654">
        <w:rPr>
          <w:rFonts w:eastAsia="標楷體" w:hint="eastAsia"/>
          <w:color w:val="000000" w:themeColor="text1"/>
          <w:sz w:val="32"/>
        </w:rPr>
        <w:t>發展動態，需先盤點國內產業能量及分析全球</w:t>
      </w:r>
      <w:r w:rsidRPr="00BE0654">
        <w:rPr>
          <w:rFonts w:eastAsia="標楷體" w:hint="eastAsia"/>
          <w:color w:val="000000" w:themeColor="text1"/>
          <w:sz w:val="32"/>
        </w:rPr>
        <w:t>5G</w:t>
      </w:r>
      <w:r w:rsidR="00FE4B37">
        <w:rPr>
          <w:rFonts w:eastAsia="標楷體" w:hint="eastAsia"/>
          <w:color w:val="000000" w:themeColor="text1"/>
          <w:sz w:val="32"/>
        </w:rPr>
        <w:t>產業</w:t>
      </w:r>
      <w:r w:rsidRPr="00BE0654">
        <w:rPr>
          <w:rFonts w:eastAsia="標楷體" w:hint="eastAsia"/>
          <w:color w:val="000000" w:themeColor="text1"/>
          <w:sz w:val="32"/>
        </w:rPr>
        <w:t>競合態勢，</w:t>
      </w:r>
      <w:r w:rsidR="00BE0654" w:rsidRPr="00BE0654">
        <w:rPr>
          <w:rFonts w:eastAsia="標楷體" w:hint="eastAsia"/>
          <w:color w:val="000000" w:themeColor="text1"/>
          <w:sz w:val="32"/>
        </w:rPr>
        <w:t>以及掌握國際</w:t>
      </w:r>
      <w:r w:rsidR="00BE0654" w:rsidRPr="00BE0654">
        <w:rPr>
          <w:rFonts w:eastAsia="標楷體" w:hint="eastAsia"/>
          <w:color w:val="000000" w:themeColor="text1"/>
          <w:sz w:val="32"/>
        </w:rPr>
        <w:t>5G</w:t>
      </w:r>
      <w:r w:rsidR="00BE0654" w:rsidRPr="00BE0654">
        <w:rPr>
          <w:rFonts w:eastAsia="標楷體" w:hint="eastAsia"/>
          <w:color w:val="000000" w:themeColor="text1"/>
          <w:sz w:val="32"/>
        </w:rPr>
        <w:t>技術發展動態，</w:t>
      </w:r>
      <w:r w:rsidRPr="00BE0654">
        <w:rPr>
          <w:rFonts w:eastAsia="標楷體" w:hint="eastAsia"/>
          <w:color w:val="000000" w:themeColor="text1"/>
          <w:sz w:val="32"/>
        </w:rPr>
        <w:t>以強化推動策略與計畫目標之扣合。同時，需負責代管</w:t>
      </w:r>
      <w:r w:rsidR="00FE4B37">
        <w:rPr>
          <w:rFonts w:eastAsia="標楷體" w:hint="eastAsia"/>
          <w:color w:val="000000" w:themeColor="text1"/>
          <w:sz w:val="32"/>
        </w:rPr>
        <w:t>本會「</w:t>
      </w:r>
      <w:r w:rsidR="00FE4B37" w:rsidRPr="00FE4B37">
        <w:rPr>
          <w:rFonts w:eastAsia="標楷體" w:hint="eastAsia"/>
          <w:color w:val="000000" w:themeColor="text1"/>
          <w:sz w:val="32"/>
        </w:rPr>
        <w:t>亞洲．矽谷</w:t>
      </w:r>
      <w:r w:rsidR="00FE4B37" w:rsidRPr="00FE4B37">
        <w:rPr>
          <w:rFonts w:eastAsia="標楷體" w:hint="eastAsia"/>
          <w:color w:val="000000" w:themeColor="text1"/>
          <w:sz w:val="32"/>
        </w:rPr>
        <w:t>5G</w:t>
      </w:r>
      <w:r w:rsidR="00FE4B37" w:rsidRPr="00FE4B37">
        <w:rPr>
          <w:rFonts w:eastAsia="標楷體" w:hint="eastAsia"/>
          <w:color w:val="000000" w:themeColor="text1"/>
          <w:sz w:val="32"/>
        </w:rPr>
        <w:t>創新應用計畫</w:t>
      </w:r>
      <w:r w:rsidR="00FE4B37">
        <w:rPr>
          <w:rFonts w:eastAsia="標楷體" w:hint="eastAsia"/>
          <w:color w:val="000000" w:themeColor="text1"/>
          <w:sz w:val="32"/>
        </w:rPr>
        <w:t>」</w:t>
      </w:r>
      <w:r w:rsidR="00063C06">
        <w:rPr>
          <w:rFonts w:eastAsia="標楷體" w:hint="eastAsia"/>
          <w:color w:val="000000" w:themeColor="text1"/>
          <w:sz w:val="32"/>
        </w:rPr>
        <w:t>中，有關</w:t>
      </w:r>
      <w:r w:rsidR="00063C06" w:rsidRPr="00063C06">
        <w:rPr>
          <w:rFonts w:eastAsia="標楷體" w:hint="eastAsia"/>
          <w:color w:val="000000" w:themeColor="text1"/>
          <w:sz w:val="32"/>
        </w:rPr>
        <w:t>推動</w:t>
      </w:r>
      <w:r w:rsidR="00063C06" w:rsidRPr="00063C06">
        <w:rPr>
          <w:rFonts w:eastAsia="標楷體" w:hint="eastAsia"/>
          <w:color w:val="000000" w:themeColor="text1"/>
          <w:sz w:val="32"/>
        </w:rPr>
        <w:t>5G</w:t>
      </w:r>
      <w:r w:rsidR="00D858AE">
        <w:rPr>
          <w:rFonts w:eastAsia="標楷體" w:hint="eastAsia"/>
          <w:color w:val="000000" w:themeColor="text1"/>
          <w:sz w:val="32"/>
        </w:rPr>
        <w:t>智慧城鄉</w:t>
      </w:r>
      <w:r w:rsidR="00063C06" w:rsidRPr="00063C06">
        <w:rPr>
          <w:rFonts w:eastAsia="標楷體" w:hint="eastAsia"/>
          <w:color w:val="000000" w:themeColor="text1"/>
          <w:sz w:val="32"/>
        </w:rPr>
        <w:t>示範</w:t>
      </w:r>
      <w:r w:rsidR="005F4357">
        <w:rPr>
          <w:rFonts w:eastAsia="標楷體" w:hint="eastAsia"/>
          <w:color w:val="000000" w:themeColor="text1"/>
          <w:sz w:val="32"/>
        </w:rPr>
        <w:t>之</w:t>
      </w:r>
      <w:r w:rsidR="00063C06">
        <w:rPr>
          <w:rFonts w:eastAsia="標楷體" w:hint="eastAsia"/>
          <w:color w:val="000000" w:themeColor="text1"/>
          <w:sz w:val="32"/>
        </w:rPr>
        <w:t>徵案</w:t>
      </w:r>
      <w:r w:rsidRPr="00BE0654">
        <w:rPr>
          <w:rFonts w:eastAsia="標楷體" w:hint="eastAsia"/>
          <w:color w:val="000000" w:themeColor="text1"/>
          <w:sz w:val="32"/>
        </w:rPr>
        <w:t>補助款，並協助</w:t>
      </w:r>
      <w:r w:rsidR="00063C06">
        <w:rPr>
          <w:rFonts w:eastAsia="標楷體" w:hint="eastAsia"/>
          <w:color w:val="000000" w:themeColor="text1"/>
          <w:sz w:val="32"/>
        </w:rPr>
        <w:t>辦理</w:t>
      </w:r>
      <w:r w:rsidRPr="00BE0654">
        <w:rPr>
          <w:rFonts w:eastAsia="標楷體" w:hint="eastAsia"/>
          <w:color w:val="000000" w:themeColor="text1"/>
          <w:sz w:val="32"/>
        </w:rPr>
        <w:t>補助申請案件之受理、審查、簽約、結案等作業，</w:t>
      </w:r>
      <w:proofErr w:type="gramStart"/>
      <w:r w:rsidRPr="00BE0654">
        <w:rPr>
          <w:rFonts w:eastAsia="標楷體" w:hint="eastAsia"/>
          <w:color w:val="000000" w:themeColor="text1"/>
          <w:sz w:val="32"/>
        </w:rPr>
        <w:t>俾</w:t>
      </w:r>
      <w:proofErr w:type="gramEnd"/>
      <w:r w:rsidRPr="00BE0654">
        <w:rPr>
          <w:rFonts w:eastAsia="標楷體" w:hint="eastAsia"/>
          <w:color w:val="000000" w:themeColor="text1"/>
          <w:sz w:val="32"/>
        </w:rPr>
        <w:t>使補助作業順利執行。另</w:t>
      </w:r>
      <w:r w:rsidR="005F4357">
        <w:rPr>
          <w:rFonts w:eastAsia="標楷體" w:hint="eastAsia"/>
          <w:color w:val="000000" w:themeColor="text1"/>
          <w:sz w:val="32"/>
        </w:rPr>
        <w:t>亦</w:t>
      </w:r>
      <w:r w:rsidRPr="00BE0654">
        <w:rPr>
          <w:rFonts w:eastAsia="標楷體" w:hint="eastAsia"/>
          <w:color w:val="000000" w:themeColor="text1"/>
          <w:sz w:val="32"/>
        </w:rPr>
        <w:t>須促成</w:t>
      </w:r>
      <w:r w:rsidR="005F4357">
        <w:rPr>
          <w:rFonts w:eastAsia="標楷體" w:hint="eastAsia"/>
          <w:color w:val="000000" w:themeColor="text1"/>
          <w:sz w:val="32"/>
        </w:rPr>
        <w:t>本計畫之</w:t>
      </w:r>
      <w:r w:rsidRPr="00BE0654">
        <w:rPr>
          <w:rFonts w:eastAsia="標楷體" w:hint="eastAsia"/>
          <w:color w:val="000000" w:themeColor="text1"/>
          <w:sz w:val="32"/>
        </w:rPr>
        <w:t>成果效益擴散，以及協助推廣</w:t>
      </w:r>
      <w:r w:rsidRPr="00BE0654">
        <w:rPr>
          <w:rFonts w:eastAsia="標楷體" w:hint="eastAsia"/>
          <w:color w:val="000000" w:themeColor="text1"/>
          <w:sz w:val="32"/>
        </w:rPr>
        <w:t>5G</w:t>
      </w:r>
      <w:r w:rsidRPr="00BE0654">
        <w:rPr>
          <w:rFonts w:eastAsia="標楷體" w:hint="eastAsia"/>
          <w:color w:val="000000" w:themeColor="text1"/>
          <w:sz w:val="32"/>
        </w:rPr>
        <w:t>新創產品或服務，以加速我國</w:t>
      </w:r>
      <w:r w:rsidRPr="00BE0654">
        <w:rPr>
          <w:rFonts w:eastAsia="標楷體" w:hint="eastAsia"/>
          <w:color w:val="000000" w:themeColor="text1"/>
          <w:sz w:val="32"/>
        </w:rPr>
        <w:t>5G</w:t>
      </w:r>
      <w:r w:rsidRPr="00BE0654">
        <w:rPr>
          <w:rFonts w:eastAsia="標楷體" w:hint="eastAsia"/>
          <w:color w:val="000000" w:themeColor="text1"/>
          <w:sz w:val="32"/>
        </w:rPr>
        <w:t>產業之發展。</w:t>
      </w:r>
    </w:p>
    <w:p w14:paraId="639A7A08" w14:textId="22CAE930" w:rsidR="00F52FCE" w:rsidRPr="008F0845" w:rsidRDefault="001E7125" w:rsidP="005F4357">
      <w:pPr>
        <w:pStyle w:val="1"/>
        <w:spacing w:before="240" w:after="0" w:line="580" w:lineRule="exact"/>
        <w:rPr>
          <w:rFonts w:ascii="Times New Roman" w:eastAsia="標楷體" w:hAnsi="Times New Roman"/>
          <w:sz w:val="40"/>
          <w:szCs w:val="40"/>
        </w:rPr>
      </w:pPr>
      <w:bookmarkStart w:id="7" w:name="_Toc59031957"/>
      <w:r w:rsidRPr="008F0845">
        <w:rPr>
          <w:rFonts w:ascii="Times New Roman" w:eastAsia="標楷體" w:hAnsi="Times New Roman"/>
          <w:sz w:val="40"/>
          <w:szCs w:val="40"/>
        </w:rPr>
        <w:t>參</w:t>
      </w:r>
      <w:r w:rsidR="002D28AA" w:rsidRPr="008F0845">
        <w:rPr>
          <w:rFonts w:ascii="Times New Roman" w:eastAsia="標楷體" w:hAnsi="Times New Roman"/>
          <w:sz w:val="40"/>
          <w:szCs w:val="40"/>
        </w:rPr>
        <w:t>、</w:t>
      </w:r>
      <w:r w:rsidR="00E47B66" w:rsidRPr="008F0845">
        <w:rPr>
          <w:rFonts w:ascii="Times New Roman" w:eastAsia="標楷體" w:hAnsi="Times New Roman"/>
          <w:sz w:val="40"/>
          <w:szCs w:val="40"/>
        </w:rPr>
        <w:t>計畫期程</w:t>
      </w:r>
      <w:bookmarkEnd w:id="5"/>
      <w:bookmarkEnd w:id="6"/>
      <w:bookmarkEnd w:id="7"/>
    </w:p>
    <w:p w14:paraId="3E7A41E3" w14:textId="78331641" w:rsidR="008D06FB" w:rsidRPr="00F11AF4" w:rsidRDefault="00CF2271" w:rsidP="004E4B2F">
      <w:pPr>
        <w:spacing w:before="60" w:line="580" w:lineRule="exact"/>
        <w:rPr>
          <w:rFonts w:eastAsia="標楷體"/>
          <w:sz w:val="32"/>
          <w:szCs w:val="32"/>
        </w:rPr>
      </w:pPr>
      <w:bookmarkStart w:id="8" w:name="_Toc463619062"/>
      <w:r w:rsidRPr="008F0845">
        <w:rPr>
          <w:rFonts w:eastAsia="標楷體"/>
          <w:sz w:val="32"/>
          <w:szCs w:val="32"/>
        </w:rPr>
        <w:t xml:space="preserve">　　</w:t>
      </w:r>
      <w:r w:rsidR="00EC6C80" w:rsidRPr="008F0845">
        <w:rPr>
          <w:rFonts w:eastAsia="標楷體"/>
          <w:sz w:val="32"/>
          <w:szCs w:val="32"/>
        </w:rPr>
        <w:t>本計畫自決標日起</w:t>
      </w:r>
      <w:r w:rsidR="00063C06">
        <w:rPr>
          <w:rFonts w:eastAsia="標楷體" w:hint="eastAsia"/>
          <w:sz w:val="32"/>
          <w:szCs w:val="32"/>
        </w:rPr>
        <w:t>至</w:t>
      </w:r>
      <w:r w:rsidR="00FD01E1">
        <w:rPr>
          <w:rFonts w:eastAsia="標楷體" w:hint="eastAsia"/>
          <w:sz w:val="32"/>
          <w:szCs w:val="32"/>
        </w:rPr>
        <w:t>111</w:t>
      </w:r>
      <w:r w:rsidR="00063C06">
        <w:rPr>
          <w:rFonts w:eastAsia="標楷體" w:hint="eastAsia"/>
          <w:sz w:val="32"/>
          <w:szCs w:val="32"/>
        </w:rPr>
        <w:t>年</w:t>
      </w:r>
      <w:r w:rsidR="00063C06">
        <w:rPr>
          <w:rFonts w:eastAsia="標楷體" w:hint="eastAsia"/>
          <w:sz w:val="32"/>
          <w:szCs w:val="32"/>
        </w:rPr>
        <w:t>12</w:t>
      </w:r>
      <w:r w:rsidR="00063C06">
        <w:rPr>
          <w:rFonts w:eastAsia="標楷體" w:hint="eastAsia"/>
          <w:sz w:val="32"/>
          <w:szCs w:val="32"/>
        </w:rPr>
        <w:t>月</w:t>
      </w:r>
      <w:r w:rsidR="00063C06">
        <w:rPr>
          <w:rFonts w:eastAsia="標楷體" w:hint="eastAsia"/>
          <w:sz w:val="32"/>
          <w:szCs w:val="32"/>
        </w:rPr>
        <w:t>31</w:t>
      </w:r>
      <w:r w:rsidR="00063C06">
        <w:rPr>
          <w:rFonts w:eastAsia="標楷體" w:hint="eastAsia"/>
          <w:sz w:val="32"/>
          <w:szCs w:val="32"/>
        </w:rPr>
        <w:t>日止</w:t>
      </w:r>
      <w:r w:rsidR="00EC6C80" w:rsidRPr="008F0845">
        <w:rPr>
          <w:rFonts w:eastAsia="標楷體"/>
          <w:sz w:val="32"/>
          <w:szCs w:val="32"/>
        </w:rPr>
        <w:t>。</w:t>
      </w:r>
    </w:p>
    <w:p w14:paraId="4FA0666E" w14:textId="774457C2" w:rsidR="005B782F" w:rsidRPr="008F0845" w:rsidRDefault="001E7125" w:rsidP="005F4357">
      <w:pPr>
        <w:pStyle w:val="1"/>
        <w:spacing w:before="240" w:after="0" w:line="580" w:lineRule="exact"/>
        <w:rPr>
          <w:rFonts w:ascii="Times New Roman" w:eastAsia="標楷體" w:hAnsi="Times New Roman"/>
          <w:sz w:val="40"/>
          <w:szCs w:val="40"/>
        </w:rPr>
      </w:pPr>
      <w:bookmarkStart w:id="9" w:name="_Toc59031958"/>
      <w:r w:rsidRPr="008F0845">
        <w:rPr>
          <w:rFonts w:ascii="Times New Roman" w:eastAsia="標楷體" w:hAnsi="Times New Roman"/>
          <w:sz w:val="40"/>
          <w:szCs w:val="40"/>
        </w:rPr>
        <w:t>肆</w:t>
      </w:r>
      <w:r w:rsidR="003F5895" w:rsidRPr="008F0845">
        <w:rPr>
          <w:rFonts w:ascii="Times New Roman" w:eastAsia="標楷體" w:hAnsi="Times New Roman"/>
          <w:sz w:val="40"/>
          <w:szCs w:val="40"/>
        </w:rPr>
        <w:t>、</w:t>
      </w:r>
      <w:r w:rsidR="00CF2271" w:rsidRPr="008F0845">
        <w:rPr>
          <w:rFonts w:ascii="Times New Roman" w:eastAsia="標楷體" w:hAnsi="Times New Roman"/>
          <w:sz w:val="40"/>
          <w:szCs w:val="40"/>
        </w:rPr>
        <w:t>工作項目及相關規定</w:t>
      </w:r>
      <w:bookmarkEnd w:id="8"/>
      <w:bookmarkEnd w:id="9"/>
    </w:p>
    <w:p w14:paraId="57867ABA" w14:textId="77777777" w:rsidR="002E6F5A" w:rsidRPr="008F0845" w:rsidRDefault="00CD10E2" w:rsidP="004E4B2F">
      <w:pPr>
        <w:pStyle w:val="2"/>
        <w:overflowPunct w:val="0"/>
        <w:snapToGrid w:val="0"/>
        <w:spacing w:before="60" w:line="580" w:lineRule="exact"/>
        <w:ind w:left="640" w:firstLine="636"/>
        <w:jc w:val="both"/>
        <w:rPr>
          <w:rFonts w:ascii="Times New Roman" w:eastAsia="標楷體" w:hAnsi="Times New Roman" w:cs="Times New Roman"/>
          <w:b w:val="0"/>
          <w:sz w:val="32"/>
          <w:szCs w:val="32"/>
        </w:rPr>
      </w:pPr>
      <w:bookmarkStart w:id="10" w:name="_Toc28958978"/>
      <w:bookmarkStart w:id="11" w:name="_Toc55311711"/>
      <w:bookmarkStart w:id="12" w:name="_Toc55402451"/>
      <w:bookmarkStart w:id="13" w:name="_Toc55465706"/>
      <w:bookmarkStart w:id="14" w:name="_Toc56582876"/>
      <w:bookmarkStart w:id="15" w:name="_Toc57123829"/>
      <w:bookmarkStart w:id="16" w:name="_Toc57728768"/>
      <w:bookmarkStart w:id="17" w:name="_Toc59031959"/>
      <w:r w:rsidRPr="008F0845">
        <w:rPr>
          <w:rFonts w:ascii="Times New Roman" w:eastAsia="標楷體" w:hAnsi="Times New Roman" w:cs="Times New Roman"/>
          <w:b w:val="0"/>
          <w:sz w:val="32"/>
          <w:szCs w:val="32"/>
        </w:rPr>
        <w:t>廠商所提</w:t>
      </w:r>
      <w:r w:rsidR="00F1330F" w:rsidRPr="008F0845">
        <w:rPr>
          <w:rFonts w:ascii="Times New Roman" w:eastAsia="標楷體" w:hAnsi="Times New Roman" w:cs="Times New Roman"/>
          <w:b w:val="0"/>
          <w:sz w:val="32"/>
          <w:szCs w:val="32"/>
        </w:rPr>
        <w:t>服務建議</w:t>
      </w:r>
      <w:r w:rsidRPr="008F0845">
        <w:rPr>
          <w:rFonts w:ascii="Times New Roman" w:eastAsia="標楷體" w:hAnsi="Times New Roman" w:cs="Times New Roman"/>
          <w:b w:val="0"/>
          <w:sz w:val="32"/>
          <w:szCs w:val="32"/>
        </w:rPr>
        <w:t>書應包括以下項目，如履約期間因實際狀況而調整，需經本會同意：</w:t>
      </w:r>
      <w:bookmarkStart w:id="18" w:name="C工作項1"/>
      <w:bookmarkEnd w:id="10"/>
      <w:bookmarkEnd w:id="11"/>
      <w:bookmarkEnd w:id="12"/>
      <w:bookmarkEnd w:id="13"/>
      <w:bookmarkEnd w:id="14"/>
      <w:bookmarkEnd w:id="15"/>
      <w:bookmarkEnd w:id="16"/>
      <w:bookmarkEnd w:id="17"/>
    </w:p>
    <w:p w14:paraId="335CF3A4" w14:textId="77777777" w:rsidR="006E1808" w:rsidRPr="004E4B2F" w:rsidRDefault="006E1808" w:rsidP="000D53F9">
      <w:pPr>
        <w:tabs>
          <w:tab w:val="left" w:pos="1358"/>
        </w:tabs>
        <w:overflowPunct w:val="0"/>
        <w:snapToGrid w:val="0"/>
        <w:spacing w:before="60" w:line="580" w:lineRule="exact"/>
        <w:jc w:val="both"/>
        <w:rPr>
          <w:rFonts w:eastAsia="標楷體"/>
          <w:b/>
          <w:sz w:val="32"/>
          <w:szCs w:val="32"/>
        </w:rPr>
      </w:pPr>
      <w:bookmarkStart w:id="19" w:name="_Toc55311713"/>
      <w:bookmarkStart w:id="20" w:name="_Toc55402453"/>
      <w:bookmarkStart w:id="21" w:name="_Toc55465708"/>
      <w:bookmarkStart w:id="22" w:name="_Toc56582878"/>
      <w:bookmarkStart w:id="23" w:name="_Toc57123831"/>
      <w:bookmarkStart w:id="24" w:name="_Toc57728770"/>
      <w:bookmarkEnd w:id="18"/>
      <w:r>
        <w:rPr>
          <w:rFonts w:eastAsia="標楷體" w:hint="eastAsia"/>
          <w:b/>
          <w:sz w:val="32"/>
          <w:szCs w:val="32"/>
        </w:rPr>
        <w:t>一</w:t>
      </w:r>
      <w:r w:rsidRPr="000D53F9">
        <w:rPr>
          <w:rFonts w:eastAsia="標楷體" w:hint="eastAsia"/>
          <w:b/>
          <w:sz w:val="32"/>
          <w:szCs w:val="32"/>
        </w:rPr>
        <w:t>、</w:t>
      </w:r>
      <w:r w:rsidRPr="004E4B2F">
        <w:rPr>
          <w:rFonts w:eastAsia="標楷體" w:hint="eastAsia"/>
          <w:b/>
          <w:sz w:val="32"/>
          <w:szCs w:val="32"/>
        </w:rPr>
        <w:t>5G</w:t>
      </w:r>
      <w:r w:rsidRPr="004E4B2F">
        <w:rPr>
          <w:rFonts w:eastAsia="標楷體"/>
          <w:b/>
          <w:sz w:val="32"/>
          <w:szCs w:val="32"/>
        </w:rPr>
        <w:t>應用發展與</w:t>
      </w:r>
      <w:r w:rsidRPr="004E4B2F">
        <w:rPr>
          <w:rFonts w:eastAsia="標楷體" w:hint="eastAsia"/>
          <w:b/>
          <w:sz w:val="32"/>
          <w:szCs w:val="32"/>
        </w:rPr>
        <w:t>產業趨勢</w:t>
      </w:r>
      <w:proofErr w:type="gramStart"/>
      <w:r w:rsidRPr="004E4B2F">
        <w:rPr>
          <w:rFonts w:eastAsia="標楷體"/>
          <w:b/>
          <w:sz w:val="32"/>
          <w:szCs w:val="32"/>
        </w:rPr>
        <w:t>研</w:t>
      </w:r>
      <w:proofErr w:type="gramEnd"/>
      <w:r w:rsidRPr="004E4B2F">
        <w:rPr>
          <w:rFonts w:eastAsia="標楷體"/>
          <w:b/>
          <w:sz w:val="32"/>
          <w:szCs w:val="32"/>
        </w:rPr>
        <w:t>析</w:t>
      </w:r>
    </w:p>
    <w:p w14:paraId="0FFB9972" w14:textId="77777777" w:rsidR="006E1808" w:rsidRPr="008F0845" w:rsidRDefault="006E1808" w:rsidP="000D53F9">
      <w:pPr>
        <w:overflowPunct w:val="0"/>
        <w:snapToGrid w:val="0"/>
        <w:spacing w:before="60" w:line="580" w:lineRule="exact"/>
        <w:ind w:left="1219" w:hanging="510"/>
        <w:jc w:val="both"/>
        <w:rPr>
          <w:rFonts w:eastAsia="標楷體"/>
          <w:sz w:val="32"/>
          <w:szCs w:val="32"/>
        </w:rPr>
      </w:pPr>
      <w:r w:rsidRPr="008F0845">
        <w:rPr>
          <w:rFonts w:eastAsia="標楷體"/>
          <w:sz w:val="32"/>
          <w:szCs w:val="32"/>
        </w:rPr>
        <w:t>(</w:t>
      </w:r>
      <w:proofErr w:type="gramStart"/>
      <w:r w:rsidRPr="008F0845">
        <w:rPr>
          <w:rFonts w:eastAsia="標楷體"/>
          <w:sz w:val="32"/>
          <w:szCs w:val="32"/>
        </w:rPr>
        <w:t>一</w:t>
      </w:r>
      <w:proofErr w:type="gramEnd"/>
      <w:r w:rsidRPr="008F0845">
        <w:rPr>
          <w:rFonts w:eastAsia="標楷體"/>
          <w:sz w:val="32"/>
          <w:szCs w:val="32"/>
        </w:rPr>
        <w:t>)</w:t>
      </w:r>
      <w:proofErr w:type="gramStart"/>
      <w:r w:rsidRPr="009F0AEB">
        <w:rPr>
          <w:rFonts w:eastAsia="標楷體" w:hint="eastAsia"/>
          <w:sz w:val="32"/>
          <w:szCs w:val="32"/>
        </w:rPr>
        <w:t>研</w:t>
      </w:r>
      <w:proofErr w:type="gramEnd"/>
      <w:r w:rsidRPr="009F0AEB">
        <w:rPr>
          <w:rFonts w:eastAsia="標楷體" w:hint="eastAsia"/>
          <w:sz w:val="32"/>
          <w:szCs w:val="32"/>
        </w:rPr>
        <w:t>析</w:t>
      </w:r>
      <w:r>
        <w:rPr>
          <w:rFonts w:eastAsia="標楷體" w:hint="eastAsia"/>
          <w:sz w:val="32"/>
          <w:szCs w:val="32"/>
        </w:rPr>
        <w:t>國際</w:t>
      </w:r>
      <w:r w:rsidRPr="009F0AEB">
        <w:rPr>
          <w:rFonts w:eastAsia="標楷體" w:hint="eastAsia"/>
          <w:sz w:val="32"/>
          <w:szCs w:val="32"/>
        </w:rPr>
        <w:t>5G</w:t>
      </w:r>
      <w:r>
        <w:rPr>
          <w:rFonts w:eastAsia="標楷體" w:hint="eastAsia"/>
          <w:sz w:val="32"/>
          <w:szCs w:val="32"/>
        </w:rPr>
        <w:t>、</w:t>
      </w:r>
      <w:proofErr w:type="spellStart"/>
      <w:r>
        <w:rPr>
          <w:rFonts w:eastAsia="標楷體" w:hint="eastAsia"/>
          <w:sz w:val="32"/>
          <w:szCs w:val="32"/>
        </w:rPr>
        <w:t>AIoT</w:t>
      </w:r>
      <w:proofErr w:type="spellEnd"/>
      <w:r>
        <w:rPr>
          <w:rFonts w:eastAsia="標楷體" w:hint="eastAsia"/>
          <w:sz w:val="32"/>
          <w:szCs w:val="32"/>
        </w:rPr>
        <w:t>技術與應用服務發展趨勢、盤點全球</w:t>
      </w:r>
      <w:r>
        <w:rPr>
          <w:rFonts w:eastAsia="標楷體" w:hint="eastAsia"/>
          <w:sz w:val="32"/>
          <w:szCs w:val="32"/>
        </w:rPr>
        <w:t>5G</w:t>
      </w:r>
      <w:r>
        <w:rPr>
          <w:rFonts w:eastAsia="標楷體" w:hint="eastAsia"/>
          <w:sz w:val="32"/>
          <w:szCs w:val="32"/>
        </w:rPr>
        <w:t>供應鏈之競合關係、掌握</w:t>
      </w:r>
      <w:r w:rsidRPr="009F0AEB">
        <w:rPr>
          <w:rFonts w:eastAsia="標楷體" w:hint="eastAsia"/>
          <w:sz w:val="32"/>
          <w:szCs w:val="32"/>
        </w:rPr>
        <w:t>國內</w:t>
      </w:r>
      <w:r>
        <w:rPr>
          <w:rFonts w:eastAsia="標楷體" w:hint="eastAsia"/>
          <w:sz w:val="32"/>
          <w:szCs w:val="32"/>
        </w:rPr>
        <w:t>相關</w:t>
      </w:r>
      <w:r w:rsidRPr="009F0AEB">
        <w:rPr>
          <w:rFonts w:eastAsia="標楷體" w:hint="eastAsia"/>
          <w:sz w:val="32"/>
          <w:szCs w:val="32"/>
        </w:rPr>
        <w:t>產業</w:t>
      </w:r>
      <w:r>
        <w:rPr>
          <w:rFonts w:eastAsia="標楷體" w:hint="eastAsia"/>
          <w:sz w:val="32"/>
          <w:szCs w:val="32"/>
        </w:rPr>
        <w:t>發展現況，</w:t>
      </w:r>
      <w:r w:rsidRPr="00446075">
        <w:rPr>
          <w:rFonts w:eastAsia="標楷體" w:hint="eastAsia"/>
          <w:sz w:val="32"/>
          <w:szCs w:val="32"/>
        </w:rPr>
        <w:t>並提供即時政策建議。</w:t>
      </w:r>
    </w:p>
    <w:p w14:paraId="423A6D1A" w14:textId="7C493160" w:rsidR="006E1808" w:rsidRDefault="006E1808" w:rsidP="000D53F9">
      <w:pPr>
        <w:overflowPunct w:val="0"/>
        <w:snapToGrid w:val="0"/>
        <w:spacing w:before="60" w:line="580" w:lineRule="exact"/>
        <w:ind w:left="1219" w:hanging="510"/>
        <w:jc w:val="both"/>
        <w:rPr>
          <w:rFonts w:eastAsia="標楷體"/>
          <w:sz w:val="32"/>
          <w:szCs w:val="32"/>
        </w:rPr>
      </w:pPr>
      <w:r w:rsidRPr="008F0845">
        <w:rPr>
          <w:rFonts w:eastAsia="標楷體"/>
          <w:sz w:val="32"/>
          <w:szCs w:val="32"/>
        </w:rPr>
        <w:t>(</w:t>
      </w:r>
      <w:r w:rsidRPr="008F0845">
        <w:rPr>
          <w:rFonts w:eastAsia="標楷體"/>
          <w:sz w:val="32"/>
          <w:szCs w:val="32"/>
        </w:rPr>
        <w:t>二</w:t>
      </w:r>
      <w:r w:rsidRPr="008F0845">
        <w:rPr>
          <w:rFonts w:eastAsia="標楷體"/>
          <w:sz w:val="32"/>
          <w:szCs w:val="32"/>
        </w:rPr>
        <w:t>)</w:t>
      </w:r>
      <w:r>
        <w:rPr>
          <w:rFonts w:eastAsia="標楷體" w:hint="eastAsia"/>
          <w:sz w:val="32"/>
          <w:szCs w:val="32"/>
        </w:rPr>
        <w:t>選定</w:t>
      </w:r>
      <w:r w:rsidRPr="00446075">
        <w:rPr>
          <w:rFonts w:eastAsia="標楷體" w:hint="eastAsia"/>
          <w:sz w:val="32"/>
          <w:szCs w:val="32"/>
        </w:rPr>
        <w:t>標竿國家完成其</w:t>
      </w:r>
      <w:r w:rsidR="0001771A">
        <w:rPr>
          <w:rFonts w:eastAsia="標楷體" w:hint="eastAsia"/>
          <w:sz w:val="32"/>
          <w:szCs w:val="32"/>
        </w:rPr>
        <w:t>推動</w:t>
      </w:r>
      <w:r w:rsidRPr="00446075">
        <w:rPr>
          <w:rFonts w:eastAsia="標楷體" w:hint="eastAsia"/>
          <w:sz w:val="32"/>
          <w:szCs w:val="32"/>
        </w:rPr>
        <w:t>5G</w:t>
      </w:r>
      <w:r>
        <w:rPr>
          <w:rFonts w:eastAsia="標楷體" w:hint="eastAsia"/>
          <w:sz w:val="32"/>
          <w:szCs w:val="32"/>
        </w:rPr>
        <w:t>、</w:t>
      </w:r>
      <w:proofErr w:type="spellStart"/>
      <w:r>
        <w:rPr>
          <w:rFonts w:eastAsia="標楷體" w:hint="eastAsia"/>
          <w:sz w:val="32"/>
          <w:szCs w:val="32"/>
        </w:rPr>
        <w:t>AIoT</w:t>
      </w:r>
      <w:proofErr w:type="spellEnd"/>
      <w:r w:rsidR="0001771A">
        <w:rPr>
          <w:rFonts w:eastAsia="標楷體" w:hint="eastAsia"/>
          <w:sz w:val="32"/>
          <w:szCs w:val="32"/>
        </w:rPr>
        <w:t>發展之相關</w:t>
      </w:r>
      <w:r>
        <w:rPr>
          <w:rFonts w:eastAsia="標楷體" w:hint="eastAsia"/>
          <w:sz w:val="32"/>
          <w:szCs w:val="32"/>
        </w:rPr>
        <w:t>政策</w:t>
      </w:r>
      <w:r>
        <w:rPr>
          <w:rFonts w:eastAsia="標楷體" w:hint="eastAsia"/>
          <w:sz w:val="32"/>
          <w:szCs w:val="32"/>
        </w:rPr>
        <w:lastRenderedPageBreak/>
        <w:t>研究</w:t>
      </w:r>
      <w:r w:rsidRPr="00446075">
        <w:rPr>
          <w:rFonts w:eastAsia="標楷體" w:hint="eastAsia"/>
          <w:sz w:val="32"/>
          <w:szCs w:val="32"/>
        </w:rPr>
        <w:t>，</w:t>
      </w:r>
      <w:r w:rsidR="0001771A">
        <w:rPr>
          <w:rFonts w:eastAsia="標楷體" w:hint="eastAsia"/>
          <w:sz w:val="32"/>
          <w:szCs w:val="32"/>
        </w:rPr>
        <w:t>以利我國</w:t>
      </w:r>
      <w:r w:rsidRPr="00CC74B6">
        <w:rPr>
          <w:rFonts w:eastAsia="標楷體" w:hint="eastAsia"/>
          <w:sz w:val="32"/>
          <w:szCs w:val="32"/>
        </w:rPr>
        <w:t>借鏡國際發展經驗</w:t>
      </w:r>
      <w:r w:rsidR="0001771A">
        <w:rPr>
          <w:rFonts w:eastAsia="標楷體" w:hint="eastAsia"/>
          <w:sz w:val="32"/>
          <w:szCs w:val="32"/>
        </w:rPr>
        <w:t>，並做為</w:t>
      </w:r>
      <w:r w:rsidRPr="00446075">
        <w:rPr>
          <w:rFonts w:eastAsia="標楷體" w:hint="eastAsia"/>
          <w:sz w:val="32"/>
          <w:szCs w:val="32"/>
        </w:rPr>
        <w:t>國內</w:t>
      </w:r>
      <w:r w:rsidR="0001771A">
        <w:rPr>
          <w:rFonts w:eastAsia="標楷體" w:hint="eastAsia"/>
          <w:sz w:val="32"/>
          <w:szCs w:val="32"/>
        </w:rPr>
        <w:t>產業推動之參考</w:t>
      </w:r>
      <w:r w:rsidRPr="00446075">
        <w:rPr>
          <w:rFonts w:eastAsia="標楷體" w:hint="eastAsia"/>
          <w:sz w:val="32"/>
          <w:szCs w:val="32"/>
        </w:rPr>
        <w:t>。</w:t>
      </w:r>
    </w:p>
    <w:p w14:paraId="5FEB90B1" w14:textId="36BE2C42" w:rsidR="006E1808" w:rsidRPr="001A7BCB" w:rsidRDefault="006E1808" w:rsidP="001A7BCB">
      <w:pPr>
        <w:overflowPunct w:val="0"/>
        <w:snapToGrid w:val="0"/>
        <w:spacing w:before="60" w:line="580" w:lineRule="exact"/>
        <w:ind w:left="1219" w:hanging="1219"/>
        <w:jc w:val="both"/>
        <w:rPr>
          <w:rFonts w:eastAsia="標楷體"/>
          <w:b/>
          <w:sz w:val="32"/>
          <w:szCs w:val="32"/>
        </w:rPr>
      </w:pPr>
      <w:r>
        <w:rPr>
          <w:rFonts w:eastAsia="標楷體" w:hint="eastAsia"/>
          <w:b/>
          <w:sz w:val="32"/>
          <w:szCs w:val="32"/>
        </w:rPr>
        <w:t>二</w:t>
      </w:r>
      <w:r w:rsidRPr="001A7BCB">
        <w:rPr>
          <w:rFonts w:eastAsia="標楷體" w:hint="eastAsia"/>
          <w:b/>
          <w:sz w:val="32"/>
          <w:szCs w:val="32"/>
        </w:rPr>
        <w:t>、產業諮詢輔導與商機媒合</w:t>
      </w:r>
    </w:p>
    <w:p w14:paraId="6B1ACA36" w14:textId="052B5850" w:rsidR="006E1808" w:rsidRDefault="006E1808" w:rsidP="001A7BCB">
      <w:pPr>
        <w:overflowPunct w:val="0"/>
        <w:snapToGrid w:val="0"/>
        <w:spacing w:before="60" w:line="580" w:lineRule="exact"/>
        <w:ind w:left="1219" w:hanging="510"/>
        <w:jc w:val="both"/>
        <w:rPr>
          <w:rFonts w:eastAsia="標楷體"/>
          <w:sz w:val="32"/>
          <w:szCs w:val="32"/>
        </w:rPr>
      </w:pPr>
      <w:r w:rsidRPr="001A7BCB">
        <w:rPr>
          <w:rFonts w:eastAsia="標楷體" w:hint="eastAsia"/>
          <w:sz w:val="32"/>
          <w:szCs w:val="32"/>
        </w:rPr>
        <w:t>(</w:t>
      </w:r>
      <w:proofErr w:type="gramStart"/>
      <w:r w:rsidRPr="001A7BCB">
        <w:rPr>
          <w:rFonts w:eastAsia="標楷體" w:hint="eastAsia"/>
          <w:sz w:val="32"/>
          <w:szCs w:val="32"/>
        </w:rPr>
        <w:t>一</w:t>
      </w:r>
      <w:proofErr w:type="gramEnd"/>
      <w:r w:rsidRPr="001A7BCB">
        <w:rPr>
          <w:rFonts w:eastAsia="標楷體" w:hint="eastAsia"/>
          <w:sz w:val="32"/>
          <w:szCs w:val="32"/>
        </w:rPr>
        <w:t>)</w:t>
      </w:r>
      <w:r w:rsidRPr="00FE4E35">
        <w:rPr>
          <w:rFonts w:eastAsia="標楷體" w:hint="eastAsia"/>
          <w:sz w:val="32"/>
          <w:szCs w:val="32"/>
        </w:rPr>
        <w:t>運用</w:t>
      </w:r>
      <w:proofErr w:type="gramStart"/>
      <w:r w:rsidRPr="00FE4E35">
        <w:rPr>
          <w:rFonts w:eastAsia="標楷體" w:hint="eastAsia"/>
          <w:sz w:val="32"/>
          <w:szCs w:val="32"/>
        </w:rPr>
        <w:t>如線上會議</w:t>
      </w:r>
      <w:proofErr w:type="gramEnd"/>
      <w:r w:rsidRPr="00FE4E35">
        <w:rPr>
          <w:rFonts w:eastAsia="標楷體" w:hint="eastAsia"/>
          <w:sz w:val="32"/>
          <w:szCs w:val="32"/>
        </w:rPr>
        <w:t>、實體說明會或與各垂直應用領域公協會合作等多元模式</w:t>
      </w:r>
      <w:r>
        <w:rPr>
          <w:rFonts w:eastAsia="標楷體" w:hint="eastAsia"/>
          <w:sz w:val="32"/>
          <w:szCs w:val="32"/>
        </w:rPr>
        <w:t>，提供</w:t>
      </w:r>
      <w:r w:rsidR="00F85F16">
        <w:rPr>
          <w:rFonts w:eastAsia="標楷體" w:hint="eastAsia"/>
          <w:sz w:val="32"/>
          <w:szCs w:val="32"/>
        </w:rPr>
        <w:t>產業界</w:t>
      </w:r>
      <w:r>
        <w:rPr>
          <w:rFonts w:eastAsia="標楷體" w:hint="eastAsia"/>
          <w:sz w:val="32"/>
          <w:szCs w:val="32"/>
        </w:rPr>
        <w:t>有關</w:t>
      </w:r>
      <w:r>
        <w:rPr>
          <w:rFonts w:eastAsia="標楷體" w:hint="eastAsia"/>
          <w:sz w:val="32"/>
          <w:szCs w:val="32"/>
        </w:rPr>
        <w:t>5G</w:t>
      </w:r>
      <w:r>
        <w:rPr>
          <w:rFonts w:eastAsia="標楷體" w:hint="eastAsia"/>
          <w:sz w:val="32"/>
          <w:szCs w:val="32"/>
        </w:rPr>
        <w:t>、</w:t>
      </w:r>
      <w:proofErr w:type="spellStart"/>
      <w:r>
        <w:rPr>
          <w:rFonts w:eastAsia="標楷體" w:hint="eastAsia"/>
          <w:sz w:val="32"/>
          <w:szCs w:val="32"/>
        </w:rPr>
        <w:t>AIoT</w:t>
      </w:r>
      <w:proofErr w:type="spellEnd"/>
      <w:r>
        <w:rPr>
          <w:rFonts w:eastAsia="標楷體" w:hint="eastAsia"/>
          <w:sz w:val="32"/>
          <w:szCs w:val="32"/>
        </w:rPr>
        <w:t>垂直應用領域</w:t>
      </w:r>
      <w:r w:rsidR="00F85F16">
        <w:rPr>
          <w:rFonts w:eastAsia="標楷體" w:hint="eastAsia"/>
          <w:sz w:val="32"/>
          <w:szCs w:val="32"/>
        </w:rPr>
        <w:t>之</w:t>
      </w:r>
      <w:r>
        <w:rPr>
          <w:rFonts w:eastAsia="標楷體" w:hint="eastAsia"/>
          <w:sz w:val="32"/>
          <w:szCs w:val="32"/>
        </w:rPr>
        <w:t>概念驗證</w:t>
      </w:r>
      <w:r>
        <w:rPr>
          <w:rFonts w:eastAsia="標楷體" w:hint="eastAsia"/>
          <w:sz w:val="32"/>
          <w:szCs w:val="32"/>
        </w:rPr>
        <w:t>(</w:t>
      </w:r>
      <w:r w:rsidRPr="00395961">
        <w:rPr>
          <w:rFonts w:eastAsia="標楷體"/>
          <w:sz w:val="32"/>
          <w:szCs w:val="32"/>
        </w:rPr>
        <w:t xml:space="preserve">Prove of </w:t>
      </w:r>
      <w:proofErr w:type="spellStart"/>
      <w:r w:rsidRPr="00395961">
        <w:rPr>
          <w:rFonts w:eastAsia="標楷體"/>
          <w:sz w:val="32"/>
          <w:szCs w:val="32"/>
        </w:rPr>
        <w:t>Concept</w:t>
      </w:r>
      <w:r w:rsidR="00F85F16">
        <w:rPr>
          <w:rFonts w:eastAsia="標楷體" w:hint="eastAsia"/>
          <w:sz w:val="32"/>
          <w:szCs w:val="32"/>
        </w:rPr>
        <w:t>,PoC</w:t>
      </w:r>
      <w:proofErr w:type="spellEnd"/>
      <w:r>
        <w:rPr>
          <w:rFonts w:eastAsia="標楷體" w:hint="eastAsia"/>
          <w:sz w:val="32"/>
          <w:szCs w:val="32"/>
        </w:rPr>
        <w:t>)</w:t>
      </w:r>
      <w:r>
        <w:rPr>
          <w:rFonts w:eastAsia="標楷體" w:hint="eastAsia"/>
          <w:sz w:val="32"/>
          <w:szCs w:val="32"/>
        </w:rPr>
        <w:t>、服務驗證</w:t>
      </w:r>
      <w:r>
        <w:rPr>
          <w:rFonts w:eastAsia="標楷體" w:hint="eastAsia"/>
          <w:sz w:val="32"/>
          <w:szCs w:val="32"/>
        </w:rPr>
        <w:t>(</w:t>
      </w:r>
      <w:r w:rsidRPr="00E746F8">
        <w:rPr>
          <w:rFonts w:eastAsia="標楷體"/>
          <w:sz w:val="32"/>
          <w:szCs w:val="32"/>
        </w:rPr>
        <w:t xml:space="preserve">Prove of </w:t>
      </w:r>
      <w:proofErr w:type="spellStart"/>
      <w:r w:rsidRPr="00E746F8">
        <w:rPr>
          <w:rFonts w:eastAsia="標楷體"/>
          <w:sz w:val="32"/>
          <w:szCs w:val="32"/>
        </w:rPr>
        <w:t>Service</w:t>
      </w:r>
      <w:r w:rsidR="00F85F16">
        <w:rPr>
          <w:rFonts w:eastAsia="標楷體" w:hint="eastAsia"/>
          <w:sz w:val="32"/>
          <w:szCs w:val="32"/>
        </w:rPr>
        <w:t>,PoS</w:t>
      </w:r>
      <w:proofErr w:type="spellEnd"/>
      <w:r>
        <w:rPr>
          <w:rFonts w:eastAsia="標楷體" w:hint="eastAsia"/>
          <w:sz w:val="32"/>
          <w:szCs w:val="32"/>
        </w:rPr>
        <w:t>)</w:t>
      </w:r>
      <w:r>
        <w:rPr>
          <w:rFonts w:eastAsia="標楷體" w:hint="eastAsia"/>
          <w:sz w:val="32"/>
          <w:szCs w:val="32"/>
        </w:rPr>
        <w:t>、商業驗證</w:t>
      </w:r>
      <w:r>
        <w:rPr>
          <w:rFonts w:eastAsia="標楷體" w:hint="eastAsia"/>
          <w:sz w:val="32"/>
          <w:szCs w:val="32"/>
        </w:rPr>
        <w:t>(</w:t>
      </w:r>
      <w:r>
        <w:rPr>
          <w:rFonts w:eastAsia="標楷體"/>
          <w:sz w:val="32"/>
          <w:szCs w:val="32"/>
        </w:rPr>
        <w:t xml:space="preserve">Prove of </w:t>
      </w:r>
      <w:proofErr w:type="spellStart"/>
      <w:r>
        <w:rPr>
          <w:rFonts w:eastAsia="標楷體"/>
          <w:sz w:val="32"/>
          <w:szCs w:val="32"/>
        </w:rPr>
        <w:t>Business</w:t>
      </w:r>
      <w:r w:rsidR="00F85F16">
        <w:rPr>
          <w:rFonts w:eastAsia="標楷體" w:hint="eastAsia"/>
          <w:sz w:val="32"/>
          <w:szCs w:val="32"/>
        </w:rPr>
        <w:t>,PoB</w:t>
      </w:r>
      <w:proofErr w:type="spellEnd"/>
      <w:r>
        <w:rPr>
          <w:rFonts w:eastAsia="標楷體" w:hint="eastAsia"/>
          <w:sz w:val="32"/>
          <w:szCs w:val="32"/>
        </w:rPr>
        <w:t>)</w:t>
      </w:r>
      <w:r>
        <w:rPr>
          <w:rFonts w:eastAsia="標楷體" w:hint="eastAsia"/>
          <w:sz w:val="32"/>
          <w:szCs w:val="32"/>
        </w:rPr>
        <w:t>等之場域規劃及服務設計參考資訊。</w:t>
      </w:r>
    </w:p>
    <w:p w14:paraId="7DCC79BE" w14:textId="098D74D8" w:rsidR="006E1808" w:rsidRPr="001A7BCB" w:rsidRDefault="006E1808" w:rsidP="001A7BCB">
      <w:pPr>
        <w:overflowPunct w:val="0"/>
        <w:snapToGrid w:val="0"/>
        <w:spacing w:before="60" w:line="580" w:lineRule="exact"/>
        <w:ind w:left="1219" w:hanging="510"/>
        <w:jc w:val="both"/>
        <w:rPr>
          <w:rFonts w:eastAsia="標楷體"/>
          <w:sz w:val="32"/>
          <w:szCs w:val="32"/>
        </w:rPr>
      </w:pPr>
      <w:r>
        <w:rPr>
          <w:rFonts w:eastAsia="標楷體" w:hint="eastAsia"/>
          <w:sz w:val="32"/>
          <w:szCs w:val="32"/>
        </w:rPr>
        <w:t>(</w:t>
      </w:r>
      <w:r>
        <w:rPr>
          <w:rFonts w:eastAsia="標楷體" w:hint="eastAsia"/>
          <w:sz w:val="32"/>
          <w:szCs w:val="32"/>
        </w:rPr>
        <w:t>二</w:t>
      </w:r>
      <w:r>
        <w:rPr>
          <w:rFonts w:eastAsia="標楷體" w:hint="eastAsia"/>
          <w:sz w:val="32"/>
          <w:szCs w:val="32"/>
        </w:rPr>
        <w:t>)</w:t>
      </w:r>
      <w:r w:rsidRPr="001A7BCB">
        <w:rPr>
          <w:rFonts w:eastAsia="標楷體" w:hint="eastAsia"/>
          <w:sz w:val="32"/>
          <w:szCs w:val="32"/>
        </w:rPr>
        <w:t>透過辦理產業輔導，促成如電信營運商、系統整合商、網通業者及應用服務商等合組提案團隊</w:t>
      </w:r>
      <w:r w:rsidR="007237BC">
        <w:rPr>
          <w:rFonts w:eastAsia="標楷體" w:hint="eastAsia"/>
          <w:sz w:val="32"/>
          <w:szCs w:val="32"/>
        </w:rPr>
        <w:t>，</w:t>
      </w:r>
      <w:r w:rsidR="007942BF">
        <w:rPr>
          <w:rFonts w:eastAsia="標楷體" w:hint="eastAsia"/>
          <w:sz w:val="32"/>
          <w:szCs w:val="32"/>
        </w:rPr>
        <w:t>以加速跨業整合及場域導入</w:t>
      </w:r>
      <w:r w:rsidRPr="001A7BCB">
        <w:rPr>
          <w:rFonts w:eastAsia="標楷體" w:hint="eastAsia"/>
          <w:sz w:val="32"/>
          <w:szCs w:val="32"/>
        </w:rPr>
        <w:t>。</w:t>
      </w:r>
    </w:p>
    <w:p w14:paraId="28675F3E" w14:textId="7900DE5F" w:rsidR="006E1808" w:rsidRDefault="006E1808" w:rsidP="001A1075">
      <w:pPr>
        <w:overflowPunct w:val="0"/>
        <w:snapToGrid w:val="0"/>
        <w:spacing w:before="60" w:line="580" w:lineRule="exact"/>
        <w:ind w:left="1219" w:hanging="510"/>
        <w:jc w:val="both"/>
        <w:rPr>
          <w:rFonts w:eastAsia="標楷體"/>
          <w:sz w:val="32"/>
          <w:szCs w:val="32"/>
        </w:rPr>
      </w:pPr>
      <w:r w:rsidRPr="001A7BCB">
        <w:rPr>
          <w:rFonts w:eastAsia="標楷體" w:hint="eastAsia"/>
          <w:sz w:val="32"/>
          <w:szCs w:val="32"/>
        </w:rPr>
        <w:t>(</w:t>
      </w:r>
      <w:r>
        <w:rPr>
          <w:rFonts w:eastAsia="標楷體" w:hint="eastAsia"/>
          <w:sz w:val="32"/>
          <w:szCs w:val="32"/>
        </w:rPr>
        <w:t>三</w:t>
      </w:r>
      <w:r w:rsidRPr="001A7BCB">
        <w:rPr>
          <w:rFonts w:eastAsia="標楷體" w:hint="eastAsia"/>
          <w:sz w:val="32"/>
          <w:szCs w:val="32"/>
        </w:rPr>
        <w:t>)</w:t>
      </w:r>
      <w:r w:rsidRPr="001A7BCB">
        <w:rPr>
          <w:rFonts w:eastAsia="標楷體" w:hint="eastAsia"/>
          <w:sz w:val="32"/>
          <w:szCs w:val="32"/>
        </w:rPr>
        <w:t>廣邀新創企業投入創意發想，結合</w:t>
      </w:r>
      <w:r w:rsidRPr="001A7BCB">
        <w:rPr>
          <w:rFonts w:eastAsia="標楷體" w:hint="eastAsia"/>
          <w:sz w:val="32"/>
          <w:szCs w:val="32"/>
        </w:rPr>
        <w:t>5G</w:t>
      </w:r>
      <w:r w:rsidR="00455C58">
        <w:rPr>
          <w:rFonts w:eastAsia="標楷體" w:hint="eastAsia"/>
          <w:sz w:val="32"/>
          <w:szCs w:val="32"/>
        </w:rPr>
        <w:t>等數位</w:t>
      </w:r>
      <w:r w:rsidRPr="001A7BCB">
        <w:rPr>
          <w:rFonts w:eastAsia="標楷體" w:hint="eastAsia"/>
          <w:sz w:val="32"/>
          <w:szCs w:val="32"/>
        </w:rPr>
        <w:t>技術開發創新服務或應用產品，並透過體驗、觀摩、交流分享等活動</w:t>
      </w:r>
      <w:r w:rsidR="00455C58">
        <w:rPr>
          <w:rFonts w:eastAsia="標楷體" w:hint="eastAsia"/>
          <w:sz w:val="32"/>
          <w:szCs w:val="32"/>
        </w:rPr>
        <w:t>之舉辦</w:t>
      </w:r>
      <w:r w:rsidR="001A1075">
        <w:rPr>
          <w:rFonts w:eastAsia="標楷體" w:hint="eastAsia"/>
          <w:sz w:val="32"/>
          <w:szCs w:val="32"/>
        </w:rPr>
        <w:t>或參與</w:t>
      </w:r>
      <w:r w:rsidRPr="001A7BCB">
        <w:rPr>
          <w:rFonts w:eastAsia="標楷體" w:hint="eastAsia"/>
          <w:sz w:val="32"/>
          <w:szCs w:val="32"/>
        </w:rPr>
        <w:t>，協助新創企業</w:t>
      </w:r>
      <w:r w:rsidR="00455C58">
        <w:rPr>
          <w:rFonts w:eastAsia="標楷體" w:hint="eastAsia"/>
          <w:sz w:val="32"/>
          <w:szCs w:val="32"/>
        </w:rPr>
        <w:t>掌握</w:t>
      </w:r>
      <w:r w:rsidRPr="001A7BCB">
        <w:rPr>
          <w:rFonts w:eastAsia="標楷體" w:hint="eastAsia"/>
          <w:sz w:val="32"/>
          <w:szCs w:val="32"/>
        </w:rPr>
        <w:t>5G</w:t>
      </w:r>
      <w:r w:rsidRPr="001A7BCB">
        <w:rPr>
          <w:rFonts w:eastAsia="標楷體" w:hint="eastAsia"/>
          <w:sz w:val="32"/>
          <w:szCs w:val="32"/>
        </w:rPr>
        <w:t>創新服務或產品之商機。</w:t>
      </w:r>
    </w:p>
    <w:p w14:paraId="3A8EDABA" w14:textId="77777777" w:rsidR="006E1808" w:rsidRPr="008F0845" w:rsidRDefault="006E1808" w:rsidP="006E1808">
      <w:pPr>
        <w:pStyle w:val="3"/>
        <w:overflowPunct w:val="0"/>
        <w:snapToGrid w:val="0"/>
        <w:spacing w:before="60" w:line="580" w:lineRule="exact"/>
        <w:ind w:firstLine="142"/>
        <w:jc w:val="both"/>
        <w:rPr>
          <w:rFonts w:ascii="Times New Roman" w:eastAsia="標楷體" w:hAnsi="Times New Roman" w:cs="Times New Roman"/>
          <w:sz w:val="32"/>
          <w:szCs w:val="32"/>
        </w:rPr>
      </w:pPr>
      <w:bookmarkStart w:id="25" w:name="_Toc59031960"/>
      <w:r>
        <w:rPr>
          <w:rFonts w:ascii="Times New Roman" w:eastAsia="標楷體" w:hAnsi="Times New Roman" w:cs="Times New Roman" w:hint="eastAsia"/>
          <w:sz w:val="32"/>
          <w:szCs w:val="32"/>
        </w:rPr>
        <w:t>三</w:t>
      </w:r>
      <w:r w:rsidRPr="008F0845">
        <w:rPr>
          <w:rFonts w:ascii="Times New Roman" w:eastAsia="標楷體" w:hAnsi="Times New Roman" w:cs="Times New Roman"/>
          <w:sz w:val="32"/>
          <w:szCs w:val="32"/>
        </w:rPr>
        <w:t>、</w:t>
      </w:r>
      <w:r w:rsidRPr="008F0845">
        <w:rPr>
          <w:rFonts w:ascii="Times New Roman" w:eastAsia="標楷體" w:hAnsi="Times New Roman" w:cs="Times New Roman"/>
          <w:sz w:val="32"/>
          <w:szCs w:val="32"/>
          <w:lang w:eastAsia="zh-HK"/>
        </w:rPr>
        <w:t>補助</w:t>
      </w:r>
      <w:r>
        <w:rPr>
          <w:rFonts w:ascii="Times New Roman" w:eastAsia="標楷體" w:hAnsi="Times New Roman" w:cs="Times New Roman" w:hint="eastAsia"/>
          <w:sz w:val="32"/>
          <w:szCs w:val="32"/>
        </w:rPr>
        <w:t>作業執行與</w:t>
      </w:r>
      <w:r w:rsidRPr="008F0845">
        <w:rPr>
          <w:rFonts w:ascii="Times New Roman" w:eastAsia="標楷體" w:hAnsi="Times New Roman" w:cs="Times New Roman"/>
          <w:sz w:val="32"/>
          <w:szCs w:val="32"/>
          <w:lang w:eastAsia="zh-HK"/>
        </w:rPr>
        <w:t>管</w:t>
      </w:r>
      <w:r>
        <w:rPr>
          <w:rFonts w:ascii="Times New Roman" w:eastAsia="標楷體" w:hAnsi="Times New Roman" w:cs="Times New Roman" w:hint="eastAsia"/>
          <w:sz w:val="32"/>
          <w:szCs w:val="32"/>
        </w:rPr>
        <w:t>考</w:t>
      </w:r>
      <w:bookmarkEnd w:id="25"/>
    </w:p>
    <w:p w14:paraId="1569EA4A" w14:textId="43C0D381" w:rsidR="006E1808" w:rsidRDefault="006E1808" w:rsidP="006E1808">
      <w:pPr>
        <w:tabs>
          <w:tab w:val="left" w:pos="1358"/>
        </w:tabs>
        <w:overflowPunct w:val="0"/>
        <w:snapToGrid w:val="0"/>
        <w:spacing w:before="60" w:line="580" w:lineRule="exact"/>
        <w:ind w:left="1276" w:hanging="567"/>
        <w:jc w:val="both"/>
        <w:rPr>
          <w:rFonts w:eastAsia="標楷體"/>
          <w:sz w:val="32"/>
          <w:szCs w:val="32"/>
        </w:rPr>
      </w:pPr>
      <w:r>
        <w:rPr>
          <w:rFonts w:eastAsia="標楷體" w:hint="eastAsia"/>
          <w:sz w:val="32"/>
          <w:szCs w:val="32"/>
        </w:rPr>
        <w:t>(</w:t>
      </w:r>
      <w:proofErr w:type="gramStart"/>
      <w:r>
        <w:rPr>
          <w:rFonts w:eastAsia="標楷體" w:hint="eastAsia"/>
          <w:sz w:val="32"/>
          <w:szCs w:val="32"/>
        </w:rPr>
        <w:t>一</w:t>
      </w:r>
      <w:proofErr w:type="gramEnd"/>
      <w:r>
        <w:rPr>
          <w:rFonts w:eastAsia="標楷體" w:hint="eastAsia"/>
          <w:sz w:val="32"/>
          <w:szCs w:val="32"/>
        </w:rPr>
        <w:t>)</w:t>
      </w:r>
      <w:r w:rsidRPr="00D973C8">
        <w:rPr>
          <w:rFonts w:eastAsia="標楷體" w:hint="eastAsia"/>
          <w:sz w:val="32"/>
          <w:szCs w:val="32"/>
        </w:rPr>
        <w:t>成立專責服務窗口，提供補助案</w:t>
      </w:r>
      <w:r w:rsidRPr="007B2A85">
        <w:rPr>
          <w:rFonts w:eastAsia="標楷體" w:hint="eastAsia"/>
          <w:sz w:val="32"/>
          <w:szCs w:val="32"/>
        </w:rPr>
        <w:t>申請</w:t>
      </w:r>
      <w:r w:rsidR="00731CA3">
        <w:rPr>
          <w:rFonts w:eastAsia="標楷體" w:hint="eastAsia"/>
          <w:sz w:val="32"/>
          <w:szCs w:val="32"/>
        </w:rPr>
        <w:t>廠商有關申請</w:t>
      </w:r>
      <w:r w:rsidR="00BF179C">
        <w:rPr>
          <w:rFonts w:eastAsia="標楷體" w:hint="eastAsia"/>
          <w:sz w:val="32"/>
          <w:szCs w:val="32"/>
        </w:rPr>
        <w:t>作業</w:t>
      </w:r>
      <w:r w:rsidR="00731CA3">
        <w:rPr>
          <w:rFonts w:eastAsia="標楷體" w:hint="eastAsia"/>
          <w:sz w:val="32"/>
          <w:szCs w:val="32"/>
        </w:rPr>
        <w:t>流程、應備文件</w:t>
      </w:r>
      <w:r w:rsidR="00BF179C">
        <w:rPr>
          <w:rFonts w:eastAsia="標楷體" w:hint="eastAsia"/>
          <w:sz w:val="32"/>
          <w:szCs w:val="32"/>
        </w:rPr>
        <w:t>格式</w:t>
      </w:r>
      <w:r w:rsidR="00677042">
        <w:rPr>
          <w:rFonts w:eastAsia="標楷體" w:hint="eastAsia"/>
          <w:sz w:val="32"/>
          <w:szCs w:val="32"/>
        </w:rPr>
        <w:t>等</w:t>
      </w:r>
      <w:r w:rsidR="00BF179C">
        <w:rPr>
          <w:rFonts w:eastAsia="標楷體" w:hint="eastAsia"/>
          <w:sz w:val="32"/>
          <w:szCs w:val="32"/>
        </w:rPr>
        <w:t>諮詢</w:t>
      </w:r>
      <w:r w:rsidR="00677042">
        <w:rPr>
          <w:rFonts w:eastAsia="標楷體" w:hint="eastAsia"/>
          <w:sz w:val="32"/>
          <w:szCs w:val="32"/>
        </w:rPr>
        <w:t>服務，</w:t>
      </w:r>
      <w:r w:rsidR="00BF179C" w:rsidRPr="002F3443">
        <w:rPr>
          <w:rFonts w:eastAsia="標楷體" w:hint="eastAsia"/>
          <w:sz w:val="32"/>
          <w:szCs w:val="32"/>
        </w:rPr>
        <w:t>以及</w:t>
      </w:r>
      <w:r w:rsidR="005C451B" w:rsidRPr="002F3443">
        <w:rPr>
          <w:rFonts w:eastAsia="標楷體" w:hint="eastAsia"/>
          <w:sz w:val="32"/>
          <w:szCs w:val="32"/>
        </w:rPr>
        <w:t>規劃及建置各項申請、管考、查核等作業電子表單下載介面，</w:t>
      </w:r>
      <w:r w:rsidRPr="005C451B">
        <w:rPr>
          <w:rFonts w:eastAsia="標楷體" w:hint="eastAsia"/>
          <w:sz w:val="32"/>
          <w:szCs w:val="32"/>
        </w:rPr>
        <w:t>提供各項申請、管考、查核等作業之電子化表單供補助案申請廠商下載使用，以簡化申請作業程序</w:t>
      </w:r>
      <w:r w:rsidRPr="00520D91">
        <w:rPr>
          <w:rFonts w:eastAsia="標楷體" w:hint="eastAsia"/>
          <w:sz w:val="32"/>
          <w:szCs w:val="32"/>
        </w:rPr>
        <w:t>。</w:t>
      </w:r>
    </w:p>
    <w:p w14:paraId="098CCD0B" w14:textId="130B1036" w:rsidR="00BF179C" w:rsidRPr="00BF179C" w:rsidRDefault="00BF179C" w:rsidP="006E1808">
      <w:pPr>
        <w:tabs>
          <w:tab w:val="left" w:pos="1358"/>
        </w:tabs>
        <w:overflowPunct w:val="0"/>
        <w:snapToGrid w:val="0"/>
        <w:spacing w:before="60" w:line="580" w:lineRule="exact"/>
        <w:ind w:left="1276" w:hanging="567"/>
        <w:jc w:val="both"/>
        <w:rPr>
          <w:rFonts w:eastAsia="標楷體"/>
          <w:sz w:val="32"/>
          <w:szCs w:val="32"/>
        </w:rPr>
      </w:pPr>
      <w:r>
        <w:rPr>
          <w:rFonts w:eastAsia="標楷體" w:hint="eastAsia"/>
          <w:sz w:val="32"/>
          <w:szCs w:val="32"/>
        </w:rPr>
        <w:t>(</w:t>
      </w:r>
      <w:r>
        <w:rPr>
          <w:rFonts w:eastAsia="標楷體" w:hint="eastAsia"/>
          <w:sz w:val="32"/>
          <w:szCs w:val="32"/>
        </w:rPr>
        <w:t>二</w:t>
      </w:r>
      <w:r>
        <w:rPr>
          <w:rFonts w:eastAsia="標楷體" w:hint="eastAsia"/>
          <w:sz w:val="32"/>
          <w:szCs w:val="32"/>
        </w:rPr>
        <w:t>)</w:t>
      </w:r>
      <w:r>
        <w:rPr>
          <w:rFonts w:eastAsia="標楷體" w:hint="eastAsia"/>
          <w:sz w:val="32"/>
          <w:szCs w:val="32"/>
        </w:rPr>
        <w:t>委請專業法律團隊提供有關補助案自申請、審查、簽約、撥款、執行至結案等執行期間之相關法律釋疑及</w:t>
      </w:r>
      <w:r>
        <w:rPr>
          <w:rFonts w:eastAsia="標楷體" w:hint="eastAsia"/>
          <w:sz w:val="32"/>
          <w:szCs w:val="32"/>
        </w:rPr>
        <w:lastRenderedPageBreak/>
        <w:t>處置建議。</w:t>
      </w:r>
    </w:p>
    <w:p w14:paraId="1B4DCEC2" w14:textId="7F2024FF" w:rsidR="006E1808" w:rsidRPr="00D973C8" w:rsidRDefault="006E1808" w:rsidP="006E1808">
      <w:pPr>
        <w:tabs>
          <w:tab w:val="left" w:pos="1358"/>
        </w:tabs>
        <w:overflowPunct w:val="0"/>
        <w:snapToGrid w:val="0"/>
        <w:spacing w:before="60" w:line="580" w:lineRule="exact"/>
        <w:ind w:left="1219" w:hanging="510"/>
        <w:jc w:val="both"/>
        <w:rPr>
          <w:rFonts w:eastAsia="標楷體"/>
          <w:sz w:val="32"/>
          <w:szCs w:val="32"/>
        </w:rPr>
      </w:pPr>
      <w:r>
        <w:rPr>
          <w:rFonts w:eastAsia="標楷體" w:hint="eastAsia"/>
          <w:sz w:val="32"/>
          <w:szCs w:val="32"/>
        </w:rPr>
        <w:t>(</w:t>
      </w:r>
      <w:r w:rsidR="00BF179C">
        <w:rPr>
          <w:rFonts w:eastAsia="標楷體" w:hint="eastAsia"/>
          <w:sz w:val="32"/>
          <w:szCs w:val="32"/>
        </w:rPr>
        <w:t>三</w:t>
      </w:r>
      <w:r>
        <w:rPr>
          <w:rFonts w:eastAsia="標楷體" w:hint="eastAsia"/>
          <w:sz w:val="32"/>
          <w:szCs w:val="32"/>
        </w:rPr>
        <w:t>)</w:t>
      </w:r>
      <w:r w:rsidRPr="00D973C8">
        <w:rPr>
          <w:rFonts w:eastAsia="標楷體" w:hint="eastAsia"/>
          <w:sz w:val="32"/>
          <w:szCs w:val="32"/>
        </w:rPr>
        <w:t>辦理補助案之</w:t>
      </w:r>
      <w:r w:rsidRPr="00012ED4">
        <w:rPr>
          <w:rFonts w:eastAsia="標楷體" w:hint="eastAsia"/>
          <w:sz w:val="32"/>
          <w:szCs w:val="32"/>
        </w:rPr>
        <w:t>申請</w:t>
      </w:r>
      <w:r w:rsidRPr="00D973C8">
        <w:rPr>
          <w:rFonts w:eastAsia="標楷體" w:hint="eastAsia"/>
          <w:sz w:val="32"/>
          <w:szCs w:val="32"/>
        </w:rPr>
        <w:t>受理與審查作業，並</w:t>
      </w:r>
      <w:r w:rsidRPr="00D973C8">
        <w:rPr>
          <w:rFonts w:eastAsia="標楷體"/>
          <w:sz w:val="32"/>
          <w:szCs w:val="32"/>
        </w:rPr>
        <w:t>具函通知申請</w:t>
      </w:r>
      <w:r w:rsidRPr="00D973C8">
        <w:rPr>
          <w:rFonts w:eastAsia="標楷體" w:hint="eastAsia"/>
          <w:sz w:val="32"/>
          <w:szCs w:val="32"/>
        </w:rPr>
        <w:t>業者</w:t>
      </w:r>
      <w:r w:rsidRPr="00D973C8">
        <w:rPr>
          <w:rFonts w:eastAsia="標楷體"/>
          <w:sz w:val="32"/>
          <w:szCs w:val="32"/>
        </w:rPr>
        <w:t>審查結果</w:t>
      </w:r>
      <w:r w:rsidRPr="00D973C8">
        <w:rPr>
          <w:rFonts w:eastAsia="標楷體" w:hint="eastAsia"/>
          <w:sz w:val="32"/>
          <w:szCs w:val="32"/>
        </w:rPr>
        <w:t>，以及代本會與獲核定之補助案</w:t>
      </w:r>
      <w:r w:rsidRPr="00012ED4">
        <w:rPr>
          <w:rFonts w:eastAsia="標楷體" w:hint="eastAsia"/>
          <w:sz w:val="32"/>
          <w:szCs w:val="32"/>
        </w:rPr>
        <w:t>申請</w:t>
      </w:r>
      <w:r>
        <w:rPr>
          <w:rFonts w:eastAsia="標楷體" w:hint="eastAsia"/>
          <w:sz w:val="32"/>
          <w:szCs w:val="32"/>
        </w:rPr>
        <w:t>廠商</w:t>
      </w:r>
      <w:r w:rsidRPr="00D973C8">
        <w:rPr>
          <w:rFonts w:eastAsia="標楷體" w:hint="eastAsia"/>
          <w:sz w:val="32"/>
          <w:szCs w:val="32"/>
        </w:rPr>
        <w:t>簽訂契約。</w:t>
      </w:r>
      <w:r w:rsidRPr="00D973C8">
        <w:rPr>
          <w:rFonts w:eastAsia="標楷體" w:hint="eastAsia"/>
          <w:sz w:val="32"/>
          <w:szCs w:val="32"/>
        </w:rPr>
        <w:t xml:space="preserve">                                                                                                                                  </w:t>
      </w:r>
    </w:p>
    <w:p w14:paraId="1301B2F5" w14:textId="3C8E4ADF" w:rsidR="006E1808" w:rsidRPr="005D0D09" w:rsidRDefault="006E1808" w:rsidP="005D0D09">
      <w:pPr>
        <w:tabs>
          <w:tab w:val="left" w:pos="1358"/>
        </w:tabs>
        <w:overflowPunct w:val="0"/>
        <w:snapToGrid w:val="0"/>
        <w:spacing w:before="60" w:line="580" w:lineRule="exact"/>
        <w:ind w:left="1276" w:hanging="567"/>
        <w:jc w:val="both"/>
        <w:rPr>
          <w:rFonts w:eastAsia="標楷體"/>
          <w:sz w:val="32"/>
          <w:szCs w:val="32"/>
        </w:rPr>
      </w:pPr>
      <w:r>
        <w:rPr>
          <w:rFonts w:eastAsia="標楷體" w:hint="eastAsia"/>
          <w:sz w:val="32"/>
          <w:szCs w:val="32"/>
        </w:rPr>
        <w:t>(</w:t>
      </w:r>
      <w:r w:rsidR="00BF179C">
        <w:rPr>
          <w:rFonts w:eastAsia="標楷體" w:hint="eastAsia"/>
          <w:sz w:val="32"/>
          <w:szCs w:val="32"/>
        </w:rPr>
        <w:t>四</w:t>
      </w:r>
      <w:r>
        <w:rPr>
          <w:rFonts w:eastAsia="標楷體" w:hint="eastAsia"/>
          <w:sz w:val="32"/>
          <w:szCs w:val="32"/>
        </w:rPr>
        <w:t>)</w:t>
      </w:r>
      <w:r>
        <w:rPr>
          <w:rFonts w:eastAsia="標楷體" w:hint="eastAsia"/>
          <w:sz w:val="32"/>
          <w:szCs w:val="32"/>
        </w:rPr>
        <w:t>就</w:t>
      </w:r>
      <w:r w:rsidRPr="00591E67">
        <w:rPr>
          <w:rFonts w:eastAsia="標楷體" w:hint="eastAsia"/>
          <w:sz w:val="32"/>
          <w:szCs w:val="32"/>
        </w:rPr>
        <w:t>補助申請案</w:t>
      </w:r>
      <w:r>
        <w:rPr>
          <w:rFonts w:eastAsia="標楷體" w:hint="eastAsia"/>
          <w:sz w:val="32"/>
          <w:szCs w:val="32"/>
        </w:rPr>
        <w:t>須辦理</w:t>
      </w:r>
      <w:r w:rsidRPr="00591E67">
        <w:rPr>
          <w:rFonts w:eastAsia="標楷體" w:hint="eastAsia"/>
          <w:sz w:val="32"/>
          <w:szCs w:val="32"/>
        </w:rPr>
        <w:t>財務審查，包含檢視申請案</w:t>
      </w:r>
      <w:r>
        <w:rPr>
          <w:rFonts w:eastAsia="標楷體" w:hint="eastAsia"/>
          <w:sz w:val="32"/>
          <w:szCs w:val="32"/>
        </w:rPr>
        <w:t>之</w:t>
      </w:r>
      <w:r w:rsidRPr="00591E67">
        <w:rPr>
          <w:rFonts w:eastAsia="標楷體" w:hint="eastAsia"/>
          <w:sz w:val="32"/>
          <w:szCs w:val="32"/>
        </w:rPr>
        <w:t>經費編列合理性、</w:t>
      </w:r>
      <w:r>
        <w:rPr>
          <w:rFonts w:eastAsia="標楷體" w:hint="eastAsia"/>
          <w:sz w:val="32"/>
          <w:szCs w:val="32"/>
        </w:rPr>
        <w:t>評估申請廠商之營運</w:t>
      </w:r>
      <w:r w:rsidRPr="00591E67">
        <w:rPr>
          <w:rFonts w:eastAsia="標楷體" w:hint="eastAsia"/>
          <w:sz w:val="32"/>
          <w:szCs w:val="32"/>
        </w:rPr>
        <w:t>現況及營收</w:t>
      </w:r>
      <w:r>
        <w:rPr>
          <w:rFonts w:eastAsia="標楷體" w:hint="eastAsia"/>
          <w:sz w:val="32"/>
          <w:szCs w:val="32"/>
        </w:rPr>
        <w:t>狀況，以及信用徵信相關作業</w:t>
      </w:r>
      <w:r w:rsidRPr="00591E67">
        <w:rPr>
          <w:rFonts w:eastAsia="標楷體" w:hint="eastAsia"/>
          <w:sz w:val="32"/>
          <w:szCs w:val="32"/>
        </w:rPr>
        <w:t>等。</w:t>
      </w:r>
      <w:r>
        <w:rPr>
          <w:rFonts w:eastAsia="標楷體" w:hint="eastAsia"/>
          <w:sz w:val="32"/>
          <w:szCs w:val="32"/>
        </w:rPr>
        <w:t>另須</w:t>
      </w:r>
      <w:r w:rsidRPr="005D0D09">
        <w:rPr>
          <w:rFonts w:eastAsia="標楷體" w:hint="eastAsia"/>
          <w:sz w:val="32"/>
          <w:szCs w:val="32"/>
        </w:rPr>
        <w:t>辦理獲審查通過補助申請案之定期查核、實地訪視、</w:t>
      </w:r>
      <w:proofErr w:type="gramStart"/>
      <w:r w:rsidRPr="005D0D09">
        <w:rPr>
          <w:rFonts w:eastAsia="標楷體" w:hint="eastAsia"/>
          <w:sz w:val="32"/>
          <w:szCs w:val="32"/>
        </w:rPr>
        <w:t>成果預驗</w:t>
      </w:r>
      <w:proofErr w:type="gramEnd"/>
      <w:r w:rsidR="00DE7C3F" w:rsidRPr="005D0D09">
        <w:rPr>
          <w:rFonts w:eastAsia="標楷體" w:hint="eastAsia"/>
          <w:sz w:val="32"/>
          <w:szCs w:val="32"/>
        </w:rPr>
        <w:t>(</w:t>
      </w:r>
      <w:r w:rsidR="00DE7C3F" w:rsidRPr="005D0D09">
        <w:rPr>
          <w:rFonts w:eastAsia="標楷體" w:hint="eastAsia"/>
          <w:sz w:val="32"/>
          <w:szCs w:val="32"/>
        </w:rPr>
        <w:t>委由專業團隊辦理補助計畫應用服務驗證評估與查核，包含簽約計畫書輔導修訂，如補助計畫概述、商轉規劃、預期效益、優點特色與修訂改善建議，補助計畫執行過程每半年透過實際查訪及成效指標驗證查核，針對廠商查核點達成狀況、服務功能達成狀況、量化</w:t>
      </w:r>
      <w:r w:rsidR="00DE7C3F" w:rsidRPr="005D0D09">
        <w:rPr>
          <w:rFonts w:eastAsia="標楷體" w:hint="eastAsia"/>
          <w:sz w:val="32"/>
          <w:szCs w:val="32"/>
        </w:rPr>
        <w:t xml:space="preserve">KPI </w:t>
      </w:r>
      <w:r w:rsidR="00DE7C3F" w:rsidRPr="005D0D09">
        <w:rPr>
          <w:rFonts w:eastAsia="標楷體" w:hint="eastAsia"/>
          <w:sz w:val="32"/>
          <w:szCs w:val="32"/>
        </w:rPr>
        <w:t>達成狀況、服務場域達成狀況等內容，完成驗證查核分析報告</w:t>
      </w:r>
      <w:r w:rsidR="00DE7C3F" w:rsidRPr="005D0D09">
        <w:rPr>
          <w:rFonts w:eastAsia="標楷體" w:hint="eastAsia"/>
          <w:sz w:val="32"/>
          <w:szCs w:val="32"/>
        </w:rPr>
        <w:t>)</w:t>
      </w:r>
      <w:r w:rsidRPr="005D0D09">
        <w:rPr>
          <w:rFonts w:eastAsia="標楷體" w:hint="eastAsia"/>
          <w:sz w:val="32"/>
          <w:szCs w:val="32"/>
        </w:rPr>
        <w:t>等相關作業。</w:t>
      </w:r>
    </w:p>
    <w:p w14:paraId="3271AECD" w14:textId="301B1098" w:rsidR="008F5F87" w:rsidRPr="001C2972" w:rsidRDefault="006E1808" w:rsidP="008F5F87">
      <w:pPr>
        <w:tabs>
          <w:tab w:val="left" w:pos="1358"/>
        </w:tabs>
        <w:overflowPunct w:val="0"/>
        <w:snapToGrid w:val="0"/>
        <w:spacing w:before="60" w:line="580" w:lineRule="exact"/>
        <w:ind w:left="1276" w:hanging="567"/>
        <w:jc w:val="both"/>
        <w:rPr>
          <w:rFonts w:eastAsia="標楷體"/>
          <w:color w:val="000000" w:themeColor="text1"/>
          <w:sz w:val="32"/>
          <w:szCs w:val="32"/>
        </w:rPr>
      </w:pPr>
      <w:r>
        <w:rPr>
          <w:rFonts w:eastAsia="標楷體" w:hint="eastAsia"/>
          <w:sz w:val="32"/>
          <w:szCs w:val="32"/>
        </w:rPr>
        <w:t>(</w:t>
      </w:r>
      <w:r w:rsidR="00BF179C">
        <w:rPr>
          <w:rFonts w:eastAsia="標楷體" w:hint="eastAsia"/>
          <w:sz w:val="32"/>
          <w:szCs w:val="32"/>
        </w:rPr>
        <w:t>五</w:t>
      </w:r>
      <w:r>
        <w:rPr>
          <w:rFonts w:eastAsia="標楷體" w:hint="eastAsia"/>
          <w:sz w:val="32"/>
          <w:szCs w:val="32"/>
        </w:rPr>
        <w:t>)</w:t>
      </w:r>
      <w:r w:rsidR="008F5F87" w:rsidRPr="001C2972">
        <w:rPr>
          <w:rFonts w:eastAsia="標楷體" w:hint="eastAsia"/>
          <w:color w:val="000000" w:themeColor="text1"/>
          <w:sz w:val="32"/>
          <w:szCs w:val="32"/>
        </w:rPr>
        <w:t>須設立補助款專戶專款專用，以</w:t>
      </w:r>
      <w:r w:rsidR="00CA4391" w:rsidRPr="001C2972">
        <w:rPr>
          <w:rFonts w:eastAsia="標楷體" w:hint="eastAsia"/>
          <w:color w:val="000000" w:themeColor="text1"/>
          <w:sz w:val="32"/>
          <w:szCs w:val="32"/>
        </w:rPr>
        <w:t>代管並協助發放補助款；受補助對象獲核定補助之申請案各期款項，</w:t>
      </w:r>
      <w:proofErr w:type="gramStart"/>
      <w:r w:rsidR="00CA4391" w:rsidRPr="001C2972">
        <w:rPr>
          <w:rFonts w:eastAsia="標楷體" w:hint="eastAsia"/>
          <w:color w:val="000000" w:themeColor="text1"/>
          <w:sz w:val="32"/>
          <w:szCs w:val="32"/>
        </w:rPr>
        <w:t>均由</w:t>
      </w:r>
      <w:r w:rsidR="008F5F87" w:rsidRPr="001C2972">
        <w:rPr>
          <w:rFonts w:eastAsia="標楷體" w:hint="eastAsia"/>
          <w:color w:val="000000" w:themeColor="text1"/>
          <w:sz w:val="32"/>
          <w:szCs w:val="32"/>
        </w:rPr>
        <w:t>廠商</w:t>
      </w:r>
      <w:proofErr w:type="gramEnd"/>
      <w:r w:rsidR="008F5F87" w:rsidRPr="001C2972">
        <w:rPr>
          <w:rFonts w:eastAsia="標楷體" w:hint="eastAsia"/>
          <w:color w:val="000000" w:themeColor="text1"/>
          <w:sz w:val="32"/>
          <w:szCs w:val="32"/>
        </w:rPr>
        <w:t>代為撥付；廠商應要求受補助對象依規定按期編製收支會計報表</w:t>
      </w:r>
      <w:r w:rsidR="008F5F87" w:rsidRPr="001C2972">
        <w:rPr>
          <w:rFonts w:eastAsia="標楷體" w:hint="eastAsia"/>
          <w:color w:val="000000" w:themeColor="text1"/>
          <w:sz w:val="32"/>
          <w:szCs w:val="32"/>
        </w:rPr>
        <w:t>(</w:t>
      </w:r>
      <w:r w:rsidR="008F5F87" w:rsidRPr="001C2972">
        <w:rPr>
          <w:rFonts w:eastAsia="標楷體" w:hint="eastAsia"/>
          <w:color w:val="000000" w:themeColor="text1"/>
          <w:sz w:val="32"/>
          <w:szCs w:val="32"/>
        </w:rPr>
        <w:t>應</w:t>
      </w:r>
      <w:proofErr w:type="gramStart"/>
      <w:r w:rsidR="008F5F87" w:rsidRPr="001C2972">
        <w:rPr>
          <w:rFonts w:eastAsia="標楷體" w:hint="eastAsia"/>
          <w:color w:val="000000" w:themeColor="text1"/>
          <w:sz w:val="32"/>
          <w:szCs w:val="32"/>
        </w:rPr>
        <w:t>併附各</w:t>
      </w:r>
      <w:proofErr w:type="gramEnd"/>
      <w:r w:rsidR="008F5F87" w:rsidRPr="001C2972">
        <w:rPr>
          <w:rFonts w:eastAsia="標楷體" w:hint="eastAsia"/>
          <w:color w:val="000000" w:themeColor="text1"/>
          <w:sz w:val="32"/>
          <w:szCs w:val="32"/>
        </w:rPr>
        <w:t>受補助對象之原始憑證影本或領據</w:t>
      </w:r>
      <w:r w:rsidR="008F5F87" w:rsidRPr="001C2972">
        <w:rPr>
          <w:rFonts w:eastAsia="標楷體" w:hint="eastAsia"/>
          <w:color w:val="000000" w:themeColor="text1"/>
          <w:sz w:val="32"/>
          <w:szCs w:val="32"/>
        </w:rPr>
        <w:t>)</w:t>
      </w:r>
      <w:r w:rsidR="008F5F87" w:rsidRPr="001C2972">
        <w:rPr>
          <w:rFonts w:eastAsia="標楷體" w:hint="eastAsia"/>
          <w:color w:val="000000" w:themeColor="text1"/>
          <w:sz w:val="32"/>
          <w:szCs w:val="32"/>
        </w:rPr>
        <w:t>，繳交廠商留存，廠商並應隨時派員或委託公正機構至受補助對象查核有關原始憑證及</w:t>
      </w:r>
      <w:proofErr w:type="gramStart"/>
      <w:r w:rsidR="008F5F87" w:rsidRPr="001C2972">
        <w:rPr>
          <w:rFonts w:eastAsia="標楷體" w:hint="eastAsia"/>
          <w:color w:val="000000" w:themeColor="text1"/>
          <w:sz w:val="32"/>
          <w:szCs w:val="32"/>
        </w:rPr>
        <w:t>帳冊</w:t>
      </w:r>
      <w:proofErr w:type="gramEnd"/>
      <w:r w:rsidR="008F5F87" w:rsidRPr="001C2972">
        <w:rPr>
          <w:rFonts w:eastAsia="標楷體" w:hint="eastAsia"/>
          <w:color w:val="000000" w:themeColor="text1"/>
          <w:sz w:val="32"/>
          <w:szCs w:val="32"/>
        </w:rPr>
        <w:t>等。本會於必要時，得通知廠商應將前開原始憑證影本連同會計查核報告函送本會，由本會復行查核；廠</w:t>
      </w:r>
      <w:r w:rsidR="008F5F87" w:rsidRPr="001C2972">
        <w:rPr>
          <w:rFonts w:eastAsia="標楷體" w:hint="eastAsia"/>
          <w:color w:val="000000" w:themeColor="text1"/>
          <w:sz w:val="32"/>
          <w:szCs w:val="32"/>
        </w:rPr>
        <w:lastRenderedPageBreak/>
        <w:t>商並須預估年度需求數，以及就已請款數、核銷數、</w:t>
      </w:r>
      <w:proofErr w:type="gramStart"/>
      <w:r w:rsidR="008F5F87" w:rsidRPr="001C2972">
        <w:rPr>
          <w:rFonts w:eastAsia="標楷體" w:hint="eastAsia"/>
          <w:color w:val="000000" w:themeColor="text1"/>
          <w:sz w:val="32"/>
          <w:szCs w:val="32"/>
        </w:rPr>
        <w:t>動支率等</w:t>
      </w:r>
      <w:proofErr w:type="gramEnd"/>
      <w:r w:rsidR="008F5F87" w:rsidRPr="001C2972">
        <w:rPr>
          <w:rFonts w:eastAsia="標楷體" w:hint="eastAsia"/>
          <w:color w:val="000000" w:themeColor="text1"/>
          <w:sz w:val="32"/>
          <w:szCs w:val="32"/>
        </w:rPr>
        <w:t>提出相關報表，以利本會掌握整體補助預算執行情形。</w:t>
      </w:r>
    </w:p>
    <w:p w14:paraId="4FB81FE3" w14:textId="56CBA6A2" w:rsidR="006E1808" w:rsidRPr="00D973C8" w:rsidRDefault="006E1808" w:rsidP="006E1808">
      <w:pPr>
        <w:tabs>
          <w:tab w:val="left" w:pos="1358"/>
        </w:tabs>
        <w:overflowPunct w:val="0"/>
        <w:snapToGrid w:val="0"/>
        <w:spacing w:before="60" w:line="580" w:lineRule="exact"/>
        <w:ind w:left="1276" w:hanging="567"/>
        <w:jc w:val="both"/>
        <w:rPr>
          <w:rFonts w:eastAsia="標楷體"/>
          <w:sz w:val="32"/>
          <w:szCs w:val="32"/>
        </w:rPr>
      </w:pPr>
      <w:r w:rsidRPr="001C2972">
        <w:rPr>
          <w:rFonts w:eastAsia="標楷體" w:hint="eastAsia"/>
          <w:color w:val="000000" w:themeColor="text1"/>
          <w:sz w:val="32"/>
          <w:szCs w:val="32"/>
        </w:rPr>
        <w:t>(</w:t>
      </w:r>
      <w:r w:rsidR="00BF179C" w:rsidRPr="001C2972">
        <w:rPr>
          <w:rFonts w:eastAsia="標楷體" w:hint="eastAsia"/>
          <w:color w:val="000000" w:themeColor="text1"/>
          <w:sz w:val="32"/>
          <w:szCs w:val="32"/>
        </w:rPr>
        <w:t>六</w:t>
      </w:r>
      <w:r w:rsidRPr="001C2972">
        <w:rPr>
          <w:rFonts w:eastAsia="標楷體" w:hint="eastAsia"/>
          <w:color w:val="000000" w:themeColor="text1"/>
          <w:sz w:val="32"/>
          <w:szCs w:val="32"/>
        </w:rPr>
        <w:t>)</w:t>
      </w:r>
      <w:r w:rsidRPr="001C2972">
        <w:rPr>
          <w:rFonts w:eastAsia="標楷體"/>
          <w:color w:val="000000" w:themeColor="text1"/>
          <w:sz w:val="32"/>
          <w:szCs w:val="32"/>
        </w:rPr>
        <w:t>辦理</w:t>
      </w:r>
      <w:r w:rsidRPr="001C2972">
        <w:rPr>
          <w:rFonts w:eastAsia="標楷體" w:hint="eastAsia"/>
          <w:color w:val="000000" w:themeColor="text1"/>
          <w:sz w:val="32"/>
          <w:szCs w:val="32"/>
        </w:rPr>
        <w:t>獲審查通過</w:t>
      </w:r>
      <w:r w:rsidRPr="001C2972">
        <w:rPr>
          <w:rFonts w:eastAsia="標楷體"/>
          <w:color w:val="000000" w:themeColor="text1"/>
          <w:sz w:val="32"/>
          <w:szCs w:val="32"/>
        </w:rPr>
        <w:t>補助</w:t>
      </w:r>
      <w:r w:rsidRPr="001C2972">
        <w:rPr>
          <w:rFonts w:eastAsia="標楷體" w:hint="eastAsia"/>
          <w:color w:val="000000" w:themeColor="text1"/>
          <w:sz w:val="32"/>
          <w:szCs w:val="32"/>
        </w:rPr>
        <w:t>申請案之</w:t>
      </w:r>
      <w:r w:rsidRPr="001C2972">
        <w:rPr>
          <w:rFonts w:eastAsia="標楷體"/>
          <w:color w:val="000000" w:themeColor="text1"/>
          <w:sz w:val="32"/>
          <w:szCs w:val="32"/>
        </w:rPr>
        <w:t>期中</w:t>
      </w:r>
      <w:r w:rsidRPr="001C2972">
        <w:rPr>
          <w:rFonts w:eastAsia="標楷體" w:hint="eastAsia"/>
          <w:color w:val="000000" w:themeColor="text1"/>
          <w:sz w:val="32"/>
          <w:szCs w:val="32"/>
        </w:rPr>
        <w:t>審查</w:t>
      </w:r>
      <w:r w:rsidRPr="001C2972">
        <w:rPr>
          <w:rFonts w:eastAsia="標楷體"/>
          <w:color w:val="000000" w:themeColor="text1"/>
          <w:sz w:val="32"/>
          <w:szCs w:val="32"/>
        </w:rPr>
        <w:t>及結案報告</w:t>
      </w:r>
      <w:r w:rsidRPr="001C2972">
        <w:rPr>
          <w:rFonts w:eastAsia="標楷體" w:hint="eastAsia"/>
          <w:color w:val="000000" w:themeColor="text1"/>
          <w:sz w:val="32"/>
          <w:szCs w:val="32"/>
        </w:rPr>
        <w:t>審查</w:t>
      </w:r>
      <w:r w:rsidRPr="001C2972">
        <w:rPr>
          <w:rFonts w:eastAsia="標楷體"/>
          <w:color w:val="000000" w:themeColor="text1"/>
          <w:sz w:val="32"/>
          <w:szCs w:val="32"/>
        </w:rPr>
        <w:t>、經費查核</w:t>
      </w:r>
      <w:r w:rsidRPr="001C2972">
        <w:rPr>
          <w:rFonts w:eastAsia="標楷體" w:hint="eastAsia"/>
          <w:color w:val="000000" w:themeColor="text1"/>
          <w:sz w:val="32"/>
          <w:szCs w:val="32"/>
        </w:rPr>
        <w:t>，並視需要辦理補助案件之工作內容</w:t>
      </w:r>
      <w:r w:rsidRPr="00D973C8">
        <w:rPr>
          <w:rFonts w:eastAsia="標楷體"/>
          <w:sz w:val="32"/>
          <w:szCs w:val="32"/>
        </w:rPr>
        <w:t>變更</w:t>
      </w:r>
      <w:r w:rsidRPr="00D973C8">
        <w:rPr>
          <w:rFonts w:eastAsia="標楷體" w:hint="eastAsia"/>
          <w:sz w:val="32"/>
          <w:szCs w:val="32"/>
        </w:rPr>
        <w:t>或</w:t>
      </w:r>
      <w:r>
        <w:rPr>
          <w:rFonts w:eastAsia="標楷體" w:hint="eastAsia"/>
          <w:sz w:val="32"/>
          <w:szCs w:val="32"/>
        </w:rPr>
        <w:t>期程</w:t>
      </w:r>
      <w:r>
        <w:rPr>
          <w:rFonts w:eastAsia="標楷體"/>
          <w:sz w:val="32"/>
          <w:szCs w:val="32"/>
        </w:rPr>
        <w:t>延長等事</w:t>
      </w:r>
      <w:r>
        <w:rPr>
          <w:rFonts w:eastAsia="標楷體" w:hint="eastAsia"/>
          <w:sz w:val="32"/>
          <w:szCs w:val="32"/>
        </w:rPr>
        <w:t>宜</w:t>
      </w:r>
      <w:r w:rsidRPr="00D973C8">
        <w:rPr>
          <w:rFonts w:eastAsia="標楷體"/>
          <w:sz w:val="32"/>
          <w:szCs w:val="32"/>
        </w:rPr>
        <w:t>。</w:t>
      </w:r>
    </w:p>
    <w:p w14:paraId="65AC159D" w14:textId="7BFA4D65" w:rsidR="006E1808" w:rsidRDefault="006E1808" w:rsidP="006E1808">
      <w:pPr>
        <w:tabs>
          <w:tab w:val="left" w:pos="1358"/>
        </w:tabs>
        <w:overflowPunct w:val="0"/>
        <w:snapToGrid w:val="0"/>
        <w:spacing w:before="60" w:line="580" w:lineRule="exact"/>
        <w:ind w:left="1276" w:hanging="567"/>
        <w:jc w:val="both"/>
        <w:rPr>
          <w:rFonts w:eastAsia="標楷體"/>
          <w:sz w:val="32"/>
          <w:szCs w:val="32"/>
        </w:rPr>
      </w:pPr>
      <w:r>
        <w:rPr>
          <w:rFonts w:eastAsia="標楷體" w:hint="eastAsia"/>
          <w:sz w:val="32"/>
          <w:szCs w:val="32"/>
        </w:rPr>
        <w:t>(</w:t>
      </w:r>
      <w:r w:rsidR="00BF179C">
        <w:rPr>
          <w:rFonts w:eastAsia="標楷體" w:hint="eastAsia"/>
          <w:sz w:val="32"/>
          <w:szCs w:val="32"/>
        </w:rPr>
        <w:t>七</w:t>
      </w:r>
      <w:r>
        <w:rPr>
          <w:rFonts w:eastAsia="標楷體" w:hint="eastAsia"/>
          <w:sz w:val="32"/>
          <w:szCs w:val="32"/>
        </w:rPr>
        <w:t>)</w:t>
      </w:r>
      <w:r w:rsidRPr="00D973C8">
        <w:rPr>
          <w:rFonts w:eastAsia="標楷體" w:hint="eastAsia"/>
          <w:sz w:val="32"/>
          <w:szCs w:val="32"/>
        </w:rPr>
        <w:t>協助</w:t>
      </w:r>
      <w:r>
        <w:rPr>
          <w:rFonts w:eastAsia="標楷體"/>
          <w:sz w:val="32"/>
          <w:szCs w:val="32"/>
        </w:rPr>
        <w:t>編</w:t>
      </w:r>
      <w:r>
        <w:rPr>
          <w:rFonts w:eastAsia="標楷體" w:hint="eastAsia"/>
          <w:sz w:val="32"/>
          <w:szCs w:val="32"/>
        </w:rPr>
        <w:t>撰</w:t>
      </w:r>
      <w:r w:rsidRPr="00D973C8">
        <w:rPr>
          <w:rFonts w:eastAsia="標楷體"/>
          <w:sz w:val="32"/>
          <w:szCs w:val="32"/>
        </w:rPr>
        <w:t>補助計畫申請須知及</w:t>
      </w:r>
      <w:r>
        <w:rPr>
          <w:rFonts w:eastAsia="標楷體" w:hint="eastAsia"/>
          <w:sz w:val="32"/>
          <w:szCs w:val="32"/>
        </w:rPr>
        <w:t>補助案之</w:t>
      </w:r>
      <w:r w:rsidRPr="00D973C8">
        <w:rPr>
          <w:rFonts w:eastAsia="標楷體"/>
          <w:sz w:val="32"/>
          <w:szCs w:val="32"/>
        </w:rPr>
        <w:t>計畫管理作業手冊等相關文件，</w:t>
      </w:r>
      <w:proofErr w:type="gramStart"/>
      <w:r>
        <w:rPr>
          <w:rFonts w:eastAsia="標楷體" w:hint="eastAsia"/>
          <w:sz w:val="32"/>
          <w:szCs w:val="32"/>
        </w:rPr>
        <w:t>俾</w:t>
      </w:r>
      <w:proofErr w:type="gramEnd"/>
      <w:r w:rsidRPr="00D973C8">
        <w:rPr>
          <w:rFonts w:eastAsia="標楷體"/>
          <w:sz w:val="32"/>
          <w:szCs w:val="32"/>
        </w:rPr>
        <w:t>使補助計畫相關管理作業</w:t>
      </w:r>
      <w:r>
        <w:rPr>
          <w:rFonts w:eastAsia="標楷體" w:hint="eastAsia"/>
          <w:sz w:val="32"/>
          <w:szCs w:val="32"/>
        </w:rPr>
        <w:t>機制</w:t>
      </w:r>
      <w:r>
        <w:rPr>
          <w:rFonts w:eastAsia="標楷體"/>
          <w:sz w:val="32"/>
          <w:szCs w:val="32"/>
        </w:rPr>
        <w:t>更</w:t>
      </w:r>
      <w:proofErr w:type="gramStart"/>
      <w:r>
        <w:rPr>
          <w:rFonts w:eastAsia="標楷體"/>
          <w:sz w:val="32"/>
          <w:szCs w:val="32"/>
        </w:rPr>
        <w:t>臻</w:t>
      </w:r>
      <w:proofErr w:type="gramEnd"/>
      <w:r>
        <w:rPr>
          <w:rFonts w:eastAsia="標楷體"/>
          <w:sz w:val="32"/>
          <w:szCs w:val="32"/>
        </w:rPr>
        <w:t>制度化</w:t>
      </w:r>
      <w:r>
        <w:rPr>
          <w:rFonts w:eastAsia="標楷體" w:hint="eastAsia"/>
          <w:sz w:val="32"/>
          <w:szCs w:val="32"/>
        </w:rPr>
        <w:t>及</w:t>
      </w:r>
      <w:r>
        <w:rPr>
          <w:rFonts w:eastAsia="標楷體"/>
          <w:sz w:val="32"/>
          <w:szCs w:val="32"/>
        </w:rPr>
        <w:t>標準化</w:t>
      </w:r>
      <w:r w:rsidRPr="00D973C8">
        <w:rPr>
          <w:rFonts w:eastAsia="標楷體"/>
          <w:sz w:val="32"/>
          <w:szCs w:val="32"/>
        </w:rPr>
        <w:t>。</w:t>
      </w:r>
    </w:p>
    <w:p w14:paraId="20BD92AF" w14:textId="77777777" w:rsidR="006E1808" w:rsidRPr="005812E9" w:rsidRDefault="006E1808" w:rsidP="00F44808">
      <w:pPr>
        <w:overflowPunct w:val="0"/>
        <w:snapToGrid w:val="0"/>
        <w:spacing w:before="60" w:line="580" w:lineRule="exact"/>
        <w:ind w:firstLine="142"/>
        <w:jc w:val="both"/>
        <w:rPr>
          <w:rFonts w:eastAsia="標楷體"/>
          <w:b/>
          <w:sz w:val="32"/>
          <w:szCs w:val="32"/>
        </w:rPr>
      </w:pPr>
      <w:bookmarkStart w:id="26" w:name="_Toc28958980"/>
      <w:bookmarkStart w:id="27" w:name="D工作項2"/>
      <w:r>
        <w:rPr>
          <w:rFonts w:eastAsia="標楷體" w:hint="eastAsia"/>
          <w:b/>
          <w:bCs/>
          <w:sz w:val="32"/>
          <w:szCs w:val="32"/>
        </w:rPr>
        <w:t>四</w:t>
      </w:r>
      <w:r w:rsidRPr="005812E9">
        <w:rPr>
          <w:rFonts w:eastAsia="標楷體" w:hint="eastAsia"/>
          <w:b/>
          <w:bCs/>
          <w:sz w:val="32"/>
          <w:szCs w:val="32"/>
        </w:rPr>
        <w:t>、成果推廣</w:t>
      </w:r>
      <w:r>
        <w:rPr>
          <w:rFonts w:eastAsia="標楷體" w:hint="eastAsia"/>
          <w:b/>
          <w:bCs/>
          <w:sz w:val="32"/>
          <w:szCs w:val="32"/>
        </w:rPr>
        <w:t>與效益擴散</w:t>
      </w:r>
    </w:p>
    <w:p w14:paraId="23B11027" w14:textId="77777777" w:rsidR="006E1808" w:rsidRPr="009568AD" w:rsidRDefault="006E1808" w:rsidP="00F44808">
      <w:pPr>
        <w:overflowPunct w:val="0"/>
        <w:snapToGrid w:val="0"/>
        <w:spacing w:before="60" w:line="580" w:lineRule="exact"/>
        <w:ind w:left="1276" w:hanging="567"/>
        <w:jc w:val="both"/>
        <w:rPr>
          <w:rFonts w:eastAsia="標楷體"/>
          <w:sz w:val="32"/>
          <w:szCs w:val="32"/>
        </w:rPr>
      </w:pPr>
      <w:r w:rsidRPr="009568AD">
        <w:rPr>
          <w:rFonts w:eastAsia="標楷體"/>
          <w:sz w:val="32"/>
          <w:szCs w:val="32"/>
        </w:rPr>
        <w:t>(</w:t>
      </w:r>
      <w:proofErr w:type="gramStart"/>
      <w:r w:rsidRPr="009568AD">
        <w:rPr>
          <w:rFonts w:eastAsia="標楷體" w:hint="eastAsia"/>
          <w:sz w:val="32"/>
          <w:szCs w:val="32"/>
        </w:rPr>
        <w:t>一</w:t>
      </w:r>
      <w:proofErr w:type="gramEnd"/>
      <w:r w:rsidRPr="009568AD">
        <w:rPr>
          <w:rFonts w:eastAsia="標楷體"/>
          <w:sz w:val="32"/>
          <w:szCs w:val="32"/>
        </w:rPr>
        <w:t>)</w:t>
      </w:r>
      <w:r w:rsidRPr="009568AD">
        <w:rPr>
          <w:rFonts w:eastAsia="標楷體"/>
          <w:sz w:val="32"/>
          <w:szCs w:val="32"/>
        </w:rPr>
        <w:t>運用</w:t>
      </w:r>
      <w:r w:rsidRPr="009568AD">
        <w:rPr>
          <w:rFonts w:eastAsia="標楷體" w:hint="eastAsia"/>
          <w:sz w:val="32"/>
          <w:szCs w:val="32"/>
        </w:rPr>
        <w:t>實體或虛擬</w:t>
      </w:r>
      <w:r w:rsidRPr="009568AD">
        <w:rPr>
          <w:rFonts w:eastAsia="標楷體"/>
          <w:sz w:val="32"/>
          <w:szCs w:val="32"/>
        </w:rPr>
        <w:t>通路提升計畫</w:t>
      </w:r>
      <w:r w:rsidRPr="009568AD">
        <w:rPr>
          <w:rFonts w:eastAsia="標楷體" w:hint="eastAsia"/>
          <w:sz w:val="32"/>
          <w:szCs w:val="32"/>
        </w:rPr>
        <w:t>效益之</w:t>
      </w:r>
      <w:r w:rsidRPr="009568AD">
        <w:rPr>
          <w:rFonts w:eastAsia="標楷體"/>
          <w:sz w:val="32"/>
          <w:szCs w:val="32"/>
        </w:rPr>
        <w:t>能見度，</w:t>
      </w:r>
      <w:r w:rsidRPr="009568AD">
        <w:rPr>
          <w:rFonts w:eastAsia="標楷體" w:hint="eastAsia"/>
          <w:sz w:val="32"/>
          <w:szCs w:val="32"/>
        </w:rPr>
        <w:t>如</w:t>
      </w:r>
      <w:r w:rsidRPr="009568AD">
        <w:rPr>
          <w:rFonts w:eastAsia="標楷體"/>
          <w:sz w:val="32"/>
          <w:szCs w:val="32"/>
        </w:rPr>
        <w:t>透過辦理或參與</w:t>
      </w:r>
      <w:r w:rsidRPr="009568AD">
        <w:rPr>
          <w:rFonts w:eastAsia="標楷體" w:hint="eastAsia"/>
          <w:sz w:val="32"/>
          <w:szCs w:val="32"/>
        </w:rPr>
        <w:t>國內外</w:t>
      </w:r>
      <w:r w:rsidRPr="009568AD">
        <w:rPr>
          <w:rFonts w:eastAsia="標楷體"/>
          <w:sz w:val="32"/>
          <w:szCs w:val="32"/>
        </w:rPr>
        <w:t>展會、論壇、</w:t>
      </w:r>
      <w:proofErr w:type="gramStart"/>
      <w:r w:rsidRPr="009568AD">
        <w:rPr>
          <w:rFonts w:eastAsia="標楷體" w:hint="eastAsia"/>
          <w:sz w:val="32"/>
          <w:szCs w:val="32"/>
        </w:rPr>
        <w:t>線上</w:t>
      </w:r>
      <w:r w:rsidRPr="009568AD">
        <w:rPr>
          <w:rFonts w:eastAsia="標楷體"/>
          <w:sz w:val="32"/>
          <w:szCs w:val="32"/>
        </w:rPr>
        <w:t>交流</w:t>
      </w:r>
      <w:proofErr w:type="gramEnd"/>
      <w:r w:rsidRPr="009568AD">
        <w:rPr>
          <w:rFonts w:eastAsia="標楷體"/>
          <w:sz w:val="32"/>
          <w:szCs w:val="32"/>
        </w:rPr>
        <w:t>分享會等方式，強化</w:t>
      </w:r>
      <w:r w:rsidRPr="009568AD">
        <w:rPr>
          <w:rFonts w:eastAsia="標楷體"/>
          <w:sz w:val="32"/>
          <w:szCs w:val="32"/>
        </w:rPr>
        <w:t>5G</w:t>
      </w:r>
      <w:r w:rsidRPr="009568AD">
        <w:rPr>
          <w:rFonts w:eastAsia="標楷體" w:hint="eastAsia"/>
          <w:sz w:val="32"/>
          <w:szCs w:val="32"/>
        </w:rPr>
        <w:t>智慧城鄉</w:t>
      </w:r>
      <w:r w:rsidRPr="009568AD">
        <w:rPr>
          <w:rFonts w:eastAsia="標楷體"/>
          <w:sz w:val="32"/>
          <w:szCs w:val="32"/>
        </w:rPr>
        <w:t>應用服務</w:t>
      </w:r>
      <w:r w:rsidRPr="009568AD">
        <w:rPr>
          <w:rFonts w:eastAsia="標楷體" w:hint="eastAsia"/>
          <w:sz w:val="32"/>
          <w:szCs w:val="32"/>
        </w:rPr>
        <w:t>之</w:t>
      </w:r>
      <w:r w:rsidRPr="009568AD">
        <w:rPr>
          <w:rFonts w:eastAsia="標楷體"/>
          <w:sz w:val="32"/>
          <w:szCs w:val="32"/>
        </w:rPr>
        <w:t>效益擴散。</w:t>
      </w:r>
    </w:p>
    <w:p w14:paraId="5AC57412" w14:textId="6C916023" w:rsidR="006E1808" w:rsidRPr="008F0845" w:rsidRDefault="006E1808" w:rsidP="0078363A">
      <w:pPr>
        <w:overflowPunct w:val="0"/>
        <w:snapToGrid w:val="0"/>
        <w:spacing w:before="60" w:line="580" w:lineRule="exact"/>
        <w:ind w:left="1276" w:hanging="567"/>
        <w:jc w:val="both"/>
        <w:rPr>
          <w:rFonts w:eastAsia="標楷體"/>
          <w:sz w:val="32"/>
          <w:szCs w:val="32"/>
        </w:rPr>
      </w:pPr>
      <w:r w:rsidRPr="009568AD">
        <w:rPr>
          <w:rFonts w:eastAsia="標楷體" w:hint="eastAsia"/>
          <w:sz w:val="32"/>
          <w:szCs w:val="32"/>
        </w:rPr>
        <w:t>(</w:t>
      </w:r>
      <w:r w:rsidRPr="009568AD">
        <w:rPr>
          <w:rFonts w:eastAsia="標楷體" w:hint="eastAsia"/>
          <w:sz w:val="32"/>
          <w:szCs w:val="32"/>
        </w:rPr>
        <w:t>二</w:t>
      </w:r>
      <w:r w:rsidRPr="009568AD">
        <w:rPr>
          <w:rFonts w:eastAsia="標楷體" w:hint="eastAsia"/>
          <w:sz w:val="32"/>
          <w:szCs w:val="32"/>
        </w:rPr>
        <w:t>)</w:t>
      </w:r>
      <w:r w:rsidRPr="009568AD">
        <w:rPr>
          <w:rFonts w:eastAsia="標楷體" w:hint="eastAsia"/>
          <w:sz w:val="32"/>
          <w:szCs w:val="32"/>
        </w:rPr>
        <w:t>促成獲審查通過之補助申請案業者參與本計畫之年</w:t>
      </w:r>
      <w:r w:rsidRPr="004A5B4A">
        <w:rPr>
          <w:rFonts w:eastAsia="標楷體" w:hint="eastAsia"/>
          <w:sz w:val="32"/>
          <w:szCs w:val="32"/>
        </w:rPr>
        <w:t>度成果</w:t>
      </w:r>
      <w:r w:rsidR="0078363A">
        <w:rPr>
          <w:rFonts w:eastAsia="標楷體" w:hint="eastAsia"/>
          <w:sz w:val="32"/>
          <w:szCs w:val="32"/>
        </w:rPr>
        <w:t>發表</w:t>
      </w:r>
      <w:r w:rsidRPr="004A5B4A">
        <w:rPr>
          <w:rFonts w:eastAsia="標楷體" w:hint="eastAsia"/>
          <w:sz w:val="32"/>
          <w:szCs w:val="32"/>
        </w:rPr>
        <w:t>活動，並</w:t>
      </w:r>
      <w:r>
        <w:rPr>
          <w:rFonts w:eastAsia="標楷體" w:hint="eastAsia"/>
          <w:sz w:val="32"/>
          <w:szCs w:val="32"/>
        </w:rPr>
        <w:t>協助媒合國際潛在買家</w:t>
      </w:r>
      <w:r w:rsidRPr="007D3A34">
        <w:rPr>
          <w:rFonts w:eastAsia="標楷體" w:hint="eastAsia"/>
          <w:sz w:val="32"/>
          <w:szCs w:val="32"/>
        </w:rPr>
        <w:t>，擴大</w:t>
      </w:r>
      <w:r>
        <w:rPr>
          <w:rFonts w:eastAsia="標楷體" w:hint="eastAsia"/>
          <w:sz w:val="32"/>
          <w:szCs w:val="32"/>
        </w:rPr>
        <w:t>5G</w:t>
      </w:r>
      <w:r>
        <w:rPr>
          <w:rFonts w:eastAsia="標楷體" w:hint="eastAsia"/>
          <w:sz w:val="32"/>
          <w:szCs w:val="32"/>
        </w:rPr>
        <w:t>智慧城鄉整體解決方案之系統</w:t>
      </w:r>
      <w:r w:rsidRPr="007D3A34">
        <w:rPr>
          <w:rFonts w:eastAsia="標楷體" w:hint="eastAsia"/>
          <w:sz w:val="32"/>
          <w:szCs w:val="32"/>
        </w:rPr>
        <w:t>輸出商機。</w:t>
      </w:r>
    </w:p>
    <w:p w14:paraId="3D86B12C" w14:textId="77777777" w:rsidR="006E1808" w:rsidRPr="008F0845" w:rsidRDefault="006E1808" w:rsidP="009048D7">
      <w:pPr>
        <w:pStyle w:val="2"/>
        <w:overflowPunct w:val="0"/>
        <w:snapToGrid w:val="0"/>
        <w:spacing w:before="60" w:line="580" w:lineRule="exact"/>
        <w:ind w:firstLine="142"/>
        <w:jc w:val="both"/>
        <w:rPr>
          <w:rFonts w:ascii="Times New Roman" w:eastAsia="標楷體" w:hAnsi="Times New Roman" w:cs="Times New Roman"/>
          <w:kern w:val="0"/>
          <w:sz w:val="32"/>
          <w:szCs w:val="32"/>
        </w:rPr>
      </w:pPr>
      <w:bookmarkStart w:id="28" w:name="_Toc55311712"/>
      <w:bookmarkStart w:id="29" w:name="_Toc55402452"/>
      <w:bookmarkStart w:id="30" w:name="_Toc55465707"/>
      <w:bookmarkStart w:id="31" w:name="_Toc56582877"/>
      <w:bookmarkStart w:id="32" w:name="_Toc57123830"/>
      <w:bookmarkStart w:id="33" w:name="_Toc57728769"/>
      <w:bookmarkStart w:id="34" w:name="_Toc59031961"/>
      <w:bookmarkEnd w:id="19"/>
      <w:bookmarkEnd w:id="20"/>
      <w:bookmarkEnd w:id="21"/>
      <w:bookmarkEnd w:id="22"/>
      <w:bookmarkEnd w:id="23"/>
      <w:bookmarkEnd w:id="24"/>
      <w:bookmarkEnd w:id="26"/>
      <w:bookmarkEnd w:id="27"/>
      <w:r>
        <w:rPr>
          <w:rFonts w:ascii="Times New Roman" w:eastAsia="標楷體" w:hAnsi="Times New Roman" w:cs="Times New Roman" w:hint="eastAsia"/>
          <w:kern w:val="0"/>
          <w:sz w:val="32"/>
          <w:szCs w:val="32"/>
        </w:rPr>
        <w:t>五、</w:t>
      </w:r>
      <w:r w:rsidRPr="008F0845">
        <w:rPr>
          <w:rFonts w:ascii="Times New Roman" w:eastAsia="標楷體" w:hAnsi="Times New Roman" w:cs="Times New Roman"/>
          <w:kern w:val="0"/>
          <w:sz w:val="32"/>
          <w:szCs w:val="32"/>
        </w:rPr>
        <w:t>計畫</w:t>
      </w:r>
      <w:r>
        <w:rPr>
          <w:rFonts w:ascii="Times New Roman" w:eastAsia="標楷體" w:hAnsi="Times New Roman" w:cs="Times New Roman" w:hint="eastAsia"/>
          <w:kern w:val="0"/>
          <w:sz w:val="32"/>
          <w:szCs w:val="32"/>
        </w:rPr>
        <w:t>管控</w:t>
      </w:r>
      <w:r w:rsidRPr="008F0845">
        <w:rPr>
          <w:rFonts w:ascii="Times New Roman" w:eastAsia="標楷體" w:hAnsi="Times New Roman" w:cs="Times New Roman"/>
          <w:kern w:val="0"/>
          <w:sz w:val="32"/>
          <w:szCs w:val="32"/>
        </w:rPr>
        <w:t>與</w:t>
      </w:r>
      <w:bookmarkEnd w:id="28"/>
      <w:bookmarkEnd w:id="29"/>
      <w:bookmarkEnd w:id="30"/>
      <w:bookmarkEnd w:id="31"/>
      <w:r>
        <w:rPr>
          <w:rFonts w:ascii="Times New Roman" w:eastAsia="標楷體" w:hAnsi="Times New Roman" w:cs="Times New Roman" w:hint="eastAsia"/>
          <w:kern w:val="0"/>
          <w:sz w:val="32"/>
          <w:szCs w:val="32"/>
        </w:rPr>
        <w:t>統籌協調</w:t>
      </w:r>
      <w:bookmarkEnd w:id="32"/>
      <w:bookmarkEnd w:id="33"/>
      <w:bookmarkEnd w:id="34"/>
    </w:p>
    <w:p w14:paraId="7347C198" w14:textId="77777777" w:rsidR="006E1808" w:rsidRPr="008F0845" w:rsidRDefault="006E1808" w:rsidP="006E1808">
      <w:pPr>
        <w:overflowPunct w:val="0"/>
        <w:snapToGrid w:val="0"/>
        <w:spacing w:before="60" w:line="580" w:lineRule="exact"/>
        <w:ind w:left="709" w:firstLineChars="221" w:firstLine="707"/>
        <w:jc w:val="both"/>
      </w:pPr>
      <w:r w:rsidRPr="002429D8">
        <w:rPr>
          <w:rFonts w:eastAsia="標楷體" w:hint="eastAsia"/>
          <w:sz w:val="32"/>
          <w:szCs w:val="32"/>
        </w:rPr>
        <w:t>管控</w:t>
      </w:r>
      <w:r w:rsidRPr="008F0845">
        <w:rPr>
          <w:rFonts w:eastAsia="標楷體" w:hint="eastAsia"/>
          <w:sz w:val="32"/>
          <w:szCs w:val="32"/>
        </w:rPr>
        <w:t>計畫</w:t>
      </w:r>
      <w:r>
        <w:rPr>
          <w:rFonts w:eastAsia="標楷體" w:hint="eastAsia"/>
          <w:sz w:val="32"/>
          <w:szCs w:val="32"/>
        </w:rPr>
        <w:t>執行</w:t>
      </w:r>
      <w:r w:rsidRPr="008F0845">
        <w:rPr>
          <w:rFonts w:eastAsia="標楷體" w:hint="eastAsia"/>
          <w:sz w:val="32"/>
          <w:szCs w:val="32"/>
        </w:rPr>
        <w:t>進度，</w:t>
      </w:r>
      <w:r>
        <w:rPr>
          <w:rFonts w:eastAsia="標楷體" w:hint="eastAsia"/>
          <w:sz w:val="32"/>
          <w:szCs w:val="32"/>
        </w:rPr>
        <w:t>整合相關資源以</w:t>
      </w:r>
      <w:r w:rsidRPr="008F0845">
        <w:rPr>
          <w:rFonts w:eastAsia="標楷體" w:hint="eastAsia"/>
          <w:sz w:val="32"/>
          <w:szCs w:val="32"/>
        </w:rPr>
        <w:t>優化</w:t>
      </w:r>
      <w:r>
        <w:rPr>
          <w:rFonts w:eastAsia="標楷體" w:hint="eastAsia"/>
          <w:sz w:val="32"/>
          <w:szCs w:val="32"/>
        </w:rPr>
        <w:t>執行成效，以及辦理本計畫相關行政業務及輿情回應</w:t>
      </w:r>
      <w:r w:rsidRPr="008F0845">
        <w:rPr>
          <w:rFonts w:eastAsia="標楷體" w:hint="eastAsia"/>
          <w:sz w:val="32"/>
          <w:szCs w:val="32"/>
        </w:rPr>
        <w:t>。</w:t>
      </w:r>
    </w:p>
    <w:p w14:paraId="22DAD18B" w14:textId="77777777" w:rsidR="006E1808" w:rsidRPr="008F0845" w:rsidRDefault="006E1808" w:rsidP="006E1808">
      <w:pPr>
        <w:overflowPunct w:val="0"/>
        <w:snapToGrid w:val="0"/>
        <w:spacing w:before="60" w:line="580" w:lineRule="exact"/>
        <w:ind w:left="1276" w:hanging="567"/>
        <w:jc w:val="both"/>
        <w:rPr>
          <w:rFonts w:eastAsia="標楷體"/>
          <w:sz w:val="32"/>
          <w:szCs w:val="32"/>
        </w:rPr>
      </w:pPr>
      <w:r w:rsidRPr="008F0845">
        <w:rPr>
          <w:rFonts w:eastAsia="標楷體"/>
          <w:sz w:val="32"/>
          <w:szCs w:val="32"/>
        </w:rPr>
        <w:t>(</w:t>
      </w:r>
      <w:proofErr w:type="gramStart"/>
      <w:r w:rsidRPr="008F0845">
        <w:rPr>
          <w:rFonts w:eastAsia="標楷體"/>
          <w:sz w:val="32"/>
          <w:szCs w:val="32"/>
        </w:rPr>
        <w:t>一</w:t>
      </w:r>
      <w:proofErr w:type="gramEnd"/>
      <w:r w:rsidRPr="008F0845">
        <w:rPr>
          <w:rFonts w:eastAsia="標楷體"/>
          <w:sz w:val="32"/>
          <w:szCs w:val="32"/>
        </w:rPr>
        <w:t>)</w:t>
      </w:r>
      <w:r w:rsidRPr="008F0845">
        <w:rPr>
          <w:rFonts w:eastAsia="標楷體"/>
          <w:sz w:val="32"/>
          <w:szCs w:val="32"/>
        </w:rPr>
        <w:t>管控整體計畫執行進度並追蹤各項辦理措施之達成情形，及</w:t>
      </w:r>
      <w:r>
        <w:rPr>
          <w:rFonts w:eastAsia="標楷體" w:hint="eastAsia"/>
          <w:sz w:val="32"/>
          <w:szCs w:val="32"/>
        </w:rPr>
        <w:t>視需要進行</w:t>
      </w:r>
      <w:r w:rsidRPr="008F0845">
        <w:rPr>
          <w:rFonts w:eastAsia="標楷體"/>
          <w:sz w:val="32"/>
          <w:szCs w:val="32"/>
        </w:rPr>
        <w:t>溝通協調，以提升計畫執行成效。</w:t>
      </w:r>
    </w:p>
    <w:p w14:paraId="3FA57592" w14:textId="77777777" w:rsidR="006E1808" w:rsidRDefault="006E1808" w:rsidP="006E1808">
      <w:pPr>
        <w:overflowPunct w:val="0"/>
        <w:snapToGrid w:val="0"/>
        <w:spacing w:before="60" w:line="580" w:lineRule="exact"/>
        <w:ind w:left="1219" w:hanging="510"/>
        <w:jc w:val="both"/>
        <w:rPr>
          <w:rFonts w:eastAsia="標楷體"/>
          <w:sz w:val="32"/>
          <w:szCs w:val="32"/>
        </w:rPr>
      </w:pPr>
      <w:r w:rsidRPr="008F0845">
        <w:rPr>
          <w:rFonts w:eastAsia="標楷體"/>
          <w:sz w:val="32"/>
          <w:szCs w:val="32"/>
        </w:rPr>
        <w:t>(</w:t>
      </w:r>
      <w:r w:rsidRPr="008F0845">
        <w:rPr>
          <w:rFonts w:eastAsia="標楷體"/>
          <w:sz w:val="32"/>
          <w:szCs w:val="32"/>
        </w:rPr>
        <w:t>二</w:t>
      </w:r>
      <w:r w:rsidRPr="008F0845">
        <w:rPr>
          <w:rFonts w:eastAsia="標楷體"/>
          <w:sz w:val="32"/>
          <w:szCs w:val="32"/>
        </w:rPr>
        <w:t>)</w:t>
      </w:r>
      <w:r w:rsidRPr="00D973C8">
        <w:rPr>
          <w:rFonts w:eastAsia="標楷體" w:hint="eastAsia"/>
          <w:sz w:val="32"/>
          <w:szCs w:val="32"/>
        </w:rPr>
        <w:t>配合計畫需要召開相關會議並辦理各項行政業務，如會議紀錄、</w:t>
      </w:r>
      <w:r>
        <w:rPr>
          <w:rFonts w:eastAsia="標楷體" w:hint="eastAsia"/>
          <w:sz w:val="32"/>
          <w:szCs w:val="32"/>
        </w:rPr>
        <w:t>會議</w:t>
      </w:r>
      <w:r w:rsidRPr="00D973C8">
        <w:rPr>
          <w:rFonts w:eastAsia="標楷體" w:hint="eastAsia"/>
          <w:sz w:val="32"/>
          <w:szCs w:val="32"/>
        </w:rPr>
        <w:t>簡報製作、資料</w:t>
      </w:r>
      <w:proofErr w:type="gramStart"/>
      <w:r w:rsidRPr="00D973C8">
        <w:rPr>
          <w:rFonts w:eastAsia="標楷體" w:hint="eastAsia"/>
          <w:sz w:val="32"/>
          <w:szCs w:val="32"/>
        </w:rPr>
        <w:t>擬撰等</w:t>
      </w:r>
      <w:proofErr w:type="gramEnd"/>
      <w:r w:rsidRPr="00D973C8">
        <w:rPr>
          <w:rFonts w:eastAsia="標楷體" w:hint="eastAsia"/>
          <w:sz w:val="32"/>
          <w:szCs w:val="32"/>
        </w:rPr>
        <w:t>。</w:t>
      </w:r>
    </w:p>
    <w:p w14:paraId="499C4518" w14:textId="77777777" w:rsidR="006E1808" w:rsidRPr="008F0845" w:rsidRDefault="006E1808" w:rsidP="006E1808">
      <w:pPr>
        <w:overflowPunct w:val="0"/>
        <w:snapToGrid w:val="0"/>
        <w:spacing w:before="60" w:line="580" w:lineRule="exact"/>
        <w:ind w:left="1219" w:hanging="510"/>
        <w:jc w:val="both"/>
        <w:rPr>
          <w:rFonts w:eastAsia="標楷體"/>
          <w:sz w:val="32"/>
          <w:szCs w:val="32"/>
        </w:rPr>
      </w:pPr>
      <w:r>
        <w:rPr>
          <w:rFonts w:eastAsia="標楷體" w:hint="eastAsia"/>
          <w:sz w:val="32"/>
          <w:szCs w:val="32"/>
        </w:rPr>
        <w:lastRenderedPageBreak/>
        <w:t>(</w:t>
      </w:r>
      <w:r>
        <w:rPr>
          <w:rFonts w:eastAsia="標楷體" w:hint="eastAsia"/>
          <w:sz w:val="32"/>
          <w:szCs w:val="32"/>
        </w:rPr>
        <w:t>三</w:t>
      </w:r>
      <w:r>
        <w:rPr>
          <w:rFonts w:eastAsia="標楷體" w:hint="eastAsia"/>
          <w:sz w:val="32"/>
          <w:szCs w:val="32"/>
        </w:rPr>
        <w:t>)</w:t>
      </w:r>
      <w:r w:rsidRPr="003F6D10">
        <w:rPr>
          <w:rFonts w:eastAsia="標楷體" w:hint="eastAsia"/>
          <w:sz w:val="32"/>
          <w:szCs w:val="32"/>
        </w:rPr>
        <w:t>協助於「民間團體補（捐）助系統（</w:t>
      </w:r>
      <w:r w:rsidRPr="003F6D10">
        <w:rPr>
          <w:rFonts w:eastAsia="標楷體" w:hint="eastAsia"/>
          <w:sz w:val="32"/>
          <w:szCs w:val="32"/>
        </w:rPr>
        <w:t>Civil Group Subsidy System</w:t>
      </w:r>
      <w:r w:rsidRPr="003F6D10">
        <w:rPr>
          <w:rFonts w:eastAsia="標楷體" w:hint="eastAsia"/>
          <w:sz w:val="32"/>
          <w:szCs w:val="32"/>
        </w:rPr>
        <w:t>，</w:t>
      </w:r>
      <w:r w:rsidRPr="003F6D10">
        <w:rPr>
          <w:rFonts w:eastAsia="標楷體" w:hint="eastAsia"/>
          <w:sz w:val="32"/>
          <w:szCs w:val="32"/>
        </w:rPr>
        <w:t>CGSS</w:t>
      </w:r>
      <w:r w:rsidRPr="003F6D10">
        <w:rPr>
          <w:rFonts w:eastAsia="標楷體" w:hint="eastAsia"/>
          <w:sz w:val="32"/>
          <w:szCs w:val="32"/>
        </w:rPr>
        <w:t>）登錄獲審查通過之補助案件相關資訊並對外揭露。</w:t>
      </w:r>
    </w:p>
    <w:p w14:paraId="0B138882" w14:textId="77777777" w:rsidR="006E1808" w:rsidRDefault="006E1808" w:rsidP="006E1808">
      <w:pPr>
        <w:overflowPunct w:val="0"/>
        <w:snapToGrid w:val="0"/>
        <w:spacing w:before="60" w:line="580" w:lineRule="exact"/>
        <w:ind w:left="1219" w:hanging="510"/>
        <w:jc w:val="both"/>
        <w:rPr>
          <w:rFonts w:eastAsia="標楷體"/>
          <w:sz w:val="32"/>
          <w:szCs w:val="32"/>
        </w:rPr>
      </w:pPr>
      <w:r w:rsidRPr="008F0845">
        <w:rPr>
          <w:rFonts w:eastAsia="標楷體"/>
          <w:sz w:val="32"/>
          <w:szCs w:val="32"/>
        </w:rPr>
        <w:t>(</w:t>
      </w:r>
      <w:r>
        <w:rPr>
          <w:rFonts w:eastAsia="標楷體" w:hint="eastAsia"/>
          <w:sz w:val="32"/>
          <w:szCs w:val="32"/>
        </w:rPr>
        <w:t>四</w:t>
      </w:r>
      <w:r w:rsidRPr="008F0845">
        <w:rPr>
          <w:rFonts w:eastAsia="標楷體"/>
          <w:sz w:val="32"/>
          <w:szCs w:val="32"/>
        </w:rPr>
        <w:t>)</w:t>
      </w:r>
      <w:r w:rsidRPr="00D973C8">
        <w:rPr>
          <w:rFonts w:eastAsia="標楷體" w:hint="eastAsia"/>
          <w:sz w:val="32"/>
          <w:szCs w:val="32"/>
        </w:rPr>
        <w:t>提供輿情回應參考資料、發送相關活動新聞採訪通知及</w:t>
      </w:r>
      <w:r w:rsidRPr="007B2A85">
        <w:rPr>
          <w:rFonts w:eastAsia="標楷體" w:hint="eastAsia"/>
          <w:sz w:val="32"/>
          <w:szCs w:val="32"/>
        </w:rPr>
        <w:t>製作</w:t>
      </w:r>
      <w:r w:rsidRPr="00D973C8">
        <w:rPr>
          <w:rFonts w:eastAsia="標楷體" w:hint="eastAsia"/>
          <w:sz w:val="32"/>
          <w:szCs w:val="32"/>
        </w:rPr>
        <w:t>新聞稿等。</w:t>
      </w:r>
    </w:p>
    <w:p w14:paraId="7C7B5F71" w14:textId="263C2478" w:rsidR="00CB467C" w:rsidRPr="00DD6676" w:rsidRDefault="00CB467C" w:rsidP="00CB467C">
      <w:pPr>
        <w:overflowPunct w:val="0"/>
        <w:snapToGrid w:val="0"/>
        <w:spacing w:before="60" w:line="580" w:lineRule="exact"/>
        <w:ind w:left="1219" w:hanging="510"/>
        <w:jc w:val="both"/>
        <w:rPr>
          <w:rFonts w:eastAsia="標楷體"/>
          <w:color w:val="000000" w:themeColor="text1"/>
          <w:sz w:val="32"/>
          <w:szCs w:val="32"/>
        </w:rPr>
      </w:pPr>
      <w:r w:rsidRPr="00DD6676">
        <w:rPr>
          <w:rFonts w:eastAsia="標楷體" w:hint="eastAsia"/>
          <w:color w:val="000000" w:themeColor="text1"/>
          <w:sz w:val="32"/>
          <w:szCs w:val="32"/>
        </w:rPr>
        <w:t>(</w:t>
      </w:r>
      <w:r w:rsidRPr="00DD6676">
        <w:rPr>
          <w:rFonts w:eastAsia="標楷體" w:hint="eastAsia"/>
          <w:color w:val="000000" w:themeColor="text1"/>
          <w:sz w:val="32"/>
          <w:szCs w:val="32"/>
          <w:lang w:eastAsia="zh-HK"/>
        </w:rPr>
        <w:t>五</w:t>
      </w:r>
      <w:r w:rsidRPr="00DD6676">
        <w:rPr>
          <w:rFonts w:eastAsia="標楷體" w:hint="eastAsia"/>
          <w:color w:val="000000" w:themeColor="text1"/>
          <w:sz w:val="32"/>
          <w:szCs w:val="32"/>
          <w:lang w:eastAsia="zh-HK"/>
        </w:rPr>
        <w:t>)</w:t>
      </w:r>
      <w:r w:rsidRPr="00DD6676">
        <w:rPr>
          <w:rFonts w:eastAsia="標楷體" w:hint="eastAsia"/>
          <w:color w:val="000000" w:themeColor="text1"/>
          <w:sz w:val="32"/>
          <w:szCs w:val="32"/>
        </w:rPr>
        <w:t>參酌國內外</w:t>
      </w:r>
      <w:r w:rsidRPr="00DD6676">
        <w:rPr>
          <w:rFonts w:eastAsia="標楷體" w:hint="eastAsia"/>
          <w:color w:val="000000" w:themeColor="text1"/>
          <w:sz w:val="32"/>
          <w:szCs w:val="32"/>
        </w:rPr>
        <w:t>5G</w:t>
      </w:r>
      <w:r w:rsidRPr="00DD6676">
        <w:rPr>
          <w:rFonts w:eastAsia="標楷體" w:hint="eastAsia"/>
          <w:color w:val="000000" w:themeColor="text1"/>
          <w:sz w:val="32"/>
          <w:szCs w:val="32"/>
        </w:rPr>
        <w:t>、</w:t>
      </w:r>
      <w:proofErr w:type="spellStart"/>
      <w:r w:rsidRPr="00DD6676">
        <w:rPr>
          <w:rFonts w:eastAsia="標楷體" w:hint="eastAsia"/>
          <w:color w:val="000000" w:themeColor="text1"/>
          <w:sz w:val="32"/>
          <w:szCs w:val="32"/>
        </w:rPr>
        <w:t>AIoT</w:t>
      </w:r>
      <w:proofErr w:type="spellEnd"/>
      <w:r w:rsidRPr="00DD6676">
        <w:rPr>
          <w:rFonts w:eastAsia="標楷體" w:hint="eastAsia"/>
          <w:color w:val="000000" w:themeColor="text1"/>
          <w:sz w:val="32"/>
          <w:szCs w:val="32"/>
        </w:rPr>
        <w:t>產業趨勢、當前國內產業現況及未來發展需求，</w:t>
      </w:r>
      <w:proofErr w:type="gramStart"/>
      <w:r w:rsidRPr="00DD6676">
        <w:rPr>
          <w:rFonts w:eastAsia="標楷體" w:hint="eastAsia"/>
          <w:color w:val="000000" w:themeColor="text1"/>
          <w:sz w:val="32"/>
          <w:szCs w:val="32"/>
        </w:rPr>
        <w:t>研</w:t>
      </w:r>
      <w:proofErr w:type="gramEnd"/>
      <w:r w:rsidRPr="00DD6676">
        <w:rPr>
          <w:rFonts w:eastAsia="標楷體" w:hint="eastAsia"/>
          <w:color w:val="000000" w:themeColor="text1"/>
          <w:sz w:val="32"/>
          <w:szCs w:val="32"/>
        </w:rPr>
        <w:t>擬智慧城鄉徵案之需求規格建議</w:t>
      </w:r>
      <w:r w:rsidR="009568AD" w:rsidRPr="00DD6676">
        <w:rPr>
          <w:rFonts w:eastAsia="標楷體" w:hint="eastAsia"/>
          <w:color w:val="000000" w:themeColor="text1"/>
          <w:sz w:val="32"/>
          <w:szCs w:val="32"/>
          <w:lang w:eastAsia="zh-HK"/>
        </w:rPr>
        <w:t>並辦理諮詢會議</w:t>
      </w:r>
      <w:r w:rsidRPr="00DD6676">
        <w:rPr>
          <w:rFonts w:eastAsia="標楷體" w:hint="eastAsia"/>
          <w:color w:val="000000" w:themeColor="text1"/>
          <w:sz w:val="32"/>
          <w:szCs w:val="32"/>
        </w:rPr>
        <w:t>，內容至少須包含推動目標、應用服務需求、審查重點、技術規格等。</w:t>
      </w:r>
    </w:p>
    <w:p w14:paraId="0AD87539" w14:textId="780F429C" w:rsidR="00CB467C" w:rsidRPr="00CB467C" w:rsidRDefault="00CB467C" w:rsidP="006E1808">
      <w:pPr>
        <w:overflowPunct w:val="0"/>
        <w:snapToGrid w:val="0"/>
        <w:spacing w:before="60" w:line="580" w:lineRule="exact"/>
        <w:ind w:left="1219" w:hanging="510"/>
        <w:jc w:val="both"/>
        <w:rPr>
          <w:rFonts w:eastAsia="標楷體"/>
          <w:sz w:val="32"/>
          <w:szCs w:val="32"/>
        </w:rPr>
      </w:pPr>
    </w:p>
    <w:p w14:paraId="53CD4132" w14:textId="3D1E29BD" w:rsidR="00C20F54" w:rsidRPr="008F0845" w:rsidRDefault="00CE50F5" w:rsidP="004E4B2F">
      <w:pPr>
        <w:pStyle w:val="1"/>
        <w:spacing w:before="60" w:after="0" w:line="580" w:lineRule="exact"/>
        <w:rPr>
          <w:rFonts w:ascii="Times New Roman" w:eastAsia="標楷體" w:hAnsi="Times New Roman"/>
          <w:sz w:val="40"/>
          <w:szCs w:val="40"/>
        </w:rPr>
      </w:pPr>
      <w:bookmarkStart w:id="35" w:name="_Toc28958988"/>
      <w:bookmarkStart w:id="36" w:name="_Toc55311714"/>
      <w:bookmarkStart w:id="37" w:name="_Toc55402454"/>
      <w:bookmarkStart w:id="38" w:name="_Toc59031962"/>
      <w:r w:rsidRPr="008F0845">
        <w:rPr>
          <w:rFonts w:ascii="Times New Roman" w:eastAsia="標楷體" w:hAnsi="Times New Roman"/>
          <w:sz w:val="40"/>
          <w:szCs w:val="40"/>
        </w:rPr>
        <w:t>伍、</w:t>
      </w:r>
      <w:bookmarkEnd w:id="35"/>
      <w:r w:rsidRPr="008F0845">
        <w:rPr>
          <w:rFonts w:ascii="Times New Roman" w:eastAsia="標楷體" w:hAnsi="Times New Roman"/>
          <w:sz w:val="40"/>
          <w:szCs w:val="40"/>
        </w:rPr>
        <w:t>預期</w:t>
      </w:r>
      <w:bookmarkEnd w:id="36"/>
      <w:r w:rsidRPr="008F0845">
        <w:rPr>
          <w:rFonts w:ascii="Times New Roman" w:eastAsia="標楷體" w:hAnsi="Times New Roman"/>
          <w:sz w:val="40"/>
          <w:szCs w:val="40"/>
        </w:rPr>
        <w:t>成果</w:t>
      </w:r>
      <w:bookmarkEnd w:id="37"/>
      <w:bookmarkEnd w:id="38"/>
    </w:p>
    <w:p w14:paraId="4560EC26" w14:textId="27E78432" w:rsidR="00FE4E35" w:rsidRPr="007D3A34" w:rsidRDefault="00B73670" w:rsidP="00FE4E35">
      <w:pPr>
        <w:overflowPunct w:val="0"/>
        <w:snapToGrid w:val="0"/>
        <w:spacing w:before="60" w:line="580" w:lineRule="exact"/>
        <w:ind w:firstLine="142"/>
        <w:jc w:val="both"/>
        <w:rPr>
          <w:rFonts w:eastAsia="標楷體"/>
          <w:b/>
          <w:sz w:val="32"/>
          <w:szCs w:val="32"/>
        </w:rPr>
      </w:pPr>
      <w:r>
        <w:rPr>
          <w:rFonts w:eastAsia="標楷體" w:hint="eastAsia"/>
          <w:b/>
          <w:sz w:val="32"/>
          <w:szCs w:val="32"/>
        </w:rPr>
        <w:t>一</w:t>
      </w:r>
      <w:r w:rsidR="00FE4E35" w:rsidRPr="007D3A34">
        <w:rPr>
          <w:rFonts w:eastAsia="標楷體" w:hint="eastAsia"/>
          <w:b/>
          <w:sz w:val="32"/>
          <w:szCs w:val="32"/>
        </w:rPr>
        <w:t>、</w:t>
      </w:r>
      <w:r w:rsidR="00FE4E35" w:rsidRPr="007D3A34">
        <w:rPr>
          <w:rFonts w:eastAsia="標楷體" w:hint="eastAsia"/>
          <w:b/>
          <w:sz w:val="32"/>
          <w:szCs w:val="32"/>
        </w:rPr>
        <w:t>5G</w:t>
      </w:r>
      <w:r w:rsidR="00FE4E35" w:rsidRPr="007D3A34">
        <w:rPr>
          <w:rFonts w:eastAsia="標楷體" w:hint="eastAsia"/>
          <w:b/>
          <w:sz w:val="32"/>
          <w:szCs w:val="32"/>
        </w:rPr>
        <w:t>應用發展與產業趨勢</w:t>
      </w:r>
      <w:proofErr w:type="gramStart"/>
      <w:r w:rsidR="00FE4E35" w:rsidRPr="007D3A34">
        <w:rPr>
          <w:rFonts w:eastAsia="標楷體" w:hint="eastAsia"/>
          <w:b/>
          <w:sz w:val="32"/>
          <w:szCs w:val="32"/>
        </w:rPr>
        <w:t>研</w:t>
      </w:r>
      <w:proofErr w:type="gramEnd"/>
      <w:r w:rsidR="00FE4E35" w:rsidRPr="007D3A34">
        <w:rPr>
          <w:rFonts w:eastAsia="標楷體" w:hint="eastAsia"/>
          <w:b/>
          <w:sz w:val="32"/>
          <w:szCs w:val="32"/>
        </w:rPr>
        <w:t>析</w:t>
      </w:r>
    </w:p>
    <w:p w14:paraId="32503CDB" w14:textId="77777777" w:rsidR="00FE4E35" w:rsidRPr="007D3A34" w:rsidRDefault="00FE4E35" w:rsidP="00FE4E35">
      <w:pPr>
        <w:overflowPunct w:val="0"/>
        <w:snapToGrid w:val="0"/>
        <w:spacing w:before="60" w:line="580" w:lineRule="exact"/>
        <w:ind w:left="1276" w:hanging="567"/>
        <w:jc w:val="both"/>
        <w:rPr>
          <w:rFonts w:eastAsia="標楷體"/>
          <w:sz w:val="32"/>
          <w:szCs w:val="32"/>
        </w:rPr>
      </w:pPr>
      <w:r w:rsidRPr="007D3A34">
        <w:rPr>
          <w:rFonts w:eastAsia="標楷體" w:hint="eastAsia"/>
          <w:sz w:val="32"/>
          <w:szCs w:val="32"/>
        </w:rPr>
        <w:t>(</w:t>
      </w:r>
      <w:proofErr w:type="gramStart"/>
      <w:r w:rsidRPr="007D3A34">
        <w:rPr>
          <w:rFonts w:eastAsia="標楷體" w:hint="eastAsia"/>
          <w:sz w:val="32"/>
          <w:szCs w:val="32"/>
        </w:rPr>
        <w:t>一</w:t>
      </w:r>
      <w:proofErr w:type="gramEnd"/>
      <w:r w:rsidRPr="007D3A34">
        <w:rPr>
          <w:rFonts w:eastAsia="標楷體" w:hint="eastAsia"/>
          <w:sz w:val="32"/>
          <w:szCs w:val="32"/>
        </w:rPr>
        <w:t>)</w:t>
      </w:r>
      <w:r w:rsidRPr="001E6C0A">
        <w:rPr>
          <w:rFonts w:eastAsia="標楷體" w:hint="eastAsia"/>
          <w:sz w:val="32"/>
          <w:szCs w:val="32"/>
        </w:rPr>
        <w:t>完成</w:t>
      </w:r>
      <w:r>
        <w:rPr>
          <w:rFonts w:eastAsia="標楷體" w:hint="eastAsia"/>
          <w:sz w:val="32"/>
          <w:szCs w:val="32"/>
        </w:rPr>
        <w:t>國際</w:t>
      </w:r>
      <w:r w:rsidRPr="001E6C0A">
        <w:rPr>
          <w:rFonts w:eastAsia="標楷體" w:hint="eastAsia"/>
          <w:sz w:val="32"/>
          <w:szCs w:val="32"/>
        </w:rPr>
        <w:t>5G</w:t>
      </w:r>
      <w:r>
        <w:rPr>
          <w:rFonts w:eastAsia="標楷體" w:hint="eastAsia"/>
          <w:sz w:val="32"/>
          <w:szCs w:val="32"/>
        </w:rPr>
        <w:t>產業暨應用服務趨勢</w:t>
      </w:r>
      <w:proofErr w:type="gramStart"/>
      <w:r>
        <w:rPr>
          <w:rFonts w:eastAsia="標楷體" w:hint="eastAsia"/>
          <w:sz w:val="32"/>
          <w:szCs w:val="32"/>
        </w:rPr>
        <w:t>研</w:t>
      </w:r>
      <w:proofErr w:type="gramEnd"/>
      <w:r>
        <w:rPr>
          <w:rFonts w:eastAsia="標楷體" w:hint="eastAsia"/>
          <w:sz w:val="32"/>
          <w:szCs w:val="32"/>
        </w:rPr>
        <w:t>析報告</w:t>
      </w:r>
      <w:r w:rsidRPr="001E6C0A">
        <w:rPr>
          <w:rFonts w:eastAsia="標楷體" w:hint="eastAsia"/>
          <w:sz w:val="32"/>
          <w:szCs w:val="32"/>
        </w:rPr>
        <w:t>1</w:t>
      </w:r>
      <w:r w:rsidRPr="001E6C0A">
        <w:rPr>
          <w:rFonts w:eastAsia="標楷體" w:hint="eastAsia"/>
          <w:sz w:val="32"/>
          <w:szCs w:val="32"/>
        </w:rPr>
        <w:t>份</w:t>
      </w:r>
      <w:r>
        <w:rPr>
          <w:rFonts w:eastAsia="標楷體" w:hint="eastAsia"/>
          <w:sz w:val="32"/>
          <w:szCs w:val="32"/>
        </w:rPr>
        <w:t>，內容至少應包含全</w:t>
      </w:r>
      <w:r w:rsidRPr="00167F2E">
        <w:rPr>
          <w:rFonts w:eastAsia="標楷體" w:hint="eastAsia"/>
          <w:sz w:val="32"/>
          <w:szCs w:val="32"/>
        </w:rPr>
        <w:t>球</w:t>
      </w:r>
      <w:r w:rsidRPr="00167F2E">
        <w:rPr>
          <w:rFonts w:eastAsia="標楷體" w:hint="eastAsia"/>
          <w:sz w:val="32"/>
          <w:szCs w:val="32"/>
        </w:rPr>
        <w:t>5G</w:t>
      </w:r>
      <w:r>
        <w:rPr>
          <w:rFonts w:eastAsia="標楷體" w:hint="eastAsia"/>
          <w:sz w:val="32"/>
          <w:szCs w:val="32"/>
        </w:rPr>
        <w:t>產業競合分析</w:t>
      </w:r>
      <w:r w:rsidRPr="00167F2E">
        <w:rPr>
          <w:rFonts w:eastAsia="標楷體" w:hint="eastAsia"/>
          <w:sz w:val="32"/>
          <w:szCs w:val="32"/>
        </w:rPr>
        <w:t>、國內</w:t>
      </w:r>
      <w:r w:rsidRPr="00167F2E">
        <w:rPr>
          <w:rFonts w:eastAsia="標楷體" w:hint="eastAsia"/>
          <w:sz w:val="32"/>
          <w:szCs w:val="32"/>
        </w:rPr>
        <w:t>5G</w:t>
      </w:r>
      <w:r w:rsidRPr="00167F2E">
        <w:rPr>
          <w:rFonts w:eastAsia="標楷體" w:hint="eastAsia"/>
          <w:sz w:val="32"/>
          <w:szCs w:val="32"/>
        </w:rPr>
        <w:t>產業發展現況</w:t>
      </w:r>
      <w:r>
        <w:rPr>
          <w:rFonts w:eastAsia="標楷體" w:hint="eastAsia"/>
          <w:sz w:val="32"/>
          <w:szCs w:val="32"/>
        </w:rPr>
        <w:t>等</w:t>
      </w:r>
      <w:r w:rsidRPr="001E6C0A">
        <w:rPr>
          <w:rFonts w:eastAsia="標楷體" w:hint="eastAsia"/>
          <w:sz w:val="32"/>
          <w:szCs w:val="32"/>
        </w:rPr>
        <w:t>。</w:t>
      </w:r>
    </w:p>
    <w:p w14:paraId="4B3B693C" w14:textId="77777777" w:rsidR="00FE4E35" w:rsidRDefault="00FE4E35" w:rsidP="00FE4E35">
      <w:pPr>
        <w:overflowPunct w:val="0"/>
        <w:snapToGrid w:val="0"/>
        <w:spacing w:before="60" w:line="580" w:lineRule="exact"/>
        <w:ind w:left="1276" w:hanging="567"/>
        <w:jc w:val="both"/>
        <w:rPr>
          <w:rFonts w:eastAsia="標楷體"/>
          <w:sz w:val="32"/>
          <w:szCs w:val="32"/>
        </w:rPr>
      </w:pPr>
      <w:r w:rsidRPr="007D3A34">
        <w:rPr>
          <w:rFonts w:eastAsia="標楷體" w:hint="eastAsia"/>
          <w:sz w:val="32"/>
          <w:szCs w:val="32"/>
        </w:rPr>
        <w:t>(</w:t>
      </w:r>
      <w:r w:rsidRPr="007D3A34">
        <w:rPr>
          <w:rFonts w:eastAsia="標楷體" w:hint="eastAsia"/>
          <w:sz w:val="32"/>
          <w:szCs w:val="32"/>
        </w:rPr>
        <w:t>二</w:t>
      </w:r>
      <w:r w:rsidRPr="007D3A34">
        <w:rPr>
          <w:rFonts w:eastAsia="標楷體" w:hint="eastAsia"/>
          <w:sz w:val="32"/>
          <w:szCs w:val="32"/>
        </w:rPr>
        <w:t>)</w:t>
      </w:r>
      <w:r>
        <w:rPr>
          <w:rFonts w:ascii="標楷體" w:eastAsia="標楷體" w:hAnsi="標楷體" w:hint="eastAsia"/>
          <w:sz w:val="32"/>
          <w:szCs w:val="32"/>
        </w:rPr>
        <w:t>完成至少2個</w:t>
      </w:r>
      <w:r w:rsidRPr="00167F2E">
        <w:rPr>
          <w:rFonts w:eastAsia="標楷體" w:hint="eastAsia"/>
          <w:sz w:val="32"/>
          <w:szCs w:val="32"/>
        </w:rPr>
        <w:t>標竿國家</w:t>
      </w:r>
      <w:r>
        <w:rPr>
          <w:rFonts w:eastAsia="標楷體" w:hint="eastAsia"/>
          <w:sz w:val="32"/>
          <w:szCs w:val="32"/>
        </w:rPr>
        <w:t>之</w:t>
      </w:r>
      <w:r w:rsidRPr="00167F2E">
        <w:rPr>
          <w:rFonts w:eastAsia="標楷體" w:hint="eastAsia"/>
          <w:sz w:val="32"/>
          <w:szCs w:val="32"/>
        </w:rPr>
        <w:t>5G</w:t>
      </w:r>
      <w:r w:rsidRPr="00167F2E">
        <w:rPr>
          <w:rFonts w:eastAsia="標楷體" w:hint="eastAsia"/>
          <w:sz w:val="32"/>
          <w:szCs w:val="32"/>
        </w:rPr>
        <w:t>發展推動政策研究</w:t>
      </w:r>
      <w:r>
        <w:rPr>
          <w:rFonts w:eastAsia="標楷體" w:hint="eastAsia"/>
          <w:sz w:val="32"/>
          <w:szCs w:val="32"/>
        </w:rPr>
        <w:t>報告</w:t>
      </w:r>
      <w:r>
        <w:rPr>
          <w:rFonts w:eastAsia="標楷體" w:hint="eastAsia"/>
          <w:sz w:val="32"/>
          <w:szCs w:val="32"/>
        </w:rPr>
        <w:t>1</w:t>
      </w:r>
      <w:r>
        <w:rPr>
          <w:rFonts w:eastAsia="標楷體" w:hint="eastAsia"/>
          <w:sz w:val="32"/>
          <w:szCs w:val="32"/>
        </w:rPr>
        <w:t>份。</w:t>
      </w:r>
    </w:p>
    <w:p w14:paraId="10B5A950" w14:textId="47858340" w:rsidR="00FE4E35" w:rsidRPr="008F0845" w:rsidRDefault="00B73670" w:rsidP="00FE4E35">
      <w:pPr>
        <w:spacing w:before="60" w:line="580" w:lineRule="exact"/>
        <w:ind w:firstLine="142"/>
        <w:rPr>
          <w:rFonts w:eastAsia="標楷體"/>
          <w:sz w:val="32"/>
          <w:szCs w:val="32"/>
        </w:rPr>
      </w:pPr>
      <w:r>
        <w:rPr>
          <w:rFonts w:eastAsia="標楷體" w:hint="eastAsia"/>
          <w:b/>
          <w:bCs/>
          <w:kern w:val="0"/>
          <w:sz w:val="32"/>
          <w:szCs w:val="32"/>
        </w:rPr>
        <w:t>二</w:t>
      </w:r>
      <w:r w:rsidR="00FE4E35" w:rsidRPr="008F0845">
        <w:rPr>
          <w:rFonts w:eastAsia="標楷體"/>
          <w:b/>
          <w:bCs/>
          <w:kern w:val="0"/>
          <w:sz w:val="32"/>
          <w:szCs w:val="32"/>
        </w:rPr>
        <w:t>、</w:t>
      </w:r>
      <w:r w:rsidR="00FE4E35" w:rsidRPr="007D3A34">
        <w:rPr>
          <w:rFonts w:eastAsia="標楷體" w:hint="eastAsia"/>
          <w:b/>
          <w:bCs/>
          <w:kern w:val="0"/>
          <w:sz w:val="32"/>
          <w:szCs w:val="32"/>
        </w:rPr>
        <w:t>產業</w:t>
      </w:r>
      <w:r w:rsidR="00FE4E35">
        <w:rPr>
          <w:rFonts w:eastAsia="標楷體" w:hint="eastAsia"/>
          <w:b/>
          <w:bCs/>
          <w:kern w:val="0"/>
          <w:sz w:val="32"/>
          <w:szCs w:val="32"/>
        </w:rPr>
        <w:t>諮詢</w:t>
      </w:r>
      <w:r w:rsidR="00FE4E35" w:rsidRPr="007D3A34">
        <w:rPr>
          <w:rFonts w:eastAsia="標楷體" w:hint="eastAsia"/>
          <w:b/>
          <w:bCs/>
          <w:kern w:val="0"/>
          <w:sz w:val="32"/>
          <w:szCs w:val="32"/>
        </w:rPr>
        <w:t>輔導與</w:t>
      </w:r>
      <w:r w:rsidR="00FE4E35">
        <w:rPr>
          <w:rFonts w:eastAsia="標楷體" w:hint="eastAsia"/>
          <w:b/>
          <w:bCs/>
          <w:kern w:val="0"/>
          <w:sz w:val="32"/>
          <w:szCs w:val="32"/>
        </w:rPr>
        <w:t>商機</w:t>
      </w:r>
      <w:r w:rsidR="00FE4E35" w:rsidRPr="007D3A34">
        <w:rPr>
          <w:rFonts w:eastAsia="標楷體" w:hint="eastAsia"/>
          <w:b/>
          <w:bCs/>
          <w:kern w:val="0"/>
          <w:sz w:val="32"/>
          <w:szCs w:val="32"/>
        </w:rPr>
        <w:t>媒合</w:t>
      </w:r>
    </w:p>
    <w:p w14:paraId="242D2DE2" w14:textId="77777777" w:rsidR="00FE4E35" w:rsidRPr="008F0845" w:rsidRDefault="00FE4E35" w:rsidP="00FE4E35">
      <w:pPr>
        <w:overflowPunct w:val="0"/>
        <w:snapToGrid w:val="0"/>
        <w:spacing w:before="60" w:line="580" w:lineRule="exact"/>
        <w:ind w:left="1219" w:hanging="510"/>
        <w:jc w:val="both"/>
        <w:rPr>
          <w:rFonts w:eastAsia="標楷體"/>
          <w:sz w:val="32"/>
          <w:szCs w:val="32"/>
        </w:rPr>
      </w:pPr>
      <w:r w:rsidRPr="008F0845">
        <w:rPr>
          <w:rFonts w:eastAsia="標楷體"/>
          <w:sz w:val="32"/>
          <w:szCs w:val="32"/>
        </w:rPr>
        <w:t>(</w:t>
      </w:r>
      <w:proofErr w:type="gramStart"/>
      <w:r w:rsidRPr="008F0845">
        <w:rPr>
          <w:rFonts w:eastAsia="標楷體"/>
          <w:sz w:val="32"/>
          <w:szCs w:val="32"/>
        </w:rPr>
        <w:t>一</w:t>
      </w:r>
      <w:proofErr w:type="gramEnd"/>
      <w:r w:rsidRPr="008F0845">
        <w:rPr>
          <w:rFonts w:eastAsia="標楷體"/>
          <w:sz w:val="32"/>
          <w:szCs w:val="32"/>
        </w:rPr>
        <w:t>)</w:t>
      </w:r>
      <w:r w:rsidRPr="008F0845">
        <w:rPr>
          <w:rFonts w:eastAsia="標楷體"/>
          <w:sz w:val="32"/>
          <w:szCs w:val="32"/>
        </w:rPr>
        <w:t>運用</w:t>
      </w:r>
      <w:proofErr w:type="gramStart"/>
      <w:r w:rsidRPr="008F0845">
        <w:rPr>
          <w:rFonts w:eastAsia="標楷體"/>
          <w:sz w:val="32"/>
          <w:szCs w:val="32"/>
        </w:rPr>
        <w:t>如線上會議</w:t>
      </w:r>
      <w:proofErr w:type="gramEnd"/>
      <w:r w:rsidRPr="008F0845">
        <w:rPr>
          <w:rFonts w:eastAsia="標楷體"/>
          <w:sz w:val="32"/>
          <w:szCs w:val="32"/>
        </w:rPr>
        <w:t>、實體說明會或與各垂直應用領域公協會合作等多元推廣模式，接觸至少</w:t>
      </w:r>
      <w:r w:rsidRPr="008F0845">
        <w:rPr>
          <w:rFonts w:eastAsia="標楷體"/>
          <w:sz w:val="32"/>
          <w:szCs w:val="32"/>
        </w:rPr>
        <w:t>40</w:t>
      </w:r>
      <w:r w:rsidRPr="008F0845">
        <w:rPr>
          <w:rFonts w:eastAsia="標楷體"/>
          <w:sz w:val="32"/>
          <w:szCs w:val="32"/>
        </w:rPr>
        <w:t>家業者。</w:t>
      </w:r>
    </w:p>
    <w:p w14:paraId="7445FACC" w14:textId="3675A743" w:rsidR="00FE4E35" w:rsidRDefault="00FE4E35" w:rsidP="00FE4E35">
      <w:pPr>
        <w:overflowPunct w:val="0"/>
        <w:snapToGrid w:val="0"/>
        <w:spacing w:before="60" w:line="580" w:lineRule="exact"/>
        <w:ind w:left="1219" w:hanging="510"/>
        <w:jc w:val="both"/>
        <w:rPr>
          <w:rFonts w:eastAsia="標楷體"/>
          <w:sz w:val="32"/>
          <w:szCs w:val="32"/>
        </w:rPr>
      </w:pPr>
      <w:r w:rsidRPr="008F0845">
        <w:rPr>
          <w:rFonts w:eastAsia="標楷體"/>
          <w:sz w:val="32"/>
          <w:szCs w:val="32"/>
        </w:rPr>
        <w:t>(</w:t>
      </w:r>
      <w:r w:rsidRPr="008F0845">
        <w:rPr>
          <w:rFonts w:eastAsia="標楷體"/>
          <w:sz w:val="32"/>
          <w:szCs w:val="32"/>
        </w:rPr>
        <w:t>二</w:t>
      </w:r>
      <w:r w:rsidRPr="008F0845">
        <w:rPr>
          <w:rFonts w:eastAsia="標楷體"/>
          <w:sz w:val="32"/>
          <w:szCs w:val="32"/>
        </w:rPr>
        <w:t>)</w:t>
      </w:r>
      <w:r w:rsidRPr="008F0845">
        <w:rPr>
          <w:rFonts w:eastAsia="標楷體"/>
          <w:sz w:val="32"/>
          <w:szCs w:val="32"/>
        </w:rPr>
        <w:t>促成</w:t>
      </w:r>
      <w:r w:rsidRPr="008F0845">
        <w:rPr>
          <w:rFonts w:eastAsia="標楷體" w:hint="eastAsia"/>
          <w:sz w:val="32"/>
          <w:szCs w:val="32"/>
        </w:rPr>
        <w:t>業者</w:t>
      </w:r>
      <w:r w:rsidRPr="008F0845">
        <w:rPr>
          <w:rFonts w:eastAsia="標楷體"/>
          <w:sz w:val="32"/>
          <w:szCs w:val="32"/>
        </w:rPr>
        <w:t>補助申請提案至少</w:t>
      </w:r>
      <w:r w:rsidRPr="008F0845">
        <w:rPr>
          <w:rFonts w:eastAsia="標楷體"/>
          <w:sz w:val="32"/>
          <w:szCs w:val="32"/>
        </w:rPr>
        <w:t>8</w:t>
      </w:r>
      <w:r w:rsidRPr="008F0845">
        <w:rPr>
          <w:rFonts w:eastAsia="標楷體"/>
          <w:sz w:val="32"/>
          <w:szCs w:val="32"/>
        </w:rPr>
        <w:t>案，合作之上下游產業鏈參與</w:t>
      </w:r>
      <w:r w:rsidRPr="008F0845">
        <w:rPr>
          <w:rFonts w:eastAsia="標楷體" w:hint="eastAsia"/>
          <w:sz w:val="32"/>
          <w:szCs w:val="32"/>
        </w:rPr>
        <w:t>業者</w:t>
      </w:r>
      <w:r w:rsidRPr="008F0845">
        <w:rPr>
          <w:rFonts w:eastAsia="標楷體"/>
          <w:sz w:val="32"/>
          <w:szCs w:val="32"/>
        </w:rPr>
        <w:t>至少</w:t>
      </w:r>
      <w:r w:rsidRPr="008F0845">
        <w:rPr>
          <w:rFonts w:eastAsia="標楷體"/>
          <w:sz w:val="32"/>
          <w:szCs w:val="32"/>
        </w:rPr>
        <w:t>10</w:t>
      </w:r>
      <w:r w:rsidRPr="008F0845">
        <w:rPr>
          <w:rFonts w:eastAsia="標楷體"/>
          <w:sz w:val="32"/>
          <w:szCs w:val="32"/>
        </w:rPr>
        <w:t>家。</w:t>
      </w:r>
    </w:p>
    <w:p w14:paraId="5A9E8CEE" w14:textId="53AD4FD9" w:rsidR="00F35417" w:rsidRPr="008F0845" w:rsidRDefault="00F35417" w:rsidP="00F35417">
      <w:pPr>
        <w:overflowPunct w:val="0"/>
        <w:snapToGrid w:val="0"/>
        <w:spacing w:before="60" w:line="580" w:lineRule="exact"/>
        <w:ind w:left="1219" w:hanging="510"/>
        <w:jc w:val="both"/>
        <w:rPr>
          <w:rFonts w:eastAsia="標楷體"/>
          <w:sz w:val="32"/>
          <w:szCs w:val="32"/>
        </w:rPr>
      </w:pPr>
      <w:r>
        <w:rPr>
          <w:rFonts w:eastAsia="標楷體" w:hint="eastAsia"/>
          <w:sz w:val="32"/>
          <w:szCs w:val="32"/>
        </w:rPr>
        <w:t>(</w:t>
      </w:r>
      <w:r>
        <w:rPr>
          <w:rFonts w:eastAsia="標楷體" w:hint="eastAsia"/>
          <w:sz w:val="32"/>
          <w:szCs w:val="32"/>
        </w:rPr>
        <w:t>三</w:t>
      </w:r>
      <w:r>
        <w:rPr>
          <w:rFonts w:eastAsia="標楷體"/>
          <w:sz w:val="32"/>
          <w:szCs w:val="32"/>
        </w:rPr>
        <w:t>)</w:t>
      </w:r>
      <w:r w:rsidRPr="00F35417">
        <w:rPr>
          <w:rFonts w:eastAsia="標楷體" w:hint="eastAsia"/>
          <w:sz w:val="32"/>
          <w:szCs w:val="32"/>
        </w:rPr>
        <w:t>辦理或參與</w:t>
      </w:r>
      <w:r w:rsidRPr="00F35417">
        <w:rPr>
          <w:rFonts w:eastAsia="標楷體" w:hint="eastAsia"/>
          <w:sz w:val="32"/>
          <w:szCs w:val="32"/>
        </w:rPr>
        <w:t>5G</w:t>
      </w:r>
      <w:r w:rsidRPr="00F35417">
        <w:rPr>
          <w:rFonts w:eastAsia="標楷體" w:hint="eastAsia"/>
          <w:sz w:val="32"/>
          <w:szCs w:val="32"/>
        </w:rPr>
        <w:t>新創產品或服務之體驗觀摩、交流分</w:t>
      </w:r>
      <w:r w:rsidRPr="00F35417">
        <w:rPr>
          <w:rFonts w:eastAsia="標楷體" w:hint="eastAsia"/>
          <w:sz w:val="32"/>
          <w:szCs w:val="32"/>
        </w:rPr>
        <w:lastRenderedPageBreak/>
        <w:t>享、</w:t>
      </w:r>
      <w:proofErr w:type="gramStart"/>
      <w:r w:rsidRPr="00F35417">
        <w:rPr>
          <w:rFonts w:eastAsia="標楷體" w:hint="eastAsia"/>
          <w:sz w:val="32"/>
          <w:szCs w:val="32"/>
        </w:rPr>
        <w:t>商展媒合</w:t>
      </w:r>
      <w:proofErr w:type="gramEnd"/>
      <w:r w:rsidRPr="00F35417">
        <w:rPr>
          <w:rFonts w:eastAsia="標楷體" w:hint="eastAsia"/>
          <w:sz w:val="32"/>
          <w:szCs w:val="32"/>
        </w:rPr>
        <w:t>、競賽等活動至少</w:t>
      </w:r>
      <w:r>
        <w:rPr>
          <w:rFonts w:eastAsia="標楷體" w:hint="eastAsia"/>
          <w:sz w:val="32"/>
          <w:szCs w:val="32"/>
        </w:rPr>
        <w:t>4</w:t>
      </w:r>
      <w:r w:rsidRPr="00F35417">
        <w:rPr>
          <w:rFonts w:eastAsia="標楷體" w:hint="eastAsia"/>
          <w:sz w:val="32"/>
          <w:szCs w:val="32"/>
        </w:rPr>
        <w:t>場次</w:t>
      </w:r>
      <w:r w:rsidR="00605775">
        <w:rPr>
          <w:rFonts w:eastAsia="標楷體" w:hint="eastAsia"/>
          <w:sz w:val="32"/>
          <w:szCs w:val="32"/>
        </w:rPr>
        <w:t>，</w:t>
      </w:r>
      <w:r w:rsidR="009E3FAC">
        <w:rPr>
          <w:rFonts w:eastAsia="標楷體" w:hint="eastAsia"/>
          <w:sz w:val="32"/>
          <w:szCs w:val="32"/>
        </w:rPr>
        <w:t>其中</w:t>
      </w:r>
      <w:r w:rsidR="009E3FAC">
        <w:rPr>
          <w:rFonts w:eastAsia="標楷體" w:hint="eastAsia"/>
          <w:sz w:val="32"/>
          <w:szCs w:val="32"/>
        </w:rPr>
        <w:t>2</w:t>
      </w:r>
      <w:r w:rsidR="00605775" w:rsidRPr="00605775">
        <w:rPr>
          <w:rFonts w:eastAsia="標楷體" w:hint="eastAsia"/>
          <w:sz w:val="32"/>
          <w:szCs w:val="32"/>
        </w:rPr>
        <w:t>場次參加人數至少</w:t>
      </w:r>
      <w:r w:rsidR="009E3FAC">
        <w:rPr>
          <w:rFonts w:eastAsia="標楷體" w:hint="eastAsia"/>
          <w:sz w:val="32"/>
          <w:szCs w:val="32"/>
        </w:rPr>
        <w:t>7</w:t>
      </w:r>
      <w:r w:rsidR="00605775">
        <w:rPr>
          <w:rFonts w:eastAsia="標楷體"/>
          <w:sz w:val="32"/>
          <w:szCs w:val="32"/>
        </w:rPr>
        <w:t>0</w:t>
      </w:r>
      <w:r w:rsidR="00605775" w:rsidRPr="00605775">
        <w:rPr>
          <w:rFonts w:eastAsia="標楷體" w:hint="eastAsia"/>
          <w:sz w:val="32"/>
          <w:szCs w:val="32"/>
        </w:rPr>
        <w:t>人</w:t>
      </w:r>
      <w:r w:rsidR="009E3FAC">
        <w:rPr>
          <w:rFonts w:eastAsia="標楷體" w:hint="eastAsia"/>
          <w:sz w:val="32"/>
          <w:szCs w:val="32"/>
        </w:rPr>
        <w:t>，另</w:t>
      </w:r>
      <w:r w:rsidR="009E3FAC">
        <w:rPr>
          <w:rFonts w:eastAsia="標楷體" w:hint="eastAsia"/>
          <w:sz w:val="32"/>
          <w:szCs w:val="32"/>
        </w:rPr>
        <w:t>2</w:t>
      </w:r>
      <w:r w:rsidR="009E3FAC">
        <w:rPr>
          <w:rFonts w:eastAsia="標楷體" w:hint="eastAsia"/>
          <w:sz w:val="32"/>
          <w:szCs w:val="32"/>
        </w:rPr>
        <w:t>場次</w:t>
      </w:r>
      <w:r w:rsidR="009E3FAC" w:rsidRPr="00605775">
        <w:rPr>
          <w:rFonts w:eastAsia="標楷體" w:hint="eastAsia"/>
          <w:sz w:val="32"/>
          <w:szCs w:val="32"/>
        </w:rPr>
        <w:t>參加人數至少</w:t>
      </w:r>
      <w:r w:rsidR="009E3FAC">
        <w:rPr>
          <w:rFonts w:eastAsia="標楷體" w:hint="eastAsia"/>
          <w:sz w:val="32"/>
          <w:szCs w:val="32"/>
        </w:rPr>
        <w:t>5</w:t>
      </w:r>
      <w:r w:rsidR="009E3FAC">
        <w:rPr>
          <w:rFonts w:eastAsia="標楷體"/>
          <w:sz w:val="32"/>
          <w:szCs w:val="32"/>
        </w:rPr>
        <w:t>0</w:t>
      </w:r>
      <w:r w:rsidR="009E3FAC" w:rsidRPr="00605775">
        <w:rPr>
          <w:rFonts w:eastAsia="標楷體" w:hint="eastAsia"/>
          <w:sz w:val="32"/>
          <w:szCs w:val="32"/>
        </w:rPr>
        <w:t>人</w:t>
      </w:r>
      <w:r w:rsidRPr="00F35417">
        <w:rPr>
          <w:rFonts w:eastAsia="標楷體" w:hint="eastAsia"/>
          <w:sz w:val="32"/>
          <w:szCs w:val="32"/>
        </w:rPr>
        <w:t>。</w:t>
      </w:r>
    </w:p>
    <w:p w14:paraId="51C3CEC8" w14:textId="204D8039" w:rsidR="00317231" w:rsidRPr="008F0845" w:rsidRDefault="00B73670" w:rsidP="004E4B2F">
      <w:pPr>
        <w:pStyle w:val="3"/>
        <w:keepNext w:val="0"/>
        <w:overflowPunct w:val="0"/>
        <w:snapToGrid w:val="0"/>
        <w:spacing w:before="60" w:line="580" w:lineRule="exact"/>
        <w:ind w:firstLine="142"/>
        <w:jc w:val="both"/>
        <w:rPr>
          <w:rFonts w:ascii="Times New Roman" w:eastAsia="標楷體" w:hAnsi="Times New Roman" w:cs="Times New Roman"/>
          <w:sz w:val="32"/>
          <w:szCs w:val="32"/>
          <w:lang w:eastAsia="zh-HK"/>
        </w:rPr>
      </w:pPr>
      <w:bookmarkStart w:id="39" w:name="_Toc55311716"/>
      <w:bookmarkStart w:id="40" w:name="_Toc55402456"/>
      <w:bookmarkStart w:id="41" w:name="_Toc55465711"/>
      <w:bookmarkStart w:id="42" w:name="_Toc56582881"/>
      <w:bookmarkStart w:id="43" w:name="_Toc57123834"/>
      <w:bookmarkStart w:id="44" w:name="_Toc57728773"/>
      <w:bookmarkStart w:id="45" w:name="_Toc59031963"/>
      <w:r>
        <w:rPr>
          <w:rFonts w:ascii="Times New Roman" w:eastAsia="標楷體" w:hAnsi="Times New Roman" w:cs="Times New Roman" w:hint="eastAsia"/>
          <w:sz w:val="32"/>
          <w:szCs w:val="32"/>
        </w:rPr>
        <w:t>三</w:t>
      </w:r>
      <w:r w:rsidR="001A0F77" w:rsidRPr="008F0845">
        <w:rPr>
          <w:rFonts w:ascii="Times New Roman" w:eastAsia="標楷體" w:hAnsi="Times New Roman" w:cs="Times New Roman"/>
          <w:sz w:val="32"/>
          <w:szCs w:val="32"/>
        </w:rPr>
        <w:t>、</w:t>
      </w:r>
      <w:bookmarkEnd w:id="39"/>
      <w:bookmarkEnd w:id="40"/>
      <w:bookmarkEnd w:id="41"/>
      <w:bookmarkEnd w:id="42"/>
      <w:bookmarkEnd w:id="43"/>
      <w:bookmarkEnd w:id="44"/>
      <w:r w:rsidR="00D858AE" w:rsidRPr="00D858AE">
        <w:rPr>
          <w:rFonts w:ascii="Times New Roman" w:eastAsia="標楷體" w:hAnsi="Times New Roman" w:cs="Times New Roman" w:hint="eastAsia"/>
          <w:sz w:val="32"/>
          <w:szCs w:val="32"/>
          <w:lang w:eastAsia="zh-HK"/>
        </w:rPr>
        <w:t>補助作業執行與管考</w:t>
      </w:r>
      <w:bookmarkEnd w:id="45"/>
    </w:p>
    <w:p w14:paraId="0E8B9063" w14:textId="4C1830ED" w:rsidR="00D07F84" w:rsidRPr="00C24166" w:rsidRDefault="00B30F02" w:rsidP="00C24166">
      <w:pPr>
        <w:pStyle w:val="3"/>
        <w:keepNext w:val="0"/>
        <w:overflowPunct w:val="0"/>
        <w:snapToGrid w:val="0"/>
        <w:spacing w:before="60" w:line="580" w:lineRule="exact"/>
        <w:ind w:firstLine="709"/>
        <w:jc w:val="both"/>
        <w:rPr>
          <w:rFonts w:ascii="Times New Roman" w:eastAsia="標楷體" w:hAnsi="Times New Roman" w:cs="Times New Roman"/>
          <w:b w:val="0"/>
          <w:kern w:val="0"/>
          <w:sz w:val="32"/>
          <w:szCs w:val="32"/>
        </w:rPr>
      </w:pPr>
      <w:bookmarkStart w:id="46" w:name="_Toc55311717"/>
      <w:bookmarkStart w:id="47" w:name="_Toc55402457"/>
      <w:bookmarkStart w:id="48" w:name="_Toc55465712"/>
      <w:bookmarkStart w:id="49" w:name="_Toc56582882"/>
      <w:bookmarkStart w:id="50" w:name="_Toc57123836"/>
      <w:bookmarkStart w:id="51" w:name="_Toc57728775"/>
      <w:bookmarkStart w:id="52" w:name="_Toc59031964"/>
      <w:r w:rsidRPr="008F0845">
        <w:rPr>
          <w:rFonts w:ascii="Times New Roman" w:eastAsia="標楷體" w:hAnsi="Times New Roman" w:cs="Times New Roman"/>
          <w:b w:val="0"/>
          <w:kern w:val="0"/>
          <w:sz w:val="32"/>
          <w:szCs w:val="32"/>
        </w:rPr>
        <w:t>(</w:t>
      </w:r>
      <w:proofErr w:type="gramStart"/>
      <w:r w:rsidR="006121EC">
        <w:rPr>
          <w:rFonts w:ascii="Times New Roman" w:eastAsia="標楷體" w:hAnsi="Times New Roman" w:cs="Times New Roman" w:hint="eastAsia"/>
          <w:b w:val="0"/>
          <w:kern w:val="0"/>
          <w:sz w:val="32"/>
          <w:szCs w:val="32"/>
        </w:rPr>
        <w:t>一</w:t>
      </w:r>
      <w:proofErr w:type="gramEnd"/>
      <w:r w:rsidR="001A0F77" w:rsidRPr="008F0845">
        <w:rPr>
          <w:rFonts w:ascii="Times New Roman" w:eastAsia="標楷體" w:hAnsi="Times New Roman" w:cs="Times New Roman"/>
          <w:b w:val="0"/>
          <w:kern w:val="0"/>
          <w:sz w:val="32"/>
          <w:szCs w:val="32"/>
        </w:rPr>
        <w:t>)</w:t>
      </w:r>
      <w:r w:rsidR="00CA77C8" w:rsidRPr="008F0845">
        <w:rPr>
          <w:rFonts w:ascii="Times New Roman" w:eastAsia="標楷體" w:hAnsi="Times New Roman" w:cs="Times New Roman"/>
          <w:b w:val="0"/>
          <w:sz w:val="32"/>
          <w:szCs w:val="32"/>
        </w:rPr>
        <w:t>完成補助申請案之計畫管理作業手冊至少</w:t>
      </w:r>
      <w:r w:rsidR="00CA77C8" w:rsidRPr="008F0845">
        <w:rPr>
          <w:rFonts w:ascii="Times New Roman" w:eastAsia="標楷體" w:hAnsi="Times New Roman" w:cs="Times New Roman"/>
          <w:b w:val="0"/>
          <w:sz w:val="32"/>
          <w:szCs w:val="32"/>
        </w:rPr>
        <w:t>1</w:t>
      </w:r>
      <w:r w:rsidR="00CA77C8" w:rsidRPr="008F0845">
        <w:rPr>
          <w:rFonts w:ascii="Times New Roman" w:eastAsia="標楷體" w:hAnsi="Times New Roman" w:cs="Times New Roman"/>
          <w:b w:val="0"/>
          <w:sz w:val="32"/>
          <w:szCs w:val="32"/>
        </w:rPr>
        <w:t>份。</w:t>
      </w:r>
      <w:bookmarkEnd w:id="46"/>
      <w:bookmarkEnd w:id="47"/>
      <w:bookmarkEnd w:id="48"/>
      <w:bookmarkEnd w:id="49"/>
      <w:bookmarkEnd w:id="50"/>
      <w:bookmarkEnd w:id="51"/>
      <w:bookmarkEnd w:id="52"/>
    </w:p>
    <w:p w14:paraId="72DC4D3E" w14:textId="683E854E" w:rsidR="00D07F84" w:rsidRPr="008F0845" w:rsidRDefault="001A0F77" w:rsidP="004E4B2F">
      <w:pPr>
        <w:overflowPunct w:val="0"/>
        <w:snapToGrid w:val="0"/>
        <w:spacing w:before="60" w:line="580" w:lineRule="exact"/>
        <w:ind w:firstLine="709"/>
        <w:jc w:val="both"/>
        <w:rPr>
          <w:rFonts w:eastAsia="標楷體"/>
          <w:sz w:val="32"/>
          <w:szCs w:val="32"/>
        </w:rPr>
      </w:pPr>
      <w:r w:rsidRPr="008F0845">
        <w:rPr>
          <w:rFonts w:eastAsia="標楷體"/>
          <w:sz w:val="32"/>
          <w:szCs w:val="32"/>
        </w:rPr>
        <w:t>(</w:t>
      </w:r>
      <w:r w:rsidR="006121EC">
        <w:rPr>
          <w:rFonts w:eastAsia="標楷體" w:hint="eastAsia"/>
          <w:sz w:val="32"/>
          <w:szCs w:val="32"/>
        </w:rPr>
        <w:t>二</w:t>
      </w:r>
      <w:r w:rsidRPr="008F0845">
        <w:rPr>
          <w:rFonts w:eastAsia="標楷體"/>
          <w:sz w:val="32"/>
          <w:szCs w:val="32"/>
        </w:rPr>
        <w:t>)</w:t>
      </w:r>
      <w:r w:rsidR="00CA77C8" w:rsidRPr="008F0845">
        <w:rPr>
          <w:rFonts w:eastAsia="標楷體"/>
          <w:sz w:val="32"/>
          <w:szCs w:val="32"/>
        </w:rPr>
        <w:t>完成補助</w:t>
      </w:r>
      <w:r w:rsidR="005D3FE9">
        <w:rPr>
          <w:rFonts w:eastAsia="標楷體" w:hint="eastAsia"/>
          <w:sz w:val="32"/>
          <w:szCs w:val="32"/>
        </w:rPr>
        <w:t>計畫之</w:t>
      </w:r>
      <w:r w:rsidR="00CA77C8" w:rsidRPr="008F0845">
        <w:rPr>
          <w:rFonts w:eastAsia="標楷體"/>
          <w:sz w:val="32"/>
          <w:szCs w:val="32"/>
        </w:rPr>
        <w:t>申請須知至少</w:t>
      </w:r>
      <w:r w:rsidR="00CA77C8" w:rsidRPr="008F0845">
        <w:rPr>
          <w:rFonts w:eastAsia="標楷體"/>
          <w:sz w:val="32"/>
          <w:szCs w:val="32"/>
        </w:rPr>
        <w:t>1</w:t>
      </w:r>
      <w:r w:rsidR="00CA77C8" w:rsidRPr="008F0845">
        <w:rPr>
          <w:rFonts w:eastAsia="標楷體"/>
          <w:sz w:val="32"/>
          <w:szCs w:val="32"/>
        </w:rPr>
        <w:t>份。</w:t>
      </w:r>
    </w:p>
    <w:p w14:paraId="0468D26D" w14:textId="2EE61633" w:rsidR="000B4F1C" w:rsidRPr="008F0845" w:rsidRDefault="001A0F77" w:rsidP="005D3FE9">
      <w:pPr>
        <w:overflowPunct w:val="0"/>
        <w:snapToGrid w:val="0"/>
        <w:spacing w:before="60" w:line="580" w:lineRule="exact"/>
        <w:ind w:left="1276" w:hanging="567"/>
        <w:jc w:val="both"/>
        <w:rPr>
          <w:rFonts w:eastAsia="標楷體"/>
          <w:sz w:val="32"/>
          <w:szCs w:val="32"/>
        </w:rPr>
      </w:pPr>
      <w:r w:rsidRPr="008F0845">
        <w:rPr>
          <w:rFonts w:eastAsia="標楷體"/>
          <w:sz w:val="32"/>
          <w:szCs w:val="32"/>
        </w:rPr>
        <w:t>(</w:t>
      </w:r>
      <w:r w:rsidR="006121EC">
        <w:rPr>
          <w:rFonts w:eastAsia="標楷體" w:hint="eastAsia"/>
          <w:sz w:val="32"/>
          <w:szCs w:val="32"/>
        </w:rPr>
        <w:t>三</w:t>
      </w:r>
      <w:r w:rsidRPr="008F0845">
        <w:rPr>
          <w:rFonts w:eastAsia="標楷體"/>
          <w:sz w:val="32"/>
          <w:szCs w:val="32"/>
        </w:rPr>
        <w:t>)</w:t>
      </w:r>
      <w:r w:rsidR="000B4F1C" w:rsidRPr="008F0845">
        <w:rPr>
          <w:rFonts w:eastAsia="標楷體"/>
          <w:sz w:val="32"/>
          <w:szCs w:val="32"/>
        </w:rPr>
        <w:t>管理</w:t>
      </w:r>
      <w:r w:rsidR="00711D45" w:rsidRPr="008F0845">
        <w:rPr>
          <w:rFonts w:eastAsia="標楷體"/>
          <w:sz w:val="32"/>
          <w:szCs w:val="32"/>
        </w:rPr>
        <w:t>獲審查通過之補助申請案</w:t>
      </w:r>
      <w:r w:rsidR="000B4F1C" w:rsidRPr="008F0845">
        <w:rPr>
          <w:rFonts w:eastAsia="標楷體"/>
          <w:sz w:val="32"/>
          <w:szCs w:val="32"/>
        </w:rPr>
        <w:t>至少</w:t>
      </w:r>
      <w:r w:rsidR="00D46B17" w:rsidRPr="008F0845">
        <w:rPr>
          <w:rFonts w:eastAsia="標楷體"/>
          <w:sz w:val="32"/>
          <w:szCs w:val="32"/>
        </w:rPr>
        <w:t>6</w:t>
      </w:r>
      <w:r w:rsidR="000B4F1C" w:rsidRPr="008F0845">
        <w:rPr>
          <w:rFonts w:eastAsia="標楷體"/>
          <w:sz w:val="32"/>
          <w:szCs w:val="32"/>
        </w:rPr>
        <w:t>案</w:t>
      </w:r>
      <w:r w:rsidR="005D3FE9" w:rsidRPr="005D3FE9">
        <w:rPr>
          <w:rFonts w:eastAsia="標楷體" w:hint="eastAsia"/>
          <w:sz w:val="32"/>
          <w:szCs w:val="32"/>
        </w:rPr>
        <w:t>。</w:t>
      </w:r>
    </w:p>
    <w:p w14:paraId="105EFB5C" w14:textId="4FD35C8B" w:rsidR="00B30F02" w:rsidRPr="008F0845" w:rsidRDefault="00B30F02" w:rsidP="004E4B2F">
      <w:pPr>
        <w:overflowPunct w:val="0"/>
        <w:snapToGrid w:val="0"/>
        <w:spacing w:before="60" w:line="580" w:lineRule="exact"/>
        <w:ind w:left="1276" w:hanging="567"/>
        <w:jc w:val="both"/>
        <w:rPr>
          <w:rFonts w:eastAsia="標楷體"/>
          <w:sz w:val="32"/>
          <w:szCs w:val="32"/>
        </w:rPr>
      </w:pPr>
      <w:r w:rsidRPr="008F0845">
        <w:rPr>
          <w:rFonts w:eastAsia="標楷體"/>
          <w:sz w:val="32"/>
          <w:szCs w:val="32"/>
        </w:rPr>
        <w:t>(</w:t>
      </w:r>
      <w:r w:rsidR="006121EC">
        <w:rPr>
          <w:rFonts w:eastAsia="標楷體" w:hint="eastAsia"/>
          <w:sz w:val="32"/>
          <w:szCs w:val="32"/>
        </w:rPr>
        <w:t>四</w:t>
      </w:r>
      <w:r w:rsidRPr="008F0845">
        <w:rPr>
          <w:rFonts w:eastAsia="標楷體"/>
          <w:sz w:val="32"/>
          <w:szCs w:val="32"/>
        </w:rPr>
        <w:t>)</w:t>
      </w:r>
      <w:r w:rsidRPr="008F0845">
        <w:rPr>
          <w:rFonts w:eastAsia="標楷體"/>
          <w:sz w:val="32"/>
          <w:szCs w:val="32"/>
        </w:rPr>
        <w:t>訪視或提供業者諮詢至少</w:t>
      </w:r>
      <w:r w:rsidRPr="008F0845">
        <w:rPr>
          <w:rFonts w:eastAsia="標楷體"/>
          <w:sz w:val="32"/>
          <w:szCs w:val="32"/>
        </w:rPr>
        <w:t>10</w:t>
      </w:r>
      <w:r w:rsidRPr="008F0845">
        <w:rPr>
          <w:rFonts w:eastAsia="標楷體"/>
          <w:sz w:val="32"/>
          <w:szCs w:val="32"/>
        </w:rPr>
        <w:t>次。</w:t>
      </w:r>
    </w:p>
    <w:p w14:paraId="445D5D30" w14:textId="4C6E624B" w:rsidR="00D07F84" w:rsidRPr="008F0845" w:rsidRDefault="001A0F77" w:rsidP="004E4B2F">
      <w:pPr>
        <w:overflowPunct w:val="0"/>
        <w:snapToGrid w:val="0"/>
        <w:spacing w:before="60" w:line="580" w:lineRule="exact"/>
        <w:ind w:left="1276" w:hanging="567"/>
        <w:jc w:val="both"/>
        <w:rPr>
          <w:rFonts w:eastAsia="標楷體"/>
          <w:sz w:val="32"/>
          <w:szCs w:val="32"/>
        </w:rPr>
      </w:pPr>
      <w:r w:rsidRPr="008F0845">
        <w:rPr>
          <w:rFonts w:eastAsia="標楷體"/>
          <w:sz w:val="32"/>
          <w:szCs w:val="32"/>
        </w:rPr>
        <w:t>(</w:t>
      </w:r>
      <w:r w:rsidR="006121EC">
        <w:rPr>
          <w:rFonts w:eastAsia="標楷體" w:hint="eastAsia"/>
          <w:sz w:val="32"/>
          <w:szCs w:val="32"/>
        </w:rPr>
        <w:t>五</w:t>
      </w:r>
      <w:r w:rsidRPr="008F0845">
        <w:rPr>
          <w:rFonts w:eastAsia="標楷體"/>
          <w:sz w:val="32"/>
          <w:szCs w:val="32"/>
        </w:rPr>
        <w:t>)</w:t>
      </w:r>
      <w:r w:rsidR="00D07F84" w:rsidRPr="008F0845">
        <w:rPr>
          <w:rFonts w:eastAsia="標楷體"/>
          <w:sz w:val="32"/>
          <w:szCs w:val="32"/>
        </w:rPr>
        <w:t>辦理補助說明會等活動至少</w:t>
      </w:r>
      <w:r w:rsidR="00A175FE" w:rsidRPr="008F0845">
        <w:rPr>
          <w:rFonts w:eastAsia="標楷體"/>
          <w:sz w:val="32"/>
          <w:szCs w:val="32"/>
        </w:rPr>
        <w:t>3</w:t>
      </w:r>
      <w:r w:rsidR="00D07F84" w:rsidRPr="008F0845">
        <w:rPr>
          <w:rFonts w:eastAsia="標楷體"/>
          <w:sz w:val="32"/>
          <w:szCs w:val="32"/>
        </w:rPr>
        <w:t>場次。</w:t>
      </w:r>
    </w:p>
    <w:p w14:paraId="4CCCE01D" w14:textId="64FE9F7C" w:rsidR="000B4F1C" w:rsidRPr="008F0845" w:rsidRDefault="002F021B" w:rsidP="005D3FE9">
      <w:pPr>
        <w:overflowPunct w:val="0"/>
        <w:snapToGrid w:val="0"/>
        <w:spacing w:before="60" w:line="580" w:lineRule="exact"/>
        <w:ind w:left="1219" w:hanging="510"/>
        <w:jc w:val="both"/>
        <w:rPr>
          <w:rFonts w:eastAsia="標楷體"/>
          <w:sz w:val="32"/>
          <w:szCs w:val="32"/>
        </w:rPr>
      </w:pPr>
      <w:r w:rsidRPr="008F0845">
        <w:rPr>
          <w:rFonts w:eastAsia="標楷體"/>
          <w:sz w:val="32"/>
          <w:szCs w:val="32"/>
        </w:rPr>
        <w:t>(</w:t>
      </w:r>
      <w:r w:rsidR="006121EC">
        <w:rPr>
          <w:rFonts w:eastAsia="標楷體" w:hint="eastAsia"/>
          <w:sz w:val="32"/>
          <w:szCs w:val="32"/>
        </w:rPr>
        <w:t>六</w:t>
      </w:r>
      <w:r w:rsidRPr="008F0845">
        <w:rPr>
          <w:rFonts w:eastAsia="標楷體"/>
          <w:sz w:val="32"/>
          <w:szCs w:val="32"/>
        </w:rPr>
        <w:t>)</w:t>
      </w:r>
      <w:r w:rsidR="00642E19" w:rsidRPr="008F0845">
        <w:rPr>
          <w:rFonts w:eastAsia="標楷體"/>
          <w:sz w:val="32"/>
          <w:szCs w:val="32"/>
        </w:rPr>
        <w:t>辦理</w:t>
      </w:r>
      <w:r w:rsidR="00F62B74" w:rsidRPr="008F0845">
        <w:rPr>
          <w:rFonts w:eastAsia="標楷體"/>
          <w:sz w:val="32"/>
          <w:szCs w:val="32"/>
        </w:rPr>
        <w:t>如補助申請案之</w:t>
      </w:r>
      <w:r w:rsidR="00642E19" w:rsidRPr="008F0845">
        <w:rPr>
          <w:rFonts w:eastAsia="標楷體"/>
          <w:sz w:val="32"/>
          <w:szCs w:val="32"/>
        </w:rPr>
        <w:t>審查會議、查訪、計畫變更及結案等</w:t>
      </w:r>
      <w:r w:rsidR="000B4F1C" w:rsidRPr="008F0845">
        <w:rPr>
          <w:rFonts w:eastAsia="標楷體"/>
          <w:sz w:val="32"/>
          <w:szCs w:val="32"/>
        </w:rPr>
        <w:t>執行作業相關會議至少</w:t>
      </w:r>
      <w:r w:rsidR="00296B3F">
        <w:rPr>
          <w:rFonts w:eastAsia="標楷體" w:hint="eastAsia"/>
          <w:sz w:val="32"/>
          <w:szCs w:val="32"/>
        </w:rPr>
        <w:t>1</w:t>
      </w:r>
      <w:r w:rsidR="00296B3F">
        <w:rPr>
          <w:rFonts w:eastAsia="標楷體"/>
          <w:sz w:val="32"/>
          <w:szCs w:val="32"/>
        </w:rPr>
        <w:t>5</w:t>
      </w:r>
      <w:r w:rsidR="000B4F1C" w:rsidRPr="008F0845">
        <w:rPr>
          <w:rFonts w:eastAsia="標楷體"/>
          <w:sz w:val="32"/>
          <w:szCs w:val="32"/>
        </w:rPr>
        <w:t>場次</w:t>
      </w:r>
      <w:r w:rsidR="00EA5BB9" w:rsidRPr="008F0845">
        <w:rPr>
          <w:rFonts w:eastAsia="標楷體"/>
          <w:sz w:val="32"/>
          <w:szCs w:val="32"/>
        </w:rPr>
        <w:t>。</w:t>
      </w:r>
    </w:p>
    <w:p w14:paraId="57578DF9" w14:textId="5D4C7F54" w:rsidR="00B30F02" w:rsidRPr="008F0845" w:rsidRDefault="00B30F02" w:rsidP="005D3FE9">
      <w:pPr>
        <w:overflowPunct w:val="0"/>
        <w:snapToGrid w:val="0"/>
        <w:spacing w:before="60" w:line="580" w:lineRule="exact"/>
        <w:ind w:left="1219" w:hanging="510"/>
        <w:jc w:val="both"/>
        <w:rPr>
          <w:rFonts w:eastAsia="標楷體"/>
          <w:sz w:val="32"/>
          <w:szCs w:val="32"/>
        </w:rPr>
      </w:pPr>
      <w:r w:rsidRPr="008F0845">
        <w:rPr>
          <w:rFonts w:eastAsia="標楷體"/>
          <w:sz w:val="32"/>
          <w:szCs w:val="32"/>
        </w:rPr>
        <w:t>(</w:t>
      </w:r>
      <w:r w:rsidR="006121EC">
        <w:rPr>
          <w:rFonts w:eastAsia="標楷體" w:hint="eastAsia"/>
          <w:sz w:val="32"/>
          <w:szCs w:val="32"/>
        </w:rPr>
        <w:t>七</w:t>
      </w:r>
      <w:r w:rsidRPr="008F0845">
        <w:rPr>
          <w:rFonts w:eastAsia="標楷體"/>
          <w:sz w:val="32"/>
          <w:szCs w:val="32"/>
        </w:rPr>
        <w:t>)</w:t>
      </w:r>
      <w:r w:rsidRPr="008F0845">
        <w:rPr>
          <w:rFonts w:eastAsia="標楷體"/>
          <w:sz w:val="32"/>
          <w:szCs w:val="32"/>
        </w:rPr>
        <w:t>依實際</w:t>
      </w:r>
      <w:r w:rsidR="00050578" w:rsidRPr="008F0845">
        <w:rPr>
          <w:rFonts w:eastAsia="標楷體"/>
          <w:sz w:val="32"/>
          <w:szCs w:val="32"/>
        </w:rPr>
        <w:t>獲審查通過之補助申請</w:t>
      </w:r>
      <w:r w:rsidRPr="008F0845">
        <w:rPr>
          <w:rFonts w:eastAsia="標楷體"/>
          <w:sz w:val="32"/>
          <w:szCs w:val="32"/>
        </w:rPr>
        <w:t>案件數，每案</w:t>
      </w:r>
      <w:proofErr w:type="gramStart"/>
      <w:r w:rsidRPr="008F0845">
        <w:rPr>
          <w:rFonts w:eastAsia="標楷體"/>
          <w:sz w:val="32"/>
          <w:szCs w:val="32"/>
        </w:rPr>
        <w:t>完成預驗報告</w:t>
      </w:r>
      <w:proofErr w:type="gramEnd"/>
      <w:r w:rsidRPr="008F0845">
        <w:rPr>
          <w:rFonts w:eastAsia="標楷體"/>
          <w:sz w:val="32"/>
          <w:szCs w:val="32"/>
        </w:rPr>
        <w:t>1</w:t>
      </w:r>
      <w:r w:rsidRPr="008F0845">
        <w:rPr>
          <w:rFonts w:eastAsia="標楷體"/>
          <w:sz w:val="32"/>
          <w:szCs w:val="32"/>
        </w:rPr>
        <w:t>份，內容至少須包含功能</w:t>
      </w:r>
      <w:r w:rsidR="00050578" w:rsidRPr="008F0845">
        <w:rPr>
          <w:rFonts w:eastAsia="標楷體"/>
          <w:sz w:val="32"/>
          <w:szCs w:val="32"/>
        </w:rPr>
        <w:t>驗證</w:t>
      </w:r>
      <w:r w:rsidRPr="008F0845">
        <w:rPr>
          <w:rFonts w:eastAsia="標楷體"/>
          <w:sz w:val="32"/>
          <w:szCs w:val="32"/>
        </w:rPr>
        <w:t>、場域驗證、營運指標驗證等。</w:t>
      </w:r>
    </w:p>
    <w:p w14:paraId="6C8F829C" w14:textId="721E81F8" w:rsidR="00B30F02" w:rsidRPr="008F0845" w:rsidRDefault="00B30F02" w:rsidP="005D3FE9">
      <w:pPr>
        <w:overflowPunct w:val="0"/>
        <w:snapToGrid w:val="0"/>
        <w:spacing w:before="60" w:line="580" w:lineRule="exact"/>
        <w:ind w:left="1219" w:hanging="510"/>
        <w:jc w:val="both"/>
        <w:rPr>
          <w:rFonts w:eastAsia="標楷體"/>
          <w:sz w:val="32"/>
          <w:szCs w:val="32"/>
        </w:rPr>
      </w:pPr>
      <w:r w:rsidRPr="008F0845">
        <w:rPr>
          <w:rFonts w:eastAsia="標楷體"/>
          <w:sz w:val="32"/>
          <w:szCs w:val="32"/>
        </w:rPr>
        <w:t>(</w:t>
      </w:r>
      <w:r w:rsidR="006121EC">
        <w:rPr>
          <w:rFonts w:eastAsia="標楷體" w:hint="eastAsia"/>
          <w:sz w:val="32"/>
          <w:szCs w:val="32"/>
        </w:rPr>
        <w:t>八</w:t>
      </w:r>
      <w:r w:rsidRPr="008F0845">
        <w:rPr>
          <w:rFonts w:eastAsia="標楷體"/>
          <w:sz w:val="32"/>
          <w:szCs w:val="32"/>
        </w:rPr>
        <w:t>)</w:t>
      </w:r>
      <w:r w:rsidRPr="008F0845">
        <w:rPr>
          <w:rFonts w:eastAsia="標楷體"/>
          <w:sz w:val="32"/>
          <w:szCs w:val="32"/>
        </w:rPr>
        <w:t>依實際</w:t>
      </w:r>
      <w:r w:rsidR="00050578" w:rsidRPr="008F0845">
        <w:rPr>
          <w:rFonts w:eastAsia="標楷體"/>
          <w:sz w:val="32"/>
          <w:szCs w:val="32"/>
        </w:rPr>
        <w:t>補助申請</w:t>
      </w:r>
      <w:r w:rsidRPr="008F0845">
        <w:rPr>
          <w:rFonts w:eastAsia="標楷體"/>
          <w:sz w:val="32"/>
          <w:szCs w:val="32"/>
        </w:rPr>
        <w:t>案件數，每案完成財務審查報告</w:t>
      </w:r>
      <w:r w:rsidRPr="008F0845">
        <w:rPr>
          <w:rFonts w:eastAsia="標楷體"/>
          <w:sz w:val="32"/>
          <w:szCs w:val="32"/>
        </w:rPr>
        <w:t>1</w:t>
      </w:r>
      <w:r w:rsidRPr="008F0845">
        <w:rPr>
          <w:rFonts w:eastAsia="標楷體"/>
          <w:sz w:val="32"/>
          <w:szCs w:val="32"/>
        </w:rPr>
        <w:t>份。</w:t>
      </w:r>
    </w:p>
    <w:p w14:paraId="7CD87AEF" w14:textId="48947EDF" w:rsidR="00855A6E" w:rsidRDefault="00855A6E" w:rsidP="004E4B2F">
      <w:pPr>
        <w:overflowPunct w:val="0"/>
        <w:snapToGrid w:val="0"/>
        <w:spacing w:before="60" w:line="580" w:lineRule="exact"/>
        <w:ind w:left="1333" w:hanging="624"/>
        <w:jc w:val="both"/>
        <w:rPr>
          <w:rFonts w:eastAsia="標楷體"/>
          <w:sz w:val="32"/>
          <w:szCs w:val="32"/>
        </w:rPr>
      </w:pPr>
      <w:r w:rsidRPr="008F0845">
        <w:rPr>
          <w:rFonts w:eastAsia="標楷體"/>
          <w:sz w:val="32"/>
          <w:szCs w:val="32"/>
        </w:rPr>
        <w:t>(</w:t>
      </w:r>
      <w:r w:rsidR="006121EC">
        <w:rPr>
          <w:rFonts w:eastAsia="標楷體" w:hint="eastAsia"/>
          <w:sz w:val="32"/>
          <w:szCs w:val="32"/>
        </w:rPr>
        <w:t>九</w:t>
      </w:r>
      <w:r w:rsidRPr="008F0845">
        <w:rPr>
          <w:rFonts w:eastAsia="標楷體"/>
          <w:sz w:val="32"/>
          <w:szCs w:val="32"/>
        </w:rPr>
        <w:t>)</w:t>
      </w:r>
      <w:r w:rsidRPr="008F0845">
        <w:rPr>
          <w:rFonts w:eastAsia="標楷體"/>
          <w:sz w:val="32"/>
          <w:szCs w:val="32"/>
        </w:rPr>
        <w:t>完成年度補助計畫經費管考分析報表</w:t>
      </w:r>
      <w:r w:rsidRPr="008F0845">
        <w:rPr>
          <w:rFonts w:eastAsia="標楷體"/>
          <w:sz w:val="32"/>
          <w:szCs w:val="32"/>
        </w:rPr>
        <w:t>(</w:t>
      </w:r>
      <w:r w:rsidRPr="008F0845">
        <w:rPr>
          <w:rFonts w:eastAsia="標楷體"/>
          <w:sz w:val="32"/>
          <w:szCs w:val="32"/>
        </w:rPr>
        <w:t>包含每月補助款動支分析及全年補助款動支分析</w:t>
      </w:r>
      <w:r w:rsidRPr="008F0845">
        <w:rPr>
          <w:rFonts w:eastAsia="標楷體"/>
          <w:sz w:val="32"/>
          <w:szCs w:val="32"/>
        </w:rPr>
        <w:t>)</w:t>
      </w:r>
      <w:r w:rsidR="005D3FE9">
        <w:rPr>
          <w:rFonts w:eastAsia="標楷體" w:hint="eastAsia"/>
          <w:sz w:val="32"/>
          <w:szCs w:val="32"/>
        </w:rPr>
        <w:t>各</w:t>
      </w:r>
      <w:r w:rsidR="005D3FE9">
        <w:rPr>
          <w:rFonts w:eastAsia="標楷體" w:hint="eastAsia"/>
          <w:sz w:val="32"/>
          <w:szCs w:val="32"/>
        </w:rPr>
        <w:t>1</w:t>
      </w:r>
      <w:r w:rsidRPr="008F0845">
        <w:rPr>
          <w:rFonts w:eastAsia="標楷體"/>
          <w:sz w:val="32"/>
          <w:szCs w:val="32"/>
        </w:rPr>
        <w:t>份。</w:t>
      </w:r>
    </w:p>
    <w:p w14:paraId="15B8CDD4" w14:textId="77777777" w:rsidR="00B73670" w:rsidRDefault="00B73670" w:rsidP="00B73670">
      <w:pPr>
        <w:overflowPunct w:val="0"/>
        <w:snapToGrid w:val="0"/>
        <w:spacing w:before="60" w:line="580" w:lineRule="exact"/>
        <w:ind w:firstLine="142"/>
        <w:jc w:val="both"/>
        <w:rPr>
          <w:rFonts w:eastAsia="標楷體"/>
          <w:b/>
          <w:sz w:val="32"/>
          <w:szCs w:val="32"/>
        </w:rPr>
      </w:pPr>
      <w:r>
        <w:rPr>
          <w:rFonts w:eastAsia="標楷體" w:hint="eastAsia"/>
          <w:b/>
          <w:sz w:val="32"/>
          <w:szCs w:val="32"/>
        </w:rPr>
        <w:t>四</w:t>
      </w:r>
      <w:r w:rsidRPr="007D3A34">
        <w:rPr>
          <w:rFonts w:eastAsia="標楷體" w:hint="eastAsia"/>
          <w:b/>
          <w:sz w:val="32"/>
          <w:szCs w:val="32"/>
        </w:rPr>
        <w:t>、成果推廣與效益擴散</w:t>
      </w:r>
    </w:p>
    <w:p w14:paraId="6DBCF2EA" w14:textId="444ADA08" w:rsidR="00B73670" w:rsidRPr="00DD6676" w:rsidRDefault="00B73670" w:rsidP="00B73670">
      <w:pPr>
        <w:tabs>
          <w:tab w:val="left" w:pos="6717"/>
        </w:tabs>
        <w:overflowPunct w:val="0"/>
        <w:snapToGrid w:val="0"/>
        <w:spacing w:before="60" w:line="580" w:lineRule="exact"/>
        <w:ind w:left="1333" w:hanging="624"/>
        <w:jc w:val="both"/>
        <w:rPr>
          <w:rFonts w:eastAsia="標楷體"/>
          <w:color w:val="000000" w:themeColor="text1"/>
          <w:sz w:val="32"/>
          <w:szCs w:val="32"/>
          <w:lang w:eastAsia="zh-HK"/>
        </w:rPr>
      </w:pPr>
      <w:r w:rsidRPr="00DD6676">
        <w:rPr>
          <w:rFonts w:ascii="標楷體" w:eastAsia="標楷體" w:hAnsi="標楷體" w:hint="eastAsia"/>
          <w:color w:val="000000" w:themeColor="text1"/>
          <w:sz w:val="32"/>
          <w:szCs w:val="32"/>
        </w:rPr>
        <w:t>(</w:t>
      </w:r>
      <w:proofErr w:type="gramStart"/>
      <w:r w:rsidRPr="00DD6676">
        <w:rPr>
          <w:rFonts w:ascii="標楷體" w:eastAsia="標楷體" w:hAnsi="標楷體" w:hint="eastAsia"/>
          <w:color w:val="000000" w:themeColor="text1"/>
          <w:sz w:val="32"/>
          <w:szCs w:val="32"/>
        </w:rPr>
        <w:t>一</w:t>
      </w:r>
      <w:proofErr w:type="gramEnd"/>
      <w:r w:rsidRPr="00DD6676">
        <w:rPr>
          <w:rFonts w:ascii="標楷體" w:eastAsia="標楷體" w:hAnsi="標楷體" w:hint="eastAsia"/>
          <w:color w:val="000000" w:themeColor="text1"/>
          <w:sz w:val="32"/>
          <w:szCs w:val="32"/>
        </w:rPr>
        <w:t>)</w:t>
      </w:r>
      <w:r w:rsidR="00B15D36" w:rsidRPr="00DD6676">
        <w:rPr>
          <w:rFonts w:eastAsia="標楷體"/>
          <w:color w:val="000000" w:themeColor="text1"/>
          <w:sz w:val="32"/>
          <w:szCs w:val="32"/>
        </w:rPr>
        <w:t>運用</w:t>
      </w:r>
      <w:r w:rsidR="00B15D36" w:rsidRPr="00DD6676">
        <w:rPr>
          <w:rFonts w:eastAsia="標楷體" w:hint="eastAsia"/>
          <w:color w:val="000000" w:themeColor="text1"/>
          <w:sz w:val="32"/>
          <w:szCs w:val="32"/>
        </w:rPr>
        <w:t>實體或虛擬</w:t>
      </w:r>
      <w:r w:rsidR="00B15D36" w:rsidRPr="00DD6676">
        <w:rPr>
          <w:rFonts w:eastAsia="標楷體"/>
          <w:color w:val="000000" w:themeColor="text1"/>
          <w:sz w:val="32"/>
          <w:szCs w:val="32"/>
        </w:rPr>
        <w:t>通路提升計畫</w:t>
      </w:r>
      <w:r w:rsidR="00B15D36" w:rsidRPr="00DD6676">
        <w:rPr>
          <w:rFonts w:eastAsia="標楷體" w:hint="eastAsia"/>
          <w:color w:val="000000" w:themeColor="text1"/>
          <w:sz w:val="32"/>
          <w:szCs w:val="32"/>
        </w:rPr>
        <w:t>效益之</w:t>
      </w:r>
      <w:r w:rsidR="00B15D36" w:rsidRPr="00DD6676">
        <w:rPr>
          <w:rFonts w:eastAsia="標楷體"/>
          <w:color w:val="000000" w:themeColor="text1"/>
          <w:sz w:val="32"/>
          <w:szCs w:val="32"/>
        </w:rPr>
        <w:t>能見度，</w:t>
      </w:r>
      <w:r w:rsidR="00B15D36" w:rsidRPr="00DD6676">
        <w:rPr>
          <w:rFonts w:eastAsia="標楷體" w:hint="eastAsia"/>
          <w:color w:val="000000" w:themeColor="text1"/>
          <w:sz w:val="32"/>
          <w:szCs w:val="32"/>
        </w:rPr>
        <w:t>如</w:t>
      </w:r>
      <w:r w:rsidR="00B15D36" w:rsidRPr="00DD6676">
        <w:rPr>
          <w:rFonts w:eastAsia="標楷體"/>
          <w:color w:val="000000" w:themeColor="text1"/>
          <w:sz w:val="32"/>
          <w:szCs w:val="32"/>
        </w:rPr>
        <w:t>透過辦理或參與</w:t>
      </w:r>
      <w:r w:rsidR="00B15D36" w:rsidRPr="00DD6676">
        <w:rPr>
          <w:rFonts w:eastAsia="標楷體" w:hint="eastAsia"/>
          <w:color w:val="000000" w:themeColor="text1"/>
          <w:sz w:val="32"/>
          <w:szCs w:val="32"/>
        </w:rPr>
        <w:t>國內外</w:t>
      </w:r>
      <w:r w:rsidR="00B15D36" w:rsidRPr="00DD6676">
        <w:rPr>
          <w:rFonts w:eastAsia="標楷體"/>
          <w:color w:val="000000" w:themeColor="text1"/>
          <w:sz w:val="32"/>
          <w:szCs w:val="32"/>
        </w:rPr>
        <w:t>展會、論壇、</w:t>
      </w:r>
      <w:proofErr w:type="gramStart"/>
      <w:r w:rsidR="00B15D36" w:rsidRPr="00DD6676">
        <w:rPr>
          <w:rFonts w:eastAsia="標楷體" w:hint="eastAsia"/>
          <w:color w:val="000000" w:themeColor="text1"/>
          <w:sz w:val="32"/>
          <w:szCs w:val="32"/>
        </w:rPr>
        <w:t>線上</w:t>
      </w:r>
      <w:r w:rsidR="00B15D36" w:rsidRPr="00DD6676">
        <w:rPr>
          <w:rFonts w:eastAsia="標楷體"/>
          <w:color w:val="000000" w:themeColor="text1"/>
          <w:sz w:val="32"/>
          <w:szCs w:val="32"/>
        </w:rPr>
        <w:t>交流</w:t>
      </w:r>
      <w:proofErr w:type="gramEnd"/>
      <w:r w:rsidR="00B15D36" w:rsidRPr="00DD6676">
        <w:rPr>
          <w:rFonts w:eastAsia="標楷體"/>
          <w:color w:val="000000" w:themeColor="text1"/>
          <w:sz w:val="32"/>
          <w:szCs w:val="32"/>
        </w:rPr>
        <w:t>分享會等</w:t>
      </w:r>
      <w:r w:rsidR="00214CB1">
        <w:rPr>
          <w:rFonts w:eastAsia="標楷體"/>
          <w:color w:val="000000" w:themeColor="text1"/>
          <w:sz w:val="32"/>
          <w:szCs w:val="32"/>
        </w:rPr>
        <w:t>6</w:t>
      </w:r>
      <w:r w:rsidR="00B15D36" w:rsidRPr="00DD6676">
        <w:rPr>
          <w:rFonts w:eastAsia="標楷體" w:hint="eastAsia"/>
          <w:color w:val="000000" w:themeColor="text1"/>
          <w:sz w:val="32"/>
          <w:szCs w:val="32"/>
          <w:lang w:eastAsia="zh-HK"/>
        </w:rPr>
        <w:t>場</w:t>
      </w:r>
      <w:r w:rsidR="009568AD" w:rsidRPr="00DD6676">
        <w:rPr>
          <w:rFonts w:eastAsia="標楷體" w:hint="eastAsia"/>
          <w:color w:val="000000" w:themeColor="text1"/>
          <w:sz w:val="32"/>
          <w:szCs w:val="32"/>
        </w:rPr>
        <w:t>。</w:t>
      </w:r>
    </w:p>
    <w:p w14:paraId="04BFDDFE" w14:textId="3B130E2E" w:rsidR="00B73670" w:rsidRPr="00DD6676" w:rsidRDefault="00B73670" w:rsidP="0078363A">
      <w:pPr>
        <w:overflowPunct w:val="0"/>
        <w:snapToGrid w:val="0"/>
        <w:spacing w:before="60" w:line="580" w:lineRule="exact"/>
        <w:ind w:left="1333" w:hanging="624"/>
        <w:jc w:val="both"/>
        <w:rPr>
          <w:rFonts w:ascii="標楷體" w:eastAsia="標楷體" w:hAnsi="標楷體"/>
          <w:color w:val="000000" w:themeColor="text1"/>
          <w:sz w:val="32"/>
          <w:szCs w:val="32"/>
        </w:rPr>
      </w:pPr>
      <w:r w:rsidRPr="00DD6676">
        <w:rPr>
          <w:rFonts w:ascii="標楷體" w:eastAsia="標楷體" w:hAnsi="標楷體" w:hint="eastAsia"/>
          <w:color w:val="000000" w:themeColor="text1"/>
          <w:sz w:val="32"/>
          <w:szCs w:val="32"/>
        </w:rPr>
        <w:t>(二)</w:t>
      </w:r>
      <w:r w:rsidR="00F35417" w:rsidRPr="001C25C2">
        <w:rPr>
          <w:rFonts w:ascii="標楷體" w:eastAsia="標楷體" w:hAnsi="標楷體" w:hint="eastAsia"/>
          <w:color w:val="000000" w:themeColor="text1"/>
          <w:sz w:val="32"/>
          <w:szCs w:val="32"/>
        </w:rPr>
        <w:t>辦理</w:t>
      </w:r>
      <w:r w:rsidR="00F35417" w:rsidRPr="00F35417">
        <w:rPr>
          <w:rFonts w:ascii="標楷體" w:eastAsia="標楷體" w:hAnsi="標楷體" w:hint="eastAsia"/>
          <w:sz w:val="32"/>
          <w:szCs w:val="32"/>
        </w:rPr>
        <w:t>本計畫</w:t>
      </w:r>
      <w:r w:rsidR="00F35417" w:rsidRPr="0029426F">
        <w:rPr>
          <w:rFonts w:ascii="標楷體" w:eastAsia="標楷體" w:hAnsi="標楷體" w:hint="eastAsia"/>
          <w:sz w:val="28"/>
          <w:szCs w:val="28"/>
        </w:rPr>
        <w:t>之</w:t>
      </w:r>
      <w:r w:rsidR="00F35417" w:rsidRPr="00F35417">
        <w:rPr>
          <w:rFonts w:ascii="標楷體" w:eastAsia="標楷體" w:hAnsi="標楷體" w:hint="eastAsia"/>
          <w:color w:val="000000" w:themeColor="text1"/>
          <w:sz w:val="32"/>
          <w:szCs w:val="32"/>
        </w:rPr>
        <w:t>成果</w:t>
      </w:r>
      <w:r w:rsidR="0078363A">
        <w:rPr>
          <w:rFonts w:ascii="標楷體" w:eastAsia="標楷體" w:hAnsi="標楷體" w:hint="eastAsia"/>
          <w:color w:val="000000" w:themeColor="text1"/>
          <w:sz w:val="32"/>
          <w:szCs w:val="32"/>
        </w:rPr>
        <w:t>發表</w:t>
      </w:r>
      <w:r w:rsidR="00F35417" w:rsidRPr="00F35417">
        <w:rPr>
          <w:rFonts w:ascii="標楷體" w:eastAsia="標楷體" w:hAnsi="標楷體" w:hint="eastAsia"/>
          <w:color w:val="000000" w:themeColor="text1"/>
          <w:sz w:val="32"/>
          <w:szCs w:val="32"/>
        </w:rPr>
        <w:t>活動</w:t>
      </w:r>
      <w:r w:rsidR="00F35417">
        <w:rPr>
          <w:rFonts w:ascii="標楷體" w:eastAsia="標楷體" w:hAnsi="標楷體" w:hint="eastAsia"/>
          <w:color w:val="000000" w:themeColor="text1"/>
          <w:sz w:val="32"/>
          <w:szCs w:val="32"/>
        </w:rPr>
        <w:t>至少</w:t>
      </w:r>
      <w:r w:rsidR="00EB468D">
        <w:rPr>
          <w:rFonts w:ascii="標楷體" w:eastAsia="標楷體" w:hAnsi="標楷體" w:hint="eastAsia"/>
          <w:color w:val="000000" w:themeColor="text1"/>
          <w:sz w:val="32"/>
          <w:szCs w:val="32"/>
        </w:rPr>
        <w:t>3</w:t>
      </w:r>
      <w:r w:rsidR="00F35417">
        <w:rPr>
          <w:rFonts w:ascii="標楷體" w:eastAsia="標楷體" w:hAnsi="標楷體" w:hint="eastAsia"/>
          <w:color w:val="000000" w:themeColor="text1"/>
          <w:sz w:val="32"/>
          <w:szCs w:val="32"/>
        </w:rPr>
        <w:t>場</w:t>
      </w:r>
      <w:r w:rsidR="00FE4655">
        <w:rPr>
          <w:rFonts w:ascii="標楷體" w:eastAsia="標楷體" w:hAnsi="標楷體" w:hint="eastAsia"/>
          <w:color w:val="000000" w:themeColor="text1"/>
          <w:sz w:val="32"/>
          <w:szCs w:val="32"/>
        </w:rPr>
        <w:t>，110年至少應</w:t>
      </w:r>
      <w:r w:rsidR="00FE4655">
        <w:rPr>
          <w:rFonts w:ascii="標楷體" w:eastAsia="標楷體" w:hAnsi="標楷體" w:hint="eastAsia"/>
          <w:color w:val="000000" w:themeColor="text1"/>
          <w:sz w:val="32"/>
          <w:szCs w:val="32"/>
        </w:rPr>
        <w:lastRenderedPageBreak/>
        <w:t>辦理1場</w:t>
      </w:r>
      <w:r w:rsidR="00F35417" w:rsidRPr="00F35417">
        <w:rPr>
          <w:rFonts w:ascii="標楷體" w:eastAsia="標楷體" w:hAnsi="標楷體" w:hint="eastAsia"/>
          <w:color w:val="000000" w:themeColor="text1"/>
          <w:sz w:val="32"/>
          <w:szCs w:val="32"/>
        </w:rPr>
        <w:t>，</w:t>
      </w:r>
      <w:r w:rsidR="00B521B8" w:rsidRPr="00B521B8">
        <w:rPr>
          <w:rFonts w:ascii="標楷體" w:eastAsia="標楷體" w:hAnsi="標楷體" w:hint="eastAsia"/>
          <w:color w:val="000000" w:themeColor="text1"/>
          <w:sz w:val="32"/>
          <w:szCs w:val="32"/>
        </w:rPr>
        <w:t>每場次至少有1</w:t>
      </w:r>
      <w:r w:rsidR="00EB468D">
        <w:rPr>
          <w:rFonts w:ascii="標楷體" w:eastAsia="標楷體" w:hAnsi="標楷體"/>
          <w:color w:val="000000" w:themeColor="text1"/>
          <w:sz w:val="32"/>
          <w:szCs w:val="32"/>
        </w:rPr>
        <w:t>5</w:t>
      </w:r>
      <w:r w:rsidR="00B521B8" w:rsidRPr="00B521B8">
        <w:rPr>
          <w:rFonts w:ascii="標楷體" w:eastAsia="標楷體" w:hAnsi="標楷體" w:hint="eastAsia"/>
          <w:color w:val="000000" w:themeColor="text1"/>
          <w:sz w:val="32"/>
          <w:szCs w:val="32"/>
        </w:rPr>
        <w:t>家相關業者</w:t>
      </w:r>
      <w:r w:rsidR="00EB468D">
        <w:rPr>
          <w:rFonts w:ascii="標楷體" w:eastAsia="標楷體" w:hAnsi="標楷體" w:hint="eastAsia"/>
          <w:color w:val="000000" w:themeColor="text1"/>
          <w:sz w:val="32"/>
          <w:szCs w:val="32"/>
        </w:rPr>
        <w:t>參加</w:t>
      </w:r>
      <w:r w:rsidR="0078363A">
        <w:rPr>
          <w:rFonts w:ascii="標楷體" w:eastAsia="標楷體" w:hAnsi="標楷體" w:hint="eastAsia"/>
          <w:color w:val="000000" w:themeColor="text1"/>
          <w:sz w:val="32"/>
          <w:szCs w:val="32"/>
        </w:rPr>
        <w:t>，每場次參加人數至少2</w:t>
      </w:r>
      <w:r w:rsidR="0078363A">
        <w:rPr>
          <w:rFonts w:ascii="標楷體" w:eastAsia="標楷體" w:hAnsi="標楷體"/>
          <w:color w:val="000000" w:themeColor="text1"/>
          <w:sz w:val="32"/>
          <w:szCs w:val="32"/>
        </w:rPr>
        <w:t>00</w:t>
      </w:r>
      <w:r w:rsidR="0078363A">
        <w:rPr>
          <w:rFonts w:ascii="標楷體" w:eastAsia="標楷體" w:hAnsi="標楷體" w:hint="eastAsia"/>
          <w:color w:val="000000" w:themeColor="text1"/>
          <w:sz w:val="32"/>
          <w:szCs w:val="32"/>
        </w:rPr>
        <w:t>人</w:t>
      </w:r>
      <w:r w:rsidR="00F35417" w:rsidRPr="00F35417">
        <w:rPr>
          <w:rFonts w:ascii="標楷體" w:eastAsia="標楷體" w:hAnsi="標楷體" w:hint="eastAsia"/>
          <w:color w:val="000000" w:themeColor="text1"/>
          <w:sz w:val="32"/>
          <w:szCs w:val="32"/>
        </w:rPr>
        <w:t>。</w:t>
      </w:r>
    </w:p>
    <w:p w14:paraId="59D5F682" w14:textId="77777777" w:rsidR="00B73670" w:rsidRPr="008F0845" w:rsidRDefault="00B73670" w:rsidP="00B73670">
      <w:pPr>
        <w:pStyle w:val="3"/>
        <w:keepNext w:val="0"/>
        <w:overflowPunct w:val="0"/>
        <w:snapToGrid w:val="0"/>
        <w:spacing w:before="60" w:line="580" w:lineRule="exact"/>
        <w:ind w:left="851" w:hanging="709"/>
        <w:jc w:val="both"/>
        <w:rPr>
          <w:rFonts w:ascii="Times New Roman" w:eastAsia="標楷體" w:hAnsi="Times New Roman" w:cs="Times New Roman"/>
          <w:kern w:val="0"/>
          <w:sz w:val="32"/>
          <w:szCs w:val="32"/>
        </w:rPr>
      </w:pPr>
      <w:bookmarkStart w:id="53" w:name="_Toc55311715"/>
      <w:bookmarkStart w:id="54" w:name="_Toc55402455"/>
      <w:bookmarkStart w:id="55" w:name="_Toc55465710"/>
      <w:bookmarkStart w:id="56" w:name="_Toc56582880"/>
      <w:bookmarkStart w:id="57" w:name="_Toc57123833"/>
      <w:bookmarkStart w:id="58" w:name="_Toc57728772"/>
      <w:bookmarkStart w:id="59" w:name="_Toc59031965"/>
      <w:r>
        <w:rPr>
          <w:rFonts w:ascii="Times New Roman" w:eastAsia="標楷體" w:hAnsi="Times New Roman" w:cs="Times New Roman" w:hint="eastAsia"/>
          <w:kern w:val="0"/>
          <w:sz w:val="32"/>
          <w:szCs w:val="32"/>
        </w:rPr>
        <w:t>五</w:t>
      </w:r>
      <w:r w:rsidRPr="008F0845">
        <w:rPr>
          <w:rFonts w:ascii="Times New Roman" w:eastAsia="標楷體" w:hAnsi="Times New Roman" w:cs="Times New Roman"/>
          <w:kern w:val="0"/>
          <w:sz w:val="32"/>
          <w:szCs w:val="32"/>
        </w:rPr>
        <w:t>、</w:t>
      </w:r>
      <w:bookmarkEnd w:id="53"/>
      <w:bookmarkEnd w:id="54"/>
      <w:bookmarkEnd w:id="55"/>
      <w:bookmarkEnd w:id="56"/>
      <w:r w:rsidRPr="00187606">
        <w:rPr>
          <w:rFonts w:ascii="Times New Roman" w:eastAsia="標楷體" w:hAnsi="Times New Roman" w:cs="Times New Roman" w:hint="eastAsia"/>
          <w:kern w:val="0"/>
          <w:sz w:val="32"/>
          <w:szCs w:val="32"/>
        </w:rPr>
        <w:t>計畫管控與統籌協調</w:t>
      </w:r>
      <w:bookmarkEnd w:id="57"/>
      <w:bookmarkEnd w:id="58"/>
      <w:bookmarkEnd w:id="59"/>
    </w:p>
    <w:p w14:paraId="005EB6AB" w14:textId="77777777" w:rsidR="00B73670" w:rsidRPr="008F0845" w:rsidRDefault="00B73670" w:rsidP="00B73670">
      <w:pPr>
        <w:overflowPunct w:val="0"/>
        <w:snapToGrid w:val="0"/>
        <w:spacing w:before="60" w:line="580" w:lineRule="exact"/>
        <w:ind w:left="1276" w:hanging="567"/>
        <w:jc w:val="both"/>
        <w:rPr>
          <w:rFonts w:eastAsia="標楷體"/>
          <w:sz w:val="32"/>
          <w:szCs w:val="32"/>
        </w:rPr>
      </w:pPr>
      <w:r w:rsidRPr="008F0845">
        <w:rPr>
          <w:rFonts w:eastAsia="標楷體"/>
          <w:sz w:val="32"/>
          <w:szCs w:val="32"/>
        </w:rPr>
        <w:t>(</w:t>
      </w:r>
      <w:proofErr w:type="gramStart"/>
      <w:r w:rsidRPr="008F0845">
        <w:rPr>
          <w:rFonts w:eastAsia="標楷體"/>
          <w:sz w:val="32"/>
          <w:szCs w:val="32"/>
        </w:rPr>
        <w:t>一</w:t>
      </w:r>
      <w:proofErr w:type="gramEnd"/>
      <w:r w:rsidRPr="008F0845">
        <w:rPr>
          <w:rFonts w:eastAsia="標楷體"/>
          <w:sz w:val="32"/>
          <w:szCs w:val="32"/>
        </w:rPr>
        <w:t>)</w:t>
      </w:r>
      <w:r w:rsidRPr="008F0845">
        <w:rPr>
          <w:rFonts w:eastAsia="標楷體"/>
          <w:sz w:val="32"/>
          <w:szCs w:val="32"/>
        </w:rPr>
        <w:t>每季提供工作執行進度報告，說明計畫推動進度、經費動支</w:t>
      </w:r>
      <w:r w:rsidRPr="008F0845">
        <w:rPr>
          <w:rFonts w:eastAsia="標楷體"/>
          <w:sz w:val="32"/>
          <w:szCs w:val="32"/>
          <w:lang w:eastAsia="zh-HK"/>
        </w:rPr>
        <w:t>情形</w:t>
      </w:r>
      <w:r w:rsidRPr="008F0845">
        <w:rPr>
          <w:rFonts w:eastAsia="標楷體"/>
          <w:sz w:val="32"/>
          <w:szCs w:val="32"/>
        </w:rPr>
        <w:t>與階段性成果。</w:t>
      </w:r>
    </w:p>
    <w:p w14:paraId="4C925EA4" w14:textId="77777777" w:rsidR="00B73670" w:rsidRPr="008F0845" w:rsidRDefault="00B73670" w:rsidP="00B73670">
      <w:pPr>
        <w:overflowPunct w:val="0"/>
        <w:snapToGrid w:val="0"/>
        <w:spacing w:before="60" w:line="580" w:lineRule="exact"/>
        <w:ind w:firstLine="709"/>
        <w:jc w:val="both"/>
        <w:rPr>
          <w:rFonts w:eastAsia="標楷體"/>
          <w:sz w:val="32"/>
          <w:szCs w:val="32"/>
        </w:rPr>
      </w:pPr>
      <w:r w:rsidRPr="008F0845">
        <w:rPr>
          <w:rFonts w:eastAsia="標楷體"/>
          <w:sz w:val="32"/>
          <w:szCs w:val="32"/>
        </w:rPr>
        <w:t>(</w:t>
      </w:r>
      <w:r w:rsidRPr="008F0845">
        <w:rPr>
          <w:rFonts w:eastAsia="標楷體"/>
          <w:sz w:val="32"/>
          <w:szCs w:val="32"/>
        </w:rPr>
        <w:t>二</w:t>
      </w:r>
      <w:r w:rsidRPr="008F0845">
        <w:rPr>
          <w:rFonts w:eastAsia="標楷體"/>
          <w:sz w:val="32"/>
          <w:szCs w:val="32"/>
        </w:rPr>
        <w:t>)</w:t>
      </w:r>
      <w:r w:rsidRPr="008F0845">
        <w:rPr>
          <w:rFonts w:eastAsia="標楷體"/>
          <w:sz w:val="32"/>
          <w:szCs w:val="32"/>
        </w:rPr>
        <w:t>完成</w:t>
      </w:r>
      <w:r w:rsidRPr="008F0845">
        <w:rPr>
          <w:rFonts w:eastAsia="標楷體"/>
          <w:sz w:val="32"/>
          <w:szCs w:val="32"/>
        </w:rPr>
        <w:t>110</w:t>
      </w:r>
      <w:r w:rsidRPr="008F0845">
        <w:rPr>
          <w:rFonts w:eastAsia="標楷體"/>
          <w:sz w:val="32"/>
          <w:szCs w:val="32"/>
        </w:rPr>
        <w:t>年與</w:t>
      </w:r>
      <w:r w:rsidRPr="008F0845">
        <w:rPr>
          <w:rFonts w:eastAsia="標楷體"/>
          <w:sz w:val="32"/>
          <w:szCs w:val="32"/>
        </w:rPr>
        <w:t>111</w:t>
      </w:r>
      <w:r w:rsidRPr="008F0845">
        <w:rPr>
          <w:rFonts w:eastAsia="標楷體"/>
          <w:sz w:val="32"/>
          <w:szCs w:val="32"/>
        </w:rPr>
        <w:t>年計畫執行成果及效益報告各</w:t>
      </w:r>
      <w:r w:rsidRPr="008F0845">
        <w:rPr>
          <w:rFonts w:eastAsia="標楷體"/>
          <w:sz w:val="32"/>
          <w:szCs w:val="32"/>
        </w:rPr>
        <w:t>1</w:t>
      </w:r>
      <w:r w:rsidRPr="008F0845">
        <w:rPr>
          <w:rFonts w:eastAsia="標楷體"/>
          <w:sz w:val="32"/>
          <w:szCs w:val="32"/>
        </w:rPr>
        <w:t>份。</w:t>
      </w:r>
    </w:p>
    <w:p w14:paraId="26458CFA" w14:textId="21A13C30" w:rsidR="00B73670" w:rsidRDefault="00B73670" w:rsidP="003C2BEB">
      <w:pPr>
        <w:overflowPunct w:val="0"/>
        <w:snapToGrid w:val="0"/>
        <w:spacing w:before="60" w:line="580" w:lineRule="exact"/>
        <w:ind w:left="1276" w:hanging="567"/>
        <w:jc w:val="both"/>
        <w:rPr>
          <w:rFonts w:eastAsia="標楷體"/>
          <w:sz w:val="32"/>
          <w:szCs w:val="32"/>
        </w:rPr>
      </w:pPr>
      <w:r w:rsidRPr="008F0845">
        <w:rPr>
          <w:rFonts w:eastAsia="標楷體"/>
          <w:sz w:val="32"/>
          <w:szCs w:val="32"/>
        </w:rPr>
        <w:t>(</w:t>
      </w:r>
      <w:r w:rsidRPr="008F0845">
        <w:rPr>
          <w:rFonts w:eastAsia="標楷體"/>
          <w:sz w:val="32"/>
          <w:szCs w:val="32"/>
        </w:rPr>
        <w:t>三</w:t>
      </w:r>
      <w:r w:rsidRPr="008F0845">
        <w:rPr>
          <w:rFonts w:eastAsia="標楷體"/>
          <w:sz w:val="32"/>
          <w:szCs w:val="32"/>
        </w:rPr>
        <w:t>)</w:t>
      </w:r>
      <w:r w:rsidRPr="008F0845">
        <w:rPr>
          <w:rFonts w:eastAsia="標楷體"/>
          <w:sz w:val="32"/>
          <w:szCs w:val="32"/>
        </w:rPr>
        <w:t>追蹤計畫執行進度及溝通協調事務，辦理計畫協調或工作會議至少</w:t>
      </w:r>
      <w:r w:rsidR="001C25C2">
        <w:rPr>
          <w:rFonts w:eastAsia="標楷體"/>
          <w:sz w:val="32"/>
          <w:szCs w:val="32"/>
        </w:rPr>
        <w:t>1</w:t>
      </w:r>
      <w:r w:rsidRPr="008F0845">
        <w:rPr>
          <w:rFonts w:eastAsia="標楷體"/>
          <w:sz w:val="32"/>
          <w:szCs w:val="32"/>
        </w:rPr>
        <w:t>0</w:t>
      </w:r>
      <w:r w:rsidRPr="008F0845">
        <w:rPr>
          <w:rFonts w:eastAsia="標楷體"/>
          <w:sz w:val="32"/>
          <w:szCs w:val="32"/>
        </w:rPr>
        <w:t>場次。</w:t>
      </w:r>
    </w:p>
    <w:p w14:paraId="3BAEDF4D" w14:textId="1797F25A" w:rsidR="00413FDE" w:rsidRDefault="00413FDE" w:rsidP="00B73670">
      <w:pPr>
        <w:overflowPunct w:val="0"/>
        <w:snapToGrid w:val="0"/>
        <w:spacing w:before="60" w:line="580" w:lineRule="exact"/>
        <w:ind w:left="1333" w:hanging="624"/>
        <w:jc w:val="both"/>
        <w:rPr>
          <w:rFonts w:eastAsia="標楷體"/>
          <w:sz w:val="32"/>
          <w:szCs w:val="32"/>
        </w:rPr>
      </w:pPr>
      <w:r w:rsidRPr="00413FDE">
        <w:rPr>
          <w:rFonts w:eastAsia="標楷體" w:hint="eastAsia"/>
          <w:sz w:val="32"/>
          <w:szCs w:val="32"/>
        </w:rPr>
        <w:t>(</w:t>
      </w:r>
      <w:r>
        <w:rPr>
          <w:rFonts w:eastAsia="標楷體" w:hint="eastAsia"/>
          <w:sz w:val="32"/>
          <w:szCs w:val="32"/>
        </w:rPr>
        <w:t>四</w:t>
      </w:r>
      <w:r w:rsidRPr="00413FDE">
        <w:rPr>
          <w:rFonts w:eastAsia="標楷體" w:hint="eastAsia"/>
          <w:sz w:val="32"/>
          <w:szCs w:val="32"/>
        </w:rPr>
        <w:t>)</w:t>
      </w:r>
      <w:r w:rsidRPr="00413FDE">
        <w:rPr>
          <w:rFonts w:eastAsia="標楷體" w:hint="eastAsia"/>
          <w:sz w:val="32"/>
          <w:szCs w:val="32"/>
        </w:rPr>
        <w:t>完成智慧城鄉徵案之需求規格書至少</w:t>
      </w:r>
      <w:r w:rsidRPr="00413FDE">
        <w:rPr>
          <w:rFonts w:eastAsia="標楷體" w:hint="eastAsia"/>
          <w:sz w:val="32"/>
          <w:szCs w:val="32"/>
        </w:rPr>
        <w:t>2</w:t>
      </w:r>
      <w:r w:rsidRPr="00413FDE">
        <w:rPr>
          <w:rFonts w:eastAsia="標楷體" w:hint="eastAsia"/>
          <w:sz w:val="32"/>
          <w:szCs w:val="32"/>
        </w:rPr>
        <w:t>份。</w:t>
      </w:r>
    </w:p>
    <w:p w14:paraId="7CFD0148" w14:textId="44DEA35F" w:rsidR="00F52FCE" w:rsidRPr="008F0845" w:rsidRDefault="001E7125" w:rsidP="004E4B2F">
      <w:pPr>
        <w:pStyle w:val="1"/>
        <w:spacing w:before="60" w:after="0" w:line="580" w:lineRule="exact"/>
        <w:rPr>
          <w:rFonts w:ascii="Times New Roman" w:eastAsia="標楷體" w:hAnsi="Times New Roman"/>
          <w:sz w:val="40"/>
          <w:szCs w:val="40"/>
        </w:rPr>
      </w:pPr>
      <w:bookmarkStart w:id="60" w:name="_Toc398555571"/>
      <w:bookmarkStart w:id="61" w:name="_Toc410895435"/>
      <w:bookmarkStart w:id="62" w:name="_Toc463619063"/>
      <w:bookmarkStart w:id="63" w:name="_Toc59031966"/>
      <w:r w:rsidRPr="008F0845">
        <w:rPr>
          <w:rFonts w:ascii="Times New Roman" w:eastAsia="標楷體" w:hAnsi="Times New Roman"/>
          <w:sz w:val="40"/>
          <w:szCs w:val="40"/>
        </w:rPr>
        <w:t>陸</w:t>
      </w:r>
      <w:r w:rsidR="00016C51" w:rsidRPr="008F0845">
        <w:rPr>
          <w:rFonts w:ascii="Times New Roman" w:eastAsia="標楷體" w:hAnsi="Times New Roman"/>
          <w:sz w:val="40"/>
          <w:szCs w:val="40"/>
        </w:rPr>
        <w:t>、</w:t>
      </w:r>
      <w:r w:rsidR="00F52FCE" w:rsidRPr="008F0845">
        <w:rPr>
          <w:rFonts w:ascii="Times New Roman" w:eastAsia="標楷體" w:hAnsi="Times New Roman"/>
          <w:sz w:val="40"/>
          <w:szCs w:val="40"/>
        </w:rPr>
        <w:t>預算金額及付款方式</w:t>
      </w:r>
      <w:bookmarkEnd w:id="60"/>
      <w:bookmarkEnd w:id="61"/>
      <w:bookmarkEnd w:id="62"/>
      <w:bookmarkEnd w:id="63"/>
    </w:p>
    <w:p w14:paraId="11271634" w14:textId="6E651426" w:rsidR="00C7699A" w:rsidRPr="008F0845" w:rsidRDefault="000F1276" w:rsidP="004E4B2F">
      <w:pPr>
        <w:pStyle w:val="2"/>
        <w:overflowPunct w:val="0"/>
        <w:snapToGrid w:val="0"/>
        <w:spacing w:before="60" w:line="580" w:lineRule="exact"/>
        <w:ind w:left="851" w:hanging="709"/>
        <w:jc w:val="both"/>
        <w:rPr>
          <w:rFonts w:ascii="Times New Roman" w:eastAsia="標楷體" w:hAnsi="Times New Roman" w:cs="Times New Roman"/>
          <w:b w:val="0"/>
          <w:sz w:val="32"/>
          <w:szCs w:val="32"/>
        </w:rPr>
      </w:pPr>
      <w:bookmarkStart w:id="64" w:name="_Toc28959001"/>
      <w:bookmarkStart w:id="65" w:name="_Toc55311719"/>
      <w:bookmarkStart w:id="66" w:name="_Toc55402459"/>
      <w:bookmarkStart w:id="67" w:name="_Toc55465714"/>
      <w:bookmarkStart w:id="68" w:name="_Toc56582884"/>
      <w:bookmarkStart w:id="69" w:name="_Toc57123838"/>
      <w:bookmarkStart w:id="70" w:name="_Toc57728777"/>
      <w:bookmarkStart w:id="71" w:name="_Toc59031967"/>
      <w:r w:rsidRPr="008F0845">
        <w:rPr>
          <w:rFonts w:ascii="Times New Roman" w:eastAsia="標楷體" w:hAnsi="Times New Roman" w:cs="Times New Roman"/>
          <w:b w:val="0"/>
          <w:sz w:val="32"/>
          <w:szCs w:val="32"/>
        </w:rPr>
        <w:t>一、</w:t>
      </w:r>
      <w:r w:rsidR="00326BCB" w:rsidRPr="008F0845">
        <w:rPr>
          <w:rFonts w:ascii="Times New Roman" w:eastAsia="標楷體" w:hAnsi="Times New Roman" w:cs="Times New Roman"/>
          <w:b w:val="0"/>
          <w:sz w:val="32"/>
          <w:szCs w:val="32"/>
        </w:rPr>
        <w:t>本計畫</w:t>
      </w:r>
      <w:proofErr w:type="gramStart"/>
      <w:r w:rsidR="00326BCB" w:rsidRPr="008F0845">
        <w:rPr>
          <w:rFonts w:ascii="Times New Roman" w:eastAsia="標楷體" w:hAnsi="Times New Roman" w:cs="Times New Roman"/>
          <w:b w:val="0"/>
          <w:sz w:val="32"/>
          <w:szCs w:val="32"/>
        </w:rPr>
        <w:t>以總包價</w:t>
      </w:r>
      <w:proofErr w:type="gramEnd"/>
      <w:r w:rsidR="00326BCB" w:rsidRPr="008F0845">
        <w:rPr>
          <w:rFonts w:ascii="Times New Roman" w:eastAsia="標楷體" w:hAnsi="Times New Roman" w:cs="Times New Roman"/>
          <w:b w:val="0"/>
          <w:sz w:val="32"/>
          <w:szCs w:val="32"/>
        </w:rPr>
        <w:t>法計價</w:t>
      </w:r>
      <w:r w:rsidR="00B55127" w:rsidRPr="008F0845">
        <w:rPr>
          <w:rFonts w:ascii="Times New Roman" w:eastAsia="標楷體" w:hAnsi="Times New Roman" w:cs="Times New Roman"/>
          <w:b w:val="0"/>
          <w:sz w:val="32"/>
          <w:szCs w:val="32"/>
        </w:rPr>
        <w:t>，</w:t>
      </w:r>
      <w:r w:rsidR="00326BCB" w:rsidRPr="008F0845">
        <w:rPr>
          <w:rFonts w:ascii="Times New Roman" w:eastAsia="標楷體" w:hAnsi="Times New Roman" w:cs="Times New Roman"/>
          <w:b w:val="0"/>
          <w:sz w:val="32"/>
          <w:szCs w:val="32"/>
        </w:rPr>
        <w:t>總採購金額</w:t>
      </w:r>
      <w:r w:rsidR="0055239E" w:rsidRPr="008F0845">
        <w:rPr>
          <w:rFonts w:ascii="Times New Roman" w:eastAsia="標楷體" w:hAnsi="Times New Roman" w:cs="Times New Roman"/>
          <w:b w:val="0"/>
          <w:sz w:val="32"/>
          <w:szCs w:val="32"/>
        </w:rPr>
        <w:t>新臺幣</w:t>
      </w:r>
      <w:r w:rsidR="0055239E" w:rsidRPr="008F0845">
        <w:rPr>
          <w:rFonts w:ascii="Times New Roman" w:eastAsia="標楷體" w:hAnsi="Times New Roman" w:cs="Times New Roman"/>
          <w:b w:val="0"/>
          <w:sz w:val="32"/>
          <w:szCs w:val="32"/>
        </w:rPr>
        <w:t>(</w:t>
      </w:r>
      <w:r w:rsidR="0055239E" w:rsidRPr="008F0845">
        <w:rPr>
          <w:rFonts w:ascii="Times New Roman" w:eastAsia="標楷體" w:hAnsi="Times New Roman" w:cs="Times New Roman"/>
          <w:b w:val="0"/>
          <w:sz w:val="32"/>
          <w:szCs w:val="32"/>
        </w:rPr>
        <w:t>以下同</w:t>
      </w:r>
      <w:r w:rsidR="00151F99" w:rsidRPr="008F0845">
        <w:rPr>
          <w:rFonts w:ascii="Times New Roman" w:eastAsia="標楷體" w:hAnsi="Times New Roman" w:cs="Times New Roman"/>
          <w:b w:val="0"/>
          <w:sz w:val="32"/>
          <w:szCs w:val="32"/>
        </w:rPr>
        <w:t>)</w:t>
      </w:r>
      <w:r w:rsidR="00141967" w:rsidRPr="008F0845">
        <w:rPr>
          <w:rFonts w:ascii="Times New Roman" w:eastAsia="標楷體" w:hAnsi="Times New Roman" w:cs="Times New Roman"/>
          <w:b w:val="0"/>
          <w:sz w:val="32"/>
          <w:szCs w:val="32"/>
        </w:rPr>
        <w:t xml:space="preserve">  </w:t>
      </w:r>
      <w:r w:rsidR="00F241AD" w:rsidRPr="008F0845">
        <w:rPr>
          <w:rFonts w:ascii="Times New Roman" w:eastAsia="標楷體" w:hAnsi="Times New Roman" w:cs="Times New Roman"/>
          <w:b w:val="0"/>
          <w:sz w:val="32"/>
          <w:szCs w:val="32"/>
        </w:rPr>
        <w:t>7,700</w:t>
      </w:r>
      <w:r w:rsidR="00F241AD" w:rsidRPr="008F0845">
        <w:rPr>
          <w:rFonts w:ascii="Times New Roman" w:eastAsia="標楷體" w:hAnsi="Times New Roman" w:cs="Times New Roman"/>
          <w:b w:val="0"/>
          <w:sz w:val="32"/>
          <w:szCs w:val="32"/>
        </w:rPr>
        <w:t>萬</w:t>
      </w:r>
      <w:r w:rsidR="00326BCB" w:rsidRPr="008F0845">
        <w:rPr>
          <w:rFonts w:ascii="Times New Roman" w:eastAsia="標楷體" w:hAnsi="Times New Roman" w:cs="Times New Roman"/>
          <w:b w:val="0"/>
          <w:sz w:val="32"/>
          <w:szCs w:val="32"/>
        </w:rPr>
        <w:t>元，</w:t>
      </w:r>
      <w:r w:rsidR="008A2C3D" w:rsidRPr="008F0845">
        <w:rPr>
          <w:rFonts w:ascii="Times New Roman" w:eastAsia="標楷體" w:hAnsi="Times New Roman" w:cs="Times New Roman"/>
          <w:b w:val="0"/>
          <w:sz w:val="32"/>
          <w:szCs w:val="32"/>
        </w:rPr>
        <w:t>分</w:t>
      </w:r>
      <w:r w:rsidR="003B593B" w:rsidRPr="008F0845">
        <w:rPr>
          <w:rFonts w:ascii="Times New Roman" w:eastAsia="標楷體" w:hAnsi="Times New Roman" w:cs="Times New Roman"/>
          <w:b w:val="0"/>
          <w:sz w:val="32"/>
          <w:szCs w:val="32"/>
        </w:rPr>
        <w:t>4</w:t>
      </w:r>
      <w:r w:rsidR="007F4F6D" w:rsidRPr="008F0845">
        <w:rPr>
          <w:rFonts w:ascii="Times New Roman" w:eastAsia="標楷體" w:hAnsi="Times New Roman" w:cs="Times New Roman"/>
          <w:b w:val="0"/>
          <w:sz w:val="32"/>
          <w:szCs w:val="32"/>
        </w:rPr>
        <w:t>期撥付</w:t>
      </w:r>
      <w:r w:rsidR="00FE31F4" w:rsidRPr="008F0845">
        <w:rPr>
          <w:rFonts w:ascii="Times New Roman" w:eastAsia="標楷體" w:hAnsi="Times New Roman" w:cs="Times New Roman"/>
          <w:b w:val="0"/>
          <w:sz w:val="32"/>
          <w:szCs w:val="32"/>
        </w:rPr>
        <w:t>。</w:t>
      </w:r>
      <w:bookmarkEnd w:id="64"/>
      <w:bookmarkEnd w:id="65"/>
      <w:bookmarkEnd w:id="66"/>
      <w:bookmarkEnd w:id="67"/>
      <w:bookmarkEnd w:id="68"/>
      <w:bookmarkEnd w:id="69"/>
      <w:bookmarkEnd w:id="70"/>
      <w:bookmarkEnd w:id="71"/>
    </w:p>
    <w:p w14:paraId="238B83DC" w14:textId="10B6ECF9" w:rsidR="00B33526" w:rsidRPr="008F0845" w:rsidRDefault="000F1276" w:rsidP="004E4B2F">
      <w:pPr>
        <w:pStyle w:val="2"/>
        <w:overflowPunct w:val="0"/>
        <w:snapToGrid w:val="0"/>
        <w:spacing w:before="60" w:line="580" w:lineRule="exact"/>
        <w:ind w:firstLine="142"/>
        <w:jc w:val="both"/>
        <w:rPr>
          <w:rFonts w:ascii="Times New Roman" w:eastAsia="標楷體" w:hAnsi="Times New Roman" w:cs="Times New Roman"/>
          <w:b w:val="0"/>
          <w:sz w:val="32"/>
          <w:szCs w:val="32"/>
        </w:rPr>
      </w:pPr>
      <w:bookmarkStart w:id="72" w:name="_Toc28959002"/>
      <w:bookmarkStart w:id="73" w:name="_Toc55311720"/>
      <w:bookmarkStart w:id="74" w:name="_Toc55402460"/>
      <w:bookmarkStart w:id="75" w:name="_Toc55465715"/>
      <w:bookmarkStart w:id="76" w:name="_Toc56582885"/>
      <w:bookmarkStart w:id="77" w:name="_Toc57123839"/>
      <w:bookmarkStart w:id="78" w:name="_Toc57728778"/>
      <w:bookmarkStart w:id="79" w:name="_Toc59031968"/>
      <w:r w:rsidRPr="008F0845">
        <w:rPr>
          <w:rFonts w:ascii="Times New Roman" w:eastAsia="標楷體" w:hAnsi="Times New Roman" w:cs="Times New Roman"/>
          <w:b w:val="0"/>
          <w:sz w:val="32"/>
        </w:rPr>
        <w:t>二、</w:t>
      </w:r>
      <w:r w:rsidR="00B33526" w:rsidRPr="008F0845">
        <w:rPr>
          <w:rFonts w:ascii="Times New Roman" w:eastAsia="標楷體" w:hAnsi="Times New Roman" w:cs="Times New Roman"/>
          <w:b w:val="0"/>
          <w:sz w:val="32"/>
        </w:rPr>
        <w:t>分期</w:t>
      </w:r>
      <w:r w:rsidR="00377F1D" w:rsidRPr="008F0845">
        <w:rPr>
          <w:rFonts w:ascii="Times New Roman" w:eastAsia="標楷體" w:hAnsi="Times New Roman" w:cs="Times New Roman"/>
          <w:b w:val="0"/>
          <w:sz w:val="32"/>
          <w:szCs w:val="32"/>
        </w:rPr>
        <w:t>付款方式</w:t>
      </w:r>
      <w:r w:rsidR="007F4F6D" w:rsidRPr="008F0845">
        <w:rPr>
          <w:rFonts w:ascii="Times New Roman" w:eastAsia="標楷體" w:hAnsi="Times New Roman" w:cs="Times New Roman"/>
          <w:b w:val="0"/>
          <w:sz w:val="32"/>
          <w:szCs w:val="32"/>
        </w:rPr>
        <w:t>說明</w:t>
      </w:r>
      <w:bookmarkStart w:id="80" w:name="_Toc28959003"/>
      <w:bookmarkEnd w:id="72"/>
      <w:bookmarkEnd w:id="73"/>
      <w:bookmarkEnd w:id="74"/>
      <w:bookmarkEnd w:id="75"/>
      <w:bookmarkEnd w:id="76"/>
      <w:bookmarkEnd w:id="77"/>
      <w:bookmarkEnd w:id="78"/>
      <w:bookmarkEnd w:id="79"/>
    </w:p>
    <w:p w14:paraId="3A4E66E3" w14:textId="77777777" w:rsidR="00855F1B" w:rsidRPr="008F0845" w:rsidRDefault="00855F1B" w:rsidP="00D858AE">
      <w:pPr>
        <w:pStyle w:val="2"/>
        <w:overflowPunct w:val="0"/>
        <w:snapToGrid w:val="0"/>
        <w:spacing w:before="60" w:line="580" w:lineRule="exact"/>
        <w:ind w:left="851" w:hanging="40"/>
        <w:jc w:val="both"/>
        <w:rPr>
          <w:rFonts w:ascii="Times New Roman" w:eastAsia="標楷體" w:hAnsi="Times New Roman" w:cs="Times New Roman"/>
          <w:b w:val="0"/>
          <w:sz w:val="32"/>
          <w:szCs w:val="32"/>
        </w:rPr>
      </w:pPr>
      <w:bookmarkStart w:id="81" w:name="_Toc55311721"/>
      <w:bookmarkStart w:id="82" w:name="_Toc55402461"/>
      <w:bookmarkStart w:id="83" w:name="_Toc55465716"/>
      <w:bookmarkStart w:id="84" w:name="_Toc56582886"/>
      <w:bookmarkStart w:id="85" w:name="_Toc57123840"/>
      <w:bookmarkStart w:id="86" w:name="_Toc57728779"/>
      <w:bookmarkStart w:id="87" w:name="_Toc59031969"/>
      <w:r w:rsidRPr="008F0845">
        <w:rPr>
          <w:rFonts w:ascii="Times New Roman" w:eastAsia="標楷體" w:hAnsi="Times New Roman" w:cs="Times New Roman"/>
          <w:b w:val="0"/>
          <w:sz w:val="32"/>
          <w:szCs w:val="32"/>
        </w:rPr>
        <w:t>契約分期付款為契約價金總額</w:t>
      </w:r>
      <w:r w:rsidRPr="008F0845">
        <w:rPr>
          <w:rFonts w:ascii="Times New Roman" w:eastAsia="標楷體" w:hAnsi="Times New Roman" w:cs="Times New Roman"/>
          <w:b w:val="0"/>
          <w:sz w:val="32"/>
          <w:szCs w:val="32"/>
        </w:rPr>
        <w:t>100%</w:t>
      </w:r>
      <w:r w:rsidRPr="008F0845">
        <w:rPr>
          <w:rFonts w:ascii="Times New Roman" w:eastAsia="標楷體" w:hAnsi="Times New Roman" w:cs="Times New Roman"/>
          <w:b w:val="0"/>
          <w:sz w:val="32"/>
          <w:szCs w:val="32"/>
        </w:rPr>
        <w:t>，其各期之付款條件：</w:t>
      </w:r>
      <w:bookmarkEnd w:id="80"/>
      <w:bookmarkEnd w:id="81"/>
      <w:bookmarkEnd w:id="82"/>
      <w:bookmarkEnd w:id="83"/>
      <w:bookmarkEnd w:id="84"/>
      <w:bookmarkEnd w:id="85"/>
      <w:bookmarkEnd w:id="86"/>
      <w:bookmarkEnd w:id="87"/>
      <w:r w:rsidRPr="008F0845">
        <w:rPr>
          <w:rFonts w:ascii="Times New Roman" w:eastAsia="標楷體" w:hAnsi="Times New Roman" w:cs="Times New Roman"/>
          <w:b w:val="0"/>
          <w:sz w:val="32"/>
          <w:szCs w:val="32"/>
        </w:rPr>
        <w:t xml:space="preserve"> </w:t>
      </w:r>
    </w:p>
    <w:p w14:paraId="6CCDF5BE" w14:textId="06CBC43C" w:rsidR="00855F1B" w:rsidRPr="008F0845" w:rsidRDefault="00F15C6D" w:rsidP="004E4B2F">
      <w:pPr>
        <w:pStyle w:val="3"/>
        <w:keepNext w:val="0"/>
        <w:numPr>
          <w:ilvl w:val="0"/>
          <w:numId w:val="12"/>
        </w:numPr>
        <w:overflowPunct w:val="0"/>
        <w:snapToGrid w:val="0"/>
        <w:spacing w:before="60" w:line="580" w:lineRule="exact"/>
        <w:ind w:left="908" w:hanging="624"/>
        <w:jc w:val="both"/>
        <w:rPr>
          <w:rFonts w:ascii="Times New Roman" w:eastAsia="標楷體" w:hAnsi="Times New Roman" w:cs="Times New Roman"/>
          <w:b w:val="0"/>
          <w:sz w:val="32"/>
          <w:szCs w:val="32"/>
        </w:rPr>
      </w:pPr>
      <w:bookmarkStart w:id="88" w:name="_Toc55311722"/>
      <w:bookmarkStart w:id="89" w:name="_Toc55402462"/>
      <w:bookmarkStart w:id="90" w:name="_Toc55465717"/>
      <w:bookmarkStart w:id="91" w:name="_Toc56582887"/>
      <w:bookmarkStart w:id="92" w:name="_Toc57123841"/>
      <w:bookmarkStart w:id="93" w:name="_Toc57728780"/>
      <w:bookmarkStart w:id="94" w:name="_Toc59031970"/>
      <w:r w:rsidRPr="008F0845">
        <w:rPr>
          <w:rFonts w:ascii="Times New Roman" w:eastAsia="標楷體" w:hAnsi="Times New Roman" w:cs="Times New Roman"/>
          <w:b w:val="0"/>
          <w:sz w:val="32"/>
          <w:szCs w:val="32"/>
        </w:rPr>
        <w:t>第一期款：</w:t>
      </w:r>
      <w:r w:rsidR="00E77C56" w:rsidRPr="008F0845">
        <w:rPr>
          <w:rFonts w:ascii="Times New Roman" w:eastAsia="標楷體" w:hAnsi="Times New Roman" w:cs="Times New Roman"/>
          <w:b w:val="0"/>
          <w:sz w:val="32"/>
          <w:szCs w:val="32"/>
        </w:rPr>
        <w:t>廠商提交工作計畫書</w:t>
      </w:r>
      <w:r w:rsidR="00DF427D" w:rsidRPr="008F0845">
        <w:rPr>
          <w:rFonts w:ascii="Times New Roman" w:eastAsia="標楷體" w:hAnsi="Times New Roman" w:cs="Times New Roman"/>
          <w:b w:val="0"/>
          <w:sz w:val="32"/>
          <w:szCs w:val="32"/>
        </w:rPr>
        <w:t>10</w:t>
      </w:r>
      <w:r w:rsidR="00E77C56" w:rsidRPr="008F0845">
        <w:rPr>
          <w:rFonts w:ascii="Times New Roman" w:eastAsia="標楷體" w:hAnsi="Times New Roman" w:cs="Times New Roman"/>
          <w:b w:val="0"/>
          <w:sz w:val="32"/>
          <w:szCs w:val="32"/>
        </w:rPr>
        <w:t>本並交付電子檔（如</w:t>
      </w:r>
      <w:r w:rsidR="00E77C56" w:rsidRPr="008F0845">
        <w:rPr>
          <w:rFonts w:ascii="Times New Roman" w:eastAsia="標楷體" w:hAnsi="Times New Roman" w:cs="Times New Roman"/>
          <w:b w:val="0"/>
          <w:sz w:val="32"/>
          <w:szCs w:val="32"/>
        </w:rPr>
        <w:t>PDF</w:t>
      </w:r>
      <w:r w:rsidR="00E77C56" w:rsidRPr="008F0845">
        <w:rPr>
          <w:rFonts w:ascii="Times New Roman" w:eastAsia="標楷體" w:hAnsi="Times New Roman" w:cs="Times New Roman"/>
          <w:b w:val="0"/>
          <w:sz w:val="32"/>
          <w:szCs w:val="32"/>
        </w:rPr>
        <w:t>及</w:t>
      </w:r>
      <w:r w:rsidR="00E77C56" w:rsidRPr="008F0845">
        <w:rPr>
          <w:rFonts w:ascii="Times New Roman" w:eastAsia="標楷體" w:hAnsi="Times New Roman" w:cs="Times New Roman"/>
          <w:b w:val="0"/>
          <w:sz w:val="32"/>
          <w:szCs w:val="32"/>
        </w:rPr>
        <w:t>WORD</w:t>
      </w:r>
      <w:r w:rsidR="00E77C56" w:rsidRPr="008F0845">
        <w:rPr>
          <w:rFonts w:ascii="Times New Roman" w:eastAsia="標楷體" w:hAnsi="Times New Roman" w:cs="Times New Roman"/>
          <w:b w:val="0"/>
          <w:sz w:val="32"/>
          <w:szCs w:val="32"/>
        </w:rPr>
        <w:t>檔等），經本會核可後，由廠商開立統一發票或收據向本會申請支付，撥付契約價金總額之</w:t>
      </w:r>
      <w:r w:rsidR="00FE6148" w:rsidRPr="008F0845">
        <w:rPr>
          <w:rFonts w:ascii="Times New Roman" w:eastAsia="標楷體" w:hAnsi="Times New Roman" w:cs="Times New Roman"/>
          <w:b w:val="0"/>
          <w:sz w:val="32"/>
          <w:szCs w:val="32"/>
        </w:rPr>
        <w:t>百分之</w:t>
      </w:r>
      <w:r w:rsidR="00DE062E">
        <w:rPr>
          <w:rFonts w:ascii="Times New Roman" w:eastAsia="標楷體" w:hAnsi="Times New Roman" w:cs="Times New Roman" w:hint="eastAsia"/>
          <w:b w:val="0"/>
          <w:sz w:val="32"/>
          <w:szCs w:val="32"/>
        </w:rPr>
        <w:t>二</w:t>
      </w:r>
      <w:r w:rsidR="00FE6148" w:rsidRPr="008F0845">
        <w:rPr>
          <w:rFonts w:ascii="Times New Roman" w:eastAsia="標楷體" w:hAnsi="Times New Roman" w:cs="Times New Roman"/>
          <w:b w:val="0"/>
          <w:sz w:val="32"/>
          <w:szCs w:val="32"/>
        </w:rPr>
        <w:t>十</w:t>
      </w:r>
      <w:r w:rsidR="00855F1B" w:rsidRPr="008F0845">
        <w:rPr>
          <w:rFonts w:ascii="Times New Roman" w:eastAsia="標楷體" w:hAnsi="Times New Roman" w:cs="Times New Roman"/>
          <w:b w:val="0"/>
          <w:sz w:val="32"/>
          <w:szCs w:val="32"/>
        </w:rPr>
        <w:t>，新臺幣</w:t>
      </w:r>
      <w:r w:rsidR="00FD0AC7" w:rsidRPr="008F0845">
        <w:rPr>
          <w:rFonts w:ascii="Times New Roman" w:eastAsia="標楷體" w:hAnsi="Times New Roman" w:cs="Times New Roman"/>
          <w:b w:val="0"/>
          <w:sz w:val="32"/>
          <w:szCs w:val="32"/>
        </w:rPr>
        <w:t>______</w:t>
      </w:r>
      <w:r w:rsidR="00855F1B" w:rsidRPr="008F0845">
        <w:rPr>
          <w:rFonts w:ascii="Times New Roman" w:eastAsia="標楷體" w:hAnsi="Times New Roman" w:cs="Times New Roman"/>
          <w:b w:val="0"/>
          <w:sz w:val="32"/>
          <w:szCs w:val="32"/>
        </w:rPr>
        <w:t>元。</w:t>
      </w:r>
      <w:bookmarkEnd w:id="88"/>
      <w:bookmarkEnd w:id="89"/>
      <w:bookmarkEnd w:id="90"/>
      <w:bookmarkEnd w:id="91"/>
      <w:bookmarkEnd w:id="92"/>
      <w:bookmarkEnd w:id="93"/>
      <w:bookmarkEnd w:id="94"/>
    </w:p>
    <w:p w14:paraId="34596DB7" w14:textId="1C20A43D" w:rsidR="00894D18" w:rsidRPr="00C47F45" w:rsidRDefault="00AC596E" w:rsidP="00C47F45">
      <w:pPr>
        <w:pStyle w:val="3"/>
        <w:keepNext w:val="0"/>
        <w:numPr>
          <w:ilvl w:val="0"/>
          <w:numId w:val="12"/>
        </w:numPr>
        <w:overflowPunct w:val="0"/>
        <w:snapToGrid w:val="0"/>
        <w:spacing w:before="60" w:line="580" w:lineRule="exact"/>
        <w:ind w:left="993" w:hanging="709"/>
        <w:jc w:val="both"/>
        <w:rPr>
          <w:rFonts w:ascii="Times New Roman" w:eastAsia="標楷體" w:hAnsi="Times New Roman" w:cs="Times New Roman"/>
          <w:b w:val="0"/>
          <w:sz w:val="32"/>
          <w:szCs w:val="32"/>
        </w:rPr>
      </w:pPr>
      <w:bookmarkStart w:id="95" w:name="_Toc55311723"/>
      <w:bookmarkStart w:id="96" w:name="_Toc55402463"/>
      <w:bookmarkStart w:id="97" w:name="_Toc55465718"/>
      <w:bookmarkStart w:id="98" w:name="_Toc56582888"/>
      <w:bookmarkStart w:id="99" w:name="_Toc57123842"/>
      <w:bookmarkStart w:id="100" w:name="_Toc57728781"/>
      <w:bookmarkStart w:id="101" w:name="_Toc59031971"/>
      <w:r w:rsidRPr="008D526A">
        <w:rPr>
          <w:rFonts w:ascii="標楷體" w:eastAsia="標楷體" w:hAnsi="標楷體" w:cs="Times New Roman"/>
          <w:b w:val="0"/>
          <w:sz w:val="32"/>
          <w:szCs w:val="32"/>
        </w:rPr>
        <w:t>第二期款：</w:t>
      </w:r>
      <w:r w:rsidR="00E77C56" w:rsidRPr="008D526A">
        <w:rPr>
          <w:rFonts w:ascii="標楷體" w:eastAsia="標楷體" w:hAnsi="標楷體" w:cs="Times New Roman"/>
          <w:b w:val="0"/>
          <w:sz w:val="32"/>
          <w:szCs w:val="32"/>
        </w:rPr>
        <w:t>廠商自決標日起</w:t>
      </w:r>
      <w:r w:rsidR="001914DA" w:rsidRPr="008D526A">
        <w:rPr>
          <w:rFonts w:ascii="標楷體" w:eastAsia="標楷體" w:hAnsi="標楷體" w:cs="Times New Roman"/>
          <w:b w:val="0"/>
          <w:sz w:val="32"/>
          <w:szCs w:val="32"/>
        </w:rPr>
        <w:t>8</w:t>
      </w:r>
      <w:r w:rsidR="00E77C56" w:rsidRPr="008D526A">
        <w:rPr>
          <w:rFonts w:ascii="標楷體" w:eastAsia="標楷體" w:hAnsi="標楷體" w:cs="Times New Roman"/>
          <w:b w:val="0"/>
          <w:sz w:val="32"/>
          <w:szCs w:val="32"/>
        </w:rPr>
        <w:t>個月</w:t>
      </w:r>
      <w:r w:rsidR="00395C0B" w:rsidRPr="008D526A">
        <w:rPr>
          <w:rFonts w:ascii="標楷體" w:eastAsia="標楷體" w:hAnsi="標楷體" w:cs="Times New Roman"/>
          <w:b w:val="0"/>
          <w:sz w:val="32"/>
          <w:szCs w:val="32"/>
        </w:rPr>
        <w:t>(1</w:t>
      </w:r>
      <w:r w:rsidR="001914DA" w:rsidRPr="008D526A">
        <w:rPr>
          <w:rFonts w:ascii="標楷體" w:eastAsia="標楷體" w:hAnsi="標楷體" w:cs="Times New Roman"/>
          <w:b w:val="0"/>
          <w:sz w:val="32"/>
          <w:szCs w:val="32"/>
        </w:rPr>
        <w:t>10</w:t>
      </w:r>
      <w:r w:rsidR="00395C0B" w:rsidRPr="008D526A">
        <w:rPr>
          <w:rFonts w:ascii="標楷體" w:eastAsia="標楷體" w:hAnsi="標楷體" w:cs="Times New Roman"/>
          <w:b w:val="0"/>
          <w:sz w:val="32"/>
          <w:szCs w:val="32"/>
        </w:rPr>
        <w:t>年__月__日)</w:t>
      </w:r>
      <w:r w:rsidR="00D42684" w:rsidRPr="008D526A">
        <w:rPr>
          <w:rFonts w:ascii="標楷體" w:eastAsia="標楷體" w:hAnsi="標楷體" w:cs="Times New Roman"/>
          <w:b w:val="0"/>
          <w:sz w:val="32"/>
          <w:szCs w:val="32"/>
        </w:rPr>
        <w:t xml:space="preserve"> </w:t>
      </w:r>
      <w:proofErr w:type="gramStart"/>
      <w:r w:rsidR="00605ECC">
        <w:rPr>
          <w:rFonts w:ascii="標楷體" w:eastAsia="標楷體" w:hAnsi="標楷體" w:cs="Times New Roman" w:hint="eastAsia"/>
          <w:b w:val="0"/>
          <w:sz w:val="32"/>
          <w:szCs w:val="32"/>
        </w:rPr>
        <w:t>以</w:t>
      </w:r>
      <w:r w:rsidR="00D42684" w:rsidRPr="008D526A">
        <w:rPr>
          <w:rFonts w:ascii="標楷體" w:eastAsia="標楷體" w:hAnsi="標楷體" w:cs="Times New Roman"/>
          <w:b w:val="0"/>
          <w:sz w:val="32"/>
          <w:szCs w:val="32"/>
        </w:rPr>
        <w:t>內</w:t>
      </w:r>
      <w:r w:rsidR="00E77C56" w:rsidRPr="008D526A">
        <w:rPr>
          <w:rFonts w:ascii="標楷體" w:eastAsia="標楷體" w:hAnsi="標楷體" w:cs="Times New Roman"/>
          <w:b w:val="0"/>
          <w:sz w:val="32"/>
          <w:szCs w:val="32"/>
        </w:rPr>
        <w:t>，</w:t>
      </w:r>
      <w:proofErr w:type="gramEnd"/>
      <w:r w:rsidR="00E77C56" w:rsidRPr="008D526A">
        <w:rPr>
          <w:rFonts w:ascii="標楷體" w:eastAsia="標楷體" w:hAnsi="標楷體" w:cs="Times New Roman"/>
          <w:b w:val="0"/>
          <w:sz w:val="32"/>
          <w:szCs w:val="32"/>
        </w:rPr>
        <w:t>交付</w:t>
      </w:r>
      <w:r w:rsidR="00D42684" w:rsidRPr="008D526A">
        <w:rPr>
          <w:rFonts w:ascii="標楷體" w:eastAsia="標楷體" w:hAnsi="標楷體" w:cs="Times New Roman"/>
          <w:b w:val="0"/>
          <w:sz w:val="32"/>
          <w:szCs w:val="32"/>
        </w:rPr>
        <w:t>第1次</w:t>
      </w:r>
      <w:r w:rsidR="00E77C56" w:rsidRPr="008D526A">
        <w:rPr>
          <w:rFonts w:ascii="標楷體" w:eastAsia="標楷體" w:hAnsi="標楷體" w:cs="Times New Roman"/>
          <w:b w:val="0"/>
          <w:sz w:val="32"/>
          <w:szCs w:val="32"/>
        </w:rPr>
        <w:t>期中成果報告</w:t>
      </w:r>
      <w:r w:rsidR="008A692B">
        <w:rPr>
          <w:rFonts w:ascii="標楷體" w:eastAsia="標楷體" w:hAnsi="標楷體" w:cs="Times New Roman"/>
          <w:b w:val="0"/>
          <w:sz w:val="32"/>
          <w:szCs w:val="32"/>
        </w:rPr>
        <w:t>1</w:t>
      </w:r>
      <w:r w:rsidR="008A692B">
        <w:rPr>
          <w:rFonts w:ascii="標楷體" w:eastAsia="標楷體" w:hAnsi="標楷體" w:cs="Times New Roman" w:hint="eastAsia"/>
          <w:b w:val="0"/>
          <w:sz w:val="32"/>
          <w:szCs w:val="32"/>
        </w:rPr>
        <w:t>0</w:t>
      </w:r>
      <w:r w:rsidR="00E77C56" w:rsidRPr="008D526A">
        <w:rPr>
          <w:rFonts w:ascii="標楷體" w:eastAsia="標楷體" w:hAnsi="標楷體" w:cs="Times New Roman"/>
          <w:b w:val="0"/>
          <w:sz w:val="32"/>
          <w:szCs w:val="32"/>
        </w:rPr>
        <w:t>本，並交付電子檔（如PDF</w:t>
      </w:r>
      <w:r w:rsidR="00E77C56" w:rsidRPr="008D526A">
        <w:rPr>
          <w:rFonts w:ascii="標楷體" w:eastAsia="標楷體" w:hAnsi="標楷體" w:cs="Times New Roman"/>
          <w:b w:val="0"/>
          <w:w w:val="90"/>
          <w:sz w:val="32"/>
          <w:szCs w:val="32"/>
        </w:rPr>
        <w:t>及WORD檔等），</w:t>
      </w:r>
      <w:bookmarkEnd w:id="95"/>
      <w:bookmarkEnd w:id="96"/>
      <w:bookmarkEnd w:id="97"/>
      <w:bookmarkEnd w:id="98"/>
      <w:r w:rsidR="00C47F45" w:rsidRPr="008F0845">
        <w:rPr>
          <w:rFonts w:ascii="Times New Roman" w:eastAsia="標楷體" w:hAnsi="Times New Roman" w:cs="Times New Roman"/>
          <w:b w:val="0"/>
          <w:sz w:val="32"/>
          <w:szCs w:val="32"/>
        </w:rPr>
        <w:t>經本會核可後，由廠商開立統一發票或收據向本會申請支付，撥付契約價金總額之百分</w:t>
      </w:r>
      <w:r w:rsidR="00C47F45" w:rsidRPr="008F0845">
        <w:rPr>
          <w:rFonts w:ascii="Times New Roman" w:eastAsia="標楷體" w:hAnsi="Times New Roman" w:cs="Times New Roman"/>
          <w:b w:val="0"/>
          <w:sz w:val="32"/>
          <w:szCs w:val="32"/>
        </w:rPr>
        <w:lastRenderedPageBreak/>
        <w:t>之</w:t>
      </w:r>
      <w:r w:rsidR="00DE062E">
        <w:rPr>
          <w:rFonts w:ascii="Times New Roman" w:eastAsia="標楷體" w:hAnsi="Times New Roman" w:cs="Times New Roman" w:hint="eastAsia"/>
          <w:b w:val="0"/>
          <w:sz w:val="32"/>
          <w:szCs w:val="32"/>
        </w:rPr>
        <w:t>三十</w:t>
      </w:r>
      <w:r w:rsidR="00C47F45" w:rsidRPr="008F0845">
        <w:rPr>
          <w:rFonts w:ascii="Times New Roman" w:eastAsia="標楷體" w:hAnsi="Times New Roman" w:cs="Times New Roman"/>
          <w:b w:val="0"/>
          <w:sz w:val="32"/>
          <w:szCs w:val="32"/>
        </w:rPr>
        <w:t>，新臺幣</w:t>
      </w:r>
      <w:r w:rsidR="00C47F45" w:rsidRPr="008F0845">
        <w:rPr>
          <w:rFonts w:ascii="Times New Roman" w:eastAsia="標楷體" w:hAnsi="Times New Roman" w:cs="Times New Roman"/>
          <w:b w:val="0"/>
          <w:sz w:val="32"/>
          <w:szCs w:val="32"/>
        </w:rPr>
        <w:t>______</w:t>
      </w:r>
      <w:r w:rsidR="00C47F45" w:rsidRPr="008F0845">
        <w:rPr>
          <w:rFonts w:ascii="Times New Roman" w:eastAsia="標楷體" w:hAnsi="Times New Roman" w:cs="Times New Roman"/>
          <w:b w:val="0"/>
          <w:sz w:val="32"/>
          <w:szCs w:val="32"/>
        </w:rPr>
        <w:t>元。</w:t>
      </w:r>
      <w:bookmarkEnd w:id="99"/>
      <w:bookmarkEnd w:id="100"/>
      <w:bookmarkEnd w:id="101"/>
    </w:p>
    <w:p w14:paraId="27C839F6" w14:textId="0E4F1564" w:rsidR="00EB44C6" w:rsidRPr="00C47F45" w:rsidRDefault="00EB44C6" w:rsidP="004E4B2F">
      <w:pPr>
        <w:pStyle w:val="3"/>
        <w:keepNext w:val="0"/>
        <w:numPr>
          <w:ilvl w:val="0"/>
          <w:numId w:val="12"/>
        </w:numPr>
        <w:overflowPunct w:val="0"/>
        <w:snapToGrid w:val="0"/>
        <w:spacing w:before="60" w:line="580" w:lineRule="exact"/>
        <w:ind w:left="851" w:hanging="567"/>
        <w:jc w:val="both"/>
        <w:rPr>
          <w:rFonts w:ascii="標楷體" w:eastAsia="標楷體" w:hAnsi="標楷體" w:cs="Times New Roman"/>
          <w:b w:val="0"/>
          <w:w w:val="90"/>
          <w:sz w:val="32"/>
          <w:szCs w:val="32"/>
        </w:rPr>
      </w:pPr>
      <w:bookmarkStart w:id="102" w:name="_Toc55311724"/>
      <w:bookmarkStart w:id="103" w:name="_Toc55402464"/>
      <w:bookmarkStart w:id="104" w:name="_Toc55465719"/>
      <w:bookmarkStart w:id="105" w:name="_Toc56582889"/>
      <w:bookmarkStart w:id="106" w:name="_Toc57123843"/>
      <w:bookmarkStart w:id="107" w:name="_Toc57728782"/>
      <w:bookmarkStart w:id="108" w:name="_Toc59031972"/>
      <w:r w:rsidRPr="00C47F45">
        <w:rPr>
          <w:rFonts w:ascii="標楷體" w:eastAsia="標楷體" w:hAnsi="標楷體" w:cs="Times New Roman"/>
          <w:b w:val="0"/>
          <w:sz w:val="32"/>
          <w:szCs w:val="32"/>
        </w:rPr>
        <w:t>第三期款：廠商自決標日起16個月(111年__月__日)</w:t>
      </w:r>
      <w:proofErr w:type="gramStart"/>
      <w:r w:rsidR="00605ECC">
        <w:rPr>
          <w:rFonts w:ascii="標楷體" w:eastAsia="標楷體" w:hAnsi="標楷體" w:cs="Times New Roman" w:hint="eastAsia"/>
          <w:b w:val="0"/>
          <w:sz w:val="32"/>
          <w:szCs w:val="32"/>
        </w:rPr>
        <w:t>以</w:t>
      </w:r>
      <w:r w:rsidRPr="00C47F45">
        <w:rPr>
          <w:rFonts w:ascii="標楷體" w:eastAsia="標楷體" w:hAnsi="標楷體" w:cs="Times New Roman"/>
          <w:b w:val="0"/>
          <w:sz w:val="32"/>
          <w:szCs w:val="32"/>
        </w:rPr>
        <w:t>內，</w:t>
      </w:r>
      <w:proofErr w:type="gramEnd"/>
      <w:r w:rsidRPr="00C47F45">
        <w:rPr>
          <w:rFonts w:ascii="標楷體" w:eastAsia="標楷體" w:hAnsi="標楷體" w:cs="Times New Roman"/>
          <w:b w:val="0"/>
          <w:sz w:val="32"/>
          <w:szCs w:val="32"/>
        </w:rPr>
        <w:t>交付第2次期中成果報告</w:t>
      </w:r>
      <w:r>
        <w:rPr>
          <w:rFonts w:ascii="標楷體" w:eastAsia="標楷體" w:hAnsi="標楷體" w:cs="Times New Roman"/>
          <w:b w:val="0"/>
          <w:sz w:val="32"/>
          <w:szCs w:val="32"/>
        </w:rPr>
        <w:t>1</w:t>
      </w:r>
      <w:r>
        <w:rPr>
          <w:rFonts w:ascii="標楷體" w:eastAsia="標楷體" w:hAnsi="標楷體" w:cs="Times New Roman" w:hint="eastAsia"/>
          <w:b w:val="0"/>
          <w:sz w:val="32"/>
          <w:szCs w:val="32"/>
        </w:rPr>
        <w:t>0</w:t>
      </w:r>
      <w:r w:rsidRPr="00C47F45">
        <w:rPr>
          <w:rFonts w:ascii="標楷體" w:eastAsia="標楷體" w:hAnsi="標楷體" w:cs="Times New Roman"/>
          <w:b w:val="0"/>
          <w:sz w:val="32"/>
          <w:szCs w:val="32"/>
        </w:rPr>
        <w:t>本，並交付電子檔（如PDF及</w:t>
      </w:r>
      <w:r w:rsidRPr="00C47F45">
        <w:rPr>
          <w:rFonts w:ascii="標楷體" w:eastAsia="標楷體" w:hAnsi="標楷體" w:cs="Times New Roman"/>
          <w:b w:val="0"/>
          <w:w w:val="90"/>
          <w:sz w:val="32"/>
          <w:szCs w:val="32"/>
        </w:rPr>
        <w:t>WORD檔等），</w:t>
      </w:r>
      <w:bookmarkStart w:id="109" w:name="_Toc55311725"/>
      <w:bookmarkStart w:id="110" w:name="_Toc55402465"/>
      <w:bookmarkStart w:id="111" w:name="_Toc55465720"/>
      <w:bookmarkStart w:id="112" w:name="_Toc56582890"/>
      <w:bookmarkEnd w:id="102"/>
      <w:bookmarkEnd w:id="103"/>
      <w:bookmarkEnd w:id="104"/>
      <w:bookmarkEnd w:id="105"/>
      <w:r w:rsidRPr="008F0845">
        <w:rPr>
          <w:rFonts w:ascii="Times New Roman" w:eastAsia="標楷體" w:hAnsi="Times New Roman" w:cs="Times New Roman"/>
          <w:b w:val="0"/>
          <w:sz w:val="32"/>
          <w:szCs w:val="32"/>
        </w:rPr>
        <w:t>經本會核可後，由廠商開立統一發票或收據向本會申請支付，撥付契約價金總額之百分之</w:t>
      </w:r>
      <w:r>
        <w:rPr>
          <w:rFonts w:ascii="Times New Roman" w:eastAsia="標楷體" w:hAnsi="Times New Roman" w:cs="Times New Roman" w:hint="eastAsia"/>
          <w:b w:val="0"/>
          <w:sz w:val="32"/>
          <w:szCs w:val="32"/>
        </w:rPr>
        <w:t>三十</w:t>
      </w:r>
      <w:r w:rsidRPr="008F0845">
        <w:rPr>
          <w:rFonts w:ascii="Times New Roman" w:eastAsia="標楷體" w:hAnsi="Times New Roman" w:cs="Times New Roman"/>
          <w:b w:val="0"/>
          <w:sz w:val="32"/>
          <w:szCs w:val="32"/>
        </w:rPr>
        <w:t>，新臺幣</w:t>
      </w:r>
      <w:r w:rsidRPr="008F0845">
        <w:rPr>
          <w:rFonts w:ascii="Times New Roman" w:eastAsia="標楷體" w:hAnsi="Times New Roman" w:cs="Times New Roman"/>
          <w:b w:val="0"/>
          <w:sz w:val="32"/>
          <w:szCs w:val="32"/>
        </w:rPr>
        <w:t>______</w:t>
      </w:r>
      <w:r w:rsidRPr="008F0845">
        <w:rPr>
          <w:rFonts w:ascii="Times New Roman" w:eastAsia="標楷體" w:hAnsi="Times New Roman" w:cs="Times New Roman"/>
          <w:b w:val="0"/>
          <w:sz w:val="32"/>
          <w:szCs w:val="32"/>
        </w:rPr>
        <w:t>元。</w:t>
      </w:r>
      <w:bookmarkEnd w:id="106"/>
      <w:bookmarkEnd w:id="107"/>
      <w:bookmarkEnd w:id="108"/>
    </w:p>
    <w:p w14:paraId="47644B9D" w14:textId="2D61B559" w:rsidR="00EB44C6" w:rsidRPr="00C47F45" w:rsidRDefault="00EB44C6" w:rsidP="004E4B2F">
      <w:pPr>
        <w:pStyle w:val="3"/>
        <w:keepNext w:val="0"/>
        <w:numPr>
          <w:ilvl w:val="0"/>
          <w:numId w:val="12"/>
        </w:numPr>
        <w:overflowPunct w:val="0"/>
        <w:snapToGrid w:val="0"/>
        <w:spacing w:before="60" w:line="580" w:lineRule="exact"/>
        <w:ind w:left="851" w:hanging="567"/>
        <w:jc w:val="both"/>
        <w:rPr>
          <w:rFonts w:ascii="Times New Roman" w:eastAsia="標楷體" w:hAnsi="Times New Roman"/>
          <w:sz w:val="40"/>
          <w:szCs w:val="40"/>
        </w:rPr>
      </w:pPr>
      <w:bookmarkStart w:id="113" w:name="_Toc57123844"/>
      <w:bookmarkStart w:id="114" w:name="_Toc57728783"/>
      <w:bookmarkStart w:id="115" w:name="_Toc59031973"/>
      <w:r w:rsidRPr="00C47F45">
        <w:rPr>
          <w:rFonts w:ascii="標楷體" w:eastAsia="標楷體" w:hAnsi="標楷體" w:cs="Times New Roman"/>
          <w:b w:val="0"/>
          <w:sz w:val="32"/>
          <w:szCs w:val="32"/>
        </w:rPr>
        <w:t>第四期款：廠商於111年</w:t>
      </w:r>
      <w:r w:rsidR="00605ECC">
        <w:rPr>
          <w:rFonts w:ascii="標楷體" w:eastAsia="標楷體" w:hAnsi="標楷體" w:cs="Times New Roman" w:hint="eastAsia"/>
          <w:b w:val="0"/>
          <w:sz w:val="32"/>
          <w:szCs w:val="32"/>
        </w:rPr>
        <w:t>12</w:t>
      </w:r>
      <w:r w:rsidRPr="00C47F45">
        <w:rPr>
          <w:rFonts w:ascii="標楷體" w:eastAsia="標楷體" w:hAnsi="標楷體" w:cs="Times New Roman"/>
          <w:b w:val="0"/>
          <w:sz w:val="32"/>
          <w:szCs w:val="32"/>
        </w:rPr>
        <w:t>月</w:t>
      </w:r>
      <w:r w:rsidR="00605ECC">
        <w:rPr>
          <w:rFonts w:ascii="標楷體" w:eastAsia="標楷體" w:hAnsi="標楷體" w:cs="Times New Roman" w:hint="eastAsia"/>
          <w:b w:val="0"/>
          <w:sz w:val="32"/>
          <w:szCs w:val="32"/>
        </w:rPr>
        <w:t>12</w:t>
      </w:r>
      <w:r w:rsidRPr="00C47F45">
        <w:rPr>
          <w:rFonts w:ascii="標楷體" w:eastAsia="標楷體" w:hAnsi="標楷體" w:cs="Times New Roman"/>
          <w:b w:val="0"/>
          <w:sz w:val="32"/>
          <w:szCs w:val="32"/>
        </w:rPr>
        <w:t>日</w:t>
      </w:r>
      <w:r w:rsidR="00605ECC">
        <w:rPr>
          <w:rFonts w:ascii="標楷體" w:eastAsia="標楷體" w:hAnsi="標楷體" w:cs="Times New Roman" w:hint="eastAsia"/>
          <w:b w:val="0"/>
          <w:sz w:val="32"/>
          <w:szCs w:val="32"/>
        </w:rPr>
        <w:t>以前</w:t>
      </w:r>
      <w:bookmarkStart w:id="116" w:name="_GoBack"/>
      <w:bookmarkEnd w:id="116"/>
      <w:r w:rsidRPr="00C47F45">
        <w:rPr>
          <w:rFonts w:ascii="標楷體" w:eastAsia="標楷體" w:hAnsi="標楷體" w:cs="Times New Roman"/>
          <w:b w:val="0"/>
          <w:sz w:val="32"/>
          <w:szCs w:val="32"/>
        </w:rPr>
        <w:t>，繳交期末報告</w:t>
      </w:r>
      <w:r>
        <w:rPr>
          <w:rFonts w:ascii="標楷體" w:eastAsia="標楷體" w:hAnsi="標楷體" w:cs="Times New Roman"/>
          <w:b w:val="0"/>
          <w:sz w:val="32"/>
          <w:szCs w:val="32"/>
        </w:rPr>
        <w:t>1</w:t>
      </w:r>
      <w:r>
        <w:rPr>
          <w:rFonts w:ascii="標楷體" w:eastAsia="標楷體" w:hAnsi="標楷體" w:cs="Times New Roman" w:hint="eastAsia"/>
          <w:b w:val="0"/>
          <w:sz w:val="32"/>
          <w:szCs w:val="32"/>
        </w:rPr>
        <w:t>0</w:t>
      </w:r>
      <w:r w:rsidRPr="00C47F45">
        <w:rPr>
          <w:rFonts w:ascii="標楷體" w:eastAsia="標楷體" w:hAnsi="標楷體" w:cs="Times New Roman"/>
          <w:b w:val="0"/>
          <w:sz w:val="32"/>
          <w:szCs w:val="32"/>
        </w:rPr>
        <w:t>本，依契約規定之</w:t>
      </w:r>
      <w:r>
        <w:rPr>
          <w:rFonts w:ascii="標楷體" w:eastAsia="標楷體" w:hAnsi="標楷體" w:cs="Times New Roman" w:hint="eastAsia"/>
          <w:b w:val="0"/>
          <w:sz w:val="32"/>
          <w:szCs w:val="32"/>
        </w:rPr>
        <w:t>審查</w:t>
      </w:r>
      <w:r w:rsidRPr="00C47F45">
        <w:rPr>
          <w:rFonts w:ascii="標楷體" w:eastAsia="標楷體" w:hAnsi="標楷體" w:cs="Times New Roman"/>
          <w:b w:val="0"/>
          <w:sz w:val="32"/>
          <w:szCs w:val="32"/>
        </w:rPr>
        <w:t>程序修改並交付結案報告10本(含中、英文摘要)、電子檔(如PDF及WORD</w:t>
      </w:r>
      <w:r w:rsidRPr="00C47F45">
        <w:rPr>
          <w:rFonts w:ascii="標楷體" w:eastAsia="標楷體" w:hAnsi="標楷體" w:cs="Times New Roman"/>
          <w:b w:val="0"/>
          <w:w w:val="90"/>
          <w:sz w:val="32"/>
          <w:szCs w:val="32"/>
        </w:rPr>
        <w:t>檔等)，</w:t>
      </w:r>
      <w:bookmarkStart w:id="117" w:name="_Toc55402469"/>
      <w:bookmarkStart w:id="118" w:name="_Toc398555572"/>
      <w:bookmarkStart w:id="119" w:name="_Toc410895436"/>
      <w:bookmarkEnd w:id="109"/>
      <w:bookmarkEnd w:id="110"/>
      <w:bookmarkEnd w:id="111"/>
      <w:bookmarkEnd w:id="112"/>
      <w:r w:rsidRPr="008F0845">
        <w:rPr>
          <w:rFonts w:ascii="Times New Roman" w:eastAsia="標楷體" w:hAnsi="Times New Roman" w:cs="Times New Roman"/>
          <w:b w:val="0"/>
          <w:sz w:val="32"/>
          <w:szCs w:val="32"/>
        </w:rPr>
        <w:t>經本會</w:t>
      </w:r>
      <w:r>
        <w:rPr>
          <w:rFonts w:ascii="Times New Roman" w:eastAsia="標楷體" w:hAnsi="Times New Roman" w:cs="Times New Roman" w:hint="eastAsia"/>
          <w:b w:val="0"/>
          <w:sz w:val="32"/>
          <w:szCs w:val="32"/>
        </w:rPr>
        <w:t>驗收同意</w:t>
      </w:r>
      <w:r w:rsidRPr="008F0845">
        <w:rPr>
          <w:rFonts w:ascii="Times New Roman" w:eastAsia="標楷體" w:hAnsi="Times New Roman" w:cs="Times New Roman"/>
          <w:b w:val="0"/>
          <w:sz w:val="32"/>
          <w:szCs w:val="32"/>
        </w:rPr>
        <w:t>後，由廠商開立統一發票或收據向本會申請支付，撥付契約價金總額之百分之</w:t>
      </w:r>
      <w:r>
        <w:rPr>
          <w:rFonts w:ascii="Times New Roman" w:eastAsia="標楷體" w:hAnsi="Times New Roman" w:cs="Times New Roman" w:hint="eastAsia"/>
          <w:b w:val="0"/>
          <w:sz w:val="32"/>
          <w:szCs w:val="32"/>
        </w:rPr>
        <w:t>二</w:t>
      </w:r>
      <w:r w:rsidRPr="008F0845">
        <w:rPr>
          <w:rFonts w:ascii="Times New Roman" w:eastAsia="標楷體" w:hAnsi="Times New Roman" w:cs="Times New Roman"/>
          <w:b w:val="0"/>
          <w:sz w:val="32"/>
          <w:szCs w:val="32"/>
        </w:rPr>
        <w:t>十，新臺幣</w:t>
      </w:r>
      <w:r w:rsidRPr="008F0845">
        <w:rPr>
          <w:rFonts w:ascii="Times New Roman" w:eastAsia="標楷體" w:hAnsi="Times New Roman" w:cs="Times New Roman"/>
          <w:b w:val="0"/>
          <w:sz w:val="32"/>
          <w:szCs w:val="32"/>
        </w:rPr>
        <w:t>______</w:t>
      </w:r>
      <w:r w:rsidRPr="008F0845">
        <w:rPr>
          <w:rFonts w:ascii="Times New Roman" w:eastAsia="標楷體" w:hAnsi="Times New Roman" w:cs="Times New Roman"/>
          <w:b w:val="0"/>
          <w:sz w:val="32"/>
          <w:szCs w:val="32"/>
        </w:rPr>
        <w:t>元。</w:t>
      </w:r>
      <w:bookmarkEnd w:id="113"/>
      <w:bookmarkEnd w:id="114"/>
      <w:bookmarkEnd w:id="115"/>
    </w:p>
    <w:p w14:paraId="20A53F9F" w14:textId="6DB5972E" w:rsidR="00F52FCE" w:rsidRPr="008F0845" w:rsidRDefault="00EB44C6" w:rsidP="004E4B2F">
      <w:pPr>
        <w:pStyle w:val="1"/>
        <w:spacing w:beforeLines="50" w:before="120" w:after="120" w:line="580" w:lineRule="exact"/>
        <w:rPr>
          <w:rFonts w:ascii="Times New Roman" w:eastAsia="標楷體" w:hAnsi="Times New Roman"/>
          <w:sz w:val="40"/>
          <w:szCs w:val="40"/>
        </w:rPr>
      </w:pPr>
      <w:bookmarkStart w:id="120" w:name="_Toc463619064"/>
      <w:bookmarkStart w:id="121" w:name="_Toc59031974"/>
      <w:bookmarkEnd w:id="117"/>
      <w:proofErr w:type="gramStart"/>
      <w:r>
        <w:rPr>
          <w:rFonts w:ascii="Times New Roman" w:eastAsia="標楷體" w:hAnsi="Times New Roman" w:hint="eastAsia"/>
          <w:sz w:val="40"/>
          <w:szCs w:val="40"/>
        </w:rPr>
        <w:t>柒</w:t>
      </w:r>
      <w:proofErr w:type="gramEnd"/>
      <w:r w:rsidRPr="008F0845">
        <w:rPr>
          <w:rFonts w:ascii="Times New Roman" w:eastAsia="標楷體" w:hAnsi="Times New Roman"/>
          <w:sz w:val="40"/>
          <w:szCs w:val="40"/>
        </w:rPr>
        <w:t>、服務建議書格式</w:t>
      </w:r>
      <w:bookmarkEnd w:id="118"/>
      <w:bookmarkEnd w:id="119"/>
      <w:bookmarkEnd w:id="120"/>
      <w:bookmarkEnd w:id="121"/>
    </w:p>
    <w:p w14:paraId="7E868941" w14:textId="130B2BDA" w:rsidR="00F52FCE" w:rsidRPr="008F0845" w:rsidRDefault="00F52FCE" w:rsidP="004E4B2F">
      <w:pPr>
        <w:overflowPunct w:val="0"/>
        <w:snapToGrid w:val="0"/>
        <w:spacing w:before="120" w:line="580" w:lineRule="exact"/>
        <w:ind w:firstLine="680"/>
        <w:jc w:val="both"/>
        <w:rPr>
          <w:rFonts w:eastAsia="標楷體"/>
          <w:spacing w:val="-4"/>
          <w:sz w:val="32"/>
          <w:szCs w:val="32"/>
        </w:rPr>
      </w:pPr>
      <w:r w:rsidRPr="008F0845">
        <w:rPr>
          <w:rFonts w:eastAsia="標楷體"/>
          <w:spacing w:val="-4"/>
          <w:sz w:val="32"/>
          <w:szCs w:val="32"/>
        </w:rPr>
        <w:t>服務</w:t>
      </w:r>
      <w:proofErr w:type="gramStart"/>
      <w:r w:rsidRPr="008F0845">
        <w:rPr>
          <w:rFonts w:eastAsia="標楷體"/>
          <w:spacing w:val="-4"/>
          <w:sz w:val="32"/>
          <w:szCs w:val="32"/>
        </w:rPr>
        <w:t>建議書須以</w:t>
      </w:r>
      <w:proofErr w:type="gramEnd"/>
      <w:r w:rsidRPr="008F0845">
        <w:rPr>
          <w:rFonts w:eastAsia="標楷體"/>
          <w:spacing w:val="-4"/>
          <w:sz w:val="32"/>
          <w:szCs w:val="32"/>
        </w:rPr>
        <w:t>中文（橫式）書寫，並以</w:t>
      </w:r>
      <w:r w:rsidRPr="008F0845">
        <w:rPr>
          <w:rFonts w:eastAsia="標楷體"/>
          <w:spacing w:val="-4"/>
          <w:sz w:val="32"/>
          <w:szCs w:val="32"/>
        </w:rPr>
        <w:t>A4</w:t>
      </w:r>
      <w:r w:rsidRPr="008F0845">
        <w:rPr>
          <w:rFonts w:eastAsia="標楷體"/>
          <w:spacing w:val="-4"/>
          <w:sz w:val="32"/>
          <w:szCs w:val="32"/>
        </w:rPr>
        <w:t>紙張</w:t>
      </w:r>
      <w:proofErr w:type="gramStart"/>
      <w:r w:rsidRPr="008F0845">
        <w:rPr>
          <w:rFonts w:eastAsia="標楷體"/>
          <w:spacing w:val="-4"/>
          <w:sz w:val="32"/>
          <w:szCs w:val="32"/>
        </w:rPr>
        <w:t>直式橫書</w:t>
      </w:r>
      <w:proofErr w:type="gramEnd"/>
      <w:r w:rsidRPr="008F0845">
        <w:rPr>
          <w:rFonts w:eastAsia="標楷體"/>
          <w:spacing w:val="-4"/>
          <w:sz w:val="32"/>
          <w:szCs w:val="32"/>
        </w:rPr>
        <w:t>雙面列印一式</w:t>
      </w:r>
      <w:r w:rsidR="001807F2">
        <w:rPr>
          <w:rFonts w:eastAsia="標楷體" w:hint="eastAsia"/>
          <w:spacing w:val="-4"/>
          <w:sz w:val="32"/>
          <w:szCs w:val="32"/>
        </w:rPr>
        <w:t>10</w:t>
      </w:r>
      <w:r w:rsidRPr="008F0845">
        <w:rPr>
          <w:rFonts w:eastAsia="標楷體"/>
          <w:spacing w:val="-4"/>
          <w:sz w:val="32"/>
          <w:szCs w:val="32"/>
        </w:rPr>
        <w:t>份。建議書內容請參考</w:t>
      </w:r>
      <w:r w:rsidR="005779A1" w:rsidRPr="008F0845">
        <w:rPr>
          <w:rFonts w:eastAsia="標楷體"/>
          <w:spacing w:val="-4"/>
          <w:sz w:val="32"/>
          <w:szCs w:val="32"/>
        </w:rPr>
        <w:t>前述</w:t>
      </w:r>
      <w:r w:rsidRPr="008F0845">
        <w:rPr>
          <w:rFonts w:eastAsia="標楷體"/>
          <w:spacing w:val="-4"/>
          <w:sz w:val="32"/>
          <w:szCs w:val="32"/>
        </w:rPr>
        <w:t>工作項目撰寫，至少包括下列各項：</w:t>
      </w:r>
    </w:p>
    <w:p w14:paraId="0A4C824B" w14:textId="77777777" w:rsidR="00F52FCE" w:rsidRPr="008F0845" w:rsidRDefault="00F52FCE" w:rsidP="004E4B2F">
      <w:pPr>
        <w:pStyle w:val="2"/>
        <w:keepNext w:val="0"/>
        <w:numPr>
          <w:ilvl w:val="0"/>
          <w:numId w:val="5"/>
        </w:numPr>
        <w:overflowPunct w:val="0"/>
        <w:snapToGrid w:val="0"/>
        <w:spacing w:before="120" w:line="580" w:lineRule="exact"/>
        <w:ind w:left="640" w:hangingChars="200" w:hanging="640"/>
        <w:jc w:val="both"/>
        <w:rPr>
          <w:rFonts w:ascii="Times New Roman" w:eastAsia="標楷體" w:hAnsi="Times New Roman" w:cs="Times New Roman"/>
          <w:b w:val="0"/>
          <w:sz w:val="32"/>
          <w:szCs w:val="32"/>
        </w:rPr>
      </w:pPr>
      <w:bookmarkStart w:id="122" w:name="_Toc28959006"/>
      <w:bookmarkStart w:id="123" w:name="_Toc55311733"/>
      <w:bookmarkStart w:id="124" w:name="_Toc55402471"/>
      <w:bookmarkStart w:id="125" w:name="_Toc55465726"/>
      <w:bookmarkStart w:id="126" w:name="_Toc56582893"/>
      <w:bookmarkStart w:id="127" w:name="_Toc57123847"/>
      <w:bookmarkStart w:id="128" w:name="_Toc57728786"/>
      <w:bookmarkStart w:id="129" w:name="_Toc59031975"/>
      <w:r w:rsidRPr="008F0845">
        <w:rPr>
          <w:rFonts w:ascii="Times New Roman" w:eastAsia="標楷體" w:hAnsi="Times New Roman" w:cs="Times New Roman"/>
          <w:b w:val="0"/>
          <w:sz w:val="32"/>
          <w:szCs w:val="32"/>
        </w:rPr>
        <w:t>計畫緣起</w:t>
      </w:r>
      <w:bookmarkEnd w:id="122"/>
      <w:bookmarkEnd w:id="123"/>
      <w:bookmarkEnd w:id="124"/>
      <w:bookmarkEnd w:id="125"/>
      <w:bookmarkEnd w:id="126"/>
      <w:bookmarkEnd w:id="127"/>
      <w:bookmarkEnd w:id="128"/>
      <w:bookmarkEnd w:id="129"/>
    </w:p>
    <w:p w14:paraId="342F3E81" w14:textId="77777777" w:rsidR="00F52FCE" w:rsidRPr="008F0845" w:rsidRDefault="00F52FCE" w:rsidP="004E4B2F">
      <w:pPr>
        <w:pStyle w:val="2"/>
        <w:keepNext w:val="0"/>
        <w:numPr>
          <w:ilvl w:val="0"/>
          <w:numId w:val="5"/>
        </w:numPr>
        <w:overflowPunct w:val="0"/>
        <w:snapToGrid w:val="0"/>
        <w:spacing w:before="120" w:line="580" w:lineRule="exact"/>
        <w:ind w:left="640" w:hangingChars="200" w:hanging="640"/>
        <w:jc w:val="both"/>
        <w:rPr>
          <w:rFonts w:ascii="Times New Roman" w:eastAsia="標楷體" w:hAnsi="Times New Roman" w:cs="Times New Roman"/>
          <w:b w:val="0"/>
          <w:sz w:val="32"/>
          <w:szCs w:val="32"/>
        </w:rPr>
      </w:pPr>
      <w:bookmarkStart w:id="130" w:name="_Toc28959007"/>
      <w:bookmarkStart w:id="131" w:name="_Toc55311734"/>
      <w:bookmarkStart w:id="132" w:name="_Toc55402472"/>
      <w:bookmarkStart w:id="133" w:name="_Toc55465727"/>
      <w:bookmarkStart w:id="134" w:name="_Toc56582894"/>
      <w:bookmarkStart w:id="135" w:name="_Toc57123848"/>
      <w:bookmarkStart w:id="136" w:name="_Toc57728787"/>
      <w:bookmarkStart w:id="137" w:name="_Toc59031976"/>
      <w:r w:rsidRPr="008F0845">
        <w:rPr>
          <w:rFonts w:ascii="Times New Roman" w:eastAsia="標楷體" w:hAnsi="Times New Roman" w:cs="Times New Roman"/>
          <w:b w:val="0"/>
          <w:sz w:val="32"/>
          <w:szCs w:val="32"/>
        </w:rPr>
        <w:t>計畫目標</w:t>
      </w:r>
      <w:bookmarkEnd w:id="130"/>
      <w:bookmarkEnd w:id="131"/>
      <w:bookmarkEnd w:id="132"/>
      <w:bookmarkEnd w:id="133"/>
      <w:bookmarkEnd w:id="134"/>
      <w:bookmarkEnd w:id="135"/>
      <w:bookmarkEnd w:id="136"/>
      <w:bookmarkEnd w:id="137"/>
    </w:p>
    <w:p w14:paraId="137DAABD" w14:textId="77777777" w:rsidR="00F52FCE" w:rsidRPr="008F0845" w:rsidRDefault="00F52FCE" w:rsidP="004E4B2F">
      <w:pPr>
        <w:pStyle w:val="2"/>
        <w:keepNext w:val="0"/>
        <w:numPr>
          <w:ilvl w:val="0"/>
          <w:numId w:val="5"/>
        </w:numPr>
        <w:overflowPunct w:val="0"/>
        <w:snapToGrid w:val="0"/>
        <w:spacing w:before="120" w:line="580" w:lineRule="exact"/>
        <w:ind w:left="640" w:hangingChars="200" w:hanging="640"/>
        <w:jc w:val="both"/>
        <w:rPr>
          <w:rFonts w:ascii="Times New Roman" w:eastAsia="標楷體" w:hAnsi="Times New Roman" w:cs="Times New Roman"/>
          <w:b w:val="0"/>
          <w:sz w:val="32"/>
          <w:szCs w:val="32"/>
        </w:rPr>
      </w:pPr>
      <w:bookmarkStart w:id="138" w:name="_Toc28959008"/>
      <w:bookmarkStart w:id="139" w:name="_Toc55311735"/>
      <w:bookmarkStart w:id="140" w:name="_Toc55402473"/>
      <w:bookmarkStart w:id="141" w:name="_Toc55465728"/>
      <w:bookmarkStart w:id="142" w:name="_Toc56582895"/>
      <w:bookmarkStart w:id="143" w:name="_Toc57123849"/>
      <w:bookmarkStart w:id="144" w:name="_Toc57728788"/>
      <w:bookmarkStart w:id="145" w:name="_Toc59031977"/>
      <w:r w:rsidRPr="008F0845">
        <w:rPr>
          <w:rFonts w:ascii="Times New Roman" w:eastAsia="標楷體" w:hAnsi="Times New Roman" w:cs="Times New Roman"/>
          <w:b w:val="0"/>
          <w:sz w:val="32"/>
          <w:szCs w:val="32"/>
        </w:rPr>
        <w:t>計畫工作項目及內容</w:t>
      </w:r>
      <w:r w:rsidR="00F119D9" w:rsidRPr="008F0845">
        <w:rPr>
          <w:rFonts w:ascii="Times New Roman" w:eastAsia="標楷體" w:hAnsi="Times New Roman" w:cs="Times New Roman"/>
          <w:b w:val="0"/>
          <w:sz w:val="32"/>
          <w:szCs w:val="32"/>
        </w:rPr>
        <w:t>(</w:t>
      </w:r>
      <w:proofErr w:type="gramStart"/>
      <w:r w:rsidR="00F119D9" w:rsidRPr="008F0845">
        <w:rPr>
          <w:rFonts w:ascii="Times New Roman" w:eastAsia="標楷體" w:hAnsi="Times New Roman" w:cs="Times New Roman"/>
          <w:b w:val="0"/>
          <w:sz w:val="32"/>
          <w:szCs w:val="32"/>
        </w:rPr>
        <w:t>內容需載明</w:t>
      </w:r>
      <w:proofErr w:type="gramEnd"/>
      <w:r w:rsidR="00F119D9" w:rsidRPr="008F0845">
        <w:rPr>
          <w:rFonts w:ascii="Times New Roman" w:eastAsia="標楷體" w:hAnsi="Times New Roman" w:cs="Times New Roman"/>
          <w:b w:val="0"/>
          <w:sz w:val="32"/>
          <w:szCs w:val="32"/>
        </w:rPr>
        <w:t>各工作項目之具體推動作法</w:t>
      </w:r>
      <w:r w:rsidR="00F119D9" w:rsidRPr="008F0845">
        <w:rPr>
          <w:rFonts w:ascii="Times New Roman" w:eastAsia="標楷體" w:hAnsi="Times New Roman" w:cs="Times New Roman"/>
          <w:b w:val="0"/>
          <w:sz w:val="32"/>
          <w:szCs w:val="32"/>
        </w:rPr>
        <w:t>)</w:t>
      </w:r>
      <w:bookmarkEnd w:id="138"/>
      <w:bookmarkEnd w:id="139"/>
      <w:bookmarkEnd w:id="140"/>
      <w:bookmarkEnd w:id="141"/>
      <w:bookmarkEnd w:id="142"/>
      <w:bookmarkEnd w:id="143"/>
      <w:bookmarkEnd w:id="144"/>
      <w:bookmarkEnd w:id="145"/>
    </w:p>
    <w:p w14:paraId="570BE043" w14:textId="77777777" w:rsidR="009B7448" w:rsidRPr="008F0845" w:rsidRDefault="009B7448" w:rsidP="004E4B2F">
      <w:pPr>
        <w:pStyle w:val="2"/>
        <w:keepNext w:val="0"/>
        <w:numPr>
          <w:ilvl w:val="0"/>
          <w:numId w:val="5"/>
        </w:numPr>
        <w:overflowPunct w:val="0"/>
        <w:snapToGrid w:val="0"/>
        <w:spacing w:before="120" w:line="580" w:lineRule="exact"/>
        <w:ind w:left="640" w:hangingChars="200" w:hanging="640"/>
        <w:jc w:val="both"/>
        <w:rPr>
          <w:rFonts w:ascii="Times New Roman" w:eastAsia="標楷體" w:hAnsi="Times New Roman" w:cs="Times New Roman"/>
          <w:b w:val="0"/>
          <w:sz w:val="32"/>
          <w:szCs w:val="32"/>
        </w:rPr>
      </w:pPr>
      <w:bookmarkStart w:id="146" w:name="_Toc28959009"/>
      <w:bookmarkStart w:id="147" w:name="_Toc55311736"/>
      <w:bookmarkStart w:id="148" w:name="_Toc55402474"/>
      <w:bookmarkStart w:id="149" w:name="_Toc55465729"/>
      <w:bookmarkStart w:id="150" w:name="_Toc56582896"/>
      <w:bookmarkStart w:id="151" w:name="_Toc57123850"/>
      <w:bookmarkStart w:id="152" w:name="_Toc57728789"/>
      <w:bookmarkStart w:id="153" w:name="_Toc59031978"/>
      <w:r w:rsidRPr="008F0845">
        <w:rPr>
          <w:rFonts w:ascii="Times New Roman" w:eastAsia="標楷體" w:hAnsi="Times New Roman" w:cs="Times New Roman"/>
          <w:b w:val="0"/>
          <w:sz w:val="32"/>
          <w:szCs w:val="32"/>
        </w:rPr>
        <w:t>工作項目及進度（得以甘特圖表示）</w:t>
      </w:r>
      <w:bookmarkEnd w:id="146"/>
      <w:bookmarkEnd w:id="147"/>
      <w:bookmarkEnd w:id="148"/>
      <w:bookmarkEnd w:id="149"/>
      <w:bookmarkEnd w:id="150"/>
      <w:bookmarkEnd w:id="151"/>
      <w:bookmarkEnd w:id="152"/>
      <w:bookmarkEnd w:id="153"/>
    </w:p>
    <w:p w14:paraId="7DA74EBE" w14:textId="77777777" w:rsidR="009B7448" w:rsidRPr="008F0845" w:rsidRDefault="009B7448" w:rsidP="004E4B2F">
      <w:pPr>
        <w:pStyle w:val="2"/>
        <w:keepNext w:val="0"/>
        <w:numPr>
          <w:ilvl w:val="0"/>
          <w:numId w:val="5"/>
        </w:numPr>
        <w:overflowPunct w:val="0"/>
        <w:snapToGrid w:val="0"/>
        <w:spacing w:before="120" w:line="580" w:lineRule="exact"/>
        <w:ind w:left="640" w:hangingChars="200" w:hanging="640"/>
        <w:jc w:val="both"/>
        <w:rPr>
          <w:rFonts w:ascii="Times New Roman" w:eastAsia="標楷體" w:hAnsi="Times New Roman" w:cs="Times New Roman"/>
          <w:b w:val="0"/>
          <w:sz w:val="32"/>
          <w:szCs w:val="32"/>
        </w:rPr>
      </w:pPr>
      <w:bookmarkStart w:id="154" w:name="_Toc28959010"/>
      <w:bookmarkStart w:id="155" w:name="_Toc55311737"/>
      <w:bookmarkStart w:id="156" w:name="_Toc55402475"/>
      <w:bookmarkStart w:id="157" w:name="_Toc55465730"/>
      <w:bookmarkStart w:id="158" w:name="_Toc56582897"/>
      <w:bookmarkStart w:id="159" w:name="_Toc57123851"/>
      <w:bookmarkStart w:id="160" w:name="_Toc57728790"/>
      <w:bookmarkStart w:id="161" w:name="_Toc59031979"/>
      <w:r w:rsidRPr="008F0845">
        <w:rPr>
          <w:rFonts w:ascii="Times New Roman" w:eastAsia="標楷體" w:hAnsi="Times New Roman" w:cs="Times New Roman"/>
          <w:b w:val="0"/>
          <w:sz w:val="32"/>
          <w:szCs w:val="32"/>
        </w:rPr>
        <w:t>出國計畫書（無出國計畫者免列）</w:t>
      </w:r>
      <w:bookmarkEnd w:id="154"/>
      <w:bookmarkEnd w:id="155"/>
      <w:bookmarkEnd w:id="156"/>
      <w:bookmarkEnd w:id="157"/>
      <w:bookmarkEnd w:id="158"/>
      <w:bookmarkEnd w:id="159"/>
      <w:bookmarkEnd w:id="160"/>
      <w:bookmarkEnd w:id="161"/>
    </w:p>
    <w:p w14:paraId="1684B827" w14:textId="77777777" w:rsidR="009B7448" w:rsidRPr="008F0845" w:rsidRDefault="009B7448" w:rsidP="004E4B2F">
      <w:pPr>
        <w:pStyle w:val="2"/>
        <w:keepNext w:val="0"/>
        <w:numPr>
          <w:ilvl w:val="0"/>
          <w:numId w:val="5"/>
        </w:numPr>
        <w:overflowPunct w:val="0"/>
        <w:snapToGrid w:val="0"/>
        <w:spacing w:before="120" w:line="580" w:lineRule="exact"/>
        <w:ind w:left="640" w:hangingChars="200" w:hanging="640"/>
        <w:jc w:val="both"/>
        <w:rPr>
          <w:rFonts w:ascii="Times New Roman" w:eastAsia="標楷體" w:hAnsi="Times New Roman" w:cs="Times New Roman"/>
          <w:b w:val="0"/>
          <w:sz w:val="32"/>
          <w:szCs w:val="32"/>
        </w:rPr>
      </w:pPr>
      <w:bookmarkStart w:id="162" w:name="_Toc28959011"/>
      <w:bookmarkStart w:id="163" w:name="_Toc55311738"/>
      <w:bookmarkStart w:id="164" w:name="_Toc55402476"/>
      <w:bookmarkStart w:id="165" w:name="_Toc55465731"/>
      <w:bookmarkStart w:id="166" w:name="_Toc56582898"/>
      <w:bookmarkStart w:id="167" w:name="_Toc57123852"/>
      <w:bookmarkStart w:id="168" w:name="_Toc57728791"/>
      <w:bookmarkStart w:id="169" w:name="_Toc59031980"/>
      <w:r w:rsidRPr="008F0845">
        <w:rPr>
          <w:rFonts w:ascii="Times New Roman" w:eastAsia="標楷體" w:hAnsi="Times New Roman" w:cs="Times New Roman"/>
          <w:b w:val="0"/>
          <w:sz w:val="32"/>
          <w:szCs w:val="32"/>
        </w:rPr>
        <w:lastRenderedPageBreak/>
        <w:t>人力配置及經費分配（需詳列報價內容）</w:t>
      </w:r>
      <w:bookmarkEnd w:id="162"/>
      <w:bookmarkEnd w:id="163"/>
      <w:bookmarkEnd w:id="164"/>
      <w:bookmarkEnd w:id="165"/>
      <w:bookmarkEnd w:id="166"/>
      <w:bookmarkEnd w:id="167"/>
      <w:bookmarkEnd w:id="168"/>
      <w:bookmarkEnd w:id="169"/>
    </w:p>
    <w:p w14:paraId="7C995DA5" w14:textId="77777777" w:rsidR="009B7448" w:rsidRPr="008F0845" w:rsidRDefault="009B7448" w:rsidP="004E4B2F">
      <w:pPr>
        <w:pStyle w:val="2"/>
        <w:keepNext w:val="0"/>
        <w:numPr>
          <w:ilvl w:val="0"/>
          <w:numId w:val="5"/>
        </w:numPr>
        <w:overflowPunct w:val="0"/>
        <w:snapToGrid w:val="0"/>
        <w:spacing w:before="120" w:line="580" w:lineRule="exact"/>
        <w:ind w:left="640" w:hangingChars="200" w:hanging="640"/>
        <w:jc w:val="both"/>
        <w:rPr>
          <w:rFonts w:ascii="Times New Roman" w:eastAsia="標楷體" w:hAnsi="Times New Roman" w:cs="Times New Roman"/>
          <w:b w:val="0"/>
          <w:sz w:val="32"/>
          <w:szCs w:val="32"/>
        </w:rPr>
      </w:pPr>
      <w:bookmarkStart w:id="170" w:name="_Toc28959012"/>
      <w:bookmarkStart w:id="171" w:name="_Toc55311739"/>
      <w:bookmarkStart w:id="172" w:name="_Toc55402477"/>
      <w:bookmarkStart w:id="173" w:name="_Toc55465732"/>
      <w:bookmarkStart w:id="174" w:name="_Toc56582899"/>
      <w:bookmarkStart w:id="175" w:name="_Toc57123853"/>
      <w:bookmarkStart w:id="176" w:name="_Toc57728792"/>
      <w:bookmarkStart w:id="177" w:name="_Toc59031981"/>
      <w:r w:rsidRPr="008F0845">
        <w:rPr>
          <w:rFonts w:ascii="Times New Roman" w:eastAsia="標楷體" w:hAnsi="Times New Roman" w:cs="Times New Roman"/>
          <w:b w:val="0"/>
          <w:sz w:val="32"/>
          <w:szCs w:val="32"/>
        </w:rPr>
        <w:t>過去執行相關規劃、研究等工作經驗說明及實績證明資料</w:t>
      </w:r>
      <w:bookmarkEnd w:id="170"/>
      <w:bookmarkEnd w:id="171"/>
      <w:bookmarkEnd w:id="172"/>
      <w:bookmarkEnd w:id="173"/>
      <w:bookmarkEnd w:id="174"/>
      <w:bookmarkEnd w:id="175"/>
      <w:bookmarkEnd w:id="176"/>
      <w:bookmarkEnd w:id="177"/>
    </w:p>
    <w:p w14:paraId="22AA8CF6" w14:textId="77777777" w:rsidR="00202220" w:rsidRPr="008F0845" w:rsidRDefault="00E77CF5" w:rsidP="004E4B2F">
      <w:pPr>
        <w:pStyle w:val="2"/>
        <w:keepNext w:val="0"/>
        <w:numPr>
          <w:ilvl w:val="0"/>
          <w:numId w:val="5"/>
        </w:numPr>
        <w:overflowPunct w:val="0"/>
        <w:snapToGrid w:val="0"/>
        <w:spacing w:before="120" w:after="240" w:line="580" w:lineRule="exact"/>
        <w:ind w:left="640" w:hangingChars="200" w:hanging="640"/>
        <w:jc w:val="both"/>
        <w:rPr>
          <w:rFonts w:ascii="Times New Roman" w:eastAsia="標楷體" w:hAnsi="Times New Roman" w:cs="Times New Roman"/>
          <w:b w:val="0"/>
          <w:sz w:val="32"/>
          <w:szCs w:val="32"/>
        </w:rPr>
      </w:pPr>
      <w:bookmarkStart w:id="178" w:name="_Toc28959013"/>
      <w:bookmarkStart w:id="179" w:name="_Toc55311740"/>
      <w:bookmarkStart w:id="180" w:name="_Toc55402478"/>
      <w:bookmarkStart w:id="181" w:name="_Toc55465733"/>
      <w:bookmarkStart w:id="182" w:name="_Toc56582900"/>
      <w:bookmarkStart w:id="183" w:name="_Toc57123854"/>
      <w:bookmarkStart w:id="184" w:name="_Toc57728793"/>
      <w:bookmarkStart w:id="185" w:name="_Toc59031982"/>
      <w:r w:rsidRPr="008F0845">
        <w:rPr>
          <w:rFonts w:ascii="Times New Roman" w:eastAsia="標楷體" w:hAnsi="Times New Roman" w:cs="Times New Roman"/>
          <w:b w:val="0"/>
          <w:sz w:val="32"/>
          <w:szCs w:val="32"/>
        </w:rPr>
        <w:t>計畫主持人及參與計畫執行之人員姓名、現職、學經歷、</w:t>
      </w:r>
      <w:r w:rsidR="009B7448" w:rsidRPr="008F0845">
        <w:rPr>
          <w:rFonts w:ascii="Times New Roman" w:eastAsia="標楷體" w:hAnsi="Times New Roman" w:cs="Times New Roman"/>
          <w:b w:val="0"/>
          <w:sz w:val="32"/>
          <w:szCs w:val="32"/>
        </w:rPr>
        <w:t>分工及專長說明</w:t>
      </w:r>
      <w:bookmarkEnd w:id="178"/>
      <w:bookmarkEnd w:id="179"/>
      <w:bookmarkEnd w:id="180"/>
      <w:bookmarkEnd w:id="181"/>
      <w:bookmarkEnd w:id="182"/>
      <w:bookmarkEnd w:id="183"/>
      <w:bookmarkEnd w:id="184"/>
      <w:bookmarkEnd w:id="185"/>
    </w:p>
    <w:p w14:paraId="7EC010C7" w14:textId="031524A4" w:rsidR="00FD268E" w:rsidRPr="008F0845" w:rsidRDefault="00EB44C6" w:rsidP="004E4B2F">
      <w:pPr>
        <w:pStyle w:val="1"/>
        <w:spacing w:before="60" w:after="0" w:line="580" w:lineRule="exact"/>
        <w:rPr>
          <w:rFonts w:ascii="Times New Roman" w:eastAsia="標楷體" w:hAnsi="Times New Roman"/>
          <w:sz w:val="40"/>
          <w:szCs w:val="40"/>
        </w:rPr>
      </w:pPr>
      <w:bookmarkStart w:id="186" w:name="_Toc59031983"/>
      <w:r>
        <w:rPr>
          <w:rFonts w:ascii="Times New Roman" w:eastAsia="標楷體" w:hAnsi="Times New Roman" w:hint="eastAsia"/>
          <w:sz w:val="40"/>
          <w:szCs w:val="40"/>
        </w:rPr>
        <w:t>捌</w:t>
      </w:r>
      <w:r>
        <w:rPr>
          <w:rFonts w:ascii="Times New Roman" w:eastAsia="標楷體" w:hAnsi="Times New Roman"/>
          <w:sz w:val="40"/>
          <w:szCs w:val="40"/>
        </w:rPr>
        <w:t>、</w:t>
      </w:r>
      <w:r w:rsidRPr="008F0845">
        <w:rPr>
          <w:rFonts w:ascii="Times New Roman" w:eastAsia="標楷體" w:hAnsi="Times New Roman"/>
          <w:sz w:val="40"/>
          <w:szCs w:val="40"/>
        </w:rPr>
        <w:t>廠商</w:t>
      </w:r>
      <w:r>
        <w:rPr>
          <w:rFonts w:ascii="Times New Roman" w:eastAsia="標楷體" w:hAnsi="Times New Roman" w:hint="eastAsia"/>
          <w:sz w:val="40"/>
          <w:szCs w:val="40"/>
        </w:rPr>
        <w:t>提案內容</w:t>
      </w:r>
      <w:r w:rsidRPr="008F0845">
        <w:rPr>
          <w:rFonts w:ascii="Times New Roman" w:eastAsia="標楷體" w:hAnsi="Times New Roman"/>
          <w:sz w:val="40"/>
          <w:szCs w:val="40"/>
        </w:rPr>
        <w:t>說明</w:t>
      </w:r>
      <w:bookmarkEnd w:id="186"/>
    </w:p>
    <w:p w14:paraId="29508F77" w14:textId="23395E13" w:rsidR="00FD268E" w:rsidRPr="008F0845" w:rsidRDefault="00FD268E" w:rsidP="004E4B2F">
      <w:pPr>
        <w:spacing w:line="580" w:lineRule="exact"/>
        <w:ind w:firstLine="709"/>
        <w:rPr>
          <w:rFonts w:eastAsia="標楷體"/>
          <w:sz w:val="32"/>
        </w:rPr>
      </w:pPr>
      <w:r w:rsidRPr="008F0845">
        <w:rPr>
          <w:rFonts w:eastAsia="標楷體"/>
          <w:sz w:val="32"/>
        </w:rPr>
        <w:t>投標廠</w:t>
      </w:r>
      <w:r w:rsidR="00D858AE">
        <w:rPr>
          <w:rFonts w:eastAsia="標楷體"/>
          <w:sz w:val="32"/>
        </w:rPr>
        <w:t>商於評選作業</w:t>
      </w:r>
      <w:r w:rsidR="00D858AE">
        <w:rPr>
          <w:rFonts w:eastAsia="標楷體" w:hint="eastAsia"/>
          <w:sz w:val="32"/>
        </w:rPr>
        <w:t>時</w:t>
      </w:r>
      <w:r w:rsidR="006E036F" w:rsidRPr="008F0845">
        <w:rPr>
          <w:rFonts w:eastAsia="標楷體"/>
          <w:sz w:val="32"/>
        </w:rPr>
        <w:t>，需針對本計畫提出</w:t>
      </w:r>
      <w:r w:rsidR="00A073C9" w:rsidRPr="008F0845">
        <w:rPr>
          <w:rFonts w:eastAsia="標楷體"/>
          <w:sz w:val="32"/>
        </w:rPr>
        <w:t>具體說明，</w:t>
      </w:r>
      <w:proofErr w:type="gramStart"/>
      <w:r w:rsidR="00A073C9" w:rsidRPr="008F0845">
        <w:rPr>
          <w:rFonts w:eastAsia="標楷體"/>
          <w:sz w:val="32"/>
        </w:rPr>
        <w:t>以利評核</w:t>
      </w:r>
      <w:proofErr w:type="gramEnd"/>
      <w:r w:rsidR="00A073C9" w:rsidRPr="008F0845">
        <w:rPr>
          <w:rFonts w:eastAsia="標楷體"/>
          <w:sz w:val="32"/>
        </w:rPr>
        <w:t>計畫</w:t>
      </w:r>
      <w:proofErr w:type="gramStart"/>
      <w:r w:rsidR="00A073C9" w:rsidRPr="008F0845">
        <w:rPr>
          <w:rFonts w:eastAsia="標楷體"/>
          <w:sz w:val="32"/>
        </w:rPr>
        <w:t>承作</w:t>
      </w:r>
      <w:proofErr w:type="gramEnd"/>
      <w:r w:rsidRPr="008F0845">
        <w:rPr>
          <w:rFonts w:eastAsia="標楷體"/>
          <w:sz w:val="32"/>
        </w:rPr>
        <w:t>能力，內容應</w:t>
      </w:r>
      <w:r w:rsidR="00A073C9" w:rsidRPr="008F0845">
        <w:rPr>
          <w:rFonts w:eastAsia="標楷體"/>
          <w:sz w:val="32"/>
        </w:rPr>
        <w:t>至少</w:t>
      </w:r>
      <w:r w:rsidRPr="008F0845">
        <w:rPr>
          <w:rFonts w:eastAsia="標楷體"/>
          <w:sz w:val="32"/>
        </w:rPr>
        <w:t>包括：</w:t>
      </w:r>
    </w:p>
    <w:p w14:paraId="129C94BC" w14:textId="77777777" w:rsidR="00FD268E" w:rsidRPr="008F0845" w:rsidRDefault="00FD268E" w:rsidP="004E4B2F">
      <w:pPr>
        <w:spacing w:line="580" w:lineRule="exact"/>
        <w:ind w:left="567" w:hanging="567"/>
        <w:rPr>
          <w:rFonts w:eastAsia="標楷體"/>
          <w:sz w:val="32"/>
        </w:rPr>
      </w:pPr>
      <w:r w:rsidRPr="008F0845">
        <w:rPr>
          <w:rFonts w:eastAsia="標楷體"/>
          <w:sz w:val="32"/>
        </w:rPr>
        <w:t>一、團隊專業背景：包括執行團隊組成結構、團隊成員</w:t>
      </w:r>
      <w:r w:rsidRPr="008F0845">
        <w:rPr>
          <w:rFonts w:eastAsia="標楷體"/>
          <w:sz w:val="32"/>
        </w:rPr>
        <w:t>(</w:t>
      </w:r>
      <w:proofErr w:type="gramStart"/>
      <w:r w:rsidRPr="008F0845">
        <w:rPr>
          <w:rFonts w:eastAsia="標楷體"/>
          <w:sz w:val="32"/>
        </w:rPr>
        <w:t>至少需含計畫</w:t>
      </w:r>
      <w:proofErr w:type="gramEnd"/>
      <w:r w:rsidRPr="008F0845">
        <w:rPr>
          <w:rFonts w:eastAsia="標楷體"/>
          <w:sz w:val="32"/>
        </w:rPr>
        <w:t>主持人及協同主持人、專案經理、研究員或副研究員、行政管理人員</w:t>
      </w:r>
      <w:r w:rsidRPr="008F0845">
        <w:rPr>
          <w:rFonts w:eastAsia="標楷體"/>
          <w:sz w:val="32"/>
        </w:rPr>
        <w:t>)</w:t>
      </w:r>
      <w:r w:rsidRPr="008F0845">
        <w:rPr>
          <w:rFonts w:eastAsia="標楷體"/>
          <w:sz w:val="32"/>
        </w:rPr>
        <w:t>及其背景經歷。</w:t>
      </w:r>
    </w:p>
    <w:p w14:paraId="1C02B53C" w14:textId="77777777" w:rsidR="00FD268E" w:rsidRPr="008F0845" w:rsidRDefault="00FD268E" w:rsidP="004E4B2F">
      <w:pPr>
        <w:spacing w:line="580" w:lineRule="exact"/>
        <w:ind w:left="567" w:hanging="567"/>
        <w:rPr>
          <w:rFonts w:eastAsia="標楷體"/>
          <w:sz w:val="32"/>
        </w:rPr>
      </w:pPr>
      <w:r w:rsidRPr="008F0845">
        <w:rPr>
          <w:rFonts w:eastAsia="標楷體"/>
          <w:sz w:val="32"/>
        </w:rPr>
        <w:t>二、計畫執行與規劃專業能力：</w:t>
      </w:r>
    </w:p>
    <w:p w14:paraId="2EEF7678" w14:textId="2EA2173E" w:rsidR="00FD268E" w:rsidRPr="008F0845" w:rsidRDefault="00FD268E" w:rsidP="004E4B2F">
      <w:pPr>
        <w:spacing w:line="580" w:lineRule="exact"/>
        <w:rPr>
          <w:rFonts w:eastAsia="標楷體"/>
          <w:sz w:val="32"/>
        </w:rPr>
      </w:pPr>
      <w:r w:rsidRPr="008F0845">
        <w:rPr>
          <w:rFonts w:eastAsia="標楷體"/>
          <w:sz w:val="32"/>
        </w:rPr>
        <w:t>(</w:t>
      </w:r>
      <w:proofErr w:type="gramStart"/>
      <w:r w:rsidRPr="008F0845">
        <w:rPr>
          <w:rFonts w:eastAsia="標楷體"/>
          <w:sz w:val="32"/>
        </w:rPr>
        <w:t>一</w:t>
      </w:r>
      <w:proofErr w:type="gramEnd"/>
      <w:r w:rsidRPr="008F0845">
        <w:rPr>
          <w:rFonts w:eastAsia="標楷體"/>
          <w:sz w:val="32"/>
        </w:rPr>
        <w:t>)</w:t>
      </w:r>
      <w:r w:rsidRPr="008F0845">
        <w:rPr>
          <w:rFonts w:eastAsia="標楷體"/>
          <w:sz w:val="32"/>
        </w:rPr>
        <w:t>團隊具執行類似補助</w:t>
      </w:r>
      <w:r w:rsidR="00A073C9" w:rsidRPr="008F0845">
        <w:rPr>
          <w:rFonts w:eastAsia="標楷體"/>
          <w:sz w:val="32"/>
        </w:rPr>
        <w:t>申請案</w:t>
      </w:r>
      <w:r w:rsidRPr="008F0845">
        <w:rPr>
          <w:rFonts w:eastAsia="標楷體"/>
          <w:sz w:val="32"/>
        </w:rPr>
        <w:t>之行政作業經驗。</w:t>
      </w:r>
    </w:p>
    <w:p w14:paraId="33A0B1DC" w14:textId="77777777" w:rsidR="00FD268E" w:rsidRPr="008F0845" w:rsidRDefault="00FD268E" w:rsidP="004E4B2F">
      <w:pPr>
        <w:spacing w:line="580" w:lineRule="exact"/>
        <w:rPr>
          <w:rFonts w:eastAsia="標楷體"/>
          <w:sz w:val="32"/>
        </w:rPr>
      </w:pPr>
      <w:r w:rsidRPr="008F0845">
        <w:rPr>
          <w:rFonts w:eastAsia="標楷體"/>
          <w:sz w:val="32"/>
        </w:rPr>
        <w:t>(</w:t>
      </w:r>
      <w:r w:rsidRPr="008F0845">
        <w:rPr>
          <w:rFonts w:eastAsia="標楷體"/>
          <w:sz w:val="32"/>
        </w:rPr>
        <w:t>二</w:t>
      </w:r>
      <w:r w:rsidRPr="008F0845">
        <w:rPr>
          <w:rFonts w:eastAsia="標楷體"/>
          <w:sz w:val="32"/>
        </w:rPr>
        <w:t>)</w:t>
      </w:r>
      <w:r w:rsidRPr="008F0845">
        <w:rPr>
          <w:rFonts w:eastAsia="標楷體"/>
          <w:sz w:val="32"/>
        </w:rPr>
        <w:t>團隊具執行類似計畫之產業輔導經驗與成效。</w:t>
      </w:r>
    </w:p>
    <w:p w14:paraId="36D41DB6" w14:textId="77777777" w:rsidR="00FD268E" w:rsidRDefault="00FD268E" w:rsidP="00D858AE">
      <w:pPr>
        <w:spacing w:line="580" w:lineRule="exact"/>
        <w:ind w:left="510" w:hanging="510"/>
        <w:rPr>
          <w:rFonts w:eastAsia="標楷體"/>
          <w:sz w:val="32"/>
        </w:rPr>
      </w:pPr>
      <w:r w:rsidRPr="008F0845">
        <w:rPr>
          <w:rFonts w:eastAsia="標楷體"/>
          <w:sz w:val="32"/>
        </w:rPr>
        <w:t>(</w:t>
      </w:r>
      <w:r w:rsidRPr="008F0845">
        <w:rPr>
          <w:rFonts w:eastAsia="標楷體"/>
          <w:sz w:val="32"/>
        </w:rPr>
        <w:t>三</w:t>
      </w:r>
      <w:r w:rsidRPr="008F0845">
        <w:rPr>
          <w:rFonts w:eastAsia="標楷體"/>
          <w:sz w:val="32"/>
        </w:rPr>
        <w:t>)</w:t>
      </w:r>
      <w:r w:rsidRPr="008F0845">
        <w:rPr>
          <w:rFonts w:eastAsia="標楷體"/>
          <w:sz w:val="32"/>
        </w:rPr>
        <w:t>團隊具</w:t>
      </w:r>
      <w:proofErr w:type="gramStart"/>
      <w:r w:rsidRPr="008F0845">
        <w:rPr>
          <w:rFonts w:eastAsia="標楷體"/>
          <w:sz w:val="32"/>
        </w:rPr>
        <w:t>研</w:t>
      </w:r>
      <w:proofErr w:type="gramEnd"/>
      <w:r w:rsidRPr="008F0845">
        <w:rPr>
          <w:rFonts w:eastAsia="標楷體"/>
          <w:sz w:val="32"/>
        </w:rPr>
        <w:t>析國內外</w:t>
      </w:r>
      <w:r w:rsidRPr="008F0845">
        <w:rPr>
          <w:rFonts w:eastAsia="標楷體"/>
          <w:sz w:val="32"/>
        </w:rPr>
        <w:t>5G</w:t>
      </w:r>
      <w:r w:rsidRPr="008F0845">
        <w:rPr>
          <w:rFonts w:eastAsia="標楷體"/>
          <w:sz w:val="32"/>
        </w:rPr>
        <w:t>產業鏈與</w:t>
      </w:r>
      <w:r w:rsidRPr="008F0845">
        <w:rPr>
          <w:rFonts w:eastAsia="標楷體"/>
          <w:sz w:val="32"/>
        </w:rPr>
        <w:t>5G</w:t>
      </w:r>
      <w:r w:rsidRPr="008F0845">
        <w:rPr>
          <w:rFonts w:eastAsia="標楷體"/>
          <w:sz w:val="32"/>
        </w:rPr>
        <w:t>應用服務商機之能量。</w:t>
      </w:r>
    </w:p>
    <w:p w14:paraId="03EE8353" w14:textId="5B566341" w:rsidR="001B442C" w:rsidRDefault="00EB44C6" w:rsidP="004E4B2F">
      <w:pPr>
        <w:pStyle w:val="1"/>
        <w:keepNext w:val="0"/>
        <w:spacing w:beforeLines="50" w:before="120" w:after="120" w:line="580" w:lineRule="exact"/>
        <w:rPr>
          <w:rFonts w:ascii="Times New Roman" w:eastAsia="標楷體" w:hAnsi="Times New Roman"/>
          <w:sz w:val="40"/>
          <w:szCs w:val="40"/>
        </w:rPr>
      </w:pPr>
      <w:bookmarkStart w:id="187" w:name="_Toc463619065"/>
      <w:bookmarkStart w:id="188" w:name="_Toc59031984"/>
      <w:r>
        <w:rPr>
          <w:rFonts w:ascii="Times New Roman" w:eastAsia="標楷體" w:hAnsi="Times New Roman" w:hint="eastAsia"/>
          <w:sz w:val="40"/>
          <w:szCs w:val="40"/>
        </w:rPr>
        <w:t>玖</w:t>
      </w:r>
      <w:r w:rsidR="00016C51" w:rsidRPr="008F0845">
        <w:rPr>
          <w:rFonts w:ascii="Times New Roman" w:eastAsia="標楷體" w:hAnsi="Times New Roman"/>
          <w:sz w:val="40"/>
          <w:szCs w:val="40"/>
        </w:rPr>
        <w:t>、其他規定</w:t>
      </w:r>
      <w:bookmarkEnd w:id="187"/>
      <w:bookmarkEnd w:id="188"/>
    </w:p>
    <w:p w14:paraId="196E2015" w14:textId="77777777" w:rsidR="0074483B" w:rsidRPr="00736D1B" w:rsidRDefault="0074483B" w:rsidP="0074483B">
      <w:pPr>
        <w:pStyle w:val="2"/>
        <w:keepNext w:val="0"/>
        <w:numPr>
          <w:ilvl w:val="0"/>
          <w:numId w:val="6"/>
        </w:numPr>
        <w:overflowPunct w:val="0"/>
        <w:snapToGrid w:val="0"/>
        <w:spacing w:line="580" w:lineRule="exact"/>
        <w:ind w:left="624" w:hanging="624"/>
        <w:jc w:val="both"/>
        <w:rPr>
          <w:rFonts w:ascii="標楷體" w:eastAsia="標楷體" w:hAnsi="標楷體" w:cs="Times New Roman"/>
          <w:b w:val="0"/>
          <w:sz w:val="20"/>
          <w:szCs w:val="32"/>
        </w:rPr>
      </w:pPr>
      <w:bookmarkStart w:id="189" w:name="_Toc57123857"/>
      <w:bookmarkStart w:id="190" w:name="_Toc57728796"/>
      <w:bookmarkStart w:id="191" w:name="_Toc59031985"/>
      <w:bookmarkStart w:id="192" w:name="_Toc28959015"/>
      <w:bookmarkStart w:id="193" w:name="_Toc55373392"/>
      <w:bookmarkStart w:id="194" w:name="_Toc55376484"/>
      <w:r w:rsidRPr="00736D1B">
        <w:rPr>
          <w:rFonts w:ascii="標楷體" w:eastAsia="標楷體" w:hAnsi="標楷體" w:hint="eastAsia"/>
          <w:b w:val="0"/>
          <w:sz w:val="32"/>
        </w:rPr>
        <w:t>計畫執行如涉及個人資料之蒐集、處理及利用，應</w:t>
      </w:r>
      <w:r>
        <w:rPr>
          <w:rFonts w:ascii="標楷體" w:eastAsia="標楷體" w:hAnsi="標楷體" w:hint="eastAsia"/>
          <w:b w:val="0"/>
          <w:sz w:val="32"/>
        </w:rPr>
        <w:t>符合</w:t>
      </w:r>
      <w:r w:rsidRPr="000B10D9">
        <w:rPr>
          <w:rFonts w:ascii="標楷體" w:eastAsia="標楷體" w:hAnsi="標楷體" w:hint="eastAsia"/>
          <w:b w:val="0"/>
          <w:sz w:val="32"/>
        </w:rPr>
        <w:t>「個人資料保護法」及其施行細則之規定，</w:t>
      </w:r>
      <w:r>
        <w:rPr>
          <w:rFonts w:ascii="標楷體" w:eastAsia="標楷體" w:hAnsi="標楷體" w:hint="eastAsia"/>
          <w:b w:val="0"/>
          <w:sz w:val="32"/>
        </w:rPr>
        <w:t>並注意下列事項</w:t>
      </w:r>
      <w:r w:rsidRPr="00736D1B">
        <w:rPr>
          <w:rFonts w:ascii="標楷體" w:eastAsia="標楷體" w:hAnsi="標楷體" w:hint="eastAsia"/>
          <w:b w:val="0"/>
          <w:sz w:val="32"/>
        </w:rPr>
        <w:t>：</w:t>
      </w:r>
      <w:bookmarkEnd w:id="189"/>
      <w:bookmarkEnd w:id="190"/>
      <w:bookmarkEnd w:id="191"/>
    </w:p>
    <w:p w14:paraId="30D17B5B" w14:textId="77777777" w:rsidR="0074483B" w:rsidRPr="00736D1B" w:rsidRDefault="0074483B" w:rsidP="0074483B">
      <w:pPr>
        <w:spacing w:line="580" w:lineRule="exact"/>
        <w:ind w:left="766" w:hanging="624"/>
        <w:rPr>
          <w:rFonts w:ascii="標楷體" w:eastAsia="標楷體" w:hAnsi="標楷體"/>
          <w:sz w:val="32"/>
        </w:rPr>
      </w:pPr>
      <w:r w:rsidRPr="00736D1B">
        <w:rPr>
          <w:rFonts w:ascii="標楷體" w:eastAsia="標楷體" w:hAnsi="標楷體" w:hint="eastAsia"/>
          <w:sz w:val="32"/>
        </w:rPr>
        <w:t>(</w:t>
      </w:r>
      <w:proofErr w:type="gramStart"/>
      <w:r w:rsidRPr="00736D1B">
        <w:rPr>
          <w:rFonts w:ascii="標楷體" w:eastAsia="標楷體" w:hAnsi="標楷體" w:hint="eastAsia"/>
          <w:sz w:val="32"/>
        </w:rPr>
        <w:t>一</w:t>
      </w:r>
      <w:proofErr w:type="gramEnd"/>
      <w:r w:rsidRPr="00736D1B">
        <w:rPr>
          <w:rFonts w:ascii="標楷體" w:eastAsia="標楷體" w:hAnsi="標楷體" w:hint="eastAsia"/>
          <w:sz w:val="32"/>
        </w:rPr>
        <w:t>)個人資料之蒐集或電腦處理，應經當事人書面同意、執掌必要範圍內、對當事人權益無侵害之虞，</w:t>
      </w:r>
      <w:proofErr w:type="gramStart"/>
      <w:r w:rsidRPr="00736D1B">
        <w:rPr>
          <w:rFonts w:ascii="標楷體" w:eastAsia="標楷體" w:hAnsi="標楷體" w:hint="eastAsia"/>
          <w:sz w:val="32"/>
        </w:rPr>
        <w:t>且符特定</w:t>
      </w:r>
      <w:proofErr w:type="gramEnd"/>
      <w:r w:rsidRPr="00736D1B">
        <w:rPr>
          <w:rFonts w:ascii="標楷體" w:eastAsia="標楷體" w:hAnsi="標楷體" w:hint="eastAsia"/>
          <w:sz w:val="32"/>
        </w:rPr>
        <w:t>目的，始得為之（</w:t>
      </w:r>
      <w:proofErr w:type="gramStart"/>
      <w:r w:rsidRPr="00736D1B">
        <w:rPr>
          <w:rFonts w:ascii="標楷體" w:eastAsia="標楷體" w:hAnsi="標楷體" w:hint="eastAsia"/>
          <w:sz w:val="32"/>
        </w:rPr>
        <w:t>個</w:t>
      </w:r>
      <w:proofErr w:type="gramEnd"/>
      <w:r w:rsidRPr="00736D1B">
        <w:rPr>
          <w:rFonts w:ascii="標楷體" w:eastAsia="標楷體" w:hAnsi="標楷體" w:hint="eastAsia"/>
          <w:sz w:val="32"/>
        </w:rPr>
        <w:t>資法修正施行後，應加上告知程序）。</w:t>
      </w:r>
      <w:proofErr w:type="gramStart"/>
      <w:r w:rsidRPr="00736D1B">
        <w:rPr>
          <w:rFonts w:ascii="標楷體" w:eastAsia="標楷體" w:hAnsi="標楷體" w:hint="eastAsia"/>
          <w:sz w:val="32"/>
        </w:rPr>
        <w:t>個</w:t>
      </w:r>
      <w:proofErr w:type="gramEnd"/>
      <w:r w:rsidRPr="00736D1B">
        <w:rPr>
          <w:rFonts w:ascii="標楷體" w:eastAsia="標楷體" w:hAnsi="標楷體" w:hint="eastAsia"/>
          <w:sz w:val="32"/>
        </w:rPr>
        <w:t>資利用時，應與法定職務必要範圍內為之，並與特定</w:t>
      </w:r>
      <w:r w:rsidRPr="00736D1B">
        <w:rPr>
          <w:rFonts w:ascii="標楷體" w:eastAsia="標楷體" w:hAnsi="標楷體" w:hint="eastAsia"/>
          <w:sz w:val="32"/>
        </w:rPr>
        <w:lastRenderedPageBreak/>
        <w:t>目的相符。</w:t>
      </w:r>
    </w:p>
    <w:p w14:paraId="6F760E99" w14:textId="1535790F" w:rsidR="0074483B" w:rsidRPr="00736D1B" w:rsidRDefault="0074483B" w:rsidP="0074483B">
      <w:pPr>
        <w:spacing w:line="580" w:lineRule="exact"/>
        <w:ind w:left="766" w:hanging="624"/>
        <w:rPr>
          <w:rFonts w:ascii="標楷體" w:eastAsia="標楷體" w:hAnsi="標楷體"/>
          <w:sz w:val="32"/>
        </w:rPr>
      </w:pPr>
      <w:r w:rsidRPr="00736D1B">
        <w:rPr>
          <w:rFonts w:ascii="標楷體" w:eastAsia="標楷體" w:hAnsi="標楷體" w:hint="eastAsia"/>
          <w:sz w:val="32"/>
        </w:rPr>
        <w:t>(二)加強個人資料存取加解密及去識別化等防護功能，以及新增、修改、查詢、列印等</w:t>
      </w:r>
      <w:r w:rsidR="008961D6">
        <w:rPr>
          <w:rFonts w:ascii="標楷體" w:eastAsia="標楷體" w:hAnsi="標楷體" w:hint="eastAsia"/>
          <w:sz w:val="32"/>
        </w:rPr>
        <w:t>必要</w:t>
      </w:r>
      <w:r w:rsidR="008961D6" w:rsidRPr="008961D6">
        <w:rPr>
          <w:rFonts w:ascii="標楷體" w:eastAsia="標楷體" w:hAnsi="標楷體" w:hint="eastAsia"/>
          <w:sz w:val="32"/>
        </w:rPr>
        <w:t>日誌檔(log)</w:t>
      </w:r>
      <w:r w:rsidR="00D858AE">
        <w:rPr>
          <w:rFonts w:ascii="標楷體" w:eastAsia="標楷體" w:hAnsi="標楷體" w:hint="eastAsia"/>
          <w:sz w:val="32"/>
        </w:rPr>
        <w:t>之記錄</w:t>
      </w:r>
      <w:r w:rsidRPr="00736D1B">
        <w:rPr>
          <w:rFonts w:ascii="標楷體" w:eastAsia="標楷體" w:hAnsi="標楷體" w:hint="eastAsia"/>
          <w:sz w:val="32"/>
        </w:rPr>
        <w:t>。</w:t>
      </w:r>
    </w:p>
    <w:p w14:paraId="1F1AFACC" w14:textId="225FA066" w:rsidR="0074483B" w:rsidRPr="00D34F88" w:rsidRDefault="00D858AE" w:rsidP="0074483B">
      <w:pPr>
        <w:pStyle w:val="2"/>
        <w:keepNext w:val="0"/>
        <w:numPr>
          <w:ilvl w:val="0"/>
          <w:numId w:val="6"/>
        </w:numPr>
        <w:overflowPunct w:val="0"/>
        <w:snapToGrid w:val="0"/>
        <w:spacing w:line="580" w:lineRule="exact"/>
        <w:ind w:left="624" w:hanging="624"/>
        <w:jc w:val="both"/>
        <w:rPr>
          <w:rFonts w:ascii="Times New Roman" w:eastAsia="標楷體" w:hAnsi="Times New Roman" w:cs="Times New Roman"/>
          <w:b w:val="0"/>
          <w:sz w:val="32"/>
          <w:szCs w:val="32"/>
        </w:rPr>
      </w:pPr>
      <w:bookmarkStart w:id="195" w:name="_Toc57123858"/>
      <w:bookmarkStart w:id="196" w:name="_Toc57728797"/>
      <w:bookmarkStart w:id="197" w:name="_Toc59031986"/>
      <w:r>
        <w:rPr>
          <w:rFonts w:ascii="Times New Roman" w:eastAsia="標楷體" w:hAnsi="Times New Roman" w:cs="Times New Roman" w:hint="eastAsia"/>
          <w:b w:val="0"/>
          <w:sz w:val="32"/>
          <w:szCs w:val="32"/>
        </w:rPr>
        <w:t>計畫</w:t>
      </w:r>
      <w:r w:rsidR="0074483B" w:rsidRPr="007F39D2">
        <w:rPr>
          <w:rFonts w:ascii="Times New Roman" w:eastAsia="標楷體" w:hAnsi="Times New Roman" w:cs="Times New Roman" w:hint="eastAsia"/>
          <w:b w:val="0"/>
          <w:sz w:val="32"/>
          <w:szCs w:val="32"/>
        </w:rPr>
        <w:t>如須設置網站，須依相關規範建置與維護</w:t>
      </w:r>
      <w:r w:rsidR="0074483B">
        <w:rPr>
          <w:rFonts w:ascii="Times New Roman" w:eastAsia="標楷體" w:hAnsi="Times New Roman" w:cs="Times New Roman" w:hint="eastAsia"/>
          <w:b w:val="0"/>
          <w:sz w:val="32"/>
          <w:szCs w:val="32"/>
        </w:rPr>
        <w:t>(</w:t>
      </w:r>
      <w:r w:rsidR="0074483B">
        <w:rPr>
          <w:rFonts w:ascii="Times New Roman" w:eastAsia="標楷體" w:hAnsi="Times New Roman" w:cs="Times New Roman" w:hint="eastAsia"/>
          <w:b w:val="0"/>
          <w:sz w:val="32"/>
          <w:szCs w:val="32"/>
        </w:rPr>
        <w:t>相關規定請參考本</w:t>
      </w:r>
      <w:r w:rsidR="0074483B" w:rsidRPr="007F39D2">
        <w:rPr>
          <w:rFonts w:ascii="Times New Roman" w:eastAsia="標楷體" w:hAnsi="Times New Roman" w:cs="Times New Roman" w:hint="eastAsia"/>
          <w:b w:val="0"/>
          <w:sz w:val="32"/>
          <w:szCs w:val="32"/>
        </w:rPr>
        <w:t>會「政府網站營運交流平台」</w:t>
      </w:r>
      <w:r w:rsidR="0074483B">
        <w:rPr>
          <w:rFonts w:ascii="Times New Roman" w:eastAsia="標楷體" w:hAnsi="Times New Roman" w:cs="Times New Roman" w:hint="eastAsia"/>
          <w:b w:val="0"/>
          <w:sz w:val="32"/>
          <w:szCs w:val="32"/>
        </w:rPr>
        <w:t>)</w:t>
      </w:r>
      <w:r w:rsidR="0074483B">
        <w:rPr>
          <w:rFonts w:ascii="Times New Roman" w:eastAsia="標楷體" w:hAnsi="Times New Roman" w:cs="Times New Roman" w:hint="eastAsia"/>
          <w:b w:val="0"/>
          <w:sz w:val="32"/>
          <w:szCs w:val="32"/>
        </w:rPr>
        <w:t>，另</w:t>
      </w:r>
      <w:proofErr w:type="gramStart"/>
      <w:r w:rsidR="0074483B">
        <w:rPr>
          <w:rFonts w:ascii="Times New Roman" w:eastAsia="標楷體" w:hAnsi="Times New Roman" w:cs="Times New Roman" w:hint="eastAsia"/>
          <w:b w:val="0"/>
          <w:sz w:val="32"/>
          <w:szCs w:val="32"/>
        </w:rPr>
        <w:t>須依通傳</w:t>
      </w:r>
      <w:proofErr w:type="gramEnd"/>
      <w:r w:rsidR="0074483B">
        <w:rPr>
          <w:rFonts w:ascii="Times New Roman" w:eastAsia="標楷體" w:hAnsi="Times New Roman" w:cs="Times New Roman" w:hint="eastAsia"/>
          <w:b w:val="0"/>
          <w:sz w:val="32"/>
          <w:szCs w:val="32"/>
        </w:rPr>
        <w:t>會無障礙網頁規範製作無障礙網頁，並</w:t>
      </w:r>
      <w:r w:rsidR="0074483B" w:rsidRPr="007F39D2">
        <w:rPr>
          <w:rFonts w:ascii="Times New Roman" w:eastAsia="標楷體" w:hAnsi="Times New Roman" w:cs="Times New Roman" w:hint="eastAsia"/>
          <w:b w:val="0"/>
          <w:sz w:val="32"/>
          <w:szCs w:val="32"/>
        </w:rPr>
        <w:t>申請標章檢測等級</w:t>
      </w:r>
      <w:r w:rsidR="0074483B" w:rsidRPr="007F39D2">
        <w:rPr>
          <w:rFonts w:ascii="Times New Roman" w:eastAsia="標楷體" w:hAnsi="Times New Roman" w:cs="Times New Roman" w:hint="eastAsia"/>
          <w:b w:val="0"/>
          <w:sz w:val="32"/>
          <w:szCs w:val="32"/>
        </w:rPr>
        <w:t>AA</w:t>
      </w:r>
      <w:r w:rsidR="0074483B" w:rsidRPr="007F39D2">
        <w:rPr>
          <w:rFonts w:ascii="Times New Roman" w:eastAsia="標楷體" w:hAnsi="Times New Roman" w:cs="Times New Roman" w:hint="eastAsia"/>
          <w:b w:val="0"/>
          <w:sz w:val="32"/>
          <w:szCs w:val="32"/>
        </w:rPr>
        <w:t>以上</w:t>
      </w:r>
      <w:r w:rsidR="0074483B" w:rsidRPr="007F39D2">
        <w:rPr>
          <w:rFonts w:ascii="Times New Roman" w:eastAsia="標楷體" w:hAnsi="Times New Roman" w:cs="Times New Roman" w:hint="eastAsia"/>
          <w:b w:val="0"/>
          <w:sz w:val="32"/>
          <w:szCs w:val="32"/>
        </w:rPr>
        <w:t>(</w:t>
      </w:r>
      <w:r w:rsidR="0074483B">
        <w:rPr>
          <w:rFonts w:ascii="Times New Roman" w:eastAsia="標楷體" w:hAnsi="Times New Roman" w:cs="Times New Roman" w:hint="eastAsia"/>
          <w:b w:val="0"/>
          <w:sz w:val="32"/>
          <w:szCs w:val="32"/>
        </w:rPr>
        <w:t>相關規定請參考通傳會「無障礙網路空間服務網」</w:t>
      </w:r>
      <w:r w:rsidR="0074483B" w:rsidRPr="007F39D2">
        <w:rPr>
          <w:rFonts w:ascii="Times New Roman" w:eastAsia="標楷體" w:hAnsi="Times New Roman" w:cs="Times New Roman" w:hint="eastAsia"/>
          <w:b w:val="0"/>
          <w:sz w:val="32"/>
          <w:szCs w:val="32"/>
        </w:rPr>
        <w:t>)</w:t>
      </w:r>
      <w:r w:rsidR="0074483B">
        <w:rPr>
          <w:rFonts w:ascii="Times New Roman" w:eastAsia="標楷體" w:hAnsi="Times New Roman" w:cs="Times New Roman" w:hint="eastAsia"/>
          <w:b w:val="0"/>
          <w:sz w:val="32"/>
          <w:szCs w:val="32"/>
        </w:rPr>
        <w:t>。</w:t>
      </w:r>
      <w:bookmarkEnd w:id="195"/>
      <w:bookmarkEnd w:id="196"/>
      <w:bookmarkEnd w:id="197"/>
    </w:p>
    <w:bookmarkEnd w:id="192"/>
    <w:bookmarkEnd w:id="193"/>
    <w:bookmarkEnd w:id="194"/>
    <w:p w14:paraId="2A445E87" w14:textId="3D38D0AF" w:rsidR="0074483B" w:rsidRDefault="0074483B" w:rsidP="0074483B"/>
    <w:p w14:paraId="59CBEE1F" w14:textId="77777777" w:rsidR="00F049E7" w:rsidRDefault="00F049E7" w:rsidP="0074483B"/>
    <w:p w14:paraId="7F7B0F19" w14:textId="77777777" w:rsidR="00F049E7" w:rsidRDefault="00F049E7" w:rsidP="0074483B"/>
    <w:p w14:paraId="2EFF2B3E" w14:textId="77777777" w:rsidR="00F049E7" w:rsidRDefault="00F049E7" w:rsidP="0074483B"/>
    <w:p w14:paraId="0E2AB86D" w14:textId="77777777" w:rsidR="00F049E7" w:rsidRDefault="00F049E7" w:rsidP="0074483B"/>
    <w:p w14:paraId="17F1EB57" w14:textId="77777777" w:rsidR="00F049E7" w:rsidRDefault="00F049E7" w:rsidP="0074483B"/>
    <w:p w14:paraId="36DE35DC" w14:textId="77777777" w:rsidR="00F049E7" w:rsidRDefault="00F049E7" w:rsidP="0074483B"/>
    <w:p w14:paraId="05C4F6D1" w14:textId="77777777" w:rsidR="00F049E7" w:rsidRDefault="00F049E7" w:rsidP="0074483B"/>
    <w:p w14:paraId="703D64BF" w14:textId="77777777" w:rsidR="00F049E7" w:rsidRDefault="00F049E7" w:rsidP="0074483B"/>
    <w:p w14:paraId="7E4EF5C2" w14:textId="77777777" w:rsidR="00F049E7" w:rsidRDefault="00F049E7" w:rsidP="0074483B"/>
    <w:p w14:paraId="363715C7" w14:textId="77777777" w:rsidR="00F049E7" w:rsidRDefault="00F049E7" w:rsidP="0074483B"/>
    <w:p w14:paraId="7A4B4855" w14:textId="77777777" w:rsidR="00F049E7" w:rsidRDefault="00F049E7" w:rsidP="0074483B"/>
    <w:p w14:paraId="3522EB4D" w14:textId="77777777" w:rsidR="00F049E7" w:rsidRDefault="00F049E7" w:rsidP="0074483B"/>
    <w:p w14:paraId="17A9BDB8" w14:textId="77777777" w:rsidR="00F049E7" w:rsidRDefault="00F049E7" w:rsidP="0074483B"/>
    <w:p w14:paraId="65E00007" w14:textId="77777777" w:rsidR="00F049E7" w:rsidRDefault="00F049E7" w:rsidP="0074483B"/>
    <w:p w14:paraId="5D6DF19F" w14:textId="77777777" w:rsidR="00F049E7" w:rsidRDefault="00F049E7" w:rsidP="0074483B"/>
    <w:p w14:paraId="5DDB3BDF" w14:textId="77777777" w:rsidR="00F049E7" w:rsidRDefault="00F049E7" w:rsidP="0074483B"/>
    <w:p w14:paraId="3E94D56B" w14:textId="77777777" w:rsidR="00F049E7" w:rsidRDefault="00F049E7" w:rsidP="0074483B"/>
    <w:p w14:paraId="6ECC49ED" w14:textId="77777777" w:rsidR="00F049E7" w:rsidRDefault="00F049E7" w:rsidP="0074483B"/>
    <w:p w14:paraId="2E3D040E" w14:textId="77777777" w:rsidR="00F049E7" w:rsidRDefault="00F049E7" w:rsidP="0074483B"/>
    <w:p w14:paraId="75D169C5" w14:textId="77777777" w:rsidR="00F049E7" w:rsidRDefault="00F049E7" w:rsidP="0074483B"/>
    <w:p w14:paraId="7DD39EDA" w14:textId="77777777" w:rsidR="00F049E7" w:rsidRDefault="00F049E7" w:rsidP="0074483B"/>
    <w:p w14:paraId="3A820DCD" w14:textId="77777777" w:rsidR="00F049E7" w:rsidRDefault="00F049E7" w:rsidP="0074483B"/>
    <w:p w14:paraId="2A584E03" w14:textId="77777777" w:rsidR="00F049E7" w:rsidRDefault="00F049E7" w:rsidP="0074483B"/>
    <w:p w14:paraId="18B58915" w14:textId="77777777" w:rsidR="00F049E7" w:rsidRDefault="00F049E7" w:rsidP="0074483B"/>
    <w:p w14:paraId="0758A2C1" w14:textId="77777777" w:rsidR="00F049E7" w:rsidRDefault="00F049E7" w:rsidP="0074483B"/>
    <w:p w14:paraId="6E687B76" w14:textId="77777777" w:rsidR="00F049E7" w:rsidRDefault="00F049E7" w:rsidP="0074483B"/>
    <w:p w14:paraId="3955444B" w14:textId="77777777" w:rsidR="00F049E7" w:rsidRDefault="00F049E7" w:rsidP="0074483B"/>
    <w:p w14:paraId="1729D6C7" w14:textId="77777777" w:rsidR="00F049E7" w:rsidRDefault="00F049E7" w:rsidP="0074483B"/>
    <w:p w14:paraId="3B21487D" w14:textId="77777777" w:rsidR="00F049E7" w:rsidRDefault="00F049E7" w:rsidP="0074483B"/>
    <w:p w14:paraId="06E6C618" w14:textId="77777777" w:rsidR="00F049E7" w:rsidRDefault="00F049E7" w:rsidP="0074483B"/>
    <w:p w14:paraId="5E4A42A9" w14:textId="77777777" w:rsidR="00F049E7" w:rsidRDefault="00F049E7" w:rsidP="0074483B"/>
    <w:p w14:paraId="61EC3338" w14:textId="77777777" w:rsidR="00F049E7" w:rsidRDefault="00F049E7" w:rsidP="0074483B"/>
    <w:p w14:paraId="65113DDE" w14:textId="1C2A9952" w:rsidR="00816B72" w:rsidRPr="00B805A8" w:rsidRDefault="00816B72" w:rsidP="00816B72">
      <w:pPr>
        <w:pStyle w:val="1"/>
        <w:spacing w:beforeLines="50" w:before="120" w:after="120" w:line="580" w:lineRule="exact"/>
        <w:rPr>
          <w:rFonts w:ascii="Times New Roman" w:eastAsia="標楷體" w:hAnsi="Times New Roman"/>
          <w:sz w:val="40"/>
          <w:szCs w:val="40"/>
        </w:rPr>
      </w:pPr>
      <w:bookmarkStart w:id="198" w:name="_Toc398555577"/>
      <w:bookmarkStart w:id="199" w:name="_Toc513043606"/>
      <w:bookmarkStart w:id="200" w:name="_Toc475196749"/>
      <w:bookmarkStart w:id="201" w:name="_Toc463619068"/>
      <w:bookmarkStart w:id="202" w:name="_Toc410895441"/>
      <w:bookmarkStart w:id="203" w:name="_Toc57120427"/>
      <w:bookmarkStart w:id="204" w:name="_Toc59031987"/>
      <w:r w:rsidRPr="00B805A8">
        <w:rPr>
          <w:rFonts w:ascii="Times New Roman" w:eastAsia="標楷體" w:hAnsi="Times New Roman" w:hint="eastAsia"/>
          <w:sz w:val="40"/>
          <w:szCs w:val="40"/>
        </w:rPr>
        <w:lastRenderedPageBreak/>
        <w:t>拾</w:t>
      </w:r>
      <w:r w:rsidRPr="00B805A8">
        <w:rPr>
          <w:rFonts w:ascii="Times New Roman" w:eastAsia="標楷體" w:hAnsi="Times New Roman"/>
          <w:sz w:val="40"/>
          <w:szCs w:val="40"/>
        </w:rPr>
        <w:t>、招標評選文件</w:t>
      </w:r>
      <w:bookmarkEnd w:id="198"/>
      <w:bookmarkEnd w:id="199"/>
      <w:bookmarkEnd w:id="200"/>
      <w:bookmarkEnd w:id="201"/>
      <w:bookmarkEnd w:id="202"/>
      <w:bookmarkEnd w:id="203"/>
      <w:bookmarkEnd w:id="204"/>
    </w:p>
    <w:p w14:paraId="6C05CB26" w14:textId="77777777" w:rsidR="00816B72" w:rsidRPr="00B805A8" w:rsidRDefault="00816B72" w:rsidP="00816B72">
      <w:pPr>
        <w:suppressAutoHyphens/>
        <w:autoSpaceDN w:val="0"/>
        <w:spacing w:line="440" w:lineRule="exact"/>
        <w:jc w:val="center"/>
        <w:textAlignment w:val="baseline"/>
        <w:rPr>
          <w:rFonts w:eastAsia="Times New Roman"/>
          <w:kern w:val="3"/>
        </w:rPr>
      </w:pPr>
      <w:r w:rsidRPr="00B805A8">
        <w:rPr>
          <w:rFonts w:ascii="標楷體" w:eastAsia="標楷體" w:hAnsi="標楷體"/>
          <w:b/>
          <w:spacing w:val="20"/>
          <w:kern w:val="3"/>
          <w:sz w:val="36"/>
          <w:szCs w:val="36"/>
        </w:rPr>
        <w:t>國家發展委</w:t>
      </w:r>
      <w:r w:rsidRPr="00B805A8">
        <w:rPr>
          <w:rFonts w:ascii="標楷體" w:eastAsia="標楷體" w:hAnsi="標楷體"/>
          <w:b/>
          <w:bCs/>
          <w:kern w:val="3"/>
          <w:sz w:val="40"/>
          <w:szCs w:val="40"/>
        </w:rPr>
        <w:t>員</w:t>
      </w:r>
      <w:r w:rsidRPr="00B805A8">
        <w:rPr>
          <w:rFonts w:ascii="標楷體" w:eastAsia="標楷體" w:hAnsi="標楷體"/>
          <w:b/>
          <w:spacing w:val="20"/>
          <w:kern w:val="3"/>
          <w:sz w:val="36"/>
          <w:szCs w:val="36"/>
        </w:rPr>
        <w:t>會</w:t>
      </w:r>
    </w:p>
    <w:p w14:paraId="354F5416" w14:textId="3F71F783" w:rsidR="00816B72" w:rsidRPr="00B805A8" w:rsidRDefault="00816B72" w:rsidP="00816B72">
      <w:pPr>
        <w:suppressAutoHyphens/>
        <w:autoSpaceDN w:val="0"/>
        <w:spacing w:line="440" w:lineRule="exact"/>
        <w:jc w:val="center"/>
        <w:textAlignment w:val="baseline"/>
        <w:rPr>
          <w:rFonts w:eastAsia="Times New Roman"/>
          <w:kern w:val="3"/>
        </w:rPr>
      </w:pPr>
      <w:r w:rsidRPr="00B805A8">
        <w:rPr>
          <w:rFonts w:ascii="標楷體" w:eastAsia="標楷體" w:hAnsi="標楷體"/>
          <w:b/>
          <w:spacing w:val="20"/>
          <w:kern w:val="3"/>
          <w:sz w:val="32"/>
          <w:szCs w:val="36"/>
        </w:rPr>
        <w:t>「</w:t>
      </w:r>
      <w:r w:rsidR="00423240" w:rsidRPr="00423240">
        <w:rPr>
          <w:rFonts w:ascii="標楷體" w:eastAsia="標楷體" w:hAnsi="標楷體" w:hint="eastAsia"/>
          <w:b/>
          <w:spacing w:val="20"/>
          <w:kern w:val="3"/>
          <w:sz w:val="32"/>
          <w:szCs w:val="36"/>
        </w:rPr>
        <w:t>亞洲</w:t>
      </w:r>
      <w:proofErr w:type="gramStart"/>
      <w:r w:rsidR="00423240" w:rsidRPr="00423240">
        <w:rPr>
          <w:rFonts w:ascii="標楷體" w:eastAsia="標楷體" w:hAnsi="標楷體" w:hint="eastAsia"/>
          <w:b/>
          <w:spacing w:val="20"/>
          <w:kern w:val="3"/>
          <w:sz w:val="32"/>
          <w:szCs w:val="36"/>
        </w:rPr>
        <w:t>‧</w:t>
      </w:r>
      <w:proofErr w:type="gramEnd"/>
      <w:r w:rsidR="00423240" w:rsidRPr="00423240">
        <w:rPr>
          <w:rFonts w:ascii="標楷體" w:eastAsia="標楷體" w:hAnsi="標楷體" w:hint="eastAsia"/>
          <w:b/>
          <w:spacing w:val="20"/>
          <w:kern w:val="3"/>
          <w:sz w:val="32"/>
          <w:szCs w:val="36"/>
        </w:rPr>
        <w:t>矽谷-5G智慧城鄉產業應用計畫</w:t>
      </w:r>
      <w:r w:rsidRPr="00B805A8">
        <w:rPr>
          <w:rFonts w:ascii="標楷體" w:eastAsia="標楷體" w:hAnsi="標楷體"/>
          <w:b/>
          <w:spacing w:val="20"/>
          <w:kern w:val="3"/>
          <w:sz w:val="32"/>
          <w:szCs w:val="36"/>
        </w:rPr>
        <w:t>」</w:t>
      </w:r>
    </w:p>
    <w:p w14:paraId="3F599D65" w14:textId="1D97FF5E" w:rsidR="00816B72" w:rsidRPr="00B805A8" w:rsidRDefault="00816B72" w:rsidP="00816B72">
      <w:pPr>
        <w:suppressAutoHyphens/>
        <w:autoSpaceDN w:val="0"/>
        <w:spacing w:line="440" w:lineRule="exact"/>
        <w:jc w:val="center"/>
        <w:textAlignment w:val="baseline"/>
        <w:rPr>
          <w:rFonts w:eastAsia="Times New Roman"/>
          <w:kern w:val="3"/>
        </w:rPr>
      </w:pPr>
      <w:r w:rsidRPr="00B805A8">
        <w:rPr>
          <w:rFonts w:ascii="標楷體" w:eastAsia="標楷體" w:hAnsi="標楷體"/>
          <w:b/>
          <w:spacing w:val="20"/>
          <w:kern w:val="3"/>
          <w:sz w:val="36"/>
          <w:szCs w:val="36"/>
        </w:rPr>
        <w:t>委託辦理案</w:t>
      </w:r>
      <w:r w:rsidRPr="00B805A8">
        <w:rPr>
          <w:rFonts w:ascii="標楷體" w:eastAsia="標楷體" w:hAnsi="標楷體"/>
          <w:b/>
          <w:kern w:val="3"/>
          <w:sz w:val="36"/>
        </w:rPr>
        <w:t>(</w:t>
      </w:r>
      <w:r w:rsidRPr="009F2AA4">
        <w:rPr>
          <w:rFonts w:ascii="標楷體" w:eastAsia="標楷體" w:hAnsi="標楷體" w:hint="eastAsia"/>
          <w:b/>
          <w:kern w:val="3"/>
          <w:sz w:val="36"/>
        </w:rPr>
        <w:t>案號：</w:t>
      </w:r>
      <w:r w:rsidR="00423240">
        <w:rPr>
          <w:rFonts w:ascii="標楷體" w:eastAsia="標楷體" w:hAnsi="標楷體" w:hint="eastAsia"/>
          <w:b/>
          <w:kern w:val="3"/>
          <w:sz w:val="36"/>
        </w:rPr>
        <w:t>ndc</w:t>
      </w:r>
      <w:r w:rsidR="001807F2">
        <w:rPr>
          <w:rFonts w:ascii="標楷體" w:eastAsia="標楷體" w:hAnsi="標楷體" w:hint="eastAsia"/>
          <w:b/>
          <w:kern w:val="3"/>
          <w:sz w:val="36"/>
        </w:rPr>
        <w:t>110001</w:t>
      </w:r>
      <w:r w:rsidRPr="00B805A8">
        <w:rPr>
          <w:rFonts w:ascii="標楷體" w:eastAsia="標楷體" w:hAnsi="標楷體"/>
          <w:b/>
          <w:kern w:val="3"/>
          <w:sz w:val="36"/>
        </w:rPr>
        <w:t>)</w:t>
      </w:r>
    </w:p>
    <w:p w14:paraId="6BF7F784" w14:textId="77777777" w:rsidR="00816B72" w:rsidRPr="00B805A8" w:rsidRDefault="00816B72" w:rsidP="00816B72">
      <w:pPr>
        <w:suppressAutoHyphens/>
        <w:autoSpaceDN w:val="0"/>
        <w:spacing w:line="440" w:lineRule="exact"/>
        <w:jc w:val="center"/>
        <w:textAlignment w:val="baseline"/>
        <w:rPr>
          <w:rFonts w:ascii="標楷體" w:eastAsia="標楷體" w:hAnsi="標楷體" w:cs="標楷體"/>
          <w:b/>
          <w:iCs/>
          <w:color w:val="000000"/>
          <w:kern w:val="0"/>
          <w:sz w:val="40"/>
        </w:rPr>
      </w:pPr>
      <w:bookmarkStart w:id="205" w:name="_Toc398555578"/>
      <w:bookmarkStart w:id="206" w:name="_Toc475196750"/>
      <w:bookmarkStart w:id="207" w:name="_Toc463619069"/>
      <w:bookmarkStart w:id="208" w:name="_Toc463617929"/>
      <w:bookmarkStart w:id="209" w:name="_Toc463522088"/>
      <w:bookmarkStart w:id="210" w:name="_Toc463519361"/>
      <w:bookmarkStart w:id="211" w:name="_Toc428265722"/>
      <w:bookmarkStart w:id="212" w:name="_Toc410895442"/>
      <w:r w:rsidRPr="00B805A8">
        <w:rPr>
          <w:rFonts w:ascii="標楷體" w:eastAsia="標楷體" w:hAnsi="標楷體" w:cs="標楷體"/>
          <w:b/>
          <w:iCs/>
          <w:color w:val="00000A"/>
          <w:kern w:val="0"/>
          <w:sz w:val="36"/>
        </w:rPr>
        <w:t>評選報價單</w:t>
      </w:r>
      <w:bookmarkEnd w:id="205"/>
      <w:bookmarkEnd w:id="206"/>
      <w:bookmarkEnd w:id="207"/>
      <w:bookmarkEnd w:id="208"/>
      <w:bookmarkEnd w:id="209"/>
      <w:bookmarkEnd w:id="210"/>
      <w:bookmarkEnd w:id="211"/>
      <w:bookmarkEnd w:id="212"/>
    </w:p>
    <w:p w14:paraId="22DF7C44" w14:textId="77777777" w:rsidR="00816B72" w:rsidRPr="00B805A8" w:rsidRDefault="00816B72" w:rsidP="00816B72">
      <w:pPr>
        <w:suppressAutoHyphens/>
        <w:autoSpaceDN w:val="0"/>
        <w:spacing w:line="480" w:lineRule="exact"/>
        <w:jc w:val="both"/>
        <w:textAlignment w:val="baseline"/>
        <w:rPr>
          <w:rFonts w:eastAsia="Times New Roman"/>
          <w:kern w:val="3"/>
        </w:rPr>
      </w:pPr>
      <w:r w:rsidRPr="00B805A8">
        <w:rPr>
          <w:rFonts w:ascii="標楷體" w:eastAsia="標楷體" w:hAnsi="標楷體"/>
          <w:kern w:val="3"/>
          <w:sz w:val="32"/>
          <w:szCs w:val="20"/>
        </w:rPr>
        <w:t>投標廠商：</w:t>
      </w:r>
    </w:p>
    <w:p w14:paraId="72AEF32C" w14:textId="77777777" w:rsidR="00816B72" w:rsidRPr="00B805A8" w:rsidRDefault="00816B72" w:rsidP="00816B72">
      <w:pPr>
        <w:suppressAutoHyphens/>
        <w:autoSpaceDN w:val="0"/>
        <w:spacing w:line="480" w:lineRule="exact"/>
        <w:jc w:val="both"/>
        <w:textAlignment w:val="baseline"/>
        <w:rPr>
          <w:rFonts w:eastAsia="Times New Roman"/>
          <w:kern w:val="3"/>
        </w:rPr>
      </w:pPr>
      <w:r w:rsidRPr="00B805A8">
        <w:rPr>
          <w:rFonts w:ascii="標楷體" w:eastAsia="標楷體" w:hAnsi="標楷體"/>
          <w:kern w:val="3"/>
          <w:sz w:val="32"/>
          <w:szCs w:val="20"/>
        </w:rPr>
        <w:t>本計畫主持人：</w:t>
      </w:r>
    </w:p>
    <w:tbl>
      <w:tblPr>
        <w:tblW w:w="8959" w:type="dxa"/>
        <w:tblInd w:w="-43" w:type="dxa"/>
        <w:tblLayout w:type="fixed"/>
        <w:tblCellMar>
          <w:left w:w="10" w:type="dxa"/>
          <w:right w:w="10" w:type="dxa"/>
        </w:tblCellMar>
        <w:tblLook w:val="04A0" w:firstRow="1" w:lastRow="0" w:firstColumn="1" w:lastColumn="0" w:noHBand="0" w:noVBand="1"/>
      </w:tblPr>
      <w:tblGrid>
        <w:gridCol w:w="5069"/>
        <w:gridCol w:w="3890"/>
      </w:tblGrid>
      <w:tr w:rsidR="00816B72" w:rsidRPr="00B805A8" w14:paraId="61182459" w14:textId="77777777" w:rsidTr="003E5D78">
        <w:tc>
          <w:tcPr>
            <w:tcW w:w="5068" w:type="dxa"/>
            <w:tcBorders>
              <w:top w:val="single" w:sz="12" w:space="0" w:color="00000A"/>
              <w:left w:val="single" w:sz="12" w:space="0" w:color="00000A"/>
              <w:bottom w:val="single" w:sz="6" w:space="0" w:color="00000A"/>
              <w:right w:val="single" w:sz="6" w:space="0" w:color="00000A"/>
            </w:tcBorders>
            <w:shd w:val="clear" w:color="auto" w:fill="F2F2F2"/>
            <w:tcMar>
              <w:top w:w="0" w:type="dxa"/>
              <w:left w:w="43" w:type="dxa"/>
              <w:bottom w:w="0" w:type="dxa"/>
              <w:right w:w="28" w:type="dxa"/>
            </w:tcMar>
            <w:vAlign w:val="center"/>
          </w:tcPr>
          <w:p w14:paraId="3CB3E136" w14:textId="77777777" w:rsidR="00816B72" w:rsidRPr="00B805A8" w:rsidRDefault="00816B72" w:rsidP="003E5D78">
            <w:pPr>
              <w:suppressAutoHyphens/>
              <w:autoSpaceDN w:val="0"/>
              <w:spacing w:before="240" w:after="240" w:line="400" w:lineRule="exact"/>
              <w:jc w:val="center"/>
              <w:textAlignment w:val="baseline"/>
              <w:rPr>
                <w:rFonts w:eastAsia="Times New Roman"/>
                <w:kern w:val="3"/>
              </w:rPr>
            </w:pPr>
            <w:r w:rsidRPr="00B805A8">
              <w:rPr>
                <w:rFonts w:ascii="標楷體" w:eastAsia="標楷體" w:hAnsi="標楷體"/>
                <w:b/>
                <w:spacing w:val="20"/>
                <w:kern w:val="3"/>
                <w:sz w:val="32"/>
                <w:szCs w:val="20"/>
              </w:rPr>
              <w:t>費用項目</w:t>
            </w:r>
          </w:p>
        </w:tc>
        <w:tc>
          <w:tcPr>
            <w:tcW w:w="3890" w:type="dxa"/>
            <w:tcBorders>
              <w:top w:val="single" w:sz="12" w:space="0" w:color="00000A"/>
              <w:left w:val="single" w:sz="6" w:space="0" w:color="00000A"/>
              <w:bottom w:val="single" w:sz="6" w:space="0" w:color="00000A"/>
              <w:right w:val="single" w:sz="12" w:space="0" w:color="00000A"/>
            </w:tcBorders>
            <w:shd w:val="clear" w:color="auto" w:fill="F2F2F2"/>
            <w:tcMar>
              <w:top w:w="0" w:type="dxa"/>
              <w:left w:w="43" w:type="dxa"/>
              <w:bottom w:w="0" w:type="dxa"/>
              <w:right w:w="28" w:type="dxa"/>
            </w:tcMar>
            <w:vAlign w:val="center"/>
          </w:tcPr>
          <w:p w14:paraId="5BD3A2C4" w14:textId="77777777" w:rsidR="00816B72" w:rsidRPr="00B805A8" w:rsidRDefault="00816B72" w:rsidP="003E5D78">
            <w:pPr>
              <w:suppressAutoHyphens/>
              <w:autoSpaceDN w:val="0"/>
              <w:spacing w:before="240" w:after="240" w:line="400" w:lineRule="exact"/>
              <w:jc w:val="center"/>
              <w:textAlignment w:val="baseline"/>
              <w:rPr>
                <w:rFonts w:eastAsia="Times New Roman"/>
                <w:kern w:val="3"/>
              </w:rPr>
            </w:pPr>
            <w:r w:rsidRPr="00B805A8">
              <w:rPr>
                <w:rFonts w:ascii="標楷體" w:eastAsia="標楷體" w:hAnsi="標楷體"/>
                <w:b/>
                <w:spacing w:val="20"/>
                <w:kern w:val="3"/>
                <w:sz w:val="32"/>
                <w:szCs w:val="20"/>
              </w:rPr>
              <w:t>金額</w:t>
            </w:r>
            <w:r w:rsidRPr="00B805A8">
              <w:rPr>
                <w:rFonts w:ascii="標楷體" w:eastAsia="標楷體" w:hAnsi="標楷體"/>
                <w:b/>
                <w:kern w:val="3"/>
                <w:sz w:val="32"/>
                <w:szCs w:val="20"/>
              </w:rPr>
              <w:t>（單位元）</w:t>
            </w:r>
          </w:p>
        </w:tc>
      </w:tr>
      <w:tr w:rsidR="00816B72" w:rsidRPr="00B805A8" w14:paraId="3A7391A8" w14:textId="77777777" w:rsidTr="003E5D78">
        <w:trPr>
          <w:trHeight w:val="1500"/>
        </w:trPr>
        <w:tc>
          <w:tcPr>
            <w:tcW w:w="5068" w:type="dxa"/>
            <w:tcBorders>
              <w:top w:val="single" w:sz="6" w:space="0" w:color="00000A"/>
              <w:left w:val="single" w:sz="12" w:space="0" w:color="00000A"/>
              <w:bottom w:val="single" w:sz="6" w:space="0" w:color="00000A"/>
              <w:right w:val="single" w:sz="6" w:space="0" w:color="00000A"/>
            </w:tcBorders>
            <w:tcMar>
              <w:top w:w="0" w:type="dxa"/>
              <w:left w:w="43" w:type="dxa"/>
              <w:bottom w:w="0" w:type="dxa"/>
              <w:right w:w="28" w:type="dxa"/>
            </w:tcMar>
          </w:tcPr>
          <w:p w14:paraId="763760CA" w14:textId="77777777" w:rsidR="00816B72" w:rsidRPr="00B805A8" w:rsidRDefault="00816B72" w:rsidP="003E5D78">
            <w:pPr>
              <w:suppressAutoHyphens/>
              <w:autoSpaceDN w:val="0"/>
              <w:spacing w:before="120" w:after="120" w:line="400" w:lineRule="exact"/>
              <w:jc w:val="both"/>
              <w:textAlignment w:val="baseline"/>
              <w:rPr>
                <w:rFonts w:eastAsia="Times New Roman"/>
                <w:kern w:val="3"/>
              </w:rPr>
            </w:pPr>
            <w:r w:rsidRPr="00B805A8">
              <w:rPr>
                <w:rFonts w:ascii="標楷體" w:eastAsia="標楷體" w:hAnsi="標楷體"/>
                <w:spacing w:val="20"/>
                <w:kern w:val="3"/>
                <w:sz w:val="32"/>
                <w:szCs w:val="20"/>
              </w:rPr>
              <w:t>一、人事費(不得編列顧問費)</w:t>
            </w:r>
          </w:p>
        </w:tc>
        <w:tc>
          <w:tcPr>
            <w:tcW w:w="3890" w:type="dxa"/>
            <w:tcBorders>
              <w:top w:val="single" w:sz="6" w:space="0" w:color="00000A"/>
              <w:left w:val="single" w:sz="6" w:space="0" w:color="00000A"/>
              <w:bottom w:val="single" w:sz="6" w:space="0" w:color="00000A"/>
              <w:right w:val="single" w:sz="12" w:space="0" w:color="00000A"/>
            </w:tcBorders>
            <w:tcMar>
              <w:top w:w="0" w:type="dxa"/>
              <w:left w:w="43" w:type="dxa"/>
              <w:bottom w:w="0" w:type="dxa"/>
              <w:right w:w="28" w:type="dxa"/>
            </w:tcMar>
          </w:tcPr>
          <w:p w14:paraId="45892C41" w14:textId="77777777" w:rsidR="00816B72" w:rsidRPr="00B805A8" w:rsidRDefault="00816B72" w:rsidP="003E5D78">
            <w:pPr>
              <w:suppressAutoHyphens/>
              <w:autoSpaceDN w:val="0"/>
              <w:spacing w:before="120" w:after="120" w:line="400" w:lineRule="exact"/>
              <w:jc w:val="both"/>
              <w:textAlignment w:val="baseline"/>
              <w:rPr>
                <w:rFonts w:ascii="標楷體" w:eastAsia="標楷體" w:hAnsi="標楷體"/>
                <w:spacing w:val="20"/>
                <w:kern w:val="3"/>
                <w:sz w:val="32"/>
                <w:szCs w:val="20"/>
              </w:rPr>
            </w:pPr>
          </w:p>
        </w:tc>
      </w:tr>
      <w:tr w:rsidR="00816B72" w:rsidRPr="00B805A8" w14:paraId="42720B7E" w14:textId="77777777" w:rsidTr="003E5D78">
        <w:trPr>
          <w:trHeight w:val="1500"/>
        </w:trPr>
        <w:tc>
          <w:tcPr>
            <w:tcW w:w="5068" w:type="dxa"/>
            <w:tcBorders>
              <w:top w:val="single" w:sz="6" w:space="0" w:color="00000A"/>
              <w:left w:val="single" w:sz="12" w:space="0" w:color="00000A"/>
              <w:bottom w:val="single" w:sz="6" w:space="0" w:color="00000A"/>
              <w:right w:val="single" w:sz="6" w:space="0" w:color="00000A"/>
            </w:tcBorders>
            <w:tcMar>
              <w:top w:w="0" w:type="dxa"/>
              <w:left w:w="43" w:type="dxa"/>
              <w:bottom w:w="0" w:type="dxa"/>
              <w:right w:w="28" w:type="dxa"/>
            </w:tcMar>
          </w:tcPr>
          <w:p w14:paraId="7EA79DEA" w14:textId="77777777" w:rsidR="00816B72" w:rsidRPr="00B805A8" w:rsidRDefault="00816B72" w:rsidP="003E5D78">
            <w:pPr>
              <w:suppressAutoHyphens/>
              <w:autoSpaceDN w:val="0"/>
              <w:spacing w:before="120" w:after="120" w:line="400" w:lineRule="exact"/>
              <w:jc w:val="both"/>
              <w:textAlignment w:val="baseline"/>
              <w:rPr>
                <w:rFonts w:eastAsia="Times New Roman"/>
                <w:kern w:val="3"/>
              </w:rPr>
            </w:pPr>
            <w:r w:rsidRPr="00B805A8">
              <w:rPr>
                <w:rFonts w:ascii="標楷體" w:eastAsia="標楷體" w:hAnsi="標楷體"/>
                <w:spacing w:val="20"/>
                <w:kern w:val="3"/>
                <w:sz w:val="32"/>
                <w:szCs w:val="20"/>
              </w:rPr>
              <w:t>二、業務費</w:t>
            </w:r>
            <w:r w:rsidRPr="00B805A8">
              <w:rPr>
                <w:rFonts w:ascii="標楷體" w:eastAsia="標楷體" w:hAnsi="標楷體"/>
                <w:spacing w:val="20"/>
                <w:kern w:val="3"/>
                <w:sz w:val="32"/>
              </w:rPr>
              <w:t>（含出國計畫及其他費用概估）</w:t>
            </w:r>
          </w:p>
          <w:p w14:paraId="7F620993" w14:textId="77777777" w:rsidR="00816B72" w:rsidRPr="00B805A8" w:rsidRDefault="00816B72" w:rsidP="003E5D78">
            <w:pPr>
              <w:suppressAutoHyphens/>
              <w:autoSpaceDN w:val="0"/>
              <w:spacing w:before="120" w:after="120" w:line="400" w:lineRule="exact"/>
              <w:jc w:val="both"/>
              <w:textAlignment w:val="baseline"/>
              <w:rPr>
                <w:rFonts w:ascii="標楷體" w:eastAsia="標楷體" w:hAnsi="標楷體"/>
                <w:spacing w:val="20"/>
                <w:kern w:val="3"/>
                <w:sz w:val="32"/>
                <w:szCs w:val="20"/>
              </w:rPr>
            </w:pPr>
          </w:p>
        </w:tc>
        <w:tc>
          <w:tcPr>
            <w:tcW w:w="3890" w:type="dxa"/>
            <w:tcBorders>
              <w:top w:val="single" w:sz="6" w:space="0" w:color="00000A"/>
              <w:left w:val="single" w:sz="6" w:space="0" w:color="00000A"/>
              <w:bottom w:val="single" w:sz="6" w:space="0" w:color="00000A"/>
              <w:right w:val="single" w:sz="12" w:space="0" w:color="00000A"/>
            </w:tcBorders>
            <w:tcMar>
              <w:top w:w="0" w:type="dxa"/>
              <w:left w:w="43" w:type="dxa"/>
              <w:bottom w:w="0" w:type="dxa"/>
              <w:right w:w="28" w:type="dxa"/>
            </w:tcMar>
          </w:tcPr>
          <w:p w14:paraId="6F163812" w14:textId="77777777" w:rsidR="00816B72" w:rsidRPr="00B805A8" w:rsidRDefault="00816B72" w:rsidP="003E5D78">
            <w:pPr>
              <w:suppressAutoHyphens/>
              <w:autoSpaceDN w:val="0"/>
              <w:spacing w:before="120" w:after="120" w:line="400" w:lineRule="exact"/>
              <w:jc w:val="both"/>
              <w:textAlignment w:val="baseline"/>
              <w:rPr>
                <w:rFonts w:ascii="標楷體" w:eastAsia="標楷體" w:hAnsi="標楷體"/>
                <w:spacing w:val="20"/>
                <w:kern w:val="3"/>
                <w:sz w:val="32"/>
                <w:szCs w:val="20"/>
              </w:rPr>
            </w:pPr>
          </w:p>
        </w:tc>
      </w:tr>
      <w:tr w:rsidR="007F7D25" w:rsidRPr="00B805A8" w14:paraId="4026A74A" w14:textId="77777777" w:rsidTr="003E5D78">
        <w:trPr>
          <w:trHeight w:val="1500"/>
        </w:trPr>
        <w:tc>
          <w:tcPr>
            <w:tcW w:w="5068" w:type="dxa"/>
            <w:tcBorders>
              <w:top w:val="single" w:sz="6" w:space="0" w:color="00000A"/>
              <w:left w:val="single" w:sz="12" w:space="0" w:color="00000A"/>
              <w:bottom w:val="single" w:sz="6" w:space="0" w:color="00000A"/>
              <w:right w:val="single" w:sz="6" w:space="0" w:color="00000A"/>
            </w:tcBorders>
            <w:tcMar>
              <w:top w:w="0" w:type="dxa"/>
              <w:left w:w="43" w:type="dxa"/>
              <w:bottom w:w="0" w:type="dxa"/>
              <w:right w:w="28" w:type="dxa"/>
            </w:tcMar>
          </w:tcPr>
          <w:p w14:paraId="056C6402" w14:textId="40D48698" w:rsidR="007F7D25" w:rsidRPr="00B805A8" w:rsidRDefault="007F7D25" w:rsidP="003E5D78">
            <w:pPr>
              <w:suppressAutoHyphens/>
              <w:autoSpaceDN w:val="0"/>
              <w:spacing w:before="120" w:after="120" w:line="400" w:lineRule="exact"/>
              <w:jc w:val="both"/>
              <w:textAlignment w:val="baseline"/>
              <w:rPr>
                <w:rFonts w:ascii="標楷體" w:eastAsia="標楷體" w:hAnsi="標楷體"/>
                <w:spacing w:val="20"/>
                <w:kern w:val="3"/>
                <w:sz w:val="32"/>
                <w:szCs w:val="20"/>
              </w:rPr>
            </w:pPr>
            <w:r>
              <w:rPr>
                <w:rFonts w:ascii="標楷體" w:eastAsia="標楷體" w:hAnsi="標楷體" w:hint="eastAsia"/>
                <w:spacing w:val="20"/>
                <w:kern w:val="3"/>
                <w:sz w:val="32"/>
                <w:szCs w:val="20"/>
              </w:rPr>
              <w:t>三、雜支</w:t>
            </w:r>
          </w:p>
        </w:tc>
        <w:tc>
          <w:tcPr>
            <w:tcW w:w="3890" w:type="dxa"/>
            <w:tcBorders>
              <w:top w:val="single" w:sz="6" w:space="0" w:color="00000A"/>
              <w:left w:val="single" w:sz="6" w:space="0" w:color="00000A"/>
              <w:bottom w:val="single" w:sz="6" w:space="0" w:color="00000A"/>
              <w:right w:val="single" w:sz="12" w:space="0" w:color="00000A"/>
            </w:tcBorders>
            <w:tcMar>
              <w:top w:w="0" w:type="dxa"/>
              <w:left w:w="43" w:type="dxa"/>
              <w:bottom w:w="0" w:type="dxa"/>
              <w:right w:w="28" w:type="dxa"/>
            </w:tcMar>
          </w:tcPr>
          <w:p w14:paraId="2A45504F" w14:textId="77777777" w:rsidR="007F7D25" w:rsidRPr="00B805A8" w:rsidRDefault="007F7D25" w:rsidP="003E5D78">
            <w:pPr>
              <w:suppressAutoHyphens/>
              <w:autoSpaceDN w:val="0"/>
              <w:spacing w:before="120" w:after="120" w:line="400" w:lineRule="exact"/>
              <w:jc w:val="both"/>
              <w:textAlignment w:val="baseline"/>
              <w:rPr>
                <w:rFonts w:ascii="標楷體" w:eastAsia="標楷體" w:hAnsi="標楷體"/>
                <w:spacing w:val="20"/>
                <w:kern w:val="3"/>
                <w:sz w:val="32"/>
                <w:szCs w:val="20"/>
              </w:rPr>
            </w:pPr>
          </w:p>
        </w:tc>
      </w:tr>
      <w:tr w:rsidR="00816B72" w:rsidRPr="00B805A8" w14:paraId="0CA76D3C" w14:textId="77777777" w:rsidTr="003E5D78">
        <w:trPr>
          <w:trHeight w:val="1500"/>
        </w:trPr>
        <w:tc>
          <w:tcPr>
            <w:tcW w:w="5068" w:type="dxa"/>
            <w:tcBorders>
              <w:top w:val="single" w:sz="6" w:space="0" w:color="00000A"/>
              <w:left w:val="single" w:sz="12" w:space="0" w:color="00000A"/>
              <w:bottom w:val="single" w:sz="6" w:space="0" w:color="00000A"/>
              <w:right w:val="single" w:sz="6" w:space="0" w:color="00000A"/>
            </w:tcBorders>
            <w:tcMar>
              <w:top w:w="0" w:type="dxa"/>
              <w:left w:w="43" w:type="dxa"/>
              <w:bottom w:w="0" w:type="dxa"/>
              <w:right w:w="28" w:type="dxa"/>
            </w:tcMar>
          </w:tcPr>
          <w:p w14:paraId="2C2FAB7A" w14:textId="5D2AAEC1" w:rsidR="00816B72" w:rsidRPr="00B805A8" w:rsidRDefault="007F7D25" w:rsidP="003E5D78">
            <w:pPr>
              <w:suppressAutoHyphens/>
              <w:autoSpaceDN w:val="0"/>
              <w:spacing w:before="120" w:after="120" w:line="400" w:lineRule="exact"/>
              <w:jc w:val="both"/>
              <w:textAlignment w:val="baseline"/>
              <w:rPr>
                <w:rFonts w:eastAsia="Times New Roman"/>
                <w:kern w:val="3"/>
              </w:rPr>
            </w:pPr>
            <w:r>
              <w:rPr>
                <w:rFonts w:ascii="標楷體" w:eastAsia="標楷體" w:hAnsi="標楷體" w:hint="eastAsia"/>
                <w:spacing w:val="20"/>
                <w:kern w:val="3"/>
                <w:sz w:val="32"/>
                <w:szCs w:val="20"/>
              </w:rPr>
              <w:t>四</w:t>
            </w:r>
            <w:r w:rsidR="00816B72" w:rsidRPr="00B805A8">
              <w:rPr>
                <w:rFonts w:ascii="標楷體" w:eastAsia="標楷體" w:hAnsi="標楷體"/>
                <w:spacing w:val="20"/>
                <w:kern w:val="3"/>
                <w:sz w:val="32"/>
                <w:szCs w:val="20"/>
              </w:rPr>
              <w:t>、</w:t>
            </w:r>
            <w:r w:rsidR="00DA21C0" w:rsidRPr="00DA21C0">
              <w:rPr>
                <w:rFonts w:ascii="標楷體" w:eastAsia="標楷體" w:hAnsi="標楷體" w:hint="eastAsia"/>
                <w:spacing w:val="20"/>
                <w:kern w:val="3"/>
                <w:sz w:val="32"/>
                <w:szCs w:val="20"/>
              </w:rPr>
              <w:t>行政管理費</w:t>
            </w:r>
          </w:p>
        </w:tc>
        <w:tc>
          <w:tcPr>
            <w:tcW w:w="3890" w:type="dxa"/>
            <w:tcBorders>
              <w:top w:val="single" w:sz="6" w:space="0" w:color="00000A"/>
              <w:left w:val="single" w:sz="6" w:space="0" w:color="00000A"/>
              <w:bottom w:val="single" w:sz="6" w:space="0" w:color="00000A"/>
              <w:right w:val="single" w:sz="12" w:space="0" w:color="00000A"/>
            </w:tcBorders>
            <w:tcMar>
              <w:top w:w="0" w:type="dxa"/>
              <w:left w:w="43" w:type="dxa"/>
              <w:bottom w:w="0" w:type="dxa"/>
              <w:right w:w="28" w:type="dxa"/>
            </w:tcMar>
          </w:tcPr>
          <w:p w14:paraId="3BD244D5" w14:textId="77777777" w:rsidR="00816B72" w:rsidRPr="00B805A8" w:rsidRDefault="00816B72" w:rsidP="003E5D78">
            <w:pPr>
              <w:suppressAutoHyphens/>
              <w:autoSpaceDN w:val="0"/>
              <w:spacing w:before="120" w:after="120" w:line="400" w:lineRule="exact"/>
              <w:jc w:val="both"/>
              <w:textAlignment w:val="baseline"/>
              <w:rPr>
                <w:rFonts w:ascii="標楷體" w:eastAsia="標楷體" w:hAnsi="標楷體"/>
                <w:spacing w:val="20"/>
                <w:kern w:val="3"/>
                <w:sz w:val="32"/>
                <w:szCs w:val="20"/>
              </w:rPr>
            </w:pPr>
          </w:p>
        </w:tc>
      </w:tr>
      <w:tr w:rsidR="00816B72" w:rsidRPr="00B805A8" w14:paraId="0696E357" w14:textId="77777777" w:rsidTr="003E5D78">
        <w:trPr>
          <w:cantSplit/>
        </w:trPr>
        <w:tc>
          <w:tcPr>
            <w:tcW w:w="8958" w:type="dxa"/>
            <w:gridSpan w:val="2"/>
            <w:tcBorders>
              <w:top w:val="single" w:sz="6" w:space="0" w:color="00000A"/>
              <w:left w:val="single" w:sz="12" w:space="0" w:color="00000A"/>
              <w:bottom w:val="single" w:sz="12" w:space="0" w:color="00000A"/>
              <w:right w:val="single" w:sz="6" w:space="0" w:color="00000A"/>
            </w:tcBorders>
            <w:tcMar>
              <w:top w:w="0" w:type="dxa"/>
              <w:left w:w="43" w:type="dxa"/>
              <w:bottom w:w="0" w:type="dxa"/>
              <w:right w:w="28" w:type="dxa"/>
            </w:tcMar>
            <w:vAlign w:val="center"/>
          </w:tcPr>
          <w:p w14:paraId="0E163FB6" w14:textId="77777777" w:rsidR="00816B72" w:rsidRPr="00B805A8" w:rsidRDefault="00816B72" w:rsidP="003E5D78">
            <w:pPr>
              <w:suppressAutoHyphens/>
              <w:autoSpaceDN w:val="0"/>
              <w:spacing w:before="240" w:after="240" w:line="400" w:lineRule="exact"/>
              <w:jc w:val="both"/>
              <w:textAlignment w:val="baseline"/>
              <w:rPr>
                <w:rFonts w:eastAsia="Times New Roman"/>
                <w:kern w:val="3"/>
              </w:rPr>
            </w:pPr>
            <w:r w:rsidRPr="00B805A8">
              <w:rPr>
                <w:rFonts w:ascii="標楷體" w:eastAsia="標楷體" w:hAnsi="標楷體"/>
                <w:spacing w:val="20"/>
                <w:kern w:val="3"/>
                <w:sz w:val="32"/>
                <w:szCs w:val="20"/>
              </w:rPr>
              <w:t>投標總價</w:t>
            </w:r>
            <w:r w:rsidRPr="00B805A8">
              <w:rPr>
                <w:rFonts w:ascii="標楷體" w:eastAsia="標楷體" w:hAnsi="標楷體"/>
                <w:kern w:val="3"/>
                <w:sz w:val="32"/>
                <w:szCs w:val="20"/>
              </w:rPr>
              <w:t>新臺幣</w:t>
            </w:r>
          </w:p>
        </w:tc>
      </w:tr>
    </w:tbl>
    <w:p w14:paraId="659C3940" w14:textId="77777777" w:rsidR="00816B72" w:rsidRPr="00B805A8" w:rsidRDefault="00816B72" w:rsidP="00816B72">
      <w:pPr>
        <w:suppressAutoHyphens/>
        <w:autoSpaceDN w:val="0"/>
        <w:spacing w:before="240" w:after="240"/>
        <w:ind w:left="991" w:hanging="751"/>
        <w:jc w:val="both"/>
        <w:textAlignment w:val="baseline"/>
        <w:rPr>
          <w:rFonts w:eastAsia="Times New Roman"/>
          <w:kern w:val="3"/>
        </w:rPr>
      </w:pPr>
      <w:proofErr w:type="gramStart"/>
      <w:r w:rsidRPr="00B805A8">
        <w:rPr>
          <w:rFonts w:ascii="標楷體" w:eastAsia="標楷體" w:hAnsi="標楷體"/>
          <w:kern w:val="3"/>
        </w:rPr>
        <w:t>註</w:t>
      </w:r>
      <w:proofErr w:type="gramEnd"/>
      <w:r w:rsidRPr="00B805A8">
        <w:rPr>
          <w:rFonts w:ascii="標楷體" w:eastAsia="標楷體" w:hAnsi="標楷體"/>
          <w:kern w:val="3"/>
        </w:rPr>
        <w:t>：1.各大項費用所屬細項之編列必須確實依據所附之相關細項費用編列標準，細項內容應詳實說明。</w:t>
      </w:r>
    </w:p>
    <w:p w14:paraId="08E2AD1B" w14:textId="343C4744" w:rsidR="00816B72" w:rsidRPr="007F7D25" w:rsidRDefault="00816B72" w:rsidP="007F7D25">
      <w:pPr>
        <w:suppressAutoHyphens/>
        <w:autoSpaceDN w:val="0"/>
        <w:spacing w:before="240" w:after="240"/>
        <w:ind w:left="987" w:hanging="281"/>
        <w:jc w:val="both"/>
        <w:textAlignment w:val="baseline"/>
        <w:rPr>
          <w:rFonts w:eastAsiaTheme="minorEastAsia"/>
          <w:kern w:val="3"/>
        </w:rPr>
      </w:pPr>
      <w:r w:rsidRPr="00B805A8">
        <w:rPr>
          <w:rFonts w:ascii="標楷體" w:eastAsia="標楷體" w:hAnsi="標楷體"/>
          <w:kern w:val="3"/>
        </w:rPr>
        <w:t>2.投標文件</w:t>
      </w:r>
      <w:proofErr w:type="gramStart"/>
      <w:r w:rsidRPr="00B805A8">
        <w:rPr>
          <w:rFonts w:ascii="標楷體" w:eastAsia="標楷體" w:hAnsi="標楷體"/>
          <w:kern w:val="3"/>
        </w:rPr>
        <w:t>所載總標價</w:t>
      </w:r>
      <w:proofErr w:type="gramEnd"/>
      <w:r w:rsidRPr="00B805A8">
        <w:rPr>
          <w:rFonts w:ascii="標楷體" w:eastAsia="標楷體" w:hAnsi="標楷體"/>
          <w:kern w:val="3"/>
        </w:rPr>
        <w:t>之文字與號碼不符時，以文字為</w:t>
      </w:r>
      <w:proofErr w:type="gramStart"/>
      <w:r w:rsidRPr="00B805A8">
        <w:rPr>
          <w:rFonts w:ascii="標楷體" w:eastAsia="標楷體" w:hAnsi="標楷體"/>
          <w:kern w:val="3"/>
        </w:rPr>
        <w:t>準</w:t>
      </w:r>
      <w:proofErr w:type="gramEnd"/>
      <w:r w:rsidRPr="00B805A8">
        <w:rPr>
          <w:rFonts w:ascii="標楷體" w:eastAsia="標楷體" w:hAnsi="標楷體"/>
          <w:kern w:val="3"/>
        </w:rPr>
        <w:t>。如以文字為數次表示之總標價不一致時，以最低額為</w:t>
      </w:r>
      <w:proofErr w:type="gramStart"/>
      <w:r w:rsidRPr="00B805A8">
        <w:rPr>
          <w:rFonts w:ascii="標楷體" w:eastAsia="標楷體" w:hAnsi="標楷體"/>
          <w:kern w:val="3"/>
        </w:rPr>
        <w:t>準</w:t>
      </w:r>
      <w:proofErr w:type="gramEnd"/>
      <w:r w:rsidRPr="00B805A8">
        <w:rPr>
          <w:rFonts w:ascii="標楷體" w:eastAsia="標楷體" w:hAnsi="標楷體"/>
          <w:kern w:val="3"/>
        </w:rPr>
        <w:t>。</w:t>
      </w:r>
    </w:p>
    <w:p w14:paraId="27CB4601" w14:textId="77777777" w:rsidR="00816B72" w:rsidRPr="00B805A8" w:rsidRDefault="00816B72" w:rsidP="00816B72">
      <w:pPr>
        <w:suppressAutoHyphens/>
        <w:autoSpaceDN w:val="0"/>
        <w:spacing w:after="120" w:line="400" w:lineRule="exact"/>
        <w:textAlignment w:val="baseline"/>
        <w:rPr>
          <w:rFonts w:eastAsia="Times New Roman"/>
          <w:kern w:val="3"/>
        </w:rPr>
        <w:sectPr w:rsidR="00816B72" w:rsidRPr="00B805A8">
          <w:headerReference w:type="default" r:id="rId11"/>
          <w:footerReference w:type="default" r:id="rId12"/>
          <w:headerReference w:type="first" r:id="rId13"/>
          <w:footerReference w:type="first" r:id="rId14"/>
          <w:pgSz w:w="11906" w:h="16838"/>
          <w:pgMar w:top="1418" w:right="1418" w:bottom="1418" w:left="1985" w:header="851" w:footer="646" w:gutter="0"/>
          <w:cols w:space="720"/>
          <w:titlePg/>
        </w:sectPr>
      </w:pPr>
      <w:r w:rsidRPr="00B805A8">
        <w:rPr>
          <w:rFonts w:ascii="標楷體" w:eastAsia="標楷體" w:hAnsi="標楷體"/>
          <w:b/>
          <w:spacing w:val="20"/>
          <w:kern w:val="3"/>
          <w:sz w:val="36"/>
          <w:szCs w:val="36"/>
        </w:rPr>
        <w:t>投標廠商：           投標廠商印章：</w:t>
      </w:r>
    </w:p>
    <w:p w14:paraId="3C495361" w14:textId="77777777" w:rsidR="00816B72" w:rsidRPr="00B805A8" w:rsidRDefault="00816B72" w:rsidP="00816B72">
      <w:pPr>
        <w:suppressAutoHyphens/>
        <w:autoSpaceDN w:val="0"/>
        <w:spacing w:line="440" w:lineRule="exact"/>
        <w:jc w:val="center"/>
        <w:textAlignment w:val="baseline"/>
        <w:rPr>
          <w:rFonts w:eastAsia="Times New Roman"/>
          <w:kern w:val="3"/>
        </w:rPr>
      </w:pPr>
      <w:r w:rsidRPr="00B805A8">
        <w:rPr>
          <w:rFonts w:ascii="標楷體" w:eastAsia="標楷體" w:hAnsi="標楷體"/>
          <w:b/>
          <w:spacing w:val="20"/>
          <w:kern w:val="3"/>
          <w:sz w:val="32"/>
          <w:szCs w:val="36"/>
        </w:rPr>
        <w:lastRenderedPageBreak/>
        <w:t>國家發展委員會</w:t>
      </w:r>
    </w:p>
    <w:p w14:paraId="641080DC" w14:textId="123125DF" w:rsidR="00816B72" w:rsidRPr="00B805A8" w:rsidRDefault="00816B72" w:rsidP="00816B72">
      <w:pPr>
        <w:suppressAutoHyphens/>
        <w:autoSpaceDN w:val="0"/>
        <w:spacing w:line="440" w:lineRule="exact"/>
        <w:jc w:val="center"/>
        <w:textAlignment w:val="baseline"/>
        <w:rPr>
          <w:rFonts w:eastAsia="Times New Roman"/>
          <w:kern w:val="3"/>
        </w:rPr>
      </w:pPr>
      <w:r w:rsidRPr="00B805A8">
        <w:rPr>
          <w:rFonts w:ascii="標楷體" w:eastAsia="標楷體" w:hAnsi="標楷體"/>
          <w:b/>
          <w:spacing w:val="20"/>
          <w:kern w:val="3"/>
          <w:sz w:val="32"/>
          <w:szCs w:val="36"/>
        </w:rPr>
        <w:t>「</w:t>
      </w:r>
      <w:r w:rsidR="00423240" w:rsidRPr="00423240">
        <w:rPr>
          <w:rFonts w:ascii="標楷體" w:eastAsia="標楷體" w:hAnsi="標楷體" w:hint="eastAsia"/>
          <w:b/>
          <w:spacing w:val="20"/>
          <w:kern w:val="3"/>
          <w:sz w:val="32"/>
          <w:szCs w:val="36"/>
        </w:rPr>
        <w:t>亞洲</w:t>
      </w:r>
      <w:proofErr w:type="gramStart"/>
      <w:r w:rsidR="00423240" w:rsidRPr="00423240">
        <w:rPr>
          <w:rFonts w:ascii="標楷體" w:eastAsia="標楷體" w:hAnsi="標楷體" w:hint="eastAsia"/>
          <w:b/>
          <w:spacing w:val="20"/>
          <w:kern w:val="3"/>
          <w:sz w:val="32"/>
          <w:szCs w:val="36"/>
        </w:rPr>
        <w:t>‧</w:t>
      </w:r>
      <w:proofErr w:type="gramEnd"/>
      <w:r w:rsidR="00423240" w:rsidRPr="00423240">
        <w:rPr>
          <w:rFonts w:ascii="標楷體" w:eastAsia="標楷體" w:hAnsi="標楷體" w:hint="eastAsia"/>
          <w:b/>
          <w:spacing w:val="20"/>
          <w:kern w:val="3"/>
          <w:sz w:val="32"/>
          <w:szCs w:val="36"/>
        </w:rPr>
        <w:t>矽谷-5G智慧城鄉產業應用計畫</w:t>
      </w:r>
      <w:r w:rsidRPr="00B805A8">
        <w:rPr>
          <w:rFonts w:ascii="標楷體" w:eastAsia="標楷體" w:hAnsi="標楷體"/>
          <w:b/>
          <w:spacing w:val="20"/>
          <w:kern w:val="3"/>
          <w:sz w:val="32"/>
          <w:szCs w:val="36"/>
        </w:rPr>
        <w:t>」</w:t>
      </w:r>
    </w:p>
    <w:p w14:paraId="682C62D8" w14:textId="09098119" w:rsidR="00816B72" w:rsidRPr="00B805A8" w:rsidRDefault="00816B72" w:rsidP="00816B72">
      <w:pPr>
        <w:suppressAutoHyphens/>
        <w:autoSpaceDN w:val="0"/>
        <w:spacing w:line="440" w:lineRule="exact"/>
        <w:jc w:val="center"/>
        <w:textAlignment w:val="baseline"/>
        <w:rPr>
          <w:rFonts w:eastAsia="Times New Roman"/>
          <w:kern w:val="3"/>
        </w:rPr>
      </w:pPr>
      <w:r w:rsidRPr="00B805A8">
        <w:rPr>
          <w:rFonts w:ascii="標楷體" w:eastAsia="標楷體" w:hAnsi="標楷體"/>
          <w:b/>
          <w:spacing w:val="20"/>
          <w:kern w:val="3"/>
          <w:sz w:val="32"/>
          <w:szCs w:val="36"/>
        </w:rPr>
        <w:t>委託辦理案</w:t>
      </w:r>
      <w:r w:rsidRPr="00B805A8">
        <w:rPr>
          <w:rFonts w:ascii="標楷體" w:eastAsia="標楷體" w:hAnsi="標楷體"/>
          <w:b/>
          <w:kern w:val="3"/>
          <w:sz w:val="32"/>
          <w:szCs w:val="36"/>
        </w:rPr>
        <w:t>(案號：</w:t>
      </w:r>
      <w:r w:rsidR="00423240">
        <w:rPr>
          <w:rFonts w:ascii="標楷體" w:eastAsia="標楷體" w:hAnsi="標楷體"/>
          <w:b/>
          <w:kern w:val="3"/>
          <w:sz w:val="32"/>
          <w:szCs w:val="36"/>
        </w:rPr>
        <w:t>ndc</w:t>
      </w:r>
      <w:r w:rsidR="008F3F82">
        <w:rPr>
          <w:rFonts w:ascii="標楷體" w:eastAsia="標楷體" w:hAnsi="標楷體" w:hint="eastAsia"/>
          <w:b/>
          <w:kern w:val="3"/>
          <w:sz w:val="32"/>
          <w:szCs w:val="36"/>
        </w:rPr>
        <w:t>110001</w:t>
      </w:r>
      <w:r w:rsidRPr="00B805A8">
        <w:rPr>
          <w:rFonts w:ascii="標楷體" w:eastAsia="標楷體" w:hAnsi="標楷體"/>
          <w:b/>
          <w:kern w:val="3"/>
          <w:sz w:val="32"/>
          <w:szCs w:val="36"/>
        </w:rPr>
        <w:t>)</w:t>
      </w:r>
    </w:p>
    <w:p w14:paraId="09D8DA07" w14:textId="62169693" w:rsidR="00816B72" w:rsidRPr="00B805A8" w:rsidRDefault="00816B72" w:rsidP="00816B72">
      <w:pPr>
        <w:suppressAutoHyphens/>
        <w:autoSpaceDN w:val="0"/>
        <w:spacing w:line="440" w:lineRule="exact"/>
        <w:jc w:val="center"/>
        <w:textAlignment w:val="baseline"/>
        <w:rPr>
          <w:rFonts w:ascii="標楷體" w:eastAsia="標楷體" w:hAnsi="標楷體" w:cs="標楷體"/>
          <w:b/>
          <w:iCs/>
          <w:color w:val="000000"/>
          <w:kern w:val="0"/>
          <w:sz w:val="40"/>
        </w:rPr>
      </w:pPr>
      <w:bookmarkStart w:id="213" w:name="_Toc398555579"/>
      <w:bookmarkStart w:id="214" w:name="_Toc475196751"/>
      <w:bookmarkStart w:id="215" w:name="_Toc463619070"/>
      <w:bookmarkStart w:id="216" w:name="_Toc463617930"/>
      <w:bookmarkStart w:id="217" w:name="_Toc463522089"/>
      <w:bookmarkStart w:id="218" w:name="_Toc463519362"/>
      <w:bookmarkStart w:id="219" w:name="_Toc428265723"/>
      <w:bookmarkStart w:id="220" w:name="_Toc410895443"/>
      <w:r w:rsidRPr="00B805A8">
        <w:rPr>
          <w:rFonts w:ascii="標楷體" w:eastAsia="標楷體" w:hAnsi="標楷體" w:cs="標楷體"/>
          <w:b/>
          <w:iCs/>
          <w:color w:val="00000A"/>
          <w:kern w:val="0"/>
          <w:sz w:val="32"/>
          <w:szCs w:val="36"/>
        </w:rPr>
        <w:t>人力配置及經費分配表</w:t>
      </w:r>
      <w:bookmarkEnd w:id="213"/>
      <w:bookmarkEnd w:id="214"/>
      <w:bookmarkEnd w:id="215"/>
      <w:bookmarkEnd w:id="216"/>
      <w:bookmarkEnd w:id="217"/>
      <w:bookmarkEnd w:id="218"/>
      <w:bookmarkEnd w:id="219"/>
      <w:bookmarkEnd w:id="220"/>
      <w:r w:rsidR="00EB44C6">
        <w:rPr>
          <w:rFonts w:ascii="標楷體" w:eastAsia="標楷體" w:hAnsi="標楷體" w:cs="標楷體" w:hint="eastAsia"/>
          <w:b/>
          <w:iCs/>
          <w:color w:val="00000A"/>
          <w:kern w:val="0"/>
          <w:sz w:val="32"/>
          <w:szCs w:val="36"/>
        </w:rPr>
        <w:t>(含稅)</w:t>
      </w:r>
    </w:p>
    <w:tbl>
      <w:tblPr>
        <w:tblW w:w="9498" w:type="dxa"/>
        <w:jc w:val="center"/>
        <w:tblLayout w:type="fixed"/>
        <w:tblCellMar>
          <w:left w:w="10" w:type="dxa"/>
          <w:right w:w="10" w:type="dxa"/>
        </w:tblCellMar>
        <w:tblLook w:val="04A0" w:firstRow="1" w:lastRow="0" w:firstColumn="1" w:lastColumn="0" w:noHBand="0" w:noVBand="1"/>
      </w:tblPr>
      <w:tblGrid>
        <w:gridCol w:w="3403"/>
        <w:gridCol w:w="992"/>
        <w:gridCol w:w="993"/>
        <w:gridCol w:w="850"/>
        <w:gridCol w:w="992"/>
        <w:gridCol w:w="1276"/>
        <w:gridCol w:w="29"/>
        <w:gridCol w:w="963"/>
      </w:tblGrid>
      <w:tr w:rsidR="00CE10D4" w:rsidRPr="00B805A8" w14:paraId="6FDED095" w14:textId="77777777" w:rsidTr="00CE10D4">
        <w:trPr>
          <w:trHeight w:val="690"/>
          <w:tblHeader/>
          <w:jc w:val="center"/>
        </w:trPr>
        <w:tc>
          <w:tcPr>
            <w:tcW w:w="3403" w:type="dxa"/>
            <w:tcBorders>
              <w:top w:val="single" w:sz="12" w:space="0" w:color="000001"/>
              <w:left w:val="single" w:sz="12" w:space="0" w:color="000001"/>
              <w:bottom w:val="single" w:sz="6" w:space="0" w:color="000001"/>
              <w:right w:val="single" w:sz="6" w:space="0" w:color="000001"/>
            </w:tcBorders>
            <w:shd w:val="clear" w:color="auto" w:fill="357CA2"/>
            <w:tcMar>
              <w:top w:w="80" w:type="dxa"/>
              <w:left w:w="80" w:type="dxa"/>
              <w:bottom w:w="80" w:type="dxa"/>
              <w:right w:w="80" w:type="dxa"/>
            </w:tcMar>
            <w:vAlign w:val="center"/>
          </w:tcPr>
          <w:p w14:paraId="5F31050D" w14:textId="77777777" w:rsidR="00CE10D4" w:rsidRPr="00B805A8" w:rsidRDefault="00CE10D4" w:rsidP="003E5D78">
            <w:pPr>
              <w:widowControl/>
              <w:suppressAutoHyphens/>
              <w:autoSpaceDN w:val="0"/>
              <w:spacing w:line="400" w:lineRule="exact"/>
              <w:jc w:val="center"/>
              <w:textAlignment w:val="baseline"/>
              <w:rPr>
                <w:rFonts w:ascii="Arial Unicode MS" w:eastAsia="Arial Unicode MS" w:hAnsi="Arial Unicode MS" w:cs="Arial Unicode MS"/>
                <w:b/>
                <w:bCs/>
                <w:color w:val="FEFEFE"/>
                <w:kern w:val="0"/>
                <w:sz w:val="20"/>
                <w:szCs w:val="20"/>
              </w:rPr>
            </w:pPr>
            <w:r w:rsidRPr="00B805A8">
              <w:rPr>
                <w:rFonts w:ascii="標楷體" w:eastAsia="標楷體" w:hAnsi="標楷體"/>
                <w:bCs/>
                <w:color w:val="FFFFFF"/>
                <w:kern w:val="0"/>
                <w:sz w:val="28"/>
                <w:szCs w:val="28"/>
                <w:lang w:val="zh-TW"/>
              </w:rPr>
              <w:t>工作項目</w:t>
            </w:r>
          </w:p>
        </w:tc>
        <w:tc>
          <w:tcPr>
            <w:tcW w:w="992" w:type="dxa"/>
            <w:tcBorders>
              <w:top w:val="single" w:sz="12" w:space="0" w:color="000001"/>
              <w:left w:val="single" w:sz="6" w:space="0" w:color="000001"/>
              <w:bottom w:val="single" w:sz="6" w:space="0" w:color="000001"/>
              <w:right w:val="single" w:sz="6" w:space="0" w:color="000001"/>
            </w:tcBorders>
            <w:shd w:val="clear" w:color="auto" w:fill="357CA2"/>
            <w:tcMar>
              <w:top w:w="80" w:type="dxa"/>
              <w:left w:w="80" w:type="dxa"/>
              <w:bottom w:w="80" w:type="dxa"/>
              <w:right w:w="80" w:type="dxa"/>
            </w:tcMar>
            <w:vAlign w:val="center"/>
          </w:tcPr>
          <w:p w14:paraId="0EC0105E" w14:textId="77777777" w:rsidR="00CE10D4" w:rsidRPr="00B805A8" w:rsidRDefault="00CE10D4" w:rsidP="003E5D78">
            <w:pPr>
              <w:suppressAutoHyphens/>
              <w:autoSpaceDN w:val="0"/>
              <w:spacing w:line="400" w:lineRule="exact"/>
              <w:jc w:val="center"/>
              <w:textAlignment w:val="baseline"/>
              <w:rPr>
                <w:rFonts w:eastAsia="Times New Roman"/>
                <w:kern w:val="3"/>
              </w:rPr>
            </w:pPr>
            <w:r w:rsidRPr="00B805A8">
              <w:rPr>
                <w:rFonts w:ascii="標楷體" w:eastAsia="標楷體" w:hAnsi="標楷體"/>
                <w:bCs/>
                <w:color w:val="FFFFFF"/>
                <w:kern w:val="3"/>
                <w:sz w:val="28"/>
              </w:rPr>
              <w:t>說明</w:t>
            </w:r>
          </w:p>
        </w:tc>
        <w:tc>
          <w:tcPr>
            <w:tcW w:w="993" w:type="dxa"/>
            <w:tcBorders>
              <w:top w:val="single" w:sz="12" w:space="0" w:color="000001"/>
              <w:left w:val="single" w:sz="6" w:space="0" w:color="000001"/>
              <w:bottom w:val="single" w:sz="6" w:space="0" w:color="000001"/>
              <w:right w:val="single" w:sz="6" w:space="0" w:color="000001"/>
            </w:tcBorders>
            <w:shd w:val="clear" w:color="auto" w:fill="357CA2"/>
            <w:vAlign w:val="center"/>
          </w:tcPr>
          <w:p w14:paraId="769B9AA3" w14:textId="37B59244" w:rsidR="00CE10D4" w:rsidRPr="00CE10D4" w:rsidRDefault="00CE10D4" w:rsidP="003E5D78">
            <w:pPr>
              <w:suppressAutoHyphens/>
              <w:autoSpaceDN w:val="0"/>
              <w:spacing w:line="400" w:lineRule="exact"/>
              <w:jc w:val="center"/>
              <w:textAlignment w:val="baseline"/>
              <w:rPr>
                <w:rFonts w:ascii="標楷體" w:eastAsia="標楷體" w:hAnsi="標楷體"/>
                <w:kern w:val="3"/>
              </w:rPr>
            </w:pPr>
            <w:r w:rsidRPr="00CE10D4">
              <w:rPr>
                <w:rFonts w:ascii="標楷體" w:eastAsia="標楷體" w:hAnsi="標楷體" w:cs="新細明體" w:hint="eastAsia"/>
                <w:color w:val="FFFFFF" w:themeColor="background1"/>
                <w:kern w:val="3"/>
                <w:sz w:val="28"/>
                <w:szCs w:val="28"/>
              </w:rPr>
              <w:t>單位</w:t>
            </w:r>
          </w:p>
        </w:tc>
        <w:tc>
          <w:tcPr>
            <w:tcW w:w="850" w:type="dxa"/>
            <w:tcBorders>
              <w:top w:val="single" w:sz="12" w:space="0" w:color="000001"/>
              <w:left w:val="single" w:sz="6" w:space="0" w:color="000001"/>
              <w:bottom w:val="single" w:sz="6" w:space="0" w:color="000001"/>
              <w:right w:val="single" w:sz="6" w:space="0" w:color="000001"/>
            </w:tcBorders>
            <w:shd w:val="clear" w:color="auto" w:fill="357CA2"/>
            <w:tcMar>
              <w:top w:w="80" w:type="dxa"/>
              <w:left w:w="80" w:type="dxa"/>
              <w:bottom w:w="80" w:type="dxa"/>
              <w:right w:w="80" w:type="dxa"/>
            </w:tcMar>
            <w:vAlign w:val="center"/>
          </w:tcPr>
          <w:p w14:paraId="4A885407" w14:textId="77777777" w:rsidR="00CE10D4" w:rsidRPr="00B805A8" w:rsidRDefault="00CE10D4" w:rsidP="003E5D78">
            <w:pPr>
              <w:widowControl/>
              <w:suppressAutoHyphens/>
              <w:autoSpaceDN w:val="0"/>
              <w:spacing w:line="400" w:lineRule="exact"/>
              <w:jc w:val="center"/>
              <w:textAlignment w:val="baseline"/>
              <w:rPr>
                <w:rFonts w:ascii="Arial Unicode MS" w:eastAsia="Arial Unicode MS" w:hAnsi="Arial Unicode MS" w:cs="Arial Unicode MS"/>
                <w:b/>
                <w:bCs/>
                <w:color w:val="FEFEFE"/>
                <w:kern w:val="0"/>
                <w:sz w:val="20"/>
                <w:szCs w:val="20"/>
              </w:rPr>
            </w:pPr>
            <w:r w:rsidRPr="00B805A8">
              <w:rPr>
                <w:rFonts w:ascii="標楷體" w:eastAsia="標楷體" w:hAnsi="標楷體"/>
                <w:bCs/>
                <w:color w:val="FFFFFF"/>
                <w:kern w:val="0"/>
                <w:sz w:val="28"/>
                <w:szCs w:val="28"/>
                <w:lang w:val="zh-TW"/>
              </w:rPr>
              <w:t>單價</w:t>
            </w:r>
          </w:p>
        </w:tc>
        <w:tc>
          <w:tcPr>
            <w:tcW w:w="992" w:type="dxa"/>
            <w:tcBorders>
              <w:top w:val="single" w:sz="12" w:space="0" w:color="000001"/>
              <w:left w:val="single" w:sz="6" w:space="0" w:color="000001"/>
              <w:bottom w:val="single" w:sz="6" w:space="0" w:color="000001"/>
              <w:right w:val="single" w:sz="6" w:space="0" w:color="000001"/>
            </w:tcBorders>
            <w:shd w:val="clear" w:color="auto" w:fill="357CA2"/>
            <w:tcMar>
              <w:top w:w="80" w:type="dxa"/>
              <w:left w:w="80" w:type="dxa"/>
              <w:bottom w:w="80" w:type="dxa"/>
              <w:right w:w="80" w:type="dxa"/>
            </w:tcMar>
            <w:vAlign w:val="center"/>
          </w:tcPr>
          <w:p w14:paraId="6B0C7146" w14:textId="77777777" w:rsidR="00CE10D4" w:rsidRPr="00B805A8" w:rsidRDefault="00CE10D4" w:rsidP="003E5D78">
            <w:pPr>
              <w:widowControl/>
              <w:suppressAutoHyphens/>
              <w:autoSpaceDN w:val="0"/>
              <w:spacing w:line="400" w:lineRule="exact"/>
              <w:jc w:val="center"/>
              <w:textAlignment w:val="baseline"/>
              <w:rPr>
                <w:rFonts w:ascii="Arial Unicode MS" w:eastAsia="Arial Unicode MS" w:hAnsi="Arial Unicode MS" w:cs="Arial Unicode MS"/>
                <w:b/>
                <w:bCs/>
                <w:color w:val="FEFEFE"/>
                <w:kern w:val="0"/>
                <w:sz w:val="20"/>
                <w:szCs w:val="20"/>
              </w:rPr>
            </w:pPr>
            <w:r w:rsidRPr="00B805A8">
              <w:rPr>
                <w:rFonts w:ascii="標楷體" w:eastAsia="標楷體" w:hAnsi="標楷體"/>
                <w:bCs/>
                <w:color w:val="FFFFFF"/>
                <w:kern w:val="0"/>
                <w:sz w:val="28"/>
                <w:szCs w:val="28"/>
                <w:lang w:val="zh-TW"/>
              </w:rPr>
              <w:t>數量</w:t>
            </w:r>
          </w:p>
        </w:tc>
        <w:tc>
          <w:tcPr>
            <w:tcW w:w="1305" w:type="dxa"/>
            <w:gridSpan w:val="2"/>
            <w:tcBorders>
              <w:top w:val="single" w:sz="12" w:space="0" w:color="000001"/>
              <w:left w:val="single" w:sz="6" w:space="0" w:color="000001"/>
              <w:bottom w:val="single" w:sz="6" w:space="0" w:color="000001"/>
              <w:right w:val="single" w:sz="6" w:space="0" w:color="000001"/>
            </w:tcBorders>
            <w:shd w:val="clear" w:color="auto" w:fill="357CA2"/>
            <w:tcMar>
              <w:top w:w="80" w:type="dxa"/>
              <w:left w:w="80" w:type="dxa"/>
              <w:bottom w:w="80" w:type="dxa"/>
              <w:right w:w="80" w:type="dxa"/>
            </w:tcMar>
            <w:vAlign w:val="center"/>
          </w:tcPr>
          <w:p w14:paraId="57627760" w14:textId="77777777" w:rsidR="00CE10D4" w:rsidRPr="00B805A8" w:rsidRDefault="00CE10D4" w:rsidP="003E5D78">
            <w:pPr>
              <w:widowControl/>
              <w:suppressAutoHyphens/>
              <w:autoSpaceDN w:val="0"/>
              <w:spacing w:line="400" w:lineRule="exact"/>
              <w:jc w:val="center"/>
              <w:textAlignment w:val="baseline"/>
              <w:rPr>
                <w:rFonts w:ascii="Arial Unicode MS" w:eastAsia="Arial Unicode MS" w:hAnsi="Arial Unicode MS" w:cs="Arial Unicode MS"/>
                <w:b/>
                <w:bCs/>
                <w:color w:val="FEFEFE"/>
                <w:kern w:val="0"/>
                <w:sz w:val="20"/>
                <w:szCs w:val="20"/>
              </w:rPr>
            </w:pPr>
            <w:r w:rsidRPr="00B805A8">
              <w:rPr>
                <w:rFonts w:ascii="標楷體" w:eastAsia="標楷體" w:hAnsi="標楷體"/>
                <w:bCs/>
                <w:color w:val="FFFFFF"/>
                <w:kern w:val="0"/>
                <w:sz w:val="22"/>
                <w:szCs w:val="28"/>
                <w:lang w:val="zh-TW"/>
              </w:rPr>
              <w:t>費用</w:t>
            </w:r>
          </w:p>
          <w:p w14:paraId="778A7BE8" w14:textId="77777777" w:rsidR="00CE10D4" w:rsidRPr="00B805A8" w:rsidRDefault="00CE10D4" w:rsidP="003E5D78">
            <w:pPr>
              <w:widowControl/>
              <w:suppressAutoHyphens/>
              <w:autoSpaceDN w:val="0"/>
              <w:spacing w:line="400" w:lineRule="exact"/>
              <w:jc w:val="center"/>
              <w:textAlignment w:val="baseline"/>
              <w:rPr>
                <w:rFonts w:ascii="Arial Unicode MS" w:eastAsia="Arial Unicode MS" w:hAnsi="Arial Unicode MS" w:cs="Arial Unicode MS"/>
                <w:b/>
                <w:bCs/>
                <w:color w:val="FEFEFE"/>
                <w:kern w:val="0"/>
                <w:sz w:val="20"/>
                <w:szCs w:val="20"/>
              </w:rPr>
            </w:pPr>
            <w:r w:rsidRPr="00B805A8">
              <w:rPr>
                <w:rFonts w:ascii="標楷體" w:eastAsia="標楷體" w:hAnsi="標楷體"/>
                <w:bCs/>
                <w:color w:val="FFFFFF"/>
                <w:kern w:val="0"/>
                <w:sz w:val="18"/>
                <w:szCs w:val="18"/>
                <w:lang w:val="zh-TW"/>
              </w:rPr>
              <w:t>（新臺幣元）</w:t>
            </w:r>
          </w:p>
        </w:tc>
        <w:tc>
          <w:tcPr>
            <w:tcW w:w="963" w:type="dxa"/>
            <w:tcBorders>
              <w:top w:val="single" w:sz="12" w:space="0" w:color="000001"/>
              <w:left w:val="single" w:sz="6" w:space="0" w:color="000001"/>
              <w:bottom w:val="single" w:sz="6" w:space="0" w:color="000001"/>
              <w:right w:val="single" w:sz="12" w:space="0" w:color="000001"/>
            </w:tcBorders>
            <w:shd w:val="clear" w:color="auto" w:fill="357CA2"/>
            <w:tcMar>
              <w:top w:w="0" w:type="dxa"/>
              <w:left w:w="2" w:type="dxa"/>
              <w:bottom w:w="0" w:type="dxa"/>
              <w:right w:w="0" w:type="dxa"/>
            </w:tcMar>
            <w:vAlign w:val="center"/>
          </w:tcPr>
          <w:p w14:paraId="16C071EA" w14:textId="77777777" w:rsidR="00CE10D4" w:rsidRPr="00B805A8" w:rsidRDefault="00CE10D4" w:rsidP="003E5D78">
            <w:pPr>
              <w:widowControl/>
              <w:suppressAutoHyphens/>
              <w:autoSpaceDN w:val="0"/>
              <w:spacing w:line="400" w:lineRule="exact"/>
              <w:jc w:val="center"/>
              <w:textAlignment w:val="baseline"/>
              <w:rPr>
                <w:rFonts w:ascii="Arial Unicode MS" w:eastAsia="Arial Unicode MS" w:hAnsi="Arial Unicode MS" w:cs="Arial Unicode MS"/>
                <w:b/>
                <w:bCs/>
                <w:color w:val="FEFEFE"/>
                <w:kern w:val="0"/>
                <w:sz w:val="20"/>
                <w:szCs w:val="20"/>
              </w:rPr>
            </w:pPr>
            <w:r w:rsidRPr="00680F2B">
              <w:rPr>
                <w:rFonts w:ascii="標楷體" w:eastAsia="標楷體" w:hAnsi="標楷體"/>
                <w:bCs/>
                <w:color w:val="FFFFFF"/>
                <w:kern w:val="0"/>
                <w:sz w:val="18"/>
                <w:szCs w:val="28"/>
                <w:lang w:val="zh-TW"/>
              </w:rPr>
              <w:t>經費百分比</w:t>
            </w:r>
          </w:p>
        </w:tc>
      </w:tr>
      <w:tr w:rsidR="00816B72" w:rsidRPr="00B805A8" w14:paraId="38A69CB2" w14:textId="77777777" w:rsidTr="003E5D78">
        <w:trPr>
          <w:trHeight w:val="256"/>
          <w:jc w:val="center"/>
        </w:trPr>
        <w:tc>
          <w:tcPr>
            <w:tcW w:w="9498" w:type="dxa"/>
            <w:gridSpan w:val="8"/>
            <w:tcBorders>
              <w:top w:val="single" w:sz="6" w:space="0" w:color="000001"/>
              <w:left w:val="single" w:sz="12" w:space="0" w:color="000001"/>
              <w:bottom w:val="single" w:sz="6" w:space="0" w:color="000001"/>
              <w:right w:val="single" w:sz="12" w:space="0" w:color="000001"/>
            </w:tcBorders>
            <w:tcMar>
              <w:top w:w="80" w:type="dxa"/>
              <w:left w:w="80" w:type="dxa"/>
              <w:bottom w:w="80" w:type="dxa"/>
              <w:right w:w="80" w:type="dxa"/>
            </w:tcMar>
          </w:tcPr>
          <w:p w14:paraId="51F4D545" w14:textId="77777777" w:rsidR="00816B72" w:rsidRPr="00B805A8" w:rsidRDefault="00816B72" w:rsidP="003E5D78">
            <w:pPr>
              <w:suppressAutoHyphens/>
              <w:autoSpaceDN w:val="0"/>
              <w:spacing w:line="400" w:lineRule="exact"/>
              <w:textAlignment w:val="baseline"/>
              <w:rPr>
                <w:rFonts w:eastAsia="Times New Roman"/>
                <w:kern w:val="3"/>
              </w:rPr>
            </w:pPr>
            <w:r w:rsidRPr="00B805A8">
              <w:rPr>
                <w:rFonts w:ascii="標楷體" w:eastAsia="標楷體" w:hAnsi="標楷體"/>
                <w:kern w:val="3"/>
                <w:sz w:val="28"/>
              </w:rPr>
              <w:t>（一）人事費</w:t>
            </w:r>
          </w:p>
        </w:tc>
      </w:tr>
      <w:tr w:rsidR="00CE10D4" w:rsidRPr="00B805A8" w14:paraId="4212D9BC" w14:textId="77777777" w:rsidTr="00CE10D4">
        <w:trPr>
          <w:trHeight w:val="270"/>
          <w:jc w:val="center"/>
        </w:trPr>
        <w:tc>
          <w:tcPr>
            <w:tcW w:w="3403" w:type="dxa"/>
            <w:tcBorders>
              <w:top w:val="single" w:sz="6" w:space="0" w:color="000001"/>
              <w:left w:val="single" w:sz="12" w:space="0" w:color="000001"/>
              <w:bottom w:val="single" w:sz="6" w:space="0" w:color="000001"/>
              <w:right w:val="single" w:sz="6" w:space="0" w:color="000001"/>
            </w:tcBorders>
            <w:tcMar>
              <w:top w:w="80" w:type="dxa"/>
              <w:left w:w="80" w:type="dxa"/>
              <w:bottom w:w="80" w:type="dxa"/>
              <w:right w:w="80" w:type="dxa"/>
            </w:tcMar>
          </w:tcPr>
          <w:p w14:paraId="6AD63054" w14:textId="44378CEE" w:rsidR="00CE10D4" w:rsidRPr="008F09CB" w:rsidRDefault="00CE10D4" w:rsidP="00816B72">
            <w:pPr>
              <w:numPr>
                <w:ilvl w:val="0"/>
                <w:numId w:val="28"/>
              </w:numPr>
              <w:suppressAutoHyphens/>
              <w:autoSpaceDN w:val="0"/>
              <w:spacing w:line="400" w:lineRule="exact"/>
              <w:textAlignment w:val="baseline"/>
              <w:rPr>
                <w:rFonts w:eastAsia="Times New Roman"/>
                <w:kern w:val="3"/>
                <w:sz w:val="28"/>
              </w:rPr>
            </w:pPr>
            <w:r>
              <w:rPr>
                <w:rFonts w:ascii="標楷體" w:eastAsia="標楷體" w:hAnsi="標楷體" w:hint="eastAsia"/>
                <w:kern w:val="3"/>
                <w:sz w:val="28"/>
              </w:rPr>
              <w:t>計畫</w:t>
            </w:r>
            <w:r w:rsidRPr="008F09CB">
              <w:rPr>
                <w:rFonts w:ascii="標楷體" w:eastAsia="標楷體" w:hAnsi="標楷體"/>
                <w:kern w:val="3"/>
                <w:sz w:val="28"/>
              </w:rPr>
              <w:t>主持人</w:t>
            </w:r>
          </w:p>
        </w:tc>
        <w:tc>
          <w:tcPr>
            <w:tcW w:w="992" w:type="dxa"/>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5958AF05" w14:textId="77777777" w:rsidR="00CE10D4" w:rsidRPr="00B805A8" w:rsidRDefault="00CE10D4" w:rsidP="003E5D78">
            <w:pPr>
              <w:suppressAutoHyphens/>
              <w:autoSpaceDN w:val="0"/>
              <w:spacing w:line="400" w:lineRule="exact"/>
              <w:textAlignment w:val="baseline"/>
              <w:rPr>
                <w:rFonts w:ascii="標楷體" w:eastAsia="標楷體" w:hAnsi="標楷體"/>
                <w:kern w:val="3"/>
              </w:rPr>
            </w:pPr>
          </w:p>
        </w:tc>
        <w:tc>
          <w:tcPr>
            <w:tcW w:w="993" w:type="dxa"/>
            <w:tcBorders>
              <w:top w:val="single" w:sz="6" w:space="0" w:color="000001"/>
              <w:left w:val="single" w:sz="6" w:space="0" w:color="000001"/>
              <w:bottom w:val="single" w:sz="6" w:space="0" w:color="000001"/>
              <w:right w:val="single" w:sz="6" w:space="0" w:color="000001"/>
            </w:tcBorders>
          </w:tcPr>
          <w:p w14:paraId="3608F449" w14:textId="5E074E6E" w:rsidR="00CE10D4" w:rsidRPr="00B805A8" w:rsidRDefault="00CE10D4" w:rsidP="003E5D78">
            <w:pPr>
              <w:suppressAutoHyphens/>
              <w:autoSpaceDN w:val="0"/>
              <w:spacing w:line="400" w:lineRule="exact"/>
              <w:textAlignment w:val="baseline"/>
              <w:rPr>
                <w:rFonts w:ascii="標楷體" w:eastAsia="標楷體" w:hAnsi="標楷體"/>
                <w:kern w:val="3"/>
              </w:rPr>
            </w:pPr>
          </w:p>
        </w:tc>
        <w:tc>
          <w:tcPr>
            <w:tcW w:w="850" w:type="dxa"/>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10907268" w14:textId="77777777" w:rsidR="00CE10D4" w:rsidRPr="00B805A8" w:rsidRDefault="00CE10D4" w:rsidP="003E5D78">
            <w:pPr>
              <w:suppressAutoHyphens/>
              <w:autoSpaceDN w:val="0"/>
              <w:spacing w:line="400" w:lineRule="exact"/>
              <w:textAlignment w:val="baseline"/>
              <w:rPr>
                <w:rFonts w:ascii="標楷體" w:eastAsia="標楷體" w:hAnsi="標楷體"/>
                <w:kern w:val="3"/>
              </w:rPr>
            </w:pPr>
          </w:p>
        </w:tc>
        <w:tc>
          <w:tcPr>
            <w:tcW w:w="992" w:type="dxa"/>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1081CA1D" w14:textId="77777777" w:rsidR="00CE10D4" w:rsidRPr="00B805A8" w:rsidRDefault="00CE10D4" w:rsidP="003E5D78">
            <w:pPr>
              <w:suppressAutoHyphens/>
              <w:autoSpaceDN w:val="0"/>
              <w:spacing w:line="400" w:lineRule="exact"/>
              <w:textAlignment w:val="baseline"/>
              <w:rPr>
                <w:rFonts w:eastAsia="Times New Roman"/>
                <w:kern w:val="3"/>
              </w:rPr>
            </w:pPr>
            <w:r w:rsidRPr="00B805A8">
              <w:rPr>
                <w:rFonts w:ascii="標楷體" w:eastAsia="標楷體" w:hAnsi="標楷體"/>
                <w:kern w:val="3"/>
              </w:rPr>
              <w:t>人月</w:t>
            </w:r>
          </w:p>
        </w:tc>
        <w:tc>
          <w:tcPr>
            <w:tcW w:w="1305" w:type="dxa"/>
            <w:gridSpan w:val="2"/>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5E337534" w14:textId="77777777" w:rsidR="00CE10D4" w:rsidRPr="00B805A8" w:rsidRDefault="00CE10D4" w:rsidP="003E5D78">
            <w:pPr>
              <w:suppressAutoHyphens/>
              <w:autoSpaceDN w:val="0"/>
              <w:spacing w:line="400" w:lineRule="exact"/>
              <w:textAlignment w:val="baseline"/>
              <w:rPr>
                <w:rFonts w:ascii="標楷體" w:eastAsia="標楷體" w:hAnsi="標楷體"/>
                <w:kern w:val="3"/>
              </w:rPr>
            </w:pPr>
          </w:p>
        </w:tc>
        <w:tc>
          <w:tcPr>
            <w:tcW w:w="963" w:type="dxa"/>
            <w:tcBorders>
              <w:top w:val="single" w:sz="6" w:space="0" w:color="000001"/>
              <w:left w:val="single" w:sz="6" w:space="0" w:color="000001"/>
              <w:bottom w:val="single" w:sz="6" w:space="0" w:color="000001"/>
              <w:right w:val="single" w:sz="12" w:space="0" w:color="000001"/>
            </w:tcBorders>
            <w:tcMar>
              <w:top w:w="0" w:type="dxa"/>
              <w:left w:w="2" w:type="dxa"/>
              <w:bottom w:w="0" w:type="dxa"/>
              <w:right w:w="0" w:type="dxa"/>
            </w:tcMar>
          </w:tcPr>
          <w:p w14:paraId="77242E58" w14:textId="77777777" w:rsidR="00CE10D4" w:rsidRPr="00B805A8" w:rsidRDefault="00CE10D4" w:rsidP="003E5D78">
            <w:pPr>
              <w:suppressAutoHyphens/>
              <w:autoSpaceDN w:val="0"/>
              <w:spacing w:line="400" w:lineRule="exact"/>
              <w:textAlignment w:val="baseline"/>
              <w:rPr>
                <w:rFonts w:ascii="標楷體" w:eastAsia="標楷體" w:hAnsi="標楷體"/>
                <w:kern w:val="3"/>
              </w:rPr>
            </w:pPr>
          </w:p>
        </w:tc>
      </w:tr>
      <w:tr w:rsidR="00CE10D4" w:rsidRPr="00B805A8" w14:paraId="67FC15B7" w14:textId="77777777" w:rsidTr="00CE10D4">
        <w:trPr>
          <w:trHeight w:val="270"/>
          <w:jc w:val="center"/>
        </w:trPr>
        <w:tc>
          <w:tcPr>
            <w:tcW w:w="3403" w:type="dxa"/>
            <w:tcBorders>
              <w:top w:val="single" w:sz="6" w:space="0" w:color="000001"/>
              <w:left w:val="single" w:sz="12" w:space="0" w:color="000001"/>
              <w:bottom w:val="single" w:sz="6" w:space="0" w:color="000001"/>
              <w:right w:val="single" w:sz="6" w:space="0" w:color="000001"/>
            </w:tcBorders>
            <w:tcMar>
              <w:top w:w="80" w:type="dxa"/>
              <w:left w:w="80" w:type="dxa"/>
              <w:bottom w:w="80" w:type="dxa"/>
              <w:right w:w="80" w:type="dxa"/>
            </w:tcMar>
          </w:tcPr>
          <w:p w14:paraId="6837CD32" w14:textId="4AC25500" w:rsidR="00CE10D4" w:rsidRPr="008F09CB" w:rsidRDefault="00CE10D4" w:rsidP="00816B72">
            <w:pPr>
              <w:numPr>
                <w:ilvl w:val="0"/>
                <w:numId w:val="26"/>
              </w:numPr>
              <w:suppressAutoHyphens/>
              <w:autoSpaceDN w:val="0"/>
              <w:spacing w:line="400" w:lineRule="exact"/>
              <w:textAlignment w:val="baseline"/>
              <w:rPr>
                <w:rFonts w:eastAsia="Times New Roman"/>
                <w:kern w:val="3"/>
                <w:sz w:val="28"/>
              </w:rPr>
            </w:pPr>
            <w:r>
              <w:rPr>
                <w:rFonts w:ascii="標楷體" w:eastAsia="標楷體" w:hAnsi="標楷體" w:hint="eastAsia"/>
                <w:kern w:val="3"/>
                <w:sz w:val="28"/>
              </w:rPr>
              <w:t>協同計畫主持</w:t>
            </w:r>
            <w:r w:rsidRPr="008F09CB">
              <w:rPr>
                <w:rFonts w:ascii="標楷體" w:eastAsia="標楷體" w:hAnsi="標楷體"/>
                <w:kern w:val="3"/>
                <w:sz w:val="28"/>
              </w:rPr>
              <w:t>人</w:t>
            </w:r>
          </w:p>
        </w:tc>
        <w:tc>
          <w:tcPr>
            <w:tcW w:w="992" w:type="dxa"/>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3B0FA5FB" w14:textId="77777777" w:rsidR="00CE10D4" w:rsidRPr="00B805A8" w:rsidRDefault="00CE10D4" w:rsidP="003E5D78">
            <w:pPr>
              <w:suppressAutoHyphens/>
              <w:autoSpaceDN w:val="0"/>
              <w:spacing w:line="400" w:lineRule="exact"/>
              <w:textAlignment w:val="baseline"/>
              <w:rPr>
                <w:rFonts w:ascii="標楷體" w:eastAsia="標楷體" w:hAnsi="標楷體"/>
                <w:kern w:val="3"/>
              </w:rPr>
            </w:pPr>
          </w:p>
        </w:tc>
        <w:tc>
          <w:tcPr>
            <w:tcW w:w="993" w:type="dxa"/>
            <w:tcBorders>
              <w:top w:val="single" w:sz="6" w:space="0" w:color="000001"/>
              <w:left w:val="single" w:sz="6" w:space="0" w:color="000001"/>
              <w:bottom w:val="single" w:sz="6" w:space="0" w:color="000001"/>
              <w:right w:val="single" w:sz="6" w:space="0" w:color="000001"/>
            </w:tcBorders>
          </w:tcPr>
          <w:p w14:paraId="3FC7F771" w14:textId="2E20CAC5" w:rsidR="00CE10D4" w:rsidRPr="00B805A8" w:rsidRDefault="00CE10D4" w:rsidP="003E5D78">
            <w:pPr>
              <w:suppressAutoHyphens/>
              <w:autoSpaceDN w:val="0"/>
              <w:spacing w:line="400" w:lineRule="exact"/>
              <w:textAlignment w:val="baseline"/>
              <w:rPr>
                <w:rFonts w:ascii="標楷體" w:eastAsia="標楷體" w:hAnsi="標楷體"/>
                <w:kern w:val="3"/>
              </w:rPr>
            </w:pPr>
          </w:p>
        </w:tc>
        <w:tc>
          <w:tcPr>
            <w:tcW w:w="850" w:type="dxa"/>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756C82B0" w14:textId="77777777" w:rsidR="00CE10D4" w:rsidRPr="00B805A8" w:rsidRDefault="00CE10D4" w:rsidP="003E5D78">
            <w:pPr>
              <w:suppressAutoHyphens/>
              <w:autoSpaceDN w:val="0"/>
              <w:spacing w:line="400" w:lineRule="exact"/>
              <w:textAlignment w:val="baseline"/>
              <w:rPr>
                <w:rFonts w:ascii="標楷體" w:eastAsia="標楷體" w:hAnsi="標楷體"/>
                <w:kern w:val="3"/>
              </w:rPr>
            </w:pPr>
          </w:p>
        </w:tc>
        <w:tc>
          <w:tcPr>
            <w:tcW w:w="992" w:type="dxa"/>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5EDE9591" w14:textId="77777777" w:rsidR="00CE10D4" w:rsidRPr="00B805A8" w:rsidRDefault="00CE10D4" w:rsidP="003E5D78">
            <w:pPr>
              <w:suppressAutoHyphens/>
              <w:autoSpaceDN w:val="0"/>
              <w:spacing w:line="400" w:lineRule="exact"/>
              <w:textAlignment w:val="baseline"/>
              <w:rPr>
                <w:rFonts w:eastAsia="Times New Roman"/>
                <w:kern w:val="3"/>
              </w:rPr>
            </w:pPr>
            <w:r w:rsidRPr="00B805A8">
              <w:rPr>
                <w:rFonts w:ascii="標楷體" w:eastAsia="標楷體" w:hAnsi="標楷體"/>
                <w:kern w:val="3"/>
              </w:rPr>
              <w:t>人月</w:t>
            </w:r>
          </w:p>
        </w:tc>
        <w:tc>
          <w:tcPr>
            <w:tcW w:w="1305" w:type="dxa"/>
            <w:gridSpan w:val="2"/>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1C1CD0CB" w14:textId="77777777" w:rsidR="00CE10D4" w:rsidRPr="00B805A8" w:rsidRDefault="00CE10D4" w:rsidP="003E5D78">
            <w:pPr>
              <w:suppressAutoHyphens/>
              <w:autoSpaceDN w:val="0"/>
              <w:spacing w:line="400" w:lineRule="exact"/>
              <w:textAlignment w:val="baseline"/>
              <w:rPr>
                <w:rFonts w:ascii="標楷體" w:eastAsia="標楷體" w:hAnsi="標楷體"/>
                <w:kern w:val="3"/>
              </w:rPr>
            </w:pPr>
          </w:p>
        </w:tc>
        <w:tc>
          <w:tcPr>
            <w:tcW w:w="963" w:type="dxa"/>
            <w:tcBorders>
              <w:top w:val="single" w:sz="6" w:space="0" w:color="000001"/>
              <w:left w:val="single" w:sz="6" w:space="0" w:color="000001"/>
              <w:bottom w:val="single" w:sz="6" w:space="0" w:color="000001"/>
              <w:right w:val="single" w:sz="12" w:space="0" w:color="000001"/>
            </w:tcBorders>
            <w:tcMar>
              <w:top w:w="0" w:type="dxa"/>
              <w:left w:w="2" w:type="dxa"/>
              <w:bottom w:w="0" w:type="dxa"/>
              <w:right w:w="0" w:type="dxa"/>
            </w:tcMar>
          </w:tcPr>
          <w:p w14:paraId="1882AB8E" w14:textId="77777777" w:rsidR="00CE10D4" w:rsidRPr="00B805A8" w:rsidRDefault="00CE10D4" w:rsidP="003E5D78">
            <w:pPr>
              <w:suppressAutoHyphens/>
              <w:autoSpaceDN w:val="0"/>
              <w:spacing w:line="400" w:lineRule="exact"/>
              <w:textAlignment w:val="baseline"/>
              <w:rPr>
                <w:rFonts w:ascii="標楷體" w:eastAsia="標楷體" w:hAnsi="標楷體"/>
                <w:kern w:val="3"/>
              </w:rPr>
            </w:pPr>
          </w:p>
        </w:tc>
      </w:tr>
      <w:tr w:rsidR="00CE10D4" w:rsidRPr="00B805A8" w14:paraId="31CF5593" w14:textId="77777777" w:rsidTr="00CE10D4">
        <w:trPr>
          <w:trHeight w:val="270"/>
          <w:jc w:val="center"/>
        </w:trPr>
        <w:tc>
          <w:tcPr>
            <w:tcW w:w="3403" w:type="dxa"/>
            <w:tcBorders>
              <w:top w:val="single" w:sz="6" w:space="0" w:color="000001"/>
              <w:left w:val="single" w:sz="12" w:space="0" w:color="000001"/>
              <w:bottom w:val="single" w:sz="6" w:space="0" w:color="000001"/>
              <w:right w:val="single" w:sz="6" w:space="0" w:color="000001"/>
            </w:tcBorders>
            <w:tcMar>
              <w:top w:w="80" w:type="dxa"/>
              <w:left w:w="80" w:type="dxa"/>
              <w:bottom w:w="80" w:type="dxa"/>
              <w:right w:w="80" w:type="dxa"/>
            </w:tcMar>
          </w:tcPr>
          <w:p w14:paraId="53048AD1" w14:textId="7B003B7A" w:rsidR="00CE10D4" w:rsidRDefault="00CE10D4" w:rsidP="00816B72">
            <w:pPr>
              <w:numPr>
                <w:ilvl w:val="0"/>
                <w:numId w:val="26"/>
              </w:numPr>
              <w:suppressAutoHyphens/>
              <w:autoSpaceDN w:val="0"/>
              <w:spacing w:line="400" w:lineRule="exact"/>
              <w:textAlignment w:val="baseline"/>
              <w:rPr>
                <w:rFonts w:ascii="標楷體" w:eastAsia="標楷體" w:hAnsi="標楷體"/>
                <w:kern w:val="3"/>
                <w:sz w:val="28"/>
              </w:rPr>
            </w:pPr>
            <w:r>
              <w:rPr>
                <w:rFonts w:ascii="標楷體" w:eastAsia="標楷體" w:hAnsi="標楷體" w:hint="eastAsia"/>
                <w:kern w:val="3"/>
                <w:sz w:val="28"/>
              </w:rPr>
              <w:t>研究員</w:t>
            </w:r>
          </w:p>
        </w:tc>
        <w:tc>
          <w:tcPr>
            <w:tcW w:w="992" w:type="dxa"/>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704E4884" w14:textId="77777777" w:rsidR="00CE10D4" w:rsidRPr="00B805A8" w:rsidRDefault="00CE10D4" w:rsidP="003E5D78">
            <w:pPr>
              <w:suppressAutoHyphens/>
              <w:autoSpaceDN w:val="0"/>
              <w:spacing w:line="400" w:lineRule="exact"/>
              <w:textAlignment w:val="baseline"/>
              <w:rPr>
                <w:rFonts w:ascii="標楷體" w:eastAsia="標楷體" w:hAnsi="標楷體"/>
                <w:kern w:val="3"/>
              </w:rPr>
            </w:pPr>
          </w:p>
        </w:tc>
        <w:tc>
          <w:tcPr>
            <w:tcW w:w="993" w:type="dxa"/>
            <w:tcBorders>
              <w:top w:val="single" w:sz="6" w:space="0" w:color="000001"/>
              <w:left w:val="single" w:sz="6" w:space="0" w:color="000001"/>
              <w:bottom w:val="single" w:sz="6" w:space="0" w:color="000001"/>
              <w:right w:val="single" w:sz="6" w:space="0" w:color="000001"/>
            </w:tcBorders>
          </w:tcPr>
          <w:p w14:paraId="0640F2EE" w14:textId="77777777" w:rsidR="00CE10D4" w:rsidRPr="00B805A8" w:rsidRDefault="00CE10D4" w:rsidP="003E5D78">
            <w:pPr>
              <w:suppressAutoHyphens/>
              <w:autoSpaceDN w:val="0"/>
              <w:spacing w:line="400" w:lineRule="exact"/>
              <w:textAlignment w:val="baseline"/>
              <w:rPr>
                <w:rFonts w:ascii="標楷體" w:eastAsia="標楷體" w:hAnsi="標楷體"/>
                <w:kern w:val="3"/>
              </w:rPr>
            </w:pPr>
          </w:p>
        </w:tc>
        <w:tc>
          <w:tcPr>
            <w:tcW w:w="850" w:type="dxa"/>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04B45B6C" w14:textId="77777777" w:rsidR="00CE10D4" w:rsidRPr="00B805A8" w:rsidRDefault="00CE10D4" w:rsidP="003E5D78">
            <w:pPr>
              <w:suppressAutoHyphens/>
              <w:autoSpaceDN w:val="0"/>
              <w:spacing w:line="400" w:lineRule="exact"/>
              <w:textAlignment w:val="baseline"/>
              <w:rPr>
                <w:rFonts w:ascii="標楷體" w:eastAsia="標楷體" w:hAnsi="標楷體"/>
                <w:kern w:val="3"/>
              </w:rPr>
            </w:pPr>
          </w:p>
        </w:tc>
        <w:tc>
          <w:tcPr>
            <w:tcW w:w="992" w:type="dxa"/>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1623F23D" w14:textId="61F8D38B" w:rsidR="00CE10D4" w:rsidRPr="00B805A8" w:rsidRDefault="00CE10D4" w:rsidP="003E5D78">
            <w:pPr>
              <w:suppressAutoHyphens/>
              <w:autoSpaceDN w:val="0"/>
              <w:spacing w:line="400" w:lineRule="exact"/>
              <w:textAlignment w:val="baseline"/>
              <w:rPr>
                <w:rFonts w:ascii="標楷體" w:eastAsia="標楷體" w:hAnsi="標楷體"/>
                <w:kern w:val="3"/>
              </w:rPr>
            </w:pPr>
            <w:r>
              <w:rPr>
                <w:rFonts w:ascii="標楷體" w:eastAsia="標楷體" w:hAnsi="標楷體" w:hint="eastAsia"/>
                <w:kern w:val="3"/>
              </w:rPr>
              <w:t>人月</w:t>
            </w:r>
          </w:p>
        </w:tc>
        <w:tc>
          <w:tcPr>
            <w:tcW w:w="1305" w:type="dxa"/>
            <w:gridSpan w:val="2"/>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7C10C3E1" w14:textId="77777777" w:rsidR="00CE10D4" w:rsidRPr="00B805A8" w:rsidRDefault="00CE10D4" w:rsidP="003E5D78">
            <w:pPr>
              <w:suppressAutoHyphens/>
              <w:autoSpaceDN w:val="0"/>
              <w:spacing w:line="400" w:lineRule="exact"/>
              <w:textAlignment w:val="baseline"/>
              <w:rPr>
                <w:rFonts w:ascii="標楷體" w:eastAsia="標楷體" w:hAnsi="標楷體"/>
                <w:kern w:val="3"/>
              </w:rPr>
            </w:pPr>
          </w:p>
        </w:tc>
        <w:tc>
          <w:tcPr>
            <w:tcW w:w="963" w:type="dxa"/>
            <w:tcBorders>
              <w:top w:val="single" w:sz="6" w:space="0" w:color="000001"/>
              <w:left w:val="single" w:sz="6" w:space="0" w:color="000001"/>
              <w:bottom w:val="single" w:sz="6" w:space="0" w:color="000001"/>
              <w:right w:val="single" w:sz="12" w:space="0" w:color="000001"/>
            </w:tcBorders>
            <w:tcMar>
              <w:top w:w="0" w:type="dxa"/>
              <w:left w:w="2" w:type="dxa"/>
              <w:bottom w:w="0" w:type="dxa"/>
              <w:right w:w="0" w:type="dxa"/>
            </w:tcMar>
          </w:tcPr>
          <w:p w14:paraId="2A379802" w14:textId="77777777" w:rsidR="00CE10D4" w:rsidRPr="00B805A8" w:rsidRDefault="00CE10D4" w:rsidP="003E5D78">
            <w:pPr>
              <w:suppressAutoHyphens/>
              <w:autoSpaceDN w:val="0"/>
              <w:spacing w:line="400" w:lineRule="exact"/>
              <w:textAlignment w:val="baseline"/>
              <w:rPr>
                <w:rFonts w:ascii="標楷體" w:eastAsia="標楷體" w:hAnsi="標楷體"/>
                <w:kern w:val="3"/>
              </w:rPr>
            </w:pPr>
          </w:p>
        </w:tc>
      </w:tr>
      <w:tr w:rsidR="00CE10D4" w:rsidRPr="00B805A8" w14:paraId="2C0DA89E" w14:textId="77777777" w:rsidTr="00CE10D4">
        <w:trPr>
          <w:trHeight w:val="270"/>
          <w:jc w:val="center"/>
        </w:trPr>
        <w:tc>
          <w:tcPr>
            <w:tcW w:w="3403" w:type="dxa"/>
            <w:tcBorders>
              <w:top w:val="single" w:sz="6" w:space="0" w:color="000001"/>
              <w:left w:val="single" w:sz="12" w:space="0" w:color="000001"/>
              <w:bottom w:val="single" w:sz="6" w:space="0" w:color="000001"/>
              <w:right w:val="single" w:sz="6" w:space="0" w:color="000001"/>
            </w:tcBorders>
            <w:tcMar>
              <w:top w:w="80" w:type="dxa"/>
              <w:left w:w="80" w:type="dxa"/>
              <w:bottom w:w="80" w:type="dxa"/>
              <w:right w:w="80" w:type="dxa"/>
            </w:tcMar>
          </w:tcPr>
          <w:p w14:paraId="480F9815" w14:textId="27B162DE" w:rsidR="00CE10D4" w:rsidRDefault="00CE10D4" w:rsidP="00816B72">
            <w:pPr>
              <w:numPr>
                <w:ilvl w:val="0"/>
                <w:numId w:val="26"/>
              </w:numPr>
              <w:suppressAutoHyphens/>
              <w:autoSpaceDN w:val="0"/>
              <w:spacing w:line="400" w:lineRule="exact"/>
              <w:textAlignment w:val="baseline"/>
              <w:rPr>
                <w:rFonts w:ascii="標楷體" w:eastAsia="標楷體" w:hAnsi="標楷體"/>
                <w:kern w:val="3"/>
                <w:sz w:val="28"/>
              </w:rPr>
            </w:pPr>
            <w:r>
              <w:rPr>
                <w:rFonts w:ascii="標楷體" w:eastAsia="標楷體" w:hAnsi="標楷體" w:hint="eastAsia"/>
                <w:kern w:val="3"/>
                <w:sz w:val="28"/>
              </w:rPr>
              <w:t>副研究員</w:t>
            </w:r>
          </w:p>
        </w:tc>
        <w:tc>
          <w:tcPr>
            <w:tcW w:w="992" w:type="dxa"/>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194A3273" w14:textId="77777777" w:rsidR="00CE10D4" w:rsidRPr="00B805A8" w:rsidRDefault="00CE10D4" w:rsidP="003E5D78">
            <w:pPr>
              <w:suppressAutoHyphens/>
              <w:autoSpaceDN w:val="0"/>
              <w:spacing w:line="400" w:lineRule="exact"/>
              <w:textAlignment w:val="baseline"/>
              <w:rPr>
                <w:rFonts w:ascii="標楷體" w:eastAsia="標楷體" w:hAnsi="標楷體"/>
                <w:kern w:val="3"/>
              </w:rPr>
            </w:pPr>
          </w:p>
        </w:tc>
        <w:tc>
          <w:tcPr>
            <w:tcW w:w="993" w:type="dxa"/>
            <w:tcBorders>
              <w:top w:val="single" w:sz="6" w:space="0" w:color="000001"/>
              <w:left w:val="single" w:sz="6" w:space="0" w:color="000001"/>
              <w:bottom w:val="single" w:sz="6" w:space="0" w:color="000001"/>
              <w:right w:val="single" w:sz="6" w:space="0" w:color="000001"/>
            </w:tcBorders>
          </w:tcPr>
          <w:p w14:paraId="4E7E30EE" w14:textId="77777777" w:rsidR="00CE10D4" w:rsidRPr="00B805A8" w:rsidRDefault="00CE10D4" w:rsidP="003E5D78">
            <w:pPr>
              <w:suppressAutoHyphens/>
              <w:autoSpaceDN w:val="0"/>
              <w:spacing w:line="400" w:lineRule="exact"/>
              <w:textAlignment w:val="baseline"/>
              <w:rPr>
                <w:rFonts w:ascii="標楷體" w:eastAsia="標楷體" w:hAnsi="標楷體"/>
                <w:kern w:val="3"/>
              </w:rPr>
            </w:pPr>
          </w:p>
        </w:tc>
        <w:tc>
          <w:tcPr>
            <w:tcW w:w="850" w:type="dxa"/>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5A27FB6B" w14:textId="77777777" w:rsidR="00CE10D4" w:rsidRPr="00B805A8" w:rsidRDefault="00CE10D4" w:rsidP="003E5D78">
            <w:pPr>
              <w:suppressAutoHyphens/>
              <w:autoSpaceDN w:val="0"/>
              <w:spacing w:line="400" w:lineRule="exact"/>
              <w:textAlignment w:val="baseline"/>
              <w:rPr>
                <w:rFonts w:ascii="標楷體" w:eastAsia="標楷體" w:hAnsi="標楷體"/>
                <w:kern w:val="3"/>
              </w:rPr>
            </w:pPr>
          </w:p>
        </w:tc>
        <w:tc>
          <w:tcPr>
            <w:tcW w:w="992" w:type="dxa"/>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4AE5135C" w14:textId="5DB6B682" w:rsidR="00CE10D4" w:rsidRDefault="00CE10D4" w:rsidP="003E5D78">
            <w:pPr>
              <w:suppressAutoHyphens/>
              <w:autoSpaceDN w:val="0"/>
              <w:spacing w:line="400" w:lineRule="exact"/>
              <w:textAlignment w:val="baseline"/>
              <w:rPr>
                <w:rFonts w:ascii="標楷體" w:eastAsia="標楷體" w:hAnsi="標楷體"/>
                <w:kern w:val="3"/>
              </w:rPr>
            </w:pPr>
            <w:r>
              <w:rPr>
                <w:rFonts w:ascii="標楷體" w:eastAsia="標楷體" w:hAnsi="標楷體" w:hint="eastAsia"/>
                <w:kern w:val="3"/>
              </w:rPr>
              <w:t>人月</w:t>
            </w:r>
          </w:p>
        </w:tc>
        <w:tc>
          <w:tcPr>
            <w:tcW w:w="1305" w:type="dxa"/>
            <w:gridSpan w:val="2"/>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512481F1" w14:textId="77777777" w:rsidR="00CE10D4" w:rsidRPr="00B805A8" w:rsidRDefault="00CE10D4" w:rsidP="003E5D78">
            <w:pPr>
              <w:suppressAutoHyphens/>
              <w:autoSpaceDN w:val="0"/>
              <w:spacing w:line="400" w:lineRule="exact"/>
              <w:textAlignment w:val="baseline"/>
              <w:rPr>
                <w:rFonts w:ascii="標楷體" w:eastAsia="標楷體" w:hAnsi="標楷體"/>
                <w:kern w:val="3"/>
              </w:rPr>
            </w:pPr>
          </w:p>
        </w:tc>
        <w:tc>
          <w:tcPr>
            <w:tcW w:w="963" w:type="dxa"/>
            <w:tcBorders>
              <w:top w:val="single" w:sz="6" w:space="0" w:color="000001"/>
              <w:left w:val="single" w:sz="6" w:space="0" w:color="000001"/>
              <w:bottom w:val="single" w:sz="6" w:space="0" w:color="000001"/>
              <w:right w:val="single" w:sz="12" w:space="0" w:color="000001"/>
            </w:tcBorders>
            <w:tcMar>
              <w:top w:w="0" w:type="dxa"/>
              <w:left w:w="2" w:type="dxa"/>
              <w:bottom w:w="0" w:type="dxa"/>
              <w:right w:w="0" w:type="dxa"/>
            </w:tcMar>
          </w:tcPr>
          <w:p w14:paraId="0099EC5F" w14:textId="77777777" w:rsidR="00CE10D4" w:rsidRPr="00B805A8" w:rsidRDefault="00CE10D4" w:rsidP="003E5D78">
            <w:pPr>
              <w:suppressAutoHyphens/>
              <w:autoSpaceDN w:val="0"/>
              <w:spacing w:line="400" w:lineRule="exact"/>
              <w:textAlignment w:val="baseline"/>
              <w:rPr>
                <w:rFonts w:ascii="標楷體" w:eastAsia="標楷體" w:hAnsi="標楷體"/>
                <w:kern w:val="3"/>
              </w:rPr>
            </w:pPr>
          </w:p>
        </w:tc>
      </w:tr>
      <w:tr w:rsidR="00816B72" w:rsidRPr="00B805A8" w14:paraId="3D313A5C" w14:textId="77777777" w:rsidTr="00CE10D4">
        <w:trPr>
          <w:trHeight w:val="270"/>
          <w:jc w:val="center"/>
        </w:trPr>
        <w:tc>
          <w:tcPr>
            <w:tcW w:w="7230" w:type="dxa"/>
            <w:gridSpan w:val="5"/>
            <w:tcBorders>
              <w:top w:val="single" w:sz="6" w:space="0" w:color="000001"/>
              <w:left w:val="single" w:sz="12" w:space="0" w:color="000001"/>
              <w:bottom w:val="single" w:sz="6" w:space="0" w:color="000001"/>
              <w:right w:val="single" w:sz="6" w:space="0" w:color="000001"/>
            </w:tcBorders>
            <w:shd w:val="clear" w:color="auto" w:fill="D9D9D9"/>
            <w:tcMar>
              <w:top w:w="80" w:type="dxa"/>
              <w:left w:w="80" w:type="dxa"/>
              <w:bottom w:w="80" w:type="dxa"/>
              <w:right w:w="80" w:type="dxa"/>
            </w:tcMar>
          </w:tcPr>
          <w:p w14:paraId="4CD9F0FC" w14:textId="77777777" w:rsidR="00816B72" w:rsidRPr="00B805A8" w:rsidRDefault="00816B72" w:rsidP="003E5D78">
            <w:pPr>
              <w:suppressAutoHyphens/>
              <w:autoSpaceDN w:val="0"/>
              <w:spacing w:line="400" w:lineRule="exact"/>
              <w:jc w:val="right"/>
              <w:textAlignment w:val="baseline"/>
              <w:rPr>
                <w:rFonts w:eastAsia="Times New Roman"/>
                <w:kern w:val="3"/>
              </w:rPr>
            </w:pPr>
            <w:r w:rsidRPr="00B805A8">
              <w:rPr>
                <w:rFonts w:ascii="標楷體" w:eastAsia="標楷體" w:hAnsi="標楷體"/>
                <w:kern w:val="3"/>
                <w:sz w:val="28"/>
              </w:rPr>
              <w:t>人事費小計</w:t>
            </w:r>
          </w:p>
        </w:tc>
        <w:tc>
          <w:tcPr>
            <w:tcW w:w="1305" w:type="dxa"/>
            <w:gridSpan w:val="2"/>
            <w:tcBorders>
              <w:top w:val="single" w:sz="6" w:space="0" w:color="000001"/>
              <w:left w:val="single" w:sz="6" w:space="0" w:color="000001"/>
              <w:bottom w:val="single" w:sz="6" w:space="0" w:color="000001"/>
              <w:right w:val="single" w:sz="6" w:space="0" w:color="000001"/>
            </w:tcBorders>
            <w:shd w:val="clear" w:color="auto" w:fill="D9D9D9"/>
            <w:tcMar>
              <w:top w:w="80" w:type="dxa"/>
              <w:left w:w="80" w:type="dxa"/>
              <w:bottom w:w="80" w:type="dxa"/>
              <w:right w:w="80" w:type="dxa"/>
            </w:tcMar>
            <w:vAlign w:val="center"/>
          </w:tcPr>
          <w:p w14:paraId="5FFED5C7" w14:textId="77777777" w:rsidR="00816B72" w:rsidRPr="00B805A8" w:rsidRDefault="00816B72" w:rsidP="003E5D78">
            <w:pPr>
              <w:widowControl/>
              <w:suppressAutoHyphens/>
              <w:autoSpaceDN w:val="0"/>
              <w:spacing w:line="400" w:lineRule="exact"/>
              <w:jc w:val="right"/>
              <w:textAlignment w:val="baseline"/>
              <w:rPr>
                <w:rFonts w:ascii="標楷體" w:eastAsia="標楷體" w:hAnsi="標楷體"/>
                <w:color w:val="00000A"/>
                <w:kern w:val="0"/>
                <w:sz w:val="28"/>
                <w:szCs w:val="28"/>
              </w:rPr>
            </w:pPr>
          </w:p>
        </w:tc>
        <w:tc>
          <w:tcPr>
            <w:tcW w:w="963" w:type="dxa"/>
            <w:tcBorders>
              <w:top w:val="single" w:sz="6" w:space="0" w:color="000001"/>
              <w:left w:val="single" w:sz="6" w:space="0" w:color="000001"/>
              <w:bottom w:val="single" w:sz="6" w:space="0" w:color="000001"/>
              <w:right w:val="single" w:sz="12" w:space="0" w:color="000001"/>
            </w:tcBorders>
            <w:shd w:val="clear" w:color="auto" w:fill="D9D9D9"/>
            <w:tcMar>
              <w:top w:w="0" w:type="dxa"/>
              <w:left w:w="2" w:type="dxa"/>
              <w:bottom w:w="0" w:type="dxa"/>
              <w:right w:w="0" w:type="dxa"/>
            </w:tcMar>
            <w:vAlign w:val="center"/>
          </w:tcPr>
          <w:p w14:paraId="4E5C1227" w14:textId="77777777" w:rsidR="00816B72" w:rsidRPr="00B805A8" w:rsidRDefault="00816B72" w:rsidP="003E5D78">
            <w:pPr>
              <w:widowControl/>
              <w:suppressAutoHyphens/>
              <w:autoSpaceDN w:val="0"/>
              <w:spacing w:line="400" w:lineRule="exact"/>
              <w:jc w:val="right"/>
              <w:textAlignment w:val="baseline"/>
              <w:rPr>
                <w:rFonts w:ascii="標楷體" w:eastAsia="標楷體" w:hAnsi="標楷體"/>
                <w:color w:val="00000A"/>
                <w:kern w:val="0"/>
                <w:sz w:val="28"/>
                <w:szCs w:val="28"/>
              </w:rPr>
            </w:pPr>
          </w:p>
        </w:tc>
      </w:tr>
      <w:tr w:rsidR="00816B72" w:rsidRPr="00B805A8" w14:paraId="103B0ADA" w14:textId="77777777" w:rsidTr="003E5D78">
        <w:trPr>
          <w:trHeight w:val="270"/>
          <w:jc w:val="center"/>
        </w:trPr>
        <w:tc>
          <w:tcPr>
            <w:tcW w:w="9498" w:type="dxa"/>
            <w:gridSpan w:val="8"/>
            <w:tcBorders>
              <w:top w:val="single" w:sz="6" w:space="0" w:color="000001"/>
              <w:left w:val="single" w:sz="12" w:space="0" w:color="000001"/>
              <w:bottom w:val="single" w:sz="6" w:space="0" w:color="000001"/>
              <w:right w:val="single" w:sz="12" w:space="0" w:color="000001"/>
            </w:tcBorders>
            <w:tcMar>
              <w:top w:w="80" w:type="dxa"/>
              <w:left w:w="80" w:type="dxa"/>
              <w:bottom w:w="80" w:type="dxa"/>
              <w:right w:w="80" w:type="dxa"/>
            </w:tcMar>
          </w:tcPr>
          <w:p w14:paraId="2498AD3F" w14:textId="77777777" w:rsidR="00816B72" w:rsidRPr="00B805A8" w:rsidRDefault="00816B72" w:rsidP="003E5D78">
            <w:pPr>
              <w:suppressAutoHyphens/>
              <w:autoSpaceDN w:val="0"/>
              <w:spacing w:line="400" w:lineRule="exact"/>
              <w:textAlignment w:val="baseline"/>
              <w:rPr>
                <w:rFonts w:eastAsia="Times New Roman"/>
                <w:kern w:val="3"/>
              </w:rPr>
            </w:pPr>
            <w:r w:rsidRPr="00B805A8">
              <w:rPr>
                <w:rFonts w:ascii="標楷體" w:eastAsia="標楷體" w:hAnsi="標楷體"/>
                <w:kern w:val="3"/>
                <w:sz w:val="28"/>
              </w:rPr>
              <w:t>（二）業務費用</w:t>
            </w:r>
          </w:p>
        </w:tc>
      </w:tr>
      <w:tr w:rsidR="00CE10D4" w:rsidRPr="00B805A8" w14:paraId="3D7C3F45" w14:textId="77777777" w:rsidTr="00CE10D4">
        <w:trPr>
          <w:trHeight w:val="519"/>
          <w:jc w:val="center"/>
        </w:trPr>
        <w:tc>
          <w:tcPr>
            <w:tcW w:w="3403" w:type="dxa"/>
            <w:tcBorders>
              <w:top w:val="single" w:sz="6" w:space="0" w:color="000001"/>
              <w:left w:val="single" w:sz="12" w:space="0" w:color="000001"/>
              <w:bottom w:val="single" w:sz="6" w:space="0" w:color="000001"/>
              <w:right w:val="single" w:sz="6" w:space="0" w:color="000001"/>
            </w:tcBorders>
            <w:tcMar>
              <w:top w:w="80" w:type="dxa"/>
              <w:left w:w="80" w:type="dxa"/>
              <w:bottom w:w="80" w:type="dxa"/>
              <w:right w:w="80" w:type="dxa"/>
            </w:tcMar>
          </w:tcPr>
          <w:p w14:paraId="441C132E" w14:textId="2AEB7C4E" w:rsidR="00CE10D4" w:rsidRPr="00CE10D4" w:rsidRDefault="00CE10D4" w:rsidP="00CE10D4">
            <w:pPr>
              <w:numPr>
                <w:ilvl w:val="0"/>
                <w:numId w:val="27"/>
              </w:numPr>
              <w:suppressAutoHyphens/>
              <w:autoSpaceDN w:val="0"/>
              <w:spacing w:line="400" w:lineRule="exact"/>
              <w:ind w:left="346" w:hanging="346"/>
              <w:textAlignment w:val="baseline"/>
              <w:rPr>
                <w:rFonts w:ascii="標楷體" w:eastAsia="標楷體" w:hAnsi="標楷體"/>
                <w:kern w:val="3"/>
                <w:sz w:val="28"/>
              </w:rPr>
            </w:pPr>
            <w:r w:rsidRPr="006C3FE0">
              <w:rPr>
                <w:rFonts w:ascii="標楷體" w:eastAsia="標楷體" w:hAnsi="標楷體" w:hint="eastAsia"/>
                <w:kern w:val="3"/>
                <w:sz w:val="28"/>
              </w:rPr>
              <w:t>5G</w:t>
            </w:r>
            <w:r>
              <w:rPr>
                <w:rFonts w:ascii="標楷體" w:eastAsia="標楷體" w:hAnsi="標楷體" w:hint="eastAsia"/>
                <w:kern w:val="3"/>
                <w:sz w:val="28"/>
              </w:rPr>
              <w:t>應用發展與產業趨勢</w:t>
            </w:r>
            <w:proofErr w:type="gramStart"/>
            <w:r>
              <w:rPr>
                <w:rFonts w:ascii="標楷體" w:eastAsia="標楷體" w:hAnsi="標楷體" w:hint="eastAsia"/>
                <w:kern w:val="3"/>
                <w:sz w:val="28"/>
              </w:rPr>
              <w:t>研</w:t>
            </w:r>
            <w:proofErr w:type="gramEnd"/>
            <w:r>
              <w:rPr>
                <w:rFonts w:ascii="標楷體" w:eastAsia="標楷體" w:hAnsi="標楷體" w:hint="eastAsia"/>
                <w:kern w:val="3"/>
                <w:sz w:val="28"/>
              </w:rPr>
              <w:t>析</w:t>
            </w:r>
          </w:p>
        </w:tc>
        <w:tc>
          <w:tcPr>
            <w:tcW w:w="992" w:type="dxa"/>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3E54E011" w14:textId="77777777" w:rsidR="00CE10D4" w:rsidRPr="00B805A8" w:rsidRDefault="00CE10D4" w:rsidP="00D96398">
            <w:pPr>
              <w:suppressAutoHyphens/>
              <w:autoSpaceDN w:val="0"/>
              <w:spacing w:line="400" w:lineRule="exact"/>
              <w:textAlignment w:val="baseline"/>
              <w:rPr>
                <w:rFonts w:ascii="標楷體" w:eastAsia="標楷體" w:hAnsi="標楷體"/>
                <w:kern w:val="3"/>
                <w:sz w:val="28"/>
              </w:rPr>
            </w:pPr>
          </w:p>
        </w:tc>
        <w:tc>
          <w:tcPr>
            <w:tcW w:w="993" w:type="dxa"/>
            <w:tcBorders>
              <w:top w:val="single" w:sz="6" w:space="0" w:color="000001"/>
              <w:left w:val="single" w:sz="6" w:space="0" w:color="000001"/>
              <w:bottom w:val="single" w:sz="6" w:space="0" w:color="000001"/>
              <w:right w:val="single" w:sz="6" w:space="0" w:color="000001"/>
            </w:tcBorders>
          </w:tcPr>
          <w:p w14:paraId="04189837" w14:textId="5CCCF80D" w:rsidR="00CE10D4" w:rsidRPr="00B805A8" w:rsidRDefault="00CE10D4" w:rsidP="00D96398">
            <w:pPr>
              <w:suppressAutoHyphens/>
              <w:autoSpaceDN w:val="0"/>
              <w:spacing w:line="400" w:lineRule="exact"/>
              <w:textAlignment w:val="baseline"/>
              <w:rPr>
                <w:rFonts w:ascii="標楷體" w:eastAsia="標楷體" w:hAnsi="標楷體"/>
                <w:kern w:val="3"/>
                <w:sz w:val="28"/>
              </w:rPr>
            </w:pPr>
          </w:p>
        </w:tc>
        <w:tc>
          <w:tcPr>
            <w:tcW w:w="850" w:type="dxa"/>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3E943AEA" w14:textId="77777777" w:rsidR="00CE10D4" w:rsidRPr="00B805A8" w:rsidRDefault="00CE10D4" w:rsidP="00D96398">
            <w:pPr>
              <w:suppressAutoHyphens/>
              <w:autoSpaceDN w:val="0"/>
              <w:spacing w:line="400" w:lineRule="exact"/>
              <w:textAlignment w:val="baseline"/>
              <w:rPr>
                <w:rFonts w:ascii="標楷體" w:eastAsia="標楷體" w:hAnsi="標楷體"/>
                <w:kern w:val="3"/>
                <w:sz w:val="28"/>
              </w:rPr>
            </w:pPr>
          </w:p>
        </w:tc>
        <w:tc>
          <w:tcPr>
            <w:tcW w:w="992" w:type="dxa"/>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57A5010B" w14:textId="75501981" w:rsidR="00CE10D4" w:rsidRPr="00B805A8" w:rsidRDefault="00CE10D4" w:rsidP="00D96398">
            <w:pPr>
              <w:suppressAutoHyphens/>
              <w:autoSpaceDN w:val="0"/>
              <w:spacing w:line="400" w:lineRule="exact"/>
              <w:textAlignment w:val="baseline"/>
              <w:rPr>
                <w:rFonts w:eastAsia="Times New Roman"/>
                <w:kern w:val="3"/>
              </w:rPr>
            </w:pPr>
          </w:p>
        </w:tc>
        <w:tc>
          <w:tcPr>
            <w:tcW w:w="1305" w:type="dxa"/>
            <w:gridSpan w:val="2"/>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7025DB42" w14:textId="77777777" w:rsidR="00CE10D4" w:rsidRPr="00B805A8" w:rsidRDefault="00CE10D4" w:rsidP="00D96398">
            <w:pPr>
              <w:suppressAutoHyphens/>
              <w:autoSpaceDN w:val="0"/>
              <w:spacing w:line="400" w:lineRule="exact"/>
              <w:textAlignment w:val="baseline"/>
              <w:rPr>
                <w:rFonts w:ascii="標楷體" w:eastAsia="標楷體" w:hAnsi="標楷體"/>
                <w:kern w:val="3"/>
                <w:sz w:val="28"/>
              </w:rPr>
            </w:pPr>
          </w:p>
        </w:tc>
        <w:tc>
          <w:tcPr>
            <w:tcW w:w="963" w:type="dxa"/>
            <w:tcBorders>
              <w:top w:val="single" w:sz="6" w:space="0" w:color="000001"/>
              <w:left w:val="single" w:sz="6" w:space="0" w:color="000001"/>
              <w:bottom w:val="single" w:sz="6" w:space="0" w:color="000001"/>
              <w:right w:val="single" w:sz="12" w:space="0" w:color="000001"/>
            </w:tcBorders>
            <w:tcMar>
              <w:top w:w="0" w:type="dxa"/>
              <w:left w:w="2" w:type="dxa"/>
              <w:bottom w:w="0" w:type="dxa"/>
              <w:right w:w="0" w:type="dxa"/>
            </w:tcMar>
          </w:tcPr>
          <w:p w14:paraId="77597220" w14:textId="77777777" w:rsidR="00CE10D4" w:rsidRPr="00B805A8" w:rsidRDefault="00CE10D4" w:rsidP="00D96398">
            <w:pPr>
              <w:suppressAutoHyphens/>
              <w:autoSpaceDN w:val="0"/>
              <w:spacing w:line="400" w:lineRule="exact"/>
              <w:textAlignment w:val="baseline"/>
              <w:rPr>
                <w:rFonts w:ascii="標楷體" w:eastAsia="標楷體" w:hAnsi="標楷體"/>
                <w:kern w:val="3"/>
                <w:sz w:val="28"/>
              </w:rPr>
            </w:pPr>
          </w:p>
        </w:tc>
      </w:tr>
      <w:tr w:rsidR="00CE10D4" w:rsidRPr="00B805A8" w14:paraId="13C44143" w14:textId="77777777" w:rsidTr="00CE10D4">
        <w:trPr>
          <w:trHeight w:val="519"/>
          <w:jc w:val="center"/>
        </w:trPr>
        <w:tc>
          <w:tcPr>
            <w:tcW w:w="3403" w:type="dxa"/>
            <w:tcBorders>
              <w:top w:val="single" w:sz="6" w:space="0" w:color="000001"/>
              <w:left w:val="single" w:sz="12" w:space="0" w:color="000001"/>
              <w:bottom w:val="single" w:sz="6" w:space="0" w:color="000001"/>
              <w:right w:val="single" w:sz="6" w:space="0" w:color="000001"/>
            </w:tcBorders>
            <w:tcMar>
              <w:top w:w="80" w:type="dxa"/>
              <w:left w:w="80" w:type="dxa"/>
              <w:bottom w:w="80" w:type="dxa"/>
              <w:right w:w="80" w:type="dxa"/>
            </w:tcMar>
          </w:tcPr>
          <w:p w14:paraId="29BB119F" w14:textId="0329DFF2" w:rsidR="00CE10D4" w:rsidRPr="006C3FE0" w:rsidRDefault="00CE10D4" w:rsidP="00CE10D4">
            <w:pPr>
              <w:suppressAutoHyphens/>
              <w:autoSpaceDN w:val="0"/>
              <w:spacing w:line="400" w:lineRule="exact"/>
              <w:ind w:leftChars="5" w:left="12"/>
              <w:textAlignment w:val="baseline"/>
              <w:rPr>
                <w:rFonts w:ascii="標楷體" w:eastAsia="標楷體" w:hAnsi="標楷體"/>
                <w:kern w:val="3"/>
                <w:sz w:val="28"/>
              </w:rPr>
            </w:pPr>
            <w:r>
              <w:rPr>
                <w:rFonts w:ascii="標楷體" w:eastAsia="標楷體" w:hAnsi="標楷體" w:hint="eastAsia"/>
                <w:kern w:val="3"/>
                <w:sz w:val="28"/>
              </w:rPr>
              <w:t>(</w:t>
            </w:r>
            <w:r>
              <w:rPr>
                <w:rFonts w:ascii="標楷體" w:eastAsia="標楷體" w:hAnsi="標楷體"/>
                <w:kern w:val="3"/>
                <w:sz w:val="28"/>
              </w:rPr>
              <w:t>1</w:t>
            </w:r>
            <w:r>
              <w:rPr>
                <w:rFonts w:ascii="標楷體" w:eastAsia="標楷體" w:hAnsi="標楷體" w:hint="eastAsia"/>
                <w:kern w:val="3"/>
                <w:sz w:val="28"/>
              </w:rPr>
              <w:t>)</w:t>
            </w:r>
            <w:r w:rsidR="00306E0C" w:rsidRPr="00306E0C">
              <w:rPr>
                <w:rFonts w:ascii="標楷體" w:eastAsia="標楷體" w:hAnsi="標楷體" w:hint="eastAsia"/>
                <w:kern w:val="3"/>
                <w:sz w:val="28"/>
              </w:rPr>
              <w:t>5G趨勢分析</w:t>
            </w:r>
          </w:p>
        </w:tc>
        <w:tc>
          <w:tcPr>
            <w:tcW w:w="992" w:type="dxa"/>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089FC793" w14:textId="77777777" w:rsidR="00CE10D4" w:rsidRPr="00B805A8" w:rsidRDefault="00CE10D4" w:rsidP="00D96398">
            <w:pPr>
              <w:suppressAutoHyphens/>
              <w:autoSpaceDN w:val="0"/>
              <w:spacing w:line="400" w:lineRule="exact"/>
              <w:textAlignment w:val="baseline"/>
              <w:rPr>
                <w:rFonts w:ascii="標楷體" w:eastAsia="標楷體" w:hAnsi="標楷體"/>
                <w:kern w:val="3"/>
                <w:sz w:val="28"/>
              </w:rPr>
            </w:pPr>
          </w:p>
        </w:tc>
        <w:tc>
          <w:tcPr>
            <w:tcW w:w="993" w:type="dxa"/>
            <w:tcBorders>
              <w:top w:val="single" w:sz="6" w:space="0" w:color="000001"/>
              <w:left w:val="single" w:sz="6" w:space="0" w:color="000001"/>
              <w:bottom w:val="single" w:sz="6" w:space="0" w:color="000001"/>
              <w:right w:val="single" w:sz="6" w:space="0" w:color="000001"/>
            </w:tcBorders>
          </w:tcPr>
          <w:p w14:paraId="74B7F877" w14:textId="77777777" w:rsidR="00CE10D4" w:rsidRPr="00B805A8" w:rsidRDefault="00CE10D4" w:rsidP="00D96398">
            <w:pPr>
              <w:suppressAutoHyphens/>
              <w:autoSpaceDN w:val="0"/>
              <w:spacing w:line="400" w:lineRule="exact"/>
              <w:textAlignment w:val="baseline"/>
              <w:rPr>
                <w:rFonts w:ascii="標楷體" w:eastAsia="標楷體" w:hAnsi="標楷體"/>
                <w:kern w:val="3"/>
                <w:sz w:val="28"/>
              </w:rPr>
            </w:pPr>
          </w:p>
        </w:tc>
        <w:tc>
          <w:tcPr>
            <w:tcW w:w="850" w:type="dxa"/>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50C3D18F" w14:textId="77777777" w:rsidR="00CE10D4" w:rsidRPr="00B805A8" w:rsidRDefault="00CE10D4" w:rsidP="00D96398">
            <w:pPr>
              <w:suppressAutoHyphens/>
              <w:autoSpaceDN w:val="0"/>
              <w:spacing w:line="400" w:lineRule="exact"/>
              <w:textAlignment w:val="baseline"/>
              <w:rPr>
                <w:rFonts w:ascii="標楷體" w:eastAsia="標楷體" w:hAnsi="標楷體"/>
                <w:kern w:val="3"/>
                <w:sz w:val="28"/>
              </w:rPr>
            </w:pPr>
          </w:p>
        </w:tc>
        <w:tc>
          <w:tcPr>
            <w:tcW w:w="992" w:type="dxa"/>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034B3D2F" w14:textId="77777777" w:rsidR="00CE10D4" w:rsidRPr="00B805A8" w:rsidRDefault="00CE10D4" w:rsidP="00D96398">
            <w:pPr>
              <w:suppressAutoHyphens/>
              <w:autoSpaceDN w:val="0"/>
              <w:spacing w:line="400" w:lineRule="exact"/>
              <w:textAlignment w:val="baseline"/>
              <w:rPr>
                <w:rFonts w:eastAsia="Times New Roman"/>
                <w:kern w:val="3"/>
              </w:rPr>
            </w:pPr>
          </w:p>
        </w:tc>
        <w:tc>
          <w:tcPr>
            <w:tcW w:w="1305" w:type="dxa"/>
            <w:gridSpan w:val="2"/>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7876EC91" w14:textId="77777777" w:rsidR="00CE10D4" w:rsidRPr="00B805A8" w:rsidRDefault="00CE10D4" w:rsidP="00D96398">
            <w:pPr>
              <w:suppressAutoHyphens/>
              <w:autoSpaceDN w:val="0"/>
              <w:spacing w:line="400" w:lineRule="exact"/>
              <w:textAlignment w:val="baseline"/>
              <w:rPr>
                <w:rFonts w:ascii="標楷體" w:eastAsia="標楷體" w:hAnsi="標楷體"/>
                <w:kern w:val="3"/>
                <w:sz w:val="28"/>
              </w:rPr>
            </w:pPr>
          </w:p>
        </w:tc>
        <w:tc>
          <w:tcPr>
            <w:tcW w:w="963" w:type="dxa"/>
            <w:tcBorders>
              <w:top w:val="single" w:sz="6" w:space="0" w:color="000001"/>
              <w:left w:val="single" w:sz="6" w:space="0" w:color="000001"/>
              <w:bottom w:val="single" w:sz="6" w:space="0" w:color="000001"/>
              <w:right w:val="single" w:sz="12" w:space="0" w:color="000001"/>
            </w:tcBorders>
            <w:tcMar>
              <w:top w:w="0" w:type="dxa"/>
              <w:left w:w="2" w:type="dxa"/>
              <w:bottom w:w="0" w:type="dxa"/>
              <w:right w:w="0" w:type="dxa"/>
            </w:tcMar>
          </w:tcPr>
          <w:p w14:paraId="055E753C" w14:textId="77777777" w:rsidR="00CE10D4" w:rsidRPr="00B805A8" w:rsidRDefault="00CE10D4" w:rsidP="00D96398">
            <w:pPr>
              <w:suppressAutoHyphens/>
              <w:autoSpaceDN w:val="0"/>
              <w:spacing w:line="400" w:lineRule="exact"/>
              <w:textAlignment w:val="baseline"/>
              <w:rPr>
                <w:rFonts w:ascii="標楷體" w:eastAsia="標楷體" w:hAnsi="標楷體"/>
                <w:kern w:val="3"/>
                <w:sz w:val="28"/>
              </w:rPr>
            </w:pPr>
          </w:p>
        </w:tc>
      </w:tr>
      <w:tr w:rsidR="00CE10D4" w:rsidRPr="00B805A8" w14:paraId="313CB4C6" w14:textId="77777777" w:rsidTr="00CE10D4">
        <w:trPr>
          <w:trHeight w:val="519"/>
          <w:jc w:val="center"/>
        </w:trPr>
        <w:tc>
          <w:tcPr>
            <w:tcW w:w="3403" w:type="dxa"/>
            <w:tcBorders>
              <w:top w:val="single" w:sz="6" w:space="0" w:color="000001"/>
              <w:left w:val="single" w:sz="12" w:space="0" w:color="000001"/>
              <w:bottom w:val="single" w:sz="6" w:space="0" w:color="000001"/>
              <w:right w:val="single" w:sz="6" w:space="0" w:color="000001"/>
            </w:tcBorders>
            <w:tcMar>
              <w:top w:w="80" w:type="dxa"/>
              <w:left w:w="80" w:type="dxa"/>
              <w:bottom w:w="80" w:type="dxa"/>
              <w:right w:w="80" w:type="dxa"/>
            </w:tcMar>
          </w:tcPr>
          <w:p w14:paraId="258F56B9" w14:textId="78810447" w:rsidR="00CE10D4" w:rsidRDefault="00CE10D4" w:rsidP="00CE10D4">
            <w:pPr>
              <w:suppressAutoHyphens/>
              <w:autoSpaceDN w:val="0"/>
              <w:spacing w:line="400" w:lineRule="exact"/>
              <w:textAlignment w:val="baseline"/>
              <w:rPr>
                <w:rFonts w:ascii="標楷體" w:eastAsia="標楷體" w:hAnsi="標楷體"/>
                <w:kern w:val="3"/>
                <w:sz w:val="28"/>
              </w:rPr>
            </w:pPr>
            <w:r>
              <w:rPr>
                <w:rFonts w:ascii="標楷體" w:eastAsia="標楷體" w:hAnsi="標楷體" w:hint="eastAsia"/>
                <w:kern w:val="3"/>
                <w:sz w:val="28"/>
              </w:rPr>
              <w:t>(</w:t>
            </w:r>
            <w:r>
              <w:rPr>
                <w:rFonts w:ascii="標楷體" w:eastAsia="標楷體" w:hAnsi="標楷體"/>
                <w:kern w:val="3"/>
                <w:sz w:val="28"/>
              </w:rPr>
              <w:t>2)</w:t>
            </w:r>
            <w:r w:rsidR="00306E0C" w:rsidRPr="00306E0C">
              <w:rPr>
                <w:rFonts w:ascii="標楷體" w:eastAsia="標楷體" w:hAnsi="標楷體" w:hint="eastAsia"/>
                <w:kern w:val="3"/>
                <w:sz w:val="28"/>
              </w:rPr>
              <w:t>國際標竿成果</w:t>
            </w:r>
            <w:proofErr w:type="gramStart"/>
            <w:r w:rsidR="00306E0C" w:rsidRPr="00306E0C">
              <w:rPr>
                <w:rFonts w:ascii="標楷體" w:eastAsia="標楷體" w:hAnsi="標楷體" w:hint="eastAsia"/>
                <w:kern w:val="3"/>
                <w:sz w:val="28"/>
              </w:rPr>
              <w:t>研</w:t>
            </w:r>
            <w:proofErr w:type="gramEnd"/>
            <w:r w:rsidR="00306E0C" w:rsidRPr="00306E0C">
              <w:rPr>
                <w:rFonts w:ascii="標楷體" w:eastAsia="標楷體" w:hAnsi="標楷體" w:hint="eastAsia"/>
                <w:kern w:val="3"/>
                <w:sz w:val="28"/>
              </w:rPr>
              <w:t>析</w:t>
            </w:r>
          </w:p>
        </w:tc>
        <w:tc>
          <w:tcPr>
            <w:tcW w:w="992" w:type="dxa"/>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06FEB0C2" w14:textId="77777777" w:rsidR="00CE10D4" w:rsidRPr="00B805A8" w:rsidRDefault="00CE10D4" w:rsidP="00D96398">
            <w:pPr>
              <w:suppressAutoHyphens/>
              <w:autoSpaceDN w:val="0"/>
              <w:spacing w:line="400" w:lineRule="exact"/>
              <w:textAlignment w:val="baseline"/>
              <w:rPr>
                <w:rFonts w:ascii="標楷體" w:eastAsia="標楷體" w:hAnsi="標楷體"/>
                <w:kern w:val="3"/>
                <w:sz w:val="28"/>
              </w:rPr>
            </w:pPr>
          </w:p>
        </w:tc>
        <w:tc>
          <w:tcPr>
            <w:tcW w:w="993" w:type="dxa"/>
            <w:tcBorders>
              <w:top w:val="single" w:sz="6" w:space="0" w:color="000001"/>
              <w:left w:val="single" w:sz="6" w:space="0" w:color="000001"/>
              <w:bottom w:val="single" w:sz="6" w:space="0" w:color="000001"/>
              <w:right w:val="single" w:sz="6" w:space="0" w:color="000001"/>
            </w:tcBorders>
          </w:tcPr>
          <w:p w14:paraId="73CFB9C5" w14:textId="77777777" w:rsidR="00CE10D4" w:rsidRPr="00B805A8" w:rsidRDefault="00CE10D4" w:rsidP="00D96398">
            <w:pPr>
              <w:suppressAutoHyphens/>
              <w:autoSpaceDN w:val="0"/>
              <w:spacing w:line="400" w:lineRule="exact"/>
              <w:textAlignment w:val="baseline"/>
              <w:rPr>
                <w:rFonts w:ascii="標楷體" w:eastAsia="標楷體" w:hAnsi="標楷體"/>
                <w:kern w:val="3"/>
                <w:sz w:val="28"/>
              </w:rPr>
            </w:pPr>
          </w:p>
        </w:tc>
        <w:tc>
          <w:tcPr>
            <w:tcW w:w="850" w:type="dxa"/>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0316BCB9" w14:textId="77777777" w:rsidR="00CE10D4" w:rsidRPr="00B805A8" w:rsidRDefault="00CE10D4" w:rsidP="00D96398">
            <w:pPr>
              <w:suppressAutoHyphens/>
              <w:autoSpaceDN w:val="0"/>
              <w:spacing w:line="400" w:lineRule="exact"/>
              <w:textAlignment w:val="baseline"/>
              <w:rPr>
                <w:rFonts w:ascii="標楷體" w:eastAsia="標楷體" w:hAnsi="標楷體"/>
                <w:kern w:val="3"/>
                <w:sz w:val="28"/>
              </w:rPr>
            </w:pPr>
          </w:p>
        </w:tc>
        <w:tc>
          <w:tcPr>
            <w:tcW w:w="992" w:type="dxa"/>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1A52A5F4" w14:textId="77777777" w:rsidR="00CE10D4" w:rsidRPr="00B805A8" w:rsidRDefault="00CE10D4" w:rsidP="00D96398">
            <w:pPr>
              <w:suppressAutoHyphens/>
              <w:autoSpaceDN w:val="0"/>
              <w:spacing w:line="400" w:lineRule="exact"/>
              <w:textAlignment w:val="baseline"/>
              <w:rPr>
                <w:rFonts w:eastAsia="Times New Roman"/>
                <w:kern w:val="3"/>
              </w:rPr>
            </w:pPr>
          </w:p>
        </w:tc>
        <w:tc>
          <w:tcPr>
            <w:tcW w:w="1305" w:type="dxa"/>
            <w:gridSpan w:val="2"/>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6FB54394" w14:textId="77777777" w:rsidR="00CE10D4" w:rsidRPr="00B805A8" w:rsidRDefault="00CE10D4" w:rsidP="00D96398">
            <w:pPr>
              <w:suppressAutoHyphens/>
              <w:autoSpaceDN w:val="0"/>
              <w:spacing w:line="400" w:lineRule="exact"/>
              <w:textAlignment w:val="baseline"/>
              <w:rPr>
                <w:rFonts w:ascii="標楷體" w:eastAsia="標楷體" w:hAnsi="標楷體"/>
                <w:kern w:val="3"/>
                <w:sz w:val="28"/>
              </w:rPr>
            </w:pPr>
          </w:p>
        </w:tc>
        <w:tc>
          <w:tcPr>
            <w:tcW w:w="963" w:type="dxa"/>
            <w:tcBorders>
              <w:top w:val="single" w:sz="6" w:space="0" w:color="000001"/>
              <w:left w:val="single" w:sz="6" w:space="0" w:color="000001"/>
              <w:bottom w:val="single" w:sz="6" w:space="0" w:color="000001"/>
              <w:right w:val="single" w:sz="12" w:space="0" w:color="000001"/>
            </w:tcBorders>
            <w:tcMar>
              <w:top w:w="0" w:type="dxa"/>
              <w:left w:w="2" w:type="dxa"/>
              <w:bottom w:w="0" w:type="dxa"/>
              <w:right w:w="0" w:type="dxa"/>
            </w:tcMar>
          </w:tcPr>
          <w:p w14:paraId="17EE6F9E" w14:textId="77777777" w:rsidR="00CE10D4" w:rsidRPr="00B805A8" w:rsidRDefault="00CE10D4" w:rsidP="00D96398">
            <w:pPr>
              <w:suppressAutoHyphens/>
              <w:autoSpaceDN w:val="0"/>
              <w:spacing w:line="400" w:lineRule="exact"/>
              <w:textAlignment w:val="baseline"/>
              <w:rPr>
                <w:rFonts w:ascii="標楷體" w:eastAsia="標楷體" w:hAnsi="標楷體"/>
                <w:kern w:val="3"/>
                <w:sz w:val="28"/>
              </w:rPr>
            </w:pPr>
          </w:p>
        </w:tc>
      </w:tr>
      <w:tr w:rsidR="00CE10D4" w:rsidRPr="00B805A8" w14:paraId="6115B40B" w14:textId="77777777" w:rsidTr="00CE10D4">
        <w:trPr>
          <w:trHeight w:val="270"/>
          <w:jc w:val="center"/>
        </w:trPr>
        <w:tc>
          <w:tcPr>
            <w:tcW w:w="3403" w:type="dxa"/>
            <w:tcBorders>
              <w:top w:val="single" w:sz="6" w:space="0" w:color="000001"/>
              <w:left w:val="single" w:sz="12" w:space="0" w:color="000001"/>
              <w:bottom w:val="single" w:sz="6" w:space="0" w:color="000001"/>
              <w:right w:val="single" w:sz="6" w:space="0" w:color="000001"/>
            </w:tcBorders>
            <w:tcMar>
              <w:top w:w="80" w:type="dxa"/>
              <w:left w:w="80" w:type="dxa"/>
              <w:bottom w:w="80" w:type="dxa"/>
              <w:right w:w="80" w:type="dxa"/>
            </w:tcMar>
          </w:tcPr>
          <w:p w14:paraId="62940777" w14:textId="451E2EF3" w:rsidR="00CE10D4" w:rsidRPr="00CE10D4" w:rsidRDefault="00CE10D4" w:rsidP="00CE10D4">
            <w:pPr>
              <w:numPr>
                <w:ilvl w:val="0"/>
                <w:numId w:val="27"/>
              </w:numPr>
              <w:suppressAutoHyphens/>
              <w:autoSpaceDN w:val="0"/>
              <w:spacing w:line="400" w:lineRule="exact"/>
              <w:ind w:left="346" w:hanging="346"/>
              <w:textAlignment w:val="baseline"/>
              <w:rPr>
                <w:rFonts w:eastAsia="Times New Roman"/>
                <w:kern w:val="3"/>
                <w:sz w:val="28"/>
              </w:rPr>
            </w:pPr>
            <w:r w:rsidRPr="006C3FE0">
              <w:rPr>
                <w:rFonts w:ascii="標楷體" w:eastAsia="標楷體" w:hAnsi="標楷體" w:hint="eastAsia"/>
                <w:kern w:val="3"/>
                <w:sz w:val="28"/>
              </w:rPr>
              <w:t>產業諮詢輔導與商機媒合</w:t>
            </w:r>
          </w:p>
        </w:tc>
        <w:tc>
          <w:tcPr>
            <w:tcW w:w="992" w:type="dxa"/>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61C55130" w14:textId="77777777" w:rsidR="00CE10D4" w:rsidRPr="00B805A8" w:rsidRDefault="00CE10D4" w:rsidP="00D96398">
            <w:pPr>
              <w:suppressAutoHyphens/>
              <w:autoSpaceDN w:val="0"/>
              <w:spacing w:line="400" w:lineRule="exact"/>
              <w:textAlignment w:val="baseline"/>
              <w:rPr>
                <w:rFonts w:ascii="標楷體" w:eastAsia="標楷體" w:hAnsi="標楷體"/>
                <w:kern w:val="3"/>
                <w:sz w:val="28"/>
              </w:rPr>
            </w:pPr>
          </w:p>
        </w:tc>
        <w:tc>
          <w:tcPr>
            <w:tcW w:w="993" w:type="dxa"/>
            <w:tcBorders>
              <w:top w:val="single" w:sz="6" w:space="0" w:color="000001"/>
              <w:left w:val="single" w:sz="6" w:space="0" w:color="000001"/>
              <w:bottom w:val="single" w:sz="6" w:space="0" w:color="000001"/>
              <w:right w:val="single" w:sz="6" w:space="0" w:color="000001"/>
            </w:tcBorders>
          </w:tcPr>
          <w:p w14:paraId="63EF526B" w14:textId="5BB59FEE" w:rsidR="00CE10D4" w:rsidRPr="00B805A8" w:rsidRDefault="00CE10D4" w:rsidP="00D96398">
            <w:pPr>
              <w:suppressAutoHyphens/>
              <w:autoSpaceDN w:val="0"/>
              <w:spacing w:line="400" w:lineRule="exact"/>
              <w:textAlignment w:val="baseline"/>
              <w:rPr>
                <w:rFonts w:ascii="標楷體" w:eastAsia="標楷體" w:hAnsi="標楷體"/>
                <w:kern w:val="3"/>
                <w:sz w:val="28"/>
              </w:rPr>
            </w:pPr>
          </w:p>
        </w:tc>
        <w:tc>
          <w:tcPr>
            <w:tcW w:w="850" w:type="dxa"/>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6F39CC2D" w14:textId="77777777" w:rsidR="00CE10D4" w:rsidRPr="00B805A8" w:rsidRDefault="00CE10D4" w:rsidP="00D96398">
            <w:pPr>
              <w:suppressAutoHyphens/>
              <w:autoSpaceDN w:val="0"/>
              <w:spacing w:line="400" w:lineRule="exact"/>
              <w:textAlignment w:val="baseline"/>
              <w:rPr>
                <w:rFonts w:ascii="標楷體" w:eastAsia="標楷體" w:hAnsi="標楷體"/>
                <w:kern w:val="3"/>
                <w:sz w:val="28"/>
              </w:rPr>
            </w:pPr>
          </w:p>
        </w:tc>
        <w:tc>
          <w:tcPr>
            <w:tcW w:w="992" w:type="dxa"/>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175ADD7A" w14:textId="1CEF67AC" w:rsidR="00CE10D4" w:rsidRPr="00B805A8" w:rsidRDefault="00CE10D4" w:rsidP="00D96398">
            <w:pPr>
              <w:suppressAutoHyphens/>
              <w:autoSpaceDN w:val="0"/>
              <w:spacing w:line="400" w:lineRule="exact"/>
              <w:textAlignment w:val="baseline"/>
              <w:rPr>
                <w:rFonts w:eastAsia="Times New Roman"/>
                <w:kern w:val="3"/>
              </w:rPr>
            </w:pPr>
          </w:p>
        </w:tc>
        <w:tc>
          <w:tcPr>
            <w:tcW w:w="1305" w:type="dxa"/>
            <w:gridSpan w:val="2"/>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13EF4001" w14:textId="77777777" w:rsidR="00CE10D4" w:rsidRPr="00B805A8" w:rsidRDefault="00CE10D4" w:rsidP="00D96398">
            <w:pPr>
              <w:suppressAutoHyphens/>
              <w:autoSpaceDN w:val="0"/>
              <w:spacing w:line="400" w:lineRule="exact"/>
              <w:textAlignment w:val="baseline"/>
              <w:rPr>
                <w:rFonts w:ascii="標楷體" w:eastAsia="標楷體" w:hAnsi="標楷體"/>
                <w:kern w:val="3"/>
                <w:sz w:val="28"/>
              </w:rPr>
            </w:pPr>
          </w:p>
        </w:tc>
        <w:tc>
          <w:tcPr>
            <w:tcW w:w="963" w:type="dxa"/>
            <w:tcBorders>
              <w:top w:val="single" w:sz="6" w:space="0" w:color="000001"/>
              <w:left w:val="single" w:sz="6" w:space="0" w:color="000001"/>
              <w:bottom w:val="single" w:sz="6" w:space="0" w:color="000001"/>
              <w:right w:val="single" w:sz="12" w:space="0" w:color="000001"/>
            </w:tcBorders>
            <w:tcMar>
              <w:top w:w="0" w:type="dxa"/>
              <w:left w:w="2" w:type="dxa"/>
              <w:bottom w:w="0" w:type="dxa"/>
              <w:right w:w="0" w:type="dxa"/>
            </w:tcMar>
          </w:tcPr>
          <w:p w14:paraId="5C77200F" w14:textId="77777777" w:rsidR="00CE10D4" w:rsidRPr="00B805A8" w:rsidRDefault="00CE10D4" w:rsidP="00D96398">
            <w:pPr>
              <w:suppressAutoHyphens/>
              <w:autoSpaceDN w:val="0"/>
              <w:spacing w:line="400" w:lineRule="exact"/>
              <w:textAlignment w:val="baseline"/>
              <w:rPr>
                <w:rFonts w:ascii="標楷體" w:eastAsia="標楷體" w:hAnsi="標楷體"/>
                <w:kern w:val="3"/>
                <w:sz w:val="28"/>
              </w:rPr>
            </w:pPr>
          </w:p>
        </w:tc>
      </w:tr>
      <w:tr w:rsidR="00306E0C" w:rsidRPr="00B805A8" w14:paraId="5198AC99" w14:textId="77777777" w:rsidTr="00CE10D4">
        <w:trPr>
          <w:trHeight w:val="270"/>
          <w:jc w:val="center"/>
        </w:trPr>
        <w:tc>
          <w:tcPr>
            <w:tcW w:w="3403" w:type="dxa"/>
            <w:tcBorders>
              <w:top w:val="single" w:sz="6" w:space="0" w:color="000001"/>
              <w:left w:val="single" w:sz="12" w:space="0" w:color="000001"/>
              <w:bottom w:val="single" w:sz="6" w:space="0" w:color="000001"/>
              <w:right w:val="single" w:sz="6" w:space="0" w:color="000001"/>
            </w:tcBorders>
            <w:tcMar>
              <w:top w:w="80" w:type="dxa"/>
              <w:left w:w="80" w:type="dxa"/>
              <w:bottom w:w="80" w:type="dxa"/>
              <w:right w:w="80" w:type="dxa"/>
            </w:tcMar>
          </w:tcPr>
          <w:p w14:paraId="296039C4" w14:textId="176119DD" w:rsidR="00306E0C" w:rsidRPr="006C3FE0" w:rsidRDefault="00306E0C" w:rsidP="00306E0C">
            <w:pPr>
              <w:suppressAutoHyphens/>
              <w:autoSpaceDN w:val="0"/>
              <w:spacing w:line="400" w:lineRule="exact"/>
              <w:textAlignment w:val="baseline"/>
              <w:rPr>
                <w:rFonts w:ascii="標楷體" w:eastAsia="標楷體" w:hAnsi="標楷體"/>
                <w:kern w:val="3"/>
                <w:sz w:val="28"/>
              </w:rPr>
            </w:pPr>
            <w:r>
              <w:rPr>
                <w:rFonts w:ascii="標楷體" w:eastAsia="標楷體" w:hAnsi="標楷體" w:hint="eastAsia"/>
                <w:kern w:val="3"/>
                <w:sz w:val="28"/>
              </w:rPr>
              <w:t>(</w:t>
            </w:r>
            <w:r>
              <w:rPr>
                <w:rFonts w:ascii="標楷體" w:eastAsia="標楷體" w:hAnsi="標楷體"/>
                <w:kern w:val="3"/>
                <w:sz w:val="28"/>
              </w:rPr>
              <w:t>1)</w:t>
            </w:r>
            <w:r w:rsidRPr="00306E0C">
              <w:rPr>
                <w:rFonts w:ascii="標楷體" w:eastAsia="標楷體" w:hAnsi="標楷體" w:hint="eastAsia"/>
                <w:kern w:val="3"/>
                <w:sz w:val="28"/>
              </w:rPr>
              <w:t>場域認證及服務設計參考規劃</w:t>
            </w:r>
          </w:p>
        </w:tc>
        <w:tc>
          <w:tcPr>
            <w:tcW w:w="992" w:type="dxa"/>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6B94D22B" w14:textId="77777777" w:rsidR="00306E0C" w:rsidRPr="00B805A8" w:rsidRDefault="00306E0C" w:rsidP="00D96398">
            <w:pPr>
              <w:suppressAutoHyphens/>
              <w:autoSpaceDN w:val="0"/>
              <w:spacing w:line="400" w:lineRule="exact"/>
              <w:textAlignment w:val="baseline"/>
              <w:rPr>
                <w:rFonts w:ascii="標楷體" w:eastAsia="標楷體" w:hAnsi="標楷體"/>
                <w:kern w:val="3"/>
                <w:sz w:val="28"/>
              </w:rPr>
            </w:pPr>
          </w:p>
        </w:tc>
        <w:tc>
          <w:tcPr>
            <w:tcW w:w="993" w:type="dxa"/>
            <w:tcBorders>
              <w:top w:val="single" w:sz="6" w:space="0" w:color="000001"/>
              <w:left w:val="single" w:sz="6" w:space="0" w:color="000001"/>
              <w:bottom w:val="single" w:sz="6" w:space="0" w:color="000001"/>
              <w:right w:val="single" w:sz="6" w:space="0" w:color="000001"/>
            </w:tcBorders>
          </w:tcPr>
          <w:p w14:paraId="474F9DC7" w14:textId="77777777" w:rsidR="00306E0C" w:rsidRPr="00B805A8" w:rsidRDefault="00306E0C" w:rsidP="00D96398">
            <w:pPr>
              <w:suppressAutoHyphens/>
              <w:autoSpaceDN w:val="0"/>
              <w:spacing w:line="400" w:lineRule="exact"/>
              <w:textAlignment w:val="baseline"/>
              <w:rPr>
                <w:rFonts w:ascii="標楷體" w:eastAsia="標楷體" w:hAnsi="標楷體"/>
                <w:kern w:val="3"/>
                <w:sz w:val="28"/>
              </w:rPr>
            </w:pPr>
          </w:p>
        </w:tc>
        <w:tc>
          <w:tcPr>
            <w:tcW w:w="850" w:type="dxa"/>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5464B355" w14:textId="77777777" w:rsidR="00306E0C" w:rsidRPr="00B805A8" w:rsidRDefault="00306E0C" w:rsidP="00D96398">
            <w:pPr>
              <w:suppressAutoHyphens/>
              <w:autoSpaceDN w:val="0"/>
              <w:spacing w:line="400" w:lineRule="exact"/>
              <w:textAlignment w:val="baseline"/>
              <w:rPr>
                <w:rFonts w:ascii="標楷體" w:eastAsia="標楷體" w:hAnsi="標楷體"/>
                <w:kern w:val="3"/>
                <w:sz w:val="28"/>
              </w:rPr>
            </w:pPr>
          </w:p>
        </w:tc>
        <w:tc>
          <w:tcPr>
            <w:tcW w:w="992" w:type="dxa"/>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3640AE21" w14:textId="77777777" w:rsidR="00306E0C" w:rsidRPr="00B805A8" w:rsidRDefault="00306E0C" w:rsidP="00D96398">
            <w:pPr>
              <w:suppressAutoHyphens/>
              <w:autoSpaceDN w:val="0"/>
              <w:spacing w:line="400" w:lineRule="exact"/>
              <w:textAlignment w:val="baseline"/>
              <w:rPr>
                <w:rFonts w:eastAsia="Times New Roman"/>
                <w:kern w:val="3"/>
              </w:rPr>
            </w:pPr>
          </w:p>
        </w:tc>
        <w:tc>
          <w:tcPr>
            <w:tcW w:w="1305" w:type="dxa"/>
            <w:gridSpan w:val="2"/>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6A64F131" w14:textId="77777777" w:rsidR="00306E0C" w:rsidRPr="00B805A8" w:rsidRDefault="00306E0C" w:rsidP="00D96398">
            <w:pPr>
              <w:suppressAutoHyphens/>
              <w:autoSpaceDN w:val="0"/>
              <w:spacing w:line="400" w:lineRule="exact"/>
              <w:textAlignment w:val="baseline"/>
              <w:rPr>
                <w:rFonts w:ascii="標楷體" w:eastAsia="標楷體" w:hAnsi="標楷體"/>
                <w:kern w:val="3"/>
                <w:sz w:val="28"/>
              </w:rPr>
            </w:pPr>
          </w:p>
        </w:tc>
        <w:tc>
          <w:tcPr>
            <w:tcW w:w="963" w:type="dxa"/>
            <w:tcBorders>
              <w:top w:val="single" w:sz="6" w:space="0" w:color="000001"/>
              <w:left w:val="single" w:sz="6" w:space="0" w:color="000001"/>
              <w:bottom w:val="single" w:sz="6" w:space="0" w:color="000001"/>
              <w:right w:val="single" w:sz="12" w:space="0" w:color="000001"/>
            </w:tcBorders>
            <w:tcMar>
              <w:top w:w="0" w:type="dxa"/>
              <w:left w:w="2" w:type="dxa"/>
              <w:bottom w:w="0" w:type="dxa"/>
              <w:right w:w="0" w:type="dxa"/>
            </w:tcMar>
          </w:tcPr>
          <w:p w14:paraId="3D85D066" w14:textId="77777777" w:rsidR="00306E0C" w:rsidRPr="00B805A8" w:rsidRDefault="00306E0C" w:rsidP="00D96398">
            <w:pPr>
              <w:suppressAutoHyphens/>
              <w:autoSpaceDN w:val="0"/>
              <w:spacing w:line="400" w:lineRule="exact"/>
              <w:textAlignment w:val="baseline"/>
              <w:rPr>
                <w:rFonts w:ascii="標楷體" w:eastAsia="標楷體" w:hAnsi="標楷體"/>
                <w:kern w:val="3"/>
                <w:sz w:val="28"/>
              </w:rPr>
            </w:pPr>
          </w:p>
        </w:tc>
      </w:tr>
      <w:tr w:rsidR="00306E0C" w:rsidRPr="00B805A8" w14:paraId="05093B63" w14:textId="77777777" w:rsidTr="00CE10D4">
        <w:trPr>
          <w:trHeight w:val="270"/>
          <w:jc w:val="center"/>
        </w:trPr>
        <w:tc>
          <w:tcPr>
            <w:tcW w:w="3403" w:type="dxa"/>
            <w:tcBorders>
              <w:top w:val="single" w:sz="6" w:space="0" w:color="000001"/>
              <w:left w:val="single" w:sz="12" w:space="0" w:color="000001"/>
              <w:bottom w:val="single" w:sz="6" w:space="0" w:color="000001"/>
              <w:right w:val="single" w:sz="6" w:space="0" w:color="000001"/>
            </w:tcBorders>
            <w:tcMar>
              <w:top w:w="80" w:type="dxa"/>
              <w:left w:w="80" w:type="dxa"/>
              <w:bottom w:w="80" w:type="dxa"/>
              <w:right w:w="80" w:type="dxa"/>
            </w:tcMar>
          </w:tcPr>
          <w:p w14:paraId="3D2BAECC" w14:textId="64D54864" w:rsidR="00306E0C" w:rsidRDefault="00306E0C" w:rsidP="00306E0C">
            <w:pPr>
              <w:suppressAutoHyphens/>
              <w:autoSpaceDN w:val="0"/>
              <w:spacing w:line="400" w:lineRule="exact"/>
              <w:textAlignment w:val="baseline"/>
              <w:rPr>
                <w:rFonts w:ascii="標楷體" w:eastAsia="標楷體" w:hAnsi="標楷體"/>
                <w:kern w:val="3"/>
                <w:sz w:val="28"/>
              </w:rPr>
            </w:pPr>
            <w:r>
              <w:rPr>
                <w:rFonts w:ascii="標楷體" w:eastAsia="標楷體" w:hAnsi="標楷體" w:hint="eastAsia"/>
                <w:kern w:val="3"/>
                <w:sz w:val="28"/>
              </w:rPr>
              <w:t>(</w:t>
            </w:r>
            <w:r>
              <w:rPr>
                <w:rFonts w:ascii="標楷體" w:eastAsia="標楷體" w:hAnsi="標楷體"/>
                <w:kern w:val="3"/>
                <w:sz w:val="28"/>
              </w:rPr>
              <w:t>2)</w:t>
            </w:r>
            <w:r w:rsidRPr="00306E0C">
              <w:rPr>
                <w:rFonts w:ascii="標楷體" w:eastAsia="標楷體" w:hAnsi="標楷體" w:hint="eastAsia"/>
                <w:kern w:val="3"/>
                <w:sz w:val="28"/>
              </w:rPr>
              <w:t>產業諮詢輔導與</w:t>
            </w:r>
            <w:proofErr w:type="gramStart"/>
            <w:r w:rsidRPr="00306E0C">
              <w:rPr>
                <w:rFonts w:ascii="標楷體" w:eastAsia="標楷體" w:hAnsi="標楷體" w:hint="eastAsia"/>
                <w:kern w:val="3"/>
                <w:sz w:val="28"/>
              </w:rPr>
              <w:t>促案媒</w:t>
            </w:r>
            <w:proofErr w:type="gramEnd"/>
            <w:r w:rsidRPr="00306E0C">
              <w:rPr>
                <w:rFonts w:ascii="標楷體" w:eastAsia="標楷體" w:hAnsi="標楷體" w:hint="eastAsia"/>
                <w:kern w:val="3"/>
                <w:sz w:val="28"/>
              </w:rPr>
              <w:t>合</w:t>
            </w:r>
          </w:p>
        </w:tc>
        <w:tc>
          <w:tcPr>
            <w:tcW w:w="992" w:type="dxa"/>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4FDDAAF0" w14:textId="77777777" w:rsidR="00306E0C" w:rsidRPr="00B805A8" w:rsidRDefault="00306E0C" w:rsidP="00D96398">
            <w:pPr>
              <w:suppressAutoHyphens/>
              <w:autoSpaceDN w:val="0"/>
              <w:spacing w:line="400" w:lineRule="exact"/>
              <w:textAlignment w:val="baseline"/>
              <w:rPr>
                <w:rFonts w:ascii="標楷體" w:eastAsia="標楷體" w:hAnsi="標楷體"/>
                <w:kern w:val="3"/>
                <w:sz w:val="28"/>
              </w:rPr>
            </w:pPr>
          </w:p>
        </w:tc>
        <w:tc>
          <w:tcPr>
            <w:tcW w:w="993" w:type="dxa"/>
            <w:tcBorders>
              <w:top w:val="single" w:sz="6" w:space="0" w:color="000001"/>
              <w:left w:val="single" w:sz="6" w:space="0" w:color="000001"/>
              <w:bottom w:val="single" w:sz="6" w:space="0" w:color="000001"/>
              <w:right w:val="single" w:sz="6" w:space="0" w:color="000001"/>
            </w:tcBorders>
          </w:tcPr>
          <w:p w14:paraId="05F3A96F" w14:textId="77777777" w:rsidR="00306E0C" w:rsidRPr="00B805A8" w:rsidRDefault="00306E0C" w:rsidP="00D96398">
            <w:pPr>
              <w:suppressAutoHyphens/>
              <w:autoSpaceDN w:val="0"/>
              <w:spacing w:line="400" w:lineRule="exact"/>
              <w:textAlignment w:val="baseline"/>
              <w:rPr>
                <w:rFonts w:ascii="標楷體" w:eastAsia="標楷體" w:hAnsi="標楷體"/>
                <w:kern w:val="3"/>
                <w:sz w:val="28"/>
              </w:rPr>
            </w:pPr>
          </w:p>
        </w:tc>
        <w:tc>
          <w:tcPr>
            <w:tcW w:w="850" w:type="dxa"/>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6FB7BE8B" w14:textId="77777777" w:rsidR="00306E0C" w:rsidRPr="00B805A8" w:rsidRDefault="00306E0C" w:rsidP="00D96398">
            <w:pPr>
              <w:suppressAutoHyphens/>
              <w:autoSpaceDN w:val="0"/>
              <w:spacing w:line="400" w:lineRule="exact"/>
              <w:textAlignment w:val="baseline"/>
              <w:rPr>
                <w:rFonts w:ascii="標楷體" w:eastAsia="標楷體" w:hAnsi="標楷體"/>
                <w:kern w:val="3"/>
                <w:sz w:val="28"/>
              </w:rPr>
            </w:pPr>
          </w:p>
        </w:tc>
        <w:tc>
          <w:tcPr>
            <w:tcW w:w="992" w:type="dxa"/>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7715D5AD" w14:textId="77777777" w:rsidR="00306E0C" w:rsidRPr="00B805A8" w:rsidRDefault="00306E0C" w:rsidP="00D96398">
            <w:pPr>
              <w:suppressAutoHyphens/>
              <w:autoSpaceDN w:val="0"/>
              <w:spacing w:line="400" w:lineRule="exact"/>
              <w:textAlignment w:val="baseline"/>
              <w:rPr>
                <w:rFonts w:eastAsia="Times New Roman"/>
                <w:kern w:val="3"/>
              </w:rPr>
            </w:pPr>
          </w:p>
        </w:tc>
        <w:tc>
          <w:tcPr>
            <w:tcW w:w="1305" w:type="dxa"/>
            <w:gridSpan w:val="2"/>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1BB33F5E" w14:textId="77777777" w:rsidR="00306E0C" w:rsidRPr="00B805A8" w:rsidRDefault="00306E0C" w:rsidP="00D96398">
            <w:pPr>
              <w:suppressAutoHyphens/>
              <w:autoSpaceDN w:val="0"/>
              <w:spacing w:line="400" w:lineRule="exact"/>
              <w:textAlignment w:val="baseline"/>
              <w:rPr>
                <w:rFonts w:ascii="標楷體" w:eastAsia="標楷體" w:hAnsi="標楷體"/>
                <w:kern w:val="3"/>
                <w:sz w:val="28"/>
              </w:rPr>
            </w:pPr>
          </w:p>
        </w:tc>
        <w:tc>
          <w:tcPr>
            <w:tcW w:w="963" w:type="dxa"/>
            <w:tcBorders>
              <w:top w:val="single" w:sz="6" w:space="0" w:color="000001"/>
              <w:left w:val="single" w:sz="6" w:space="0" w:color="000001"/>
              <w:bottom w:val="single" w:sz="6" w:space="0" w:color="000001"/>
              <w:right w:val="single" w:sz="12" w:space="0" w:color="000001"/>
            </w:tcBorders>
            <w:tcMar>
              <w:top w:w="0" w:type="dxa"/>
              <w:left w:w="2" w:type="dxa"/>
              <w:bottom w:w="0" w:type="dxa"/>
              <w:right w:w="0" w:type="dxa"/>
            </w:tcMar>
          </w:tcPr>
          <w:p w14:paraId="4692B3D1" w14:textId="77777777" w:rsidR="00306E0C" w:rsidRPr="00B805A8" w:rsidRDefault="00306E0C" w:rsidP="00D96398">
            <w:pPr>
              <w:suppressAutoHyphens/>
              <w:autoSpaceDN w:val="0"/>
              <w:spacing w:line="400" w:lineRule="exact"/>
              <w:textAlignment w:val="baseline"/>
              <w:rPr>
                <w:rFonts w:ascii="標楷體" w:eastAsia="標楷體" w:hAnsi="標楷體"/>
                <w:kern w:val="3"/>
                <w:sz w:val="28"/>
              </w:rPr>
            </w:pPr>
          </w:p>
        </w:tc>
      </w:tr>
      <w:tr w:rsidR="00306E0C" w:rsidRPr="00B805A8" w14:paraId="66FFCAB1" w14:textId="77777777" w:rsidTr="00CE10D4">
        <w:trPr>
          <w:trHeight w:val="270"/>
          <w:jc w:val="center"/>
        </w:trPr>
        <w:tc>
          <w:tcPr>
            <w:tcW w:w="3403" w:type="dxa"/>
            <w:tcBorders>
              <w:top w:val="single" w:sz="6" w:space="0" w:color="000001"/>
              <w:left w:val="single" w:sz="12" w:space="0" w:color="000001"/>
              <w:bottom w:val="single" w:sz="6" w:space="0" w:color="000001"/>
              <w:right w:val="single" w:sz="6" w:space="0" w:color="000001"/>
            </w:tcBorders>
            <w:tcMar>
              <w:top w:w="80" w:type="dxa"/>
              <w:left w:w="80" w:type="dxa"/>
              <w:bottom w:w="80" w:type="dxa"/>
              <w:right w:w="80" w:type="dxa"/>
            </w:tcMar>
          </w:tcPr>
          <w:p w14:paraId="74840D5D" w14:textId="55319B8B" w:rsidR="00306E0C" w:rsidRDefault="00306E0C" w:rsidP="00306E0C">
            <w:pPr>
              <w:suppressAutoHyphens/>
              <w:autoSpaceDN w:val="0"/>
              <w:spacing w:line="400" w:lineRule="exact"/>
              <w:textAlignment w:val="baseline"/>
              <w:rPr>
                <w:rFonts w:ascii="標楷體" w:eastAsia="標楷體" w:hAnsi="標楷體"/>
                <w:kern w:val="3"/>
                <w:sz w:val="28"/>
              </w:rPr>
            </w:pPr>
            <w:r>
              <w:rPr>
                <w:rFonts w:ascii="標楷體" w:eastAsia="標楷體" w:hAnsi="標楷體" w:hint="eastAsia"/>
                <w:kern w:val="3"/>
                <w:sz w:val="28"/>
              </w:rPr>
              <w:t>(</w:t>
            </w:r>
            <w:r>
              <w:rPr>
                <w:rFonts w:ascii="標楷體" w:eastAsia="標楷體" w:hAnsi="標楷體"/>
                <w:kern w:val="3"/>
                <w:sz w:val="28"/>
              </w:rPr>
              <w:t>3)</w:t>
            </w:r>
            <w:r w:rsidRPr="00306E0C">
              <w:rPr>
                <w:rFonts w:ascii="標楷體" w:eastAsia="標楷體" w:hAnsi="標楷體" w:hint="eastAsia"/>
                <w:kern w:val="3"/>
                <w:sz w:val="28"/>
              </w:rPr>
              <w:t>協助新創企業掌握5G創新服務或產品之商機</w:t>
            </w:r>
          </w:p>
        </w:tc>
        <w:tc>
          <w:tcPr>
            <w:tcW w:w="992" w:type="dxa"/>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0901AB64" w14:textId="77777777" w:rsidR="00306E0C" w:rsidRPr="00B805A8" w:rsidRDefault="00306E0C" w:rsidP="00D96398">
            <w:pPr>
              <w:suppressAutoHyphens/>
              <w:autoSpaceDN w:val="0"/>
              <w:spacing w:line="400" w:lineRule="exact"/>
              <w:textAlignment w:val="baseline"/>
              <w:rPr>
                <w:rFonts w:ascii="標楷體" w:eastAsia="標楷體" w:hAnsi="標楷體"/>
                <w:kern w:val="3"/>
                <w:sz w:val="28"/>
              </w:rPr>
            </w:pPr>
          </w:p>
        </w:tc>
        <w:tc>
          <w:tcPr>
            <w:tcW w:w="993" w:type="dxa"/>
            <w:tcBorders>
              <w:top w:val="single" w:sz="6" w:space="0" w:color="000001"/>
              <w:left w:val="single" w:sz="6" w:space="0" w:color="000001"/>
              <w:bottom w:val="single" w:sz="6" w:space="0" w:color="000001"/>
              <w:right w:val="single" w:sz="6" w:space="0" w:color="000001"/>
            </w:tcBorders>
          </w:tcPr>
          <w:p w14:paraId="2018BF85" w14:textId="77777777" w:rsidR="00306E0C" w:rsidRPr="00B805A8" w:rsidRDefault="00306E0C" w:rsidP="00D96398">
            <w:pPr>
              <w:suppressAutoHyphens/>
              <w:autoSpaceDN w:val="0"/>
              <w:spacing w:line="400" w:lineRule="exact"/>
              <w:textAlignment w:val="baseline"/>
              <w:rPr>
                <w:rFonts w:ascii="標楷體" w:eastAsia="標楷體" w:hAnsi="標楷體"/>
                <w:kern w:val="3"/>
                <w:sz w:val="28"/>
              </w:rPr>
            </w:pPr>
          </w:p>
        </w:tc>
        <w:tc>
          <w:tcPr>
            <w:tcW w:w="850" w:type="dxa"/>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707820E3" w14:textId="77777777" w:rsidR="00306E0C" w:rsidRPr="00B805A8" w:rsidRDefault="00306E0C" w:rsidP="00D96398">
            <w:pPr>
              <w:suppressAutoHyphens/>
              <w:autoSpaceDN w:val="0"/>
              <w:spacing w:line="400" w:lineRule="exact"/>
              <w:textAlignment w:val="baseline"/>
              <w:rPr>
                <w:rFonts w:ascii="標楷體" w:eastAsia="標楷體" w:hAnsi="標楷體"/>
                <w:kern w:val="3"/>
                <w:sz w:val="28"/>
              </w:rPr>
            </w:pPr>
          </w:p>
        </w:tc>
        <w:tc>
          <w:tcPr>
            <w:tcW w:w="992" w:type="dxa"/>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4B92A0EC" w14:textId="77777777" w:rsidR="00306E0C" w:rsidRPr="00B805A8" w:rsidRDefault="00306E0C" w:rsidP="00D96398">
            <w:pPr>
              <w:suppressAutoHyphens/>
              <w:autoSpaceDN w:val="0"/>
              <w:spacing w:line="400" w:lineRule="exact"/>
              <w:textAlignment w:val="baseline"/>
              <w:rPr>
                <w:rFonts w:eastAsia="Times New Roman"/>
                <w:kern w:val="3"/>
              </w:rPr>
            </w:pPr>
          </w:p>
        </w:tc>
        <w:tc>
          <w:tcPr>
            <w:tcW w:w="1305" w:type="dxa"/>
            <w:gridSpan w:val="2"/>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53344C55" w14:textId="77777777" w:rsidR="00306E0C" w:rsidRPr="00B805A8" w:rsidRDefault="00306E0C" w:rsidP="00D96398">
            <w:pPr>
              <w:suppressAutoHyphens/>
              <w:autoSpaceDN w:val="0"/>
              <w:spacing w:line="400" w:lineRule="exact"/>
              <w:textAlignment w:val="baseline"/>
              <w:rPr>
                <w:rFonts w:ascii="標楷體" w:eastAsia="標楷體" w:hAnsi="標楷體"/>
                <w:kern w:val="3"/>
                <w:sz w:val="28"/>
              </w:rPr>
            </w:pPr>
          </w:p>
        </w:tc>
        <w:tc>
          <w:tcPr>
            <w:tcW w:w="963" w:type="dxa"/>
            <w:tcBorders>
              <w:top w:val="single" w:sz="6" w:space="0" w:color="000001"/>
              <w:left w:val="single" w:sz="6" w:space="0" w:color="000001"/>
              <w:bottom w:val="single" w:sz="6" w:space="0" w:color="000001"/>
              <w:right w:val="single" w:sz="12" w:space="0" w:color="000001"/>
            </w:tcBorders>
            <w:tcMar>
              <w:top w:w="0" w:type="dxa"/>
              <w:left w:w="2" w:type="dxa"/>
              <w:bottom w:w="0" w:type="dxa"/>
              <w:right w:w="0" w:type="dxa"/>
            </w:tcMar>
          </w:tcPr>
          <w:p w14:paraId="1861477A" w14:textId="77777777" w:rsidR="00306E0C" w:rsidRPr="00B805A8" w:rsidRDefault="00306E0C" w:rsidP="00D96398">
            <w:pPr>
              <w:suppressAutoHyphens/>
              <w:autoSpaceDN w:val="0"/>
              <w:spacing w:line="400" w:lineRule="exact"/>
              <w:textAlignment w:val="baseline"/>
              <w:rPr>
                <w:rFonts w:ascii="標楷體" w:eastAsia="標楷體" w:hAnsi="標楷體"/>
                <w:kern w:val="3"/>
                <w:sz w:val="28"/>
              </w:rPr>
            </w:pPr>
          </w:p>
        </w:tc>
      </w:tr>
      <w:tr w:rsidR="00CE10D4" w:rsidRPr="00B805A8" w14:paraId="6BE357BF" w14:textId="77777777" w:rsidTr="00CE10D4">
        <w:trPr>
          <w:trHeight w:val="270"/>
          <w:jc w:val="center"/>
        </w:trPr>
        <w:tc>
          <w:tcPr>
            <w:tcW w:w="3403" w:type="dxa"/>
            <w:tcBorders>
              <w:top w:val="single" w:sz="6" w:space="0" w:color="000001"/>
              <w:left w:val="single" w:sz="12" w:space="0" w:color="000001"/>
              <w:bottom w:val="single" w:sz="6" w:space="0" w:color="000001"/>
              <w:right w:val="single" w:sz="6" w:space="0" w:color="000001"/>
            </w:tcBorders>
            <w:tcMar>
              <w:top w:w="80" w:type="dxa"/>
              <w:left w:w="80" w:type="dxa"/>
              <w:bottom w:w="80" w:type="dxa"/>
              <w:right w:w="80" w:type="dxa"/>
            </w:tcMar>
          </w:tcPr>
          <w:p w14:paraId="18A8E69C" w14:textId="70DCE19D" w:rsidR="00CE10D4" w:rsidRPr="008F09CB" w:rsidRDefault="00CE10D4" w:rsidP="008D44DC">
            <w:pPr>
              <w:numPr>
                <w:ilvl w:val="0"/>
                <w:numId w:val="27"/>
              </w:numPr>
              <w:suppressAutoHyphens/>
              <w:autoSpaceDN w:val="0"/>
              <w:spacing w:line="400" w:lineRule="exact"/>
              <w:textAlignment w:val="baseline"/>
              <w:rPr>
                <w:rFonts w:eastAsia="Times New Roman"/>
                <w:kern w:val="3"/>
                <w:sz w:val="28"/>
              </w:rPr>
            </w:pPr>
            <w:r w:rsidRPr="006C3FE0">
              <w:rPr>
                <w:rFonts w:ascii="標楷體" w:eastAsia="標楷體" w:hAnsi="標楷體" w:hint="eastAsia"/>
                <w:kern w:val="3"/>
                <w:sz w:val="28"/>
              </w:rPr>
              <w:t>補助作業執行與管考</w:t>
            </w:r>
          </w:p>
        </w:tc>
        <w:tc>
          <w:tcPr>
            <w:tcW w:w="992" w:type="dxa"/>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5FBC8306" w14:textId="77777777" w:rsidR="00CE10D4" w:rsidRPr="00B805A8" w:rsidRDefault="00CE10D4" w:rsidP="003E5D78">
            <w:pPr>
              <w:suppressAutoHyphens/>
              <w:autoSpaceDN w:val="0"/>
              <w:spacing w:line="400" w:lineRule="exact"/>
              <w:textAlignment w:val="baseline"/>
              <w:rPr>
                <w:rFonts w:ascii="標楷體" w:eastAsia="標楷體" w:hAnsi="標楷體"/>
                <w:kern w:val="3"/>
                <w:sz w:val="28"/>
              </w:rPr>
            </w:pPr>
          </w:p>
        </w:tc>
        <w:tc>
          <w:tcPr>
            <w:tcW w:w="993" w:type="dxa"/>
            <w:tcBorders>
              <w:top w:val="single" w:sz="6" w:space="0" w:color="000001"/>
              <w:left w:val="single" w:sz="6" w:space="0" w:color="000001"/>
              <w:bottom w:val="single" w:sz="6" w:space="0" w:color="000001"/>
              <w:right w:val="single" w:sz="6" w:space="0" w:color="000001"/>
            </w:tcBorders>
          </w:tcPr>
          <w:p w14:paraId="22A3B5A2" w14:textId="196C0304" w:rsidR="00CE10D4" w:rsidRPr="00B805A8" w:rsidRDefault="00CE10D4" w:rsidP="003E5D78">
            <w:pPr>
              <w:suppressAutoHyphens/>
              <w:autoSpaceDN w:val="0"/>
              <w:spacing w:line="400" w:lineRule="exact"/>
              <w:textAlignment w:val="baseline"/>
              <w:rPr>
                <w:rFonts w:ascii="標楷體" w:eastAsia="標楷體" w:hAnsi="標楷體"/>
                <w:kern w:val="3"/>
                <w:sz w:val="28"/>
              </w:rPr>
            </w:pPr>
          </w:p>
        </w:tc>
        <w:tc>
          <w:tcPr>
            <w:tcW w:w="850" w:type="dxa"/>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7D7BBBD9" w14:textId="77777777" w:rsidR="00CE10D4" w:rsidRPr="00B805A8" w:rsidRDefault="00CE10D4" w:rsidP="003E5D78">
            <w:pPr>
              <w:suppressAutoHyphens/>
              <w:autoSpaceDN w:val="0"/>
              <w:spacing w:line="400" w:lineRule="exact"/>
              <w:textAlignment w:val="baseline"/>
              <w:rPr>
                <w:rFonts w:ascii="標楷體" w:eastAsia="標楷體" w:hAnsi="標楷體"/>
                <w:kern w:val="3"/>
                <w:sz w:val="28"/>
              </w:rPr>
            </w:pPr>
          </w:p>
        </w:tc>
        <w:tc>
          <w:tcPr>
            <w:tcW w:w="992" w:type="dxa"/>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0EE27649" w14:textId="2768E410" w:rsidR="00CE10D4" w:rsidRPr="00B805A8" w:rsidRDefault="00CE10D4" w:rsidP="003E5D78">
            <w:pPr>
              <w:suppressAutoHyphens/>
              <w:autoSpaceDN w:val="0"/>
              <w:spacing w:line="400" w:lineRule="exact"/>
              <w:textAlignment w:val="baseline"/>
              <w:rPr>
                <w:rFonts w:ascii="標楷體" w:eastAsia="標楷體" w:hAnsi="標楷體"/>
                <w:kern w:val="3"/>
                <w:sz w:val="28"/>
              </w:rPr>
            </w:pPr>
          </w:p>
        </w:tc>
        <w:tc>
          <w:tcPr>
            <w:tcW w:w="1305" w:type="dxa"/>
            <w:gridSpan w:val="2"/>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20E08B24" w14:textId="77777777" w:rsidR="00CE10D4" w:rsidRPr="00B805A8" w:rsidRDefault="00CE10D4" w:rsidP="003E5D78">
            <w:pPr>
              <w:suppressAutoHyphens/>
              <w:autoSpaceDN w:val="0"/>
              <w:spacing w:line="400" w:lineRule="exact"/>
              <w:textAlignment w:val="baseline"/>
              <w:rPr>
                <w:rFonts w:ascii="標楷體" w:eastAsia="標楷體" w:hAnsi="標楷體"/>
                <w:kern w:val="3"/>
                <w:sz w:val="28"/>
              </w:rPr>
            </w:pPr>
          </w:p>
        </w:tc>
        <w:tc>
          <w:tcPr>
            <w:tcW w:w="963" w:type="dxa"/>
            <w:tcBorders>
              <w:top w:val="single" w:sz="6" w:space="0" w:color="000001"/>
              <w:left w:val="single" w:sz="6" w:space="0" w:color="000001"/>
              <w:bottom w:val="single" w:sz="6" w:space="0" w:color="000001"/>
              <w:right w:val="single" w:sz="12" w:space="0" w:color="000001"/>
            </w:tcBorders>
            <w:tcMar>
              <w:top w:w="0" w:type="dxa"/>
              <w:left w:w="2" w:type="dxa"/>
              <w:bottom w:w="0" w:type="dxa"/>
              <w:right w:w="0" w:type="dxa"/>
            </w:tcMar>
          </w:tcPr>
          <w:p w14:paraId="61469587" w14:textId="77777777" w:rsidR="00CE10D4" w:rsidRPr="00B805A8" w:rsidRDefault="00CE10D4" w:rsidP="003E5D78">
            <w:pPr>
              <w:suppressAutoHyphens/>
              <w:autoSpaceDN w:val="0"/>
              <w:spacing w:line="400" w:lineRule="exact"/>
              <w:textAlignment w:val="baseline"/>
              <w:rPr>
                <w:rFonts w:ascii="標楷體" w:eastAsia="標楷體" w:hAnsi="標楷體"/>
                <w:kern w:val="3"/>
                <w:sz w:val="28"/>
              </w:rPr>
            </w:pPr>
          </w:p>
        </w:tc>
      </w:tr>
      <w:tr w:rsidR="00306E0C" w:rsidRPr="00B805A8" w14:paraId="6A04E1BF" w14:textId="77777777" w:rsidTr="00CE10D4">
        <w:trPr>
          <w:trHeight w:val="270"/>
          <w:jc w:val="center"/>
        </w:trPr>
        <w:tc>
          <w:tcPr>
            <w:tcW w:w="3403" w:type="dxa"/>
            <w:tcBorders>
              <w:top w:val="single" w:sz="6" w:space="0" w:color="000001"/>
              <w:left w:val="single" w:sz="12" w:space="0" w:color="000001"/>
              <w:bottom w:val="single" w:sz="6" w:space="0" w:color="000001"/>
              <w:right w:val="single" w:sz="6" w:space="0" w:color="000001"/>
            </w:tcBorders>
            <w:tcMar>
              <w:top w:w="80" w:type="dxa"/>
              <w:left w:w="80" w:type="dxa"/>
              <w:bottom w:w="80" w:type="dxa"/>
              <w:right w:w="80" w:type="dxa"/>
            </w:tcMar>
          </w:tcPr>
          <w:p w14:paraId="02AC7089" w14:textId="411DEC34" w:rsidR="00306E0C" w:rsidRPr="006C3FE0" w:rsidRDefault="00306E0C" w:rsidP="00306E0C">
            <w:pPr>
              <w:suppressAutoHyphens/>
              <w:autoSpaceDN w:val="0"/>
              <w:spacing w:line="400" w:lineRule="exact"/>
              <w:textAlignment w:val="baseline"/>
              <w:rPr>
                <w:rFonts w:ascii="標楷體" w:eastAsia="標楷體" w:hAnsi="標楷體"/>
                <w:kern w:val="3"/>
                <w:sz w:val="28"/>
              </w:rPr>
            </w:pPr>
            <w:r>
              <w:rPr>
                <w:rFonts w:ascii="標楷體" w:eastAsia="標楷體" w:hAnsi="標楷體" w:hint="eastAsia"/>
                <w:kern w:val="3"/>
                <w:sz w:val="28"/>
              </w:rPr>
              <w:lastRenderedPageBreak/>
              <w:t>(</w:t>
            </w:r>
            <w:r>
              <w:rPr>
                <w:rFonts w:ascii="標楷體" w:eastAsia="標楷體" w:hAnsi="標楷體"/>
                <w:kern w:val="3"/>
                <w:sz w:val="28"/>
              </w:rPr>
              <w:t>1)</w:t>
            </w:r>
            <w:r>
              <w:rPr>
                <w:rFonts w:hint="eastAsia"/>
              </w:rPr>
              <w:t xml:space="preserve"> </w:t>
            </w:r>
            <w:r w:rsidRPr="00306E0C">
              <w:rPr>
                <w:rFonts w:ascii="標楷體" w:eastAsia="標楷體" w:hAnsi="標楷體" w:hint="eastAsia"/>
                <w:kern w:val="3"/>
                <w:sz w:val="28"/>
              </w:rPr>
              <w:t>補助計畫申請、管考及查核作業(</w:t>
            </w:r>
            <w:proofErr w:type="gramStart"/>
            <w:r w:rsidRPr="00306E0C">
              <w:rPr>
                <w:rFonts w:ascii="標楷體" w:eastAsia="標楷體" w:hAnsi="標楷體" w:hint="eastAsia"/>
                <w:kern w:val="3"/>
                <w:sz w:val="28"/>
              </w:rPr>
              <w:t>含預驗</w:t>
            </w:r>
            <w:proofErr w:type="gramEnd"/>
            <w:r w:rsidRPr="00306E0C">
              <w:rPr>
                <w:rFonts w:ascii="標楷體" w:eastAsia="標楷體" w:hAnsi="標楷體" w:hint="eastAsia"/>
                <w:kern w:val="3"/>
                <w:sz w:val="28"/>
              </w:rPr>
              <w:t>工作)</w:t>
            </w:r>
          </w:p>
        </w:tc>
        <w:tc>
          <w:tcPr>
            <w:tcW w:w="992" w:type="dxa"/>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2C65E09B" w14:textId="77777777" w:rsidR="00306E0C" w:rsidRPr="00B805A8" w:rsidRDefault="00306E0C" w:rsidP="003E5D78">
            <w:pPr>
              <w:suppressAutoHyphens/>
              <w:autoSpaceDN w:val="0"/>
              <w:spacing w:line="400" w:lineRule="exact"/>
              <w:textAlignment w:val="baseline"/>
              <w:rPr>
                <w:rFonts w:ascii="標楷體" w:eastAsia="標楷體" w:hAnsi="標楷體"/>
                <w:kern w:val="3"/>
                <w:sz w:val="28"/>
              </w:rPr>
            </w:pPr>
          </w:p>
        </w:tc>
        <w:tc>
          <w:tcPr>
            <w:tcW w:w="993" w:type="dxa"/>
            <w:tcBorders>
              <w:top w:val="single" w:sz="6" w:space="0" w:color="000001"/>
              <w:left w:val="single" w:sz="6" w:space="0" w:color="000001"/>
              <w:bottom w:val="single" w:sz="6" w:space="0" w:color="000001"/>
              <w:right w:val="single" w:sz="6" w:space="0" w:color="000001"/>
            </w:tcBorders>
          </w:tcPr>
          <w:p w14:paraId="5B6673EC" w14:textId="77777777" w:rsidR="00306E0C" w:rsidRPr="00B805A8" w:rsidRDefault="00306E0C" w:rsidP="003E5D78">
            <w:pPr>
              <w:suppressAutoHyphens/>
              <w:autoSpaceDN w:val="0"/>
              <w:spacing w:line="400" w:lineRule="exact"/>
              <w:textAlignment w:val="baseline"/>
              <w:rPr>
                <w:rFonts w:ascii="標楷體" w:eastAsia="標楷體" w:hAnsi="標楷體"/>
                <w:kern w:val="3"/>
                <w:sz w:val="28"/>
              </w:rPr>
            </w:pPr>
          </w:p>
        </w:tc>
        <w:tc>
          <w:tcPr>
            <w:tcW w:w="850" w:type="dxa"/>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047A1EDF" w14:textId="77777777" w:rsidR="00306E0C" w:rsidRPr="00B805A8" w:rsidRDefault="00306E0C" w:rsidP="003E5D78">
            <w:pPr>
              <w:suppressAutoHyphens/>
              <w:autoSpaceDN w:val="0"/>
              <w:spacing w:line="400" w:lineRule="exact"/>
              <w:textAlignment w:val="baseline"/>
              <w:rPr>
                <w:rFonts w:ascii="標楷體" w:eastAsia="標楷體" w:hAnsi="標楷體"/>
                <w:kern w:val="3"/>
                <w:sz w:val="28"/>
              </w:rPr>
            </w:pPr>
          </w:p>
        </w:tc>
        <w:tc>
          <w:tcPr>
            <w:tcW w:w="992" w:type="dxa"/>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5BFF0755" w14:textId="77777777" w:rsidR="00306E0C" w:rsidRPr="00B805A8" w:rsidRDefault="00306E0C" w:rsidP="003E5D78">
            <w:pPr>
              <w:suppressAutoHyphens/>
              <w:autoSpaceDN w:val="0"/>
              <w:spacing w:line="400" w:lineRule="exact"/>
              <w:textAlignment w:val="baseline"/>
              <w:rPr>
                <w:rFonts w:ascii="標楷體" w:eastAsia="標楷體" w:hAnsi="標楷體"/>
                <w:kern w:val="3"/>
                <w:sz w:val="28"/>
              </w:rPr>
            </w:pPr>
          </w:p>
        </w:tc>
        <w:tc>
          <w:tcPr>
            <w:tcW w:w="1305" w:type="dxa"/>
            <w:gridSpan w:val="2"/>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61C93C2A" w14:textId="77777777" w:rsidR="00306E0C" w:rsidRPr="00B805A8" w:rsidRDefault="00306E0C" w:rsidP="003E5D78">
            <w:pPr>
              <w:suppressAutoHyphens/>
              <w:autoSpaceDN w:val="0"/>
              <w:spacing w:line="400" w:lineRule="exact"/>
              <w:textAlignment w:val="baseline"/>
              <w:rPr>
                <w:rFonts w:ascii="標楷體" w:eastAsia="標楷體" w:hAnsi="標楷體"/>
                <w:kern w:val="3"/>
                <w:sz w:val="28"/>
              </w:rPr>
            </w:pPr>
          </w:p>
        </w:tc>
        <w:tc>
          <w:tcPr>
            <w:tcW w:w="963" w:type="dxa"/>
            <w:tcBorders>
              <w:top w:val="single" w:sz="6" w:space="0" w:color="000001"/>
              <w:left w:val="single" w:sz="6" w:space="0" w:color="000001"/>
              <w:bottom w:val="single" w:sz="6" w:space="0" w:color="000001"/>
              <w:right w:val="single" w:sz="12" w:space="0" w:color="000001"/>
            </w:tcBorders>
            <w:tcMar>
              <w:top w:w="0" w:type="dxa"/>
              <w:left w:w="2" w:type="dxa"/>
              <w:bottom w:w="0" w:type="dxa"/>
              <w:right w:w="0" w:type="dxa"/>
            </w:tcMar>
          </w:tcPr>
          <w:p w14:paraId="001613DE" w14:textId="77777777" w:rsidR="00306E0C" w:rsidRPr="00B805A8" w:rsidRDefault="00306E0C" w:rsidP="003E5D78">
            <w:pPr>
              <w:suppressAutoHyphens/>
              <w:autoSpaceDN w:val="0"/>
              <w:spacing w:line="400" w:lineRule="exact"/>
              <w:textAlignment w:val="baseline"/>
              <w:rPr>
                <w:rFonts w:ascii="標楷體" w:eastAsia="標楷體" w:hAnsi="標楷體"/>
                <w:kern w:val="3"/>
                <w:sz w:val="28"/>
              </w:rPr>
            </w:pPr>
          </w:p>
        </w:tc>
      </w:tr>
      <w:tr w:rsidR="00306E0C" w:rsidRPr="00B805A8" w14:paraId="730D5CDF" w14:textId="77777777" w:rsidTr="00CE10D4">
        <w:trPr>
          <w:trHeight w:val="270"/>
          <w:jc w:val="center"/>
        </w:trPr>
        <w:tc>
          <w:tcPr>
            <w:tcW w:w="3403" w:type="dxa"/>
            <w:tcBorders>
              <w:top w:val="single" w:sz="6" w:space="0" w:color="000001"/>
              <w:left w:val="single" w:sz="12" w:space="0" w:color="000001"/>
              <w:bottom w:val="single" w:sz="6" w:space="0" w:color="000001"/>
              <w:right w:val="single" w:sz="6" w:space="0" w:color="000001"/>
            </w:tcBorders>
            <w:tcMar>
              <w:top w:w="80" w:type="dxa"/>
              <w:left w:w="80" w:type="dxa"/>
              <w:bottom w:w="80" w:type="dxa"/>
              <w:right w:w="80" w:type="dxa"/>
            </w:tcMar>
          </w:tcPr>
          <w:p w14:paraId="7EF21EA8" w14:textId="276ACB42" w:rsidR="00306E0C" w:rsidRPr="006C3FE0" w:rsidRDefault="00306E0C" w:rsidP="00306E0C">
            <w:pPr>
              <w:suppressAutoHyphens/>
              <w:autoSpaceDN w:val="0"/>
              <w:spacing w:line="400" w:lineRule="exact"/>
              <w:textAlignment w:val="baseline"/>
              <w:rPr>
                <w:rFonts w:ascii="標楷體" w:eastAsia="標楷體" w:hAnsi="標楷體"/>
                <w:kern w:val="3"/>
                <w:sz w:val="28"/>
              </w:rPr>
            </w:pPr>
            <w:r>
              <w:rPr>
                <w:rFonts w:ascii="標楷體" w:eastAsia="標楷體" w:hAnsi="標楷體" w:hint="eastAsia"/>
                <w:kern w:val="3"/>
                <w:sz w:val="28"/>
              </w:rPr>
              <w:t>(</w:t>
            </w:r>
            <w:r>
              <w:rPr>
                <w:rFonts w:ascii="標楷體" w:eastAsia="標楷體" w:hAnsi="標楷體"/>
                <w:kern w:val="3"/>
                <w:sz w:val="28"/>
              </w:rPr>
              <w:t>2)</w:t>
            </w:r>
            <w:r>
              <w:rPr>
                <w:rFonts w:hint="eastAsia"/>
              </w:rPr>
              <w:t xml:space="preserve"> </w:t>
            </w:r>
            <w:r w:rsidRPr="00306E0C">
              <w:rPr>
                <w:rFonts w:ascii="標楷體" w:eastAsia="標楷體" w:hAnsi="標楷體" w:hint="eastAsia"/>
                <w:kern w:val="3"/>
                <w:sz w:val="28"/>
              </w:rPr>
              <w:t>法律諮詢及財務審查輔導作業</w:t>
            </w:r>
          </w:p>
        </w:tc>
        <w:tc>
          <w:tcPr>
            <w:tcW w:w="992" w:type="dxa"/>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298F0BE4" w14:textId="77777777" w:rsidR="00306E0C" w:rsidRPr="00B805A8" w:rsidRDefault="00306E0C" w:rsidP="003E5D78">
            <w:pPr>
              <w:suppressAutoHyphens/>
              <w:autoSpaceDN w:val="0"/>
              <w:spacing w:line="400" w:lineRule="exact"/>
              <w:textAlignment w:val="baseline"/>
              <w:rPr>
                <w:rFonts w:ascii="標楷體" w:eastAsia="標楷體" w:hAnsi="標楷體"/>
                <w:kern w:val="3"/>
                <w:sz w:val="28"/>
              </w:rPr>
            </w:pPr>
          </w:p>
        </w:tc>
        <w:tc>
          <w:tcPr>
            <w:tcW w:w="993" w:type="dxa"/>
            <w:tcBorders>
              <w:top w:val="single" w:sz="6" w:space="0" w:color="000001"/>
              <w:left w:val="single" w:sz="6" w:space="0" w:color="000001"/>
              <w:bottom w:val="single" w:sz="6" w:space="0" w:color="000001"/>
              <w:right w:val="single" w:sz="6" w:space="0" w:color="000001"/>
            </w:tcBorders>
          </w:tcPr>
          <w:p w14:paraId="6FC80337" w14:textId="77777777" w:rsidR="00306E0C" w:rsidRPr="00B805A8" w:rsidRDefault="00306E0C" w:rsidP="003E5D78">
            <w:pPr>
              <w:suppressAutoHyphens/>
              <w:autoSpaceDN w:val="0"/>
              <w:spacing w:line="400" w:lineRule="exact"/>
              <w:textAlignment w:val="baseline"/>
              <w:rPr>
                <w:rFonts w:ascii="標楷體" w:eastAsia="標楷體" w:hAnsi="標楷體"/>
                <w:kern w:val="3"/>
                <w:sz w:val="28"/>
              </w:rPr>
            </w:pPr>
          </w:p>
        </w:tc>
        <w:tc>
          <w:tcPr>
            <w:tcW w:w="850" w:type="dxa"/>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67304991" w14:textId="77777777" w:rsidR="00306E0C" w:rsidRPr="00B805A8" w:rsidRDefault="00306E0C" w:rsidP="003E5D78">
            <w:pPr>
              <w:suppressAutoHyphens/>
              <w:autoSpaceDN w:val="0"/>
              <w:spacing w:line="400" w:lineRule="exact"/>
              <w:textAlignment w:val="baseline"/>
              <w:rPr>
                <w:rFonts w:ascii="標楷體" w:eastAsia="標楷體" w:hAnsi="標楷體"/>
                <w:kern w:val="3"/>
                <w:sz w:val="28"/>
              </w:rPr>
            </w:pPr>
          </w:p>
        </w:tc>
        <w:tc>
          <w:tcPr>
            <w:tcW w:w="992" w:type="dxa"/>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428331CB" w14:textId="77777777" w:rsidR="00306E0C" w:rsidRPr="00B805A8" w:rsidRDefault="00306E0C" w:rsidP="003E5D78">
            <w:pPr>
              <w:suppressAutoHyphens/>
              <w:autoSpaceDN w:val="0"/>
              <w:spacing w:line="400" w:lineRule="exact"/>
              <w:textAlignment w:val="baseline"/>
              <w:rPr>
                <w:rFonts w:ascii="標楷體" w:eastAsia="標楷體" w:hAnsi="標楷體"/>
                <w:kern w:val="3"/>
                <w:sz w:val="28"/>
              </w:rPr>
            </w:pPr>
          </w:p>
        </w:tc>
        <w:tc>
          <w:tcPr>
            <w:tcW w:w="1305" w:type="dxa"/>
            <w:gridSpan w:val="2"/>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3E1A04B9" w14:textId="77777777" w:rsidR="00306E0C" w:rsidRPr="00B805A8" w:rsidRDefault="00306E0C" w:rsidP="003E5D78">
            <w:pPr>
              <w:suppressAutoHyphens/>
              <w:autoSpaceDN w:val="0"/>
              <w:spacing w:line="400" w:lineRule="exact"/>
              <w:textAlignment w:val="baseline"/>
              <w:rPr>
                <w:rFonts w:ascii="標楷體" w:eastAsia="標楷體" w:hAnsi="標楷體"/>
                <w:kern w:val="3"/>
                <w:sz w:val="28"/>
              </w:rPr>
            </w:pPr>
          </w:p>
        </w:tc>
        <w:tc>
          <w:tcPr>
            <w:tcW w:w="963" w:type="dxa"/>
            <w:tcBorders>
              <w:top w:val="single" w:sz="6" w:space="0" w:color="000001"/>
              <w:left w:val="single" w:sz="6" w:space="0" w:color="000001"/>
              <w:bottom w:val="single" w:sz="6" w:space="0" w:color="000001"/>
              <w:right w:val="single" w:sz="12" w:space="0" w:color="000001"/>
            </w:tcBorders>
            <w:tcMar>
              <w:top w:w="0" w:type="dxa"/>
              <w:left w:w="2" w:type="dxa"/>
              <w:bottom w:w="0" w:type="dxa"/>
              <w:right w:w="0" w:type="dxa"/>
            </w:tcMar>
          </w:tcPr>
          <w:p w14:paraId="07340E18" w14:textId="77777777" w:rsidR="00306E0C" w:rsidRPr="00B805A8" w:rsidRDefault="00306E0C" w:rsidP="003E5D78">
            <w:pPr>
              <w:suppressAutoHyphens/>
              <w:autoSpaceDN w:val="0"/>
              <w:spacing w:line="400" w:lineRule="exact"/>
              <w:textAlignment w:val="baseline"/>
              <w:rPr>
                <w:rFonts w:ascii="標楷體" w:eastAsia="標楷體" w:hAnsi="標楷體"/>
                <w:kern w:val="3"/>
                <w:sz w:val="28"/>
              </w:rPr>
            </w:pPr>
          </w:p>
        </w:tc>
      </w:tr>
      <w:tr w:rsidR="00306E0C" w:rsidRPr="00B805A8" w14:paraId="215E0C63" w14:textId="77777777" w:rsidTr="00CE10D4">
        <w:trPr>
          <w:trHeight w:val="270"/>
          <w:jc w:val="center"/>
        </w:trPr>
        <w:tc>
          <w:tcPr>
            <w:tcW w:w="3403" w:type="dxa"/>
            <w:tcBorders>
              <w:top w:val="single" w:sz="6" w:space="0" w:color="000001"/>
              <w:left w:val="single" w:sz="12" w:space="0" w:color="000001"/>
              <w:bottom w:val="single" w:sz="6" w:space="0" w:color="000001"/>
              <w:right w:val="single" w:sz="6" w:space="0" w:color="000001"/>
            </w:tcBorders>
            <w:tcMar>
              <w:top w:w="80" w:type="dxa"/>
              <w:left w:w="80" w:type="dxa"/>
              <w:bottom w:w="80" w:type="dxa"/>
              <w:right w:w="80" w:type="dxa"/>
            </w:tcMar>
          </w:tcPr>
          <w:p w14:paraId="16F1FD4A" w14:textId="00CD5021" w:rsidR="00306E0C" w:rsidRDefault="00306E0C" w:rsidP="00306E0C">
            <w:pPr>
              <w:suppressAutoHyphens/>
              <w:autoSpaceDN w:val="0"/>
              <w:spacing w:line="400" w:lineRule="exact"/>
              <w:textAlignment w:val="baseline"/>
              <w:rPr>
                <w:rFonts w:ascii="標楷體" w:eastAsia="標楷體" w:hAnsi="標楷體"/>
                <w:kern w:val="3"/>
                <w:sz w:val="28"/>
              </w:rPr>
            </w:pPr>
            <w:r>
              <w:rPr>
                <w:rFonts w:ascii="標楷體" w:eastAsia="標楷體" w:hAnsi="標楷體" w:hint="eastAsia"/>
                <w:kern w:val="3"/>
                <w:sz w:val="28"/>
              </w:rPr>
              <w:t>(</w:t>
            </w:r>
            <w:r>
              <w:rPr>
                <w:rFonts w:ascii="標楷體" w:eastAsia="標楷體" w:hAnsi="標楷體"/>
                <w:kern w:val="3"/>
                <w:sz w:val="28"/>
              </w:rPr>
              <w:t>3)</w:t>
            </w:r>
            <w:r>
              <w:rPr>
                <w:rFonts w:hint="eastAsia"/>
              </w:rPr>
              <w:t xml:space="preserve"> </w:t>
            </w:r>
            <w:r w:rsidRPr="00306E0C">
              <w:rPr>
                <w:rFonts w:ascii="標楷體" w:eastAsia="標楷體" w:hAnsi="標楷體" w:hint="eastAsia"/>
                <w:kern w:val="3"/>
                <w:sz w:val="28"/>
              </w:rPr>
              <w:t>雲端平</w:t>
            </w:r>
            <w:proofErr w:type="gramStart"/>
            <w:r w:rsidRPr="00306E0C">
              <w:rPr>
                <w:rFonts w:ascii="標楷體" w:eastAsia="標楷體" w:hAnsi="標楷體" w:hint="eastAsia"/>
                <w:kern w:val="3"/>
                <w:sz w:val="28"/>
              </w:rPr>
              <w:t>臺</w:t>
            </w:r>
            <w:proofErr w:type="gramEnd"/>
            <w:r w:rsidRPr="00306E0C">
              <w:rPr>
                <w:rFonts w:ascii="標楷體" w:eastAsia="標楷體" w:hAnsi="標楷體" w:hint="eastAsia"/>
                <w:kern w:val="3"/>
                <w:sz w:val="28"/>
              </w:rPr>
              <w:t>租用</w:t>
            </w:r>
          </w:p>
        </w:tc>
        <w:tc>
          <w:tcPr>
            <w:tcW w:w="992" w:type="dxa"/>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5C8EB36F" w14:textId="77777777" w:rsidR="00306E0C" w:rsidRPr="00B805A8" w:rsidRDefault="00306E0C" w:rsidP="003E5D78">
            <w:pPr>
              <w:suppressAutoHyphens/>
              <w:autoSpaceDN w:val="0"/>
              <w:spacing w:line="400" w:lineRule="exact"/>
              <w:textAlignment w:val="baseline"/>
              <w:rPr>
                <w:rFonts w:ascii="標楷體" w:eastAsia="標楷體" w:hAnsi="標楷體"/>
                <w:kern w:val="3"/>
                <w:sz w:val="28"/>
              </w:rPr>
            </w:pPr>
          </w:p>
        </w:tc>
        <w:tc>
          <w:tcPr>
            <w:tcW w:w="993" w:type="dxa"/>
            <w:tcBorders>
              <w:top w:val="single" w:sz="6" w:space="0" w:color="000001"/>
              <w:left w:val="single" w:sz="6" w:space="0" w:color="000001"/>
              <w:bottom w:val="single" w:sz="6" w:space="0" w:color="000001"/>
              <w:right w:val="single" w:sz="6" w:space="0" w:color="000001"/>
            </w:tcBorders>
          </w:tcPr>
          <w:p w14:paraId="698681F6" w14:textId="77777777" w:rsidR="00306E0C" w:rsidRPr="00B805A8" w:rsidRDefault="00306E0C" w:rsidP="003E5D78">
            <w:pPr>
              <w:suppressAutoHyphens/>
              <w:autoSpaceDN w:val="0"/>
              <w:spacing w:line="400" w:lineRule="exact"/>
              <w:textAlignment w:val="baseline"/>
              <w:rPr>
                <w:rFonts w:ascii="標楷體" w:eastAsia="標楷體" w:hAnsi="標楷體"/>
                <w:kern w:val="3"/>
                <w:sz w:val="28"/>
              </w:rPr>
            </w:pPr>
          </w:p>
        </w:tc>
        <w:tc>
          <w:tcPr>
            <w:tcW w:w="850" w:type="dxa"/>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6834B5FF" w14:textId="77777777" w:rsidR="00306E0C" w:rsidRPr="00B805A8" w:rsidRDefault="00306E0C" w:rsidP="003E5D78">
            <w:pPr>
              <w:suppressAutoHyphens/>
              <w:autoSpaceDN w:val="0"/>
              <w:spacing w:line="400" w:lineRule="exact"/>
              <w:textAlignment w:val="baseline"/>
              <w:rPr>
                <w:rFonts w:ascii="標楷體" w:eastAsia="標楷體" w:hAnsi="標楷體"/>
                <w:kern w:val="3"/>
                <w:sz w:val="28"/>
              </w:rPr>
            </w:pPr>
          </w:p>
        </w:tc>
        <w:tc>
          <w:tcPr>
            <w:tcW w:w="992" w:type="dxa"/>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4936EC99" w14:textId="77777777" w:rsidR="00306E0C" w:rsidRPr="00B805A8" w:rsidRDefault="00306E0C" w:rsidP="003E5D78">
            <w:pPr>
              <w:suppressAutoHyphens/>
              <w:autoSpaceDN w:val="0"/>
              <w:spacing w:line="400" w:lineRule="exact"/>
              <w:textAlignment w:val="baseline"/>
              <w:rPr>
                <w:rFonts w:ascii="標楷體" w:eastAsia="標楷體" w:hAnsi="標楷體"/>
                <w:kern w:val="3"/>
                <w:sz w:val="28"/>
              </w:rPr>
            </w:pPr>
          </w:p>
        </w:tc>
        <w:tc>
          <w:tcPr>
            <w:tcW w:w="1305" w:type="dxa"/>
            <w:gridSpan w:val="2"/>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5B1F982D" w14:textId="77777777" w:rsidR="00306E0C" w:rsidRPr="00B805A8" w:rsidRDefault="00306E0C" w:rsidP="003E5D78">
            <w:pPr>
              <w:suppressAutoHyphens/>
              <w:autoSpaceDN w:val="0"/>
              <w:spacing w:line="400" w:lineRule="exact"/>
              <w:textAlignment w:val="baseline"/>
              <w:rPr>
                <w:rFonts w:ascii="標楷體" w:eastAsia="標楷體" w:hAnsi="標楷體"/>
                <w:kern w:val="3"/>
                <w:sz w:val="28"/>
              </w:rPr>
            </w:pPr>
          </w:p>
        </w:tc>
        <w:tc>
          <w:tcPr>
            <w:tcW w:w="963" w:type="dxa"/>
            <w:tcBorders>
              <w:top w:val="single" w:sz="6" w:space="0" w:color="000001"/>
              <w:left w:val="single" w:sz="6" w:space="0" w:color="000001"/>
              <w:bottom w:val="single" w:sz="6" w:space="0" w:color="000001"/>
              <w:right w:val="single" w:sz="12" w:space="0" w:color="000001"/>
            </w:tcBorders>
            <w:tcMar>
              <w:top w:w="0" w:type="dxa"/>
              <w:left w:w="2" w:type="dxa"/>
              <w:bottom w:w="0" w:type="dxa"/>
              <w:right w:w="0" w:type="dxa"/>
            </w:tcMar>
          </w:tcPr>
          <w:p w14:paraId="661DD415" w14:textId="77777777" w:rsidR="00306E0C" w:rsidRPr="00B805A8" w:rsidRDefault="00306E0C" w:rsidP="003E5D78">
            <w:pPr>
              <w:suppressAutoHyphens/>
              <w:autoSpaceDN w:val="0"/>
              <w:spacing w:line="400" w:lineRule="exact"/>
              <w:textAlignment w:val="baseline"/>
              <w:rPr>
                <w:rFonts w:ascii="標楷體" w:eastAsia="標楷體" w:hAnsi="標楷體"/>
                <w:kern w:val="3"/>
                <w:sz w:val="28"/>
              </w:rPr>
            </w:pPr>
          </w:p>
        </w:tc>
      </w:tr>
      <w:tr w:rsidR="00CE10D4" w:rsidRPr="00B805A8" w14:paraId="78903BF4" w14:textId="77777777" w:rsidTr="00CE10D4">
        <w:trPr>
          <w:trHeight w:val="270"/>
          <w:jc w:val="center"/>
        </w:trPr>
        <w:tc>
          <w:tcPr>
            <w:tcW w:w="3403" w:type="dxa"/>
            <w:tcBorders>
              <w:top w:val="single" w:sz="6" w:space="0" w:color="000001"/>
              <w:left w:val="single" w:sz="12" w:space="0" w:color="000001"/>
              <w:bottom w:val="single" w:sz="6" w:space="0" w:color="000001"/>
              <w:right w:val="single" w:sz="6" w:space="0" w:color="000001"/>
            </w:tcBorders>
            <w:tcMar>
              <w:top w:w="80" w:type="dxa"/>
              <w:left w:w="80" w:type="dxa"/>
              <w:bottom w:w="80" w:type="dxa"/>
              <w:right w:w="80" w:type="dxa"/>
            </w:tcMar>
          </w:tcPr>
          <w:p w14:paraId="6182D26F" w14:textId="6DEFEED8" w:rsidR="00CE10D4" w:rsidRPr="008D44DC" w:rsidRDefault="00CE10D4" w:rsidP="008D44DC">
            <w:pPr>
              <w:numPr>
                <w:ilvl w:val="0"/>
                <w:numId w:val="27"/>
              </w:numPr>
              <w:suppressAutoHyphens/>
              <w:autoSpaceDN w:val="0"/>
              <w:spacing w:line="400" w:lineRule="exact"/>
              <w:textAlignment w:val="baseline"/>
              <w:rPr>
                <w:rFonts w:ascii="標楷體" w:eastAsia="標楷體" w:hAnsi="標楷體"/>
                <w:kern w:val="3"/>
                <w:sz w:val="28"/>
              </w:rPr>
            </w:pPr>
            <w:r w:rsidRPr="006C3FE0">
              <w:rPr>
                <w:rFonts w:ascii="標楷體" w:eastAsia="標楷體" w:hAnsi="標楷體" w:hint="eastAsia"/>
                <w:kern w:val="3"/>
                <w:sz w:val="28"/>
              </w:rPr>
              <w:t>成果推廣與效益擴散</w:t>
            </w:r>
          </w:p>
        </w:tc>
        <w:tc>
          <w:tcPr>
            <w:tcW w:w="992" w:type="dxa"/>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2FB3AA97" w14:textId="77777777" w:rsidR="00CE10D4" w:rsidRPr="00B805A8" w:rsidRDefault="00CE10D4" w:rsidP="003E5D78">
            <w:pPr>
              <w:suppressAutoHyphens/>
              <w:autoSpaceDN w:val="0"/>
              <w:spacing w:line="400" w:lineRule="exact"/>
              <w:textAlignment w:val="baseline"/>
              <w:rPr>
                <w:rFonts w:ascii="標楷體" w:eastAsia="標楷體" w:hAnsi="標楷體"/>
                <w:kern w:val="3"/>
                <w:sz w:val="28"/>
              </w:rPr>
            </w:pPr>
          </w:p>
        </w:tc>
        <w:tc>
          <w:tcPr>
            <w:tcW w:w="993" w:type="dxa"/>
            <w:tcBorders>
              <w:top w:val="single" w:sz="6" w:space="0" w:color="000001"/>
              <w:left w:val="single" w:sz="6" w:space="0" w:color="000001"/>
              <w:bottom w:val="single" w:sz="6" w:space="0" w:color="000001"/>
              <w:right w:val="single" w:sz="6" w:space="0" w:color="000001"/>
            </w:tcBorders>
          </w:tcPr>
          <w:p w14:paraId="72CFC94F" w14:textId="0FB1B684" w:rsidR="00CE10D4" w:rsidRPr="00B805A8" w:rsidRDefault="00CE10D4" w:rsidP="003E5D78">
            <w:pPr>
              <w:suppressAutoHyphens/>
              <w:autoSpaceDN w:val="0"/>
              <w:spacing w:line="400" w:lineRule="exact"/>
              <w:textAlignment w:val="baseline"/>
              <w:rPr>
                <w:rFonts w:ascii="標楷體" w:eastAsia="標楷體" w:hAnsi="標楷體"/>
                <w:kern w:val="3"/>
                <w:sz w:val="28"/>
              </w:rPr>
            </w:pPr>
          </w:p>
        </w:tc>
        <w:tc>
          <w:tcPr>
            <w:tcW w:w="850" w:type="dxa"/>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286AC580" w14:textId="77777777" w:rsidR="00CE10D4" w:rsidRPr="00B805A8" w:rsidRDefault="00CE10D4" w:rsidP="003E5D78">
            <w:pPr>
              <w:suppressAutoHyphens/>
              <w:autoSpaceDN w:val="0"/>
              <w:spacing w:line="400" w:lineRule="exact"/>
              <w:textAlignment w:val="baseline"/>
              <w:rPr>
                <w:rFonts w:ascii="標楷體" w:eastAsia="標楷體" w:hAnsi="標楷體"/>
                <w:kern w:val="3"/>
                <w:sz w:val="28"/>
              </w:rPr>
            </w:pPr>
          </w:p>
        </w:tc>
        <w:tc>
          <w:tcPr>
            <w:tcW w:w="992" w:type="dxa"/>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23278543" w14:textId="7E020496" w:rsidR="00CE10D4" w:rsidRDefault="00CE10D4" w:rsidP="003E5D78">
            <w:pPr>
              <w:suppressAutoHyphens/>
              <w:autoSpaceDN w:val="0"/>
              <w:spacing w:line="400" w:lineRule="exact"/>
              <w:textAlignment w:val="baseline"/>
              <w:rPr>
                <w:rFonts w:ascii="標楷體" w:eastAsia="標楷體" w:hAnsi="標楷體"/>
                <w:kern w:val="3"/>
                <w:sz w:val="28"/>
              </w:rPr>
            </w:pPr>
          </w:p>
        </w:tc>
        <w:tc>
          <w:tcPr>
            <w:tcW w:w="1305" w:type="dxa"/>
            <w:gridSpan w:val="2"/>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3E3012F0" w14:textId="77777777" w:rsidR="00CE10D4" w:rsidRPr="00B805A8" w:rsidRDefault="00CE10D4" w:rsidP="003E5D78">
            <w:pPr>
              <w:suppressAutoHyphens/>
              <w:autoSpaceDN w:val="0"/>
              <w:spacing w:line="400" w:lineRule="exact"/>
              <w:textAlignment w:val="baseline"/>
              <w:rPr>
                <w:rFonts w:ascii="標楷體" w:eastAsia="標楷體" w:hAnsi="標楷體"/>
                <w:kern w:val="3"/>
                <w:sz w:val="28"/>
              </w:rPr>
            </w:pPr>
          </w:p>
        </w:tc>
        <w:tc>
          <w:tcPr>
            <w:tcW w:w="963" w:type="dxa"/>
            <w:tcBorders>
              <w:top w:val="single" w:sz="6" w:space="0" w:color="000001"/>
              <w:left w:val="single" w:sz="6" w:space="0" w:color="000001"/>
              <w:bottom w:val="single" w:sz="6" w:space="0" w:color="000001"/>
              <w:right w:val="single" w:sz="12" w:space="0" w:color="000001"/>
            </w:tcBorders>
            <w:tcMar>
              <w:top w:w="0" w:type="dxa"/>
              <w:left w:w="2" w:type="dxa"/>
              <w:bottom w:w="0" w:type="dxa"/>
              <w:right w:w="0" w:type="dxa"/>
            </w:tcMar>
          </w:tcPr>
          <w:p w14:paraId="5553527C" w14:textId="77777777" w:rsidR="00CE10D4" w:rsidRPr="00B805A8" w:rsidRDefault="00CE10D4" w:rsidP="003E5D78">
            <w:pPr>
              <w:suppressAutoHyphens/>
              <w:autoSpaceDN w:val="0"/>
              <w:spacing w:line="400" w:lineRule="exact"/>
              <w:textAlignment w:val="baseline"/>
              <w:rPr>
                <w:rFonts w:ascii="標楷體" w:eastAsia="標楷體" w:hAnsi="標楷體"/>
                <w:kern w:val="3"/>
                <w:sz w:val="28"/>
              </w:rPr>
            </w:pPr>
          </w:p>
        </w:tc>
      </w:tr>
      <w:tr w:rsidR="007E5860" w:rsidRPr="00B805A8" w14:paraId="56712102" w14:textId="77777777" w:rsidTr="00CE10D4">
        <w:trPr>
          <w:trHeight w:val="270"/>
          <w:jc w:val="center"/>
        </w:trPr>
        <w:tc>
          <w:tcPr>
            <w:tcW w:w="3403" w:type="dxa"/>
            <w:tcBorders>
              <w:top w:val="single" w:sz="6" w:space="0" w:color="000001"/>
              <w:left w:val="single" w:sz="12" w:space="0" w:color="000001"/>
              <w:bottom w:val="single" w:sz="6" w:space="0" w:color="000001"/>
              <w:right w:val="single" w:sz="6" w:space="0" w:color="000001"/>
            </w:tcBorders>
            <w:tcMar>
              <w:top w:w="80" w:type="dxa"/>
              <w:left w:w="80" w:type="dxa"/>
              <w:bottom w:w="80" w:type="dxa"/>
              <w:right w:w="80" w:type="dxa"/>
            </w:tcMar>
          </w:tcPr>
          <w:p w14:paraId="4750D5D9" w14:textId="3FF916E5" w:rsidR="007E5860" w:rsidRPr="006C3FE0" w:rsidRDefault="007E5860" w:rsidP="007E5860">
            <w:pPr>
              <w:suppressAutoHyphens/>
              <w:autoSpaceDN w:val="0"/>
              <w:spacing w:line="400" w:lineRule="exact"/>
              <w:textAlignment w:val="baseline"/>
              <w:rPr>
                <w:rFonts w:ascii="標楷體" w:eastAsia="標楷體" w:hAnsi="標楷體"/>
                <w:kern w:val="3"/>
                <w:sz w:val="28"/>
              </w:rPr>
            </w:pPr>
            <w:r>
              <w:rPr>
                <w:rFonts w:ascii="標楷體" w:eastAsia="標楷體" w:hAnsi="標楷體" w:hint="eastAsia"/>
                <w:kern w:val="3"/>
                <w:sz w:val="28"/>
              </w:rPr>
              <w:t>(</w:t>
            </w:r>
            <w:r>
              <w:rPr>
                <w:rFonts w:ascii="標楷體" w:eastAsia="標楷體" w:hAnsi="標楷體"/>
                <w:kern w:val="3"/>
                <w:sz w:val="28"/>
              </w:rPr>
              <w:t>1)</w:t>
            </w:r>
            <w:r>
              <w:rPr>
                <w:rFonts w:hint="eastAsia"/>
              </w:rPr>
              <w:t xml:space="preserve"> </w:t>
            </w:r>
            <w:r w:rsidRPr="007E5860">
              <w:rPr>
                <w:rFonts w:ascii="標楷體" w:eastAsia="標楷體" w:hAnsi="標楷體" w:hint="eastAsia"/>
                <w:kern w:val="3"/>
                <w:sz w:val="28"/>
              </w:rPr>
              <w:t>提升計畫效益之能見度</w:t>
            </w:r>
          </w:p>
        </w:tc>
        <w:tc>
          <w:tcPr>
            <w:tcW w:w="992" w:type="dxa"/>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0328B93B" w14:textId="77777777" w:rsidR="007E5860" w:rsidRPr="00B805A8" w:rsidRDefault="007E5860" w:rsidP="003E5D78">
            <w:pPr>
              <w:suppressAutoHyphens/>
              <w:autoSpaceDN w:val="0"/>
              <w:spacing w:line="400" w:lineRule="exact"/>
              <w:textAlignment w:val="baseline"/>
              <w:rPr>
                <w:rFonts w:ascii="標楷體" w:eastAsia="標楷體" w:hAnsi="標楷體"/>
                <w:kern w:val="3"/>
                <w:sz w:val="28"/>
              </w:rPr>
            </w:pPr>
          </w:p>
        </w:tc>
        <w:tc>
          <w:tcPr>
            <w:tcW w:w="993" w:type="dxa"/>
            <w:tcBorders>
              <w:top w:val="single" w:sz="6" w:space="0" w:color="000001"/>
              <w:left w:val="single" w:sz="6" w:space="0" w:color="000001"/>
              <w:bottom w:val="single" w:sz="6" w:space="0" w:color="000001"/>
              <w:right w:val="single" w:sz="6" w:space="0" w:color="000001"/>
            </w:tcBorders>
          </w:tcPr>
          <w:p w14:paraId="4C56C647" w14:textId="77777777" w:rsidR="007E5860" w:rsidRPr="00B805A8" w:rsidRDefault="007E5860" w:rsidP="003E5D78">
            <w:pPr>
              <w:suppressAutoHyphens/>
              <w:autoSpaceDN w:val="0"/>
              <w:spacing w:line="400" w:lineRule="exact"/>
              <w:textAlignment w:val="baseline"/>
              <w:rPr>
                <w:rFonts w:ascii="標楷體" w:eastAsia="標楷體" w:hAnsi="標楷體"/>
                <w:kern w:val="3"/>
                <w:sz w:val="28"/>
              </w:rPr>
            </w:pPr>
          </w:p>
        </w:tc>
        <w:tc>
          <w:tcPr>
            <w:tcW w:w="850" w:type="dxa"/>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38017454" w14:textId="77777777" w:rsidR="007E5860" w:rsidRPr="00B805A8" w:rsidRDefault="007E5860" w:rsidP="003E5D78">
            <w:pPr>
              <w:suppressAutoHyphens/>
              <w:autoSpaceDN w:val="0"/>
              <w:spacing w:line="400" w:lineRule="exact"/>
              <w:textAlignment w:val="baseline"/>
              <w:rPr>
                <w:rFonts w:ascii="標楷體" w:eastAsia="標楷體" w:hAnsi="標楷體"/>
                <w:kern w:val="3"/>
                <w:sz w:val="28"/>
              </w:rPr>
            </w:pPr>
          </w:p>
        </w:tc>
        <w:tc>
          <w:tcPr>
            <w:tcW w:w="992" w:type="dxa"/>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2AD87F87" w14:textId="77777777" w:rsidR="007E5860" w:rsidRDefault="007E5860" w:rsidP="003E5D78">
            <w:pPr>
              <w:suppressAutoHyphens/>
              <w:autoSpaceDN w:val="0"/>
              <w:spacing w:line="400" w:lineRule="exact"/>
              <w:textAlignment w:val="baseline"/>
              <w:rPr>
                <w:rFonts w:ascii="標楷體" w:eastAsia="標楷體" w:hAnsi="標楷體"/>
                <w:kern w:val="3"/>
                <w:sz w:val="28"/>
              </w:rPr>
            </w:pPr>
          </w:p>
        </w:tc>
        <w:tc>
          <w:tcPr>
            <w:tcW w:w="1305" w:type="dxa"/>
            <w:gridSpan w:val="2"/>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4EA11CAF" w14:textId="77777777" w:rsidR="007E5860" w:rsidRPr="00B805A8" w:rsidRDefault="007E5860" w:rsidP="003E5D78">
            <w:pPr>
              <w:suppressAutoHyphens/>
              <w:autoSpaceDN w:val="0"/>
              <w:spacing w:line="400" w:lineRule="exact"/>
              <w:textAlignment w:val="baseline"/>
              <w:rPr>
                <w:rFonts w:ascii="標楷體" w:eastAsia="標楷體" w:hAnsi="標楷體"/>
                <w:kern w:val="3"/>
                <w:sz w:val="28"/>
              </w:rPr>
            </w:pPr>
          </w:p>
        </w:tc>
        <w:tc>
          <w:tcPr>
            <w:tcW w:w="963" w:type="dxa"/>
            <w:tcBorders>
              <w:top w:val="single" w:sz="6" w:space="0" w:color="000001"/>
              <w:left w:val="single" w:sz="6" w:space="0" w:color="000001"/>
              <w:bottom w:val="single" w:sz="6" w:space="0" w:color="000001"/>
              <w:right w:val="single" w:sz="12" w:space="0" w:color="000001"/>
            </w:tcBorders>
            <w:tcMar>
              <w:top w:w="0" w:type="dxa"/>
              <w:left w:w="2" w:type="dxa"/>
              <w:bottom w:w="0" w:type="dxa"/>
              <w:right w:w="0" w:type="dxa"/>
            </w:tcMar>
          </w:tcPr>
          <w:p w14:paraId="15D639B9" w14:textId="77777777" w:rsidR="007E5860" w:rsidRPr="00B805A8" w:rsidRDefault="007E5860" w:rsidP="003E5D78">
            <w:pPr>
              <w:suppressAutoHyphens/>
              <w:autoSpaceDN w:val="0"/>
              <w:spacing w:line="400" w:lineRule="exact"/>
              <w:textAlignment w:val="baseline"/>
              <w:rPr>
                <w:rFonts w:ascii="標楷體" w:eastAsia="標楷體" w:hAnsi="標楷體"/>
                <w:kern w:val="3"/>
                <w:sz w:val="28"/>
              </w:rPr>
            </w:pPr>
          </w:p>
        </w:tc>
      </w:tr>
      <w:tr w:rsidR="007E5860" w:rsidRPr="00B805A8" w14:paraId="1E3566DB" w14:textId="77777777" w:rsidTr="00CE10D4">
        <w:trPr>
          <w:trHeight w:val="270"/>
          <w:jc w:val="center"/>
        </w:trPr>
        <w:tc>
          <w:tcPr>
            <w:tcW w:w="3403" w:type="dxa"/>
            <w:tcBorders>
              <w:top w:val="single" w:sz="6" w:space="0" w:color="000001"/>
              <w:left w:val="single" w:sz="12" w:space="0" w:color="000001"/>
              <w:bottom w:val="single" w:sz="6" w:space="0" w:color="000001"/>
              <w:right w:val="single" w:sz="6" w:space="0" w:color="000001"/>
            </w:tcBorders>
            <w:tcMar>
              <w:top w:w="80" w:type="dxa"/>
              <w:left w:w="80" w:type="dxa"/>
              <w:bottom w:w="80" w:type="dxa"/>
              <w:right w:w="80" w:type="dxa"/>
            </w:tcMar>
          </w:tcPr>
          <w:p w14:paraId="7B83E5C4" w14:textId="010E965E" w:rsidR="007E5860" w:rsidRDefault="007E5860" w:rsidP="007E5860">
            <w:pPr>
              <w:suppressAutoHyphens/>
              <w:autoSpaceDN w:val="0"/>
              <w:spacing w:line="400" w:lineRule="exact"/>
              <w:textAlignment w:val="baseline"/>
              <w:rPr>
                <w:rFonts w:ascii="標楷體" w:eastAsia="標楷體" w:hAnsi="標楷體"/>
                <w:kern w:val="3"/>
                <w:sz w:val="28"/>
              </w:rPr>
            </w:pPr>
            <w:r>
              <w:rPr>
                <w:rFonts w:ascii="標楷體" w:eastAsia="標楷體" w:hAnsi="標楷體" w:hint="eastAsia"/>
                <w:kern w:val="3"/>
                <w:sz w:val="28"/>
              </w:rPr>
              <w:t>(</w:t>
            </w:r>
            <w:r>
              <w:rPr>
                <w:rFonts w:ascii="標楷體" w:eastAsia="標楷體" w:hAnsi="標楷體"/>
                <w:kern w:val="3"/>
                <w:sz w:val="28"/>
              </w:rPr>
              <w:t>2)</w:t>
            </w:r>
            <w:r>
              <w:rPr>
                <w:rFonts w:hint="eastAsia"/>
              </w:rPr>
              <w:t xml:space="preserve"> </w:t>
            </w:r>
            <w:r w:rsidRPr="007E5860">
              <w:rPr>
                <w:rFonts w:ascii="標楷體" w:eastAsia="標楷體" w:hAnsi="標楷體" w:hint="eastAsia"/>
                <w:kern w:val="3"/>
                <w:sz w:val="28"/>
              </w:rPr>
              <w:t>推廣本計畫之年度成果</w:t>
            </w:r>
          </w:p>
        </w:tc>
        <w:tc>
          <w:tcPr>
            <w:tcW w:w="992" w:type="dxa"/>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0E129128" w14:textId="77777777" w:rsidR="007E5860" w:rsidRPr="00B805A8" w:rsidRDefault="007E5860" w:rsidP="003E5D78">
            <w:pPr>
              <w:suppressAutoHyphens/>
              <w:autoSpaceDN w:val="0"/>
              <w:spacing w:line="400" w:lineRule="exact"/>
              <w:textAlignment w:val="baseline"/>
              <w:rPr>
                <w:rFonts w:ascii="標楷體" w:eastAsia="標楷體" w:hAnsi="標楷體"/>
                <w:kern w:val="3"/>
                <w:sz w:val="28"/>
              </w:rPr>
            </w:pPr>
          </w:p>
        </w:tc>
        <w:tc>
          <w:tcPr>
            <w:tcW w:w="993" w:type="dxa"/>
            <w:tcBorders>
              <w:top w:val="single" w:sz="6" w:space="0" w:color="000001"/>
              <w:left w:val="single" w:sz="6" w:space="0" w:color="000001"/>
              <w:bottom w:val="single" w:sz="6" w:space="0" w:color="000001"/>
              <w:right w:val="single" w:sz="6" w:space="0" w:color="000001"/>
            </w:tcBorders>
          </w:tcPr>
          <w:p w14:paraId="7957763B" w14:textId="77777777" w:rsidR="007E5860" w:rsidRPr="00B805A8" w:rsidRDefault="007E5860" w:rsidP="003E5D78">
            <w:pPr>
              <w:suppressAutoHyphens/>
              <w:autoSpaceDN w:val="0"/>
              <w:spacing w:line="400" w:lineRule="exact"/>
              <w:textAlignment w:val="baseline"/>
              <w:rPr>
                <w:rFonts w:ascii="標楷體" w:eastAsia="標楷體" w:hAnsi="標楷體"/>
                <w:kern w:val="3"/>
                <w:sz w:val="28"/>
              </w:rPr>
            </w:pPr>
          </w:p>
        </w:tc>
        <w:tc>
          <w:tcPr>
            <w:tcW w:w="850" w:type="dxa"/>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2B5FB94F" w14:textId="77777777" w:rsidR="007E5860" w:rsidRPr="00B805A8" w:rsidRDefault="007E5860" w:rsidP="003E5D78">
            <w:pPr>
              <w:suppressAutoHyphens/>
              <w:autoSpaceDN w:val="0"/>
              <w:spacing w:line="400" w:lineRule="exact"/>
              <w:textAlignment w:val="baseline"/>
              <w:rPr>
                <w:rFonts w:ascii="標楷體" w:eastAsia="標楷體" w:hAnsi="標楷體"/>
                <w:kern w:val="3"/>
                <w:sz w:val="28"/>
              </w:rPr>
            </w:pPr>
          </w:p>
        </w:tc>
        <w:tc>
          <w:tcPr>
            <w:tcW w:w="992" w:type="dxa"/>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1254D98E" w14:textId="77777777" w:rsidR="007E5860" w:rsidRDefault="007E5860" w:rsidP="003E5D78">
            <w:pPr>
              <w:suppressAutoHyphens/>
              <w:autoSpaceDN w:val="0"/>
              <w:spacing w:line="400" w:lineRule="exact"/>
              <w:textAlignment w:val="baseline"/>
              <w:rPr>
                <w:rFonts w:ascii="標楷體" w:eastAsia="標楷體" w:hAnsi="標楷體"/>
                <w:kern w:val="3"/>
                <w:sz w:val="28"/>
              </w:rPr>
            </w:pPr>
          </w:p>
        </w:tc>
        <w:tc>
          <w:tcPr>
            <w:tcW w:w="1305" w:type="dxa"/>
            <w:gridSpan w:val="2"/>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5C2AC57F" w14:textId="77777777" w:rsidR="007E5860" w:rsidRPr="00B805A8" w:rsidRDefault="007E5860" w:rsidP="003E5D78">
            <w:pPr>
              <w:suppressAutoHyphens/>
              <w:autoSpaceDN w:val="0"/>
              <w:spacing w:line="400" w:lineRule="exact"/>
              <w:textAlignment w:val="baseline"/>
              <w:rPr>
                <w:rFonts w:ascii="標楷體" w:eastAsia="標楷體" w:hAnsi="標楷體"/>
                <w:kern w:val="3"/>
                <w:sz w:val="28"/>
              </w:rPr>
            </w:pPr>
          </w:p>
        </w:tc>
        <w:tc>
          <w:tcPr>
            <w:tcW w:w="963" w:type="dxa"/>
            <w:tcBorders>
              <w:top w:val="single" w:sz="6" w:space="0" w:color="000001"/>
              <w:left w:val="single" w:sz="6" w:space="0" w:color="000001"/>
              <w:bottom w:val="single" w:sz="6" w:space="0" w:color="000001"/>
              <w:right w:val="single" w:sz="12" w:space="0" w:color="000001"/>
            </w:tcBorders>
            <w:tcMar>
              <w:top w:w="0" w:type="dxa"/>
              <w:left w:w="2" w:type="dxa"/>
              <w:bottom w:w="0" w:type="dxa"/>
              <w:right w:w="0" w:type="dxa"/>
            </w:tcMar>
          </w:tcPr>
          <w:p w14:paraId="6FE779B7" w14:textId="77777777" w:rsidR="007E5860" w:rsidRPr="00B805A8" w:rsidRDefault="007E5860" w:rsidP="003E5D78">
            <w:pPr>
              <w:suppressAutoHyphens/>
              <w:autoSpaceDN w:val="0"/>
              <w:spacing w:line="400" w:lineRule="exact"/>
              <w:textAlignment w:val="baseline"/>
              <w:rPr>
                <w:rFonts w:ascii="標楷體" w:eastAsia="標楷體" w:hAnsi="標楷體"/>
                <w:kern w:val="3"/>
                <w:sz w:val="28"/>
              </w:rPr>
            </w:pPr>
          </w:p>
        </w:tc>
      </w:tr>
      <w:tr w:rsidR="00CE10D4" w:rsidRPr="00B805A8" w14:paraId="4DA0436E" w14:textId="77777777" w:rsidTr="00CE10D4">
        <w:trPr>
          <w:trHeight w:val="270"/>
          <w:jc w:val="center"/>
        </w:trPr>
        <w:tc>
          <w:tcPr>
            <w:tcW w:w="3403" w:type="dxa"/>
            <w:tcBorders>
              <w:top w:val="single" w:sz="6" w:space="0" w:color="000001"/>
              <w:left w:val="single" w:sz="12" w:space="0" w:color="000001"/>
              <w:bottom w:val="single" w:sz="6" w:space="0" w:color="000001"/>
              <w:right w:val="single" w:sz="6" w:space="0" w:color="000001"/>
            </w:tcBorders>
            <w:tcMar>
              <w:top w:w="80" w:type="dxa"/>
              <w:left w:w="80" w:type="dxa"/>
              <w:bottom w:w="80" w:type="dxa"/>
              <w:right w:w="80" w:type="dxa"/>
            </w:tcMar>
          </w:tcPr>
          <w:p w14:paraId="182CD638" w14:textId="5C28C96D" w:rsidR="00CE10D4" w:rsidRPr="008D44DC" w:rsidRDefault="00CE10D4" w:rsidP="008D44DC">
            <w:pPr>
              <w:numPr>
                <w:ilvl w:val="0"/>
                <w:numId w:val="27"/>
              </w:numPr>
              <w:suppressAutoHyphens/>
              <w:autoSpaceDN w:val="0"/>
              <w:spacing w:line="400" w:lineRule="exact"/>
              <w:textAlignment w:val="baseline"/>
              <w:rPr>
                <w:rFonts w:ascii="標楷體" w:eastAsia="標楷體" w:hAnsi="標楷體"/>
                <w:kern w:val="3"/>
                <w:sz w:val="28"/>
              </w:rPr>
            </w:pPr>
            <w:r w:rsidRPr="006C3FE0">
              <w:rPr>
                <w:rFonts w:ascii="標楷體" w:eastAsia="標楷體" w:hAnsi="標楷體" w:hint="eastAsia"/>
                <w:kern w:val="3"/>
                <w:sz w:val="28"/>
              </w:rPr>
              <w:t>計畫管控與統籌協調</w:t>
            </w:r>
          </w:p>
        </w:tc>
        <w:tc>
          <w:tcPr>
            <w:tcW w:w="992" w:type="dxa"/>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38BC476F" w14:textId="77777777" w:rsidR="00CE10D4" w:rsidRPr="00B805A8" w:rsidRDefault="00CE10D4" w:rsidP="003E5D78">
            <w:pPr>
              <w:suppressAutoHyphens/>
              <w:autoSpaceDN w:val="0"/>
              <w:spacing w:line="400" w:lineRule="exact"/>
              <w:textAlignment w:val="baseline"/>
              <w:rPr>
                <w:rFonts w:ascii="標楷體" w:eastAsia="標楷體" w:hAnsi="標楷體"/>
                <w:kern w:val="3"/>
                <w:sz w:val="28"/>
              </w:rPr>
            </w:pPr>
          </w:p>
        </w:tc>
        <w:tc>
          <w:tcPr>
            <w:tcW w:w="993" w:type="dxa"/>
            <w:tcBorders>
              <w:top w:val="single" w:sz="6" w:space="0" w:color="000001"/>
              <w:left w:val="single" w:sz="6" w:space="0" w:color="000001"/>
              <w:bottom w:val="single" w:sz="6" w:space="0" w:color="000001"/>
              <w:right w:val="single" w:sz="6" w:space="0" w:color="000001"/>
            </w:tcBorders>
          </w:tcPr>
          <w:p w14:paraId="0B22CF4E" w14:textId="658BA16A" w:rsidR="00CE10D4" w:rsidRPr="00B805A8" w:rsidRDefault="00CE10D4" w:rsidP="003E5D78">
            <w:pPr>
              <w:suppressAutoHyphens/>
              <w:autoSpaceDN w:val="0"/>
              <w:spacing w:line="400" w:lineRule="exact"/>
              <w:textAlignment w:val="baseline"/>
              <w:rPr>
                <w:rFonts w:ascii="標楷體" w:eastAsia="標楷體" w:hAnsi="標楷體"/>
                <w:kern w:val="3"/>
                <w:sz w:val="28"/>
              </w:rPr>
            </w:pPr>
          </w:p>
        </w:tc>
        <w:tc>
          <w:tcPr>
            <w:tcW w:w="850" w:type="dxa"/>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51779636" w14:textId="77777777" w:rsidR="00CE10D4" w:rsidRPr="00B805A8" w:rsidRDefault="00CE10D4" w:rsidP="003E5D78">
            <w:pPr>
              <w:suppressAutoHyphens/>
              <w:autoSpaceDN w:val="0"/>
              <w:spacing w:line="400" w:lineRule="exact"/>
              <w:textAlignment w:val="baseline"/>
              <w:rPr>
                <w:rFonts w:ascii="標楷體" w:eastAsia="標楷體" w:hAnsi="標楷體"/>
                <w:kern w:val="3"/>
                <w:sz w:val="28"/>
              </w:rPr>
            </w:pPr>
          </w:p>
        </w:tc>
        <w:tc>
          <w:tcPr>
            <w:tcW w:w="992" w:type="dxa"/>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73CA7C44" w14:textId="2E76F956" w:rsidR="00CE10D4" w:rsidRDefault="00CE10D4" w:rsidP="003E5D78">
            <w:pPr>
              <w:suppressAutoHyphens/>
              <w:autoSpaceDN w:val="0"/>
              <w:spacing w:line="400" w:lineRule="exact"/>
              <w:textAlignment w:val="baseline"/>
              <w:rPr>
                <w:rFonts w:ascii="標楷體" w:eastAsia="標楷體" w:hAnsi="標楷體"/>
                <w:kern w:val="3"/>
                <w:sz w:val="28"/>
              </w:rPr>
            </w:pPr>
          </w:p>
        </w:tc>
        <w:tc>
          <w:tcPr>
            <w:tcW w:w="1305" w:type="dxa"/>
            <w:gridSpan w:val="2"/>
            <w:tcBorders>
              <w:top w:val="single" w:sz="6" w:space="0" w:color="000001"/>
              <w:left w:val="single" w:sz="6" w:space="0" w:color="000001"/>
              <w:bottom w:val="single" w:sz="6" w:space="0" w:color="000001"/>
              <w:right w:val="single" w:sz="6" w:space="0" w:color="000001"/>
            </w:tcBorders>
            <w:tcMar>
              <w:top w:w="0" w:type="dxa"/>
              <w:left w:w="2" w:type="dxa"/>
              <w:bottom w:w="0" w:type="dxa"/>
              <w:right w:w="0" w:type="dxa"/>
            </w:tcMar>
          </w:tcPr>
          <w:p w14:paraId="3A0E3710" w14:textId="77777777" w:rsidR="00CE10D4" w:rsidRPr="00B805A8" w:rsidRDefault="00CE10D4" w:rsidP="003E5D78">
            <w:pPr>
              <w:suppressAutoHyphens/>
              <w:autoSpaceDN w:val="0"/>
              <w:spacing w:line="400" w:lineRule="exact"/>
              <w:textAlignment w:val="baseline"/>
              <w:rPr>
                <w:rFonts w:ascii="標楷體" w:eastAsia="標楷體" w:hAnsi="標楷體"/>
                <w:kern w:val="3"/>
                <w:sz w:val="28"/>
              </w:rPr>
            </w:pPr>
          </w:p>
        </w:tc>
        <w:tc>
          <w:tcPr>
            <w:tcW w:w="963" w:type="dxa"/>
            <w:tcBorders>
              <w:top w:val="single" w:sz="6" w:space="0" w:color="000001"/>
              <w:left w:val="single" w:sz="6" w:space="0" w:color="000001"/>
              <w:bottom w:val="single" w:sz="6" w:space="0" w:color="000001"/>
              <w:right w:val="single" w:sz="12" w:space="0" w:color="000001"/>
            </w:tcBorders>
            <w:tcMar>
              <w:top w:w="0" w:type="dxa"/>
              <w:left w:w="2" w:type="dxa"/>
              <w:bottom w:w="0" w:type="dxa"/>
              <w:right w:w="0" w:type="dxa"/>
            </w:tcMar>
          </w:tcPr>
          <w:p w14:paraId="4E632C1D" w14:textId="77777777" w:rsidR="00CE10D4" w:rsidRPr="00B805A8" w:rsidRDefault="00CE10D4" w:rsidP="003E5D78">
            <w:pPr>
              <w:suppressAutoHyphens/>
              <w:autoSpaceDN w:val="0"/>
              <w:spacing w:line="400" w:lineRule="exact"/>
              <w:textAlignment w:val="baseline"/>
              <w:rPr>
                <w:rFonts w:ascii="標楷體" w:eastAsia="標楷體" w:hAnsi="標楷體"/>
                <w:kern w:val="3"/>
                <w:sz w:val="28"/>
              </w:rPr>
            </w:pPr>
          </w:p>
        </w:tc>
      </w:tr>
      <w:tr w:rsidR="00816B72" w:rsidRPr="00B805A8" w14:paraId="0D4A50C7" w14:textId="77777777" w:rsidTr="00CE10D4">
        <w:trPr>
          <w:trHeight w:val="295"/>
          <w:jc w:val="center"/>
        </w:trPr>
        <w:tc>
          <w:tcPr>
            <w:tcW w:w="7230" w:type="dxa"/>
            <w:gridSpan w:val="5"/>
            <w:tcBorders>
              <w:top w:val="single" w:sz="6" w:space="0" w:color="000001"/>
              <w:left w:val="single" w:sz="12" w:space="0" w:color="000001"/>
              <w:bottom w:val="single" w:sz="6" w:space="0" w:color="000001"/>
              <w:right w:val="single" w:sz="6" w:space="0" w:color="000001"/>
            </w:tcBorders>
            <w:shd w:val="clear" w:color="auto" w:fill="D9D9D9"/>
            <w:tcMar>
              <w:top w:w="80" w:type="dxa"/>
              <w:left w:w="80" w:type="dxa"/>
              <w:bottom w:w="80" w:type="dxa"/>
              <w:right w:w="80" w:type="dxa"/>
            </w:tcMar>
            <w:vAlign w:val="center"/>
          </w:tcPr>
          <w:p w14:paraId="0BAA3652" w14:textId="77777777" w:rsidR="00816B72" w:rsidRPr="00B805A8" w:rsidRDefault="00816B72" w:rsidP="003E5D78">
            <w:pPr>
              <w:suppressAutoHyphens/>
              <w:autoSpaceDN w:val="0"/>
              <w:spacing w:line="400" w:lineRule="exact"/>
              <w:jc w:val="right"/>
              <w:textAlignment w:val="baseline"/>
              <w:rPr>
                <w:rFonts w:eastAsia="Times New Roman"/>
                <w:kern w:val="3"/>
              </w:rPr>
            </w:pPr>
            <w:r w:rsidRPr="00B805A8">
              <w:rPr>
                <w:rFonts w:ascii="標楷體" w:eastAsia="標楷體" w:hAnsi="標楷體"/>
                <w:kern w:val="3"/>
                <w:sz w:val="28"/>
              </w:rPr>
              <w:t>業務費小計</w:t>
            </w:r>
          </w:p>
        </w:tc>
        <w:tc>
          <w:tcPr>
            <w:tcW w:w="1305" w:type="dxa"/>
            <w:gridSpan w:val="2"/>
            <w:tcBorders>
              <w:top w:val="single" w:sz="6" w:space="0" w:color="000001"/>
              <w:left w:val="single" w:sz="6" w:space="0" w:color="000001"/>
              <w:bottom w:val="single" w:sz="6" w:space="0" w:color="000001"/>
              <w:right w:val="single" w:sz="6" w:space="0" w:color="000001"/>
            </w:tcBorders>
            <w:shd w:val="clear" w:color="auto" w:fill="D9D9D9"/>
            <w:tcMar>
              <w:top w:w="80" w:type="dxa"/>
              <w:left w:w="80" w:type="dxa"/>
              <w:bottom w:w="80" w:type="dxa"/>
              <w:right w:w="80" w:type="dxa"/>
            </w:tcMar>
          </w:tcPr>
          <w:p w14:paraId="1BF2AC0D" w14:textId="77777777" w:rsidR="00816B72" w:rsidRPr="00B805A8" w:rsidRDefault="00816B72" w:rsidP="003E5D78">
            <w:pPr>
              <w:widowControl/>
              <w:suppressAutoHyphens/>
              <w:autoSpaceDN w:val="0"/>
              <w:spacing w:line="400" w:lineRule="exact"/>
              <w:jc w:val="right"/>
              <w:textAlignment w:val="baseline"/>
              <w:rPr>
                <w:rFonts w:ascii="標楷體" w:eastAsia="標楷體" w:hAnsi="標楷體"/>
                <w:color w:val="00000A"/>
                <w:kern w:val="0"/>
                <w:sz w:val="28"/>
                <w:szCs w:val="28"/>
              </w:rPr>
            </w:pPr>
          </w:p>
        </w:tc>
        <w:tc>
          <w:tcPr>
            <w:tcW w:w="963" w:type="dxa"/>
            <w:tcBorders>
              <w:top w:val="single" w:sz="6" w:space="0" w:color="000001"/>
              <w:left w:val="single" w:sz="6" w:space="0" w:color="000001"/>
              <w:bottom w:val="single" w:sz="6" w:space="0" w:color="000001"/>
              <w:right w:val="single" w:sz="12" w:space="0" w:color="000001"/>
            </w:tcBorders>
            <w:shd w:val="clear" w:color="auto" w:fill="D9D9D9"/>
            <w:tcMar>
              <w:top w:w="0" w:type="dxa"/>
              <w:left w:w="2" w:type="dxa"/>
              <w:bottom w:w="0" w:type="dxa"/>
              <w:right w:w="0" w:type="dxa"/>
            </w:tcMar>
          </w:tcPr>
          <w:p w14:paraId="47BF3468" w14:textId="77777777" w:rsidR="00816B72" w:rsidRPr="00B805A8" w:rsidRDefault="00816B72" w:rsidP="003E5D78">
            <w:pPr>
              <w:widowControl/>
              <w:suppressAutoHyphens/>
              <w:autoSpaceDN w:val="0"/>
              <w:spacing w:line="400" w:lineRule="exact"/>
              <w:jc w:val="right"/>
              <w:textAlignment w:val="baseline"/>
              <w:rPr>
                <w:rFonts w:ascii="標楷體" w:eastAsia="標楷體" w:hAnsi="標楷體"/>
                <w:color w:val="00000A"/>
                <w:kern w:val="0"/>
                <w:sz w:val="28"/>
                <w:szCs w:val="28"/>
              </w:rPr>
            </w:pPr>
          </w:p>
        </w:tc>
      </w:tr>
      <w:tr w:rsidR="007F7D25" w:rsidRPr="00B805A8" w14:paraId="5624D042" w14:textId="77777777" w:rsidTr="00266260">
        <w:trPr>
          <w:trHeight w:val="295"/>
          <w:jc w:val="center"/>
        </w:trPr>
        <w:tc>
          <w:tcPr>
            <w:tcW w:w="9498" w:type="dxa"/>
            <w:gridSpan w:val="8"/>
            <w:tcBorders>
              <w:top w:val="single" w:sz="6" w:space="0" w:color="000001"/>
              <w:left w:val="single" w:sz="12" w:space="0" w:color="000001"/>
              <w:bottom w:val="single" w:sz="6" w:space="0" w:color="000001"/>
              <w:right w:val="single" w:sz="12" w:space="0" w:color="000001"/>
            </w:tcBorders>
            <w:shd w:val="clear" w:color="auto" w:fill="auto"/>
            <w:tcMar>
              <w:top w:w="80" w:type="dxa"/>
              <w:left w:w="80" w:type="dxa"/>
              <w:bottom w:w="80" w:type="dxa"/>
              <w:right w:w="80" w:type="dxa"/>
            </w:tcMar>
            <w:vAlign w:val="center"/>
          </w:tcPr>
          <w:p w14:paraId="22F96F05" w14:textId="53DBDF01" w:rsidR="007F7D25" w:rsidRPr="00B805A8" w:rsidRDefault="007F7D25" w:rsidP="007F7D25">
            <w:pPr>
              <w:widowControl/>
              <w:suppressAutoHyphens/>
              <w:autoSpaceDN w:val="0"/>
              <w:spacing w:line="400" w:lineRule="exact"/>
              <w:ind w:right="1120"/>
              <w:textAlignment w:val="baseline"/>
              <w:rPr>
                <w:rFonts w:ascii="標楷體" w:eastAsia="標楷體" w:hAnsi="標楷體"/>
                <w:color w:val="00000A"/>
                <w:kern w:val="0"/>
                <w:sz w:val="28"/>
                <w:szCs w:val="28"/>
              </w:rPr>
            </w:pPr>
            <w:r>
              <w:rPr>
                <w:rFonts w:ascii="標楷體" w:eastAsia="標楷體" w:hAnsi="標楷體" w:hint="eastAsia"/>
                <w:color w:val="00000A"/>
                <w:kern w:val="0"/>
                <w:sz w:val="28"/>
                <w:szCs w:val="28"/>
              </w:rPr>
              <w:t>(三)雜支</w:t>
            </w:r>
          </w:p>
        </w:tc>
      </w:tr>
      <w:tr w:rsidR="007F7D25" w:rsidRPr="00B805A8" w14:paraId="6BCA6D54" w14:textId="77777777" w:rsidTr="007F7D25">
        <w:trPr>
          <w:trHeight w:val="295"/>
          <w:jc w:val="center"/>
        </w:trPr>
        <w:tc>
          <w:tcPr>
            <w:tcW w:w="3403" w:type="dxa"/>
            <w:tcBorders>
              <w:top w:val="single" w:sz="6" w:space="0" w:color="000001"/>
              <w:left w:val="single" w:sz="12" w:space="0" w:color="000001"/>
              <w:bottom w:val="single" w:sz="6" w:space="0" w:color="000001"/>
              <w:right w:val="single" w:sz="6" w:space="0" w:color="000001"/>
            </w:tcBorders>
            <w:shd w:val="clear" w:color="auto" w:fill="auto"/>
            <w:tcMar>
              <w:top w:w="80" w:type="dxa"/>
              <w:left w:w="80" w:type="dxa"/>
              <w:bottom w:w="80" w:type="dxa"/>
              <w:right w:w="80" w:type="dxa"/>
            </w:tcMar>
            <w:vAlign w:val="center"/>
          </w:tcPr>
          <w:p w14:paraId="76082F11" w14:textId="77777777" w:rsidR="007F7D25" w:rsidRPr="00B805A8" w:rsidRDefault="007F7D25" w:rsidP="003E5D78">
            <w:pPr>
              <w:suppressAutoHyphens/>
              <w:autoSpaceDN w:val="0"/>
              <w:spacing w:line="400" w:lineRule="exact"/>
              <w:jc w:val="right"/>
              <w:textAlignment w:val="baseline"/>
              <w:rPr>
                <w:rFonts w:ascii="標楷體" w:eastAsia="標楷體" w:hAnsi="標楷體"/>
                <w:kern w:val="3"/>
                <w:sz w:val="28"/>
              </w:rPr>
            </w:pPr>
          </w:p>
        </w:tc>
        <w:tc>
          <w:tcPr>
            <w:tcW w:w="992" w:type="dxa"/>
            <w:tcBorders>
              <w:top w:val="single" w:sz="6" w:space="0" w:color="000001"/>
              <w:left w:val="single" w:sz="12" w:space="0" w:color="000001"/>
              <w:bottom w:val="single" w:sz="6" w:space="0" w:color="000001"/>
              <w:right w:val="single" w:sz="6" w:space="0" w:color="000001"/>
            </w:tcBorders>
            <w:shd w:val="clear" w:color="auto" w:fill="auto"/>
            <w:vAlign w:val="center"/>
          </w:tcPr>
          <w:p w14:paraId="33029A5C" w14:textId="77777777" w:rsidR="007F7D25" w:rsidRPr="00B805A8" w:rsidRDefault="007F7D25" w:rsidP="003E5D78">
            <w:pPr>
              <w:suppressAutoHyphens/>
              <w:autoSpaceDN w:val="0"/>
              <w:spacing w:line="400" w:lineRule="exact"/>
              <w:jc w:val="right"/>
              <w:textAlignment w:val="baseline"/>
              <w:rPr>
                <w:rFonts w:ascii="標楷體" w:eastAsia="標楷體" w:hAnsi="標楷體"/>
                <w:kern w:val="3"/>
                <w:sz w:val="28"/>
              </w:rPr>
            </w:pPr>
          </w:p>
        </w:tc>
        <w:tc>
          <w:tcPr>
            <w:tcW w:w="993" w:type="dxa"/>
            <w:tcBorders>
              <w:top w:val="single" w:sz="6" w:space="0" w:color="000001"/>
              <w:left w:val="single" w:sz="12" w:space="0" w:color="000001"/>
              <w:bottom w:val="single" w:sz="6" w:space="0" w:color="000001"/>
              <w:right w:val="single" w:sz="6" w:space="0" w:color="000001"/>
            </w:tcBorders>
            <w:shd w:val="clear" w:color="auto" w:fill="auto"/>
            <w:vAlign w:val="center"/>
          </w:tcPr>
          <w:p w14:paraId="05E88694" w14:textId="77777777" w:rsidR="007F7D25" w:rsidRPr="00B805A8" w:rsidRDefault="007F7D25" w:rsidP="003E5D78">
            <w:pPr>
              <w:suppressAutoHyphens/>
              <w:autoSpaceDN w:val="0"/>
              <w:spacing w:line="400" w:lineRule="exact"/>
              <w:jc w:val="right"/>
              <w:textAlignment w:val="baseline"/>
              <w:rPr>
                <w:rFonts w:ascii="標楷體" w:eastAsia="標楷體" w:hAnsi="標楷體"/>
                <w:kern w:val="3"/>
                <w:sz w:val="28"/>
              </w:rPr>
            </w:pPr>
          </w:p>
        </w:tc>
        <w:tc>
          <w:tcPr>
            <w:tcW w:w="850" w:type="dxa"/>
            <w:tcBorders>
              <w:top w:val="single" w:sz="6" w:space="0" w:color="000001"/>
              <w:left w:val="single" w:sz="12" w:space="0" w:color="000001"/>
              <w:bottom w:val="single" w:sz="6" w:space="0" w:color="000001"/>
              <w:right w:val="single" w:sz="6" w:space="0" w:color="000001"/>
            </w:tcBorders>
            <w:shd w:val="clear" w:color="auto" w:fill="auto"/>
            <w:vAlign w:val="center"/>
          </w:tcPr>
          <w:p w14:paraId="447F965C" w14:textId="77777777" w:rsidR="007F7D25" w:rsidRPr="00B805A8" w:rsidRDefault="007F7D25" w:rsidP="003E5D78">
            <w:pPr>
              <w:suppressAutoHyphens/>
              <w:autoSpaceDN w:val="0"/>
              <w:spacing w:line="400" w:lineRule="exact"/>
              <w:jc w:val="right"/>
              <w:textAlignment w:val="baseline"/>
              <w:rPr>
                <w:rFonts w:ascii="標楷體" w:eastAsia="標楷體" w:hAnsi="標楷體"/>
                <w:kern w:val="3"/>
                <w:sz w:val="28"/>
              </w:rPr>
            </w:pPr>
          </w:p>
        </w:tc>
        <w:tc>
          <w:tcPr>
            <w:tcW w:w="992" w:type="dxa"/>
            <w:tcBorders>
              <w:top w:val="single" w:sz="6" w:space="0" w:color="000001"/>
              <w:left w:val="single" w:sz="12" w:space="0" w:color="000001"/>
              <w:bottom w:val="single" w:sz="6" w:space="0" w:color="000001"/>
              <w:right w:val="single" w:sz="6" w:space="0" w:color="000001"/>
            </w:tcBorders>
            <w:shd w:val="clear" w:color="auto" w:fill="auto"/>
            <w:vAlign w:val="center"/>
          </w:tcPr>
          <w:p w14:paraId="28924302" w14:textId="59D907AC" w:rsidR="007F7D25" w:rsidRPr="00B805A8" w:rsidRDefault="007F7D25" w:rsidP="003E5D78">
            <w:pPr>
              <w:suppressAutoHyphens/>
              <w:autoSpaceDN w:val="0"/>
              <w:spacing w:line="400" w:lineRule="exact"/>
              <w:jc w:val="right"/>
              <w:textAlignment w:val="baseline"/>
              <w:rPr>
                <w:rFonts w:ascii="標楷體" w:eastAsia="標楷體" w:hAnsi="標楷體"/>
                <w:kern w:val="3"/>
                <w:sz w:val="28"/>
              </w:rPr>
            </w:pPr>
          </w:p>
        </w:tc>
        <w:tc>
          <w:tcPr>
            <w:tcW w:w="1305" w:type="dxa"/>
            <w:gridSpan w:val="2"/>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14:paraId="0E215F00" w14:textId="77777777" w:rsidR="007F7D25" w:rsidRPr="00B805A8" w:rsidRDefault="007F7D25" w:rsidP="003E5D78">
            <w:pPr>
              <w:widowControl/>
              <w:suppressAutoHyphens/>
              <w:autoSpaceDN w:val="0"/>
              <w:spacing w:line="400" w:lineRule="exact"/>
              <w:jc w:val="right"/>
              <w:textAlignment w:val="baseline"/>
              <w:rPr>
                <w:rFonts w:ascii="標楷體" w:eastAsia="標楷體" w:hAnsi="標楷體"/>
                <w:color w:val="00000A"/>
                <w:kern w:val="0"/>
                <w:sz w:val="28"/>
                <w:szCs w:val="28"/>
              </w:rPr>
            </w:pPr>
          </w:p>
        </w:tc>
        <w:tc>
          <w:tcPr>
            <w:tcW w:w="963" w:type="dxa"/>
            <w:tcBorders>
              <w:top w:val="single" w:sz="6" w:space="0" w:color="000001"/>
              <w:left w:val="single" w:sz="6" w:space="0" w:color="000001"/>
              <w:bottom w:val="single" w:sz="6" w:space="0" w:color="000001"/>
              <w:right w:val="single" w:sz="12" w:space="0" w:color="000001"/>
            </w:tcBorders>
            <w:shd w:val="clear" w:color="auto" w:fill="auto"/>
            <w:tcMar>
              <w:top w:w="0" w:type="dxa"/>
              <w:left w:w="2" w:type="dxa"/>
              <w:bottom w:w="0" w:type="dxa"/>
              <w:right w:w="0" w:type="dxa"/>
            </w:tcMar>
          </w:tcPr>
          <w:p w14:paraId="31462A1D" w14:textId="77777777" w:rsidR="007F7D25" w:rsidRPr="00B805A8" w:rsidRDefault="007F7D25" w:rsidP="003E5D78">
            <w:pPr>
              <w:widowControl/>
              <w:suppressAutoHyphens/>
              <w:autoSpaceDN w:val="0"/>
              <w:spacing w:line="400" w:lineRule="exact"/>
              <w:jc w:val="right"/>
              <w:textAlignment w:val="baseline"/>
              <w:rPr>
                <w:rFonts w:ascii="標楷體" w:eastAsia="標楷體" w:hAnsi="標楷體"/>
                <w:color w:val="00000A"/>
                <w:kern w:val="0"/>
                <w:sz w:val="28"/>
                <w:szCs w:val="28"/>
              </w:rPr>
            </w:pPr>
          </w:p>
        </w:tc>
      </w:tr>
      <w:tr w:rsidR="007F7D25" w:rsidRPr="00B805A8" w14:paraId="6CBBED83" w14:textId="77777777" w:rsidTr="007F7D25">
        <w:trPr>
          <w:trHeight w:val="270"/>
          <w:jc w:val="center"/>
        </w:trPr>
        <w:tc>
          <w:tcPr>
            <w:tcW w:w="7230" w:type="dxa"/>
            <w:gridSpan w:val="5"/>
            <w:tcBorders>
              <w:top w:val="single" w:sz="6" w:space="0" w:color="000001"/>
              <w:left w:val="single" w:sz="12" w:space="0" w:color="000001"/>
              <w:bottom w:val="single" w:sz="6" w:space="0" w:color="000001"/>
              <w:right w:val="single" w:sz="12" w:space="0" w:color="000001"/>
            </w:tcBorders>
            <w:shd w:val="clear" w:color="auto" w:fill="D9D9D9" w:themeFill="background1" w:themeFillShade="D9"/>
            <w:tcMar>
              <w:top w:w="80" w:type="dxa"/>
              <w:left w:w="80" w:type="dxa"/>
              <w:bottom w:w="80" w:type="dxa"/>
              <w:right w:w="80" w:type="dxa"/>
            </w:tcMar>
          </w:tcPr>
          <w:p w14:paraId="10083778" w14:textId="3232CF86" w:rsidR="007F7D25" w:rsidRDefault="007F7D25" w:rsidP="003E5D78">
            <w:pPr>
              <w:suppressAutoHyphens/>
              <w:autoSpaceDN w:val="0"/>
              <w:spacing w:line="400" w:lineRule="exact"/>
              <w:textAlignment w:val="baseline"/>
              <w:rPr>
                <w:rFonts w:ascii="標楷體" w:eastAsia="標楷體" w:hAnsi="標楷體"/>
                <w:kern w:val="3"/>
                <w:sz w:val="28"/>
              </w:rPr>
            </w:pPr>
            <w:r>
              <w:rPr>
                <w:rFonts w:ascii="標楷體" w:eastAsia="標楷體" w:hAnsi="標楷體" w:hint="eastAsia"/>
                <w:kern w:val="3"/>
                <w:sz w:val="28"/>
              </w:rPr>
              <w:t xml:space="preserve">                                          雜支小計</w:t>
            </w:r>
          </w:p>
        </w:tc>
        <w:tc>
          <w:tcPr>
            <w:tcW w:w="1276" w:type="dxa"/>
            <w:tcBorders>
              <w:top w:val="single" w:sz="6" w:space="0" w:color="000001"/>
              <w:left w:val="single" w:sz="12" w:space="0" w:color="000001"/>
              <w:bottom w:val="single" w:sz="6" w:space="0" w:color="000001"/>
              <w:right w:val="single" w:sz="12" w:space="0" w:color="000001"/>
            </w:tcBorders>
            <w:shd w:val="clear" w:color="auto" w:fill="D9D9D9" w:themeFill="background1" w:themeFillShade="D9"/>
          </w:tcPr>
          <w:p w14:paraId="2644AAF8" w14:textId="77777777" w:rsidR="007F7D25" w:rsidRDefault="007F7D25" w:rsidP="003E5D78">
            <w:pPr>
              <w:suppressAutoHyphens/>
              <w:autoSpaceDN w:val="0"/>
              <w:spacing w:line="400" w:lineRule="exact"/>
              <w:textAlignment w:val="baseline"/>
              <w:rPr>
                <w:rFonts w:ascii="標楷體" w:eastAsia="標楷體" w:hAnsi="標楷體"/>
                <w:kern w:val="3"/>
                <w:sz w:val="28"/>
              </w:rPr>
            </w:pPr>
          </w:p>
        </w:tc>
        <w:tc>
          <w:tcPr>
            <w:tcW w:w="992" w:type="dxa"/>
            <w:gridSpan w:val="2"/>
            <w:tcBorders>
              <w:top w:val="single" w:sz="6" w:space="0" w:color="000001"/>
              <w:left w:val="single" w:sz="12" w:space="0" w:color="000001"/>
              <w:bottom w:val="single" w:sz="6" w:space="0" w:color="000001"/>
              <w:right w:val="single" w:sz="12" w:space="0" w:color="000001"/>
            </w:tcBorders>
            <w:shd w:val="clear" w:color="auto" w:fill="D9D9D9" w:themeFill="background1" w:themeFillShade="D9"/>
          </w:tcPr>
          <w:p w14:paraId="2B8A1E5F" w14:textId="7682B936" w:rsidR="007F7D25" w:rsidRDefault="007F7D25" w:rsidP="003E5D78">
            <w:pPr>
              <w:suppressAutoHyphens/>
              <w:autoSpaceDN w:val="0"/>
              <w:spacing w:line="400" w:lineRule="exact"/>
              <w:textAlignment w:val="baseline"/>
              <w:rPr>
                <w:rFonts w:ascii="標楷體" w:eastAsia="標楷體" w:hAnsi="標楷體"/>
                <w:kern w:val="3"/>
                <w:sz w:val="28"/>
              </w:rPr>
            </w:pPr>
          </w:p>
        </w:tc>
      </w:tr>
      <w:tr w:rsidR="00816B72" w:rsidRPr="00B805A8" w14:paraId="4519DFDE" w14:textId="77777777" w:rsidTr="003E5D78">
        <w:trPr>
          <w:trHeight w:val="270"/>
          <w:jc w:val="center"/>
        </w:trPr>
        <w:tc>
          <w:tcPr>
            <w:tcW w:w="9498" w:type="dxa"/>
            <w:gridSpan w:val="8"/>
            <w:tcBorders>
              <w:top w:val="single" w:sz="6" w:space="0" w:color="000001"/>
              <w:left w:val="single" w:sz="12" w:space="0" w:color="000001"/>
              <w:bottom w:val="single" w:sz="6" w:space="0" w:color="000001"/>
              <w:right w:val="single" w:sz="12" w:space="0" w:color="000001"/>
            </w:tcBorders>
            <w:tcMar>
              <w:top w:w="80" w:type="dxa"/>
              <w:left w:w="80" w:type="dxa"/>
              <w:bottom w:w="80" w:type="dxa"/>
              <w:right w:w="80" w:type="dxa"/>
            </w:tcMar>
          </w:tcPr>
          <w:p w14:paraId="77099158" w14:textId="4C20162B" w:rsidR="00816B72" w:rsidRPr="00B805A8" w:rsidRDefault="007F7D25" w:rsidP="003E5D78">
            <w:pPr>
              <w:suppressAutoHyphens/>
              <w:autoSpaceDN w:val="0"/>
              <w:spacing w:line="400" w:lineRule="exact"/>
              <w:textAlignment w:val="baseline"/>
              <w:rPr>
                <w:rFonts w:eastAsia="Times New Roman"/>
                <w:kern w:val="3"/>
              </w:rPr>
            </w:pPr>
            <w:r>
              <w:rPr>
                <w:rFonts w:ascii="標楷體" w:eastAsia="標楷體" w:hAnsi="標楷體" w:hint="eastAsia"/>
                <w:kern w:val="3"/>
                <w:sz w:val="28"/>
              </w:rPr>
              <w:t>(四</w:t>
            </w:r>
            <w:proofErr w:type="gramStart"/>
            <w:r w:rsidR="00816B72" w:rsidRPr="00B805A8">
              <w:rPr>
                <w:rFonts w:ascii="標楷體" w:eastAsia="標楷體" w:hAnsi="標楷體"/>
                <w:kern w:val="3"/>
                <w:sz w:val="28"/>
              </w:rPr>
              <w:t>）</w:t>
            </w:r>
            <w:proofErr w:type="gramEnd"/>
            <w:r w:rsidR="00B47894">
              <w:rPr>
                <w:rFonts w:ascii="標楷體" w:eastAsia="標楷體" w:hAnsi="標楷體" w:hint="eastAsia"/>
                <w:kern w:val="3"/>
                <w:sz w:val="28"/>
              </w:rPr>
              <w:t>行政管理費</w:t>
            </w:r>
          </w:p>
        </w:tc>
      </w:tr>
      <w:tr w:rsidR="00CE10D4" w:rsidRPr="00B805A8" w14:paraId="2B98F767" w14:textId="77777777" w:rsidTr="00CE10D4">
        <w:trPr>
          <w:trHeight w:val="242"/>
          <w:jc w:val="center"/>
        </w:trPr>
        <w:tc>
          <w:tcPr>
            <w:tcW w:w="3403" w:type="dxa"/>
            <w:tcBorders>
              <w:top w:val="single" w:sz="6" w:space="0" w:color="000001"/>
              <w:left w:val="single" w:sz="12" w:space="0" w:color="000001"/>
              <w:bottom w:val="single" w:sz="6" w:space="0" w:color="000001"/>
              <w:right w:val="single" w:sz="6" w:space="0" w:color="000001"/>
            </w:tcBorders>
            <w:tcMar>
              <w:top w:w="80" w:type="dxa"/>
              <w:left w:w="80" w:type="dxa"/>
              <w:bottom w:w="80" w:type="dxa"/>
              <w:right w:w="80" w:type="dxa"/>
            </w:tcMar>
          </w:tcPr>
          <w:p w14:paraId="0CAE2E14" w14:textId="77777777" w:rsidR="00CE10D4" w:rsidRPr="00B805A8" w:rsidRDefault="00CE10D4" w:rsidP="003E5D78">
            <w:pPr>
              <w:suppressAutoHyphens/>
              <w:autoSpaceDN w:val="0"/>
              <w:spacing w:line="400" w:lineRule="exact"/>
              <w:ind w:left="480"/>
              <w:textAlignment w:val="baseline"/>
              <w:rPr>
                <w:rFonts w:ascii="標楷體" w:eastAsia="標楷體" w:hAnsi="標楷體"/>
                <w:kern w:val="3"/>
                <w:sz w:val="28"/>
              </w:rPr>
            </w:pPr>
          </w:p>
        </w:tc>
        <w:tc>
          <w:tcPr>
            <w:tcW w:w="992" w:type="dxa"/>
            <w:tcBorders>
              <w:top w:val="single" w:sz="6" w:space="0" w:color="000001"/>
              <w:left w:val="single" w:sz="6" w:space="0" w:color="000001"/>
              <w:bottom w:val="single" w:sz="6" w:space="0" w:color="000001"/>
              <w:right w:val="single" w:sz="6" w:space="0" w:color="000001"/>
            </w:tcBorders>
            <w:tcMar>
              <w:top w:w="80" w:type="dxa"/>
              <w:left w:w="80" w:type="dxa"/>
              <w:bottom w:w="80" w:type="dxa"/>
              <w:right w:w="80" w:type="dxa"/>
            </w:tcMar>
          </w:tcPr>
          <w:p w14:paraId="3F470EFA" w14:textId="77777777" w:rsidR="00CE10D4" w:rsidRPr="00B805A8" w:rsidRDefault="00CE10D4" w:rsidP="003E5D78">
            <w:pPr>
              <w:suppressAutoHyphens/>
              <w:autoSpaceDN w:val="0"/>
              <w:spacing w:line="400" w:lineRule="exact"/>
              <w:textAlignment w:val="baseline"/>
              <w:rPr>
                <w:rFonts w:ascii="標楷體" w:eastAsia="標楷體" w:hAnsi="標楷體"/>
                <w:kern w:val="3"/>
                <w:sz w:val="28"/>
              </w:rPr>
            </w:pPr>
          </w:p>
        </w:tc>
        <w:tc>
          <w:tcPr>
            <w:tcW w:w="993" w:type="dxa"/>
            <w:tcBorders>
              <w:top w:val="single" w:sz="6" w:space="0" w:color="000001"/>
              <w:left w:val="single" w:sz="6" w:space="0" w:color="000001"/>
              <w:bottom w:val="single" w:sz="6" w:space="0" w:color="000001"/>
              <w:right w:val="single" w:sz="6" w:space="0" w:color="000001"/>
            </w:tcBorders>
          </w:tcPr>
          <w:p w14:paraId="112A745C" w14:textId="5C518ACF" w:rsidR="00CE10D4" w:rsidRPr="00B805A8" w:rsidRDefault="00CE10D4" w:rsidP="003E5D78">
            <w:pPr>
              <w:suppressAutoHyphens/>
              <w:autoSpaceDN w:val="0"/>
              <w:spacing w:line="400" w:lineRule="exact"/>
              <w:textAlignment w:val="baseline"/>
              <w:rPr>
                <w:rFonts w:ascii="標楷體" w:eastAsia="標楷體" w:hAnsi="標楷體"/>
                <w:kern w:val="3"/>
                <w:sz w:val="28"/>
              </w:rPr>
            </w:pPr>
          </w:p>
        </w:tc>
        <w:tc>
          <w:tcPr>
            <w:tcW w:w="850" w:type="dxa"/>
            <w:tcBorders>
              <w:top w:val="single" w:sz="6" w:space="0" w:color="000001"/>
              <w:left w:val="single" w:sz="6" w:space="0" w:color="000001"/>
              <w:bottom w:val="single" w:sz="6" w:space="0" w:color="000001"/>
              <w:right w:val="single" w:sz="6" w:space="0" w:color="000001"/>
            </w:tcBorders>
            <w:tcMar>
              <w:top w:w="80" w:type="dxa"/>
              <w:left w:w="80" w:type="dxa"/>
              <w:bottom w:w="80" w:type="dxa"/>
              <w:right w:w="80" w:type="dxa"/>
            </w:tcMar>
          </w:tcPr>
          <w:p w14:paraId="24BE9EA7" w14:textId="77777777" w:rsidR="00CE10D4" w:rsidRPr="00B805A8" w:rsidRDefault="00CE10D4" w:rsidP="003E5D78">
            <w:pPr>
              <w:suppressAutoHyphens/>
              <w:autoSpaceDN w:val="0"/>
              <w:spacing w:line="400" w:lineRule="exact"/>
              <w:textAlignment w:val="baseline"/>
              <w:rPr>
                <w:rFonts w:ascii="標楷體" w:eastAsia="標楷體" w:hAnsi="標楷體"/>
                <w:kern w:val="3"/>
                <w:sz w:val="28"/>
              </w:rPr>
            </w:pPr>
          </w:p>
        </w:tc>
        <w:tc>
          <w:tcPr>
            <w:tcW w:w="992" w:type="dxa"/>
            <w:tcBorders>
              <w:top w:val="single" w:sz="6" w:space="0" w:color="000001"/>
              <w:left w:val="single" w:sz="6" w:space="0" w:color="000001"/>
              <w:bottom w:val="single" w:sz="6" w:space="0" w:color="000001"/>
              <w:right w:val="single" w:sz="6" w:space="0" w:color="000001"/>
            </w:tcBorders>
            <w:tcMar>
              <w:top w:w="80" w:type="dxa"/>
              <w:left w:w="80" w:type="dxa"/>
              <w:bottom w:w="80" w:type="dxa"/>
              <w:right w:w="80" w:type="dxa"/>
            </w:tcMar>
          </w:tcPr>
          <w:p w14:paraId="3FD92D1B" w14:textId="77777777" w:rsidR="00CE10D4" w:rsidRPr="00B805A8" w:rsidRDefault="00CE10D4" w:rsidP="003E5D78">
            <w:pPr>
              <w:suppressAutoHyphens/>
              <w:autoSpaceDN w:val="0"/>
              <w:spacing w:line="400" w:lineRule="exact"/>
              <w:textAlignment w:val="baseline"/>
              <w:rPr>
                <w:rFonts w:ascii="標楷體" w:eastAsia="標楷體" w:hAnsi="標楷體"/>
                <w:kern w:val="3"/>
                <w:sz w:val="28"/>
              </w:rPr>
            </w:pPr>
          </w:p>
        </w:tc>
        <w:tc>
          <w:tcPr>
            <w:tcW w:w="1305" w:type="dxa"/>
            <w:gridSpan w:val="2"/>
            <w:tcBorders>
              <w:top w:val="single" w:sz="6" w:space="0" w:color="000001"/>
              <w:left w:val="single" w:sz="6" w:space="0" w:color="000001"/>
              <w:bottom w:val="single" w:sz="6" w:space="0" w:color="000001"/>
              <w:right w:val="single" w:sz="6" w:space="0" w:color="000001"/>
            </w:tcBorders>
            <w:tcMar>
              <w:top w:w="80" w:type="dxa"/>
              <w:left w:w="80" w:type="dxa"/>
              <w:bottom w:w="80" w:type="dxa"/>
              <w:right w:w="80" w:type="dxa"/>
            </w:tcMar>
          </w:tcPr>
          <w:p w14:paraId="09A446BE" w14:textId="77777777" w:rsidR="00CE10D4" w:rsidRPr="00B805A8" w:rsidRDefault="00CE10D4" w:rsidP="003E5D78">
            <w:pPr>
              <w:suppressAutoHyphens/>
              <w:autoSpaceDN w:val="0"/>
              <w:spacing w:line="400" w:lineRule="exact"/>
              <w:ind w:firstLine="560"/>
              <w:textAlignment w:val="baseline"/>
              <w:rPr>
                <w:rFonts w:ascii="標楷體" w:eastAsia="標楷體" w:hAnsi="標楷體"/>
                <w:kern w:val="3"/>
                <w:sz w:val="28"/>
              </w:rPr>
            </w:pPr>
          </w:p>
        </w:tc>
        <w:tc>
          <w:tcPr>
            <w:tcW w:w="963" w:type="dxa"/>
            <w:tcBorders>
              <w:top w:val="single" w:sz="6" w:space="0" w:color="000001"/>
              <w:left w:val="single" w:sz="6" w:space="0" w:color="000001"/>
              <w:bottom w:val="single" w:sz="6" w:space="0" w:color="000001"/>
              <w:right w:val="single" w:sz="12" w:space="0" w:color="000001"/>
            </w:tcBorders>
            <w:tcMar>
              <w:top w:w="0" w:type="dxa"/>
              <w:left w:w="2" w:type="dxa"/>
              <w:bottom w:w="0" w:type="dxa"/>
              <w:right w:w="0" w:type="dxa"/>
            </w:tcMar>
          </w:tcPr>
          <w:p w14:paraId="7E3AAA02" w14:textId="77777777" w:rsidR="00CE10D4" w:rsidRPr="00B805A8" w:rsidRDefault="00CE10D4" w:rsidP="003E5D78">
            <w:pPr>
              <w:suppressAutoHyphens/>
              <w:autoSpaceDN w:val="0"/>
              <w:spacing w:line="400" w:lineRule="exact"/>
              <w:ind w:firstLine="560"/>
              <w:textAlignment w:val="baseline"/>
              <w:rPr>
                <w:rFonts w:ascii="標楷體" w:eastAsia="標楷體" w:hAnsi="標楷體"/>
                <w:kern w:val="3"/>
                <w:sz w:val="28"/>
              </w:rPr>
            </w:pPr>
          </w:p>
        </w:tc>
      </w:tr>
      <w:tr w:rsidR="00816B72" w:rsidRPr="00B805A8" w14:paraId="540F6757" w14:textId="77777777" w:rsidTr="00CE10D4">
        <w:trPr>
          <w:trHeight w:val="295"/>
          <w:jc w:val="center"/>
        </w:trPr>
        <w:tc>
          <w:tcPr>
            <w:tcW w:w="7230" w:type="dxa"/>
            <w:gridSpan w:val="5"/>
            <w:tcBorders>
              <w:top w:val="single" w:sz="6" w:space="0" w:color="000001"/>
              <w:left w:val="single" w:sz="12" w:space="0" w:color="000001"/>
              <w:bottom w:val="single" w:sz="6" w:space="0" w:color="000001"/>
              <w:right w:val="single" w:sz="6" w:space="0" w:color="000001"/>
            </w:tcBorders>
            <w:shd w:val="clear" w:color="auto" w:fill="D9D9D9"/>
            <w:tcMar>
              <w:top w:w="80" w:type="dxa"/>
              <w:left w:w="80" w:type="dxa"/>
              <w:bottom w:w="80" w:type="dxa"/>
              <w:right w:w="80" w:type="dxa"/>
            </w:tcMar>
            <w:vAlign w:val="center"/>
          </w:tcPr>
          <w:p w14:paraId="2657FAD1" w14:textId="6DCDB7AD" w:rsidR="00816B72" w:rsidRPr="00B805A8" w:rsidRDefault="00B47894" w:rsidP="003E5D78">
            <w:pPr>
              <w:suppressAutoHyphens/>
              <w:autoSpaceDN w:val="0"/>
              <w:spacing w:line="400" w:lineRule="exact"/>
              <w:jc w:val="right"/>
              <w:textAlignment w:val="baseline"/>
              <w:rPr>
                <w:rFonts w:eastAsia="Times New Roman"/>
                <w:kern w:val="3"/>
              </w:rPr>
            </w:pPr>
            <w:r>
              <w:rPr>
                <w:rFonts w:ascii="標楷體" w:eastAsia="標楷體" w:hAnsi="標楷體" w:hint="eastAsia"/>
                <w:kern w:val="3"/>
                <w:sz w:val="28"/>
              </w:rPr>
              <w:t>行政管理費</w:t>
            </w:r>
            <w:r w:rsidR="00816B72" w:rsidRPr="00B805A8">
              <w:rPr>
                <w:rFonts w:ascii="標楷體" w:eastAsia="標楷體" w:hAnsi="標楷體"/>
                <w:kern w:val="3"/>
                <w:sz w:val="28"/>
              </w:rPr>
              <w:t>小計</w:t>
            </w:r>
          </w:p>
        </w:tc>
        <w:tc>
          <w:tcPr>
            <w:tcW w:w="1305" w:type="dxa"/>
            <w:gridSpan w:val="2"/>
            <w:tcBorders>
              <w:top w:val="single" w:sz="6" w:space="0" w:color="000001"/>
              <w:left w:val="single" w:sz="6" w:space="0" w:color="000001"/>
              <w:bottom w:val="single" w:sz="6" w:space="0" w:color="000001"/>
              <w:right w:val="single" w:sz="6" w:space="0" w:color="000001"/>
            </w:tcBorders>
            <w:shd w:val="clear" w:color="auto" w:fill="D9D9D9"/>
            <w:tcMar>
              <w:top w:w="80" w:type="dxa"/>
              <w:left w:w="80" w:type="dxa"/>
              <w:bottom w:w="80" w:type="dxa"/>
              <w:right w:w="80" w:type="dxa"/>
            </w:tcMar>
            <w:vAlign w:val="center"/>
          </w:tcPr>
          <w:p w14:paraId="183DF9F2" w14:textId="77777777" w:rsidR="00816B72" w:rsidRPr="00B805A8" w:rsidRDefault="00816B72" w:rsidP="003E5D78">
            <w:pPr>
              <w:suppressAutoHyphens/>
              <w:autoSpaceDN w:val="0"/>
              <w:spacing w:line="400" w:lineRule="exact"/>
              <w:jc w:val="right"/>
              <w:textAlignment w:val="baseline"/>
              <w:rPr>
                <w:rFonts w:ascii="標楷體" w:eastAsia="標楷體" w:hAnsi="標楷體"/>
                <w:kern w:val="3"/>
                <w:sz w:val="28"/>
              </w:rPr>
            </w:pPr>
          </w:p>
        </w:tc>
        <w:tc>
          <w:tcPr>
            <w:tcW w:w="963" w:type="dxa"/>
            <w:tcBorders>
              <w:top w:val="single" w:sz="6" w:space="0" w:color="000001"/>
              <w:left w:val="single" w:sz="6" w:space="0" w:color="000001"/>
              <w:bottom w:val="single" w:sz="6" w:space="0" w:color="000001"/>
              <w:right w:val="single" w:sz="12" w:space="0" w:color="000001"/>
            </w:tcBorders>
            <w:shd w:val="clear" w:color="auto" w:fill="D9D9D9"/>
            <w:tcMar>
              <w:top w:w="0" w:type="dxa"/>
              <w:left w:w="2" w:type="dxa"/>
              <w:bottom w:w="0" w:type="dxa"/>
              <w:right w:w="0" w:type="dxa"/>
            </w:tcMar>
            <w:vAlign w:val="center"/>
          </w:tcPr>
          <w:p w14:paraId="1CAA8079" w14:textId="77777777" w:rsidR="00816B72" w:rsidRPr="00B805A8" w:rsidRDefault="00816B72" w:rsidP="003E5D78">
            <w:pPr>
              <w:suppressAutoHyphens/>
              <w:autoSpaceDN w:val="0"/>
              <w:spacing w:line="400" w:lineRule="exact"/>
              <w:jc w:val="right"/>
              <w:textAlignment w:val="baseline"/>
              <w:rPr>
                <w:rFonts w:ascii="標楷體" w:eastAsia="標楷體" w:hAnsi="標楷體"/>
                <w:kern w:val="3"/>
                <w:sz w:val="28"/>
              </w:rPr>
            </w:pPr>
          </w:p>
        </w:tc>
      </w:tr>
      <w:tr w:rsidR="00816B72" w:rsidRPr="00B805A8" w14:paraId="69C1C882" w14:textId="77777777" w:rsidTr="00CE10D4">
        <w:trPr>
          <w:trHeight w:val="282"/>
          <w:jc w:val="center"/>
        </w:trPr>
        <w:tc>
          <w:tcPr>
            <w:tcW w:w="7230" w:type="dxa"/>
            <w:gridSpan w:val="5"/>
            <w:tcBorders>
              <w:top w:val="single" w:sz="6" w:space="0" w:color="000001"/>
              <w:left w:val="single" w:sz="12" w:space="0" w:color="000001"/>
              <w:bottom w:val="single" w:sz="12" w:space="0" w:color="000001"/>
              <w:right w:val="single" w:sz="6" w:space="0" w:color="000001"/>
            </w:tcBorders>
            <w:tcMar>
              <w:top w:w="80" w:type="dxa"/>
              <w:left w:w="80" w:type="dxa"/>
              <w:bottom w:w="80" w:type="dxa"/>
              <w:right w:w="80" w:type="dxa"/>
            </w:tcMar>
            <w:vAlign w:val="center"/>
          </w:tcPr>
          <w:p w14:paraId="6DFC5616" w14:textId="126605F0" w:rsidR="00816B72" w:rsidRPr="00B805A8" w:rsidRDefault="00816B72" w:rsidP="003E5D78">
            <w:pPr>
              <w:suppressAutoHyphens/>
              <w:autoSpaceDN w:val="0"/>
              <w:spacing w:line="400" w:lineRule="exact"/>
              <w:jc w:val="right"/>
              <w:textAlignment w:val="baseline"/>
              <w:rPr>
                <w:rFonts w:eastAsia="Times New Roman"/>
                <w:kern w:val="3"/>
              </w:rPr>
            </w:pPr>
            <w:r w:rsidRPr="00B805A8">
              <w:rPr>
                <w:rFonts w:ascii="標楷體" w:eastAsia="標楷體" w:hAnsi="標楷體"/>
                <w:kern w:val="3"/>
                <w:sz w:val="28"/>
              </w:rPr>
              <w:t>總計</w:t>
            </w:r>
            <w:r w:rsidR="00B47894">
              <w:rPr>
                <w:rFonts w:ascii="標楷體" w:eastAsia="標楷體" w:hAnsi="標楷體" w:hint="eastAsia"/>
                <w:kern w:val="3"/>
                <w:sz w:val="28"/>
              </w:rPr>
              <w:t>(含稅)</w:t>
            </w:r>
          </w:p>
        </w:tc>
        <w:tc>
          <w:tcPr>
            <w:tcW w:w="1305" w:type="dxa"/>
            <w:gridSpan w:val="2"/>
            <w:tcBorders>
              <w:top w:val="single" w:sz="6" w:space="0" w:color="000001"/>
              <w:left w:val="single" w:sz="6" w:space="0" w:color="000001"/>
              <w:bottom w:val="single" w:sz="12" w:space="0" w:color="000001"/>
              <w:right w:val="single" w:sz="6" w:space="0" w:color="000001"/>
            </w:tcBorders>
            <w:tcMar>
              <w:top w:w="80" w:type="dxa"/>
              <w:left w:w="80" w:type="dxa"/>
              <w:bottom w:w="80" w:type="dxa"/>
              <w:right w:w="80" w:type="dxa"/>
            </w:tcMar>
          </w:tcPr>
          <w:p w14:paraId="047F6FE6" w14:textId="77777777" w:rsidR="00816B72" w:rsidRPr="00B805A8" w:rsidRDefault="00816B72" w:rsidP="003E5D78">
            <w:pPr>
              <w:widowControl/>
              <w:suppressAutoHyphens/>
              <w:autoSpaceDN w:val="0"/>
              <w:spacing w:line="400" w:lineRule="exact"/>
              <w:jc w:val="right"/>
              <w:textAlignment w:val="baseline"/>
              <w:rPr>
                <w:rFonts w:ascii="標楷體" w:eastAsia="標楷體" w:hAnsi="標楷體"/>
                <w:color w:val="00000A"/>
                <w:kern w:val="0"/>
                <w:sz w:val="28"/>
                <w:szCs w:val="28"/>
              </w:rPr>
            </w:pPr>
          </w:p>
        </w:tc>
        <w:tc>
          <w:tcPr>
            <w:tcW w:w="963" w:type="dxa"/>
            <w:tcBorders>
              <w:top w:val="single" w:sz="6" w:space="0" w:color="000001"/>
              <w:left w:val="single" w:sz="6" w:space="0" w:color="000001"/>
              <w:bottom w:val="single" w:sz="12" w:space="0" w:color="000001"/>
              <w:right w:val="single" w:sz="12" w:space="0" w:color="000001"/>
            </w:tcBorders>
            <w:tcMar>
              <w:top w:w="0" w:type="dxa"/>
              <w:left w:w="2" w:type="dxa"/>
              <w:bottom w:w="0" w:type="dxa"/>
              <w:right w:w="0" w:type="dxa"/>
            </w:tcMar>
          </w:tcPr>
          <w:p w14:paraId="27F47F3B" w14:textId="77777777" w:rsidR="00816B72" w:rsidRPr="00B805A8" w:rsidRDefault="00816B72" w:rsidP="003E5D78">
            <w:pPr>
              <w:widowControl/>
              <w:suppressAutoHyphens/>
              <w:autoSpaceDN w:val="0"/>
              <w:spacing w:line="400" w:lineRule="exact"/>
              <w:jc w:val="right"/>
              <w:textAlignment w:val="baseline"/>
              <w:rPr>
                <w:rFonts w:ascii="標楷體" w:eastAsia="標楷體" w:hAnsi="標楷體"/>
                <w:color w:val="00000A"/>
                <w:kern w:val="0"/>
                <w:sz w:val="28"/>
                <w:szCs w:val="28"/>
              </w:rPr>
            </w:pPr>
          </w:p>
        </w:tc>
      </w:tr>
    </w:tbl>
    <w:p w14:paraId="23EC0621" w14:textId="77777777" w:rsidR="00D96398" w:rsidRPr="00D96398" w:rsidRDefault="00D96398" w:rsidP="006B511E">
      <w:pPr>
        <w:suppressAutoHyphens/>
        <w:autoSpaceDN w:val="0"/>
        <w:spacing w:line="400" w:lineRule="exact"/>
        <w:textAlignment w:val="baseline"/>
        <w:rPr>
          <w:rFonts w:ascii="標楷體" w:eastAsia="標楷體" w:hAnsi="標楷體"/>
          <w:spacing w:val="20"/>
          <w:kern w:val="3"/>
          <w:sz w:val="22"/>
          <w:szCs w:val="36"/>
        </w:rPr>
      </w:pPr>
      <w:r w:rsidRPr="00D96398">
        <w:rPr>
          <w:rFonts w:ascii="標楷體" w:eastAsia="標楷體" w:hAnsi="標楷體" w:hint="eastAsia"/>
          <w:spacing w:val="20"/>
          <w:kern w:val="3"/>
          <w:sz w:val="22"/>
          <w:szCs w:val="36"/>
        </w:rPr>
        <w:t>1. 依計畫需要項目</w:t>
      </w:r>
      <w:proofErr w:type="gramStart"/>
      <w:r w:rsidRPr="00D96398">
        <w:rPr>
          <w:rFonts w:ascii="標楷體" w:eastAsia="標楷體" w:hAnsi="標楷體" w:hint="eastAsia"/>
          <w:spacing w:val="20"/>
          <w:kern w:val="3"/>
          <w:sz w:val="22"/>
          <w:szCs w:val="36"/>
        </w:rPr>
        <w:t>覈</w:t>
      </w:r>
      <w:proofErr w:type="gramEnd"/>
      <w:r w:rsidRPr="00D96398">
        <w:rPr>
          <w:rFonts w:ascii="標楷體" w:eastAsia="標楷體" w:hAnsi="標楷體" w:hint="eastAsia"/>
          <w:spacing w:val="20"/>
          <w:kern w:val="3"/>
          <w:sz w:val="22"/>
          <w:szCs w:val="36"/>
        </w:rPr>
        <w:t>實編列並詳細計算說明。</w:t>
      </w:r>
    </w:p>
    <w:p w14:paraId="30B3D50A" w14:textId="77777777" w:rsidR="00D96398" w:rsidRPr="00D96398" w:rsidRDefault="00D96398" w:rsidP="006B511E">
      <w:pPr>
        <w:suppressAutoHyphens/>
        <w:autoSpaceDN w:val="0"/>
        <w:spacing w:line="400" w:lineRule="exact"/>
        <w:textAlignment w:val="baseline"/>
        <w:rPr>
          <w:rFonts w:ascii="標楷體" w:eastAsia="標楷體" w:hAnsi="標楷體"/>
          <w:spacing w:val="20"/>
          <w:kern w:val="3"/>
          <w:sz w:val="22"/>
          <w:szCs w:val="36"/>
        </w:rPr>
      </w:pPr>
      <w:r w:rsidRPr="00D96398">
        <w:rPr>
          <w:rFonts w:ascii="標楷體" w:eastAsia="標楷體" w:hAnsi="標楷體" w:hint="eastAsia"/>
          <w:spacing w:val="20"/>
          <w:kern w:val="3"/>
          <w:sz w:val="22"/>
          <w:szCs w:val="36"/>
        </w:rPr>
        <w:t>2. 依規定雜支費不得超過人事費及業務費總額之5%。</w:t>
      </w:r>
    </w:p>
    <w:p w14:paraId="15C6F501" w14:textId="7E00AB2F" w:rsidR="00816B72" w:rsidRDefault="00D96398" w:rsidP="006B511E">
      <w:pPr>
        <w:suppressAutoHyphens/>
        <w:autoSpaceDN w:val="0"/>
        <w:spacing w:line="400" w:lineRule="exact"/>
        <w:textAlignment w:val="baseline"/>
        <w:rPr>
          <w:rFonts w:ascii="標楷體" w:eastAsia="標楷體" w:hAnsi="標楷體"/>
          <w:b/>
          <w:spacing w:val="20"/>
          <w:kern w:val="3"/>
          <w:sz w:val="36"/>
          <w:szCs w:val="36"/>
        </w:rPr>
      </w:pPr>
      <w:r w:rsidRPr="00D96398">
        <w:rPr>
          <w:rFonts w:ascii="標楷體" w:eastAsia="標楷體" w:hAnsi="標楷體" w:hint="eastAsia"/>
          <w:spacing w:val="20"/>
          <w:kern w:val="3"/>
          <w:sz w:val="22"/>
          <w:szCs w:val="36"/>
        </w:rPr>
        <w:t>3. 行政管理費不得超過人事費、業務費及雜支費總和之10%。</w:t>
      </w:r>
    </w:p>
    <w:p w14:paraId="2A2ECE9E" w14:textId="77777777" w:rsidR="00A41FCD" w:rsidRDefault="00A41FCD" w:rsidP="00816B72">
      <w:pPr>
        <w:suppressAutoHyphens/>
        <w:autoSpaceDN w:val="0"/>
        <w:spacing w:line="440" w:lineRule="exact"/>
        <w:jc w:val="center"/>
        <w:textAlignment w:val="baseline"/>
        <w:rPr>
          <w:rFonts w:ascii="標楷體" w:eastAsia="標楷體" w:hAnsi="標楷體"/>
          <w:b/>
          <w:spacing w:val="20"/>
          <w:kern w:val="3"/>
          <w:sz w:val="36"/>
          <w:szCs w:val="36"/>
        </w:rPr>
      </w:pPr>
    </w:p>
    <w:p w14:paraId="4268BCC3" w14:textId="77777777" w:rsidR="00A41FCD" w:rsidRDefault="00A41FCD" w:rsidP="00816B72">
      <w:pPr>
        <w:suppressAutoHyphens/>
        <w:autoSpaceDN w:val="0"/>
        <w:spacing w:line="440" w:lineRule="exact"/>
        <w:jc w:val="center"/>
        <w:textAlignment w:val="baseline"/>
        <w:rPr>
          <w:rFonts w:ascii="標楷體" w:eastAsia="標楷體" w:hAnsi="標楷體"/>
          <w:b/>
          <w:spacing w:val="20"/>
          <w:kern w:val="3"/>
          <w:sz w:val="36"/>
          <w:szCs w:val="36"/>
        </w:rPr>
      </w:pPr>
    </w:p>
    <w:p w14:paraId="74AFB908" w14:textId="77777777" w:rsidR="00A41FCD" w:rsidRDefault="00A41FCD" w:rsidP="00816B72">
      <w:pPr>
        <w:suppressAutoHyphens/>
        <w:autoSpaceDN w:val="0"/>
        <w:spacing w:line="440" w:lineRule="exact"/>
        <w:jc w:val="center"/>
        <w:textAlignment w:val="baseline"/>
        <w:rPr>
          <w:rFonts w:ascii="標楷體" w:eastAsia="標楷體" w:hAnsi="標楷體"/>
          <w:b/>
          <w:spacing w:val="20"/>
          <w:kern w:val="3"/>
          <w:sz w:val="36"/>
          <w:szCs w:val="36"/>
        </w:rPr>
      </w:pPr>
    </w:p>
    <w:p w14:paraId="6C4A410E" w14:textId="77777777" w:rsidR="00A41FCD" w:rsidRDefault="00A41FCD" w:rsidP="00816B72">
      <w:pPr>
        <w:suppressAutoHyphens/>
        <w:autoSpaceDN w:val="0"/>
        <w:spacing w:line="440" w:lineRule="exact"/>
        <w:jc w:val="center"/>
        <w:textAlignment w:val="baseline"/>
        <w:rPr>
          <w:rFonts w:ascii="標楷體" w:eastAsia="標楷體" w:hAnsi="標楷體"/>
          <w:b/>
          <w:spacing w:val="20"/>
          <w:kern w:val="3"/>
          <w:sz w:val="36"/>
          <w:szCs w:val="36"/>
        </w:rPr>
      </w:pPr>
    </w:p>
    <w:p w14:paraId="7FABDF37" w14:textId="77777777" w:rsidR="00A41FCD" w:rsidRDefault="00A41FCD" w:rsidP="00816B72">
      <w:pPr>
        <w:suppressAutoHyphens/>
        <w:autoSpaceDN w:val="0"/>
        <w:spacing w:line="440" w:lineRule="exact"/>
        <w:jc w:val="center"/>
        <w:textAlignment w:val="baseline"/>
        <w:rPr>
          <w:rFonts w:ascii="標楷體" w:eastAsia="標楷體" w:hAnsi="標楷體"/>
          <w:b/>
          <w:spacing w:val="20"/>
          <w:kern w:val="3"/>
          <w:sz w:val="36"/>
          <w:szCs w:val="36"/>
        </w:rPr>
      </w:pPr>
    </w:p>
    <w:p w14:paraId="1D49662A" w14:textId="77777777" w:rsidR="00A41FCD" w:rsidRDefault="00A41FCD" w:rsidP="00816B72">
      <w:pPr>
        <w:suppressAutoHyphens/>
        <w:autoSpaceDN w:val="0"/>
        <w:spacing w:line="440" w:lineRule="exact"/>
        <w:jc w:val="center"/>
        <w:textAlignment w:val="baseline"/>
        <w:rPr>
          <w:rFonts w:ascii="標楷體" w:eastAsia="標楷體" w:hAnsi="標楷體"/>
          <w:b/>
          <w:spacing w:val="20"/>
          <w:kern w:val="3"/>
          <w:sz w:val="36"/>
          <w:szCs w:val="36"/>
        </w:rPr>
      </w:pPr>
    </w:p>
    <w:p w14:paraId="108C221A" w14:textId="77777777" w:rsidR="00A41FCD" w:rsidRDefault="00A41FCD" w:rsidP="00816B72">
      <w:pPr>
        <w:suppressAutoHyphens/>
        <w:autoSpaceDN w:val="0"/>
        <w:spacing w:line="440" w:lineRule="exact"/>
        <w:jc w:val="center"/>
        <w:textAlignment w:val="baseline"/>
        <w:rPr>
          <w:rFonts w:ascii="標楷體" w:eastAsia="標楷體" w:hAnsi="標楷體"/>
          <w:b/>
          <w:spacing w:val="20"/>
          <w:kern w:val="3"/>
          <w:sz w:val="36"/>
          <w:szCs w:val="36"/>
        </w:rPr>
      </w:pPr>
    </w:p>
    <w:p w14:paraId="10DDCAD6" w14:textId="23E12D1B" w:rsidR="00816B72" w:rsidRPr="00B805A8" w:rsidRDefault="00816B72" w:rsidP="00816B72">
      <w:pPr>
        <w:suppressAutoHyphens/>
        <w:autoSpaceDN w:val="0"/>
        <w:spacing w:line="440" w:lineRule="exact"/>
        <w:jc w:val="center"/>
        <w:textAlignment w:val="baseline"/>
        <w:rPr>
          <w:rFonts w:eastAsia="Times New Roman"/>
          <w:kern w:val="3"/>
        </w:rPr>
      </w:pPr>
      <w:r w:rsidRPr="00B805A8">
        <w:rPr>
          <w:rFonts w:ascii="標楷體" w:eastAsia="標楷體" w:hAnsi="標楷體"/>
          <w:b/>
          <w:spacing w:val="20"/>
          <w:kern w:val="3"/>
          <w:sz w:val="36"/>
          <w:szCs w:val="36"/>
        </w:rPr>
        <w:t>出國計畫書</w:t>
      </w:r>
    </w:p>
    <w:p w14:paraId="27BB2439" w14:textId="77777777" w:rsidR="00816B72" w:rsidRPr="00B805A8" w:rsidRDefault="00816B72" w:rsidP="00816B72">
      <w:pPr>
        <w:suppressAutoHyphens/>
        <w:autoSpaceDN w:val="0"/>
        <w:spacing w:before="240" w:after="240"/>
        <w:textAlignment w:val="baseline"/>
        <w:rPr>
          <w:rFonts w:eastAsia="Times New Roman"/>
          <w:kern w:val="3"/>
        </w:rPr>
      </w:pPr>
      <w:r w:rsidRPr="00B805A8">
        <w:rPr>
          <w:rFonts w:ascii="標楷體" w:eastAsia="標楷體" w:hAnsi="標楷體"/>
          <w:spacing w:val="30"/>
          <w:kern w:val="3"/>
          <w:sz w:val="32"/>
          <w:szCs w:val="28"/>
        </w:rPr>
        <w:t>行程表(請具體填列)</w:t>
      </w:r>
    </w:p>
    <w:tbl>
      <w:tblPr>
        <w:tblW w:w="9000" w:type="dxa"/>
        <w:tblInd w:w="-15" w:type="dxa"/>
        <w:tblLayout w:type="fixed"/>
        <w:tblCellMar>
          <w:left w:w="10" w:type="dxa"/>
          <w:right w:w="10" w:type="dxa"/>
        </w:tblCellMar>
        <w:tblLook w:val="04A0" w:firstRow="1" w:lastRow="0" w:firstColumn="1" w:lastColumn="0" w:noHBand="0" w:noVBand="1"/>
      </w:tblPr>
      <w:tblGrid>
        <w:gridCol w:w="1276"/>
        <w:gridCol w:w="1418"/>
        <w:gridCol w:w="1417"/>
        <w:gridCol w:w="1418"/>
        <w:gridCol w:w="3471"/>
      </w:tblGrid>
      <w:tr w:rsidR="00816B72" w:rsidRPr="00B805A8" w14:paraId="36F1A814" w14:textId="77777777" w:rsidTr="003E5D78">
        <w:trPr>
          <w:trHeight w:val="913"/>
        </w:trPr>
        <w:tc>
          <w:tcPr>
            <w:tcW w:w="1276" w:type="dxa"/>
            <w:tcBorders>
              <w:top w:val="single" w:sz="12" w:space="0" w:color="00000A"/>
              <w:left w:val="single" w:sz="12" w:space="0" w:color="00000A"/>
              <w:bottom w:val="single" w:sz="6" w:space="0" w:color="00000A"/>
              <w:right w:val="single" w:sz="6" w:space="0" w:color="00000A"/>
            </w:tcBorders>
            <w:tcMar>
              <w:top w:w="0" w:type="dxa"/>
              <w:left w:w="43" w:type="dxa"/>
              <w:bottom w:w="0" w:type="dxa"/>
              <w:right w:w="28" w:type="dxa"/>
            </w:tcMar>
            <w:vAlign w:val="center"/>
          </w:tcPr>
          <w:p w14:paraId="51696630" w14:textId="77777777" w:rsidR="00816B72" w:rsidRPr="00B805A8" w:rsidRDefault="00816B72" w:rsidP="003E5D78">
            <w:pPr>
              <w:suppressAutoHyphens/>
              <w:autoSpaceDN w:val="0"/>
              <w:snapToGrid w:val="0"/>
              <w:spacing w:line="240" w:lineRule="atLeast"/>
              <w:jc w:val="center"/>
              <w:textAlignment w:val="baseline"/>
              <w:rPr>
                <w:rFonts w:eastAsia="Times New Roman"/>
                <w:kern w:val="3"/>
              </w:rPr>
            </w:pPr>
            <w:r w:rsidRPr="00B805A8">
              <w:rPr>
                <w:rFonts w:ascii="標楷體" w:eastAsia="標楷體" w:hAnsi="標楷體"/>
                <w:kern w:val="3"/>
                <w:sz w:val="28"/>
              </w:rPr>
              <w:t>國別</w:t>
            </w:r>
          </w:p>
          <w:p w14:paraId="53822437" w14:textId="77777777" w:rsidR="00816B72" w:rsidRPr="00B805A8" w:rsidRDefault="00816B72" w:rsidP="003E5D78">
            <w:pPr>
              <w:suppressAutoHyphens/>
              <w:autoSpaceDN w:val="0"/>
              <w:snapToGrid w:val="0"/>
              <w:spacing w:line="240" w:lineRule="atLeast"/>
              <w:jc w:val="center"/>
              <w:textAlignment w:val="baseline"/>
              <w:rPr>
                <w:rFonts w:eastAsia="Times New Roman"/>
                <w:kern w:val="3"/>
              </w:rPr>
            </w:pPr>
            <w:r w:rsidRPr="00B805A8">
              <w:rPr>
                <w:rFonts w:ascii="標楷體" w:eastAsia="標楷體" w:hAnsi="標楷體"/>
                <w:kern w:val="3"/>
                <w:sz w:val="28"/>
              </w:rPr>
              <w:t>-城市</w:t>
            </w:r>
          </w:p>
        </w:tc>
        <w:tc>
          <w:tcPr>
            <w:tcW w:w="1418" w:type="dxa"/>
            <w:tcBorders>
              <w:top w:val="single" w:sz="12" w:space="0" w:color="00000A"/>
              <w:left w:val="single" w:sz="6" w:space="0" w:color="00000A"/>
              <w:bottom w:val="single" w:sz="6" w:space="0" w:color="00000A"/>
              <w:right w:val="single" w:sz="6" w:space="0" w:color="00000A"/>
            </w:tcBorders>
            <w:tcMar>
              <w:top w:w="0" w:type="dxa"/>
              <w:left w:w="43" w:type="dxa"/>
              <w:bottom w:w="0" w:type="dxa"/>
              <w:right w:w="28" w:type="dxa"/>
            </w:tcMar>
            <w:vAlign w:val="center"/>
          </w:tcPr>
          <w:p w14:paraId="42B43795" w14:textId="77777777" w:rsidR="00816B72" w:rsidRPr="00B805A8" w:rsidRDefault="00816B72" w:rsidP="003E5D78">
            <w:pPr>
              <w:suppressAutoHyphens/>
              <w:autoSpaceDN w:val="0"/>
              <w:snapToGrid w:val="0"/>
              <w:spacing w:line="240" w:lineRule="atLeast"/>
              <w:jc w:val="center"/>
              <w:textAlignment w:val="baseline"/>
              <w:rPr>
                <w:rFonts w:eastAsia="Times New Roman"/>
                <w:kern w:val="3"/>
              </w:rPr>
            </w:pPr>
            <w:r w:rsidRPr="00B805A8">
              <w:rPr>
                <w:rFonts w:ascii="標楷體" w:eastAsia="標楷體" w:hAnsi="標楷體"/>
                <w:kern w:val="3"/>
                <w:sz w:val="28"/>
              </w:rPr>
              <w:t>出國人員</w:t>
            </w:r>
          </w:p>
        </w:tc>
        <w:tc>
          <w:tcPr>
            <w:tcW w:w="1417" w:type="dxa"/>
            <w:tcBorders>
              <w:top w:val="single" w:sz="12" w:space="0" w:color="00000A"/>
              <w:left w:val="single" w:sz="6" w:space="0" w:color="00000A"/>
              <w:bottom w:val="single" w:sz="6" w:space="0" w:color="00000A"/>
              <w:right w:val="single" w:sz="6" w:space="0" w:color="00000A"/>
            </w:tcBorders>
            <w:tcMar>
              <w:top w:w="0" w:type="dxa"/>
              <w:left w:w="43" w:type="dxa"/>
              <w:bottom w:w="0" w:type="dxa"/>
              <w:right w:w="28" w:type="dxa"/>
            </w:tcMar>
            <w:vAlign w:val="center"/>
          </w:tcPr>
          <w:p w14:paraId="16C534A9" w14:textId="77777777" w:rsidR="00816B72" w:rsidRPr="00B805A8" w:rsidRDefault="00816B72" w:rsidP="003E5D78">
            <w:pPr>
              <w:suppressAutoHyphens/>
              <w:autoSpaceDN w:val="0"/>
              <w:snapToGrid w:val="0"/>
              <w:spacing w:line="240" w:lineRule="atLeast"/>
              <w:jc w:val="center"/>
              <w:textAlignment w:val="baseline"/>
              <w:rPr>
                <w:rFonts w:eastAsia="Times New Roman"/>
                <w:kern w:val="3"/>
              </w:rPr>
            </w:pPr>
            <w:r w:rsidRPr="00B805A8">
              <w:rPr>
                <w:rFonts w:ascii="標楷體" w:eastAsia="標楷體" w:hAnsi="標楷體"/>
                <w:kern w:val="3"/>
                <w:sz w:val="28"/>
              </w:rPr>
              <w:t>出國目的及工作</w:t>
            </w:r>
          </w:p>
        </w:tc>
        <w:tc>
          <w:tcPr>
            <w:tcW w:w="1418" w:type="dxa"/>
            <w:tcBorders>
              <w:top w:val="single" w:sz="12" w:space="0" w:color="00000A"/>
              <w:left w:val="single" w:sz="6" w:space="0" w:color="00000A"/>
              <w:bottom w:val="single" w:sz="6" w:space="0" w:color="00000A"/>
              <w:right w:val="single" w:sz="6" w:space="0" w:color="00000A"/>
            </w:tcBorders>
            <w:tcMar>
              <w:top w:w="0" w:type="dxa"/>
              <w:left w:w="43" w:type="dxa"/>
              <w:bottom w:w="0" w:type="dxa"/>
              <w:right w:w="28" w:type="dxa"/>
            </w:tcMar>
            <w:vAlign w:val="center"/>
          </w:tcPr>
          <w:p w14:paraId="2681EF98" w14:textId="77777777" w:rsidR="00816B72" w:rsidRPr="00B805A8" w:rsidRDefault="00816B72" w:rsidP="003E5D78">
            <w:pPr>
              <w:suppressAutoHyphens/>
              <w:autoSpaceDN w:val="0"/>
              <w:snapToGrid w:val="0"/>
              <w:spacing w:line="240" w:lineRule="atLeast"/>
              <w:jc w:val="center"/>
              <w:textAlignment w:val="baseline"/>
              <w:rPr>
                <w:rFonts w:eastAsia="Times New Roman"/>
                <w:kern w:val="3"/>
              </w:rPr>
            </w:pPr>
            <w:proofErr w:type="gramStart"/>
            <w:r w:rsidRPr="00B805A8">
              <w:rPr>
                <w:rFonts w:ascii="標楷體" w:eastAsia="標楷體" w:hAnsi="標楷體"/>
                <w:kern w:val="3"/>
                <w:sz w:val="28"/>
              </w:rPr>
              <w:t>起迄</w:t>
            </w:r>
            <w:proofErr w:type="gramEnd"/>
            <w:r w:rsidRPr="00B805A8">
              <w:rPr>
                <w:rFonts w:ascii="標楷體" w:eastAsia="標楷體" w:hAnsi="標楷體"/>
                <w:kern w:val="3"/>
                <w:sz w:val="28"/>
              </w:rPr>
              <w:t>時間</w:t>
            </w:r>
          </w:p>
        </w:tc>
        <w:tc>
          <w:tcPr>
            <w:tcW w:w="3471" w:type="dxa"/>
            <w:tcBorders>
              <w:top w:val="single" w:sz="12" w:space="0" w:color="00000A"/>
              <w:left w:val="single" w:sz="6" w:space="0" w:color="00000A"/>
              <w:bottom w:val="single" w:sz="6" w:space="0" w:color="00000A"/>
              <w:right w:val="single" w:sz="12" w:space="0" w:color="00000A"/>
            </w:tcBorders>
            <w:tcMar>
              <w:top w:w="0" w:type="dxa"/>
              <w:left w:w="43" w:type="dxa"/>
              <w:bottom w:w="0" w:type="dxa"/>
              <w:right w:w="28" w:type="dxa"/>
            </w:tcMar>
            <w:vAlign w:val="center"/>
          </w:tcPr>
          <w:p w14:paraId="61D15689" w14:textId="77777777" w:rsidR="00816B72" w:rsidRPr="00B805A8" w:rsidRDefault="00816B72" w:rsidP="003E5D78">
            <w:pPr>
              <w:suppressAutoHyphens/>
              <w:autoSpaceDN w:val="0"/>
              <w:snapToGrid w:val="0"/>
              <w:spacing w:line="240" w:lineRule="atLeast"/>
              <w:jc w:val="center"/>
              <w:textAlignment w:val="baseline"/>
              <w:rPr>
                <w:rFonts w:eastAsia="Times New Roman"/>
                <w:kern w:val="3"/>
              </w:rPr>
            </w:pPr>
            <w:r w:rsidRPr="00B805A8">
              <w:rPr>
                <w:rFonts w:ascii="標楷體" w:eastAsia="標楷體" w:hAnsi="標楷體"/>
                <w:kern w:val="3"/>
                <w:sz w:val="28"/>
              </w:rPr>
              <w:t>經費概算</w:t>
            </w:r>
          </w:p>
        </w:tc>
      </w:tr>
      <w:tr w:rsidR="00816B72" w:rsidRPr="00B805A8" w14:paraId="31E5E405" w14:textId="77777777" w:rsidTr="003E5D78">
        <w:trPr>
          <w:trHeight w:val="1545"/>
        </w:trPr>
        <w:tc>
          <w:tcPr>
            <w:tcW w:w="1276" w:type="dxa"/>
            <w:tcBorders>
              <w:top w:val="single" w:sz="6" w:space="0" w:color="00000A"/>
              <w:left w:val="single" w:sz="12" w:space="0" w:color="00000A"/>
              <w:bottom w:val="single" w:sz="6" w:space="0" w:color="00000A"/>
              <w:right w:val="single" w:sz="6" w:space="0" w:color="00000A"/>
            </w:tcBorders>
            <w:tcMar>
              <w:top w:w="0" w:type="dxa"/>
              <w:left w:w="43" w:type="dxa"/>
              <w:bottom w:w="0" w:type="dxa"/>
              <w:right w:w="28" w:type="dxa"/>
            </w:tcMar>
          </w:tcPr>
          <w:p w14:paraId="6FC9C6BA" w14:textId="77777777" w:rsidR="00816B72" w:rsidRPr="00B805A8" w:rsidRDefault="00816B72" w:rsidP="003E5D78">
            <w:pPr>
              <w:suppressAutoHyphens/>
              <w:autoSpaceDN w:val="0"/>
              <w:textAlignment w:val="baseline"/>
              <w:rPr>
                <w:rFonts w:eastAsia="Times New Roman"/>
                <w:kern w:val="3"/>
              </w:rPr>
            </w:pPr>
            <w:r w:rsidRPr="00B805A8">
              <w:rPr>
                <w:rFonts w:ascii="標楷體" w:eastAsia="標楷體" w:hAnsi="標楷體"/>
                <w:kern w:val="3"/>
              </w:rPr>
              <w:t>例:</w:t>
            </w:r>
          </w:p>
          <w:p w14:paraId="2AD9C801" w14:textId="77777777" w:rsidR="00816B72" w:rsidRPr="00B805A8" w:rsidRDefault="00816B72" w:rsidP="003E5D78">
            <w:pPr>
              <w:suppressAutoHyphens/>
              <w:autoSpaceDN w:val="0"/>
              <w:textAlignment w:val="baseline"/>
              <w:rPr>
                <w:rFonts w:eastAsia="Times New Roman"/>
                <w:kern w:val="3"/>
              </w:rPr>
            </w:pPr>
            <w:r w:rsidRPr="00B805A8">
              <w:rPr>
                <w:rFonts w:ascii="標楷體" w:eastAsia="標楷體" w:hAnsi="標楷體"/>
                <w:kern w:val="3"/>
              </w:rPr>
              <w:t>美國-舊金山</w:t>
            </w:r>
          </w:p>
          <w:p w14:paraId="7FDAA0B5" w14:textId="77777777" w:rsidR="00816B72" w:rsidRPr="00B805A8" w:rsidRDefault="00816B72" w:rsidP="003E5D78">
            <w:pPr>
              <w:suppressAutoHyphens/>
              <w:autoSpaceDN w:val="0"/>
              <w:textAlignment w:val="baseline"/>
              <w:rPr>
                <w:rFonts w:ascii="標楷體" w:eastAsia="標楷體" w:hAnsi="標楷體"/>
                <w:kern w:val="3"/>
              </w:rPr>
            </w:pPr>
          </w:p>
        </w:tc>
        <w:tc>
          <w:tcPr>
            <w:tcW w:w="1418"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28" w:type="dxa"/>
            </w:tcMar>
          </w:tcPr>
          <w:p w14:paraId="01543180" w14:textId="77777777" w:rsidR="00816B72" w:rsidRPr="00B805A8" w:rsidRDefault="00816B72" w:rsidP="003E5D78">
            <w:pPr>
              <w:suppressAutoHyphens/>
              <w:autoSpaceDN w:val="0"/>
              <w:textAlignment w:val="baseline"/>
              <w:rPr>
                <w:rFonts w:ascii="標楷體" w:eastAsia="標楷體" w:hAnsi="標楷體"/>
                <w:kern w:val="3"/>
              </w:rPr>
            </w:pPr>
          </w:p>
          <w:p w14:paraId="15FBA4CA" w14:textId="77777777" w:rsidR="00816B72" w:rsidRPr="00B805A8" w:rsidRDefault="00816B72" w:rsidP="003E5D78">
            <w:pPr>
              <w:suppressAutoHyphens/>
              <w:autoSpaceDN w:val="0"/>
              <w:textAlignment w:val="baseline"/>
              <w:rPr>
                <w:rFonts w:eastAsia="Times New Roman"/>
                <w:kern w:val="3"/>
              </w:rPr>
            </w:pPr>
            <w:r w:rsidRPr="00B805A8">
              <w:rPr>
                <w:rFonts w:ascii="標楷體" w:eastAsia="標楷體" w:hAnsi="標楷體"/>
                <w:kern w:val="3"/>
              </w:rPr>
              <w:t>3人(工作人員3人)</w:t>
            </w:r>
          </w:p>
        </w:tc>
        <w:tc>
          <w:tcPr>
            <w:tcW w:w="1417"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28" w:type="dxa"/>
            </w:tcMar>
          </w:tcPr>
          <w:p w14:paraId="71ED9014" w14:textId="77777777" w:rsidR="00816B72" w:rsidRPr="00B805A8" w:rsidRDefault="00816B72" w:rsidP="003E5D78">
            <w:pPr>
              <w:suppressAutoHyphens/>
              <w:autoSpaceDN w:val="0"/>
              <w:textAlignment w:val="baseline"/>
              <w:rPr>
                <w:rFonts w:ascii="標楷體" w:eastAsia="標楷體" w:hAnsi="標楷體"/>
                <w:kern w:val="3"/>
              </w:rPr>
            </w:pPr>
          </w:p>
          <w:p w14:paraId="41BD4B89" w14:textId="77777777" w:rsidR="00816B72" w:rsidRPr="00B805A8" w:rsidRDefault="00816B72" w:rsidP="003E5D78">
            <w:pPr>
              <w:suppressAutoHyphens/>
              <w:autoSpaceDN w:val="0"/>
              <w:textAlignment w:val="baseline"/>
              <w:rPr>
                <w:rFonts w:eastAsia="Times New Roman"/>
                <w:kern w:val="3"/>
              </w:rPr>
            </w:pPr>
            <w:r w:rsidRPr="00B805A8">
              <w:rPr>
                <w:rFonts w:ascii="標楷體" w:eastAsia="標楷體" w:hAnsi="標楷體"/>
                <w:kern w:val="3"/>
              </w:rPr>
              <w:t>赴矽谷與當地企業交流</w:t>
            </w:r>
          </w:p>
        </w:tc>
        <w:tc>
          <w:tcPr>
            <w:tcW w:w="1418"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28" w:type="dxa"/>
            </w:tcMar>
          </w:tcPr>
          <w:p w14:paraId="1607972C" w14:textId="77777777" w:rsidR="00816B72" w:rsidRPr="00B805A8" w:rsidRDefault="00816B72" w:rsidP="003E5D78">
            <w:pPr>
              <w:suppressAutoHyphens/>
              <w:autoSpaceDN w:val="0"/>
              <w:textAlignment w:val="baseline"/>
              <w:rPr>
                <w:rFonts w:ascii="標楷體" w:eastAsia="標楷體" w:hAnsi="標楷體"/>
                <w:kern w:val="3"/>
              </w:rPr>
            </w:pPr>
          </w:p>
          <w:p w14:paraId="3C3F22A4" w14:textId="77777777" w:rsidR="00816B72" w:rsidRPr="00B805A8" w:rsidRDefault="00816B72" w:rsidP="003E5D78">
            <w:pPr>
              <w:suppressAutoHyphens/>
              <w:autoSpaceDN w:val="0"/>
              <w:textAlignment w:val="baseline"/>
              <w:rPr>
                <w:rFonts w:eastAsia="Times New Roman"/>
                <w:kern w:val="3"/>
              </w:rPr>
            </w:pPr>
            <w:r w:rsidRPr="00B805A8">
              <w:rPr>
                <w:rFonts w:ascii="標楷體" w:eastAsia="標楷體" w:hAnsi="標楷體"/>
                <w:kern w:val="3"/>
              </w:rPr>
              <w:t>10</w:t>
            </w:r>
            <w:r w:rsidRPr="00B805A8">
              <w:rPr>
                <w:rFonts w:ascii="標楷體" w:eastAsia="標楷體" w:hAnsi="標楷體" w:hint="eastAsia"/>
                <w:kern w:val="3"/>
              </w:rPr>
              <w:t>9</w:t>
            </w:r>
            <w:r w:rsidRPr="00B805A8">
              <w:rPr>
                <w:rFonts w:ascii="標楷體" w:eastAsia="標楷體" w:hAnsi="標楷體"/>
                <w:kern w:val="3"/>
              </w:rPr>
              <w:t>.7.3-10</w:t>
            </w:r>
            <w:r w:rsidRPr="00B805A8">
              <w:rPr>
                <w:rFonts w:ascii="標楷體" w:eastAsia="標楷體" w:hAnsi="標楷體" w:hint="eastAsia"/>
                <w:kern w:val="3"/>
              </w:rPr>
              <w:t>9</w:t>
            </w:r>
            <w:r w:rsidRPr="00B805A8">
              <w:rPr>
                <w:rFonts w:ascii="標楷體" w:eastAsia="標楷體" w:hAnsi="標楷體"/>
                <w:kern w:val="3"/>
              </w:rPr>
              <w:t>.7.10</w:t>
            </w:r>
          </w:p>
        </w:tc>
        <w:tc>
          <w:tcPr>
            <w:tcW w:w="3471" w:type="dxa"/>
            <w:tcBorders>
              <w:top w:val="single" w:sz="6" w:space="0" w:color="00000A"/>
              <w:left w:val="single" w:sz="6" w:space="0" w:color="00000A"/>
              <w:bottom w:val="single" w:sz="6" w:space="0" w:color="00000A"/>
              <w:right w:val="single" w:sz="12" w:space="0" w:color="00000A"/>
            </w:tcBorders>
            <w:tcMar>
              <w:top w:w="0" w:type="dxa"/>
              <w:left w:w="43" w:type="dxa"/>
              <w:bottom w:w="0" w:type="dxa"/>
              <w:right w:w="28" w:type="dxa"/>
            </w:tcMar>
          </w:tcPr>
          <w:p w14:paraId="5D20B522" w14:textId="77777777" w:rsidR="00816B72" w:rsidRPr="00B805A8" w:rsidRDefault="00816B72" w:rsidP="003E5D78">
            <w:pPr>
              <w:suppressAutoHyphens/>
              <w:autoSpaceDN w:val="0"/>
              <w:textAlignment w:val="baseline"/>
              <w:rPr>
                <w:rFonts w:ascii="標楷體" w:eastAsia="標楷體" w:hAnsi="標楷體"/>
                <w:kern w:val="3"/>
              </w:rPr>
            </w:pPr>
          </w:p>
          <w:p w14:paraId="4AD1C519" w14:textId="77777777" w:rsidR="00816B72" w:rsidRPr="00B805A8" w:rsidRDefault="00816B72" w:rsidP="003E5D78">
            <w:pPr>
              <w:suppressAutoHyphens/>
              <w:autoSpaceDN w:val="0"/>
              <w:ind w:left="240" w:hanging="240"/>
              <w:textAlignment w:val="baseline"/>
              <w:rPr>
                <w:rFonts w:eastAsia="Times New Roman"/>
                <w:kern w:val="3"/>
              </w:rPr>
            </w:pPr>
            <w:r w:rsidRPr="00B805A8">
              <w:rPr>
                <w:rFonts w:ascii="標楷體" w:eastAsia="標楷體" w:hAnsi="標楷體"/>
                <w:kern w:val="3"/>
              </w:rPr>
              <w:t>1.機票: 50,000元*3(人)=150,000元</w:t>
            </w:r>
          </w:p>
          <w:p w14:paraId="6C833190" w14:textId="77777777" w:rsidR="00816B72" w:rsidRPr="00B805A8" w:rsidRDefault="00816B72" w:rsidP="003E5D78">
            <w:pPr>
              <w:suppressAutoHyphens/>
              <w:autoSpaceDN w:val="0"/>
              <w:ind w:left="240" w:hanging="240"/>
              <w:textAlignment w:val="baseline"/>
              <w:rPr>
                <w:rFonts w:eastAsia="Times New Roman"/>
                <w:kern w:val="3"/>
              </w:rPr>
            </w:pPr>
            <w:r w:rsidRPr="00B805A8">
              <w:rPr>
                <w:rFonts w:ascii="標楷體" w:eastAsia="標楷體" w:hAnsi="標楷體"/>
                <w:kern w:val="3"/>
              </w:rPr>
              <w:t>2.住宿-</w:t>
            </w:r>
            <w:proofErr w:type="gramStart"/>
            <w:r w:rsidRPr="00B805A8">
              <w:rPr>
                <w:rFonts w:ascii="標楷體" w:eastAsia="標楷體" w:hAnsi="標楷體"/>
                <w:kern w:val="3"/>
              </w:rPr>
              <w:t>日支費</w:t>
            </w:r>
            <w:proofErr w:type="gramEnd"/>
            <w:r w:rsidRPr="00B805A8">
              <w:rPr>
                <w:rFonts w:ascii="標楷體" w:eastAsia="標楷體" w:hAnsi="標楷體"/>
                <w:kern w:val="3"/>
              </w:rPr>
              <w:t>(舊金山290美元)</w:t>
            </w:r>
            <w:proofErr w:type="gramStart"/>
            <w:r w:rsidRPr="00B805A8">
              <w:rPr>
                <w:rFonts w:ascii="標楷體" w:eastAsia="標楷體" w:hAnsi="標楷體"/>
                <w:kern w:val="3"/>
              </w:rPr>
              <w:t>7成</w:t>
            </w:r>
            <w:proofErr w:type="gramEnd"/>
            <w:r w:rsidRPr="00B805A8">
              <w:rPr>
                <w:rFonts w:ascii="標楷體" w:eastAsia="標楷體" w:hAnsi="標楷體"/>
                <w:kern w:val="3"/>
              </w:rPr>
              <w:t>: 290元*0.7*32(匯率)*8(天)*3(人)=155,904元</w:t>
            </w:r>
          </w:p>
          <w:p w14:paraId="00114738" w14:textId="77777777" w:rsidR="00816B72" w:rsidRPr="00B805A8" w:rsidRDefault="00816B72" w:rsidP="003E5D78">
            <w:pPr>
              <w:suppressAutoHyphens/>
              <w:autoSpaceDN w:val="0"/>
              <w:ind w:left="240" w:hanging="240"/>
              <w:textAlignment w:val="baseline"/>
              <w:rPr>
                <w:rFonts w:eastAsia="Times New Roman"/>
                <w:kern w:val="3"/>
              </w:rPr>
            </w:pPr>
            <w:r w:rsidRPr="00B805A8">
              <w:rPr>
                <w:rFonts w:ascii="標楷體" w:eastAsia="標楷體" w:hAnsi="標楷體"/>
                <w:kern w:val="3"/>
              </w:rPr>
              <w:t>3.總計305,904元</w:t>
            </w:r>
          </w:p>
        </w:tc>
      </w:tr>
      <w:tr w:rsidR="00816B72" w:rsidRPr="00B805A8" w14:paraId="46DFA209" w14:textId="77777777" w:rsidTr="003E5D78">
        <w:trPr>
          <w:trHeight w:val="1545"/>
        </w:trPr>
        <w:tc>
          <w:tcPr>
            <w:tcW w:w="1276" w:type="dxa"/>
            <w:tcBorders>
              <w:top w:val="single" w:sz="6" w:space="0" w:color="00000A"/>
              <w:left w:val="single" w:sz="12" w:space="0" w:color="00000A"/>
              <w:bottom w:val="single" w:sz="12" w:space="0" w:color="00000A"/>
              <w:right w:val="single" w:sz="6" w:space="0" w:color="00000A"/>
            </w:tcBorders>
            <w:tcMar>
              <w:top w:w="0" w:type="dxa"/>
              <w:left w:w="43" w:type="dxa"/>
              <w:bottom w:w="0" w:type="dxa"/>
              <w:right w:w="28" w:type="dxa"/>
            </w:tcMar>
          </w:tcPr>
          <w:p w14:paraId="5B6961E4" w14:textId="77777777" w:rsidR="00816B72" w:rsidRPr="00B805A8" w:rsidRDefault="00816B72" w:rsidP="003E5D78">
            <w:pPr>
              <w:suppressAutoHyphens/>
              <w:autoSpaceDN w:val="0"/>
              <w:textAlignment w:val="baseline"/>
              <w:rPr>
                <w:rFonts w:ascii="標楷體" w:eastAsia="標楷體" w:hAnsi="標楷體"/>
                <w:color w:val="FF0000"/>
                <w:kern w:val="3"/>
              </w:rPr>
            </w:pPr>
          </w:p>
        </w:tc>
        <w:tc>
          <w:tcPr>
            <w:tcW w:w="1418" w:type="dxa"/>
            <w:tcBorders>
              <w:top w:val="single" w:sz="6" w:space="0" w:color="00000A"/>
              <w:left w:val="single" w:sz="6" w:space="0" w:color="00000A"/>
              <w:bottom w:val="single" w:sz="12" w:space="0" w:color="00000A"/>
              <w:right w:val="single" w:sz="6" w:space="0" w:color="00000A"/>
            </w:tcBorders>
            <w:tcMar>
              <w:top w:w="0" w:type="dxa"/>
              <w:left w:w="43" w:type="dxa"/>
              <w:bottom w:w="0" w:type="dxa"/>
              <w:right w:w="28" w:type="dxa"/>
            </w:tcMar>
          </w:tcPr>
          <w:p w14:paraId="74DD59A4" w14:textId="77777777" w:rsidR="00816B72" w:rsidRPr="00B805A8" w:rsidRDefault="00816B72" w:rsidP="003E5D78">
            <w:pPr>
              <w:suppressAutoHyphens/>
              <w:autoSpaceDN w:val="0"/>
              <w:textAlignment w:val="baseline"/>
              <w:rPr>
                <w:rFonts w:ascii="標楷體" w:eastAsia="標楷體" w:hAnsi="標楷體"/>
                <w:color w:val="FF0000"/>
                <w:kern w:val="3"/>
              </w:rPr>
            </w:pPr>
          </w:p>
        </w:tc>
        <w:tc>
          <w:tcPr>
            <w:tcW w:w="1417" w:type="dxa"/>
            <w:tcBorders>
              <w:top w:val="single" w:sz="6" w:space="0" w:color="00000A"/>
              <w:left w:val="single" w:sz="6" w:space="0" w:color="00000A"/>
              <w:bottom w:val="single" w:sz="12" w:space="0" w:color="00000A"/>
              <w:right w:val="single" w:sz="6" w:space="0" w:color="00000A"/>
            </w:tcBorders>
            <w:tcMar>
              <w:top w:w="0" w:type="dxa"/>
              <w:left w:w="43" w:type="dxa"/>
              <w:bottom w:w="0" w:type="dxa"/>
              <w:right w:w="28" w:type="dxa"/>
            </w:tcMar>
          </w:tcPr>
          <w:p w14:paraId="6AC4E568" w14:textId="77777777" w:rsidR="00816B72" w:rsidRPr="00B805A8" w:rsidRDefault="00816B72" w:rsidP="003E5D78">
            <w:pPr>
              <w:suppressAutoHyphens/>
              <w:autoSpaceDN w:val="0"/>
              <w:textAlignment w:val="baseline"/>
              <w:rPr>
                <w:rFonts w:ascii="標楷體" w:eastAsia="標楷體" w:hAnsi="標楷體"/>
                <w:color w:val="FF0000"/>
                <w:kern w:val="3"/>
              </w:rPr>
            </w:pPr>
          </w:p>
        </w:tc>
        <w:tc>
          <w:tcPr>
            <w:tcW w:w="1418" w:type="dxa"/>
            <w:tcBorders>
              <w:top w:val="single" w:sz="6" w:space="0" w:color="00000A"/>
              <w:left w:val="single" w:sz="6" w:space="0" w:color="00000A"/>
              <w:bottom w:val="single" w:sz="12" w:space="0" w:color="00000A"/>
              <w:right w:val="single" w:sz="6" w:space="0" w:color="00000A"/>
            </w:tcBorders>
            <w:tcMar>
              <w:top w:w="0" w:type="dxa"/>
              <w:left w:w="43" w:type="dxa"/>
              <w:bottom w:w="0" w:type="dxa"/>
              <w:right w:w="28" w:type="dxa"/>
            </w:tcMar>
          </w:tcPr>
          <w:p w14:paraId="1EA1B84D" w14:textId="77777777" w:rsidR="00816B72" w:rsidRPr="00B805A8" w:rsidRDefault="00816B72" w:rsidP="003E5D78">
            <w:pPr>
              <w:suppressAutoHyphens/>
              <w:autoSpaceDN w:val="0"/>
              <w:textAlignment w:val="baseline"/>
              <w:rPr>
                <w:rFonts w:ascii="標楷體" w:eastAsia="標楷體" w:hAnsi="標楷體"/>
                <w:color w:val="FF0000"/>
                <w:kern w:val="3"/>
              </w:rPr>
            </w:pPr>
          </w:p>
        </w:tc>
        <w:tc>
          <w:tcPr>
            <w:tcW w:w="3471" w:type="dxa"/>
            <w:tcBorders>
              <w:top w:val="single" w:sz="6" w:space="0" w:color="00000A"/>
              <w:left w:val="single" w:sz="6" w:space="0" w:color="00000A"/>
              <w:bottom w:val="single" w:sz="12" w:space="0" w:color="00000A"/>
              <w:right w:val="single" w:sz="12" w:space="0" w:color="00000A"/>
            </w:tcBorders>
            <w:tcMar>
              <w:top w:w="0" w:type="dxa"/>
              <w:left w:w="43" w:type="dxa"/>
              <w:bottom w:w="0" w:type="dxa"/>
              <w:right w:w="28" w:type="dxa"/>
            </w:tcMar>
          </w:tcPr>
          <w:p w14:paraId="3D281CA4" w14:textId="77777777" w:rsidR="00816B72" w:rsidRPr="00B805A8" w:rsidRDefault="00816B72" w:rsidP="003E5D78">
            <w:pPr>
              <w:suppressAutoHyphens/>
              <w:autoSpaceDN w:val="0"/>
              <w:textAlignment w:val="baseline"/>
              <w:rPr>
                <w:rFonts w:ascii="標楷體" w:eastAsia="標楷體" w:hAnsi="標楷體"/>
                <w:color w:val="FF0000"/>
                <w:kern w:val="3"/>
              </w:rPr>
            </w:pPr>
          </w:p>
        </w:tc>
      </w:tr>
    </w:tbl>
    <w:p w14:paraId="0C5800AD" w14:textId="77777777" w:rsidR="00816B72" w:rsidRPr="00B805A8" w:rsidRDefault="00816B72" w:rsidP="00816B72">
      <w:pPr>
        <w:suppressAutoHyphens/>
        <w:autoSpaceDN w:val="0"/>
        <w:snapToGrid w:val="0"/>
        <w:spacing w:before="120" w:after="120"/>
        <w:ind w:left="566" w:hanging="566"/>
        <w:textAlignment w:val="baseline"/>
        <w:rPr>
          <w:rFonts w:eastAsia="Times New Roman"/>
          <w:kern w:val="3"/>
        </w:rPr>
      </w:pPr>
      <w:proofErr w:type="gramStart"/>
      <w:r w:rsidRPr="00B805A8">
        <w:rPr>
          <w:rFonts w:ascii="標楷體" w:eastAsia="標楷體" w:hAnsi="標楷體"/>
          <w:kern w:val="3"/>
        </w:rPr>
        <w:t>註</w:t>
      </w:r>
      <w:proofErr w:type="gramEnd"/>
      <w:r w:rsidRPr="00B805A8">
        <w:rPr>
          <w:rFonts w:ascii="標楷體" w:eastAsia="標楷體" w:hAnsi="標楷體"/>
          <w:kern w:val="3"/>
        </w:rPr>
        <w:t>1:請詳列各次出國之城市、人數、目的及時間，並依「國外出差旅費報支要點」規定預估所需之經費，如履約期間因實際狀況而調整，需經本會同意。</w:t>
      </w:r>
    </w:p>
    <w:p w14:paraId="271E9250" w14:textId="77777777" w:rsidR="00816B72" w:rsidRPr="00B805A8" w:rsidRDefault="00816B72" w:rsidP="00816B72">
      <w:pPr>
        <w:suppressAutoHyphens/>
        <w:autoSpaceDN w:val="0"/>
        <w:snapToGrid w:val="0"/>
        <w:spacing w:before="120" w:after="120"/>
        <w:ind w:left="566" w:hanging="566"/>
        <w:textAlignment w:val="baseline"/>
        <w:rPr>
          <w:rFonts w:eastAsia="Times New Roman"/>
          <w:kern w:val="3"/>
        </w:rPr>
      </w:pPr>
      <w:proofErr w:type="gramStart"/>
      <w:r w:rsidRPr="00B805A8">
        <w:rPr>
          <w:rFonts w:ascii="標楷體" w:eastAsia="標楷體" w:hAnsi="標楷體"/>
          <w:kern w:val="3"/>
        </w:rPr>
        <w:t>註</w:t>
      </w:r>
      <w:proofErr w:type="gramEnd"/>
      <w:r w:rsidRPr="00B805A8">
        <w:rPr>
          <w:rFonts w:ascii="標楷體" w:eastAsia="標楷體" w:hAnsi="標楷體"/>
          <w:kern w:val="3"/>
        </w:rPr>
        <w:t>2:</w:t>
      </w:r>
      <w:proofErr w:type="gramStart"/>
      <w:r w:rsidRPr="00B805A8">
        <w:rPr>
          <w:rFonts w:ascii="標楷體" w:eastAsia="標楷體" w:hAnsi="標楷體"/>
          <w:kern w:val="3"/>
        </w:rPr>
        <w:t>日支費</w:t>
      </w:r>
      <w:proofErr w:type="gramEnd"/>
      <w:r w:rsidRPr="00B805A8">
        <w:rPr>
          <w:rFonts w:ascii="標楷體" w:eastAsia="標楷體" w:hAnsi="標楷體"/>
          <w:kern w:val="3"/>
        </w:rPr>
        <w:t>請參考「中央政府各機關派赴國外各地區出差人員</w:t>
      </w:r>
      <w:proofErr w:type="gramStart"/>
      <w:r w:rsidRPr="00B805A8">
        <w:rPr>
          <w:rFonts w:ascii="標楷體" w:eastAsia="標楷體" w:hAnsi="標楷體"/>
          <w:kern w:val="3"/>
        </w:rPr>
        <w:t>生活費日支數額</w:t>
      </w:r>
      <w:proofErr w:type="gramEnd"/>
      <w:r w:rsidRPr="00B805A8">
        <w:rPr>
          <w:rFonts w:ascii="標楷體" w:eastAsia="標楷體" w:hAnsi="標楷體"/>
          <w:kern w:val="3"/>
        </w:rPr>
        <w:t>表」、「中央政府各機關派赴大陸地區、香港及澳門出差人員</w:t>
      </w:r>
      <w:proofErr w:type="gramStart"/>
      <w:r w:rsidRPr="00B805A8">
        <w:rPr>
          <w:rFonts w:ascii="標楷體" w:eastAsia="標楷體" w:hAnsi="標楷體"/>
          <w:kern w:val="3"/>
        </w:rPr>
        <w:t>生活費日支數額</w:t>
      </w:r>
      <w:proofErr w:type="gramEnd"/>
      <w:r w:rsidRPr="00B805A8">
        <w:rPr>
          <w:rFonts w:ascii="標楷體" w:eastAsia="標楷體" w:hAnsi="標楷體"/>
          <w:kern w:val="3"/>
        </w:rPr>
        <w:t>表」編列；出國交通費以每人每日600元計算，如國外計程車、租車等費用。</w:t>
      </w:r>
    </w:p>
    <w:p w14:paraId="5ADFDA02" w14:textId="77777777" w:rsidR="00816B72" w:rsidRPr="00B805A8" w:rsidRDefault="00816B72" w:rsidP="00816B72"/>
    <w:p w14:paraId="2B0C5646" w14:textId="77777777" w:rsidR="00816B72" w:rsidRPr="00816B72" w:rsidRDefault="00816B72" w:rsidP="0074483B"/>
    <w:sectPr w:rsidR="00816B72" w:rsidRPr="00816B72" w:rsidSect="00816B72">
      <w:headerReference w:type="first" r:id="rId15"/>
      <w:footerReference w:type="first" r:id="rId16"/>
      <w:pgSz w:w="11906" w:h="16838" w:code="9"/>
      <w:pgMar w:top="1276" w:right="1559" w:bottom="1418" w:left="1701" w:header="851" w:footer="646"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3F9021" w14:textId="77777777" w:rsidR="00130C22" w:rsidRDefault="00130C22" w:rsidP="008F16CE">
      <w:r>
        <w:separator/>
      </w:r>
    </w:p>
  </w:endnote>
  <w:endnote w:type="continuationSeparator" w:id="0">
    <w:p w14:paraId="449C011B" w14:textId="77777777" w:rsidR="00130C22" w:rsidRDefault="00130C22" w:rsidP="008F1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王漢宗細圓體繁">
    <w:altName w:val="Arial Unicode MS"/>
    <w:charset w:val="88"/>
    <w:family w:val="roman"/>
    <w:pitch w:val="variable"/>
    <w:sig w:usb0="00000000" w:usb1="38C9787A" w:usb2="00000016" w:usb3="00000000" w:csb0="001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DD828" w14:textId="77777777" w:rsidR="002D30B0" w:rsidRDefault="002D30B0">
    <w:pPr>
      <w:pStyle w:val="aa"/>
      <w:jc w:val="center"/>
    </w:pPr>
  </w:p>
  <w:p w14:paraId="4B0A1B8C" w14:textId="77777777" w:rsidR="002D30B0" w:rsidRDefault="002D30B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0429724"/>
      <w:docPartObj>
        <w:docPartGallery w:val="Page Numbers (Bottom of Page)"/>
        <w:docPartUnique/>
      </w:docPartObj>
    </w:sdtPr>
    <w:sdtEndPr/>
    <w:sdtContent>
      <w:p w14:paraId="003B448E" w14:textId="1AFC665C" w:rsidR="002D30B0" w:rsidRDefault="002D30B0">
        <w:pPr>
          <w:pStyle w:val="aa"/>
          <w:jc w:val="center"/>
        </w:pPr>
        <w:r>
          <w:fldChar w:fldCharType="begin"/>
        </w:r>
        <w:r>
          <w:instrText>PAGE   \* MERGEFORMAT</w:instrText>
        </w:r>
        <w:r>
          <w:fldChar w:fldCharType="separate"/>
        </w:r>
        <w:r w:rsidR="00605ECC" w:rsidRPr="00605ECC">
          <w:rPr>
            <w:noProof/>
            <w:lang w:val="zh-TW"/>
          </w:rPr>
          <w:t>i</w:t>
        </w:r>
        <w:r>
          <w:fldChar w:fldCharType="end"/>
        </w:r>
      </w:p>
    </w:sdtContent>
  </w:sdt>
  <w:p w14:paraId="7CC19ECD" w14:textId="77777777" w:rsidR="002D30B0" w:rsidRDefault="002D30B0">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94576" w14:textId="77777777" w:rsidR="00816B72" w:rsidRDefault="00816B72">
    <w:pPr>
      <w:pStyle w:val="aa"/>
      <w:jc w:val="center"/>
    </w:pPr>
    <w:r>
      <w:fldChar w:fldCharType="begin"/>
    </w:r>
    <w:r>
      <w:instrText xml:space="preserve"> PAGE </w:instrText>
    </w:r>
    <w:r>
      <w:fldChar w:fldCharType="separate"/>
    </w:r>
    <w:r w:rsidR="00605ECC">
      <w:rPr>
        <w:noProof/>
      </w:rPr>
      <w:t>11</w:t>
    </w:r>
    <w:r>
      <w:fldChar w:fldCharType="end"/>
    </w:r>
  </w:p>
  <w:p w14:paraId="3B2A7657" w14:textId="77777777" w:rsidR="00816B72" w:rsidRDefault="00816B72">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5D205" w14:textId="77777777" w:rsidR="00816B72" w:rsidRDefault="00816B72">
    <w:pPr>
      <w:pStyle w:val="aa"/>
      <w:jc w:val="center"/>
    </w:pPr>
    <w:r>
      <w:fldChar w:fldCharType="begin"/>
    </w:r>
    <w:r>
      <w:instrText xml:space="preserve"> PAGE </w:instrText>
    </w:r>
    <w:r>
      <w:fldChar w:fldCharType="separate"/>
    </w:r>
    <w:r w:rsidR="00605ECC">
      <w:rPr>
        <w:noProof/>
      </w:rPr>
      <w:t>2</w:t>
    </w:r>
    <w:r>
      <w:fldChar w:fldCharType="end"/>
    </w:r>
  </w:p>
  <w:p w14:paraId="4C76D08C" w14:textId="77777777" w:rsidR="00816B72" w:rsidRDefault="00816B72">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568382"/>
      <w:docPartObj>
        <w:docPartGallery w:val="Page Numbers (Bottom of Page)"/>
        <w:docPartUnique/>
      </w:docPartObj>
    </w:sdtPr>
    <w:sdtEndPr/>
    <w:sdtContent>
      <w:p w14:paraId="56A2F096" w14:textId="609791E1" w:rsidR="002D30B0" w:rsidRDefault="002D30B0">
        <w:pPr>
          <w:pStyle w:val="aa"/>
          <w:jc w:val="center"/>
        </w:pPr>
        <w:r>
          <w:fldChar w:fldCharType="begin"/>
        </w:r>
        <w:r>
          <w:instrText>PAGE   \* MERGEFORMAT</w:instrText>
        </w:r>
        <w:r>
          <w:fldChar w:fldCharType="separate"/>
        </w:r>
        <w:r w:rsidR="00605ECC" w:rsidRPr="00605ECC">
          <w:rPr>
            <w:noProof/>
            <w:lang w:val="zh-TW"/>
          </w:rPr>
          <w:t>14</w:t>
        </w:r>
        <w:r>
          <w:fldChar w:fldCharType="end"/>
        </w:r>
      </w:p>
    </w:sdtContent>
  </w:sdt>
  <w:p w14:paraId="43F48741" w14:textId="77777777" w:rsidR="002D30B0" w:rsidRPr="00CC39FD" w:rsidRDefault="002D30B0" w:rsidP="00CC39F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AF8909" w14:textId="77777777" w:rsidR="00130C22" w:rsidRDefault="00130C22" w:rsidP="008F16CE">
      <w:r>
        <w:separator/>
      </w:r>
    </w:p>
  </w:footnote>
  <w:footnote w:type="continuationSeparator" w:id="0">
    <w:p w14:paraId="233CDB79" w14:textId="77777777" w:rsidR="00130C22" w:rsidRDefault="00130C22" w:rsidP="008F1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B5B7D" w14:textId="77777777" w:rsidR="00816B72" w:rsidRDefault="00816B7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9A099" w14:textId="77777777" w:rsidR="00816B72" w:rsidRDefault="00816B72">
    <w:pPr>
      <w:pStyle w:val="a8"/>
    </w:pPr>
  </w:p>
  <w:p w14:paraId="5D92C46E" w14:textId="77777777" w:rsidR="00816B72" w:rsidRDefault="00816B72">
    <w:pPr>
      <w:pStyle w:val="a8"/>
    </w:pPr>
  </w:p>
  <w:p w14:paraId="6286884D" w14:textId="77777777" w:rsidR="00816B72" w:rsidRDefault="00816B72">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61CA0" w14:textId="77777777" w:rsidR="002D30B0" w:rsidRPr="00213D25" w:rsidRDefault="002D30B0" w:rsidP="00213D2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B66C0"/>
    <w:multiLevelType w:val="multilevel"/>
    <w:tmpl w:val="40266D44"/>
    <w:styleLink w:val="WWNum2"/>
    <w:lvl w:ilvl="0">
      <w:start w:val="1"/>
      <w:numFmt w:val="decimal"/>
      <w:lvlText w:val="%1."/>
      <w:lvlJc w:val="left"/>
      <w:pPr>
        <w:ind w:left="480" w:hanging="480"/>
      </w:pPr>
      <w:rPr>
        <w:rFonts w:ascii="標楷體" w:hAnsi="標楷體"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nsid w:val="087D5729"/>
    <w:multiLevelType w:val="hybridMultilevel"/>
    <w:tmpl w:val="28AA488E"/>
    <w:lvl w:ilvl="0" w:tplc="D0F26EB8">
      <w:start w:val="1"/>
      <w:numFmt w:val="upperLetter"/>
      <w:pStyle w:val="L5"/>
      <w:lvlText w:val="(%1)"/>
      <w:lvlJc w:val="left"/>
      <w:pPr>
        <w:ind w:left="2520" w:hanging="360"/>
      </w:pPr>
      <w:rPr>
        <w:rFonts w:hint="eastAsia"/>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9356789"/>
    <w:multiLevelType w:val="hybridMultilevel"/>
    <w:tmpl w:val="051EA54C"/>
    <w:lvl w:ilvl="0" w:tplc="FED24412">
      <w:start w:val="1"/>
      <w:numFmt w:val="decimal"/>
      <w:lvlText w:val="%1."/>
      <w:lvlJc w:val="left"/>
      <w:pPr>
        <w:ind w:left="1244" w:hanging="480"/>
      </w:pPr>
      <w:rPr>
        <w:b w:val="0"/>
        <w:color w:val="auto"/>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3">
    <w:nsid w:val="106350FB"/>
    <w:multiLevelType w:val="hybridMultilevel"/>
    <w:tmpl w:val="8638BCCC"/>
    <w:lvl w:ilvl="0" w:tplc="752A5D28">
      <w:start w:val="1"/>
      <w:numFmt w:val="ideographLegalTraditional"/>
      <w:suff w:val="nothing"/>
      <w:lvlText w:val="%1、"/>
      <w:lvlJc w:val="left"/>
      <w:pPr>
        <w:ind w:left="0" w:firstLine="0"/>
      </w:pPr>
      <w:rPr>
        <w:rFonts w:hint="eastAsia"/>
        <w:snapToGrid w:val="0"/>
        <w:spacing w:val="-6"/>
        <w:position w:val="-2"/>
        <w:lang w:val="en-US"/>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4">
    <w:nsid w:val="1CA93E05"/>
    <w:multiLevelType w:val="hybridMultilevel"/>
    <w:tmpl w:val="87D2E9D4"/>
    <w:lvl w:ilvl="0" w:tplc="A3BCE2AA">
      <w:start w:val="1"/>
      <w:numFmt w:val="taiwaneseCountingThousand"/>
      <w:suff w:val="nothing"/>
      <w:lvlText w:val="%1、"/>
      <w:lvlJc w:val="left"/>
      <w:pPr>
        <w:ind w:left="906" w:hanging="480"/>
      </w:pPr>
      <w:rPr>
        <w:rFonts w:hint="eastAsia"/>
      </w:rPr>
    </w:lvl>
    <w:lvl w:ilvl="1" w:tplc="F8600D8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FEF5D65"/>
    <w:multiLevelType w:val="hybridMultilevel"/>
    <w:tmpl w:val="D75C80EA"/>
    <w:lvl w:ilvl="0" w:tplc="B6847A14">
      <w:start w:val="1"/>
      <w:numFmt w:val="decimal"/>
      <w:lvlText w:val="(%1)"/>
      <w:lvlJc w:val="left"/>
      <w:pPr>
        <w:ind w:left="2051" w:hanging="720"/>
      </w:pPr>
      <w:rPr>
        <w:rFonts w:hint="default"/>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6">
    <w:nsid w:val="25362F18"/>
    <w:multiLevelType w:val="multilevel"/>
    <w:tmpl w:val="B352BEA0"/>
    <w:styleLink w:val="WWNum3"/>
    <w:lvl w:ilvl="0">
      <w:start w:val="1"/>
      <w:numFmt w:val="decimal"/>
      <w:lvlText w:val="%1."/>
      <w:lvlJc w:val="left"/>
      <w:pPr>
        <w:ind w:left="480" w:hanging="480"/>
      </w:pPr>
      <w:rPr>
        <w:rFonts w:ascii="標楷體" w:hAnsi="標楷體"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
    <w:nsid w:val="268D1AFC"/>
    <w:multiLevelType w:val="hybridMultilevel"/>
    <w:tmpl w:val="051EA54C"/>
    <w:lvl w:ilvl="0" w:tplc="FED24412">
      <w:start w:val="1"/>
      <w:numFmt w:val="decimal"/>
      <w:lvlText w:val="%1."/>
      <w:lvlJc w:val="left"/>
      <w:pPr>
        <w:ind w:left="1244" w:hanging="480"/>
      </w:pPr>
      <w:rPr>
        <w:b w:val="0"/>
        <w:color w:val="auto"/>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8">
    <w:nsid w:val="2C417805"/>
    <w:multiLevelType w:val="hybridMultilevel"/>
    <w:tmpl w:val="1A1614A0"/>
    <w:lvl w:ilvl="0" w:tplc="A3BCE2AA">
      <w:start w:val="1"/>
      <w:numFmt w:val="taiwaneseCountingThousand"/>
      <w:suff w:val="nothing"/>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36B4D37"/>
    <w:multiLevelType w:val="hybridMultilevel"/>
    <w:tmpl w:val="84181874"/>
    <w:lvl w:ilvl="0" w:tplc="801AD9A8">
      <w:start w:val="1"/>
      <w:numFmt w:val="decimal"/>
      <w:suff w:val="nothing"/>
      <w:lvlText w:val="%1."/>
      <w:lvlJc w:val="left"/>
      <w:pPr>
        <w:ind w:left="1189" w:hanging="480"/>
      </w:pPr>
      <w:rPr>
        <w:rFonts w:hint="eastAsia"/>
      </w:rPr>
    </w:lvl>
    <w:lvl w:ilvl="1" w:tplc="04090019" w:tentative="1">
      <w:start w:val="1"/>
      <w:numFmt w:val="ideographTraditional"/>
      <w:lvlText w:val="%2、"/>
      <w:lvlJc w:val="left"/>
      <w:pPr>
        <w:ind w:left="251" w:hanging="480"/>
      </w:pPr>
    </w:lvl>
    <w:lvl w:ilvl="2" w:tplc="0409001B" w:tentative="1">
      <w:start w:val="1"/>
      <w:numFmt w:val="lowerRoman"/>
      <w:lvlText w:val="%3."/>
      <w:lvlJc w:val="right"/>
      <w:pPr>
        <w:ind w:left="731" w:hanging="480"/>
      </w:pPr>
    </w:lvl>
    <w:lvl w:ilvl="3" w:tplc="0409000F" w:tentative="1">
      <w:start w:val="1"/>
      <w:numFmt w:val="decimal"/>
      <w:lvlText w:val="%4."/>
      <w:lvlJc w:val="left"/>
      <w:pPr>
        <w:ind w:left="1211" w:hanging="480"/>
      </w:pPr>
    </w:lvl>
    <w:lvl w:ilvl="4" w:tplc="04090019" w:tentative="1">
      <w:start w:val="1"/>
      <w:numFmt w:val="ideographTraditional"/>
      <w:lvlText w:val="%5、"/>
      <w:lvlJc w:val="left"/>
      <w:pPr>
        <w:ind w:left="1691" w:hanging="480"/>
      </w:pPr>
    </w:lvl>
    <w:lvl w:ilvl="5" w:tplc="0409001B" w:tentative="1">
      <w:start w:val="1"/>
      <w:numFmt w:val="lowerRoman"/>
      <w:lvlText w:val="%6."/>
      <w:lvlJc w:val="right"/>
      <w:pPr>
        <w:ind w:left="2171" w:hanging="480"/>
      </w:pPr>
    </w:lvl>
    <w:lvl w:ilvl="6" w:tplc="0409000F" w:tentative="1">
      <w:start w:val="1"/>
      <w:numFmt w:val="decimal"/>
      <w:lvlText w:val="%7."/>
      <w:lvlJc w:val="left"/>
      <w:pPr>
        <w:ind w:left="2651" w:hanging="480"/>
      </w:pPr>
    </w:lvl>
    <w:lvl w:ilvl="7" w:tplc="04090019" w:tentative="1">
      <w:start w:val="1"/>
      <w:numFmt w:val="ideographTraditional"/>
      <w:lvlText w:val="%8、"/>
      <w:lvlJc w:val="left"/>
      <w:pPr>
        <w:ind w:left="3131" w:hanging="480"/>
      </w:pPr>
    </w:lvl>
    <w:lvl w:ilvl="8" w:tplc="0409001B" w:tentative="1">
      <w:start w:val="1"/>
      <w:numFmt w:val="lowerRoman"/>
      <w:lvlText w:val="%9."/>
      <w:lvlJc w:val="right"/>
      <w:pPr>
        <w:ind w:left="3611" w:hanging="480"/>
      </w:pPr>
    </w:lvl>
  </w:abstractNum>
  <w:abstractNum w:abstractNumId="10">
    <w:nsid w:val="363E1887"/>
    <w:multiLevelType w:val="hybridMultilevel"/>
    <w:tmpl w:val="051EA54C"/>
    <w:lvl w:ilvl="0" w:tplc="FED24412">
      <w:start w:val="1"/>
      <w:numFmt w:val="decimal"/>
      <w:lvlText w:val="%1."/>
      <w:lvlJc w:val="left"/>
      <w:pPr>
        <w:ind w:left="1244" w:hanging="480"/>
      </w:pPr>
      <w:rPr>
        <w:b w:val="0"/>
        <w:color w:val="auto"/>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11">
    <w:nsid w:val="3A396BFE"/>
    <w:multiLevelType w:val="hybridMultilevel"/>
    <w:tmpl w:val="13DC2B2C"/>
    <w:lvl w:ilvl="0" w:tplc="E7100990">
      <w:start w:val="1"/>
      <w:numFmt w:val="taiwaneseCountingThousand"/>
      <w:suff w:val="nothing"/>
      <w:lvlText w:val="(%1)"/>
      <w:lvlJc w:val="left"/>
      <w:pPr>
        <w:ind w:left="1331" w:hanging="480"/>
      </w:pPr>
      <w:rPr>
        <w:rFonts w:ascii="標楷體" w:eastAsia="標楷體" w:hAnsi="標楷體" w:hint="eastAsia"/>
        <w:b w:val="0"/>
        <w:sz w:val="32"/>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12">
    <w:nsid w:val="3B39445F"/>
    <w:multiLevelType w:val="hybridMultilevel"/>
    <w:tmpl w:val="76FC3B56"/>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3">
    <w:nsid w:val="3CC50C72"/>
    <w:multiLevelType w:val="hybridMultilevel"/>
    <w:tmpl w:val="051EA54C"/>
    <w:lvl w:ilvl="0" w:tplc="FED24412">
      <w:start w:val="1"/>
      <w:numFmt w:val="decimal"/>
      <w:lvlText w:val="%1."/>
      <w:lvlJc w:val="left"/>
      <w:pPr>
        <w:ind w:left="1244" w:hanging="480"/>
      </w:pPr>
      <w:rPr>
        <w:b w:val="0"/>
        <w:color w:val="auto"/>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14">
    <w:nsid w:val="41081148"/>
    <w:multiLevelType w:val="hybridMultilevel"/>
    <w:tmpl w:val="051EA54C"/>
    <w:lvl w:ilvl="0" w:tplc="FED24412">
      <w:start w:val="1"/>
      <w:numFmt w:val="decimal"/>
      <w:lvlText w:val="%1."/>
      <w:lvlJc w:val="left"/>
      <w:pPr>
        <w:ind w:left="1244" w:hanging="480"/>
      </w:pPr>
      <w:rPr>
        <w:b w:val="0"/>
        <w:color w:val="auto"/>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15">
    <w:nsid w:val="44437E9F"/>
    <w:multiLevelType w:val="hybridMultilevel"/>
    <w:tmpl w:val="5E068A58"/>
    <w:lvl w:ilvl="0" w:tplc="827C4F4C">
      <w:start w:val="1"/>
      <w:numFmt w:val="taiwaneseCountingThousand"/>
      <w:lvlText w:val="(%1)"/>
      <w:lvlJc w:val="left"/>
      <w:pPr>
        <w:ind w:left="2040" w:hanging="480"/>
      </w:pPr>
      <w:rPr>
        <w:rFonts w:eastAsia="標楷體" w:hint="eastAsia"/>
        <w:sz w:val="32"/>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6">
    <w:nsid w:val="477E630B"/>
    <w:multiLevelType w:val="hybridMultilevel"/>
    <w:tmpl w:val="C8F25F54"/>
    <w:lvl w:ilvl="0" w:tplc="E7100990">
      <w:start w:val="1"/>
      <w:numFmt w:val="taiwaneseCountingThousand"/>
      <w:suff w:val="nothing"/>
      <w:lvlText w:val="(%1)"/>
      <w:lvlJc w:val="left"/>
      <w:pPr>
        <w:ind w:left="1331" w:hanging="480"/>
      </w:pPr>
      <w:rPr>
        <w:rFonts w:ascii="標楷體" w:eastAsia="標楷體" w:hAnsi="標楷體" w:hint="eastAsia"/>
        <w:b w:val="0"/>
        <w:sz w:val="32"/>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17">
    <w:nsid w:val="49633079"/>
    <w:multiLevelType w:val="hybridMultilevel"/>
    <w:tmpl w:val="B592575C"/>
    <w:lvl w:ilvl="0" w:tplc="0409000F">
      <w:start w:val="1"/>
      <w:numFmt w:val="decimal"/>
      <w:lvlText w:val="%1."/>
      <w:lvlJc w:val="left"/>
      <w:pPr>
        <w:ind w:left="1198" w:hanging="480"/>
      </w:p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18">
    <w:nsid w:val="4DC13BDD"/>
    <w:multiLevelType w:val="hybridMultilevel"/>
    <w:tmpl w:val="C27E1228"/>
    <w:lvl w:ilvl="0" w:tplc="F58CC470">
      <w:start w:val="1"/>
      <w:numFmt w:val="taiwaneseCountingThousand"/>
      <w:suff w:val="nothing"/>
      <w:lvlText w:val="%1、"/>
      <w:lvlJc w:val="left"/>
      <w:pPr>
        <w:ind w:left="906" w:hanging="480"/>
      </w:pPr>
      <w:rPr>
        <w:rFonts w:hint="eastAsia"/>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0F75169"/>
    <w:multiLevelType w:val="hybridMultilevel"/>
    <w:tmpl w:val="CF50EC2C"/>
    <w:lvl w:ilvl="0" w:tplc="A06866F8">
      <w:start w:val="1"/>
      <w:numFmt w:val="upperLetter"/>
      <w:lvlText w:val="%1."/>
      <w:lvlJc w:val="left"/>
      <w:pPr>
        <w:ind w:left="1886" w:hanging="47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0">
    <w:nsid w:val="585328D8"/>
    <w:multiLevelType w:val="hybridMultilevel"/>
    <w:tmpl w:val="5BD46A24"/>
    <w:lvl w:ilvl="0" w:tplc="52E239FA">
      <w:start w:val="1"/>
      <w:numFmt w:val="taiwaneseCountingThousand"/>
      <w:lvlText w:val="%1、"/>
      <w:lvlJc w:val="left"/>
      <w:pPr>
        <w:ind w:left="782" w:hanging="640"/>
      </w:pPr>
      <w:rPr>
        <w:rFonts w:hint="default"/>
        <w:b/>
        <w:color w:val="auto"/>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1">
    <w:nsid w:val="60A2042A"/>
    <w:multiLevelType w:val="hybridMultilevel"/>
    <w:tmpl w:val="EC9A7AE0"/>
    <w:lvl w:ilvl="0" w:tplc="0178CBA0">
      <w:start w:val="1"/>
      <w:numFmt w:val="taiwaneseCountingThousand"/>
      <w:lvlText w:val="(%1)"/>
      <w:lvlJc w:val="left"/>
      <w:pPr>
        <w:ind w:left="764" w:hanging="480"/>
      </w:pPr>
      <w:rPr>
        <w:rFonts w:ascii="標楷體" w:eastAsia="標楷體" w:hAnsi="標楷體" w:hint="eastAsia"/>
        <w:b/>
        <w:sz w:val="32"/>
        <w:szCs w:val="32"/>
      </w:rPr>
    </w:lvl>
    <w:lvl w:ilvl="1" w:tplc="04090019">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22">
    <w:nsid w:val="65F835B4"/>
    <w:multiLevelType w:val="hybridMultilevel"/>
    <w:tmpl w:val="C8F25F54"/>
    <w:lvl w:ilvl="0" w:tplc="E7100990">
      <w:start w:val="1"/>
      <w:numFmt w:val="taiwaneseCountingThousand"/>
      <w:suff w:val="nothing"/>
      <w:lvlText w:val="(%1)"/>
      <w:lvlJc w:val="left"/>
      <w:pPr>
        <w:ind w:left="1331" w:hanging="480"/>
      </w:pPr>
      <w:rPr>
        <w:rFonts w:ascii="標楷體" w:eastAsia="標楷體" w:hAnsi="標楷體" w:hint="eastAsia"/>
        <w:b w:val="0"/>
        <w:sz w:val="32"/>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23">
    <w:nsid w:val="70F07743"/>
    <w:multiLevelType w:val="hybridMultilevel"/>
    <w:tmpl w:val="4FA01BDE"/>
    <w:lvl w:ilvl="0" w:tplc="8D4C1602">
      <w:start w:val="1"/>
      <w:numFmt w:val="taiwaneseCountingThousand"/>
      <w:lvlText w:val="%1、"/>
      <w:lvlJc w:val="left"/>
      <w:pPr>
        <w:ind w:left="906"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2D0673F"/>
    <w:multiLevelType w:val="hybridMultilevel"/>
    <w:tmpl w:val="76FC3B56"/>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5">
    <w:nsid w:val="75AC0657"/>
    <w:multiLevelType w:val="hybridMultilevel"/>
    <w:tmpl w:val="D75C80EA"/>
    <w:lvl w:ilvl="0" w:tplc="B6847A14">
      <w:start w:val="1"/>
      <w:numFmt w:val="decimal"/>
      <w:lvlText w:val="(%1)"/>
      <w:lvlJc w:val="left"/>
      <w:pPr>
        <w:ind w:left="2051" w:hanging="720"/>
      </w:pPr>
      <w:rPr>
        <w:rFonts w:hint="default"/>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26">
    <w:nsid w:val="75C602ED"/>
    <w:multiLevelType w:val="hybridMultilevel"/>
    <w:tmpl w:val="D75C80EA"/>
    <w:lvl w:ilvl="0" w:tplc="B6847A14">
      <w:start w:val="1"/>
      <w:numFmt w:val="decimal"/>
      <w:lvlText w:val="(%1)"/>
      <w:lvlJc w:val="left"/>
      <w:pPr>
        <w:ind w:left="2051" w:hanging="720"/>
      </w:pPr>
      <w:rPr>
        <w:rFonts w:hint="default"/>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num w:numId="1">
    <w:abstractNumId w:val="1"/>
  </w:num>
  <w:num w:numId="2">
    <w:abstractNumId w:val="3"/>
  </w:num>
  <w:num w:numId="3">
    <w:abstractNumId w:val="4"/>
  </w:num>
  <w:num w:numId="4">
    <w:abstractNumId w:val="23"/>
  </w:num>
  <w:num w:numId="5">
    <w:abstractNumId w:val="8"/>
  </w:num>
  <w:num w:numId="6">
    <w:abstractNumId w:val="18"/>
  </w:num>
  <w:num w:numId="7">
    <w:abstractNumId w:val="21"/>
  </w:num>
  <w:num w:numId="8">
    <w:abstractNumId w:val="9"/>
  </w:num>
  <w:num w:numId="9">
    <w:abstractNumId w:val="16"/>
  </w:num>
  <w:num w:numId="10">
    <w:abstractNumId w:val="12"/>
  </w:num>
  <w:num w:numId="11">
    <w:abstractNumId w:val="13"/>
  </w:num>
  <w:num w:numId="12">
    <w:abstractNumId w:val="11"/>
  </w:num>
  <w:num w:numId="13">
    <w:abstractNumId w:val="22"/>
  </w:num>
  <w:num w:numId="14">
    <w:abstractNumId w:val="17"/>
  </w:num>
  <w:num w:numId="15">
    <w:abstractNumId w:val="25"/>
  </w:num>
  <w:num w:numId="16">
    <w:abstractNumId w:val="26"/>
  </w:num>
  <w:num w:numId="17">
    <w:abstractNumId w:val="5"/>
  </w:num>
  <w:num w:numId="18">
    <w:abstractNumId w:val="2"/>
  </w:num>
  <w:num w:numId="19">
    <w:abstractNumId w:val="10"/>
  </w:num>
  <w:num w:numId="20">
    <w:abstractNumId w:val="7"/>
  </w:num>
  <w:num w:numId="21">
    <w:abstractNumId w:val="24"/>
  </w:num>
  <w:num w:numId="22">
    <w:abstractNumId w:val="14"/>
  </w:num>
  <w:num w:numId="23">
    <w:abstractNumId w:val="15"/>
  </w:num>
  <w:num w:numId="24">
    <w:abstractNumId w:val="20"/>
  </w:num>
  <w:num w:numId="25">
    <w:abstractNumId w:val="19"/>
  </w:num>
  <w:num w:numId="26">
    <w:abstractNumId w:val="0"/>
  </w:num>
  <w:num w:numId="27">
    <w:abstractNumId w:val="6"/>
  </w:num>
  <w:num w:numId="28">
    <w:abstractNumId w:val="0"/>
    <w:lvlOverride w:ilvl="0">
      <w:startOverride w:val="1"/>
    </w:lvlOverride>
  </w:num>
  <w:num w:numId="29">
    <w:abstractNumId w:val="6"/>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E47"/>
    <w:rsid w:val="0000123F"/>
    <w:rsid w:val="000018C3"/>
    <w:rsid w:val="000021AE"/>
    <w:rsid w:val="0000255F"/>
    <w:rsid w:val="00003C8D"/>
    <w:rsid w:val="0000495C"/>
    <w:rsid w:val="00010995"/>
    <w:rsid w:val="000109B3"/>
    <w:rsid w:val="00010D78"/>
    <w:rsid w:val="000115D8"/>
    <w:rsid w:val="0001262E"/>
    <w:rsid w:val="00012ED4"/>
    <w:rsid w:val="000135FD"/>
    <w:rsid w:val="00013882"/>
    <w:rsid w:val="00013AE3"/>
    <w:rsid w:val="00014772"/>
    <w:rsid w:val="00015527"/>
    <w:rsid w:val="00015D27"/>
    <w:rsid w:val="00015E95"/>
    <w:rsid w:val="00015F18"/>
    <w:rsid w:val="00016C51"/>
    <w:rsid w:val="0001771A"/>
    <w:rsid w:val="000207CD"/>
    <w:rsid w:val="000217CF"/>
    <w:rsid w:val="00021AC8"/>
    <w:rsid w:val="00023429"/>
    <w:rsid w:val="0002413D"/>
    <w:rsid w:val="000252DA"/>
    <w:rsid w:val="00026CC3"/>
    <w:rsid w:val="00026F04"/>
    <w:rsid w:val="00027532"/>
    <w:rsid w:val="00030273"/>
    <w:rsid w:val="000320D1"/>
    <w:rsid w:val="00034624"/>
    <w:rsid w:val="00034A92"/>
    <w:rsid w:val="00036BB7"/>
    <w:rsid w:val="00037498"/>
    <w:rsid w:val="000378FE"/>
    <w:rsid w:val="0003790B"/>
    <w:rsid w:val="00037AF6"/>
    <w:rsid w:val="00041818"/>
    <w:rsid w:val="000433DA"/>
    <w:rsid w:val="000459A5"/>
    <w:rsid w:val="000460C7"/>
    <w:rsid w:val="00046AC1"/>
    <w:rsid w:val="00046D3B"/>
    <w:rsid w:val="00046E33"/>
    <w:rsid w:val="000474A4"/>
    <w:rsid w:val="0004753B"/>
    <w:rsid w:val="00050578"/>
    <w:rsid w:val="00050ABE"/>
    <w:rsid w:val="00050AE7"/>
    <w:rsid w:val="00051382"/>
    <w:rsid w:val="000514AB"/>
    <w:rsid w:val="000546C4"/>
    <w:rsid w:val="00054E74"/>
    <w:rsid w:val="000550E0"/>
    <w:rsid w:val="00057D1A"/>
    <w:rsid w:val="0006253A"/>
    <w:rsid w:val="000629D0"/>
    <w:rsid w:val="00062A5B"/>
    <w:rsid w:val="00063C06"/>
    <w:rsid w:val="00064B4B"/>
    <w:rsid w:val="00067790"/>
    <w:rsid w:val="0007073E"/>
    <w:rsid w:val="0007108B"/>
    <w:rsid w:val="00072021"/>
    <w:rsid w:val="000721C0"/>
    <w:rsid w:val="00072EC7"/>
    <w:rsid w:val="00073417"/>
    <w:rsid w:val="0007434A"/>
    <w:rsid w:val="000744DB"/>
    <w:rsid w:val="0007721A"/>
    <w:rsid w:val="00080DE7"/>
    <w:rsid w:val="000817C4"/>
    <w:rsid w:val="00081A45"/>
    <w:rsid w:val="00083494"/>
    <w:rsid w:val="0008363C"/>
    <w:rsid w:val="00084C00"/>
    <w:rsid w:val="0008768D"/>
    <w:rsid w:val="000926A0"/>
    <w:rsid w:val="00093607"/>
    <w:rsid w:val="00093751"/>
    <w:rsid w:val="00093CF3"/>
    <w:rsid w:val="00094A7E"/>
    <w:rsid w:val="0009537A"/>
    <w:rsid w:val="0009675A"/>
    <w:rsid w:val="00096D73"/>
    <w:rsid w:val="00097283"/>
    <w:rsid w:val="000A1D69"/>
    <w:rsid w:val="000A2AFA"/>
    <w:rsid w:val="000A2FB1"/>
    <w:rsid w:val="000A41BC"/>
    <w:rsid w:val="000A5231"/>
    <w:rsid w:val="000A5378"/>
    <w:rsid w:val="000A5EFF"/>
    <w:rsid w:val="000A6836"/>
    <w:rsid w:val="000B04A2"/>
    <w:rsid w:val="000B1910"/>
    <w:rsid w:val="000B192D"/>
    <w:rsid w:val="000B2130"/>
    <w:rsid w:val="000B2DA1"/>
    <w:rsid w:val="000B33C9"/>
    <w:rsid w:val="000B4702"/>
    <w:rsid w:val="000B4F1C"/>
    <w:rsid w:val="000B5006"/>
    <w:rsid w:val="000B5681"/>
    <w:rsid w:val="000B5BBD"/>
    <w:rsid w:val="000B6656"/>
    <w:rsid w:val="000B6FD7"/>
    <w:rsid w:val="000B78C0"/>
    <w:rsid w:val="000B7AE2"/>
    <w:rsid w:val="000C0403"/>
    <w:rsid w:val="000C0FEA"/>
    <w:rsid w:val="000C20AC"/>
    <w:rsid w:val="000C33C4"/>
    <w:rsid w:val="000C40C9"/>
    <w:rsid w:val="000C505A"/>
    <w:rsid w:val="000C5992"/>
    <w:rsid w:val="000C723D"/>
    <w:rsid w:val="000D0CD9"/>
    <w:rsid w:val="000D392F"/>
    <w:rsid w:val="000D3EDB"/>
    <w:rsid w:val="000D4D5C"/>
    <w:rsid w:val="000D4F7F"/>
    <w:rsid w:val="000D53F9"/>
    <w:rsid w:val="000D66A6"/>
    <w:rsid w:val="000D772B"/>
    <w:rsid w:val="000E2BF4"/>
    <w:rsid w:val="000E40C8"/>
    <w:rsid w:val="000E4BB9"/>
    <w:rsid w:val="000E7B93"/>
    <w:rsid w:val="000F1089"/>
    <w:rsid w:val="000F1276"/>
    <w:rsid w:val="000F458C"/>
    <w:rsid w:val="000F52DA"/>
    <w:rsid w:val="000F5D53"/>
    <w:rsid w:val="000F5E3C"/>
    <w:rsid w:val="000F6332"/>
    <w:rsid w:val="000F73CC"/>
    <w:rsid w:val="000F7ACF"/>
    <w:rsid w:val="001002F1"/>
    <w:rsid w:val="00100628"/>
    <w:rsid w:val="001027C6"/>
    <w:rsid w:val="00102D14"/>
    <w:rsid w:val="00103666"/>
    <w:rsid w:val="00103F5A"/>
    <w:rsid w:val="00106C7A"/>
    <w:rsid w:val="00106CFE"/>
    <w:rsid w:val="00107CE3"/>
    <w:rsid w:val="001106DE"/>
    <w:rsid w:val="00110B5A"/>
    <w:rsid w:val="00111788"/>
    <w:rsid w:val="00112B87"/>
    <w:rsid w:val="0011301C"/>
    <w:rsid w:val="001137A7"/>
    <w:rsid w:val="0011554C"/>
    <w:rsid w:val="001158EC"/>
    <w:rsid w:val="00121169"/>
    <w:rsid w:val="001228DE"/>
    <w:rsid w:val="00122953"/>
    <w:rsid w:val="00122B2E"/>
    <w:rsid w:val="00125179"/>
    <w:rsid w:val="00125F00"/>
    <w:rsid w:val="00127AB1"/>
    <w:rsid w:val="00127B16"/>
    <w:rsid w:val="00130C22"/>
    <w:rsid w:val="0013117D"/>
    <w:rsid w:val="00131658"/>
    <w:rsid w:val="00131E65"/>
    <w:rsid w:val="00132F85"/>
    <w:rsid w:val="00134076"/>
    <w:rsid w:val="001353FE"/>
    <w:rsid w:val="00137ECC"/>
    <w:rsid w:val="0014094E"/>
    <w:rsid w:val="00141967"/>
    <w:rsid w:val="00143DDE"/>
    <w:rsid w:val="001441ED"/>
    <w:rsid w:val="00144365"/>
    <w:rsid w:val="00145C86"/>
    <w:rsid w:val="00145F37"/>
    <w:rsid w:val="0014610A"/>
    <w:rsid w:val="00146DCD"/>
    <w:rsid w:val="00147755"/>
    <w:rsid w:val="00150D83"/>
    <w:rsid w:val="00151EEB"/>
    <w:rsid w:val="00151F99"/>
    <w:rsid w:val="00153915"/>
    <w:rsid w:val="001545D0"/>
    <w:rsid w:val="0015473F"/>
    <w:rsid w:val="00154B1C"/>
    <w:rsid w:val="00154B83"/>
    <w:rsid w:val="00155819"/>
    <w:rsid w:val="00156211"/>
    <w:rsid w:val="00156A10"/>
    <w:rsid w:val="001573BB"/>
    <w:rsid w:val="001577F8"/>
    <w:rsid w:val="0016116F"/>
    <w:rsid w:val="00161F40"/>
    <w:rsid w:val="001629B5"/>
    <w:rsid w:val="001631C0"/>
    <w:rsid w:val="00163FDB"/>
    <w:rsid w:val="00167F2E"/>
    <w:rsid w:val="00172F9E"/>
    <w:rsid w:val="00173144"/>
    <w:rsid w:val="001749C8"/>
    <w:rsid w:val="00176502"/>
    <w:rsid w:val="001768EE"/>
    <w:rsid w:val="00177FC9"/>
    <w:rsid w:val="001802D8"/>
    <w:rsid w:val="001807F2"/>
    <w:rsid w:val="00181712"/>
    <w:rsid w:val="001817F7"/>
    <w:rsid w:val="00181857"/>
    <w:rsid w:val="0018344D"/>
    <w:rsid w:val="00185791"/>
    <w:rsid w:val="0018598D"/>
    <w:rsid w:val="00185CA8"/>
    <w:rsid w:val="00187606"/>
    <w:rsid w:val="00190D1F"/>
    <w:rsid w:val="001914DA"/>
    <w:rsid w:val="00192688"/>
    <w:rsid w:val="0019289D"/>
    <w:rsid w:val="00192FBE"/>
    <w:rsid w:val="00193D93"/>
    <w:rsid w:val="00194F1E"/>
    <w:rsid w:val="001959D7"/>
    <w:rsid w:val="00196908"/>
    <w:rsid w:val="001A0300"/>
    <w:rsid w:val="001A0B60"/>
    <w:rsid w:val="001A0F77"/>
    <w:rsid w:val="001A1075"/>
    <w:rsid w:val="001A10BA"/>
    <w:rsid w:val="001A11A5"/>
    <w:rsid w:val="001A2DF6"/>
    <w:rsid w:val="001A32F9"/>
    <w:rsid w:val="001A392D"/>
    <w:rsid w:val="001A4FAA"/>
    <w:rsid w:val="001A6A66"/>
    <w:rsid w:val="001A6E5E"/>
    <w:rsid w:val="001A7BCB"/>
    <w:rsid w:val="001A7CF7"/>
    <w:rsid w:val="001A7DD4"/>
    <w:rsid w:val="001B062D"/>
    <w:rsid w:val="001B127D"/>
    <w:rsid w:val="001B18BD"/>
    <w:rsid w:val="001B1BA1"/>
    <w:rsid w:val="001B442C"/>
    <w:rsid w:val="001B4A1C"/>
    <w:rsid w:val="001B782F"/>
    <w:rsid w:val="001C1183"/>
    <w:rsid w:val="001C25C2"/>
    <w:rsid w:val="001C2972"/>
    <w:rsid w:val="001C2B1C"/>
    <w:rsid w:val="001C3F36"/>
    <w:rsid w:val="001C4F60"/>
    <w:rsid w:val="001C57C8"/>
    <w:rsid w:val="001C6793"/>
    <w:rsid w:val="001C69FB"/>
    <w:rsid w:val="001C6BC3"/>
    <w:rsid w:val="001D55D6"/>
    <w:rsid w:val="001D5962"/>
    <w:rsid w:val="001D7085"/>
    <w:rsid w:val="001D79FC"/>
    <w:rsid w:val="001E046C"/>
    <w:rsid w:val="001E1200"/>
    <w:rsid w:val="001E18BE"/>
    <w:rsid w:val="001E2EFD"/>
    <w:rsid w:val="001E3B82"/>
    <w:rsid w:val="001E4110"/>
    <w:rsid w:val="001E6C0A"/>
    <w:rsid w:val="001E7125"/>
    <w:rsid w:val="001F1D8F"/>
    <w:rsid w:val="001F2DAE"/>
    <w:rsid w:val="001F3C2B"/>
    <w:rsid w:val="001F56C2"/>
    <w:rsid w:val="001F58A0"/>
    <w:rsid w:val="001F6A5F"/>
    <w:rsid w:val="001F6A90"/>
    <w:rsid w:val="001F73FE"/>
    <w:rsid w:val="001F7E8D"/>
    <w:rsid w:val="002012CB"/>
    <w:rsid w:val="002015B5"/>
    <w:rsid w:val="00202220"/>
    <w:rsid w:val="00202345"/>
    <w:rsid w:val="002058B9"/>
    <w:rsid w:val="002106C9"/>
    <w:rsid w:val="00212BA5"/>
    <w:rsid w:val="0021353F"/>
    <w:rsid w:val="00213D25"/>
    <w:rsid w:val="00213FCA"/>
    <w:rsid w:val="00214CB1"/>
    <w:rsid w:val="00215186"/>
    <w:rsid w:val="002163F6"/>
    <w:rsid w:val="00216D18"/>
    <w:rsid w:val="00216F45"/>
    <w:rsid w:val="00221E0B"/>
    <w:rsid w:val="00222414"/>
    <w:rsid w:val="002235AC"/>
    <w:rsid w:val="002236A8"/>
    <w:rsid w:val="00224B57"/>
    <w:rsid w:val="00225C5C"/>
    <w:rsid w:val="00226CC2"/>
    <w:rsid w:val="002271E5"/>
    <w:rsid w:val="002273D5"/>
    <w:rsid w:val="002275C2"/>
    <w:rsid w:val="002329CA"/>
    <w:rsid w:val="00233D48"/>
    <w:rsid w:val="00235ADF"/>
    <w:rsid w:val="0023601D"/>
    <w:rsid w:val="002363CF"/>
    <w:rsid w:val="002378E2"/>
    <w:rsid w:val="002379B1"/>
    <w:rsid w:val="00237A58"/>
    <w:rsid w:val="00240629"/>
    <w:rsid w:val="002429D8"/>
    <w:rsid w:val="00245E4F"/>
    <w:rsid w:val="0025242E"/>
    <w:rsid w:val="00252953"/>
    <w:rsid w:val="00252AE7"/>
    <w:rsid w:val="00252FAB"/>
    <w:rsid w:val="00254851"/>
    <w:rsid w:val="002548D4"/>
    <w:rsid w:val="002555FD"/>
    <w:rsid w:val="00255ECD"/>
    <w:rsid w:val="002565BA"/>
    <w:rsid w:val="0025725E"/>
    <w:rsid w:val="00257789"/>
    <w:rsid w:val="00257AF3"/>
    <w:rsid w:val="00260B14"/>
    <w:rsid w:val="002621CA"/>
    <w:rsid w:val="00263000"/>
    <w:rsid w:val="00264B98"/>
    <w:rsid w:val="00264F20"/>
    <w:rsid w:val="0026510F"/>
    <w:rsid w:val="00265171"/>
    <w:rsid w:val="002657F1"/>
    <w:rsid w:val="00265CE1"/>
    <w:rsid w:val="0026607D"/>
    <w:rsid w:val="00266D7E"/>
    <w:rsid w:val="00267D00"/>
    <w:rsid w:val="00270BC0"/>
    <w:rsid w:val="0027148E"/>
    <w:rsid w:val="00272352"/>
    <w:rsid w:val="00273D70"/>
    <w:rsid w:val="00274E48"/>
    <w:rsid w:val="00276856"/>
    <w:rsid w:val="0028005A"/>
    <w:rsid w:val="00280E02"/>
    <w:rsid w:val="002819EA"/>
    <w:rsid w:val="00282DB0"/>
    <w:rsid w:val="002834DB"/>
    <w:rsid w:val="00284CBB"/>
    <w:rsid w:val="002852CE"/>
    <w:rsid w:val="00285B9F"/>
    <w:rsid w:val="00286BD2"/>
    <w:rsid w:val="00286CDA"/>
    <w:rsid w:val="00293F6F"/>
    <w:rsid w:val="0029426F"/>
    <w:rsid w:val="00295790"/>
    <w:rsid w:val="002967AA"/>
    <w:rsid w:val="00296B3F"/>
    <w:rsid w:val="00296E96"/>
    <w:rsid w:val="0029714C"/>
    <w:rsid w:val="002A0DC5"/>
    <w:rsid w:val="002A289D"/>
    <w:rsid w:val="002A2EE5"/>
    <w:rsid w:val="002A3FA7"/>
    <w:rsid w:val="002A4D6A"/>
    <w:rsid w:val="002A6145"/>
    <w:rsid w:val="002A618F"/>
    <w:rsid w:val="002A6CFA"/>
    <w:rsid w:val="002B04A3"/>
    <w:rsid w:val="002B0A17"/>
    <w:rsid w:val="002B0FBB"/>
    <w:rsid w:val="002B2710"/>
    <w:rsid w:val="002B2723"/>
    <w:rsid w:val="002B4E13"/>
    <w:rsid w:val="002B7A45"/>
    <w:rsid w:val="002C037A"/>
    <w:rsid w:val="002C0873"/>
    <w:rsid w:val="002C215C"/>
    <w:rsid w:val="002C36FB"/>
    <w:rsid w:val="002C370A"/>
    <w:rsid w:val="002C38DF"/>
    <w:rsid w:val="002C46D1"/>
    <w:rsid w:val="002C57F2"/>
    <w:rsid w:val="002C5D9B"/>
    <w:rsid w:val="002C784E"/>
    <w:rsid w:val="002D07E3"/>
    <w:rsid w:val="002D0C94"/>
    <w:rsid w:val="002D27E0"/>
    <w:rsid w:val="002D28AA"/>
    <w:rsid w:val="002D30B0"/>
    <w:rsid w:val="002D436B"/>
    <w:rsid w:val="002D60BA"/>
    <w:rsid w:val="002D7C1C"/>
    <w:rsid w:val="002E0D52"/>
    <w:rsid w:val="002E203F"/>
    <w:rsid w:val="002E4825"/>
    <w:rsid w:val="002E5A66"/>
    <w:rsid w:val="002E6F5A"/>
    <w:rsid w:val="002E7B14"/>
    <w:rsid w:val="002F0140"/>
    <w:rsid w:val="002F021B"/>
    <w:rsid w:val="002F0F69"/>
    <w:rsid w:val="002F1B1A"/>
    <w:rsid w:val="002F2D91"/>
    <w:rsid w:val="002F3443"/>
    <w:rsid w:val="002F5079"/>
    <w:rsid w:val="002F533B"/>
    <w:rsid w:val="002F7E59"/>
    <w:rsid w:val="002F7F58"/>
    <w:rsid w:val="0030040F"/>
    <w:rsid w:val="00300436"/>
    <w:rsid w:val="003006A3"/>
    <w:rsid w:val="00301763"/>
    <w:rsid w:val="00302C40"/>
    <w:rsid w:val="0030421D"/>
    <w:rsid w:val="0030436B"/>
    <w:rsid w:val="0030538E"/>
    <w:rsid w:val="00306E0C"/>
    <w:rsid w:val="0030722A"/>
    <w:rsid w:val="00314541"/>
    <w:rsid w:val="00314705"/>
    <w:rsid w:val="00315E69"/>
    <w:rsid w:val="003160DD"/>
    <w:rsid w:val="00317231"/>
    <w:rsid w:val="003177C1"/>
    <w:rsid w:val="003201D0"/>
    <w:rsid w:val="00322637"/>
    <w:rsid w:val="00323692"/>
    <w:rsid w:val="003247B1"/>
    <w:rsid w:val="00324B67"/>
    <w:rsid w:val="00325276"/>
    <w:rsid w:val="00326BCB"/>
    <w:rsid w:val="0032717C"/>
    <w:rsid w:val="003300AE"/>
    <w:rsid w:val="00331949"/>
    <w:rsid w:val="003326A4"/>
    <w:rsid w:val="00332789"/>
    <w:rsid w:val="00332B57"/>
    <w:rsid w:val="003330D9"/>
    <w:rsid w:val="00334062"/>
    <w:rsid w:val="00337549"/>
    <w:rsid w:val="003379A3"/>
    <w:rsid w:val="003413ED"/>
    <w:rsid w:val="003419DD"/>
    <w:rsid w:val="0034441B"/>
    <w:rsid w:val="00344622"/>
    <w:rsid w:val="00344E59"/>
    <w:rsid w:val="003453ED"/>
    <w:rsid w:val="00345918"/>
    <w:rsid w:val="00347408"/>
    <w:rsid w:val="00350E21"/>
    <w:rsid w:val="003516E1"/>
    <w:rsid w:val="00351734"/>
    <w:rsid w:val="00351A23"/>
    <w:rsid w:val="00352041"/>
    <w:rsid w:val="003533E0"/>
    <w:rsid w:val="00354855"/>
    <w:rsid w:val="003551FA"/>
    <w:rsid w:val="00355AA2"/>
    <w:rsid w:val="003565D4"/>
    <w:rsid w:val="00356F70"/>
    <w:rsid w:val="0035766F"/>
    <w:rsid w:val="003608E1"/>
    <w:rsid w:val="00360B24"/>
    <w:rsid w:val="00360C4F"/>
    <w:rsid w:val="00362073"/>
    <w:rsid w:val="00362F2B"/>
    <w:rsid w:val="00363E06"/>
    <w:rsid w:val="00363E94"/>
    <w:rsid w:val="003644B7"/>
    <w:rsid w:val="00364AC0"/>
    <w:rsid w:val="00365158"/>
    <w:rsid w:val="00366331"/>
    <w:rsid w:val="00366FBD"/>
    <w:rsid w:val="00370E1C"/>
    <w:rsid w:val="00371747"/>
    <w:rsid w:val="00372B76"/>
    <w:rsid w:val="00375A62"/>
    <w:rsid w:val="00375FE5"/>
    <w:rsid w:val="00376939"/>
    <w:rsid w:val="00376C01"/>
    <w:rsid w:val="00377F1D"/>
    <w:rsid w:val="003826AE"/>
    <w:rsid w:val="00383CCD"/>
    <w:rsid w:val="00384DB4"/>
    <w:rsid w:val="00384F6A"/>
    <w:rsid w:val="0038506D"/>
    <w:rsid w:val="0038621D"/>
    <w:rsid w:val="0039035F"/>
    <w:rsid w:val="0039143D"/>
    <w:rsid w:val="0039338B"/>
    <w:rsid w:val="00394227"/>
    <w:rsid w:val="00394318"/>
    <w:rsid w:val="00394928"/>
    <w:rsid w:val="00394ECD"/>
    <w:rsid w:val="00395078"/>
    <w:rsid w:val="003955F4"/>
    <w:rsid w:val="0039570B"/>
    <w:rsid w:val="00395961"/>
    <w:rsid w:val="00395C0B"/>
    <w:rsid w:val="003969E2"/>
    <w:rsid w:val="003979CD"/>
    <w:rsid w:val="00397C5E"/>
    <w:rsid w:val="003A0034"/>
    <w:rsid w:val="003A016E"/>
    <w:rsid w:val="003A0337"/>
    <w:rsid w:val="003A1940"/>
    <w:rsid w:val="003A1D67"/>
    <w:rsid w:val="003A634C"/>
    <w:rsid w:val="003A6522"/>
    <w:rsid w:val="003A7049"/>
    <w:rsid w:val="003A7120"/>
    <w:rsid w:val="003A78EA"/>
    <w:rsid w:val="003B1206"/>
    <w:rsid w:val="003B20A1"/>
    <w:rsid w:val="003B250E"/>
    <w:rsid w:val="003B2815"/>
    <w:rsid w:val="003B33A9"/>
    <w:rsid w:val="003B4558"/>
    <w:rsid w:val="003B4F6C"/>
    <w:rsid w:val="003B5506"/>
    <w:rsid w:val="003B593B"/>
    <w:rsid w:val="003B5EAB"/>
    <w:rsid w:val="003B6368"/>
    <w:rsid w:val="003B6A36"/>
    <w:rsid w:val="003C163C"/>
    <w:rsid w:val="003C2433"/>
    <w:rsid w:val="003C2671"/>
    <w:rsid w:val="003C2BEB"/>
    <w:rsid w:val="003C3573"/>
    <w:rsid w:val="003C3CD0"/>
    <w:rsid w:val="003C6B5F"/>
    <w:rsid w:val="003C7AAD"/>
    <w:rsid w:val="003D2AB7"/>
    <w:rsid w:val="003D310F"/>
    <w:rsid w:val="003D5108"/>
    <w:rsid w:val="003D561B"/>
    <w:rsid w:val="003E05FA"/>
    <w:rsid w:val="003E1FB7"/>
    <w:rsid w:val="003E3569"/>
    <w:rsid w:val="003E3A6A"/>
    <w:rsid w:val="003E55D5"/>
    <w:rsid w:val="003E5F67"/>
    <w:rsid w:val="003E7B63"/>
    <w:rsid w:val="003F241D"/>
    <w:rsid w:val="003F2DE2"/>
    <w:rsid w:val="003F4F8D"/>
    <w:rsid w:val="003F5895"/>
    <w:rsid w:val="003F611D"/>
    <w:rsid w:val="003F63AC"/>
    <w:rsid w:val="003F6D10"/>
    <w:rsid w:val="003F7B48"/>
    <w:rsid w:val="00400787"/>
    <w:rsid w:val="004008F2"/>
    <w:rsid w:val="00402422"/>
    <w:rsid w:val="004056CB"/>
    <w:rsid w:val="00406866"/>
    <w:rsid w:val="0040694A"/>
    <w:rsid w:val="00410B1B"/>
    <w:rsid w:val="00410B4D"/>
    <w:rsid w:val="00412AEB"/>
    <w:rsid w:val="004134EC"/>
    <w:rsid w:val="00413FDE"/>
    <w:rsid w:val="00414A22"/>
    <w:rsid w:val="00414EC9"/>
    <w:rsid w:val="00416EC2"/>
    <w:rsid w:val="004208E6"/>
    <w:rsid w:val="0042225F"/>
    <w:rsid w:val="00422A10"/>
    <w:rsid w:val="00422A17"/>
    <w:rsid w:val="00423240"/>
    <w:rsid w:val="00424963"/>
    <w:rsid w:val="00426F6E"/>
    <w:rsid w:val="00427DF1"/>
    <w:rsid w:val="004300D0"/>
    <w:rsid w:val="0043270C"/>
    <w:rsid w:val="00433021"/>
    <w:rsid w:val="00435555"/>
    <w:rsid w:val="00435732"/>
    <w:rsid w:val="00435D95"/>
    <w:rsid w:val="00435E6D"/>
    <w:rsid w:val="0043667D"/>
    <w:rsid w:val="0043725A"/>
    <w:rsid w:val="0043792B"/>
    <w:rsid w:val="004403F1"/>
    <w:rsid w:val="00441E77"/>
    <w:rsid w:val="0044526C"/>
    <w:rsid w:val="00445A66"/>
    <w:rsid w:val="00445B35"/>
    <w:rsid w:val="00446075"/>
    <w:rsid w:val="00446E26"/>
    <w:rsid w:val="00450949"/>
    <w:rsid w:val="004511E2"/>
    <w:rsid w:val="0045205C"/>
    <w:rsid w:val="004534FC"/>
    <w:rsid w:val="00454BC8"/>
    <w:rsid w:val="00455537"/>
    <w:rsid w:val="00455A42"/>
    <w:rsid w:val="00455C58"/>
    <w:rsid w:val="00456535"/>
    <w:rsid w:val="00461407"/>
    <w:rsid w:val="00461D5D"/>
    <w:rsid w:val="00464D51"/>
    <w:rsid w:val="00466E66"/>
    <w:rsid w:val="004674D0"/>
    <w:rsid w:val="00467932"/>
    <w:rsid w:val="00470AE6"/>
    <w:rsid w:val="00470AE7"/>
    <w:rsid w:val="00471C2C"/>
    <w:rsid w:val="0047291E"/>
    <w:rsid w:val="00473114"/>
    <w:rsid w:val="0047349B"/>
    <w:rsid w:val="00473D86"/>
    <w:rsid w:val="00480F94"/>
    <w:rsid w:val="0048591D"/>
    <w:rsid w:val="00485B66"/>
    <w:rsid w:val="00485E78"/>
    <w:rsid w:val="00491A80"/>
    <w:rsid w:val="00493846"/>
    <w:rsid w:val="00495670"/>
    <w:rsid w:val="00496BBC"/>
    <w:rsid w:val="004A0A9D"/>
    <w:rsid w:val="004A16F5"/>
    <w:rsid w:val="004A1E7A"/>
    <w:rsid w:val="004A2D43"/>
    <w:rsid w:val="004A3222"/>
    <w:rsid w:val="004A41DC"/>
    <w:rsid w:val="004A489A"/>
    <w:rsid w:val="004A551D"/>
    <w:rsid w:val="004A5B4A"/>
    <w:rsid w:val="004B1742"/>
    <w:rsid w:val="004B1E6E"/>
    <w:rsid w:val="004B4EC8"/>
    <w:rsid w:val="004B53B6"/>
    <w:rsid w:val="004B610A"/>
    <w:rsid w:val="004B6A81"/>
    <w:rsid w:val="004B7E3D"/>
    <w:rsid w:val="004B7E7A"/>
    <w:rsid w:val="004C34F8"/>
    <w:rsid w:val="004C5BA8"/>
    <w:rsid w:val="004C6898"/>
    <w:rsid w:val="004C6C1D"/>
    <w:rsid w:val="004C7748"/>
    <w:rsid w:val="004C7B2D"/>
    <w:rsid w:val="004C7B7F"/>
    <w:rsid w:val="004D0506"/>
    <w:rsid w:val="004D0E07"/>
    <w:rsid w:val="004D1015"/>
    <w:rsid w:val="004D1199"/>
    <w:rsid w:val="004D11D4"/>
    <w:rsid w:val="004D15D3"/>
    <w:rsid w:val="004D320D"/>
    <w:rsid w:val="004D34D6"/>
    <w:rsid w:val="004D36B1"/>
    <w:rsid w:val="004D47FC"/>
    <w:rsid w:val="004D5BBA"/>
    <w:rsid w:val="004E1199"/>
    <w:rsid w:val="004E166F"/>
    <w:rsid w:val="004E20C5"/>
    <w:rsid w:val="004E21DB"/>
    <w:rsid w:val="004E2A49"/>
    <w:rsid w:val="004E46B6"/>
    <w:rsid w:val="004E4B2F"/>
    <w:rsid w:val="004E4F2B"/>
    <w:rsid w:val="004E6733"/>
    <w:rsid w:val="004E678B"/>
    <w:rsid w:val="004E6F66"/>
    <w:rsid w:val="004F234A"/>
    <w:rsid w:val="004F396D"/>
    <w:rsid w:val="004F616A"/>
    <w:rsid w:val="004F6DC3"/>
    <w:rsid w:val="00501777"/>
    <w:rsid w:val="00501877"/>
    <w:rsid w:val="00501993"/>
    <w:rsid w:val="005027E8"/>
    <w:rsid w:val="00502858"/>
    <w:rsid w:val="00502949"/>
    <w:rsid w:val="00503D4D"/>
    <w:rsid w:val="005056DC"/>
    <w:rsid w:val="00507C01"/>
    <w:rsid w:val="005108EC"/>
    <w:rsid w:val="00512FB4"/>
    <w:rsid w:val="005135D0"/>
    <w:rsid w:val="00513BEC"/>
    <w:rsid w:val="00514F20"/>
    <w:rsid w:val="00515AFA"/>
    <w:rsid w:val="00515C7B"/>
    <w:rsid w:val="005168FC"/>
    <w:rsid w:val="00517607"/>
    <w:rsid w:val="00517884"/>
    <w:rsid w:val="005178E0"/>
    <w:rsid w:val="00517ADC"/>
    <w:rsid w:val="00520345"/>
    <w:rsid w:val="00520A9A"/>
    <w:rsid w:val="00520D91"/>
    <w:rsid w:val="00521CB8"/>
    <w:rsid w:val="00521FDA"/>
    <w:rsid w:val="00522715"/>
    <w:rsid w:val="00522A2F"/>
    <w:rsid w:val="00522D03"/>
    <w:rsid w:val="00524DB9"/>
    <w:rsid w:val="00526A3C"/>
    <w:rsid w:val="00526D8B"/>
    <w:rsid w:val="00527566"/>
    <w:rsid w:val="00533DCC"/>
    <w:rsid w:val="00534AA3"/>
    <w:rsid w:val="00535EA7"/>
    <w:rsid w:val="00540C95"/>
    <w:rsid w:val="005419E1"/>
    <w:rsid w:val="00543978"/>
    <w:rsid w:val="005442D3"/>
    <w:rsid w:val="00544362"/>
    <w:rsid w:val="005463F7"/>
    <w:rsid w:val="00546FC0"/>
    <w:rsid w:val="00547C7C"/>
    <w:rsid w:val="00550670"/>
    <w:rsid w:val="00550783"/>
    <w:rsid w:val="005510B9"/>
    <w:rsid w:val="00551FBD"/>
    <w:rsid w:val="00552351"/>
    <w:rsid w:val="0055239E"/>
    <w:rsid w:val="0055335D"/>
    <w:rsid w:val="00557F4C"/>
    <w:rsid w:val="0056112E"/>
    <w:rsid w:val="0056121A"/>
    <w:rsid w:val="0056128B"/>
    <w:rsid w:val="00562E58"/>
    <w:rsid w:val="0056344E"/>
    <w:rsid w:val="00563479"/>
    <w:rsid w:val="00563F4F"/>
    <w:rsid w:val="00565AE8"/>
    <w:rsid w:val="00565C6A"/>
    <w:rsid w:val="00566627"/>
    <w:rsid w:val="00566E44"/>
    <w:rsid w:val="00567619"/>
    <w:rsid w:val="005707DC"/>
    <w:rsid w:val="005716C0"/>
    <w:rsid w:val="00572680"/>
    <w:rsid w:val="00575D33"/>
    <w:rsid w:val="00575D69"/>
    <w:rsid w:val="005773DB"/>
    <w:rsid w:val="005779A1"/>
    <w:rsid w:val="00577EDA"/>
    <w:rsid w:val="005812E9"/>
    <w:rsid w:val="00581711"/>
    <w:rsid w:val="0058172D"/>
    <w:rsid w:val="00582340"/>
    <w:rsid w:val="00584958"/>
    <w:rsid w:val="00585B28"/>
    <w:rsid w:val="00586854"/>
    <w:rsid w:val="00590814"/>
    <w:rsid w:val="00591DC9"/>
    <w:rsid w:val="00591E67"/>
    <w:rsid w:val="0059222D"/>
    <w:rsid w:val="005924E3"/>
    <w:rsid w:val="00592684"/>
    <w:rsid w:val="0059299C"/>
    <w:rsid w:val="00596FD4"/>
    <w:rsid w:val="00597306"/>
    <w:rsid w:val="00597EF7"/>
    <w:rsid w:val="005A0568"/>
    <w:rsid w:val="005A05DC"/>
    <w:rsid w:val="005A1507"/>
    <w:rsid w:val="005A4451"/>
    <w:rsid w:val="005A5760"/>
    <w:rsid w:val="005A7354"/>
    <w:rsid w:val="005A7656"/>
    <w:rsid w:val="005B07D9"/>
    <w:rsid w:val="005B12B8"/>
    <w:rsid w:val="005B1489"/>
    <w:rsid w:val="005B1ED2"/>
    <w:rsid w:val="005B2B3E"/>
    <w:rsid w:val="005B476E"/>
    <w:rsid w:val="005B61D3"/>
    <w:rsid w:val="005B782F"/>
    <w:rsid w:val="005C1480"/>
    <w:rsid w:val="005C34B1"/>
    <w:rsid w:val="005C3839"/>
    <w:rsid w:val="005C451B"/>
    <w:rsid w:val="005C4CF6"/>
    <w:rsid w:val="005C4F5A"/>
    <w:rsid w:val="005C6D94"/>
    <w:rsid w:val="005D0219"/>
    <w:rsid w:val="005D0742"/>
    <w:rsid w:val="005D0D09"/>
    <w:rsid w:val="005D0FC0"/>
    <w:rsid w:val="005D21C3"/>
    <w:rsid w:val="005D33DD"/>
    <w:rsid w:val="005D3FE9"/>
    <w:rsid w:val="005D4CF7"/>
    <w:rsid w:val="005D4F79"/>
    <w:rsid w:val="005D6D0D"/>
    <w:rsid w:val="005D73A1"/>
    <w:rsid w:val="005E07E3"/>
    <w:rsid w:val="005E0CA1"/>
    <w:rsid w:val="005E234C"/>
    <w:rsid w:val="005E53D9"/>
    <w:rsid w:val="005E55E2"/>
    <w:rsid w:val="005E725F"/>
    <w:rsid w:val="005F02B3"/>
    <w:rsid w:val="005F0523"/>
    <w:rsid w:val="005F1629"/>
    <w:rsid w:val="005F1BA2"/>
    <w:rsid w:val="005F3821"/>
    <w:rsid w:val="005F4357"/>
    <w:rsid w:val="005F6753"/>
    <w:rsid w:val="006005CA"/>
    <w:rsid w:val="006008E6"/>
    <w:rsid w:val="00600C88"/>
    <w:rsid w:val="00600E49"/>
    <w:rsid w:val="006035CF"/>
    <w:rsid w:val="00603BB5"/>
    <w:rsid w:val="00604F77"/>
    <w:rsid w:val="00605305"/>
    <w:rsid w:val="006055A2"/>
    <w:rsid w:val="00605775"/>
    <w:rsid w:val="00605D52"/>
    <w:rsid w:val="00605DD3"/>
    <w:rsid w:val="00605ECC"/>
    <w:rsid w:val="00606247"/>
    <w:rsid w:val="00607987"/>
    <w:rsid w:val="006102F6"/>
    <w:rsid w:val="006106CC"/>
    <w:rsid w:val="00610801"/>
    <w:rsid w:val="006121EC"/>
    <w:rsid w:val="00613B20"/>
    <w:rsid w:val="00614A3E"/>
    <w:rsid w:val="006150E6"/>
    <w:rsid w:val="006150F6"/>
    <w:rsid w:val="00615B12"/>
    <w:rsid w:val="00615B57"/>
    <w:rsid w:val="00616C95"/>
    <w:rsid w:val="0061719E"/>
    <w:rsid w:val="0061730E"/>
    <w:rsid w:val="00621054"/>
    <w:rsid w:val="00622880"/>
    <w:rsid w:val="00622F0E"/>
    <w:rsid w:val="00623D16"/>
    <w:rsid w:val="006250E7"/>
    <w:rsid w:val="006263F1"/>
    <w:rsid w:val="0062705E"/>
    <w:rsid w:val="00627E51"/>
    <w:rsid w:val="0063000B"/>
    <w:rsid w:val="00631337"/>
    <w:rsid w:val="00634571"/>
    <w:rsid w:val="00634E6D"/>
    <w:rsid w:val="006356E0"/>
    <w:rsid w:val="00635734"/>
    <w:rsid w:val="006365CA"/>
    <w:rsid w:val="00636834"/>
    <w:rsid w:val="00636D77"/>
    <w:rsid w:val="00637D91"/>
    <w:rsid w:val="00637E1F"/>
    <w:rsid w:val="006404AA"/>
    <w:rsid w:val="006405AA"/>
    <w:rsid w:val="0064062F"/>
    <w:rsid w:val="006409D3"/>
    <w:rsid w:val="006410DD"/>
    <w:rsid w:val="0064257B"/>
    <w:rsid w:val="00642E19"/>
    <w:rsid w:val="00643A1D"/>
    <w:rsid w:val="00643C6C"/>
    <w:rsid w:val="006442DB"/>
    <w:rsid w:val="006448D7"/>
    <w:rsid w:val="006455EB"/>
    <w:rsid w:val="0064666A"/>
    <w:rsid w:val="00646BF4"/>
    <w:rsid w:val="0064734B"/>
    <w:rsid w:val="006503A1"/>
    <w:rsid w:val="006504B7"/>
    <w:rsid w:val="0065190F"/>
    <w:rsid w:val="006528AF"/>
    <w:rsid w:val="006531F4"/>
    <w:rsid w:val="006544DD"/>
    <w:rsid w:val="006551E5"/>
    <w:rsid w:val="006554D6"/>
    <w:rsid w:val="0065553A"/>
    <w:rsid w:val="00655741"/>
    <w:rsid w:val="00655987"/>
    <w:rsid w:val="00657271"/>
    <w:rsid w:val="0066088A"/>
    <w:rsid w:val="00661906"/>
    <w:rsid w:val="006620EF"/>
    <w:rsid w:val="00663D76"/>
    <w:rsid w:val="006641B3"/>
    <w:rsid w:val="00664238"/>
    <w:rsid w:val="00666A37"/>
    <w:rsid w:val="00666B8C"/>
    <w:rsid w:val="00672AEA"/>
    <w:rsid w:val="006733D8"/>
    <w:rsid w:val="0067577B"/>
    <w:rsid w:val="00677042"/>
    <w:rsid w:val="006807A9"/>
    <w:rsid w:val="00680F2B"/>
    <w:rsid w:val="0068112B"/>
    <w:rsid w:val="00681145"/>
    <w:rsid w:val="00681B3D"/>
    <w:rsid w:val="0068558C"/>
    <w:rsid w:val="00685D51"/>
    <w:rsid w:val="00690397"/>
    <w:rsid w:val="006941E8"/>
    <w:rsid w:val="006A1088"/>
    <w:rsid w:val="006A1C6D"/>
    <w:rsid w:val="006A1DD2"/>
    <w:rsid w:val="006A3121"/>
    <w:rsid w:val="006A394D"/>
    <w:rsid w:val="006A5541"/>
    <w:rsid w:val="006A69CE"/>
    <w:rsid w:val="006A7B48"/>
    <w:rsid w:val="006B0C7D"/>
    <w:rsid w:val="006B22BE"/>
    <w:rsid w:val="006B28CC"/>
    <w:rsid w:val="006B3E4E"/>
    <w:rsid w:val="006B511E"/>
    <w:rsid w:val="006B5162"/>
    <w:rsid w:val="006B5C6D"/>
    <w:rsid w:val="006C15F8"/>
    <w:rsid w:val="006C1A97"/>
    <w:rsid w:val="006C3867"/>
    <w:rsid w:val="006C3FE0"/>
    <w:rsid w:val="006C41D4"/>
    <w:rsid w:val="006C4C80"/>
    <w:rsid w:val="006C5467"/>
    <w:rsid w:val="006C7C1C"/>
    <w:rsid w:val="006D0436"/>
    <w:rsid w:val="006D1BB4"/>
    <w:rsid w:val="006D29CD"/>
    <w:rsid w:val="006D3740"/>
    <w:rsid w:val="006D4017"/>
    <w:rsid w:val="006D4E2A"/>
    <w:rsid w:val="006D4E56"/>
    <w:rsid w:val="006D61C7"/>
    <w:rsid w:val="006D6984"/>
    <w:rsid w:val="006E036F"/>
    <w:rsid w:val="006E041F"/>
    <w:rsid w:val="006E1808"/>
    <w:rsid w:val="006E33E2"/>
    <w:rsid w:val="006E353A"/>
    <w:rsid w:val="006E7A86"/>
    <w:rsid w:val="006F02A5"/>
    <w:rsid w:val="006F02D7"/>
    <w:rsid w:val="006F0CAA"/>
    <w:rsid w:val="006F2E94"/>
    <w:rsid w:val="006F383C"/>
    <w:rsid w:val="006F59F8"/>
    <w:rsid w:val="006F5BA9"/>
    <w:rsid w:val="006F6037"/>
    <w:rsid w:val="006F6CE1"/>
    <w:rsid w:val="006F7A7A"/>
    <w:rsid w:val="007006FA"/>
    <w:rsid w:val="0070077F"/>
    <w:rsid w:val="00700C65"/>
    <w:rsid w:val="00704623"/>
    <w:rsid w:val="00704C63"/>
    <w:rsid w:val="00705ADE"/>
    <w:rsid w:val="00706BE2"/>
    <w:rsid w:val="00706C55"/>
    <w:rsid w:val="00707293"/>
    <w:rsid w:val="007074A8"/>
    <w:rsid w:val="00707B63"/>
    <w:rsid w:val="007113C0"/>
    <w:rsid w:val="00711B60"/>
    <w:rsid w:val="00711D45"/>
    <w:rsid w:val="00713AD2"/>
    <w:rsid w:val="00715525"/>
    <w:rsid w:val="00717849"/>
    <w:rsid w:val="007200CB"/>
    <w:rsid w:val="007205FA"/>
    <w:rsid w:val="007226C6"/>
    <w:rsid w:val="007230EF"/>
    <w:rsid w:val="007237BC"/>
    <w:rsid w:val="0072688E"/>
    <w:rsid w:val="00730019"/>
    <w:rsid w:val="0073169F"/>
    <w:rsid w:val="00731CA3"/>
    <w:rsid w:val="00732735"/>
    <w:rsid w:val="007338C1"/>
    <w:rsid w:val="00734D3E"/>
    <w:rsid w:val="00735FA9"/>
    <w:rsid w:val="00735FD3"/>
    <w:rsid w:val="00736392"/>
    <w:rsid w:val="0073643F"/>
    <w:rsid w:val="00737DBE"/>
    <w:rsid w:val="0074003D"/>
    <w:rsid w:val="0074018B"/>
    <w:rsid w:val="00740DDA"/>
    <w:rsid w:val="00741D0E"/>
    <w:rsid w:val="00742099"/>
    <w:rsid w:val="00743E43"/>
    <w:rsid w:val="0074483B"/>
    <w:rsid w:val="00744C8D"/>
    <w:rsid w:val="00746505"/>
    <w:rsid w:val="00750207"/>
    <w:rsid w:val="00752718"/>
    <w:rsid w:val="0075406C"/>
    <w:rsid w:val="00754360"/>
    <w:rsid w:val="007545AC"/>
    <w:rsid w:val="007548E3"/>
    <w:rsid w:val="00757FE6"/>
    <w:rsid w:val="00760DD7"/>
    <w:rsid w:val="0076117D"/>
    <w:rsid w:val="007621E0"/>
    <w:rsid w:val="00762390"/>
    <w:rsid w:val="00762524"/>
    <w:rsid w:val="007636EB"/>
    <w:rsid w:val="00763A79"/>
    <w:rsid w:val="0076435D"/>
    <w:rsid w:val="00766016"/>
    <w:rsid w:val="00766D1F"/>
    <w:rsid w:val="0076704D"/>
    <w:rsid w:val="00767C74"/>
    <w:rsid w:val="00767D61"/>
    <w:rsid w:val="00770809"/>
    <w:rsid w:val="00772453"/>
    <w:rsid w:val="0077265B"/>
    <w:rsid w:val="007733AD"/>
    <w:rsid w:val="00773BB3"/>
    <w:rsid w:val="00775A33"/>
    <w:rsid w:val="007768E0"/>
    <w:rsid w:val="00776D03"/>
    <w:rsid w:val="007775D3"/>
    <w:rsid w:val="007778F1"/>
    <w:rsid w:val="00780BE6"/>
    <w:rsid w:val="00781341"/>
    <w:rsid w:val="00781978"/>
    <w:rsid w:val="00782AB1"/>
    <w:rsid w:val="0078363A"/>
    <w:rsid w:val="00784938"/>
    <w:rsid w:val="00784FE9"/>
    <w:rsid w:val="00785D70"/>
    <w:rsid w:val="00786DFF"/>
    <w:rsid w:val="00790722"/>
    <w:rsid w:val="00790CD8"/>
    <w:rsid w:val="00791263"/>
    <w:rsid w:val="0079370E"/>
    <w:rsid w:val="007937C4"/>
    <w:rsid w:val="007942BF"/>
    <w:rsid w:val="007943D4"/>
    <w:rsid w:val="00795743"/>
    <w:rsid w:val="00795C5B"/>
    <w:rsid w:val="00795F04"/>
    <w:rsid w:val="007A1F7D"/>
    <w:rsid w:val="007A2BD8"/>
    <w:rsid w:val="007A3177"/>
    <w:rsid w:val="007A388F"/>
    <w:rsid w:val="007A3C73"/>
    <w:rsid w:val="007A4B87"/>
    <w:rsid w:val="007A7BE9"/>
    <w:rsid w:val="007A7CBE"/>
    <w:rsid w:val="007B08F4"/>
    <w:rsid w:val="007B0985"/>
    <w:rsid w:val="007B1BB0"/>
    <w:rsid w:val="007B2A85"/>
    <w:rsid w:val="007B2CE2"/>
    <w:rsid w:val="007B3283"/>
    <w:rsid w:val="007B3A34"/>
    <w:rsid w:val="007B595C"/>
    <w:rsid w:val="007B6757"/>
    <w:rsid w:val="007C1AFC"/>
    <w:rsid w:val="007C221D"/>
    <w:rsid w:val="007C23A5"/>
    <w:rsid w:val="007C2BC9"/>
    <w:rsid w:val="007C4482"/>
    <w:rsid w:val="007C4773"/>
    <w:rsid w:val="007C5424"/>
    <w:rsid w:val="007C619D"/>
    <w:rsid w:val="007C7592"/>
    <w:rsid w:val="007C7ADA"/>
    <w:rsid w:val="007D0349"/>
    <w:rsid w:val="007D36FF"/>
    <w:rsid w:val="007D3A34"/>
    <w:rsid w:val="007D3F13"/>
    <w:rsid w:val="007D45A2"/>
    <w:rsid w:val="007D4C48"/>
    <w:rsid w:val="007D4C5B"/>
    <w:rsid w:val="007D5D65"/>
    <w:rsid w:val="007D7C08"/>
    <w:rsid w:val="007E5860"/>
    <w:rsid w:val="007E671B"/>
    <w:rsid w:val="007E6E51"/>
    <w:rsid w:val="007F15FB"/>
    <w:rsid w:val="007F39D2"/>
    <w:rsid w:val="007F4A5E"/>
    <w:rsid w:val="007F4ED4"/>
    <w:rsid w:val="007F4F6D"/>
    <w:rsid w:val="007F55AC"/>
    <w:rsid w:val="007F5B77"/>
    <w:rsid w:val="007F5F65"/>
    <w:rsid w:val="007F644F"/>
    <w:rsid w:val="007F7D25"/>
    <w:rsid w:val="00801AE4"/>
    <w:rsid w:val="00801B55"/>
    <w:rsid w:val="00801E27"/>
    <w:rsid w:val="0080474D"/>
    <w:rsid w:val="00804BC2"/>
    <w:rsid w:val="008053A6"/>
    <w:rsid w:val="008063EE"/>
    <w:rsid w:val="00806A29"/>
    <w:rsid w:val="00807047"/>
    <w:rsid w:val="00811200"/>
    <w:rsid w:val="0081281B"/>
    <w:rsid w:val="00813697"/>
    <w:rsid w:val="00813E20"/>
    <w:rsid w:val="00814355"/>
    <w:rsid w:val="008156D4"/>
    <w:rsid w:val="00815A44"/>
    <w:rsid w:val="0081641B"/>
    <w:rsid w:val="00816B72"/>
    <w:rsid w:val="008214BB"/>
    <w:rsid w:val="0082251D"/>
    <w:rsid w:val="0082299D"/>
    <w:rsid w:val="00822B90"/>
    <w:rsid w:val="00823821"/>
    <w:rsid w:val="00826409"/>
    <w:rsid w:val="00826439"/>
    <w:rsid w:val="00826465"/>
    <w:rsid w:val="00826A32"/>
    <w:rsid w:val="008277DA"/>
    <w:rsid w:val="00827DEC"/>
    <w:rsid w:val="00830664"/>
    <w:rsid w:val="00831EDF"/>
    <w:rsid w:val="00832FEC"/>
    <w:rsid w:val="008349F1"/>
    <w:rsid w:val="008371BB"/>
    <w:rsid w:val="0083743B"/>
    <w:rsid w:val="0083762F"/>
    <w:rsid w:val="0084063C"/>
    <w:rsid w:val="00841BFF"/>
    <w:rsid w:val="00842EAF"/>
    <w:rsid w:val="00846502"/>
    <w:rsid w:val="00846668"/>
    <w:rsid w:val="00846898"/>
    <w:rsid w:val="0085048E"/>
    <w:rsid w:val="00854558"/>
    <w:rsid w:val="00854C10"/>
    <w:rsid w:val="00854F10"/>
    <w:rsid w:val="00855A6E"/>
    <w:rsid w:val="00855B87"/>
    <w:rsid w:val="00855CAC"/>
    <w:rsid w:val="00855F1B"/>
    <w:rsid w:val="008571FD"/>
    <w:rsid w:val="008573F4"/>
    <w:rsid w:val="00857A7B"/>
    <w:rsid w:val="008612FD"/>
    <w:rsid w:val="00861AF3"/>
    <w:rsid w:val="0086295F"/>
    <w:rsid w:val="00862A94"/>
    <w:rsid w:val="00862FC1"/>
    <w:rsid w:val="00863420"/>
    <w:rsid w:val="00864028"/>
    <w:rsid w:val="00864992"/>
    <w:rsid w:val="00865BB5"/>
    <w:rsid w:val="00870486"/>
    <w:rsid w:val="00870BD2"/>
    <w:rsid w:val="00871428"/>
    <w:rsid w:val="00873CF0"/>
    <w:rsid w:val="00873E24"/>
    <w:rsid w:val="00874D6E"/>
    <w:rsid w:val="00874E8E"/>
    <w:rsid w:val="00874F83"/>
    <w:rsid w:val="008762B4"/>
    <w:rsid w:val="00880744"/>
    <w:rsid w:val="00880A4C"/>
    <w:rsid w:val="008810EB"/>
    <w:rsid w:val="00882433"/>
    <w:rsid w:val="00882B1D"/>
    <w:rsid w:val="00882EFE"/>
    <w:rsid w:val="00883298"/>
    <w:rsid w:val="008847F5"/>
    <w:rsid w:val="0088549D"/>
    <w:rsid w:val="00885A0B"/>
    <w:rsid w:val="00885F23"/>
    <w:rsid w:val="00886079"/>
    <w:rsid w:val="008864C6"/>
    <w:rsid w:val="00886D46"/>
    <w:rsid w:val="008927E9"/>
    <w:rsid w:val="00892EA1"/>
    <w:rsid w:val="00893326"/>
    <w:rsid w:val="00894615"/>
    <w:rsid w:val="00894A5C"/>
    <w:rsid w:val="00894C2C"/>
    <w:rsid w:val="00894D18"/>
    <w:rsid w:val="00895603"/>
    <w:rsid w:val="008961D6"/>
    <w:rsid w:val="008A0E16"/>
    <w:rsid w:val="008A12C7"/>
    <w:rsid w:val="008A193F"/>
    <w:rsid w:val="008A195B"/>
    <w:rsid w:val="008A1B9B"/>
    <w:rsid w:val="008A265A"/>
    <w:rsid w:val="008A2C3D"/>
    <w:rsid w:val="008A312E"/>
    <w:rsid w:val="008A4AB5"/>
    <w:rsid w:val="008A5ABD"/>
    <w:rsid w:val="008A5BD6"/>
    <w:rsid w:val="008A6196"/>
    <w:rsid w:val="008A638C"/>
    <w:rsid w:val="008A692B"/>
    <w:rsid w:val="008A6E10"/>
    <w:rsid w:val="008B01FC"/>
    <w:rsid w:val="008B1D2F"/>
    <w:rsid w:val="008B20AC"/>
    <w:rsid w:val="008B53E0"/>
    <w:rsid w:val="008B54DC"/>
    <w:rsid w:val="008B6389"/>
    <w:rsid w:val="008B69F1"/>
    <w:rsid w:val="008C0A37"/>
    <w:rsid w:val="008C1CD0"/>
    <w:rsid w:val="008C211A"/>
    <w:rsid w:val="008C254E"/>
    <w:rsid w:val="008C2C7C"/>
    <w:rsid w:val="008C2F8C"/>
    <w:rsid w:val="008C417D"/>
    <w:rsid w:val="008C4882"/>
    <w:rsid w:val="008C5431"/>
    <w:rsid w:val="008C6FA6"/>
    <w:rsid w:val="008D06FB"/>
    <w:rsid w:val="008D297C"/>
    <w:rsid w:val="008D2A12"/>
    <w:rsid w:val="008D44DC"/>
    <w:rsid w:val="008D5059"/>
    <w:rsid w:val="008D526A"/>
    <w:rsid w:val="008D6105"/>
    <w:rsid w:val="008D6634"/>
    <w:rsid w:val="008E0D4F"/>
    <w:rsid w:val="008E131C"/>
    <w:rsid w:val="008E1A4B"/>
    <w:rsid w:val="008E249E"/>
    <w:rsid w:val="008E2735"/>
    <w:rsid w:val="008E274A"/>
    <w:rsid w:val="008E2C9F"/>
    <w:rsid w:val="008E318E"/>
    <w:rsid w:val="008E3FFD"/>
    <w:rsid w:val="008E6170"/>
    <w:rsid w:val="008E6CD7"/>
    <w:rsid w:val="008E6E85"/>
    <w:rsid w:val="008E757E"/>
    <w:rsid w:val="008E7B52"/>
    <w:rsid w:val="008F0845"/>
    <w:rsid w:val="008F10D9"/>
    <w:rsid w:val="008F16CE"/>
    <w:rsid w:val="008F1763"/>
    <w:rsid w:val="008F3551"/>
    <w:rsid w:val="008F3C59"/>
    <w:rsid w:val="008F3E1B"/>
    <w:rsid w:val="008F3F82"/>
    <w:rsid w:val="008F4C94"/>
    <w:rsid w:val="008F53BB"/>
    <w:rsid w:val="008F5F87"/>
    <w:rsid w:val="008F6BFF"/>
    <w:rsid w:val="008F73FB"/>
    <w:rsid w:val="00900ABE"/>
    <w:rsid w:val="009041D7"/>
    <w:rsid w:val="009048D7"/>
    <w:rsid w:val="00904B11"/>
    <w:rsid w:val="00904E2A"/>
    <w:rsid w:val="009069EB"/>
    <w:rsid w:val="00906CA7"/>
    <w:rsid w:val="00907615"/>
    <w:rsid w:val="00910BE6"/>
    <w:rsid w:val="00911A26"/>
    <w:rsid w:val="00912261"/>
    <w:rsid w:val="00912F11"/>
    <w:rsid w:val="00912F55"/>
    <w:rsid w:val="00913777"/>
    <w:rsid w:val="009146AE"/>
    <w:rsid w:val="0091471C"/>
    <w:rsid w:val="009150D8"/>
    <w:rsid w:val="009156A4"/>
    <w:rsid w:val="00915E2D"/>
    <w:rsid w:val="009171A5"/>
    <w:rsid w:val="00917547"/>
    <w:rsid w:val="00920F5F"/>
    <w:rsid w:val="009228A9"/>
    <w:rsid w:val="00922E71"/>
    <w:rsid w:val="00922F38"/>
    <w:rsid w:val="0092323D"/>
    <w:rsid w:val="00923454"/>
    <w:rsid w:val="009236B7"/>
    <w:rsid w:val="009258E4"/>
    <w:rsid w:val="009259D0"/>
    <w:rsid w:val="00925F49"/>
    <w:rsid w:val="0092612B"/>
    <w:rsid w:val="0092651E"/>
    <w:rsid w:val="00927F59"/>
    <w:rsid w:val="00930F19"/>
    <w:rsid w:val="009315C5"/>
    <w:rsid w:val="00932216"/>
    <w:rsid w:val="00936AFA"/>
    <w:rsid w:val="009403CE"/>
    <w:rsid w:val="00940B0A"/>
    <w:rsid w:val="009416F0"/>
    <w:rsid w:val="00942756"/>
    <w:rsid w:val="00943305"/>
    <w:rsid w:val="00943BA5"/>
    <w:rsid w:val="009442BA"/>
    <w:rsid w:val="0094551F"/>
    <w:rsid w:val="00945C25"/>
    <w:rsid w:val="00946B3C"/>
    <w:rsid w:val="00946BB6"/>
    <w:rsid w:val="009471CE"/>
    <w:rsid w:val="00947A79"/>
    <w:rsid w:val="009500D2"/>
    <w:rsid w:val="00950696"/>
    <w:rsid w:val="00950EF6"/>
    <w:rsid w:val="00952BFC"/>
    <w:rsid w:val="00956627"/>
    <w:rsid w:val="009568AD"/>
    <w:rsid w:val="00957D21"/>
    <w:rsid w:val="009620BA"/>
    <w:rsid w:val="00963E3E"/>
    <w:rsid w:val="00964173"/>
    <w:rsid w:val="00965BDC"/>
    <w:rsid w:val="009660E8"/>
    <w:rsid w:val="00970ADE"/>
    <w:rsid w:val="00971B12"/>
    <w:rsid w:val="0097481A"/>
    <w:rsid w:val="00974F96"/>
    <w:rsid w:val="00974FD9"/>
    <w:rsid w:val="0097629B"/>
    <w:rsid w:val="00977D97"/>
    <w:rsid w:val="00980D24"/>
    <w:rsid w:val="009810C2"/>
    <w:rsid w:val="00981508"/>
    <w:rsid w:val="0098281F"/>
    <w:rsid w:val="009839E5"/>
    <w:rsid w:val="00983D3D"/>
    <w:rsid w:val="00985A45"/>
    <w:rsid w:val="009910CD"/>
    <w:rsid w:val="009929FA"/>
    <w:rsid w:val="00992E57"/>
    <w:rsid w:val="0099322D"/>
    <w:rsid w:val="0099334C"/>
    <w:rsid w:val="0099376F"/>
    <w:rsid w:val="00993D68"/>
    <w:rsid w:val="00994917"/>
    <w:rsid w:val="0099657D"/>
    <w:rsid w:val="009A1CFF"/>
    <w:rsid w:val="009A4CE2"/>
    <w:rsid w:val="009A50E4"/>
    <w:rsid w:val="009A632A"/>
    <w:rsid w:val="009A701F"/>
    <w:rsid w:val="009B18AB"/>
    <w:rsid w:val="009B2038"/>
    <w:rsid w:val="009B2D98"/>
    <w:rsid w:val="009B51C3"/>
    <w:rsid w:val="009B535C"/>
    <w:rsid w:val="009B5C24"/>
    <w:rsid w:val="009B5F26"/>
    <w:rsid w:val="009B7448"/>
    <w:rsid w:val="009C2BCB"/>
    <w:rsid w:val="009C45CF"/>
    <w:rsid w:val="009C5733"/>
    <w:rsid w:val="009C66E2"/>
    <w:rsid w:val="009C68EC"/>
    <w:rsid w:val="009C6B10"/>
    <w:rsid w:val="009C711F"/>
    <w:rsid w:val="009C7207"/>
    <w:rsid w:val="009C78BE"/>
    <w:rsid w:val="009D3759"/>
    <w:rsid w:val="009D3CC9"/>
    <w:rsid w:val="009D47ED"/>
    <w:rsid w:val="009D5C5B"/>
    <w:rsid w:val="009D74BD"/>
    <w:rsid w:val="009D7AAA"/>
    <w:rsid w:val="009D7DDE"/>
    <w:rsid w:val="009E293C"/>
    <w:rsid w:val="009E373D"/>
    <w:rsid w:val="009E3FAC"/>
    <w:rsid w:val="009E4E1D"/>
    <w:rsid w:val="009E576E"/>
    <w:rsid w:val="009E6196"/>
    <w:rsid w:val="009E65C8"/>
    <w:rsid w:val="009E7862"/>
    <w:rsid w:val="009E7DA2"/>
    <w:rsid w:val="009E7EBE"/>
    <w:rsid w:val="009F0AEB"/>
    <w:rsid w:val="009F107D"/>
    <w:rsid w:val="009F1E44"/>
    <w:rsid w:val="009F225F"/>
    <w:rsid w:val="009F2A67"/>
    <w:rsid w:val="009F3C0C"/>
    <w:rsid w:val="009F453A"/>
    <w:rsid w:val="009F498B"/>
    <w:rsid w:val="009F499A"/>
    <w:rsid w:val="009F64F6"/>
    <w:rsid w:val="009F6B7E"/>
    <w:rsid w:val="009F6DA0"/>
    <w:rsid w:val="009F7211"/>
    <w:rsid w:val="009F75C5"/>
    <w:rsid w:val="00A001E2"/>
    <w:rsid w:val="00A00A0F"/>
    <w:rsid w:val="00A00D2B"/>
    <w:rsid w:val="00A0179E"/>
    <w:rsid w:val="00A01992"/>
    <w:rsid w:val="00A01E0B"/>
    <w:rsid w:val="00A02FF2"/>
    <w:rsid w:val="00A03E94"/>
    <w:rsid w:val="00A03ED9"/>
    <w:rsid w:val="00A0532C"/>
    <w:rsid w:val="00A05AFE"/>
    <w:rsid w:val="00A06539"/>
    <w:rsid w:val="00A0665C"/>
    <w:rsid w:val="00A073C9"/>
    <w:rsid w:val="00A079D4"/>
    <w:rsid w:val="00A10209"/>
    <w:rsid w:val="00A1029A"/>
    <w:rsid w:val="00A124B5"/>
    <w:rsid w:val="00A1446C"/>
    <w:rsid w:val="00A14816"/>
    <w:rsid w:val="00A151FC"/>
    <w:rsid w:val="00A16656"/>
    <w:rsid w:val="00A1683A"/>
    <w:rsid w:val="00A175FE"/>
    <w:rsid w:val="00A20931"/>
    <w:rsid w:val="00A2538B"/>
    <w:rsid w:val="00A255F5"/>
    <w:rsid w:val="00A25800"/>
    <w:rsid w:val="00A2643A"/>
    <w:rsid w:val="00A272BA"/>
    <w:rsid w:val="00A30EE1"/>
    <w:rsid w:val="00A30F6E"/>
    <w:rsid w:val="00A3189C"/>
    <w:rsid w:val="00A320A4"/>
    <w:rsid w:val="00A32AAE"/>
    <w:rsid w:val="00A3321E"/>
    <w:rsid w:val="00A34C89"/>
    <w:rsid w:val="00A35E75"/>
    <w:rsid w:val="00A37B92"/>
    <w:rsid w:val="00A37C03"/>
    <w:rsid w:val="00A37D8F"/>
    <w:rsid w:val="00A37DF0"/>
    <w:rsid w:val="00A4182A"/>
    <w:rsid w:val="00A41FCD"/>
    <w:rsid w:val="00A43E15"/>
    <w:rsid w:val="00A45AEF"/>
    <w:rsid w:val="00A464D9"/>
    <w:rsid w:val="00A474F6"/>
    <w:rsid w:val="00A476ED"/>
    <w:rsid w:val="00A47B40"/>
    <w:rsid w:val="00A50819"/>
    <w:rsid w:val="00A51A58"/>
    <w:rsid w:val="00A51A73"/>
    <w:rsid w:val="00A52049"/>
    <w:rsid w:val="00A54981"/>
    <w:rsid w:val="00A54E3B"/>
    <w:rsid w:val="00A56992"/>
    <w:rsid w:val="00A57022"/>
    <w:rsid w:val="00A57336"/>
    <w:rsid w:val="00A60482"/>
    <w:rsid w:val="00A62080"/>
    <w:rsid w:val="00A634E1"/>
    <w:rsid w:val="00A63513"/>
    <w:rsid w:val="00A66226"/>
    <w:rsid w:val="00A6698E"/>
    <w:rsid w:val="00A66D74"/>
    <w:rsid w:val="00A67283"/>
    <w:rsid w:val="00A67420"/>
    <w:rsid w:val="00A704CE"/>
    <w:rsid w:val="00A71C47"/>
    <w:rsid w:val="00A73BAB"/>
    <w:rsid w:val="00A73FEF"/>
    <w:rsid w:val="00A76DE8"/>
    <w:rsid w:val="00A82938"/>
    <w:rsid w:val="00A82A9B"/>
    <w:rsid w:val="00A82D13"/>
    <w:rsid w:val="00A84FA5"/>
    <w:rsid w:val="00A85230"/>
    <w:rsid w:val="00A854FF"/>
    <w:rsid w:val="00A858F6"/>
    <w:rsid w:val="00A87818"/>
    <w:rsid w:val="00A90866"/>
    <w:rsid w:val="00A91139"/>
    <w:rsid w:val="00A91C83"/>
    <w:rsid w:val="00A92C87"/>
    <w:rsid w:val="00A92DC8"/>
    <w:rsid w:val="00A93232"/>
    <w:rsid w:val="00A93D30"/>
    <w:rsid w:val="00A9440C"/>
    <w:rsid w:val="00A945EF"/>
    <w:rsid w:val="00A956B6"/>
    <w:rsid w:val="00A95B44"/>
    <w:rsid w:val="00A95B58"/>
    <w:rsid w:val="00A97A82"/>
    <w:rsid w:val="00AA13CD"/>
    <w:rsid w:val="00AA279E"/>
    <w:rsid w:val="00AA2F32"/>
    <w:rsid w:val="00AA6EE1"/>
    <w:rsid w:val="00AB106D"/>
    <w:rsid w:val="00AB25FC"/>
    <w:rsid w:val="00AB2CE9"/>
    <w:rsid w:val="00AB4D83"/>
    <w:rsid w:val="00AB5E6F"/>
    <w:rsid w:val="00AB73C2"/>
    <w:rsid w:val="00AB78B6"/>
    <w:rsid w:val="00AC094F"/>
    <w:rsid w:val="00AC1AE7"/>
    <w:rsid w:val="00AC41E3"/>
    <w:rsid w:val="00AC596E"/>
    <w:rsid w:val="00AC5AA1"/>
    <w:rsid w:val="00AC5E0F"/>
    <w:rsid w:val="00AC6A41"/>
    <w:rsid w:val="00AC6AA0"/>
    <w:rsid w:val="00AC6DF3"/>
    <w:rsid w:val="00AC7FD6"/>
    <w:rsid w:val="00AD0346"/>
    <w:rsid w:val="00AD3E60"/>
    <w:rsid w:val="00AD6372"/>
    <w:rsid w:val="00AE0E73"/>
    <w:rsid w:val="00AE37C6"/>
    <w:rsid w:val="00AE3E10"/>
    <w:rsid w:val="00AE441B"/>
    <w:rsid w:val="00AE5915"/>
    <w:rsid w:val="00AE5A88"/>
    <w:rsid w:val="00AE7BBB"/>
    <w:rsid w:val="00AF0FB0"/>
    <w:rsid w:val="00AF240B"/>
    <w:rsid w:val="00AF248D"/>
    <w:rsid w:val="00AF2E28"/>
    <w:rsid w:val="00AF4B97"/>
    <w:rsid w:val="00AF5F40"/>
    <w:rsid w:val="00AF60C5"/>
    <w:rsid w:val="00AF6EBD"/>
    <w:rsid w:val="00AF6F49"/>
    <w:rsid w:val="00B00A91"/>
    <w:rsid w:val="00B0255B"/>
    <w:rsid w:val="00B045D2"/>
    <w:rsid w:val="00B06118"/>
    <w:rsid w:val="00B07F87"/>
    <w:rsid w:val="00B10105"/>
    <w:rsid w:val="00B10F69"/>
    <w:rsid w:val="00B11A9C"/>
    <w:rsid w:val="00B13A6C"/>
    <w:rsid w:val="00B15D36"/>
    <w:rsid w:val="00B163F8"/>
    <w:rsid w:val="00B16C4E"/>
    <w:rsid w:val="00B177D6"/>
    <w:rsid w:val="00B2042F"/>
    <w:rsid w:val="00B20FC4"/>
    <w:rsid w:val="00B230E7"/>
    <w:rsid w:val="00B23F1A"/>
    <w:rsid w:val="00B24790"/>
    <w:rsid w:val="00B250C2"/>
    <w:rsid w:val="00B2531A"/>
    <w:rsid w:val="00B266BD"/>
    <w:rsid w:val="00B268E7"/>
    <w:rsid w:val="00B27DA7"/>
    <w:rsid w:val="00B27EF9"/>
    <w:rsid w:val="00B3098C"/>
    <w:rsid w:val="00B30F02"/>
    <w:rsid w:val="00B32B64"/>
    <w:rsid w:val="00B33526"/>
    <w:rsid w:val="00B33C0F"/>
    <w:rsid w:val="00B34079"/>
    <w:rsid w:val="00B347D6"/>
    <w:rsid w:val="00B355E8"/>
    <w:rsid w:val="00B356C6"/>
    <w:rsid w:val="00B35E37"/>
    <w:rsid w:val="00B4069D"/>
    <w:rsid w:val="00B40718"/>
    <w:rsid w:val="00B413B7"/>
    <w:rsid w:val="00B419EE"/>
    <w:rsid w:val="00B43986"/>
    <w:rsid w:val="00B43A43"/>
    <w:rsid w:val="00B44937"/>
    <w:rsid w:val="00B4561C"/>
    <w:rsid w:val="00B47894"/>
    <w:rsid w:val="00B5068A"/>
    <w:rsid w:val="00B5086C"/>
    <w:rsid w:val="00B516FC"/>
    <w:rsid w:val="00B51ACB"/>
    <w:rsid w:val="00B51F7C"/>
    <w:rsid w:val="00B521B8"/>
    <w:rsid w:val="00B52C16"/>
    <w:rsid w:val="00B53F6A"/>
    <w:rsid w:val="00B544C5"/>
    <w:rsid w:val="00B55127"/>
    <w:rsid w:val="00B554C7"/>
    <w:rsid w:val="00B561F2"/>
    <w:rsid w:val="00B572AF"/>
    <w:rsid w:val="00B609B0"/>
    <w:rsid w:val="00B62405"/>
    <w:rsid w:val="00B628B0"/>
    <w:rsid w:val="00B6411E"/>
    <w:rsid w:val="00B6482D"/>
    <w:rsid w:val="00B648D2"/>
    <w:rsid w:val="00B66D6F"/>
    <w:rsid w:val="00B67C95"/>
    <w:rsid w:val="00B70141"/>
    <w:rsid w:val="00B702A0"/>
    <w:rsid w:val="00B71D54"/>
    <w:rsid w:val="00B73670"/>
    <w:rsid w:val="00B7566B"/>
    <w:rsid w:val="00B75F50"/>
    <w:rsid w:val="00B77DA2"/>
    <w:rsid w:val="00B83393"/>
    <w:rsid w:val="00B83477"/>
    <w:rsid w:val="00B839C2"/>
    <w:rsid w:val="00B8432B"/>
    <w:rsid w:val="00B8476F"/>
    <w:rsid w:val="00B84865"/>
    <w:rsid w:val="00B85106"/>
    <w:rsid w:val="00B851E3"/>
    <w:rsid w:val="00B8548D"/>
    <w:rsid w:val="00B8565B"/>
    <w:rsid w:val="00B90233"/>
    <w:rsid w:val="00B903A2"/>
    <w:rsid w:val="00B9069D"/>
    <w:rsid w:val="00B92798"/>
    <w:rsid w:val="00B92D97"/>
    <w:rsid w:val="00B93596"/>
    <w:rsid w:val="00B94CAC"/>
    <w:rsid w:val="00B95861"/>
    <w:rsid w:val="00B9590A"/>
    <w:rsid w:val="00B95A52"/>
    <w:rsid w:val="00B95AA9"/>
    <w:rsid w:val="00B95B0E"/>
    <w:rsid w:val="00BA0260"/>
    <w:rsid w:val="00BA1F89"/>
    <w:rsid w:val="00BA22C2"/>
    <w:rsid w:val="00BA304B"/>
    <w:rsid w:val="00BA39F0"/>
    <w:rsid w:val="00BA3B6D"/>
    <w:rsid w:val="00BA447F"/>
    <w:rsid w:val="00BA4811"/>
    <w:rsid w:val="00BA50DF"/>
    <w:rsid w:val="00BA5E6C"/>
    <w:rsid w:val="00BA5ED0"/>
    <w:rsid w:val="00BA6A59"/>
    <w:rsid w:val="00BB0759"/>
    <w:rsid w:val="00BB1A93"/>
    <w:rsid w:val="00BB28D9"/>
    <w:rsid w:val="00BB2DCE"/>
    <w:rsid w:val="00BB4344"/>
    <w:rsid w:val="00BB70ED"/>
    <w:rsid w:val="00BC0819"/>
    <w:rsid w:val="00BC1CE2"/>
    <w:rsid w:val="00BC233C"/>
    <w:rsid w:val="00BC34DE"/>
    <w:rsid w:val="00BC48ED"/>
    <w:rsid w:val="00BC5152"/>
    <w:rsid w:val="00BC7854"/>
    <w:rsid w:val="00BC7AA1"/>
    <w:rsid w:val="00BD0966"/>
    <w:rsid w:val="00BD2B8B"/>
    <w:rsid w:val="00BD3FED"/>
    <w:rsid w:val="00BD412B"/>
    <w:rsid w:val="00BD63C5"/>
    <w:rsid w:val="00BD7DF5"/>
    <w:rsid w:val="00BE054C"/>
    <w:rsid w:val="00BE0654"/>
    <w:rsid w:val="00BE0AD5"/>
    <w:rsid w:val="00BE0DB0"/>
    <w:rsid w:val="00BE3125"/>
    <w:rsid w:val="00BE3A3E"/>
    <w:rsid w:val="00BE50D8"/>
    <w:rsid w:val="00BE5B57"/>
    <w:rsid w:val="00BE5C2C"/>
    <w:rsid w:val="00BF0202"/>
    <w:rsid w:val="00BF179C"/>
    <w:rsid w:val="00BF1D83"/>
    <w:rsid w:val="00BF2429"/>
    <w:rsid w:val="00BF2784"/>
    <w:rsid w:val="00BF71E1"/>
    <w:rsid w:val="00BF72D2"/>
    <w:rsid w:val="00C006AA"/>
    <w:rsid w:val="00C00F99"/>
    <w:rsid w:val="00C02062"/>
    <w:rsid w:val="00C02577"/>
    <w:rsid w:val="00C02766"/>
    <w:rsid w:val="00C02CD1"/>
    <w:rsid w:val="00C031C9"/>
    <w:rsid w:val="00C03E11"/>
    <w:rsid w:val="00C076ED"/>
    <w:rsid w:val="00C1385A"/>
    <w:rsid w:val="00C15765"/>
    <w:rsid w:val="00C16217"/>
    <w:rsid w:val="00C17108"/>
    <w:rsid w:val="00C17BBA"/>
    <w:rsid w:val="00C20811"/>
    <w:rsid w:val="00C20912"/>
    <w:rsid w:val="00C20F54"/>
    <w:rsid w:val="00C24166"/>
    <w:rsid w:val="00C24AC5"/>
    <w:rsid w:val="00C24C02"/>
    <w:rsid w:val="00C26DC8"/>
    <w:rsid w:val="00C277DA"/>
    <w:rsid w:val="00C308FC"/>
    <w:rsid w:val="00C30C66"/>
    <w:rsid w:val="00C31813"/>
    <w:rsid w:val="00C3207D"/>
    <w:rsid w:val="00C33948"/>
    <w:rsid w:val="00C34BFC"/>
    <w:rsid w:val="00C367A3"/>
    <w:rsid w:val="00C36920"/>
    <w:rsid w:val="00C40CC1"/>
    <w:rsid w:val="00C41A0C"/>
    <w:rsid w:val="00C41D9D"/>
    <w:rsid w:val="00C44879"/>
    <w:rsid w:val="00C46F1D"/>
    <w:rsid w:val="00C4768F"/>
    <w:rsid w:val="00C47DE2"/>
    <w:rsid w:val="00C47F45"/>
    <w:rsid w:val="00C50693"/>
    <w:rsid w:val="00C511A4"/>
    <w:rsid w:val="00C51337"/>
    <w:rsid w:val="00C52EB4"/>
    <w:rsid w:val="00C53CB9"/>
    <w:rsid w:val="00C54A12"/>
    <w:rsid w:val="00C54EA6"/>
    <w:rsid w:val="00C55039"/>
    <w:rsid w:val="00C56B5C"/>
    <w:rsid w:val="00C609B1"/>
    <w:rsid w:val="00C60ED2"/>
    <w:rsid w:val="00C61216"/>
    <w:rsid w:val="00C6127B"/>
    <w:rsid w:val="00C6353F"/>
    <w:rsid w:val="00C66061"/>
    <w:rsid w:val="00C707D0"/>
    <w:rsid w:val="00C722E3"/>
    <w:rsid w:val="00C72B6E"/>
    <w:rsid w:val="00C73007"/>
    <w:rsid w:val="00C73786"/>
    <w:rsid w:val="00C7444C"/>
    <w:rsid w:val="00C7515E"/>
    <w:rsid w:val="00C76289"/>
    <w:rsid w:val="00C7699A"/>
    <w:rsid w:val="00C76CA3"/>
    <w:rsid w:val="00C77196"/>
    <w:rsid w:val="00C77A5F"/>
    <w:rsid w:val="00C80630"/>
    <w:rsid w:val="00C8083D"/>
    <w:rsid w:val="00C818B8"/>
    <w:rsid w:val="00C82536"/>
    <w:rsid w:val="00C83141"/>
    <w:rsid w:val="00C840CE"/>
    <w:rsid w:val="00C847CF"/>
    <w:rsid w:val="00C85C11"/>
    <w:rsid w:val="00C86B89"/>
    <w:rsid w:val="00C8745F"/>
    <w:rsid w:val="00C90C90"/>
    <w:rsid w:val="00C925AB"/>
    <w:rsid w:val="00C926D1"/>
    <w:rsid w:val="00C930B5"/>
    <w:rsid w:val="00C93890"/>
    <w:rsid w:val="00C94F5C"/>
    <w:rsid w:val="00C9566F"/>
    <w:rsid w:val="00C95926"/>
    <w:rsid w:val="00C9651E"/>
    <w:rsid w:val="00C968D4"/>
    <w:rsid w:val="00C96AE7"/>
    <w:rsid w:val="00C97055"/>
    <w:rsid w:val="00C977AE"/>
    <w:rsid w:val="00CA2AB2"/>
    <w:rsid w:val="00CA3835"/>
    <w:rsid w:val="00CA4391"/>
    <w:rsid w:val="00CA4A6C"/>
    <w:rsid w:val="00CA52AE"/>
    <w:rsid w:val="00CA77C8"/>
    <w:rsid w:val="00CA7D8B"/>
    <w:rsid w:val="00CB03BE"/>
    <w:rsid w:val="00CB1129"/>
    <w:rsid w:val="00CB18F0"/>
    <w:rsid w:val="00CB2778"/>
    <w:rsid w:val="00CB32C2"/>
    <w:rsid w:val="00CB3E11"/>
    <w:rsid w:val="00CB467C"/>
    <w:rsid w:val="00CB4E27"/>
    <w:rsid w:val="00CB65F9"/>
    <w:rsid w:val="00CB6780"/>
    <w:rsid w:val="00CB6FD1"/>
    <w:rsid w:val="00CB774B"/>
    <w:rsid w:val="00CB7F40"/>
    <w:rsid w:val="00CC03B2"/>
    <w:rsid w:val="00CC0613"/>
    <w:rsid w:val="00CC2186"/>
    <w:rsid w:val="00CC39FD"/>
    <w:rsid w:val="00CC4C3B"/>
    <w:rsid w:val="00CC540B"/>
    <w:rsid w:val="00CC728D"/>
    <w:rsid w:val="00CC74B2"/>
    <w:rsid w:val="00CC74B6"/>
    <w:rsid w:val="00CD0725"/>
    <w:rsid w:val="00CD0CBC"/>
    <w:rsid w:val="00CD10D9"/>
    <w:rsid w:val="00CD10E2"/>
    <w:rsid w:val="00CD1490"/>
    <w:rsid w:val="00CD18D7"/>
    <w:rsid w:val="00CD206E"/>
    <w:rsid w:val="00CD3063"/>
    <w:rsid w:val="00CD5018"/>
    <w:rsid w:val="00CD51CF"/>
    <w:rsid w:val="00CE0AA6"/>
    <w:rsid w:val="00CE10D4"/>
    <w:rsid w:val="00CE2CFC"/>
    <w:rsid w:val="00CE3354"/>
    <w:rsid w:val="00CE49D2"/>
    <w:rsid w:val="00CE50F5"/>
    <w:rsid w:val="00CE59CA"/>
    <w:rsid w:val="00CE6438"/>
    <w:rsid w:val="00CE6DD8"/>
    <w:rsid w:val="00CE7C86"/>
    <w:rsid w:val="00CF0F92"/>
    <w:rsid w:val="00CF2271"/>
    <w:rsid w:val="00CF337A"/>
    <w:rsid w:val="00CF5BDF"/>
    <w:rsid w:val="00CF6547"/>
    <w:rsid w:val="00CF67CA"/>
    <w:rsid w:val="00CF6D57"/>
    <w:rsid w:val="00CF7609"/>
    <w:rsid w:val="00CF780E"/>
    <w:rsid w:val="00D01472"/>
    <w:rsid w:val="00D01D20"/>
    <w:rsid w:val="00D01FF6"/>
    <w:rsid w:val="00D04213"/>
    <w:rsid w:val="00D0601E"/>
    <w:rsid w:val="00D07E6F"/>
    <w:rsid w:val="00D07F84"/>
    <w:rsid w:val="00D1049D"/>
    <w:rsid w:val="00D108D9"/>
    <w:rsid w:val="00D1217D"/>
    <w:rsid w:val="00D12C89"/>
    <w:rsid w:val="00D135B3"/>
    <w:rsid w:val="00D15C7D"/>
    <w:rsid w:val="00D15EE7"/>
    <w:rsid w:val="00D1677C"/>
    <w:rsid w:val="00D169BD"/>
    <w:rsid w:val="00D216BB"/>
    <w:rsid w:val="00D2262C"/>
    <w:rsid w:val="00D22CAA"/>
    <w:rsid w:val="00D237DB"/>
    <w:rsid w:val="00D239C6"/>
    <w:rsid w:val="00D23A4F"/>
    <w:rsid w:val="00D30426"/>
    <w:rsid w:val="00D30CAA"/>
    <w:rsid w:val="00D323C9"/>
    <w:rsid w:val="00D33418"/>
    <w:rsid w:val="00D33A57"/>
    <w:rsid w:val="00D34474"/>
    <w:rsid w:val="00D3465E"/>
    <w:rsid w:val="00D401CA"/>
    <w:rsid w:val="00D41152"/>
    <w:rsid w:val="00D41C83"/>
    <w:rsid w:val="00D42684"/>
    <w:rsid w:val="00D42B2C"/>
    <w:rsid w:val="00D42D47"/>
    <w:rsid w:val="00D45E88"/>
    <w:rsid w:val="00D46749"/>
    <w:rsid w:val="00D467AA"/>
    <w:rsid w:val="00D46B17"/>
    <w:rsid w:val="00D47735"/>
    <w:rsid w:val="00D47F1B"/>
    <w:rsid w:val="00D501E7"/>
    <w:rsid w:val="00D521E3"/>
    <w:rsid w:val="00D5477F"/>
    <w:rsid w:val="00D559CF"/>
    <w:rsid w:val="00D60281"/>
    <w:rsid w:val="00D6047E"/>
    <w:rsid w:val="00D60E11"/>
    <w:rsid w:val="00D61AE6"/>
    <w:rsid w:val="00D61C6D"/>
    <w:rsid w:val="00D61E40"/>
    <w:rsid w:val="00D63FDD"/>
    <w:rsid w:val="00D658EE"/>
    <w:rsid w:val="00D65FD6"/>
    <w:rsid w:val="00D67985"/>
    <w:rsid w:val="00D7169B"/>
    <w:rsid w:val="00D73230"/>
    <w:rsid w:val="00D73A6C"/>
    <w:rsid w:val="00D7415C"/>
    <w:rsid w:val="00D7467E"/>
    <w:rsid w:val="00D758F6"/>
    <w:rsid w:val="00D75D9F"/>
    <w:rsid w:val="00D82DA4"/>
    <w:rsid w:val="00D84BB3"/>
    <w:rsid w:val="00D8508F"/>
    <w:rsid w:val="00D85392"/>
    <w:rsid w:val="00D858AE"/>
    <w:rsid w:val="00D85E5A"/>
    <w:rsid w:val="00D90ECA"/>
    <w:rsid w:val="00D90FE8"/>
    <w:rsid w:val="00D91110"/>
    <w:rsid w:val="00D9152F"/>
    <w:rsid w:val="00D9161C"/>
    <w:rsid w:val="00D926C0"/>
    <w:rsid w:val="00D9280E"/>
    <w:rsid w:val="00D94499"/>
    <w:rsid w:val="00D951B0"/>
    <w:rsid w:val="00D96398"/>
    <w:rsid w:val="00D973C8"/>
    <w:rsid w:val="00DA0B82"/>
    <w:rsid w:val="00DA0E09"/>
    <w:rsid w:val="00DA21C0"/>
    <w:rsid w:val="00DA22A6"/>
    <w:rsid w:val="00DA2C18"/>
    <w:rsid w:val="00DA5DEE"/>
    <w:rsid w:val="00DA6BAF"/>
    <w:rsid w:val="00DA7888"/>
    <w:rsid w:val="00DB011D"/>
    <w:rsid w:val="00DB01EC"/>
    <w:rsid w:val="00DB2778"/>
    <w:rsid w:val="00DB385A"/>
    <w:rsid w:val="00DB4CC0"/>
    <w:rsid w:val="00DB5DDD"/>
    <w:rsid w:val="00DB6266"/>
    <w:rsid w:val="00DB7255"/>
    <w:rsid w:val="00DB7276"/>
    <w:rsid w:val="00DB7560"/>
    <w:rsid w:val="00DC1CD9"/>
    <w:rsid w:val="00DC2FD4"/>
    <w:rsid w:val="00DC36D5"/>
    <w:rsid w:val="00DC373D"/>
    <w:rsid w:val="00DC4949"/>
    <w:rsid w:val="00DC7863"/>
    <w:rsid w:val="00DC7A61"/>
    <w:rsid w:val="00DC7AC1"/>
    <w:rsid w:val="00DD161B"/>
    <w:rsid w:val="00DD1686"/>
    <w:rsid w:val="00DD1C9D"/>
    <w:rsid w:val="00DD2986"/>
    <w:rsid w:val="00DD2BE1"/>
    <w:rsid w:val="00DD3E47"/>
    <w:rsid w:val="00DD4EB1"/>
    <w:rsid w:val="00DD5517"/>
    <w:rsid w:val="00DD5579"/>
    <w:rsid w:val="00DD6676"/>
    <w:rsid w:val="00DE062E"/>
    <w:rsid w:val="00DE0A7A"/>
    <w:rsid w:val="00DE2963"/>
    <w:rsid w:val="00DE2BAF"/>
    <w:rsid w:val="00DE40D0"/>
    <w:rsid w:val="00DE4D18"/>
    <w:rsid w:val="00DE68C0"/>
    <w:rsid w:val="00DE7901"/>
    <w:rsid w:val="00DE7AA1"/>
    <w:rsid w:val="00DE7B6D"/>
    <w:rsid w:val="00DE7C3F"/>
    <w:rsid w:val="00DF11C6"/>
    <w:rsid w:val="00DF384F"/>
    <w:rsid w:val="00DF427D"/>
    <w:rsid w:val="00DF6FC9"/>
    <w:rsid w:val="00DF7208"/>
    <w:rsid w:val="00DF7281"/>
    <w:rsid w:val="00DF75CD"/>
    <w:rsid w:val="00E0197F"/>
    <w:rsid w:val="00E01A17"/>
    <w:rsid w:val="00E03A1E"/>
    <w:rsid w:val="00E06B50"/>
    <w:rsid w:val="00E072A7"/>
    <w:rsid w:val="00E10A0F"/>
    <w:rsid w:val="00E11355"/>
    <w:rsid w:val="00E113F5"/>
    <w:rsid w:val="00E120E2"/>
    <w:rsid w:val="00E12BA1"/>
    <w:rsid w:val="00E13923"/>
    <w:rsid w:val="00E14215"/>
    <w:rsid w:val="00E142E3"/>
    <w:rsid w:val="00E154AE"/>
    <w:rsid w:val="00E15B21"/>
    <w:rsid w:val="00E15BEF"/>
    <w:rsid w:val="00E2066A"/>
    <w:rsid w:val="00E20710"/>
    <w:rsid w:val="00E21909"/>
    <w:rsid w:val="00E22259"/>
    <w:rsid w:val="00E2296F"/>
    <w:rsid w:val="00E23B9D"/>
    <w:rsid w:val="00E24C9C"/>
    <w:rsid w:val="00E254EC"/>
    <w:rsid w:val="00E31ABC"/>
    <w:rsid w:val="00E31BFD"/>
    <w:rsid w:val="00E32EFA"/>
    <w:rsid w:val="00E33353"/>
    <w:rsid w:val="00E338E4"/>
    <w:rsid w:val="00E33BA6"/>
    <w:rsid w:val="00E36FD6"/>
    <w:rsid w:val="00E3766E"/>
    <w:rsid w:val="00E379D5"/>
    <w:rsid w:val="00E37DD4"/>
    <w:rsid w:val="00E37DE5"/>
    <w:rsid w:val="00E405D5"/>
    <w:rsid w:val="00E42C47"/>
    <w:rsid w:val="00E42C86"/>
    <w:rsid w:val="00E456F1"/>
    <w:rsid w:val="00E45D84"/>
    <w:rsid w:val="00E4767D"/>
    <w:rsid w:val="00E47946"/>
    <w:rsid w:val="00E47B66"/>
    <w:rsid w:val="00E47E16"/>
    <w:rsid w:val="00E51FF7"/>
    <w:rsid w:val="00E54994"/>
    <w:rsid w:val="00E54BF2"/>
    <w:rsid w:val="00E55963"/>
    <w:rsid w:val="00E55B2E"/>
    <w:rsid w:val="00E56C24"/>
    <w:rsid w:val="00E60486"/>
    <w:rsid w:val="00E60CD6"/>
    <w:rsid w:val="00E61B66"/>
    <w:rsid w:val="00E6244C"/>
    <w:rsid w:val="00E632DE"/>
    <w:rsid w:val="00E63743"/>
    <w:rsid w:val="00E64C52"/>
    <w:rsid w:val="00E64FB9"/>
    <w:rsid w:val="00E65C4C"/>
    <w:rsid w:val="00E66489"/>
    <w:rsid w:val="00E667A3"/>
    <w:rsid w:val="00E66A0B"/>
    <w:rsid w:val="00E66EE6"/>
    <w:rsid w:val="00E673B6"/>
    <w:rsid w:val="00E673FD"/>
    <w:rsid w:val="00E72674"/>
    <w:rsid w:val="00E746F8"/>
    <w:rsid w:val="00E759E0"/>
    <w:rsid w:val="00E75B7B"/>
    <w:rsid w:val="00E7633B"/>
    <w:rsid w:val="00E76588"/>
    <w:rsid w:val="00E76BB1"/>
    <w:rsid w:val="00E77356"/>
    <w:rsid w:val="00E77C56"/>
    <w:rsid w:val="00E77CF5"/>
    <w:rsid w:val="00E77DFB"/>
    <w:rsid w:val="00E81187"/>
    <w:rsid w:val="00E81539"/>
    <w:rsid w:val="00E81FBF"/>
    <w:rsid w:val="00E8294E"/>
    <w:rsid w:val="00E84B16"/>
    <w:rsid w:val="00E85C7F"/>
    <w:rsid w:val="00E87930"/>
    <w:rsid w:val="00E87F25"/>
    <w:rsid w:val="00E91694"/>
    <w:rsid w:val="00E9220D"/>
    <w:rsid w:val="00E92D04"/>
    <w:rsid w:val="00E93682"/>
    <w:rsid w:val="00E9583B"/>
    <w:rsid w:val="00E95AD3"/>
    <w:rsid w:val="00E9672B"/>
    <w:rsid w:val="00E96DE7"/>
    <w:rsid w:val="00E977CD"/>
    <w:rsid w:val="00EA0D7B"/>
    <w:rsid w:val="00EA522E"/>
    <w:rsid w:val="00EA5652"/>
    <w:rsid w:val="00EA5BB9"/>
    <w:rsid w:val="00EA67D8"/>
    <w:rsid w:val="00EA70DF"/>
    <w:rsid w:val="00EA7608"/>
    <w:rsid w:val="00EB02FA"/>
    <w:rsid w:val="00EB0823"/>
    <w:rsid w:val="00EB143F"/>
    <w:rsid w:val="00EB22AC"/>
    <w:rsid w:val="00EB44C6"/>
    <w:rsid w:val="00EB468D"/>
    <w:rsid w:val="00EB4AF3"/>
    <w:rsid w:val="00EB5BCF"/>
    <w:rsid w:val="00EB7326"/>
    <w:rsid w:val="00EB74CC"/>
    <w:rsid w:val="00EB7573"/>
    <w:rsid w:val="00EB7845"/>
    <w:rsid w:val="00EB7C93"/>
    <w:rsid w:val="00EB7DA2"/>
    <w:rsid w:val="00EC06BB"/>
    <w:rsid w:val="00EC07CF"/>
    <w:rsid w:val="00EC1AF8"/>
    <w:rsid w:val="00EC2B04"/>
    <w:rsid w:val="00EC367B"/>
    <w:rsid w:val="00EC3E29"/>
    <w:rsid w:val="00EC4468"/>
    <w:rsid w:val="00EC46C1"/>
    <w:rsid w:val="00EC6C80"/>
    <w:rsid w:val="00EC70C5"/>
    <w:rsid w:val="00EC70F4"/>
    <w:rsid w:val="00ED20FB"/>
    <w:rsid w:val="00ED37BB"/>
    <w:rsid w:val="00ED4F02"/>
    <w:rsid w:val="00ED51E7"/>
    <w:rsid w:val="00ED58D8"/>
    <w:rsid w:val="00ED6729"/>
    <w:rsid w:val="00EE0B1B"/>
    <w:rsid w:val="00EE124D"/>
    <w:rsid w:val="00EE30A0"/>
    <w:rsid w:val="00EE3F09"/>
    <w:rsid w:val="00EE433D"/>
    <w:rsid w:val="00EE4497"/>
    <w:rsid w:val="00EE5856"/>
    <w:rsid w:val="00EE5B6D"/>
    <w:rsid w:val="00EE6EAD"/>
    <w:rsid w:val="00EE731D"/>
    <w:rsid w:val="00EF15AA"/>
    <w:rsid w:val="00EF1F3A"/>
    <w:rsid w:val="00EF2223"/>
    <w:rsid w:val="00EF5929"/>
    <w:rsid w:val="00EF6956"/>
    <w:rsid w:val="00EF6FCF"/>
    <w:rsid w:val="00EF7B09"/>
    <w:rsid w:val="00F00062"/>
    <w:rsid w:val="00F012F1"/>
    <w:rsid w:val="00F0170F"/>
    <w:rsid w:val="00F018F3"/>
    <w:rsid w:val="00F0298C"/>
    <w:rsid w:val="00F02C03"/>
    <w:rsid w:val="00F037BD"/>
    <w:rsid w:val="00F04332"/>
    <w:rsid w:val="00F049E7"/>
    <w:rsid w:val="00F055CA"/>
    <w:rsid w:val="00F05CEC"/>
    <w:rsid w:val="00F06478"/>
    <w:rsid w:val="00F0774F"/>
    <w:rsid w:val="00F108FA"/>
    <w:rsid w:val="00F119D9"/>
    <w:rsid w:val="00F11AF4"/>
    <w:rsid w:val="00F122F7"/>
    <w:rsid w:val="00F12932"/>
    <w:rsid w:val="00F130C8"/>
    <w:rsid w:val="00F1330D"/>
    <w:rsid w:val="00F1330F"/>
    <w:rsid w:val="00F14549"/>
    <w:rsid w:val="00F14B84"/>
    <w:rsid w:val="00F15C6D"/>
    <w:rsid w:val="00F1763E"/>
    <w:rsid w:val="00F20B6C"/>
    <w:rsid w:val="00F22245"/>
    <w:rsid w:val="00F23153"/>
    <w:rsid w:val="00F23F00"/>
    <w:rsid w:val="00F241AD"/>
    <w:rsid w:val="00F256A9"/>
    <w:rsid w:val="00F25B37"/>
    <w:rsid w:val="00F26343"/>
    <w:rsid w:val="00F26BD7"/>
    <w:rsid w:val="00F2746F"/>
    <w:rsid w:val="00F279A1"/>
    <w:rsid w:val="00F30575"/>
    <w:rsid w:val="00F3068E"/>
    <w:rsid w:val="00F34332"/>
    <w:rsid w:val="00F35417"/>
    <w:rsid w:val="00F356E5"/>
    <w:rsid w:val="00F366F5"/>
    <w:rsid w:val="00F36914"/>
    <w:rsid w:val="00F40D64"/>
    <w:rsid w:val="00F41599"/>
    <w:rsid w:val="00F41CD4"/>
    <w:rsid w:val="00F4260E"/>
    <w:rsid w:val="00F42C57"/>
    <w:rsid w:val="00F44010"/>
    <w:rsid w:val="00F44808"/>
    <w:rsid w:val="00F460E0"/>
    <w:rsid w:val="00F50183"/>
    <w:rsid w:val="00F52FCE"/>
    <w:rsid w:val="00F55CE6"/>
    <w:rsid w:val="00F55DC0"/>
    <w:rsid w:val="00F60457"/>
    <w:rsid w:val="00F61074"/>
    <w:rsid w:val="00F61FA4"/>
    <w:rsid w:val="00F62B74"/>
    <w:rsid w:val="00F64808"/>
    <w:rsid w:val="00F6509D"/>
    <w:rsid w:val="00F653E6"/>
    <w:rsid w:val="00F6633E"/>
    <w:rsid w:val="00F66544"/>
    <w:rsid w:val="00F67767"/>
    <w:rsid w:val="00F677F7"/>
    <w:rsid w:val="00F67854"/>
    <w:rsid w:val="00F70825"/>
    <w:rsid w:val="00F73B2A"/>
    <w:rsid w:val="00F73C15"/>
    <w:rsid w:val="00F73D98"/>
    <w:rsid w:val="00F74D3F"/>
    <w:rsid w:val="00F754A4"/>
    <w:rsid w:val="00F804F5"/>
    <w:rsid w:val="00F825F9"/>
    <w:rsid w:val="00F82AA1"/>
    <w:rsid w:val="00F82DD3"/>
    <w:rsid w:val="00F82F71"/>
    <w:rsid w:val="00F85F16"/>
    <w:rsid w:val="00F8623F"/>
    <w:rsid w:val="00F86A48"/>
    <w:rsid w:val="00F879C9"/>
    <w:rsid w:val="00F9033D"/>
    <w:rsid w:val="00F91F24"/>
    <w:rsid w:val="00F925FE"/>
    <w:rsid w:val="00F94A48"/>
    <w:rsid w:val="00F95104"/>
    <w:rsid w:val="00F9546E"/>
    <w:rsid w:val="00F955C8"/>
    <w:rsid w:val="00F95EBE"/>
    <w:rsid w:val="00FA04AD"/>
    <w:rsid w:val="00FA0F48"/>
    <w:rsid w:val="00FA1495"/>
    <w:rsid w:val="00FA3B96"/>
    <w:rsid w:val="00FA441C"/>
    <w:rsid w:val="00FA495A"/>
    <w:rsid w:val="00FA5B70"/>
    <w:rsid w:val="00FA63D8"/>
    <w:rsid w:val="00FA7BE5"/>
    <w:rsid w:val="00FA7E38"/>
    <w:rsid w:val="00FB39D8"/>
    <w:rsid w:val="00FB4273"/>
    <w:rsid w:val="00FB44EB"/>
    <w:rsid w:val="00FB5246"/>
    <w:rsid w:val="00FB5E76"/>
    <w:rsid w:val="00FB6E68"/>
    <w:rsid w:val="00FB70C1"/>
    <w:rsid w:val="00FC021A"/>
    <w:rsid w:val="00FC04DB"/>
    <w:rsid w:val="00FC04F9"/>
    <w:rsid w:val="00FC0E77"/>
    <w:rsid w:val="00FC13A1"/>
    <w:rsid w:val="00FC1EC4"/>
    <w:rsid w:val="00FC2955"/>
    <w:rsid w:val="00FC2D30"/>
    <w:rsid w:val="00FC46BD"/>
    <w:rsid w:val="00FC54D6"/>
    <w:rsid w:val="00FC68A3"/>
    <w:rsid w:val="00FC73D7"/>
    <w:rsid w:val="00FC740F"/>
    <w:rsid w:val="00FD01E1"/>
    <w:rsid w:val="00FD0AC7"/>
    <w:rsid w:val="00FD113D"/>
    <w:rsid w:val="00FD1D3F"/>
    <w:rsid w:val="00FD1E85"/>
    <w:rsid w:val="00FD268E"/>
    <w:rsid w:val="00FD30CC"/>
    <w:rsid w:val="00FD41F3"/>
    <w:rsid w:val="00FD447A"/>
    <w:rsid w:val="00FD7A8E"/>
    <w:rsid w:val="00FE02DE"/>
    <w:rsid w:val="00FE0A73"/>
    <w:rsid w:val="00FE0BFD"/>
    <w:rsid w:val="00FE137A"/>
    <w:rsid w:val="00FE16D8"/>
    <w:rsid w:val="00FE31F4"/>
    <w:rsid w:val="00FE4655"/>
    <w:rsid w:val="00FE4B37"/>
    <w:rsid w:val="00FE4E35"/>
    <w:rsid w:val="00FE6148"/>
    <w:rsid w:val="00FE67CC"/>
    <w:rsid w:val="00FE6B64"/>
    <w:rsid w:val="00FE6FE2"/>
    <w:rsid w:val="00FF2611"/>
    <w:rsid w:val="00FF2F83"/>
    <w:rsid w:val="00FF4675"/>
    <w:rsid w:val="00FF5B65"/>
    <w:rsid w:val="00FF6114"/>
    <w:rsid w:val="00FF70C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D3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177C1"/>
    <w:pPr>
      <w:widowControl w:val="0"/>
    </w:pPr>
    <w:rPr>
      <w:rFonts w:ascii="Times New Roman" w:hAnsi="Times New Roman"/>
      <w:szCs w:val="24"/>
    </w:rPr>
  </w:style>
  <w:style w:type="paragraph" w:styleId="1">
    <w:name w:val="heading 1"/>
    <w:basedOn w:val="a"/>
    <w:next w:val="a"/>
    <w:link w:val="10"/>
    <w:uiPriority w:val="99"/>
    <w:qFormat/>
    <w:rsid w:val="00DF75CD"/>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nhideWhenUsed/>
    <w:qFormat/>
    <w:locked/>
    <w:rsid w:val="00450949"/>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nhideWhenUsed/>
    <w:qFormat/>
    <w:locked/>
    <w:rsid w:val="007A2BD8"/>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DF75CD"/>
    <w:rPr>
      <w:rFonts w:ascii="Cambria" w:eastAsia="新細明體" w:hAnsi="Cambria" w:cs="Times New Roman"/>
      <w:b/>
      <w:bCs/>
      <w:kern w:val="52"/>
      <w:sz w:val="52"/>
      <w:szCs w:val="52"/>
    </w:rPr>
  </w:style>
  <w:style w:type="paragraph" w:customStyle="1" w:styleId="21">
    <w:name w:val="字元 字元2"/>
    <w:basedOn w:val="a"/>
    <w:uiPriority w:val="99"/>
    <w:rsid w:val="008D6634"/>
    <w:pPr>
      <w:widowControl/>
      <w:spacing w:after="160" w:line="240" w:lineRule="exact"/>
    </w:pPr>
    <w:rPr>
      <w:rFonts w:ascii="Tahoma" w:eastAsia="王漢宗細圓體繁" w:hAnsi="Tahoma" w:cs="Tahoma"/>
      <w:color w:val="000000"/>
      <w:kern w:val="0"/>
      <w:sz w:val="20"/>
      <w:szCs w:val="20"/>
      <w:lang w:eastAsia="en-US"/>
    </w:rPr>
  </w:style>
  <w:style w:type="paragraph" w:styleId="11">
    <w:name w:val="toc 1"/>
    <w:basedOn w:val="a"/>
    <w:next w:val="a"/>
    <w:autoRedefine/>
    <w:uiPriority w:val="39"/>
    <w:rsid w:val="00D82DA4"/>
    <w:pPr>
      <w:tabs>
        <w:tab w:val="right" w:leader="dot" w:pos="8364"/>
      </w:tabs>
      <w:spacing w:beforeLines="100" w:before="360"/>
    </w:pPr>
    <w:rPr>
      <w:rFonts w:ascii="標楷體" w:eastAsia="標楷體" w:hAnsi="標楷體" w:cs="標楷體"/>
      <w:b/>
      <w:noProof/>
      <w:kern w:val="0"/>
      <w:sz w:val="40"/>
      <w:szCs w:val="28"/>
    </w:rPr>
  </w:style>
  <w:style w:type="character" w:styleId="a3">
    <w:name w:val="Hyperlink"/>
    <w:basedOn w:val="a0"/>
    <w:uiPriority w:val="99"/>
    <w:rsid w:val="008D6634"/>
    <w:rPr>
      <w:rFonts w:cs="Times New Roman"/>
      <w:color w:val="0000FF"/>
      <w:u w:val="single"/>
    </w:rPr>
  </w:style>
  <w:style w:type="paragraph" w:styleId="22">
    <w:name w:val="toc 2"/>
    <w:basedOn w:val="a"/>
    <w:next w:val="a"/>
    <w:autoRedefine/>
    <w:uiPriority w:val="39"/>
    <w:rsid w:val="00DF75CD"/>
    <w:pPr>
      <w:widowControl/>
      <w:tabs>
        <w:tab w:val="right" w:leader="dot" w:pos="8364"/>
      </w:tabs>
      <w:spacing w:after="100" w:line="276" w:lineRule="auto"/>
      <w:ind w:left="220"/>
    </w:pPr>
    <w:rPr>
      <w:rFonts w:ascii="Calibri" w:hAnsi="Calibri"/>
      <w:kern w:val="0"/>
      <w:sz w:val="22"/>
      <w:szCs w:val="22"/>
    </w:rPr>
  </w:style>
  <w:style w:type="paragraph" w:customStyle="1" w:styleId="24">
    <w:name w:val="字元 字元24"/>
    <w:basedOn w:val="a"/>
    <w:uiPriority w:val="99"/>
    <w:rsid w:val="00736392"/>
    <w:pPr>
      <w:widowControl/>
      <w:spacing w:after="160" w:line="240" w:lineRule="exact"/>
    </w:pPr>
    <w:rPr>
      <w:rFonts w:ascii="Tahoma" w:eastAsia="王漢宗細圓體繁" w:hAnsi="Tahoma" w:cs="Tahoma"/>
      <w:color w:val="000000"/>
      <w:kern w:val="0"/>
      <w:sz w:val="20"/>
      <w:szCs w:val="20"/>
      <w:lang w:eastAsia="en-US"/>
    </w:rPr>
  </w:style>
  <w:style w:type="character" w:styleId="a4">
    <w:name w:val="Strong"/>
    <w:basedOn w:val="a0"/>
    <w:uiPriority w:val="22"/>
    <w:qFormat/>
    <w:rsid w:val="00736392"/>
    <w:rPr>
      <w:rFonts w:cs="Times New Roman"/>
      <w:b/>
    </w:rPr>
  </w:style>
  <w:style w:type="paragraph" w:styleId="a5">
    <w:name w:val="List Paragraph"/>
    <w:basedOn w:val="a"/>
    <w:uiPriority w:val="99"/>
    <w:qFormat/>
    <w:rsid w:val="00736392"/>
    <w:pPr>
      <w:ind w:leftChars="200" w:left="480"/>
    </w:pPr>
  </w:style>
  <w:style w:type="paragraph" w:styleId="a6">
    <w:name w:val="Title"/>
    <w:basedOn w:val="a"/>
    <w:next w:val="a"/>
    <w:link w:val="a7"/>
    <w:uiPriority w:val="99"/>
    <w:qFormat/>
    <w:rsid w:val="00A03ED9"/>
    <w:pPr>
      <w:spacing w:before="240" w:after="60"/>
      <w:jc w:val="center"/>
      <w:outlineLvl w:val="0"/>
    </w:pPr>
    <w:rPr>
      <w:rFonts w:ascii="Cambria" w:hAnsi="Cambria"/>
      <w:b/>
      <w:bCs/>
      <w:color w:val="000000"/>
      <w:kern w:val="0"/>
      <w:sz w:val="32"/>
      <w:szCs w:val="32"/>
    </w:rPr>
  </w:style>
  <w:style w:type="character" w:customStyle="1" w:styleId="a7">
    <w:name w:val="標題 字元"/>
    <w:basedOn w:val="a0"/>
    <w:link w:val="a6"/>
    <w:uiPriority w:val="99"/>
    <w:locked/>
    <w:rsid w:val="00A03ED9"/>
    <w:rPr>
      <w:rFonts w:ascii="Cambria" w:eastAsia="新細明體" w:hAnsi="Cambria" w:cs="Times New Roman"/>
      <w:b/>
      <w:bCs/>
      <w:color w:val="000000"/>
      <w:kern w:val="0"/>
      <w:sz w:val="32"/>
      <w:szCs w:val="32"/>
    </w:rPr>
  </w:style>
  <w:style w:type="paragraph" w:styleId="a8">
    <w:name w:val="header"/>
    <w:basedOn w:val="a"/>
    <w:link w:val="a9"/>
    <w:uiPriority w:val="99"/>
    <w:rsid w:val="008F16CE"/>
    <w:pPr>
      <w:tabs>
        <w:tab w:val="center" w:pos="4153"/>
        <w:tab w:val="right" w:pos="8306"/>
      </w:tabs>
      <w:snapToGrid w:val="0"/>
    </w:pPr>
    <w:rPr>
      <w:sz w:val="20"/>
      <w:szCs w:val="20"/>
    </w:rPr>
  </w:style>
  <w:style w:type="character" w:customStyle="1" w:styleId="a9">
    <w:name w:val="頁首 字元"/>
    <w:basedOn w:val="a0"/>
    <w:link w:val="a8"/>
    <w:uiPriority w:val="99"/>
    <w:locked/>
    <w:rsid w:val="008F16CE"/>
    <w:rPr>
      <w:rFonts w:ascii="Times New Roman" w:eastAsia="新細明體" w:hAnsi="Times New Roman" w:cs="Times New Roman"/>
      <w:sz w:val="20"/>
      <w:szCs w:val="20"/>
    </w:rPr>
  </w:style>
  <w:style w:type="paragraph" w:styleId="aa">
    <w:name w:val="footer"/>
    <w:basedOn w:val="a"/>
    <w:link w:val="ab"/>
    <w:uiPriority w:val="99"/>
    <w:rsid w:val="008F16CE"/>
    <w:pPr>
      <w:tabs>
        <w:tab w:val="center" w:pos="4153"/>
        <w:tab w:val="right" w:pos="8306"/>
      </w:tabs>
      <w:snapToGrid w:val="0"/>
    </w:pPr>
    <w:rPr>
      <w:sz w:val="20"/>
      <w:szCs w:val="20"/>
    </w:rPr>
  </w:style>
  <w:style w:type="character" w:customStyle="1" w:styleId="ab">
    <w:name w:val="頁尾 字元"/>
    <w:basedOn w:val="a0"/>
    <w:link w:val="aa"/>
    <w:uiPriority w:val="99"/>
    <w:locked/>
    <w:rsid w:val="008F16CE"/>
    <w:rPr>
      <w:rFonts w:ascii="Times New Roman" w:eastAsia="新細明體" w:hAnsi="Times New Roman" w:cs="Times New Roman"/>
      <w:sz w:val="20"/>
      <w:szCs w:val="20"/>
    </w:rPr>
  </w:style>
  <w:style w:type="paragraph" w:styleId="ac">
    <w:name w:val="Balloon Text"/>
    <w:basedOn w:val="a"/>
    <w:link w:val="ad"/>
    <w:uiPriority w:val="99"/>
    <w:semiHidden/>
    <w:rsid w:val="002273D5"/>
    <w:rPr>
      <w:rFonts w:ascii="Cambria" w:hAnsi="Cambria"/>
      <w:sz w:val="18"/>
      <w:szCs w:val="18"/>
    </w:rPr>
  </w:style>
  <w:style w:type="character" w:customStyle="1" w:styleId="ad">
    <w:name w:val="註解方塊文字 字元"/>
    <w:basedOn w:val="a0"/>
    <w:link w:val="ac"/>
    <w:uiPriority w:val="99"/>
    <w:semiHidden/>
    <w:locked/>
    <w:rsid w:val="002273D5"/>
    <w:rPr>
      <w:rFonts w:ascii="Cambria" w:eastAsia="新細明體" w:hAnsi="Cambria" w:cs="Times New Roman"/>
      <w:sz w:val="18"/>
      <w:szCs w:val="18"/>
    </w:rPr>
  </w:style>
  <w:style w:type="paragraph" w:customStyle="1" w:styleId="23">
    <w:name w:val="字元 字元23"/>
    <w:basedOn w:val="a"/>
    <w:uiPriority w:val="99"/>
    <w:rsid w:val="00B92D97"/>
    <w:pPr>
      <w:widowControl/>
      <w:spacing w:after="160" w:line="240" w:lineRule="exact"/>
    </w:pPr>
    <w:rPr>
      <w:rFonts w:ascii="Tahoma" w:eastAsia="王漢宗細圓體繁" w:hAnsi="Tahoma" w:cs="Tahoma"/>
      <w:color w:val="000000"/>
      <w:kern w:val="0"/>
      <w:sz w:val="20"/>
      <w:szCs w:val="20"/>
      <w:lang w:eastAsia="en-US"/>
    </w:rPr>
  </w:style>
  <w:style w:type="paragraph" w:customStyle="1" w:styleId="25">
    <w:name w:val="表格樣式 2"/>
    <w:uiPriority w:val="99"/>
    <w:rsid w:val="00B92D97"/>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kern w:val="0"/>
      <w:sz w:val="20"/>
      <w:szCs w:val="20"/>
    </w:rPr>
  </w:style>
  <w:style w:type="paragraph" w:customStyle="1" w:styleId="1A">
    <w:name w:val="表格樣式 1 A"/>
    <w:uiPriority w:val="99"/>
    <w:rsid w:val="00B92D97"/>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1267"/>
        <w:tab w:val="right" w:pos="1333"/>
      </w:tabs>
      <w:spacing w:before="200" w:line="288" w:lineRule="auto"/>
    </w:pPr>
    <w:rPr>
      <w:rFonts w:ascii="Arial Unicode MS" w:hAnsi="Arial Unicode MS" w:cs="Arial Unicode MS"/>
      <w:b/>
      <w:bCs/>
      <w:color w:val="FEFEFE"/>
      <w:kern w:val="0"/>
      <w:sz w:val="20"/>
      <w:szCs w:val="20"/>
      <w:u w:color="FEFEFE"/>
    </w:rPr>
  </w:style>
  <w:style w:type="paragraph" w:customStyle="1" w:styleId="12">
    <w:name w:val="樣式1"/>
    <w:basedOn w:val="ae"/>
    <w:link w:val="13"/>
    <w:uiPriority w:val="99"/>
    <w:rsid w:val="00B92D97"/>
    <w:rPr>
      <w:rFonts w:ascii="標楷體" w:eastAsia="標楷體" w:hAnsi="標楷體"/>
      <w:b/>
      <w:i w:val="0"/>
      <w:color w:val="000000"/>
      <w:kern w:val="0"/>
      <w:sz w:val="40"/>
    </w:rPr>
  </w:style>
  <w:style w:type="character" w:customStyle="1" w:styleId="13">
    <w:name w:val="樣式1 字元"/>
    <w:link w:val="12"/>
    <w:uiPriority w:val="99"/>
    <w:locked/>
    <w:rsid w:val="00B92D97"/>
    <w:rPr>
      <w:rFonts w:ascii="標楷體" w:eastAsia="標楷體" w:hAnsi="標楷體"/>
      <w:b/>
      <w:color w:val="000000"/>
      <w:kern w:val="0"/>
      <w:sz w:val="24"/>
    </w:rPr>
  </w:style>
  <w:style w:type="paragraph" w:styleId="ae">
    <w:name w:val="Subtitle"/>
    <w:basedOn w:val="a"/>
    <w:next w:val="a"/>
    <w:link w:val="af"/>
    <w:uiPriority w:val="99"/>
    <w:qFormat/>
    <w:rsid w:val="00B92D97"/>
    <w:pPr>
      <w:spacing w:after="60"/>
      <w:jc w:val="center"/>
      <w:outlineLvl w:val="1"/>
    </w:pPr>
    <w:rPr>
      <w:rFonts w:ascii="Cambria" w:hAnsi="Cambria"/>
      <w:i/>
      <w:iCs/>
    </w:rPr>
  </w:style>
  <w:style w:type="character" w:customStyle="1" w:styleId="af">
    <w:name w:val="副標題 字元"/>
    <w:basedOn w:val="a0"/>
    <w:link w:val="ae"/>
    <w:uiPriority w:val="99"/>
    <w:locked/>
    <w:rsid w:val="00B92D97"/>
    <w:rPr>
      <w:rFonts w:ascii="Cambria" w:eastAsia="新細明體" w:hAnsi="Cambria" w:cs="Times New Roman"/>
      <w:i/>
      <w:iCs/>
      <w:sz w:val="24"/>
      <w:szCs w:val="24"/>
    </w:rPr>
  </w:style>
  <w:style w:type="paragraph" w:styleId="af0">
    <w:name w:val="TOC Heading"/>
    <w:basedOn w:val="1"/>
    <w:next w:val="a"/>
    <w:uiPriority w:val="39"/>
    <w:qFormat/>
    <w:rsid w:val="00DF75CD"/>
    <w:pPr>
      <w:keepLines/>
      <w:widowControl/>
      <w:spacing w:before="480" w:after="0" w:line="276" w:lineRule="auto"/>
      <w:outlineLvl w:val="9"/>
    </w:pPr>
    <w:rPr>
      <w:color w:val="365F91"/>
      <w:kern w:val="0"/>
      <w:sz w:val="28"/>
      <w:szCs w:val="28"/>
    </w:rPr>
  </w:style>
  <w:style w:type="paragraph" w:styleId="31">
    <w:name w:val="toc 3"/>
    <w:basedOn w:val="a"/>
    <w:next w:val="a"/>
    <w:autoRedefine/>
    <w:uiPriority w:val="39"/>
    <w:rsid w:val="0076704D"/>
    <w:pPr>
      <w:widowControl/>
      <w:tabs>
        <w:tab w:val="right" w:leader="dot" w:pos="8302"/>
      </w:tabs>
      <w:spacing w:before="240" w:after="100" w:line="276" w:lineRule="auto"/>
    </w:pPr>
    <w:rPr>
      <w:rFonts w:ascii="標楷體" w:eastAsia="標楷體" w:hAnsi="標楷體"/>
      <w:b/>
      <w:noProof/>
      <w:kern w:val="52"/>
      <w:sz w:val="40"/>
      <w:szCs w:val="22"/>
    </w:rPr>
  </w:style>
  <w:style w:type="character" w:styleId="af1">
    <w:name w:val="FollowedHyperlink"/>
    <w:basedOn w:val="a0"/>
    <w:uiPriority w:val="99"/>
    <w:semiHidden/>
    <w:rsid w:val="00FA04AD"/>
    <w:rPr>
      <w:rFonts w:cs="Times New Roman"/>
      <w:color w:val="800080"/>
      <w:u w:val="single"/>
    </w:rPr>
  </w:style>
  <w:style w:type="paragraph" w:customStyle="1" w:styleId="220">
    <w:name w:val="字元 字元22"/>
    <w:basedOn w:val="a"/>
    <w:uiPriority w:val="99"/>
    <w:rsid w:val="002A6CFA"/>
    <w:pPr>
      <w:widowControl/>
      <w:spacing w:after="160" w:line="240" w:lineRule="exact"/>
    </w:pPr>
    <w:rPr>
      <w:rFonts w:ascii="Tahoma" w:eastAsia="王漢宗細圓體繁" w:hAnsi="Tahoma" w:cs="Tahoma"/>
      <w:color w:val="000000"/>
      <w:kern w:val="0"/>
      <w:sz w:val="20"/>
      <w:szCs w:val="20"/>
      <w:lang w:eastAsia="en-US"/>
    </w:rPr>
  </w:style>
  <w:style w:type="paragraph" w:customStyle="1" w:styleId="af2">
    <w:name w:val="目錄"/>
    <w:basedOn w:val="a"/>
    <w:uiPriority w:val="99"/>
    <w:rsid w:val="00D84BB3"/>
    <w:pPr>
      <w:spacing w:after="240" w:line="400" w:lineRule="exact"/>
      <w:jc w:val="center"/>
    </w:pPr>
    <w:rPr>
      <w:rFonts w:ascii="標楷體" w:eastAsia="標楷體"/>
      <w:b/>
      <w:sz w:val="28"/>
      <w:szCs w:val="28"/>
    </w:rPr>
  </w:style>
  <w:style w:type="paragraph" w:customStyle="1" w:styleId="210">
    <w:name w:val="字元 字元21"/>
    <w:basedOn w:val="a"/>
    <w:uiPriority w:val="99"/>
    <w:rsid w:val="0081281B"/>
    <w:pPr>
      <w:widowControl/>
      <w:spacing w:after="160" w:line="240" w:lineRule="exact"/>
    </w:pPr>
    <w:rPr>
      <w:rFonts w:ascii="Tahoma" w:eastAsia="王漢宗細圓體繁" w:hAnsi="Tahoma" w:cs="Tahoma"/>
      <w:color w:val="000000"/>
      <w:kern w:val="0"/>
      <w:sz w:val="20"/>
      <w:szCs w:val="20"/>
      <w:lang w:eastAsia="en-US"/>
    </w:rPr>
  </w:style>
  <w:style w:type="paragraph" w:customStyle="1" w:styleId="L5">
    <w:name w:val="L5"/>
    <w:basedOn w:val="a5"/>
    <w:link w:val="L5Char"/>
    <w:qFormat/>
    <w:rsid w:val="00226CC2"/>
    <w:pPr>
      <w:numPr>
        <w:numId w:val="1"/>
      </w:numPr>
      <w:adjustRightInd w:val="0"/>
      <w:spacing w:line="400" w:lineRule="exact"/>
      <w:ind w:leftChars="0" w:left="0"/>
      <w:contextualSpacing/>
      <w:jc w:val="both"/>
      <w:textDirection w:val="lrTbV"/>
      <w:textAlignment w:val="baseline"/>
    </w:pPr>
    <w:rPr>
      <w:rFonts w:ascii="標楷體" w:eastAsia="標楷體" w:hAnsi="標楷體"/>
      <w:sz w:val="28"/>
      <w:szCs w:val="20"/>
    </w:rPr>
  </w:style>
  <w:style w:type="character" w:customStyle="1" w:styleId="L5Char">
    <w:name w:val="L5 Char"/>
    <w:basedOn w:val="a0"/>
    <w:link w:val="L5"/>
    <w:rsid w:val="00226CC2"/>
    <w:rPr>
      <w:rFonts w:ascii="標楷體" w:eastAsia="標楷體" w:hAnsi="標楷體"/>
      <w:sz w:val="28"/>
      <w:szCs w:val="20"/>
    </w:rPr>
  </w:style>
  <w:style w:type="paragraph" w:customStyle="1" w:styleId="af3">
    <w:name w:val="字元 字元 字元"/>
    <w:basedOn w:val="a"/>
    <w:autoRedefine/>
    <w:rsid w:val="0018598D"/>
    <w:pPr>
      <w:snapToGrid w:val="0"/>
      <w:spacing w:line="280" w:lineRule="exact"/>
      <w:ind w:left="504" w:hangingChars="200" w:hanging="504"/>
      <w:jc w:val="both"/>
    </w:pPr>
    <w:rPr>
      <w:rFonts w:eastAsia="標楷體" w:hAnsi="標楷體"/>
      <w:bCs/>
      <w:spacing w:val="6"/>
    </w:rPr>
  </w:style>
  <w:style w:type="character" w:customStyle="1" w:styleId="20">
    <w:name w:val="標題 2 字元"/>
    <w:basedOn w:val="a0"/>
    <w:link w:val="2"/>
    <w:rsid w:val="00450949"/>
    <w:rPr>
      <w:rFonts w:asciiTheme="majorHAnsi" w:eastAsiaTheme="majorEastAsia" w:hAnsiTheme="majorHAnsi" w:cstheme="majorBidi"/>
      <w:b/>
      <w:bCs/>
      <w:sz w:val="48"/>
      <w:szCs w:val="48"/>
    </w:rPr>
  </w:style>
  <w:style w:type="character" w:customStyle="1" w:styleId="30">
    <w:name w:val="標題 3 字元"/>
    <w:basedOn w:val="a0"/>
    <w:link w:val="3"/>
    <w:rsid w:val="007A2BD8"/>
    <w:rPr>
      <w:rFonts w:asciiTheme="majorHAnsi" w:eastAsiaTheme="majorEastAsia" w:hAnsiTheme="majorHAnsi" w:cstheme="majorBidi"/>
      <w:b/>
      <w:bCs/>
      <w:sz w:val="36"/>
      <w:szCs w:val="36"/>
    </w:rPr>
  </w:style>
  <w:style w:type="paragraph" w:styleId="Web">
    <w:name w:val="Normal (Web)"/>
    <w:basedOn w:val="a"/>
    <w:uiPriority w:val="99"/>
    <w:semiHidden/>
    <w:unhideWhenUsed/>
    <w:rsid w:val="00C40CC1"/>
    <w:pPr>
      <w:widowControl/>
      <w:spacing w:before="100" w:beforeAutospacing="1" w:after="100" w:afterAutospacing="1"/>
    </w:pPr>
    <w:rPr>
      <w:rFonts w:ascii="新細明體" w:hAnsi="新細明體" w:cs="新細明體"/>
      <w:kern w:val="0"/>
    </w:rPr>
  </w:style>
  <w:style w:type="paragraph" w:customStyle="1" w:styleId="Default">
    <w:name w:val="Default"/>
    <w:rsid w:val="00C40CC1"/>
    <w:pPr>
      <w:widowControl w:val="0"/>
      <w:autoSpaceDE w:val="0"/>
      <w:autoSpaceDN w:val="0"/>
      <w:adjustRightInd w:val="0"/>
    </w:pPr>
    <w:rPr>
      <w:rFonts w:ascii="標楷體" w:eastAsia="標楷體" w:cs="標楷體"/>
      <w:color w:val="000000"/>
      <w:kern w:val="0"/>
      <w:szCs w:val="24"/>
    </w:rPr>
  </w:style>
  <w:style w:type="character" w:styleId="af4">
    <w:name w:val="annotation reference"/>
    <w:basedOn w:val="a0"/>
    <w:uiPriority w:val="99"/>
    <w:semiHidden/>
    <w:unhideWhenUsed/>
    <w:rsid w:val="008810EB"/>
    <w:rPr>
      <w:sz w:val="18"/>
      <w:szCs w:val="18"/>
    </w:rPr>
  </w:style>
  <w:style w:type="paragraph" w:styleId="af5">
    <w:name w:val="annotation text"/>
    <w:basedOn w:val="a"/>
    <w:link w:val="af6"/>
    <w:uiPriority w:val="99"/>
    <w:semiHidden/>
    <w:unhideWhenUsed/>
    <w:rsid w:val="008810EB"/>
  </w:style>
  <w:style w:type="character" w:customStyle="1" w:styleId="af6">
    <w:name w:val="註解文字 字元"/>
    <w:basedOn w:val="a0"/>
    <w:link w:val="af5"/>
    <w:uiPriority w:val="99"/>
    <w:semiHidden/>
    <w:rsid w:val="008810EB"/>
    <w:rPr>
      <w:rFonts w:ascii="Times New Roman" w:hAnsi="Times New Roman"/>
      <w:szCs w:val="24"/>
    </w:rPr>
  </w:style>
  <w:style w:type="paragraph" w:styleId="af7">
    <w:name w:val="annotation subject"/>
    <w:basedOn w:val="af5"/>
    <w:next w:val="af5"/>
    <w:link w:val="af8"/>
    <w:uiPriority w:val="99"/>
    <w:semiHidden/>
    <w:unhideWhenUsed/>
    <w:rsid w:val="008810EB"/>
    <w:rPr>
      <w:b/>
      <w:bCs/>
    </w:rPr>
  </w:style>
  <w:style w:type="character" w:customStyle="1" w:styleId="af8">
    <w:name w:val="註解主旨 字元"/>
    <w:basedOn w:val="af6"/>
    <w:link w:val="af7"/>
    <w:uiPriority w:val="99"/>
    <w:semiHidden/>
    <w:rsid w:val="008810EB"/>
    <w:rPr>
      <w:rFonts w:ascii="Times New Roman" w:hAnsi="Times New Roman"/>
      <w:b/>
      <w:bCs/>
      <w:szCs w:val="24"/>
    </w:rPr>
  </w:style>
  <w:style w:type="character" w:styleId="af9">
    <w:name w:val="Emphasis"/>
    <w:basedOn w:val="a0"/>
    <w:uiPriority w:val="20"/>
    <w:qFormat/>
    <w:locked/>
    <w:rsid w:val="00BE3A3E"/>
    <w:rPr>
      <w:i/>
      <w:iCs/>
    </w:rPr>
  </w:style>
  <w:style w:type="numbering" w:customStyle="1" w:styleId="WWNum2">
    <w:name w:val="WWNum2"/>
    <w:basedOn w:val="a2"/>
    <w:rsid w:val="00816B72"/>
    <w:pPr>
      <w:numPr>
        <w:numId w:val="26"/>
      </w:numPr>
    </w:pPr>
  </w:style>
  <w:style w:type="numbering" w:customStyle="1" w:styleId="WWNum3">
    <w:name w:val="WWNum3"/>
    <w:basedOn w:val="a2"/>
    <w:rsid w:val="00816B72"/>
    <w:pPr>
      <w:numPr>
        <w:numId w:val="2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177C1"/>
    <w:pPr>
      <w:widowControl w:val="0"/>
    </w:pPr>
    <w:rPr>
      <w:rFonts w:ascii="Times New Roman" w:hAnsi="Times New Roman"/>
      <w:szCs w:val="24"/>
    </w:rPr>
  </w:style>
  <w:style w:type="paragraph" w:styleId="1">
    <w:name w:val="heading 1"/>
    <w:basedOn w:val="a"/>
    <w:next w:val="a"/>
    <w:link w:val="10"/>
    <w:uiPriority w:val="99"/>
    <w:qFormat/>
    <w:rsid w:val="00DF75CD"/>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nhideWhenUsed/>
    <w:qFormat/>
    <w:locked/>
    <w:rsid w:val="00450949"/>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nhideWhenUsed/>
    <w:qFormat/>
    <w:locked/>
    <w:rsid w:val="007A2BD8"/>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DF75CD"/>
    <w:rPr>
      <w:rFonts w:ascii="Cambria" w:eastAsia="新細明體" w:hAnsi="Cambria" w:cs="Times New Roman"/>
      <w:b/>
      <w:bCs/>
      <w:kern w:val="52"/>
      <w:sz w:val="52"/>
      <w:szCs w:val="52"/>
    </w:rPr>
  </w:style>
  <w:style w:type="paragraph" w:customStyle="1" w:styleId="21">
    <w:name w:val="字元 字元2"/>
    <w:basedOn w:val="a"/>
    <w:uiPriority w:val="99"/>
    <w:rsid w:val="008D6634"/>
    <w:pPr>
      <w:widowControl/>
      <w:spacing w:after="160" w:line="240" w:lineRule="exact"/>
    </w:pPr>
    <w:rPr>
      <w:rFonts w:ascii="Tahoma" w:eastAsia="王漢宗細圓體繁" w:hAnsi="Tahoma" w:cs="Tahoma"/>
      <w:color w:val="000000"/>
      <w:kern w:val="0"/>
      <w:sz w:val="20"/>
      <w:szCs w:val="20"/>
      <w:lang w:eastAsia="en-US"/>
    </w:rPr>
  </w:style>
  <w:style w:type="paragraph" w:styleId="11">
    <w:name w:val="toc 1"/>
    <w:basedOn w:val="a"/>
    <w:next w:val="a"/>
    <w:autoRedefine/>
    <w:uiPriority w:val="39"/>
    <w:rsid w:val="00D82DA4"/>
    <w:pPr>
      <w:tabs>
        <w:tab w:val="right" w:leader="dot" w:pos="8364"/>
      </w:tabs>
      <w:spacing w:beforeLines="100" w:before="360"/>
    </w:pPr>
    <w:rPr>
      <w:rFonts w:ascii="標楷體" w:eastAsia="標楷體" w:hAnsi="標楷體" w:cs="標楷體"/>
      <w:b/>
      <w:noProof/>
      <w:kern w:val="0"/>
      <w:sz w:val="40"/>
      <w:szCs w:val="28"/>
    </w:rPr>
  </w:style>
  <w:style w:type="character" w:styleId="a3">
    <w:name w:val="Hyperlink"/>
    <w:basedOn w:val="a0"/>
    <w:uiPriority w:val="99"/>
    <w:rsid w:val="008D6634"/>
    <w:rPr>
      <w:rFonts w:cs="Times New Roman"/>
      <w:color w:val="0000FF"/>
      <w:u w:val="single"/>
    </w:rPr>
  </w:style>
  <w:style w:type="paragraph" w:styleId="22">
    <w:name w:val="toc 2"/>
    <w:basedOn w:val="a"/>
    <w:next w:val="a"/>
    <w:autoRedefine/>
    <w:uiPriority w:val="39"/>
    <w:rsid w:val="00DF75CD"/>
    <w:pPr>
      <w:widowControl/>
      <w:tabs>
        <w:tab w:val="right" w:leader="dot" w:pos="8364"/>
      </w:tabs>
      <w:spacing w:after="100" w:line="276" w:lineRule="auto"/>
      <w:ind w:left="220"/>
    </w:pPr>
    <w:rPr>
      <w:rFonts w:ascii="Calibri" w:hAnsi="Calibri"/>
      <w:kern w:val="0"/>
      <w:sz w:val="22"/>
      <w:szCs w:val="22"/>
    </w:rPr>
  </w:style>
  <w:style w:type="paragraph" w:customStyle="1" w:styleId="24">
    <w:name w:val="字元 字元24"/>
    <w:basedOn w:val="a"/>
    <w:uiPriority w:val="99"/>
    <w:rsid w:val="00736392"/>
    <w:pPr>
      <w:widowControl/>
      <w:spacing w:after="160" w:line="240" w:lineRule="exact"/>
    </w:pPr>
    <w:rPr>
      <w:rFonts w:ascii="Tahoma" w:eastAsia="王漢宗細圓體繁" w:hAnsi="Tahoma" w:cs="Tahoma"/>
      <w:color w:val="000000"/>
      <w:kern w:val="0"/>
      <w:sz w:val="20"/>
      <w:szCs w:val="20"/>
      <w:lang w:eastAsia="en-US"/>
    </w:rPr>
  </w:style>
  <w:style w:type="character" w:styleId="a4">
    <w:name w:val="Strong"/>
    <w:basedOn w:val="a0"/>
    <w:uiPriority w:val="22"/>
    <w:qFormat/>
    <w:rsid w:val="00736392"/>
    <w:rPr>
      <w:rFonts w:cs="Times New Roman"/>
      <w:b/>
    </w:rPr>
  </w:style>
  <w:style w:type="paragraph" w:styleId="a5">
    <w:name w:val="List Paragraph"/>
    <w:basedOn w:val="a"/>
    <w:uiPriority w:val="99"/>
    <w:qFormat/>
    <w:rsid w:val="00736392"/>
    <w:pPr>
      <w:ind w:leftChars="200" w:left="480"/>
    </w:pPr>
  </w:style>
  <w:style w:type="paragraph" w:styleId="a6">
    <w:name w:val="Title"/>
    <w:basedOn w:val="a"/>
    <w:next w:val="a"/>
    <w:link w:val="a7"/>
    <w:uiPriority w:val="99"/>
    <w:qFormat/>
    <w:rsid w:val="00A03ED9"/>
    <w:pPr>
      <w:spacing w:before="240" w:after="60"/>
      <w:jc w:val="center"/>
      <w:outlineLvl w:val="0"/>
    </w:pPr>
    <w:rPr>
      <w:rFonts w:ascii="Cambria" w:hAnsi="Cambria"/>
      <w:b/>
      <w:bCs/>
      <w:color w:val="000000"/>
      <w:kern w:val="0"/>
      <w:sz w:val="32"/>
      <w:szCs w:val="32"/>
    </w:rPr>
  </w:style>
  <w:style w:type="character" w:customStyle="1" w:styleId="a7">
    <w:name w:val="標題 字元"/>
    <w:basedOn w:val="a0"/>
    <w:link w:val="a6"/>
    <w:uiPriority w:val="99"/>
    <w:locked/>
    <w:rsid w:val="00A03ED9"/>
    <w:rPr>
      <w:rFonts w:ascii="Cambria" w:eastAsia="新細明體" w:hAnsi="Cambria" w:cs="Times New Roman"/>
      <w:b/>
      <w:bCs/>
      <w:color w:val="000000"/>
      <w:kern w:val="0"/>
      <w:sz w:val="32"/>
      <w:szCs w:val="32"/>
    </w:rPr>
  </w:style>
  <w:style w:type="paragraph" w:styleId="a8">
    <w:name w:val="header"/>
    <w:basedOn w:val="a"/>
    <w:link w:val="a9"/>
    <w:uiPriority w:val="99"/>
    <w:rsid w:val="008F16CE"/>
    <w:pPr>
      <w:tabs>
        <w:tab w:val="center" w:pos="4153"/>
        <w:tab w:val="right" w:pos="8306"/>
      </w:tabs>
      <w:snapToGrid w:val="0"/>
    </w:pPr>
    <w:rPr>
      <w:sz w:val="20"/>
      <w:szCs w:val="20"/>
    </w:rPr>
  </w:style>
  <w:style w:type="character" w:customStyle="1" w:styleId="a9">
    <w:name w:val="頁首 字元"/>
    <w:basedOn w:val="a0"/>
    <w:link w:val="a8"/>
    <w:uiPriority w:val="99"/>
    <w:locked/>
    <w:rsid w:val="008F16CE"/>
    <w:rPr>
      <w:rFonts w:ascii="Times New Roman" w:eastAsia="新細明體" w:hAnsi="Times New Roman" w:cs="Times New Roman"/>
      <w:sz w:val="20"/>
      <w:szCs w:val="20"/>
    </w:rPr>
  </w:style>
  <w:style w:type="paragraph" w:styleId="aa">
    <w:name w:val="footer"/>
    <w:basedOn w:val="a"/>
    <w:link w:val="ab"/>
    <w:uiPriority w:val="99"/>
    <w:rsid w:val="008F16CE"/>
    <w:pPr>
      <w:tabs>
        <w:tab w:val="center" w:pos="4153"/>
        <w:tab w:val="right" w:pos="8306"/>
      </w:tabs>
      <w:snapToGrid w:val="0"/>
    </w:pPr>
    <w:rPr>
      <w:sz w:val="20"/>
      <w:szCs w:val="20"/>
    </w:rPr>
  </w:style>
  <w:style w:type="character" w:customStyle="1" w:styleId="ab">
    <w:name w:val="頁尾 字元"/>
    <w:basedOn w:val="a0"/>
    <w:link w:val="aa"/>
    <w:uiPriority w:val="99"/>
    <w:locked/>
    <w:rsid w:val="008F16CE"/>
    <w:rPr>
      <w:rFonts w:ascii="Times New Roman" w:eastAsia="新細明體" w:hAnsi="Times New Roman" w:cs="Times New Roman"/>
      <w:sz w:val="20"/>
      <w:szCs w:val="20"/>
    </w:rPr>
  </w:style>
  <w:style w:type="paragraph" w:styleId="ac">
    <w:name w:val="Balloon Text"/>
    <w:basedOn w:val="a"/>
    <w:link w:val="ad"/>
    <w:uiPriority w:val="99"/>
    <w:semiHidden/>
    <w:rsid w:val="002273D5"/>
    <w:rPr>
      <w:rFonts w:ascii="Cambria" w:hAnsi="Cambria"/>
      <w:sz w:val="18"/>
      <w:szCs w:val="18"/>
    </w:rPr>
  </w:style>
  <w:style w:type="character" w:customStyle="1" w:styleId="ad">
    <w:name w:val="註解方塊文字 字元"/>
    <w:basedOn w:val="a0"/>
    <w:link w:val="ac"/>
    <w:uiPriority w:val="99"/>
    <w:semiHidden/>
    <w:locked/>
    <w:rsid w:val="002273D5"/>
    <w:rPr>
      <w:rFonts w:ascii="Cambria" w:eastAsia="新細明體" w:hAnsi="Cambria" w:cs="Times New Roman"/>
      <w:sz w:val="18"/>
      <w:szCs w:val="18"/>
    </w:rPr>
  </w:style>
  <w:style w:type="paragraph" w:customStyle="1" w:styleId="23">
    <w:name w:val="字元 字元23"/>
    <w:basedOn w:val="a"/>
    <w:uiPriority w:val="99"/>
    <w:rsid w:val="00B92D97"/>
    <w:pPr>
      <w:widowControl/>
      <w:spacing w:after="160" w:line="240" w:lineRule="exact"/>
    </w:pPr>
    <w:rPr>
      <w:rFonts w:ascii="Tahoma" w:eastAsia="王漢宗細圓體繁" w:hAnsi="Tahoma" w:cs="Tahoma"/>
      <w:color w:val="000000"/>
      <w:kern w:val="0"/>
      <w:sz w:val="20"/>
      <w:szCs w:val="20"/>
      <w:lang w:eastAsia="en-US"/>
    </w:rPr>
  </w:style>
  <w:style w:type="paragraph" w:customStyle="1" w:styleId="25">
    <w:name w:val="表格樣式 2"/>
    <w:uiPriority w:val="99"/>
    <w:rsid w:val="00B92D97"/>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kern w:val="0"/>
      <w:sz w:val="20"/>
      <w:szCs w:val="20"/>
    </w:rPr>
  </w:style>
  <w:style w:type="paragraph" w:customStyle="1" w:styleId="1A">
    <w:name w:val="表格樣式 1 A"/>
    <w:uiPriority w:val="99"/>
    <w:rsid w:val="00B92D97"/>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1267"/>
        <w:tab w:val="right" w:pos="1333"/>
      </w:tabs>
      <w:spacing w:before="200" w:line="288" w:lineRule="auto"/>
    </w:pPr>
    <w:rPr>
      <w:rFonts w:ascii="Arial Unicode MS" w:hAnsi="Arial Unicode MS" w:cs="Arial Unicode MS"/>
      <w:b/>
      <w:bCs/>
      <w:color w:val="FEFEFE"/>
      <w:kern w:val="0"/>
      <w:sz w:val="20"/>
      <w:szCs w:val="20"/>
      <w:u w:color="FEFEFE"/>
    </w:rPr>
  </w:style>
  <w:style w:type="paragraph" w:customStyle="1" w:styleId="12">
    <w:name w:val="樣式1"/>
    <w:basedOn w:val="ae"/>
    <w:link w:val="13"/>
    <w:uiPriority w:val="99"/>
    <w:rsid w:val="00B92D97"/>
    <w:rPr>
      <w:rFonts w:ascii="標楷體" w:eastAsia="標楷體" w:hAnsi="標楷體"/>
      <w:b/>
      <w:i w:val="0"/>
      <w:color w:val="000000"/>
      <w:kern w:val="0"/>
      <w:sz w:val="40"/>
    </w:rPr>
  </w:style>
  <w:style w:type="character" w:customStyle="1" w:styleId="13">
    <w:name w:val="樣式1 字元"/>
    <w:link w:val="12"/>
    <w:uiPriority w:val="99"/>
    <w:locked/>
    <w:rsid w:val="00B92D97"/>
    <w:rPr>
      <w:rFonts w:ascii="標楷體" w:eastAsia="標楷體" w:hAnsi="標楷體"/>
      <w:b/>
      <w:color w:val="000000"/>
      <w:kern w:val="0"/>
      <w:sz w:val="24"/>
    </w:rPr>
  </w:style>
  <w:style w:type="paragraph" w:styleId="ae">
    <w:name w:val="Subtitle"/>
    <w:basedOn w:val="a"/>
    <w:next w:val="a"/>
    <w:link w:val="af"/>
    <w:uiPriority w:val="99"/>
    <w:qFormat/>
    <w:rsid w:val="00B92D97"/>
    <w:pPr>
      <w:spacing w:after="60"/>
      <w:jc w:val="center"/>
      <w:outlineLvl w:val="1"/>
    </w:pPr>
    <w:rPr>
      <w:rFonts w:ascii="Cambria" w:hAnsi="Cambria"/>
      <w:i/>
      <w:iCs/>
    </w:rPr>
  </w:style>
  <w:style w:type="character" w:customStyle="1" w:styleId="af">
    <w:name w:val="副標題 字元"/>
    <w:basedOn w:val="a0"/>
    <w:link w:val="ae"/>
    <w:uiPriority w:val="99"/>
    <w:locked/>
    <w:rsid w:val="00B92D97"/>
    <w:rPr>
      <w:rFonts w:ascii="Cambria" w:eastAsia="新細明體" w:hAnsi="Cambria" w:cs="Times New Roman"/>
      <w:i/>
      <w:iCs/>
      <w:sz w:val="24"/>
      <w:szCs w:val="24"/>
    </w:rPr>
  </w:style>
  <w:style w:type="paragraph" w:styleId="af0">
    <w:name w:val="TOC Heading"/>
    <w:basedOn w:val="1"/>
    <w:next w:val="a"/>
    <w:uiPriority w:val="39"/>
    <w:qFormat/>
    <w:rsid w:val="00DF75CD"/>
    <w:pPr>
      <w:keepLines/>
      <w:widowControl/>
      <w:spacing w:before="480" w:after="0" w:line="276" w:lineRule="auto"/>
      <w:outlineLvl w:val="9"/>
    </w:pPr>
    <w:rPr>
      <w:color w:val="365F91"/>
      <w:kern w:val="0"/>
      <w:sz w:val="28"/>
      <w:szCs w:val="28"/>
    </w:rPr>
  </w:style>
  <w:style w:type="paragraph" w:styleId="31">
    <w:name w:val="toc 3"/>
    <w:basedOn w:val="a"/>
    <w:next w:val="a"/>
    <w:autoRedefine/>
    <w:uiPriority w:val="39"/>
    <w:rsid w:val="0076704D"/>
    <w:pPr>
      <w:widowControl/>
      <w:tabs>
        <w:tab w:val="right" w:leader="dot" w:pos="8302"/>
      </w:tabs>
      <w:spacing w:before="240" w:after="100" w:line="276" w:lineRule="auto"/>
    </w:pPr>
    <w:rPr>
      <w:rFonts w:ascii="標楷體" w:eastAsia="標楷體" w:hAnsi="標楷體"/>
      <w:b/>
      <w:noProof/>
      <w:kern w:val="52"/>
      <w:sz w:val="40"/>
      <w:szCs w:val="22"/>
    </w:rPr>
  </w:style>
  <w:style w:type="character" w:styleId="af1">
    <w:name w:val="FollowedHyperlink"/>
    <w:basedOn w:val="a0"/>
    <w:uiPriority w:val="99"/>
    <w:semiHidden/>
    <w:rsid w:val="00FA04AD"/>
    <w:rPr>
      <w:rFonts w:cs="Times New Roman"/>
      <w:color w:val="800080"/>
      <w:u w:val="single"/>
    </w:rPr>
  </w:style>
  <w:style w:type="paragraph" w:customStyle="1" w:styleId="220">
    <w:name w:val="字元 字元22"/>
    <w:basedOn w:val="a"/>
    <w:uiPriority w:val="99"/>
    <w:rsid w:val="002A6CFA"/>
    <w:pPr>
      <w:widowControl/>
      <w:spacing w:after="160" w:line="240" w:lineRule="exact"/>
    </w:pPr>
    <w:rPr>
      <w:rFonts w:ascii="Tahoma" w:eastAsia="王漢宗細圓體繁" w:hAnsi="Tahoma" w:cs="Tahoma"/>
      <w:color w:val="000000"/>
      <w:kern w:val="0"/>
      <w:sz w:val="20"/>
      <w:szCs w:val="20"/>
      <w:lang w:eastAsia="en-US"/>
    </w:rPr>
  </w:style>
  <w:style w:type="paragraph" w:customStyle="1" w:styleId="af2">
    <w:name w:val="目錄"/>
    <w:basedOn w:val="a"/>
    <w:uiPriority w:val="99"/>
    <w:rsid w:val="00D84BB3"/>
    <w:pPr>
      <w:spacing w:after="240" w:line="400" w:lineRule="exact"/>
      <w:jc w:val="center"/>
    </w:pPr>
    <w:rPr>
      <w:rFonts w:ascii="標楷體" w:eastAsia="標楷體"/>
      <w:b/>
      <w:sz w:val="28"/>
      <w:szCs w:val="28"/>
    </w:rPr>
  </w:style>
  <w:style w:type="paragraph" w:customStyle="1" w:styleId="210">
    <w:name w:val="字元 字元21"/>
    <w:basedOn w:val="a"/>
    <w:uiPriority w:val="99"/>
    <w:rsid w:val="0081281B"/>
    <w:pPr>
      <w:widowControl/>
      <w:spacing w:after="160" w:line="240" w:lineRule="exact"/>
    </w:pPr>
    <w:rPr>
      <w:rFonts w:ascii="Tahoma" w:eastAsia="王漢宗細圓體繁" w:hAnsi="Tahoma" w:cs="Tahoma"/>
      <w:color w:val="000000"/>
      <w:kern w:val="0"/>
      <w:sz w:val="20"/>
      <w:szCs w:val="20"/>
      <w:lang w:eastAsia="en-US"/>
    </w:rPr>
  </w:style>
  <w:style w:type="paragraph" w:customStyle="1" w:styleId="L5">
    <w:name w:val="L5"/>
    <w:basedOn w:val="a5"/>
    <w:link w:val="L5Char"/>
    <w:qFormat/>
    <w:rsid w:val="00226CC2"/>
    <w:pPr>
      <w:numPr>
        <w:numId w:val="1"/>
      </w:numPr>
      <w:adjustRightInd w:val="0"/>
      <w:spacing w:line="400" w:lineRule="exact"/>
      <w:ind w:leftChars="0" w:left="0"/>
      <w:contextualSpacing/>
      <w:jc w:val="both"/>
      <w:textDirection w:val="lrTbV"/>
      <w:textAlignment w:val="baseline"/>
    </w:pPr>
    <w:rPr>
      <w:rFonts w:ascii="標楷體" w:eastAsia="標楷體" w:hAnsi="標楷體"/>
      <w:sz w:val="28"/>
      <w:szCs w:val="20"/>
    </w:rPr>
  </w:style>
  <w:style w:type="character" w:customStyle="1" w:styleId="L5Char">
    <w:name w:val="L5 Char"/>
    <w:basedOn w:val="a0"/>
    <w:link w:val="L5"/>
    <w:rsid w:val="00226CC2"/>
    <w:rPr>
      <w:rFonts w:ascii="標楷體" w:eastAsia="標楷體" w:hAnsi="標楷體"/>
      <w:sz w:val="28"/>
      <w:szCs w:val="20"/>
    </w:rPr>
  </w:style>
  <w:style w:type="paragraph" w:customStyle="1" w:styleId="af3">
    <w:name w:val="字元 字元 字元"/>
    <w:basedOn w:val="a"/>
    <w:autoRedefine/>
    <w:rsid w:val="0018598D"/>
    <w:pPr>
      <w:snapToGrid w:val="0"/>
      <w:spacing w:line="280" w:lineRule="exact"/>
      <w:ind w:left="504" w:hangingChars="200" w:hanging="504"/>
      <w:jc w:val="both"/>
    </w:pPr>
    <w:rPr>
      <w:rFonts w:eastAsia="標楷體" w:hAnsi="標楷體"/>
      <w:bCs/>
      <w:spacing w:val="6"/>
    </w:rPr>
  </w:style>
  <w:style w:type="character" w:customStyle="1" w:styleId="20">
    <w:name w:val="標題 2 字元"/>
    <w:basedOn w:val="a0"/>
    <w:link w:val="2"/>
    <w:rsid w:val="00450949"/>
    <w:rPr>
      <w:rFonts w:asciiTheme="majorHAnsi" w:eastAsiaTheme="majorEastAsia" w:hAnsiTheme="majorHAnsi" w:cstheme="majorBidi"/>
      <w:b/>
      <w:bCs/>
      <w:sz w:val="48"/>
      <w:szCs w:val="48"/>
    </w:rPr>
  </w:style>
  <w:style w:type="character" w:customStyle="1" w:styleId="30">
    <w:name w:val="標題 3 字元"/>
    <w:basedOn w:val="a0"/>
    <w:link w:val="3"/>
    <w:rsid w:val="007A2BD8"/>
    <w:rPr>
      <w:rFonts w:asciiTheme="majorHAnsi" w:eastAsiaTheme="majorEastAsia" w:hAnsiTheme="majorHAnsi" w:cstheme="majorBidi"/>
      <w:b/>
      <w:bCs/>
      <w:sz w:val="36"/>
      <w:szCs w:val="36"/>
    </w:rPr>
  </w:style>
  <w:style w:type="paragraph" w:styleId="Web">
    <w:name w:val="Normal (Web)"/>
    <w:basedOn w:val="a"/>
    <w:uiPriority w:val="99"/>
    <w:semiHidden/>
    <w:unhideWhenUsed/>
    <w:rsid w:val="00C40CC1"/>
    <w:pPr>
      <w:widowControl/>
      <w:spacing w:before="100" w:beforeAutospacing="1" w:after="100" w:afterAutospacing="1"/>
    </w:pPr>
    <w:rPr>
      <w:rFonts w:ascii="新細明體" w:hAnsi="新細明體" w:cs="新細明體"/>
      <w:kern w:val="0"/>
    </w:rPr>
  </w:style>
  <w:style w:type="paragraph" w:customStyle="1" w:styleId="Default">
    <w:name w:val="Default"/>
    <w:rsid w:val="00C40CC1"/>
    <w:pPr>
      <w:widowControl w:val="0"/>
      <w:autoSpaceDE w:val="0"/>
      <w:autoSpaceDN w:val="0"/>
      <w:adjustRightInd w:val="0"/>
    </w:pPr>
    <w:rPr>
      <w:rFonts w:ascii="標楷體" w:eastAsia="標楷體" w:cs="標楷體"/>
      <w:color w:val="000000"/>
      <w:kern w:val="0"/>
      <w:szCs w:val="24"/>
    </w:rPr>
  </w:style>
  <w:style w:type="character" w:styleId="af4">
    <w:name w:val="annotation reference"/>
    <w:basedOn w:val="a0"/>
    <w:uiPriority w:val="99"/>
    <w:semiHidden/>
    <w:unhideWhenUsed/>
    <w:rsid w:val="008810EB"/>
    <w:rPr>
      <w:sz w:val="18"/>
      <w:szCs w:val="18"/>
    </w:rPr>
  </w:style>
  <w:style w:type="paragraph" w:styleId="af5">
    <w:name w:val="annotation text"/>
    <w:basedOn w:val="a"/>
    <w:link w:val="af6"/>
    <w:uiPriority w:val="99"/>
    <w:semiHidden/>
    <w:unhideWhenUsed/>
    <w:rsid w:val="008810EB"/>
  </w:style>
  <w:style w:type="character" w:customStyle="1" w:styleId="af6">
    <w:name w:val="註解文字 字元"/>
    <w:basedOn w:val="a0"/>
    <w:link w:val="af5"/>
    <w:uiPriority w:val="99"/>
    <w:semiHidden/>
    <w:rsid w:val="008810EB"/>
    <w:rPr>
      <w:rFonts w:ascii="Times New Roman" w:hAnsi="Times New Roman"/>
      <w:szCs w:val="24"/>
    </w:rPr>
  </w:style>
  <w:style w:type="paragraph" w:styleId="af7">
    <w:name w:val="annotation subject"/>
    <w:basedOn w:val="af5"/>
    <w:next w:val="af5"/>
    <w:link w:val="af8"/>
    <w:uiPriority w:val="99"/>
    <w:semiHidden/>
    <w:unhideWhenUsed/>
    <w:rsid w:val="008810EB"/>
    <w:rPr>
      <w:b/>
      <w:bCs/>
    </w:rPr>
  </w:style>
  <w:style w:type="character" w:customStyle="1" w:styleId="af8">
    <w:name w:val="註解主旨 字元"/>
    <w:basedOn w:val="af6"/>
    <w:link w:val="af7"/>
    <w:uiPriority w:val="99"/>
    <w:semiHidden/>
    <w:rsid w:val="008810EB"/>
    <w:rPr>
      <w:rFonts w:ascii="Times New Roman" w:hAnsi="Times New Roman"/>
      <w:b/>
      <w:bCs/>
      <w:szCs w:val="24"/>
    </w:rPr>
  </w:style>
  <w:style w:type="character" w:styleId="af9">
    <w:name w:val="Emphasis"/>
    <w:basedOn w:val="a0"/>
    <w:uiPriority w:val="20"/>
    <w:qFormat/>
    <w:locked/>
    <w:rsid w:val="00BE3A3E"/>
    <w:rPr>
      <w:i/>
      <w:iCs/>
    </w:rPr>
  </w:style>
  <w:style w:type="numbering" w:customStyle="1" w:styleId="WWNum2">
    <w:name w:val="WWNum2"/>
    <w:basedOn w:val="a2"/>
    <w:rsid w:val="00816B72"/>
    <w:pPr>
      <w:numPr>
        <w:numId w:val="26"/>
      </w:numPr>
    </w:pPr>
  </w:style>
  <w:style w:type="numbering" w:customStyle="1" w:styleId="WWNum3">
    <w:name w:val="WWNum3"/>
    <w:basedOn w:val="a2"/>
    <w:rsid w:val="00816B72"/>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3610">
      <w:bodyDiv w:val="1"/>
      <w:marLeft w:val="0"/>
      <w:marRight w:val="0"/>
      <w:marTop w:val="0"/>
      <w:marBottom w:val="0"/>
      <w:divBdr>
        <w:top w:val="none" w:sz="0" w:space="0" w:color="auto"/>
        <w:left w:val="none" w:sz="0" w:space="0" w:color="auto"/>
        <w:bottom w:val="none" w:sz="0" w:space="0" w:color="auto"/>
        <w:right w:val="none" w:sz="0" w:space="0" w:color="auto"/>
      </w:divBdr>
      <w:divsChild>
        <w:div w:id="1932346918">
          <w:marLeft w:val="418"/>
          <w:marRight w:val="0"/>
          <w:marTop w:val="120"/>
          <w:marBottom w:val="0"/>
          <w:divBdr>
            <w:top w:val="none" w:sz="0" w:space="0" w:color="auto"/>
            <w:left w:val="none" w:sz="0" w:space="0" w:color="auto"/>
            <w:bottom w:val="none" w:sz="0" w:space="0" w:color="auto"/>
            <w:right w:val="none" w:sz="0" w:space="0" w:color="auto"/>
          </w:divBdr>
        </w:div>
        <w:div w:id="954794184">
          <w:marLeft w:val="418"/>
          <w:marRight w:val="0"/>
          <w:marTop w:val="120"/>
          <w:marBottom w:val="0"/>
          <w:divBdr>
            <w:top w:val="none" w:sz="0" w:space="0" w:color="auto"/>
            <w:left w:val="none" w:sz="0" w:space="0" w:color="auto"/>
            <w:bottom w:val="none" w:sz="0" w:space="0" w:color="auto"/>
            <w:right w:val="none" w:sz="0" w:space="0" w:color="auto"/>
          </w:divBdr>
        </w:div>
      </w:divsChild>
    </w:div>
    <w:div w:id="37902661">
      <w:bodyDiv w:val="1"/>
      <w:marLeft w:val="0"/>
      <w:marRight w:val="0"/>
      <w:marTop w:val="0"/>
      <w:marBottom w:val="0"/>
      <w:divBdr>
        <w:top w:val="none" w:sz="0" w:space="0" w:color="auto"/>
        <w:left w:val="none" w:sz="0" w:space="0" w:color="auto"/>
        <w:bottom w:val="none" w:sz="0" w:space="0" w:color="auto"/>
        <w:right w:val="none" w:sz="0" w:space="0" w:color="auto"/>
      </w:divBdr>
    </w:div>
    <w:div w:id="55666127">
      <w:bodyDiv w:val="1"/>
      <w:marLeft w:val="0"/>
      <w:marRight w:val="0"/>
      <w:marTop w:val="0"/>
      <w:marBottom w:val="0"/>
      <w:divBdr>
        <w:top w:val="none" w:sz="0" w:space="0" w:color="auto"/>
        <w:left w:val="none" w:sz="0" w:space="0" w:color="auto"/>
        <w:bottom w:val="none" w:sz="0" w:space="0" w:color="auto"/>
        <w:right w:val="none" w:sz="0" w:space="0" w:color="auto"/>
      </w:divBdr>
    </w:div>
    <w:div w:id="236089662">
      <w:bodyDiv w:val="1"/>
      <w:marLeft w:val="0"/>
      <w:marRight w:val="0"/>
      <w:marTop w:val="0"/>
      <w:marBottom w:val="0"/>
      <w:divBdr>
        <w:top w:val="none" w:sz="0" w:space="0" w:color="auto"/>
        <w:left w:val="none" w:sz="0" w:space="0" w:color="auto"/>
        <w:bottom w:val="none" w:sz="0" w:space="0" w:color="auto"/>
        <w:right w:val="none" w:sz="0" w:space="0" w:color="auto"/>
      </w:divBdr>
    </w:div>
    <w:div w:id="272832399">
      <w:bodyDiv w:val="1"/>
      <w:marLeft w:val="0"/>
      <w:marRight w:val="0"/>
      <w:marTop w:val="0"/>
      <w:marBottom w:val="0"/>
      <w:divBdr>
        <w:top w:val="none" w:sz="0" w:space="0" w:color="auto"/>
        <w:left w:val="none" w:sz="0" w:space="0" w:color="auto"/>
        <w:bottom w:val="none" w:sz="0" w:space="0" w:color="auto"/>
        <w:right w:val="none" w:sz="0" w:space="0" w:color="auto"/>
      </w:divBdr>
    </w:div>
    <w:div w:id="421488635">
      <w:bodyDiv w:val="1"/>
      <w:marLeft w:val="0"/>
      <w:marRight w:val="0"/>
      <w:marTop w:val="0"/>
      <w:marBottom w:val="0"/>
      <w:divBdr>
        <w:top w:val="none" w:sz="0" w:space="0" w:color="auto"/>
        <w:left w:val="none" w:sz="0" w:space="0" w:color="auto"/>
        <w:bottom w:val="none" w:sz="0" w:space="0" w:color="auto"/>
        <w:right w:val="none" w:sz="0" w:space="0" w:color="auto"/>
      </w:divBdr>
    </w:div>
    <w:div w:id="447430716">
      <w:marLeft w:val="0"/>
      <w:marRight w:val="0"/>
      <w:marTop w:val="0"/>
      <w:marBottom w:val="0"/>
      <w:divBdr>
        <w:top w:val="none" w:sz="0" w:space="0" w:color="auto"/>
        <w:left w:val="none" w:sz="0" w:space="0" w:color="auto"/>
        <w:bottom w:val="none" w:sz="0" w:space="0" w:color="auto"/>
        <w:right w:val="none" w:sz="0" w:space="0" w:color="auto"/>
      </w:divBdr>
    </w:div>
    <w:div w:id="447430717">
      <w:marLeft w:val="0"/>
      <w:marRight w:val="0"/>
      <w:marTop w:val="0"/>
      <w:marBottom w:val="0"/>
      <w:divBdr>
        <w:top w:val="none" w:sz="0" w:space="0" w:color="auto"/>
        <w:left w:val="none" w:sz="0" w:space="0" w:color="auto"/>
        <w:bottom w:val="none" w:sz="0" w:space="0" w:color="auto"/>
        <w:right w:val="none" w:sz="0" w:space="0" w:color="auto"/>
      </w:divBdr>
    </w:div>
    <w:div w:id="447430718">
      <w:marLeft w:val="0"/>
      <w:marRight w:val="0"/>
      <w:marTop w:val="0"/>
      <w:marBottom w:val="0"/>
      <w:divBdr>
        <w:top w:val="none" w:sz="0" w:space="0" w:color="auto"/>
        <w:left w:val="none" w:sz="0" w:space="0" w:color="auto"/>
        <w:bottom w:val="none" w:sz="0" w:space="0" w:color="auto"/>
        <w:right w:val="none" w:sz="0" w:space="0" w:color="auto"/>
      </w:divBdr>
    </w:div>
    <w:div w:id="447430719">
      <w:marLeft w:val="0"/>
      <w:marRight w:val="0"/>
      <w:marTop w:val="0"/>
      <w:marBottom w:val="0"/>
      <w:divBdr>
        <w:top w:val="none" w:sz="0" w:space="0" w:color="auto"/>
        <w:left w:val="none" w:sz="0" w:space="0" w:color="auto"/>
        <w:bottom w:val="none" w:sz="0" w:space="0" w:color="auto"/>
        <w:right w:val="none" w:sz="0" w:space="0" w:color="auto"/>
      </w:divBdr>
    </w:div>
    <w:div w:id="516968526">
      <w:bodyDiv w:val="1"/>
      <w:marLeft w:val="0"/>
      <w:marRight w:val="0"/>
      <w:marTop w:val="0"/>
      <w:marBottom w:val="0"/>
      <w:divBdr>
        <w:top w:val="none" w:sz="0" w:space="0" w:color="auto"/>
        <w:left w:val="none" w:sz="0" w:space="0" w:color="auto"/>
        <w:bottom w:val="none" w:sz="0" w:space="0" w:color="auto"/>
        <w:right w:val="none" w:sz="0" w:space="0" w:color="auto"/>
      </w:divBdr>
    </w:div>
    <w:div w:id="728115984">
      <w:bodyDiv w:val="1"/>
      <w:marLeft w:val="0"/>
      <w:marRight w:val="0"/>
      <w:marTop w:val="0"/>
      <w:marBottom w:val="0"/>
      <w:divBdr>
        <w:top w:val="none" w:sz="0" w:space="0" w:color="auto"/>
        <w:left w:val="none" w:sz="0" w:space="0" w:color="auto"/>
        <w:bottom w:val="none" w:sz="0" w:space="0" w:color="auto"/>
        <w:right w:val="none" w:sz="0" w:space="0" w:color="auto"/>
      </w:divBdr>
      <w:divsChild>
        <w:div w:id="9720262">
          <w:marLeft w:val="0"/>
          <w:marRight w:val="0"/>
          <w:marTop w:val="0"/>
          <w:marBottom w:val="0"/>
          <w:divBdr>
            <w:top w:val="none" w:sz="0" w:space="0" w:color="auto"/>
            <w:left w:val="none" w:sz="0" w:space="0" w:color="auto"/>
            <w:bottom w:val="none" w:sz="0" w:space="0" w:color="auto"/>
            <w:right w:val="none" w:sz="0" w:space="0" w:color="auto"/>
          </w:divBdr>
          <w:divsChild>
            <w:div w:id="1018313839">
              <w:marLeft w:val="0"/>
              <w:marRight w:val="0"/>
              <w:marTop w:val="0"/>
              <w:marBottom w:val="0"/>
              <w:divBdr>
                <w:top w:val="none" w:sz="0" w:space="0" w:color="auto"/>
                <w:left w:val="none" w:sz="0" w:space="0" w:color="auto"/>
                <w:bottom w:val="none" w:sz="0" w:space="0" w:color="auto"/>
                <w:right w:val="none" w:sz="0" w:space="0" w:color="auto"/>
              </w:divBdr>
              <w:divsChild>
                <w:div w:id="20739659">
                  <w:marLeft w:val="0"/>
                  <w:marRight w:val="0"/>
                  <w:marTop w:val="0"/>
                  <w:marBottom w:val="0"/>
                  <w:divBdr>
                    <w:top w:val="none" w:sz="0" w:space="0" w:color="auto"/>
                    <w:left w:val="none" w:sz="0" w:space="0" w:color="auto"/>
                    <w:bottom w:val="none" w:sz="0" w:space="0" w:color="auto"/>
                    <w:right w:val="none" w:sz="0" w:space="0" w:color="auto"/>
                  </w:divBdr>
                  <w:divsChild>
                    <w:div w:id="606160227">
                      <w:marLeft w:val="0"/>
                      <w:marRight w:val="0"/>
                      <w:marTop w:val="0"/>
                      <w:marBottom w:val="0"/>
                      <w:divBdr>
                        <w:top w:val="none" w:sz="0" w:space="0" w:color="auto"/>
                        <w:left w:val="none" w:sz="0" w:space="0" w:color="auto"/>
                        <w:bottom w:val="none" w:sz="0" w:space="0" w:color="auto"/>
                        <w:right w:val="none" w:sz="0" w:space="0" w:color="auto"/>
                      </w:divBdr>
                      <w:divsChild>
                        <w:div w:id="267349978">
                          <w:marLeft w:val="0"/>
                          <w:marRight w:val="0"/>
                          <w:marTop w:val="0"/>
                          <w:marBottom w:val="0"/>
                          <w:divBdr>
                            <w:top w:val="none" w:sz="0" w:space="0" w:color="auto"/>
                            <w:left w:val="none" w:sz="0" w:space="0" w:color="auto"/>
                            <w:bottom w:val="none" w:sz="0" w:space="0" w:color="auto"/>
                            <w:right w:val="none" w:sz="0" w:space="0" w:color="auto"/>
                          </w:divBdr>
                          <w:divsChild>
                            <w:div w:id="1664234333">
                              <w:marLeft w:val="0"/>
                              <w:marRight w:val="0"/>
                              <w:marTop w:val="0"/>
                              <w:marBottom w:val="0"/>
                              <w:divBdr>
                                <w:top w:val="none" w:sz="0" w:space="0" w:color="auto"/>
                                <w:left w:val="none" w:sz="0" w:space="0" w:color="auto"/>
                                <w:bottom w:val="none" w:sz="0" w:space="0" w:color="auto"/>
                                <w:right w:val="none" w:sz="0" w:space="0" w:color="auto"/>
                              </w:divBdr>
                              <w:divsChild>
                                <w:div w:id="809515104">
                                  <w:marLeft w:val="0"/>
                                  <w:marRight w:val="0"/>
                                  <w:marTop w:val="0"/>
                                  <w:marBottom w:val="0"/>
                                  <w:divBdr>
                                    <w:top w:val="none" w:sz="0" w:space="0" w:color="auto"/>
                                    <w:left w:val="none" w:sz="0" w:space="0" w:color="auto"/>
                                    <w:bottom w:val="none" w:sz="0" w:space="0" w:color="auto"/>
                                    <w:right w:val="none" w:sz="0" w:space="0" w:color="auto"/>
                                  </w:divBdr>
                                  <w:divsChild>
                                    <w:div w:id="957681446">
                                      <w:marLeft w:val="0"/>
                                      <w:marRight w:val="0"/>
                                      <w:marTop w:val="0"/>
                                      <w:marBottom w:val="0"/>
                                      <w:divBdr>
                                        <w:top w:val="none" w:sz="0" w:space="0" w:color="auto"/>
                                        <w:left w:val="none" w:sz="0" w:space="0" w:color="auto"/>
                                        <w:bottom w:val="none" w:sz="0" w:space="0" w:color="auto"/>
                                        <w:right w:val="none" w:sz="0" w:space="0" w:color="auto"/>
                                      </w:divBdr>
                                      <w:divsChild>
                                        <w:div w:id="72824801">
                                          <w:marLeft w:val="0"/>
                                          <w:marRight w:val="0"/>
                                          <w:marTop w:val="0"/>
                                          <w:marBottom w:val="0"/>
                                          <w:divBdr>
                                            <w:top w:val="none" w:sz="0" w:space="0" w:color="auto"/>
                                            <w:left w:val="none" w:sz="0" w:space="0" w:color="auto"/>
                                            <w:bottom w:val="none" w:sz="0" w:space="0" w:color="auto"/>
                                            <w:right w:val="none" w:sz="0" w:space="0" w:color="auto"/>
                                          </w:divBdr>
                                          <w:divsChild>
                                            <w:div w:id="51083266">
                                              <w:marLeft w:val="0"/>
                                              <w:marRight w:val="0"/>
                                              <w:marTop w:val="0"/>
                                              <w:marBottom w:val="0"/>
                                              <w:divBdr>
                                                <w:top w:val="none" w:sz="0" w:space="0" w:color="auto"/>
                                                <w:left w:val="none" w:sz="0" w:space="0" w:color="auto"/>
                                                <w:bottom w:val="none" w:sz="0" w:space="0" w:color="auto"/>
                                                <w:right w:val="none" w:sz="0" w:space="0" w:color="auto"/>
                                              </w:divBdr>
                                              <w:divsChild>
                                                <w:div w:id="820999159">
                                                  <w:marLeft w:val="0"/>
                                                  <w:marRight w:val="0"/>
                                                  <w:marTop w:val="0"/>
                                                  <w:marBottom w:val="0"/>
                                                  <w:divBdr>
                                                    <w:top w:val="none" w:sz="0" w:space="0" w:color="auto"/>
                                                    <w:left w:val="none" w:sz="0" w:space="0" w:color="auto"/>
                                                    <w:bottom w:val="none" w:sz="0" w:space="0" w:color="auto"/>
                                                    <w:right w:val="none" w:sz="0" w:space="0" w:color="auto"/>
                                                  </w:divBdr>
                                                  <w:divsChild>
                                                    <w:div w:id="587080764">
                                                      <w:marLeft w:val="0"/>
                                                      <w:marRight w:val="0"/>
                                                      <w:marTop w:val="0"/>
                                                      <w:marBottom w:val="0"/>
                                                      <w:divBdr>
                                                        <w:top w:val="none" w:sz="0" w:space="0" w:color="auto"/>
                                                        <w:left w:val="none" w:sz="0" w:space="0" w:color="auto"/>
                                                        <w:bottom w:val="none" w:sz="0" w:space="0" w:color="auto"/>
                                                        <w:right w:val="none" w:sz="0" w:space="0" w:color="auto"/>
                                                      </w:divBdr>
                                                      <w:divsChild>
                                                        <w:div w:id="1116753579">
                                                          <w:marLeft w:val="0"/>
                                                          <w:marRight w:val="0"/>
                                                          <w:marTop w:val="0"/>
                                                          <w:marBottom w:val="0"/>
                                                          <w:divBdr>
                                                            <w:top w:val="none" w:sz="0" w:space="0" w:color="auto"/>
                                                            <w:left w:val="none" w:sz="0" w:space="0" w:color="auto"/>
                                                            <w:bottom w:val="none" w:sz="0" w:space="0" w:color="auto"/>
                                                            <w:right w:val="none" w:sz="0" w:space="0" w:color="auto"/>
                                                          </w:divBdr>
                                                          <w:divsChild>
                                                            <w:div w:id="924610923">
                                                              <w:marLeft w:val="0"/>
                                                              <w:marRight w:val="0"/>
                                                              <w:marTop w:val="0"/>
                                                              <w:marBottom w:val="0"/>
                                                              <w:divBdr>
                                                                <w:top w:val="none" w:sz="0" w:space="0" w:color="auto"/>
                                                                <w:left w:val="none" w:sz="0" w:space="0" w:color="auto"/>
                                                                <w:bottom w:val="none" w:sz="0" w:space="0" w:color="auto"/>
                                                                <w:right w:val="none" w:sz="0" w:space="0" w:color="auto"/>
                                                              </w:divBdr>
                                                              <w:divsChild>
                                                                <w:div w:id="583880274">
                                                                  <w:marLeft w:val="0"/>
                                                                  <w:marRight w:val="0"/>
                                                                  <w:marTop w:val="0"/>
                                                                  <w:marBottom w:val="0"/>
                                                                  <w:divBdr>
                                                                    <w:top w:val="none" w:sz="0" w:space="0" w:color="auto"/>
                                                                    <w:left w:val="none" w:sz="0" w:space="0" w:color="auto"/>
                                                                    <w:bottom w:val="none" w:sz="0" w:space="0" w:color="auto"/>
                                                                    <w:right w:val="none" w:sz="0" w:space="0" w:color="auto"/>
                                                                  </w:divBdr>
                                                                  <w:divsChild>
                                                                    <w:div w:id="1703629608">
                                                                      <w:marLeft w:val="0"/>
                                                                      <w:marRight w:val="0"/>
                                                                      <w:marTop w:val="0"/>
                                                                      <w:marBottom w:val="0"/>
                                                                      <w:divBdr>
                                                                        <w:top w:val="none" w:sz="0" w:space="0" w:color="auto"/>
                                                                        <w:left w:val="none" w:sz="0" w:space="0" w:color="auto"/>
                                                                        <w:bottom w:val="none" w:sz="0" w:space="0" w:color="auto"/>
                                                                        <w:right w:val="none" w:sz="0" w:space="0" w:color="auto"/>
                                                                      </w:divBdr>
                                                                    </w:div>
                                                                    <w:div w:id="1353847277">
                                                                      <w:marLeft w:val="0"/>
                                                                      <w:marRight w:val="0"/>
                                                                      <w:marTop w:val="0"/>
                                                                      <w:marBottom w:val="0"/>
                                                                      <w:divBdr>
                                                                        <w:top w:val="none" w:sz="0" w:space="0" w:color="auto"/>
                                                                        <w:left w:val="none" w:sz="0" w:space="0" w:color="auto"/>
                                                                        <w:bottom w:val="none" w:sz="0" w:space="0" w:color="auto"/>
                                                                        <w:right w:val="none" w:sz="0" w:space="0" w:color="auto"/>
                                                                      </w:divBdr>
                                                                    </w:div>
                                                                    <w:div w:id="128604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46613047">
      <w:bodyDiv w:val="1"/>
      <w:marLeft w:val="0"/>
      <w:marRight w:val="0"/>
      <w:marTop w:val="0"/>
      <w:marBottom w:val="0"/>
      <w:divBdr>
        <w:top w:val="none" w:sz="0" w:space="0" w:color="auto"/>
        <w:left w:val="none" w:sz="0" w:space="0" w:color="auto"/>
        <w:bottom w:val="none" w:sz="0" w:space="0" w:color="auto"/>
        <w:right w:val="none" w:sz="0" w:space="0" w:color="auto"/>
      </w:divBdr>
    </w:div>
    <w:div w:id="847864204">
      <w:bodyDiv w:val="1"/>
      <w:marLeft w:val="0"/>
      <w:marRight w:val="0"/>
      <w:marTop w:val="0"/>
      <w:marBottom w:val="0"/>
      <w:divBdr>
        <w:top w:val="none" w:sz="0" w:space="0" w:color="auto"/>
        <w:left w:val="none" w:sz="0" w:space="0" w:color="auto"/>
        <w:bottom w:val="none" w:sz="0" w:space="0" w:color="auto"/>
        <w:right w:val="none" w:sz="0" w:space="0" w:color="auto"/>
      </w:divBdr>
    </w:div>
    <w:div w:id="903680540">
      <w:bodyDiv w:val="1"/>
      <w:marLeft w:val="0"/>
      <w:marRight w:val="0"/>
      <w:marTop w:val="0"/>
      <w:marBottom w:val="0"/>
      <w:divBdr>
        <w:top w:val="none" w:sz="0" w:space="0" w:color="auto"/>
        <w:left w:val="none" w:sz="0" w:space="0" w:color="auto"/>
        <w:bottom w:val="none" w:sz="0" w:space="0" w:color="auto"/>
        <w:right w:val="none" w:sz="0" w:space="0" w:color="auto"/>
      </w:divBdr>
    </w:div>
    <w:div w:id="918252573">
      <w:bodyDiv w:val="1"/>
      <w:marLeft w:val="0"/>
      <w:marRight w:val="0"/>
      <w:marTop w:val="0"/>
      <w:marBottom w:val="0"/>
      <w:divBdr>
        <w:top w:val="none" w:sz="0" w:space="0" w:color="auto"/>
        <w:left w:val="none" w:sz="0" w:space="0" w:color="auto"/>
        <w:bottom w:val="none" w:sz="0" w:space="0" w:color="auto"/>
        <w:right w:val="none" w:sz="0" w:space="0" w:color="auto"/>
      </w:divBdr>
    </w:div>
    <w:div w:id="962928986">
      <w:bodyDiv w:val="1"/>
      <w:marLeft w:val="0"/>
      <w:marRight w:val="0"/>
      <w:marTop w:val="0"/>
      <w:marBottom w:val="0"/>
      <w:divBdr>
        <w:top w:val="none" w:sz="0" w:space="0" w:color="auto"/>
        <w:left w:val="none" w:sz="0" w:space="0" w:color="auto"/>
        <w:bottom w:val="none" w:sz="0" w:space="0" w:color="auto"/>
        <w:right w:val="none" w:sz="0" w:space="0" w:color="auto"/>
      </w:divBdr>
    </w:div>
    <w:div w:id="1189368591">
      <w:bodyDiv w:val="1"/>
      <w:marLeft w:val="0"/>
      <w:marRight w:val="0"/>
      <w:marTop w:val="0"/>
      <w:marBottom w:val="0"/>
      <w:divBdr>
        <w:top w:val="none" w:sz="0" w:space="0" w:color="auto"/>
        <w:left w:val="none" w:sz="0" w:space="0" w:color="auto"/>
        <w:bottom w:val="none" w:sz="0" w:space="0" w:color="auto"/>
        <w:right w:val="none" w:sz="0" w:space="0" w:color="auto"/>
      </w:divBdr>
    </w:div>
    <w:div w:id="1210606167">
      <w:bodyDiv w:val="1"/>
      <w:marLeft w:val="0"/>
      <w:marRight w:val="0"/>
      <w:marTop w:val="0"/>
      <w:marBottom w:val="0"/>
      <w:divBdr>
        <w:top w:val="none" w:sz="0" w:space="0" w:color="auto"/>
        <w:left w:val="none" w:sz="0" w:space="0" w:color="auto"/>
        <w:bottom w:val="none" w:sz="0" w:space="0" w:color="auto"/>
        <w:right w:val="none" w:sz="0" w:space="0" w:color="auto"/>
      </w:divBdr>
    </w:div>
    <w:div w:id="1484472102">
      <w:bodyDiv w:val="1"/>
      <w:marLeft w:val="0"/>
      <w:marRight w:val="0"/>
      <w:marTop w:val="0"/>
      <w:marBottom w:val="0"/>
      <w:divBdr>
        <w:top w:val="none" w:sz="0" w:space="0" w:color="auto"/>
        <w:left w:val="none" w:sz="0" w:space="0" w:color="auto"/>
        <w:bottom w:val="none" w:sz="0" w:space="0" w:color="auto"/>
        <w:right w:val="none" w:sz="0" w:space="0" w:color="auto"/>
      </w:divBdr>
    </w:div>
    <w:div w:id="1748309045">
      <w:bodyDiv w:val="1"/>
      <w:marLeft w:val="0"/>
      <w:marRight w:val="0"/>
      <w:marTop w:val="0"/>
      <w:marBottom w:val="0"/>
      <w:divBdr>
        <w:top w:val="none" w:sz="0" w:space="0" w:color="auto"/>
        <w:left w:val="none" w:sz="0" w:space="0" w:color="auto"/>
        <w:bottom w:val="none" w:sz="0" w:space="0" w:color="auto"/>
        <w:right w:val="none" w:sz="0" w:space="0" w:color="auto"/>
      </w:divBdr>
    </w:div>
    <w:div w:id="210529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8B2C8-E2CB-404E-861B-21CB9E3DC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17</Pages>
  <Words>1083</Words>
  <Characters>6177</Characters>
  <Application>Microsoft Office Word</Application>
  <DocSecurity>0</DocSecurity>
  <Lines>51</Lines>
  <Paragraphs>14</Paragraphs>
  <ScaleCrop>false</ScaleCrop>
  <Company>Microsoft</Company>
  <LinksUpToDate>false</LinksUpToDate>
  <CharactersWithSpaces>7246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國家發展委員會</dc:title>
  <dc:creator>user</dc:creator>
  <cp:lastModifiedBy>張學蓉</cp:lastModifiedBy>
  <cp:revision>11</cp:revision>
  <cp:lastPrinted>2021-02-03T00:59:00Z</cp:lastPrinted>
  <dcterms:created xsi:type="dcterms:W3CDTF">2021-01-22T07:25:00Z</dcterms:created>
  <dcterms:modified xsi:type="dcterms:W3CDTF">2021-02-05T01:49:00Z</dcterms:modified>
</cp:coreProperties>
</file>