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337" w:rsidRPr="003052FD" w:rsidRDefault="00500778" w:rsidP="00D25C22">
      <w:pPr>
        <w:pStyle w:val="Web"/>
        <w:spacing w:beforeLines="1" w:beforeAutospacing="0" w:after="0" w:afterAutospacing="0" w:line="400" w:lineRule="exact"/>
        <w:divId w:val="348022774"/>
        <w:rPr>
          <w:b/>
          <w:bCs/>
          <w:sz w:val="28"/>
          <w:szCs w:val="28"/>
        </w:rPr>
      </w:pPr>
      <w:r w:rsidRPr="003052FD">
        <w:rPr>
          <w:rFonts w:hint="eastAsia"/>
          <w:b/>
          <w:bCs/>
          <w:sz w:val="28"/>
          <w:szCs w:val="28"/>
        </w:rPr>
        <w:t>國防部104年度施政目標與重點</w:t>
      </w:r>
    </w:p>
    <w:p w:rsidR="003D3102" w:rsidRPr="003052FD" w:rsidRDefault="003D3102" w:rsidP="00D25C22">
      <w:pPr>
        <w:pStyle w:val="Web"/>
        <w:spacing w:beforeLines="1" w:beforeAutospacing="0" w:after="0" w:afterAutospacing="0" w:line="400" w:lineRule="exact"/>
        <w:divId w:val="348022774"/>
        <w:rPr>
          <w:sz w:val="28"/>
          <w:szCs w:val="28"/>
        </w:rPr>
      </w:pPr>
    </w:p>
    <w:p w:rsidR="00336337" w:rsidRPr="003052FD" w:rsidRDefault="00500778">
      <w:pPr>
        <w:pStyle w:val="Web"/>
        <w:spacing w:before="0" w:beforeAutospacing="0" w:after="0" w:afterAutospacing="0"/>
        <w:ind w:firstLine="480"/>
        <w:divId w:val="348022774"/>
      </w:pPr>
      <w:r w:rsidRPr="003052FD">
        <w:t>國軍依據《憲法》第137條明定：「中華民國之國防，以保衛國家安全，維護世界和平為目的」。《國防法》第5條揭示：「中華民國陸海空軍，應服膺憲法，效忠國家，愛護人民，克盡職責，以確保國家安全」。準此規範，我國的國防旨在捍衛國家安全，維護國民生計與永續發展。國軍係以維護國家之主權與領土完整，保障人民之生命與財產為使命。</w:t>
      </w:r>
    </w:p>
    <w:p w:rsidR="00336337" w:rsidRPr="003052FD" w:rsidRDefault="00500778">
      <w:pPr>
        <w:pStyle w:val="Web"/>
        <w:spacing w:before="0" w:beforeAutospacing="0" w:after="0" w:afterAutospacing="0"/>
        <w:ind w:firstLine="480"/>
        <w:divId w:val="348022774"/>
      </w:pPr>
      <w:r w:rsidRPr="003052FD">
        <w:t>我國防的願景為「打造精銳新國軍、確保臺海無戰事」。國防部秉持總統「以兩岸和解實現臺海和平」、「以活路外交拓展國際空間」、「以國防武力嚇阻外來威脅」的國家安全「鐵三角」理念，以及「上兵伐謀」指導，建構「固若磐石」之國防武力，貫徹「防衛固守、有效嚇阻」的軍事戰略構想，並賡續推動國防轉型與持恆建軍備戰工作，使敵不敢輕啟戰端，達成預防戰爭之目標，以捍衛中華民國主權，保障領土完整及國家利益，進而維護區域和平與穩定。</w:t>
      </w:r>
    </w:p>
    <w:p w:rsidR="00336337" w:rsidRPr="003052FD" w:rsidRDefault="00500778">
      <w:pPr>
        <w:pStyle w:val="Web"/>
        <w:spacing w:before="0" w:beforeAutospacing="0" w:after="0" w:afterAutospacing="0"/>
        <w:ind w:firstLine="480"/>
        <w:divId w:val="348022774"/>
      </w:pPr>
      <w:r w:rsidRPr="003052FD">
        <w:t>本部依據行政院104年度施政方針，配合中程施政計畫及核定預算，並針對</w:t>
      </w:r>
      <w:r w:rsidR="003D3102" w:rsidRPr="003052FD">
        <w:rPr>
          <w:rFonts w:hint="eastAsia"/>
        </w:rPr>
        <w:t>經社情勢變化</w:t>
      </w:r>
      <w:r w:rsidRPr="003052FD">
        <w:t>及本部未來發展需要，編定104年度施政計畫，其目標及重點如次：</w:t>
      </w:r>
    </w:p>
    <w:p w:rsidR="00336337" w:rsidRPr="003052FD" w:rsidRDefault="00336337">
      <w:pPr>
        <w:divId w:val="348022774"/>
      </w:pPr>
    </w:p>
    <w:p w:rsidR="00336337" w:rsidRPr="003052FD" w:rsidRDefault="00500778" w:rsidP="00D25C22">
      <w:pPr>
        <w:pStyle w:val="Web"/>
        <w:spacing w:beforeLines="1" w:beforeAutospacing="0" w:after="0" w:afterAutospacing="0" w:line="400" w:lineRule="exact"/>
        <w:divId w:val="348022774"/>
        <w:rPr>
          <w:sz w:val="28"/>
          <w:szCs w:val="28"/>
        </w:rPr>
      </w:pPr>
      <w:r w:rsidRPr="003052FD">
        <w:rPr>
          <w:rFonts w:hint="eastAsia"/>
          <w:b/>
          <w:bCs/>
          <w:sz w:val="28"/>
          <w:szCs w:val="28"/>
        </w:rPr>
        <w:t>壹、年度施政目標</w:t>
      </w:r>
    </w:p>
    <w:p w:rsidR="001020DA" w:rsidRPr="003052FD" w:rsidRDefault="001020DA">
      <w:pPr>
        <w:pStyle w:val="Web"/>
        <w:spacing w:before="0" w:beforeAutospacing="0" w:after="0" w:afterAutospacing="0" w:line="320" w:lineRule="exact"/>
        <w:divId w:val="348022774"/>
      </w:pPr>
      <w:r w:rsidRPr="003052FD">
        <w:rPr>
          <w:rFonts w:hint="eastAsia"/>
        </w:rPr>
        <w:t>※關鍵策略目標</w:t>
      </w:r>
    </w:p>
    <w:p w:rsidR="001020DA" w:rsidRPr="003052FD" w:rsidRDefault="001020DA">
      <w:pPr>
        <w:pStyle w:val="Web"/>
        <w:spacing w:before="0" w:beforeAutospacing="0" w:after="0" w:afterAutospacing="0" w:line="320" w:lineRule="exact"/>
        <w:divId w:val="348022774"/>
      </w:pPr>
      <w:r w:rsidRPr="003052FD">
        <w:rPr>
          <w:rFonts w:hint="eastAsia"/>
        </w:rPr>
        <w:t>◎</w:t>
      </w:r>
      <w:r w:rsidRPr="003052FD">
        <w:t>機關目標</w:t>
      </w:r>
    </w:p>
    <w:p w:rsidR="00336337" w:rsidRPr="003052FD" w:rsidRDefault="00500778">
      <w:pPr>
        <w:pStyle w:val="Web"/>
        <w:spacing w:before="0" w:beforeAutospacing="0" w:after="0" w:afterAutospacing="0" w:line="320" w:lineRule="exact"/>
        <w:divId w:val="348022774"/>
      </w:pPr>
      <w:r w:rsidRPr="003052FD">
        <w:rPr>
          <w:rFonts w:hint="eastAsia"/>
        </w:rPr>
        <w:t>一、推動募兵制度</w:t>
      </w:r>
    </w:p>
    <w:p w:rsidR="00336337" w:rsidRPr="003052FD" w:rsidRDefault="00500778" w:rsidP="00FE5213">
      <w:pPr>
        <w:pStyle w:val="Web"/>
        <w:spacing w:before="0" w:beforeAutospacing="0" w:after="0" w:afterAutospacing="0"/>
        <w:ind w:leftChars="200" w:left="480"/>
        <w:divId w:val="348022774"/>
      </w:pPr>
      <w:r w:rsidRPr="003052FD">
        <w:t>由於志願役人力成長不如預期，為確保國防與國家安全，102年9月12日奉行政院核定展延「募兵制」執行驗證階段至105年底，提供健全募策兵制配套措施及志願役人力成長適足之時間。期間賡續落實「募兵制」各項執行計畫，完成相關配套與法規修訂之節點管制與驗證工作，持續辦理4個月軍事訓練及徵集部分役男入營服常備役，以滿足國軍執行災害防救、戰備演訓及緊急應變等任務所需兵力。</w:t>
      </w:r>
    </w:p>
    <w:p w:rsidR="00336337" w:rsidRPr="003052FD" w:rsidRDefault="00500778">
      <w:pPr>
        <w:divId w:val="348022774"/>
      </w:pPr>
      <w:r w:rsidRPr="003052FD">
        <w:t>二、重塑精神戰力</w:t>
      </w:r>
    </w:p>
    <w:p w:rsidR="00336337" w:rsidRPr="003052FD" w:rsidRDefault="001020DA" w:rsidP="001020DA">
      <w:pPr>
        <w:pStyle w:val="Web"/>
        <w:spacing w:before="0" w:beforeAutospacing="0" w:after="0" w:afterAutospacing="0"/>
        <w:divId w:val="348022774"/>
      </w:pPr>
      <w:r w:rsidRPr="003052FD">
        <w:rPr>
          <w:rFonts w:asciiTheme="minorEastAsia" w:eastAsiaTheme="minorEastAsia" w:hAnsiTheme="minorEastAsia" w:hint="eastAsia"/>
        </w:rPr>
        <w:t>（一）</w:t>
      </w:r>
      <w:r w:rsidR="00500778" w:rsidRPr="003052FD">
        <w:t>恪遵憲法規範，深化愛國信念</w:t>
      </w:r>
    </w:p>
    <w:p w:rsidR="00336337" w:rsidRPr="003052FD" w:rsidRDefault="00500778" w:rsidP="001020DA">
      <w:pPr>
        <w:pStyle w:val="Web"/>
        <w:spacing w:before="0" w:beforeAutospacing="0" w:after="0" w:afterAutospacing="0"/>
        <w:ind w:leftChars="295" w:left="708" w:firstLine="1"/>
        <w:divId w:val="348022774"/>
      </w:pPr>
      <w:r w:rsidRPr="003052FD">
        <w:t>國軍精神教育以「中華民國憲法」為依歸，藉由國軍各級學校、部隊、新兵、常備兵役軍事訓練及後備軍人教育等全面性、系統性的施教規劃，運用多元管道，教育官兵同仁堅定「為中華民國國家生存發展而戰，為臺澎金馬百姓安全福祉而戰」信念，培養忠貞氣節、砥礪高尚品德、嚴明軍隊風紀、凝聚部隊團結，並以建軍備戰為本務，強化敵我意識，堅定防衛決心，反制敵人心戰、建構全民國防，以達成保國衛民之使命。</w:t>
      </w:r>
    </w:p>
    <w:p w:rsidR="00336337" w:rsidRPr="003052FD" w:rsidRDefault="00FE5213" w:rsidP="00FE5213">
      <w:pPr>
        <w:pStyle w:val="Web"/>
        <w:spacing w:before="0" w:beforeAutospacing="0" w:after="0" w:afterAutospacing="0"/>
        <w:divId w:val="348022774"/>
      </w:pPr>
      <w:r w:rsidRPr="003052FD">
        <w:rPr>
          <w:rFonts w:hint="eastAsia"/>
        </w:rPr>
        <w:t>（二）</w:t>
      </w:r>
      <w:r w:rsidR="00500778" w:rsidRPr="003052FD">
        <w:t>落實武德教育，砥礪忠貞志節</w:t>
      </w:r>
    </w:p>
    <w:p w:rsidR="003F7EC5" w:rsidRPr="003052FD" w:rsidRDefault="00500778" w:rsidP="003F7EC5">
      <w:pPr>
        <w:pStyle w:val="Web"/>
        <w:spacing w:before="0" w:beforeAutospacing="0" w:after="0" w:afterAutospacing="0"/>
        <w:ind w:leftChars="300" w:left="1200" w:hangingChars="200" w:hanging="480"/>
        <w:divId w:val="348022774"/>
      </w:pPr>
      <w:r w:rsidRPr="003052FD">
        <w:t>１</w:t>
      </w:r>
      <w:r w:rsidR="003F7EC5" w:rsidRPr="003052FD">
        <w:rPr>
          <w:rFonts w:hint="eastAsia"/>
        </w:rPr>
        <w:t>、</w:t>
      </w:r>
      <w:r w:rsidRPr="003052FD">
        <w:t>本部依據「強化武德教育實施作法與執行要點」，於國軍軍事院校基礎、進修及深造教育階段，將「中華民國憲法與立國精神」、「軍事倫理學」納入政治教育課程，增加武德教育比重，並結合政訓活動、德行考核及生活教育等具體作為，深化軍人武德與軍事倫理觀念，堅定忠貞愛國思想，彰顯「知廉恥、辨生死、負責任、重氣節」軍人魂內涵，發揮「別是非，明利害，識時勢，知彼己」之精神。</w:t>
      </w:r>
    </w:p>
    <w:p w:rsidR="003F7EC5" w:rsidRPr="003052FD" w:rsidRDefault="00500778" w:rsidP="003F7EC5">
      <w:pPr>
        <w:pStyle w:val="Web"/>
        <w:spacing w:before="0" w:beforeAutospacing="0" w:after="0" w:afterAutospacing="0"/>
        <w:ind w:leftChars="300" w:left="1200" w:hangingChars="200" w:hanging="480"/>
        <w:divId w:val="348022774"/>
      </w:pPr>
      <w:r w:rsidRPr="003052FD">
        <w:t>２</w:t>
      </w:r>
      <w:r w:rsidR="003F7EC5" w:rsidRPr="003052FD">
        <w:rPr>
          <w:rFonts w:hint="eastAsia"/>
        </w:rPr>
        <w:t>、</w:t>
      </w:r>
      <w:r w:rsidRPr="003052FD">
        <w:t>民國104年適逢抗戰勝利70週年，本部透過各項文宣及教育管道，表彰國軍官兵忠勇愛國信念、砥礪忠貞志節、犧牲奉獻典範與無私無我情操，並藉由辦理學術研討會、政訓活動、月會、藝術美展、國軍楷模表揚大會及軍民聯歡晚會等多元活動，堅定官兵「國家、責任、榮譽」信念，以傳承國軍光榮歷史典範。</w:t>
      </w:r>
    </w:p>
    <w:p w:rsidR="00336337" w:rsidRPr="003052FD" w:rsidRDefault="00500778" w:rsidP="003F7EC5">
      <w:pPr>
        <w:pStyle w:val="Web"/>
        <w:spacing w:before="0" w:beforeAutospacing="0" w:after="0" w:afterAutospacing="0"/>
        <w:ind w:leftChars="300" w:left="1200" w:hangingChars="200" w:hanging="480"/>
        <w:divId w:val="348022774"/>
      </w:pPr>
      <w:r w:rsidRPr="003052FD">
        <w:t>３</w:t>
      </w:r>
      <w:r w:rsidR="003F7EC5" w:rsidRPr="003052FD">
        <w:rPr>
          <w:rFonts w:hint="eastAsia"/>
        </w:rPr>
        <w:t>、</w:t>
      </w:r>
      <w:r w:rsidRPr="003052FD">
        <w:t>持恆結合部隊作戰、演訓流路、重要節（隊）慶及重大戰役紀念等時機，邀請參戰官兵、烈士遺族與民眾、媒體等，與官兵共同慶祝、感念及緬懷，建立官兵正確軍人價值觀，體認所負職責使命，承襲國軍光榮傳統，以打造現代化國防，維護臺海和平與穩定。</w:t>
      </w:r>
    </w:p>
    <w:p w:rsidR="00336337" w:rsidRPr="003052FD" w:rsidRDefault="003F7EC5" w:rsidP="003F7EC5">
      <w:pPr>
        <w:pStyle w:val="Web"/>
        <w:spacing w:before="0" w:beforeAutospacing="0" w:after="0" w:afterAutospacing="0"/>
        <w:divId w:val="348022774"/>
      </w:pPr>
      <w:r w:rsidRPr="003052FD">
        <w:rPr>
          <w:rFonts w:hint="eastAsia"/>
        </w:rPr>
        <w:t>（三）</w:t>
      </w:r>
      <w:r w:rsidR="00500778" w:rsidRPr="003052FD">
        <w:t>強化心理素質，堅實心戰戰力</w:t>
      </w:r>
    </w:p>
    <w:p w:rsidR="00336337" w:rsidRPr="003052FD" w:rsidRDefault="00500778" w:rsidP="00CE6188">
      <w:pPr>
        <w:pStyle w:val="Web"/>
        <w:spacing w:before="0" w:beforeAutospacing="0" w:after="0" w:afterAutospacing="0"/>
        <w:ind w:leftChars="300" w:left="720"/>
        <w:divId w:val="348022774"/>
      </w:pPr>
      <w:r w:rsidRPr="003052FD">
        <w:lastRenderedPageBreak/>
        <w:t>因應敵情威脅與未來挑戰，本部除持續強化官兵心理素質與敵情意識，堅定抗敵意志外，同時參酌美軍經驗，針對國軍現況發展「戰略溝通機制」，取得謀略與輿論優勢，爭取國家最大利益，並以前瞻思維，縝密規劃戰術性心戰裝備（具）籌購事宜，循軍事投資建案提需，爭取獲得新式裝備，使國軍心理作戰符合建軍發展與軍事作戰需求，與時俱進。</w:t>
      </w:r>
    </w:p>
    <w:p w:rsidR="00336337" w:rsidRPr="003052FD" w:rsidRDefault="00703EBB" w:rsidP="00703EBB">
      <w:pPr>
        <w:pStyle w:val="Web"/>
        <w:spacing w:before="0" w:beforeAutospacing="0" w:after="0" w:afterAutospacing="0"/>
        <w:divId w:val="348022774"/>
      </w:pPr>
      <w:r w:rsidRPr="003052FD">
        <w:rPr>
          <w:rFonts w:hint="eastAsia"/>
        </w:rPr>
        <w:t>（四）</w:t>
      </w:r>
      <w:r w:rsidRPr="003052FD">
        <w:t>嚴肅軍紀要求，確維部隊戰力</w:t>
      </w:r>
    </w:p>
    <w:p w:rsidR="00336337" w:rsidRPr="003052FD" w:rsidRDefault="00500778" w:rsidP="00703EBB">
      <w:pPr>
        <w:pStyle w:val="Web"/>
        <w:spacing w:before="0" w:beforeAutospacing="0" w:after="0" w:afterAutospacing="0"/>
        <w:ind w:leftChars="300" w:left="720"/>
        <w:divId w:val="348022774"/>
      </w:pPr>
      <w:r w:rsidRPr="003052FD">
        <w:t>軍紀乃凝聚士氣、精實訓練與預防危安意外之根本，本部為精進整飭軍紀安全工作，透過多元活潑宣導教育方式強化守法重紀觀念，並藉明訂作業程序、發掘防處罅隙、加重主官責任、綿密督檢訪查、貫徹刑懲併行及厲行留優汰劣、暢通申訴管道等作為，嚴肅軍紀要求；另將賡續針對基層部隊（單位）軍紀安全維護工作執行方式，務實研擬適切作法，俾從政策、制度與執行面，精益求精，確維部隊安全與戰力，塑建國軍優質形象。</w:t>
      </w:r>
    </w:p>
    <w:p w:rsidR="00336337" w:rsidRPr="003052FD" w:rsidRDefault="00703EBB" w:rsidP="00703EBB">
      <w:pPr>
        <w:pStyle w:val="Web"/>
        <w:spacing w:before="0" w:beforeAutospacing="0" w:after="0" w:afterAutospacing="0"/>
        <w:divId w:val="348022774"/>
      </w:pPr>
      <w:r w:rsidRPr="003052FD">
        <w:rPr>
          <w:rFonts w:hint="eastAsia"/>
        </w:rPr>
        <w:t>（五）</w:t>
      </w:r>
      <w:r w:rsidRPr="003052FD">
        <w:t>整飭部隊風紀，塑造精實軍風</w:t>
      </w:r>
    </w:p>
    <w:p w:rsidR="00336337" w:rsidRPr="003052FD" w:rsidRDefault="00500778" w:rsidP="00703EBB">
      <w:pPr>
        <w:pStyle w:val="Web"/>
        <w:spacing w:before="0" w:beforeAutospacing="0" w:after="0" w:afterAutospacing="0"/>
        <w:ind w:leftChars="300" w:left="720"/>
        <w:divId w:val="348022774"/>
      </w:pPr>
      <w:r w:rsidRPr="003052FD">
        <w:t>「肅貪防弊」為國軍重要施政方針之一，本部賡續規劃執行各項「防貪、肅貪、再防貪」作法，凝聚全體國軍人員廉潔共識，並運用「總督察長室」及「政風室」組織職能，以「複式監督、雙軌併行」、「協調互助、功能整合」方式，建構內、外控兼具之防弊機制，實現「乾淨國軍，誠信部隊」，以維護優質國軍形象。</w:t>
      </w:r>
    </w:p>
    <w:p w:rsidR="00336337" w:rsidRPr="003052FD" w:rsidRDefault="00703EBB" w:rsidP="00703EBB">
      <w:pPr>
        <w:pStyle w:val="Web"/>
        <w:spacing w:before="0" w:beforeAutospacing="0" w:after="0" w:afterAutospacing="0"/>
        <w:divId w:val="348022774"/>
      </w:pPr>
      <w:r w:rsidRPr="003052FD">
        <w:rPr>
          <w:rFonts w:hint="eastAsia"/>
        </w:rPr>
        <w:t>（六）</w:t>
      </w:r>
      <w:r w:rsidR="00500778" w:rsidRPr="003052FD">
        <w:t>提高防諜警覺，鞏固整體安全</w:t>
      </w:r>
    </w:p>
    <w:p w:rsidR="00336337" w:rsidRPr="003052FD" w:rsidRDefault="00500778" w:rsidP="00A90666">
      <w:pPr>
        <w:pStyle w:val="Web"/>
        <w:spacing w:before="0" w:beforeAutospacing="0" w:after="0" w:afterAutospacing="0"/>
        <w:ind w:leftChars="300" w:left="720"/>
        <w:divId w:val="348022774"/>
      </w:pPr>
      <w:r w:rsidRPr="003052FD">
        <w:t>鑑於國軍受外來之安全威脅與日俱增，為反制敵人多樣性滲透情蒐，提升國軍現、退役及眷屬安全警覺，謀劃靈活多元保防教育作法，擴大宣教目標，持恆落實保密稽核、諮詢部署及安全調查機制，並運用反情報能量，銳意肅清潛伏敵諜及不法事件；另審度現行安全調查機制，全面策進電子E化作為，以周延國軍保防實務工作，確維國防整體安全。</w:t>
      </w:r>
    </w:p>
    <w:p w:rsidR="00336337" w:rsidRPr="003052FD" w:rsidRDefault="00500778">
      <w:pPr>
        <w:divId w:val="348022774"/>
      </w:pPr>
      <w:r w:rsidRPr="003052FD">
        <w:t>三、加強友盟合作</w:t>
      </w:r>
    </w:p>
    <w:p w:rsidR="00336337" w:rsidRPr="003052FD" w:rsidRDefault="00A90666" w:rsidP="00A90666">
      <w:pPr>
        <w:pStyle w:val="Web"/>
        <w:spacing w:before="0" w:beforeAutospacing="0" w:after="0" w:afterAutospacing="0"/>
        <w:divId w:val="348022774"/>
      </w:pPr>
      <w:r w:rsidRPr="003052FD">
        <w:rPr>
          <w:rFonts w:hint="eastAsia"/>
        </w:rPr>
        <w:t>（一）</w:t>
      </w:r>
      <w:r w:rsidR="00500778" w:rsidRPr="003052FD">
        <w:t>貫徹活路外交、廣拓交流合作</w:t>
      </w:r>
    </w:p>
    <w:p w:rsidR="00A90666" w:rsidRPr="003052FD" w:rsidRDefault="00500778" w:rsidP="00A90666">
      <w:pPr>
        <w:pStyle w:val="Web"/>
        <w:spacing w:before="0" w:beforeAutospacing="0" w:after="0" w:afterAutospacing="0"/>
        <w:ind w:leftChars="300" w:left="1200" w:hangingChars="200" w:hanging="480"/>
        <w:divId w:val="348022774"/>
      </w:pPr>
      <w:r w:rsidRPr="003052FD">
        <w:t>１</w:t>
      </w:r>
      <w:r w:rsidR="00A90666" w:rsidRPr="003052FD">
        <w:rPr>
          <w:rFonts w:hint="eastAsia"/>
        </w:rPr>
        <w:t>、</w:t>
      </w:r>
      <w:r w:rsidRPr="003052FD">
        <w:t>配合國家「活路外交」政策，循「建立關係」、「鞏固軍誼」、「達成共識」、「型塑氛圍」及「締結實質同盟關係」之順序，增進與亞太各國安全對話與交流，並與美方維持良好互動，協力構建臺海和平穩定的機制與環境。</w:t>
      </w:r>
    </w:p>
    <w:p w:rsidR="00A90666" w:rsidRPr="003052FD" w:rsidRDefault="00A90666" w:rsidP="00A90666">
      <w:pPr>
        <w:pStyle w:val="Web"/>
        <w:spacing w:before="0" w:beforeAutospacing="0" w:after="0" w:afterAutospacing="0"/>
        <w:ind w:leftChars="300" w:left="1200" w:hangingChars="200" w:hanging="480"/>
        <w:divId w:val="348022774"/>
      </w:pPr>
      <w:r w:rsidRPr="003052FD">
        <w:t>２</w:t>
      </w:r>
      <w:r w:rsidRPr="003052FD">
        <w:rPr>
          <w:rFonts w:hint="eastAsia"/>
        </w:rPr>
        <w:t>、</w:t>
      </w:r>
      <w:r w:rsidR="00500778" w:rsidRPr="003052FD">
        <w:t>透過高層互訪、安全對話、學術交流、二軌交流、教育訓練、軍事採購及軍事協助等方式，與各國保持良好關係，爭取雙邊或多邊軍事交流合作，俾協力建構安全合作機制與區域和平穩定環境。</w:t>
      </w:r>
    </w:p>
    <w:p w:rsidR="00336337" w:rsidRPr="003052FD" w:rsidRDefault="00A90666" w:rsidP="00A90666">
      <w:pPr>
        <w:pStyle w:val="Web"/>
        <w:spacing w:before="0" w:beforeAutospacing="0" w:after="0" w:afterAutospacing="0"/>
        <w:ind w:leftChars="300" w:left="1200" w:hangingChars="200" w:hanging="480"/>
        <w:divId w:val="348022774"/>
      </w:pPr>
      <w:r w:rsidRPr="003052FD">
        <w:t>３</w:t>
      </w:r>
      <w:r w:rsidRPr="003052FD">
        <w:rPr>
          <w:rFonts w:hint="eastAsia"/>
        </w:rPr>
        <w:t>、</w:t>
      </w:r>
      <w:r w:rsidR="00500778" w:rsidRPr="003052FD">
        <w:t>爭取觀摩或實際參與美國軍事演訓機會，擷取美軍作戰經驗，增進國軍聯合作戰能力，並提升雙方準同盟軍事關係，有助於彼此對有關作戰用兵的相互認知，以及建立互信與共識。</w:t>
      </w:r>
    </w:p>
    <w:p w:rsidR="00336337" w:rsidRPr="003052FD" w:rsidRDefault="00A90666" w:rsidP="00A90666">
      <w:pPr>
        <w:pStyle w:val="Web"/>
        <w:spacing w:before="0" w:beforeAutospacing="0" w:after="0" w:afterAutospacing="0"/>
        <w:divId w:val="348022774"/>
      </w:pPr>
      <w:r w:rsidRPr="003052FD">
        <w:rPr>
          <w:rFonts w:hint="eastAsia"/>
        </w:rPr>
        <w:t>（二）</w:t>
      </w:r>
      <w:r w:rsidR="00500778" w:rsidRPr="003052FD">
        <w:t>精進計畫管制，落實追蹤考核</w:t>
      </w:r>
    </w:p>
    <w:p w:rsidR="0092359B" w:rsidRPr="003052FD" w:rsidRDefault="00500778" w:rsidP="0092359B">
      <w:pPr>
        <w:pStyle w:val="Web"/>
        <w:spacing w:before="0" w:beforeAutospacing="0" w:after="0" w:afterAutospacing="0"/>
        <w:ind w:leftChars="300" w:left="1200" w:hangingChars="200" w:hanging="480"/>
        <w:divId w:val="348022774"/>
      </w:pPr>
      <w:r w:rsidRPr="003052FD">
        <w:t>１</w:t>
      </w:r>
      <w:r w:rsidR="00A90666" w:rsidRPr="003052FD">
        <w:rPr>
          <w:rFonts w:hint="eastAsia"/>
        </w:rPr>
        <w:t>、</w:t>
      </w:r>
      <w:r w:rsidRPr="003052FD">
        <w:t>年度出、來訪交流案目標及實際執行成效，確實按各單位業管權責檢討、落實，據以訂定延續性推動政策，如為公開項目，則納入行政院「年度施政績效評估」，本部執行成效內提列，俾利達到「加強友盟合作」之具體績效。</w:t>
      </w:r>
    </w:p>
    <w:p w:rsidR="00336337" w:rsidRPr="003052FD" w:rsidRDefault="00500778" w:rsidP="0092359B">
      <w:pPr>
        <w:pStyle w:val="Web"/>
        <w:spacing w:before="0" w:beforeAutospacing="0" w:after="0" w:afterAutospacing="0"/>
        <w:ind w:leftChars="300" w:left="1200" w:hangingChars="200" w:hanging="480"/>
        <w:divId w:val="348022774"/>
      </w:pPr>
      <w:r w:rsidRPr="003052FD">
        <w:t>２</w:t>
      </w:r>
      <w:r w:rsidR="0092359B" w:rsidRPr="003052FD">
        <w:rPr>
          <w:rFonts w:hint="eastAsia"/>
        </w:rPr>
        <w:t>、</w:t>
      </w:r>
      <w:r w:rsidRPr="003052FD">
        <w:t>納入本部每半年「軍事交流檢討會」將執行成效及後續預劃項目預期成果，視個案成效及內容，於會中提出專案報告，俾有效管制執行情形。</w:t>
      </w:r>
    </w:p>
    <w:p w:rsidR="00336337" w:rsidRPr="003052FD" w:rsidRDefault="0092359B" w:rsidP="0092359B">
      <w:pPr>
        <w:pStyle w:val="Web"/>
        <w:spacing w:before="0" w:beforeAutospacing="0" w:after="0" w:afterAutospacing="0"/>
        <w:divId w:val="348022774"/>
      </w:pPr>
      <w:r w:rsidRPr="003052FD">
        <w:rPr>
          <w:rFonts w:hint="eastAsia"/>
        </w:rPr>
        <w:t>（三）</w:t>
      </w:r>
      <w:r w:rsidR="00500778" w:rsidRPr="003052FD">
        <w:t>建立人脈關係，深耕友我邦誼</w:t>
      </w:r>
    </w:p>
    <w:p w:rsidR="00336337" w:rsidRPr="003052FD" w:rsidRDefault="00500778" w:rsidP="0092359B">
      <w:pPr>
        <w:pStyle w:val="Web"/>
        <w:spacing w:before="0" w:beforeAutospacing="0" w:after="0" w:afterAutospacing="0"/>
        <w:ind w:leftChars="300" w:left="720"/>
        <w:divId w:val="348022774"/>
      </w:pPr>
      <w:r w:rsidRPr="003052FD">
        <w:t>配合國家整體外交政策，持續拓展友盟實質關係，除美、日等國家外，更應強化與區域及友邦國家軍事交流，尤其是韓國、東南亞及中、南美洲等國之實質關係，建立友我力量，並於完成出（來）訪任務後，持續與交流對象保持聯繫，建立人脈，以利強化軍事互動之深度與廣度，持續拓展邦誼。</w:t>
      </w:r>
    </w:p>
    <w:p w:rsidR="00336337" w:rsidRPr="003052FD" w:rsidRDefault="00500778">
      <w:pPr>
        <w:divId w:val="348022774"/>
      </w:pPr>
      <w:r w:rsidRPr="003052FD">
        <w:t>四、優化官兵照顧</w:t>
      </w:r>
    </w:p>
    <w:p w:rsidR="00336337" w:rsidRPr="003052FD" w:rsidRDefault="00EB7F2C" w:rsidP="00EB7F2C">
      <w:pPr>
        <w:pStyle w:val="Web"/>
        <w:spacing w:before="0" w:beforeAutospacing="0" w:after="0" w:afterAutospacing="0"/>
        <w:divId w:val="348022774"/>
      </w:pPr>
      <w:r w:rsidRPr="003052FD">
        <w:rPr>
          <w:rFonts w:hint="eastAsia"/>
        </w:rPr>
        <w:t>（一）</w:t>
      </w:r>
      <w:r w:rsidR="00500778" w:rsidRPr="003052FD">
        <w:t>提升心輔知能，維護心理健康</w:t>
      </w:r>
    </w:p>
    <w:p w:rsidR="00336337" w:rsidRPr="003052FD" w:rsidRDefault="00500778" w:rsidP="00EB7F2C">
      <w:pPr>
        <w:pStyle w:val="Web"/>
        <w:spacing w:before="0" w:beforeAutospacing="0" w:after="0" w:afterAutospacing="0"/>
        <w:ind w:leftChars="300" w:left="720"/>
        <w:divId w:val="348022774"/>
      </w:pPr>
      <w:r w:rsidRPr="003052FD">
        <w:t>運用創新思維及靈活作法，藉多元宣導教育管道，提升國軍人員心理輔導知能，建立正向健康、相互關懷之工作環境，並透過強化幹部危機敏感度及協處具自傷徵候人員之能力、根植官兵「人人都是自傷防治尖兵」之觀念、深化三級防處鏈結軍陣醫療體系、健全國軍</w:t>
      </w:r>
      <w:r w:rsidRPr="003052FD">
        <w:lastRenderedPageBreak/>
        <w:t>自傷防治機制、推展心輔專業督導制度、建構心輔資訊平臺、落實救災心輔工作、持恆心輔專案研究及整合社福機構能量等作為，維護官兵同仁心理健康，以強化國軍戰力。</w:t>
      </w:r>
    </w:p>
    <w:p w:rsidR="00336337" w:rsidRPr="003052FD" w:rsidRDefault="003C0D15" w:rsidP="003C0D15">
      <w:pPr>
        <w:pStyle w:val="Web"/>
        <w:spacing w:before="0" w:beforeAutospacing="0" w:after="0" w:afterAutospacing="0"/>
        <w:divId w:val="348022774"/>
      </w:pPr>
      <w:r w:rsidRPr="003052FD">
        <w:rPr>
          <w:rFonts w:hint="eastAsia"/>
        </w:rPr>
        <w:t>（二）</w:t>
      </w:r>
      <w:r w:rsidR="00500778" w:rsidRPr="003052FD">
        <w:t>精進福利制度，增進服務效能</w:t>
      </w:r>
    </w:p>
    <w:p w:rsidR="00336337" w:rsidRPr="003052FD" w:rsidRDefault="00500778" w:rsidP="003C0D15">
      <w:pPr>
        <w:pStyle w:val="Web"/>
        <w:spacing w:before="0" w:beforeAutospacing="0" w:after="0" w:afterAutospacing="0"/>
        <w:ind w:leftChars="300" w:left="720"/>
        <w:divId w:val="348022774"/>
      </w:pPr>
      <w:r w:rsidRPr="003052FD">
        <w:t>賡續推動軍人福利法制化；持續落實福利品供應與服務工作，藉辦理回饋活動、完善無障礙環境、嚴格食品安全管理、推展異業結盟、推動電子商務、開拓眷村改建基地服務站點、辦理偏遠巡迴及開通悠遊卡電子錢包多元服務等作為，提供官兵及軍（榮）眷屬多元服務，並依行政院「整合服務效能躍升」方案指導，提升服務品質。</w:t>
      </w:r>
    </w:p>
    <w:p w:rsidR="00336337" w:rsidRPr="003052FD" w:rsidRDefault="003C0D15" w:rsidP="003C0D15">
      <w:pPr>
        <w:pStyle w:val="Web"/>
        <w:spacing w:before="0" w:beforeAutospacing="0" w:after="0" w:afterAutospacing="0"/>
        <w:divId w:val="348022774"/>
      </w:pPr>
      <w:r w:rsidRPr="003052FD">
        <w:rPr>
          <w:rFonts w:hint="eastAsia"/>
        </w:rPr>
        <w:t>（三）</w:t>
      </w:r>
      <w:r w:rsidR="00500778" w:rsidRPr="003052FD">
        <w:t>統籌運用資源，優化軍眷服務</w:t>
      </w:r>
    </w:p>
    <w:p w:rsidR="003C0D15" w:rsidRPr="003052FD" w:rsidRDefault="00500778" w:rsidP="003C0D15">
      <w:pPr>
        <w:pStyle w:val="Web"/>
        <w:spacing w:before="0" w:beforeAutospacing="0" w:after="0" w:afterAutospacing="0"/>
        <w:ind w:leftChars="300" w:left="1200" w:hangingChars="200" w:hanging="480"/>
        <w:divId w:val="348022774"/>
      </w:pPr>
      <w:r w:rsidRPr="003052FD">
        <w:t>１</w:t>
      </w:r>
      <w:r w:rsidR="003C0D15" w:rsidRPr="003052FD">
        <w:rPr>
          <w:rFonts w:hint="eastAsia"/>
        </w:rPr>
        <w:t>、</w:t>
      </w:r>
      <w:r w:rsidRPr="003052FD">
        <w:t>前瞻「募兵制」推動實需，眷村改建工作積極轉型創新服務，有效整合運用國軍現有資源成立「國軍軍眷服務工作管理會」，建立政策規劃及商議平臺，研討、管理軍眷服務重大政策與執行作法，彌補、修正舊有法規疏漏不足之處，擴大軍眷服務深度與廣度，期凝聚眷心、激勵官兵士氣。</w:t>
      </w:r>
    </w:p>
    <w:p w:rsidR="003C0D15" w:rsidRPr="003052FD" w:rsidRDefault="00500778" w:rsidP="003C0D15">
      <w:pPr>
        <w:pStyle w:val="Web"/>
        <w:spacing w:before="0" w:beforeAutospacing="0" w:after="0" w:afterAutospacing="0"/>
        <w:ind w:leftChars="300" w:left="1200" w:hangingChars="200" w:hanging="480"/>
        <w:divId w:val="348022774"/>
      </w:pPr>
      <w:r w:rsidRPr="003052FD">
        <w:t>２</w:t>
      </w:r>
      <w:r w:rsidR="003C0D15" w:rsidRPr="003052FD">
        <w:rPr>
          <w:rFonts w:hint="eastAsia"/>
        </w:rPr>
        <w:t>、</w:t>
      </w:r>
      <w:r w:rsidRPr="003052FD">
        <w:t>透過軍人之友社暨各縣（巿）軍人服務站，落實急難病困慰問、聯繫訪慰宣導、徵屬連線服務、個案協調輔導及疑難問題協處等服務工作，協助解決官兵及眷（徵）屬問題。</w:t>
      </w:r>
    </w:p>
    <w:p w:rsidR="00336337" w:rsidRPr="003052FD" w:rsidRDefault="00500778" w:rsidP="003C0D15">
      <w:pPr>
        <w:pStyle w:val="Web"/>
        <w:spacing w:before="0" w:beforeAutospacing="0" w:after="0" w:afterAutospacing="0"/>
        <w:ind w:leftChars="300" w:left="1200" w:hangingChars="200" w:hanging="480"/>
        <w:divId w:val="348022774"/>
      </w:pPr>
      <w:r w:rsidRPr="003052FD">
        <w:t>３</w:t>
      </w:r>
      <w:r w:rsidR="003C0D15" w:rsidRPr="003052FD">
        <w:rPr>
          <w:rFonts w:hint="eastAsia"/>
        </w:rPr>
        <w:t>、</w:t>
      </w:r>
      <w:r w:rsidRPr="003052FD">
        <w:t>依「國軍官兵家屬懇親會活動實施要點」，結合三節、部（隊）慶、慶生會、營區開放及外島眷探等時機辦理懇親會活動，邀請眷屬至部隊（單位）實地瞭解子弟在營生活、學習、適應狀況及教育訓練過程，增進彼此溝通互動，俾化解疑慮，凝聚向心。</w:t>
      </w:r>
    </w:p>
    <w:p w:rsidR="00336337" w:rsidRPr="003052FD" w:rsidRDefault="003C0D15" w:rsidP="003C0D15">
      <w:pPr>
        <w:pStyle w:val="Web"/>
        <w:spacing w:before="0" w:beforeAutospacing="0" w:after="0" w:afterAutospacing="0"/>
        <w:divId w:val="348022774"/>
      </w:pPr>
      <w:r w:rsidRPr="003052FD">
        <w:rPr>
          <w:rFonts w:hint="eastAsia"/>
        </w:rPr>
        <w:t>（四）</w:t>
      </w:r>
      <w:r w:rsidR="00500778" w:rsidRPr="003052FD">
        <w:t>加速眷村改建，完善官兵照顧</w:t>
      </w:r>
    </w:p>
    <w:p w:rsidR="00336337" w:rsidRPr="003052FD" w:rsidRDefault="00500778" w:rsidP="00AE10B6">
      <w:pPr>
        <w:pStyle w:val="Web"/>
        <w:spacing w:before="0" w:beforeAutospacing="0" w:after="0" w:afterAutospacing="0"/>
        <w:ind w:leftChars="300" w:left="720"/>
        <w:divId w:val="348022774"/>
      </w:pPr>
      <w:r w:rsidRPr="003052FD">
        <w:t>１</w:t>
      </w:r>
      <w:r w:rsidR="00AE10B6" w:rsidRPr="003052FD">
        <w:rPr>
          <w:rFonts w:hint="eastAsia"/>
        </w:rPr>
        <w:t>、</w:t>
      </w:r>
      <w:r w:rsidRPr="003052FD">
        <w:t>規劃軍眷住宅，增加募兵誘因</w:t>
      </w:r>
    </w:p>
    <w:p w:rsidR="00336337" w:rsidRPr="003052FD" w:rsidRDefault="00500778" w:rsidP="00AE10B6">
      <w:pPr>
        <w:pStyle w:val="Web"/>
        <w:spacing w:before="0" w:beforeAutospacing="0" w:after="0" w:afterAutospacing="0"/>
        <w:ind w:leftChars="500" w:left="1200"/>
        <w:divId w:val="348022774"/>
      </w:pPr>
      <w:r w:rsidRPr="003052FD">
        <w:t>依據「國軍老舊眷村改建條例」等規定，規劃辦理志願役現役官兵申請眷村改建零星餘戶價售作業、短期租（借）、中繼型、緊急安置及興建軍眷住宅等多元方案，後續研議將公（自）辦都更權利變換分回餘戶，優先提供官兵及其眷屬利用，使現役官兵無後顧之憂，專注戰訓本務，增加青年從軍與現役人員留營誘因，協力達成「募兵制」政策目標。</w:t>
      </w:r>
    </w:p>
    <w:p w:rsidR="00336337" w:rsidRPr="003052FD" w:rsidRDefault="00AE10B6" w:rsidP="00AE10B6">
      <w:pPr>
        <w:pStyle w:val="Web"/>
        <w:spacing w:before="0" w:beforeAutospacing="0" w:after="0" w:afterAutospacing="0"/>
        <w:ind w:leftChars="300" w:left="720"/>
        <w:divId w:val="348022774"/>
      </w:pPr>
      <w:r w:rsidRPr="003052FD">
        <w:t>２</w:t>
      </w:r>
      <w:r w:rsidRPr="003052FD">
        <w:rPr>
          <w:rFonts w:hint="eastAsia"/>
        </w:rPr>
        <w:t>、</w:t>
      </w:r>
      <w:r w:rsidR="00500778" w:rsidRPr="003052FD">
        <w:t>運用活化平臺，創造眷改綜效</w:t>
      </w:r>
    </w:p>
    <w:p w:rsidR="00336337" w:rsidRPr="003052FD" w:rsidRDefault="00500778" w:rsidP="00AE10B6">
      <w:pPr>
        <w:pStyle w:val="Web"/>
        <w:spacing w:before="0" w:beforeAutospacing="0" w:after="0" w:afterAutospacing="0"/>
        <w:ind w:leftChars="500" w:left="1200"/>
        <w:divId w:val="348022774"/>
      </w:pPr>
      <w:r w:rsidRPr="003052FD">
        <w:t>賡續透過眷村改建既有合作平臺，協助招商地上權、規劃執行合作、民辦都更、檢討變更騰空眷地，以利土地活化處分，創造中央、地方、民間三贏目標；另持續滾動檢討管控還款目標，不足部分仍以設定地上權、公辦都市更新及標售等方式辦理相關事宜。</w:t>
      </w:r>
    </w:p>
    <w:p w:rsidR="00336337" w:rsidRPr="003052FD" w:rsidRDefault="00AE10B6" w:rsidP="00AE10B6">
      <w:pPr>
        <w:pStyle w:val="Web"/>
        <w:spacing w:before="0" w:beforeAutospacing="0" w:after="0" w:afterAutospacing="0"/>
        <w:ind w:leftChars="300" w:left="720"/>
        <w:divId w:val="348022774"/>
      </w:pPr>
      <w:r w:rsidRPr="003052FD">
        <w:t>３</w:t>
      </w:r>
      <w:r w:rsidRPr="003052FD">
        <w:rPr>
          <w:rFonts w:hint="eastAsia"/>
        </w:rPr>
        <w:t>、</w:t>
      </w:r>
      <w:r w:rsidR="00500778" w:rsidRPr="003052FD">
        <w:t>賡續理性溝通，化解爭議案件</w:t>
      </w:r>
    </w:p>
    <w:p w:rsidR="00336337" w:rsidRPr="003052FD" w:rsidRDefault="00500778" w:rsidP="00AE10B6">
      <w:pPr>
        <w:pStyle w:val="Web"/>
        <w:spacing w:before="0" w:beforeAutospacing="0" w:after="0" w:afterAutospacing="0"/>
        <w:ind w:leftChars="500" w:left="1200"/>
        <w:divId w:val="348022774"/>
      </w:pPr>
      <w:r w:rsidRPr="003052FD">
        <w:t>對於不符眷改條例規定無法辦理改建之眷村，除研採行政救濟程序辦理外，賡續秉持理性溝通態度，審慎研議解決方案，俾周延處理爭議案件。</w:t>
      </w:r>
    </w:p>
    <w:p w:rsidR="00336337" w:rsidRPr="003052FD" w:rsidRDefault="00AE10B6" w:rsidP="00AE10B6">
      <w:pPr>
        <w:pStyle w:val="Web"/>
        <w:spacing w:before="0" w:beforeAutospacing="0" w:after="0" w:afterAutospacing="0"/>
        <w:divId w:val="348022774"/>
      </w:pPr>
      <w:r w:rsidRPr="003052FD">
        <w:rPr>
          <w:rFonts w:hint="eastAsia"/>
        </w:rPr>
        <w:t>（五）</w:t>
      </w:r>
      <w:r w:rsidR="00500778" w:rsidRPr="003052FD">
        <w:t>辦理退員照護，關懷退役袍澤</w:t>
      </w:r>
    </w:p>
    <w:p w:rsidR="00DC6B53" w:rsidRPr="003052FD" w:rsidRDefault="00500778" w:rsidP="00DC6B53">
      <w:pPr>
        <w:pStyle w:val="Web"/>
        <w:spacing w:before="0" w:beforeAutospacing="0" w:after="0" w:afterAutospacing="0"/>
        <w:ind w:leftChars="300" w:left="1200" w:hangingChars="200" w:hanging="480"/>
        <w:divId w:val="348022774"/>
      </w:pPr>
      <w:r w:rsidRPr="003052FD">
        <w:t>１</w:t>
      </w:r>
      <w:r w:rsidR="00AE10B6" w:rsidRPr="003052FD">
        <w:rPr>
          <w:rFonts w:hint="eastAsia"/>
        </w:rPr>
        <w:t>、</w:t>
      </w:r>
      <w:r w:rsidRPr="003052FD">
        <w:t>因應國軍兵力、組織精簡，退舍歸併整合係退舍管理工作重點，「小舍併入大舍」為退舍整併既定政策，賡續配合退輔會辦理退員勸住榮家或協尋適宜處所搬遷、租賃等事宜。</w:t>
      </w:r>
    </w:p>
    <w:p w:rsidR="00336337" w:rsidRPr="003052FD" w:rsidRDefault="00DC6B53" w:rsidP="00DC6B53">
      <w:pPr>
        <w:pStyle w:val="Web"/>
        <w:spacing w:before="0" w:beforeAutospacing="0" w:after="0" w:afterAutospacing="0"/>
        <w:ind w:leftChars="300" w:left="1200" w:hangingChars="200" w:hanging="480"/>
        <w:divId w:val="348022774"/>
      </w:pPr>
      <w:r w:rsidRPr="003052FD">
        <w:t>２</w:t>
      </w:r>
      <w:r w:rsidRPr="003052FD">
        <w:rPr>
          <w:rFonts w:hint="eastAsia"/>
        </w:rPr>
        <w:t>、</w:t>
      </w:r>
      <w:r w:rsidR="00500778" w:rsidRPr="003052FD">
        <w:t>在不影響戰訓本務及官兵權益、安全之前提下，本部賡續協同退輔會、地區社福團體共同關懷早年來臺無依（眷）退役官兵生活狀況，並配合內政部「友善關懷老人服務方案」，照撫營區周邊孤苦無依退役袍澤眷屬。</w:t>
      </w:r>
    </w:p>
    <w:p w:rsidR="00336337" w:rsidRPr="003052FD" w:rsidRDefault="00DC6B53" w:rsidP="00DC6B53">
      <w:pPr>
        <w:pStyle w:val="Web"/>
        <w:spacing w:before="0" w:beforeAutospacing="0" w:after="0" w:afterAutospacing="0"/>
        <w:divId w:val="348022774"/>
      </w:pPr>
      <w:r w:rsidRPr="003052FD">
        <w:rPr>
          <w:rFonts w:hint="eastAsia"/>
        </w:rPr>
        <w:t>（六）</w:t>
      </w:r>
      <w:r w:rsidR="00500778" w:rsidRPr="003052FD">
        <w:t>保存眷村文化，傳承歷史記憶</w:t>
      </w:r>
    </w:p>
    <w:p w:rsidR="00DB2ACA" w:rsidRPr="003052FD" w:rsidRDefault="00500778" w:rsidP="00DB2ACA">
      <w:pPr>
        <w:pStyle w:val="Web"/>
        <w:spacing w:before="0" w:beforeAutospacing="0" w:after="0" w:afterAutospacing="0"/>
        <w:ind w:leftChars="300" w:left="1200" w:hangingChars="200" w:hanging="480"/>
        <w:divId w:val="348022774"/>
      </w:pPr>
      <w:r w:rsidRPr="003052FD">
        <w:t>１</w:t>
      </w:r>
      <w:r w:rsidR="00DB2ACA" w:rsidRPr="003052FD">
        <w:rPr>
          <w:rFonts w:hint="eastAsia"/>
        </w:rPr>
        <w:t>、</w:t>
      </w:r>
      <w:r w:rsidRPr="003052FD">
        <w:t>積極協助輔導地方政府辦理容積調派及都市計畫變更作業，儘速完成文化園區開設；規劃23處具文化資產價值之經營管理方案，發展具眷村特色的空間文化。</w:t>
      </w:r>
    </w:p>
    <w:p w:rsidR="00F30A7E" w:rsidRPr="003052FD" w:rsidRDefault="00500778" w:rsidP="00F30A7E">
      <w:pPr>
        <w:pStyle w:val="Web"/>
        <w:spacing w:before="0" w:beforeAutospacing="0" w:after="0" w:afterAutospacing="0"/>
        <w:ind w:leftChars="300" w:left="1200" w:hangingChars="200" w:hanging="480"/>
        <w:divId w:val="348022774"/>
      </w:pPr>
      <w:r w:rsidRPr="003052FD">
        <w:t>２</w:t>
      </w:r>
      <w:r w:rsidR="00DB2ACA" w:rsidRPr="003052FD">
        <w:rPr>
          <w:rFonts w:hint="eastAsia"/>
        </w:rPr>
        <w:t>、</w:t>
      </w:r>
      <w:r w:rsidRPr="003052FD">
        <w:t>眷村人物係寶貴之人文資產與文化保存之活教材，本部除持續關懷照顧外，後續將其生活記憶、史料等納入出版書籍，並結合文化部「國民記憶庫」作法記錄保存；另依各地方文化園區舉辦相關活動時機，配合活動主辦單位邀請渠等人士出席參與，俾展現族群融合之多元精神。</w:t>
      </w:r>
    </w:p>
    <w:p w:rsidR="00336337" w:rsidRPr="003052FD" w:rsidRDefault="00500778" w:rsidP="00F30A7E">
      <w:pPr>
        <w:pStyle w:val="Web"/>
        <w:spacing w:before="0" w:beforeAutospacing="0" w:after="0" w:afterAutospacing="0"/>
        <w:ind w:leftChars="300" w:left="1200" w:hangingChars="200" w:hanging="480"/>
        <w:divId w:val="348022774"/>
      </w:pPr>
      <w:r w:rsidRPr="003052FD">
        <w:lastRenderedPageBreak/>
        <w:t>３</w:t>
      </w:r>
      <w:r w:rsidR="00F30A7E" w:rsidRPr="003052FD">
        <w:rPr>
          <w:rFonts w:hint="eastAsia"/>
        </w:rPr>
        <w:t>、</w:t>
      </w:r>
      <w:r w:rsidRPr="003052FD">
        <w:t>針對高雄市鳳山區「黃埔新村」設置旗艦型或國家級博物館方案進行可行性評估，期藉由國家資源挹注，結合民間力量共同為珍貴眷村文化資產提供良好典藏與陳展處所，落實眷村文化保存工作。</w:t>
      </w:r>
    </w:p>
    <w:p w:rsidR="00336337" w:rsidRPr="003052FD" w:rsidRDefault="00F30A7E" w:rsidP="00F30A7E">
      <w:pPr>
        <w:pStyle w:val="Web"/>
        <w:spacing w:before="0" w:beforeAutospacing="0" w:after="0" w:afterAutospacing="0"/>
        <w:divId w:val="348022774"/>
      </w:pPr>
      <w:r w:rsidRPr="003052FD">
        <w:rPr>
          <w:rFonts w:hint="eastAsia"/>
        </w:rPr>
        <w:t>（七）</w:t>
      </w:r>
      <w:r w:rsidRPr="003052FD">
        <w:t>強化精神醫療，精進衛勤作為</w:t>
      </w:r>
    </w:p>
    <w:p w:rsidR="00336337" w:rsidRPr="003052FD" w:rsidRDefault="00500778" w:rsidP="00F30A7E">
      <w:pPr>
        <w:pStyle w:val="Web"/>
        <w:spacing w:before="0" w:beforeAutospacing="0" w:after="0" w:afterAutospacing="0"/>
        <w:ind w:leftChars="300" w:left="720"/>
        <w:divId w:val="348022774"/>
      </w:pPr>
      <w:r w:rsidRPr="003052FD">
        <w:t>１</w:t>
      </w:r>
      <w:r w:rsidR="00F30A7E" w:rsidRPr="003052FD">
        <w:rPr>
          <w:rFonts w:hint="eastAsia"/>
        </w:rPr>
        <w:t>、</w:t>
      </w:r>
      <w:r w:rsidRPr="003052FD">
        <w:t>落實三級防處，強化心理衛生</w:t>
      </w:r>
    </w:p>
    <w:p w:rsidR="00336337" w:rsidRPr="003052FD" w:rsidRDefault="00500778" w:rsidP="00F30A7E">
      <w:pPr>
        <w:pStyle w:val="Web"/>
        <w:spacing w:before="0" w:beforeAutospacing="0" w:after="0" w:afterAutospacing="0"/>
        <w:ind w:leftChars="500" w:left="1200"/>
        <w:divId w:val="348022774"/>
      </w:pPr>
      <w:r w:rsidRPr="003052FD">
        <w:t>貫徹國家自殺防治政策指導及遵照部頒國軍官兵「自我傷害防治」實施規定，綿密國軍醫院精神醫學專業醫師與部隊政戰心輔人員協調合作，落實心輔三級防處作為，並針對自我傷害高風險族群官兵，全力執行臨床診斷、醫療照護、通報聯繫等作為，積極防範官兵自我傷害事件之發生。另規劃由醫療專業人員配合辦理心輔人員知能研習，至各基層單位針對官兵實施身心醫療巡迴講座，賡續運用持續教育及年度預防保健講習管道，針對醫護人員及心輔幹部，辦理全軍心理衛生相關教育課程，確保官兵心理健康。</w:t>
      </w:r>
    </w:p>
    <w:p w:rsidR="00336337" w:rsidRPr="003052FD" w:rsidRDefault="00500778" w:rsidP="00F30A7E">
      <w:pPr>
        <w:pStyle w:val="Web"/>
        <w:spacing w:before="0" w:beforeAutospacing="0" w:after="0" w:afterAutospacing="0"/>
        <w:ind w:leftChars="300" w:left="720"/>
        <w:divId w:val="348022774"/>
      </w:pPr>
      <w:r w:rsidRPr="003052FD">
        <w:t>２</w:t>
      </w:r>
      <w:r w:rsidR="00F30A7E" w:rsidRPr="003052FD">
        <w:rPr>
          <w:rFonts w:hint="eastAsia"/>
        </w:rPr>
        <w:t>、</w:t>
      </w:r>
      <w:r w:rsidRPr="003052FD">
        <w:t>強化後送救護，精進衛勤作為</w:t>
      </w:r>
    </w:p>
    <w:p w:rsidR="00336337" w:rsidRPr="003052FD" w:rsidRDefault="00500778" w:rsidP="00F30A7E">
      <w:pPr>
        <w:pStyle w:val="Web"/>
        <w:spacing w:before="0" w:beforeAutospacing="0" w:after="0" w:afterAutospacing="0"/>
        <w:ind w:leftChars="500" w:left="1200"/>
        <w:divId w:val="348022774"/>
      </w:pPr>
      <w:r w:rsidRPr="003052FD">
        <w:t>因應「募兵制」實行後，基層衛勤部隊人力結構變化，除持續培育衛勤官兵之緊急救護員資格外，並辦理高級救護技術員（EMT-P）之訓練課程，另規劃戰鬥救護員（Combat Lifesavers）及戰傷醫務員（Combat Medics） 訓練制度，職司部隊簡易醫療處置、檢傷分類與急救後送等任務，落實「提升緊急救護技能」及「強化轉診後送機制」等2項核心項目，俾利確保部隊衛勤醫療作業之整體效能，維繫國軍防衛作戰能量。</w:t>
      </w:r>
    </w:p>
    <w:p w:rsidR="00336337" w:rsidRPr="003052FD" w:rsidRDefault="00500778">
      <w:pPr>
        <w:divId w:val="348022774"/>
      </w:pPr>
      <w:r w:rsidRPr="003052FD">
        <w:t>五、健全危機處理機制</w:t>
      </w:r>
    </w:p>
    <w:p w:rsidR="00336337" w:rsidRPr="003052FD" w:rsidRDefault="00062299" w:rsidP="00062299">
      <w:pPr>
        <w:pStyle w:val="Web"/>
        <w:spacing w:before="0" w:beforeAutospacing="0" w:after="0" w:afterAutospacing="0"/>
        <w:divId w:val="348022774"/>
      </w:pPr>
      <w:r w:rsidRPr="003052FD">
        <w:rPr>
          <w:rFonts w:hint="eastAsia"/>
        </w:rPr>
        <w:t>（一）</w:t>
      </w:r>
      <w:r w:rsidR="00500778" w:rsidRPr="003052FD">
        <w:t>周全應變制變，確保國防安全</w:t>
      </w:r>
    </w:p>
    <w:p w:rsidR="00336337" w:rsidRPr="003052FD" w:rsidRDefault="00500778" w:rsidP="00062299">
      <w:pPr>
        <w:pStyle w:val="Web"/>
        <w:spacing w:before="0" w:beforeAutospacing="0" w:after="0" w:afterAutospacing="0"/>
        <w:ind w:leftChars="300" w:left="720"/>
        <w:divId w:val="348022774"/>
      </w:pPr>
      <w:r w:rsidRPr="003052FD">
        <w:t>國軍為國家整體危機處理機制重要之一環，本「全方位安全」理念，配合政府政策指導，藉「國軍聯合作戰指揮機制」之戰情體制，嚴密掌握動、靜態危安因素，戮力達成「預防危機、掌握狀況、緊急應變、快速處理、避免擴大」要求，維護國人生命財產安全。</w:t>
      </w:r>
    </w:p>
    <w:p w:rsidR="00336337" w:rsidRPr="003052FD" w:rsidRDefault="00062299" w:rsidP="00062299">
      <w:pPr>
        <w:pStyle w:val="Web"/>
        <w:spacing w:before="0" w:beforeAutospacing="0" w:after="0" w:afterAutospacing="0"/>
        <w:divId w:val="348022774"/>
      </w:pPr>
      <w:r w:rsidRPr="003052FD">
        <w:rPr>
          <w:rFonts w:hint="eastAsia"/>
        </w:rPr>
        <w:t>（二）</w:t>
      </w:r>
      <w:r w:rsidR="00500778" w:rsidRPr="003052FD">
        <w:t>強化危機預防，迅速消弭危害</w:t>
      </w:r>
    </w:p>
    <w:p w:rsidR="00336337" w:rsidRPr="003052FD" w:rsidRDefault="00500778" w:rsidP="00062299">
      <w:pPr>
        <w:pStyle w:val="Web"/>
        <w:spacing w:before="0" w:beforeAutospacing="0" w:after="0" w:afterAutospacing="0"/>
        <w:ind w:leftChars="300" w:left="720"/>
        <w:divId w:val="348022774"/>
      </w:pPr>
      <w:r w:rsidRPr="003052FD">
        <w:t>本部面對國家整體安全威脅，本「保衛國土安全」及「協助災害防救」之職責，賡續強化危機預防與處理作為，以「掌握危機發展」、「迅速敉平」為著眼，置重點於「穩定局面」、「掌握危機重心」與「統合應對作為」。當國家遭受天然或一般人為災害時，國軍依據行政院「災害防救法」及「國軍協助災害防救辦法」，協助各縣市地方政府執行災難（害）救援任務。若逢恐怖行動攻擊時，立即判明攻擊性質，由專責應變部隊，依令支援主管機關及地方政府，儘速敉平危害；若危機情勢持續升高，「國軍聯合作戰指揮中心」啟動整體應變機制，遂行應變制變。若遭猝然攻擊時，依「國軍經常戰備時期突發狀況處置規定」及相關應變作戰計畫之現行作業程序應處，以遂行國土防衛作戰任務。</w:t>
      </w:r>
    </w:p>
    <w:p w:rsidR="00336337" w:rsidRPr="003052FD" w:rsidRDefault="00062299" w:rsidP="00062299">
      <w:pPr>
        <w:pStyle w:val="Web"/>
        <w:spacing w:before="0" w:beforeAutospacing="0" w:after="0" w:afterAutospacing="0"/>
        <w:divId w:val="348022774"/>
      </w:pPr>
      <w:r w:rsidRPr="003052FD">
        <w:rPr>
          <w:rFonts w:hint="eastAsia"/>
        </w:rPr>
        <w:t>（二）</w:t>
      </w:r>
      <w:r w:rsidR="00500778" w:rsidRPr="003052FD">
        <w:t xml:space="preserve">重視災害防救工作 </w:t>
      </w:r>
    </w:p>
    <w:p w:rsidR="000F61AB" w:rsidRPr="003052FD" w:rsidRDefault="00500778" w:rsidP="000F61AB">
      <w:pPr>
        <w:pStyle w:val="Web"/>
        <w:spacing w:before="0" w:beforeAutospacing="0" w:after="0" w:afterAutospacing="0"/>
        <w:ind w:leftChars="300" w:left="1200" w:hangingChars="200" w:hanging="480"/>
        <w:divId w:val="348022774"/>
      </w:pPr>
      <w:r w:rsidRPr="003052FD">
        <w:t>１</w:t>
      </w:r>
      <w:r w:rsidR="00062299" w:rsidRPr="003052FD">
        <w:rPr>
          <w:rFonts w:hint="eastAsia"/>
        </w:rPr>
        <w:t>、</w:t>
      </w:r>
      <w:r w:rsidRPr="003052FD">
        <w:t>全球暖化導致複合式災害頻繁，所造成之災害將不亞於戰爭所造成的人員傷亡及財產損失。國軍面對複雜性和多變性的災害威脅下，必須同時具備遂行傳統和非傳統軍事行動的能力，基此，國軍謹遵總統「救災就是作戰」及「防災重於救災、離災優於防災」政策指導，採「超前部署、預置兵力、隨時防救」的積極作為，完成相關災防整備作為。</w:t>
      </w:r>
    </w:p>
    <w:p w:rsidR="000F61AB" w:rsidRPr="003052FD" w:rsidRDefault="00500778" w:rsidP="000F61AB">
      <w:pPr>
        <w:pStyle w:val="Web"/>
        <w:spacing w:before="0" w:beforeAutospacing="0" w:after="0" w:afterAutospacing="0"/>
        <w:ind w:leftChars="300" w:left="1200" w:hangingChars="200" w:hanging="480"/>
        <w:divId w:val="348022774"/>
      </w:pPr>
      <w:r w:rsidRPr="003052FD">
        <w:t>２</w:t>
      </w:r>
      <w:r w:rsidR="000F61AB" w:rsidRPr="003052FD">
        <w:rPr>
          <w:rFonts w:hint="eastAsia"/>
        </w:rPr>
        <w:t>、</w:t>
      </w:r>
      <w:r w:rsidRPr="003052FD">
        <w:t>國軍持續精進災害防救整備工作，包括「精進救災行政規則研修」、「救災裝備檢整」、「整合醫療體系」、「災害防救訓練」與「災害防救演習」等任務，健全國家總體災防架構。</w:t>
      </w:r>
    </w:p>
    <w:p w:rsidR="00336337" w:rsidRPr="003052FD" w:rsidRDefault="00500778" w:rsidP="000F61AB">
      <w:pPr>
        <w:pStyle w:val="Web"/>
        <w:spacing w:before="0" w:beforeAutospacing="0" w:after="0" w:afterAutospacing="0"/>
        <w:ind w:leftChars="300" w:left="1200" w:hangingChars="200" w:hanging="480"/>
        <w:divId w:val="348022774"/>
      </w:pPr>
      <w:r w:rsidRPr="003052FD">
        <w:t>３</w:t>
      </w:r>
      <w:r w:rsidR="000F61AB" w:rsidRPr="003052FD">
        <w:rPr>
          <w:rFonts w:hint="eastAsia"/>
        </w:rPr>
        <w:t>、</w:t>
      </w:r>
      <w:r w:rsidRPr="003052FD">
        <w:t>國軍各級部隊除於平時專注於戰訓事務，在面臨地震、海嘯、颱風、核災等複合式災害時則戮力於災害緊急救援任務，並採主動支援方式，深入災區現場遏止災情，搶救人民生命與財產，全體官兵均抱持「人飢己飢、人溺己溺」及「苦民所苦、急民所急」的心情投入救災工作，在安全無虞的情況下，以最高效率完成全民託付的任務。</w:t>
      </w:r>
    </w:p>
    <w:p w:rsidR="00336337" w:rsidRPr="003052FD" w:rsidRDefault="00500778">
      <w:pPr>
        <w:divId w:val="348022774"/>
      </w:pPr>
      <w:r w:rsidRPr="003052FD">
        <w:t>六、落實權益保障，強化依法行政作為</w:t>
      </w:r>
    </w:p>
    <w:p w:rsidR="00336337" w:rsidRPr="003052FD" w:rsidRDefault="000F61AB" w:rsidP="000F61AB">
      <w:pPr>
        <w:pStyle w:val="Web"/>
        <w:spacing w:before="0" w:beforeAutospacing="0" w:after="0" w:afterAutospacing="0"/>
        <w:divId w:val="348022774"/>
      </w:pPr>
      <w:r w:rsidRPr="003052FD">
        <w:rPr>
          <w:rFonts w:hint="eastAsia"/>
        </w:rPr>
        <w:t>（一）</w:t>
      </w:r>
      <w:r w:rsidR="00500778" w:rsidRPr="003052FD">
        <w:t>推動人權改革，加強法治教育</w:t>
      </w:r>
    </w:p>
    <w:p w:rsidR="00336337" w:rsidRPr="003052FD" w:rsidRDefault="00500778" w:rsidP="000F61AB">
      <w:pPr>
        <w:pStyle w:val="Web"/>
        <w:spacing w:before="0" w:beforeAutospacing="0" w:after="0" w:afterAutospacing="0"/>
        <w:ind w:leftChars="300" w:left="720"/>
        <w:divId w:val="348022774"/>
      </w:pPr>
      <w:r w:rsidRPr="003052FD">
        <w:lastRenderedPageBreak/>
        <w:t>因應國家人權報告、禁止酷刑公約、「消除對婦女一切形式歧視公約（CEDAW）」及兩公約（「經濟社會文化權利國際公約」、「公民與政治權利國際公約」）所闡釋核心精神及人權議題，全面檢討本部主管法律、命令及各項行政措施，強化幹部尊重人權及依法行政觀念，並調整官兵權益保障編組架構，快速處理官兵權益保障案件，具體落實軍中人權工作推動；另為建立官兵正確法治觀念，藉由軍法組織之轉型，整合軍法教育及法制宣導，強化法治教育，劃分各本部直屬單位為23個責任區，使全軍官兵均能知法、守法，達成預防犯罪目標。</w:t>
      </w:r>
    </w:p>
    <w:p w:rsidR="00336337" w:rsidRPr="003052FD" w:rsidRDefault="000F61AB" w:rsidP="000F61AB">
      <w:pPr>
        <w:pStyle w:val="Web"/>
        <w:spacing w:before="0" w:beforeAutospacing="0" w:after="0" w:afterAutospacing="0"/>
        <w:divId w:val="348022774"/>
      </w:pPr>
      <w:r w:rsidRPr="003052FD">
        <w:rPr>
          <w:rFonts w:hint="eastAsia"/>
        </w:rPr>
        <w:t>（二）</w:t>
      </w:r>
      <w:r w:rsidR="00500778" w:rsidRPr="003052FD">
        <w:t>強化法律服務，落實輔導訴訟</w:t>
      </w:r>
    </w:p>
    <w:p w:rsidR="00336337" w:rsidRPr="003052FD" w:rsidRDefault="00500778" w:rsidP="000F61AB">
      <w:pPr>
        <w:pStyle w:val="Web"/>
        <w:spacing w:before="0" w:beforeAutospacing="0" w:after="0" w:afterAutospacing="0"/>
        <w:ind w:leftChars="300" w:left="720"/>
        <w:divId w:val="348022774"/>
      </w:pPr>
      <w:r w:rsidRPr="003052FD">
        <w:t>解答國軍各機關、部隊及學校業務上之法律疑義，必要時協助部隊代理訴訟，以保障國軍各單位合法權益。另提供官兵、軍眷、遺眷及聘雇人員在日常生活所遭遇之相關法律諮詢服務，以激揚士氣，安定軍心，增強戰力。</w:t>
      </w:r>
    </w:p>
    <w:p w:rsidR="00336337" w:rsidRPr="003052FD" w:rsidRDefault="000F61AB" w:rsidP="000F61AB">
      <w:pPr>
        <w:pStyle w:val="Web"/>
        <w:spacing w:before="0" w:beforeAutospacing="0" w:after="0" w:afterAutospacing="0"/>
        <w:divId w:val="348022774"/>
      </w:pPr>
      <w:r w:rsidRPr="003052FD">
        <w:rPr>
          <w:rFonts w:hint="eastAsia"/>
        </w:rPr>
        <w:t>（三）</w:t>
      </w:r>
      <w:r w:rsidR="00500778" w:rsidRPr="003052FD">
        <w:t>完備國防法制，審查行政程序</w:t>
      </w:r>
    </w:p>
    <w:p w:rsidR="00336337" w:rsidRPr="003052FD" w:rsidRDefault="00500778" w:rsidP="000F61AB">
      <w:pPr>
        <w:pStyle w:val="Web"/>
        <w:spacing w:before="0" w:beforeAutospacing="0" w:after="0" w:afterAutospacing="0"/>
        <w:ind w:leftChars="300" w:left="720"/>
        <w:divId w:val="348022774"/>
      </w:pPr>
      <w:r w:rsidRPr="003052FD">
        <w:t>完成國防法規之管理、制（訂）定、修正、廢止之審查。另針對年度法規及行政法令、民事契約、法制問題之解答、諮詢與涉及國內外機構、團體有關協議書、契約書之審查及建議。</w:t>
      </w:r>
    </w:p>
    <w:p w:rsidR="00336337" w:rsidRPr="003052FD" w:rsidRDefault="000F61AB" w:rsidP="000F61AB">
      <w:pPr>
        <w:pStyle w:val="Web"/>
        <w:spacing w:before="0" w:beforeAutospacing="0" w:after="0" w:afterAutospacing="0"/>
        <w:divId w:val="348022774"/>
      </w:pPr>
      <w:r w:rsidRPr="003052FD">
        <w:rPr>
          <w:rFonts w:hint="eastAsia"/>
        </w:rPr>
        <w:t>（四）</w:t>
      </w:r>
      <w:r w:rsidR="00500778" w:rsidRPr="003052FD">
        <w:t>落實行政救濟，確保人民權益</w:t>
      </w:r>
    </w:p>
    <w:p w:rsidR="00336337" w:rsidRPr="003052FD" w:rsidRDefault="00500778" w:rsidP="000F61AB">
      <w:pPr>
        <w:pStyle w:val="Web"/>
        <w:spacing w:before="0" w:beforeAutospacing="0" w:after="0" w:afterAutospacing="0"/>
        <w:ind w:leftChars="300" w:left="720"/>
        <w:divId w:val="348022774"/>
      </w:pPr>
      <w:r w:rsidRPr="003052FD">
        <w:t>持續落實訴願、國家賠償及教師申訴評議案件之審議工作，藉由各委員會議召開，強化國軍依法行政之作為，另全面加強訴願、國家賠償等法治教育，定期赴所屬機關（學校）實施訴願業務輔導訪問，並適時舉辦「國防部訴願工作檢討會」及「訴願實務專案教育」，藉以提升相關業務人員之專業素養，增進行政作為之品質及效率，以有效減少訴願爭議及國家賠償事件之發生，俾保障人民權益。</w:t>
      </w:r>
    </w:p>
    <w:p w:rsidR="00336337" w:rsidRPr="003052FD" w:rsidRDefault="00500778">
      <w:pPr>
        <w:divId w:val="348022774"/>
      </w:pPr>
      <w:r w:rsidRPr="003052FD">
        <w:t>七、完善軍備機制</w:t>
      </w:r>
    </w:p>
    <w:p w:rsidR="00336337" w:rsidRPr="003052FD" w:rsidRDefault="007B2599" w:rsidP="007B2599">
      <w:pPr>
        <w:pStyle w:val="Web"/>
        <w:spacing w:before="0" w:beforeAutospacing="0" w:after="0" w:afterAutospacing="0"/>
        <w:divId w:val="348022774"/>
      </w:pPr>
      <w:r w:rsidRPr="003052FD">
        <w:rPr>
          <w:rFonts w:hint="eastAsia"/>
        </w:rPr>
        <w:t>（一）</w:t>
      </w:r>
      <w:r w:rsidR="00500778" w:rsidRPr="003052FD">
        <w:t>完備國防自主</w:t>
      </w:r>
    </w:p>
    <w:p w:rsidR="007B2599" w:rsidRPr="003052FD" w:rsidRDefault="00500778" w:rsidP="007B2599">
      <w:pPr>
        <w:pStyle w:val="Web"/>
        <w:spacing w:before="0" w:beforeAutospacing="0" w:after="0" w:afterAutospacing="0"/>
        <w:ind w:leftChars="300" w:left="1200" w:hangingChars="200" w:hanging="480"/>
        <w:divId w:val="348022774"/>
      </w:pPr>
      <w:r w:rsidRPr="003052FD">
        <w:t>１</w:t>
      </w:r>
      <w:r w:rsidR="007B2599" w:rsidRPr="003052FD">
        <w:rPr>
          <w:rFonts w:hint="eastAsia"/>
        </w:rPr>
        <w:t>、</w:t>
      </w:r>
      <w:r w:rsidRPr="003052FD">
        <w:t>國軍建軍發展係以「打」的需求，針對國軍兵力規模、兵力結構、武器裝備及重要基礎設施等項目，進行設計、規劃與投資，於「十年建軍構想」中明訂建軍目標，並考量國防資源條件，結合各項戰力發展評估，落實於「五年兵力整建計畫」。本部貫徹政府「國防自主政策」，並以「先求有、再求好、再求更好」精神，根據上述目的設計與規劃，致力於「創新／不對稱」戰力研發，以建立「小而精、小而強、小而巧」且符合我國防衛需求之現代化國防武力。</w:t>
      </w:r>
    </w:p>
    <w:p w:rsidR="007B2599" w:rsidRPr="003052FD" w:rsidRDefault="00500778" w:rsidP="007B2599">
      <w:pPr>
        <w:pStyle w:val="Web"/>
        <w:spacing w:before="0" w:beforeAutospacing="0" w:after="0" w:afterAutospacing="0"/>
        <w:ind w:leftChars="300" w:left="1200" w:hangingChars="200" w:hanging="480"/>
        <w:divId w:val="348022774"/>
      </w:pPr>
      <w:r w:rsidRPr="003052FD">
        <w:t>２</w:t>
      </w:r>
      <w:r w:rsidR="007B2599" w:rsidRPr="003052FD">
        <w:rPr>
          <w:rFonts w:hint="eastAsia"/>
        </w:rPr>
        <w:t>、</w:t>
      </w:r>
      <w:r w:rsidRPr="003052FD">
        <w:t>因應世界科技發展趨勢及配合政府組織再造工作，本部已規劃中科院轉型為執行國防科技研發與軍民通用科技推廣等公共事務之「行政法人」，期能藉人事、預算與採購制度之適度鬆綁，提升國防科技自主研發作業彈性與執行效率，達到強化國防科技自主競爭力、建立國防工業體系與提升世界科技地位之目標。</w:t>
      </w:r>
    </w:p>
    <w:p w:rsidR="00336337" w:rsidRPr="003052FD" w:rsidRDefault="00500778" w:rsidP="007B2599">
      <w:pPr>
        <w:pStyle w:val="Web"/>
        <w:spacing w:before="0" w:beforeAutospacing="0" w:after="0" w:afterAutospacing="0"/>
        <w:ind w:leftChars="300" w:left="1200" w:hangingChars="200" w:hanging="480"/>
        <w:divId w:val="348022774"/>
      </w:pPr>
      <w:r w:rsidRPr="003052FD">
        <w:t>３</w:t>
      </w:r>
      <w:r w:rsidR="007B2599" w:rsidRPr="003052FD">
        <w:rPr>
          <w:rFonts w:hint="eastAsia"/>
        </w:rPr>
        <w:t>、</w:t>
      </w:r>
      <w:r w:rsidRPr="003052FD">
        <w:t>為落實國防工業自主，將持續秉持「國防法」第22條精神與行政院「振興經濟、擴大內需」政策指導，除賡續強化執行自製能量評估作業外，更將加強工業合作整合與談判功能，植基國防工業能量於民間，以提升國內產業科技水準，共創國防與產業發展雙贏局面，達成「國防自主政策」規劃目標。</w:t>
      </w:r>
    </w:p>
    <w:p w:rsidR="00336337" w:rsidRPr="003052FD" w:rsidRDefault="007B2599" w:rsidP="007B2599">
      <w:pPr>
        <w:pStyle w:val="Web"/>
        <w:spacing w:before="0" w:beforeAutospacing="0" w:after="0" w:afterAutospacing="0"/>
        <w:divId w:val="348022774"/>
      </w:pPr>
      <w:r w:rsidRPr="003052FD">
        <w:rPr>
          <w:rFonts w:hint="eastAsia"/>
        </w:rPr>
        <w:t>（二）</w:t>
      </w:r>
      <w:r w:rsidR="00500778" w:rsidRPr="003052FD">
        <w:t>拓展軍備交流合作</w:t>
      </w:r>
    </w:p>
    <w:p w:rsidR="007B2599" w:rsidRPr="003052FD" w:rsidRDefault="00500778" w:rsidP="007B2599">
      <w:pPr>
        <w:pStyle w:val="Web"/>
        <w:spacing w:before="0" w:beforeAutospacing="0" w:after="0" w:afterAutospacing="0"/>
        <w:ind w:leftChars="300" w:left="1200" w:hangingChars="200" w:hanging="480"/>
        <w:divId w:val="348022774"/>
      </w:pPr>
      <w:r w:rsidRPr="003052FD">
        <w:t>１</w:t>
      </w:r>
      <w:r w:rsidR="007B2599" w:rsidRPr="003052FD">
        <w:rPr>
          <w:rFonts w:hint="eastAsia"/>
        </w:rPr>
        <w:t>、</w:t>
      </w:r>
      <w:r w:rsidRPr="003052FD">
        <w:t>建立軍備交流合作機制：基於「互惠、平等」之原則，每年定期與友邦國家進行軍備高層互訪，並實施意見交換與研討；同時汲取先進國家武獲、科技及後勤、工程營產及軍備人力等相關體制發展經驗，逐步轉化為符合我國情需要之作業模式，開拓軍備組織專業化、國際化格局。</w:t>
      </w:r>
    </w:p>
    <w:p w:rsidR="007B2599" w:rsidRPr="003052FD" w:rsidRDefault="00500778" w:rsidP="007B2599">
      <w:pPr>
        <w:pStyle w:val="Web"/>
        <w:spacing w:before="0" w:beforeAutospacing="0" w:after="0" w:afterAutospacing="0"/>
        <w:ind w:leftChars="300" w:left="1200" w:hangingChars="200" w:hanging="480"/>
        <w:divId w:val="348022774"/>
      </w:pPr>
      <w:r w:rsidRPr="003052FD">
        <w:t>２</w:t>
      </w:r>
      <w:r w:rsidR="007B2599" w:rsidRPr="003052FD">
        <w:rPr>
          <w:rFonts w:hint="eastAsia"/>
        </w:rPr>
        <w:t>、</w:t>
      </w:r>
      <w:r w:rsidRPr="003052FD">
        <w:t>建立「科研人員」互訪機制：與友邦國家建立科研人員互訪機制，並就我防衛作戰等任務所需武器裝備需求及如何落實技轉及科研合作等，與友邦國家科研單位進行人員互訪及交流。</w:t>
      </w:r>
    </w:p>
    <w:p w:rsidR="00336337" w:rsidRPr="003052FD" w:rsidRDefault="00500778" w:rsidP="007B2599">
      <w:pPr>
        <w:pStyle w:val="Web"/>
        <w:spacing w:before="0" w:beforeAutospacing="0" w:after="0" w:afterAutospacing="0"/>
        <w:ind w:leftChars="300" w:left="1200" w:hangingChars="200" w:hanging="480"/>
        <w:divId w:val="348022774"/>
      </w:pPr>
      <w:r w:rsidRPr="003052FD">
        <w:lastRenderedPageBreak/>
        <w:t>３</w:t>
      </w:r>
      <w:r w:rsidR="007B2599" w:rsidRPr="003052FD">
        <w:rPr>
          <w:rFonts w:hint="eastAsia"/>
        </w:rPr>
        <w:t>、</w:t>
      </w:r>
      <w:r w:rsidRPr="003052FD">
        <w:t>簽署合作協議：就國防科技合作及各項裝備研發生產與合作，與友邦國家進行簽署技協及資訊交換協議，以提升我科研能量，俾藉由與友好國家共同技術合作，加速推動我未來科研能量提升。</w:t>
      </w:r>
    </w:p>
    <w:p w:rsidR="00336337" w:rsidRPr="003052FD" w:rsidRDefault="007B2599" w:rsidP="007B2599">
      <w:pPr>
        <w:pStyle w:val="Web"/>
        <w:spacing w:before="0" w:beforeAutospacing="0" w:after="0" w:afterAutospacing="0"/>
        <w:divId w:val="348022774"/>
      </w:pPr>
      <w:r w:rsidRPr="003052FD">
        <w:rPr>
          <w:rFonts w:hint="eastAsia"/>
        </w:rPr>
        <w:t>（三）</w:t>
      </w:r>
      <w:r w:rsidR="00500778" w:rsidRPr="003052FD">
        <w:t>推動武獲管理機制</w:t>
      </w:r>
    </w:p>
    <w:p w:rsidR="00336337" w:rsidRPr="003052FD" w:rsidRDefault="00500778" w:rsidP="007B2599">
      <w:pPr>
        <w:pStyle w:val="Web"/>
        <w:spacing w:before="0" w:beforeAutospacing="0" w:after="0" w:afterAutospacing="0"/>
        <w:ind w:leftChars="300" w:left="720"/>
        <w:divId w:val="348022774"/>
      </w:pPr>
      <w:r w:rsidRPr="003052FD">
        <w:t>依本部武獲管理相關教則及作業規定，參考先進國家武獲管理制度及理念，結合系統工程管理、測試評估及整體後勤支援規劃等專業知識，運用效能兼具之專案管理作為，嚴密控管專案執行進度，提升作業效率，以確保各項武器裝備獲得，滿足建軍備戰需求。</w:t>
      </w:r>
    </w:p>
    <w:p w:rsidR="00336337" w:rsidRPr="003052FD" w:rsidRDefault="007B2599" w:rsidP="007B2599">
      <w:pPr>
        <w:pStyle w:val="Web"/>
        <w:spacing w:before="0" w:beforeAutospacing="0" w:after="0" w:afterAutospacing="0"/>
        <w:divId w:val="348022774"/>
      </w:pPr>
      <w:r w:rsidRPr="003052FD">
        <w:rPr>
          <w:rFonts w:hint="eastAsia"/>
        </w:rPr>
        <w:t>（四）</w:t>
      </w:r>
      <w:r w:rsidR="00500778" w:rsidRPr="003052FD">
        <w:t>精進軍事工程管制</w:t>
      </w:r>
    </w:p>
    <w:p w:rsidR="007B2599" w:rsidRPr="003052FD" w:rsidRDefault="00500778" w:rsidP="007B2599">
      <w:pPr>
        <w:pStyle w:val="Web"/>
        <w:spacing w:before="0" w:beforeAutospacing="0" w:after="0" w:afterAutospacing="0"/>
        <w:ind w:leftChars="300" w:left="1200" w:hangingChars="200" w:hanging="480"/>
        <w:divId w:val="348022774"/>
      </w:pPr>
      <w:r w:rsidRPr="003052FD">
        <w:t>１</w:t>
      </w:r>
      <w:r w:rsidR="007B2599" w:rsidRPr="003052FD">
        <w:rPr>
          <w:rFonts w:hint="eastAsia"/>
        </w:rPr>
        <w:t>、</w:t>
      </w:r>
      <w:r w:rsidRPr="003052FD">
        <w:t>依行政院指導，本部自101年度起，軍事工程預算改列由「國軍營舍及設施改建基金」支應執行；另配合「精粹案」兵力結構調整及施政計畫，秉持「整體規劃、分年執行」理念，逐年持續整建老舊營舍，改善官兵生活設施。</w:t>
      </w:r>
    </w:p>
    <w:p w:rsidR="00336337" w:rsidRPr="003052FD" w:rsidRDefault="007B2599" w:rsidP="007B2599">
      <w:pPr>
        <w:pStyle w:val="Web"/>
        <w:spacing w:before="0" w:beforeAutospacing="0" w:after="0" w:afterAutospacing="0"/>
        <w:ind w:leftChars="300" w:left="1200" w:hangingChars="200" w:hanging="480"/>
        <w:divId w:val="348022774"/>
      </w:pPr>
      <w:r w:rsidRPr="003052FD">
        <w:t>２</w:t>
      </w:r>
      <w:r w:rsidRPr="003052FD">
        <w:rPr>
          <w:rFonts w:hint="eastAsia"/>
        </w:rPr>
        <w:t>、</w:t>
      </w:r>
      <w:r w:rsidR="00500778" w:rsidRPr="003052FD">
        <w:t>配合「募兵制」政策，積極推動職務宿舍整（新）建工作，以提供志願役官士兵申請住用；工程計畫執行結合行政院工程會「公共工程品質揚升計畫」、「綠建築」及「改良式最低標」策略，並依「國軍營繕工程教則」等相關規定，積極推動各項整建工作，並透過工程品質查核及強化勞工安全衛生，期提升工程品質及確實達成計畫執行目標，改善國軍官兵生活設施。</w:t>
      </w:r>
    </w:p>
    <w:p w:rsidR="00336337" w:rsidRPr="003052FD" w:rsidRDefault="007B2599" w:rsidP="007B2599">
      <w:pPr>
        <w:pStyle w:val="Web"/>
        <w:spacing w:before="0" w:beforeAutospacing="0" w:after="0" w:afterAutospacing="0"/>
        <w:divId w:val="348022774"/>
      </w:pPr>
      <w:r w:rsidRPr="003052FD">
        <w:rPr>
          <w:rFonts w:hint="eastAsia"/>
        </w:rPr>
        <w:t>（五）</w:t>
      </w:r>
      <w:r w:rsidR="00500778" w:rsidRPr="003052FD">
        <w:t>強化國軍營產管理</w:t>
      </w:r>
    </w:p>
    <w:p w:rsidR="00336337" w:rsidRPr="003052FD" w:rsidRDefault="00500778" w:rsidP="007B2599">
      <w:pPr>
        <w:pStyle w:val="Web"/>
        <w:spacing w:before="0" w:beforeAutospacing="0" w:after="0" w:afterAutospacing="0"/>
        <w:ind w:leftChars="300" w:left="720"/>
        <w:divId w:val="348022774"/>
      </w:pPr>
      <w:r w:rsidRPr="003052FD">
        <w:t>本部為配合行政院國有土地活化政策，兼顧「國防安全」、「地方建設」、「民生需求」及「防災應變」平衡發展，秉持「平戰一體」、「小營區歸併大營區」及「三軍共駐營區」之原則，持續檢討釋出土地提供活化運用，並結合「精粹案」規劃期程，採滾動式目標管理執行手段，檢討無運用計畫營地辦理移管釋出、活化低度運用營地及納入營改基金處分，以強化國軍營產管理及滿足地方經建需求。</w:t>
      </w:r>
    </w:p>
    <w:p w:rsidR="00336337" w:rsidRPr="003052FD" w:rsidRDefault="00500778">
      <w:pPr>
        <w:divId w:val="348022774"/>
      </w:pPr>
      <w:r w:rsidRPr="003052FD">
        <w:t>八、建立精銳新國軍</w:t>
      </w:r>
    </w:p>
    <w:p w:rsidR="00336337" w:rsidRPr="003052FD" w:rsidRDefault="00844DDA" w:rsidP="00844DDA">
      <w:pPr>
        <w:pStyle w:val="Web"/>
        <w:spacing w:before="0" w:beforeAutospacing="0" w:after="0" w:afterAutospacing="0"/>
        <w:divId w:val="348022774"/>
      </w:pPr>
      <w:r w:rsidRPr="003052FD">
        <w:rPr>
          <w:rFonts w:hint="eastAsia"/>
        </w:rPr>
        <w:t>（一）</w:t>
      </w:r>
      <w:r w:rsidR="00500778" w:rsidRPr="003052FD">
        <w:t>確立建軍規劃方向</w:t>
      </w:r>
    </w:p>
    <w:p w:rsidR="00336337" w:rsidRPr="003052FD" w:rsidRDefault="00500778" w:rsidP="00844DDA">
      <w:pPr>
        <w:pStyle w:val="Web"/>
        <w:spacing w:before="0" w:beforeAutospacing="0" w:after="0" w:afterAutospacing="0"/>
        <w:ind w:leftChars="300" w:left="720"/>
        <w:divId w:val="348022774"/>
      </w:pPr>
      <w:r w:rsidRPr="003052FD">
        <w:t>軍事投資依「打、裝、編、訓」的思維，將國防資源集中在主戰部隊，配合建軍規劃期程及財力獲得規模，賡續籌建新式武器裝備，以達成預防戰爭之目的，確保國家安全。</w:t>
      </w:r>
    </w:p>
    <w:p w:rsidR="00336337" w:rsidRPr="003052FD" w:rsidRDefault="00844DDA" w:rsidP="00844DDA">
      <w:pPr>
        <w:pStyle w:val="Web"/>
        <w:spacing w:before="0" w:beforeAutospacing="0" w:after="0" w:afterAutospacing="0"/>
        <w:divId w:val="348022774"/>
      </w:pPr>
      <w:r w:rsidRPr="003052FD">
        <w:rPr>
          <w:rFonts w:hint="eastAsia"/>
        </w:rPr>
        <w:t>（二）</w:t>
      </w:r>
      <w:r w:rsidR="00500778" w:rsidRPr="003052FD">
        <w:t>整建現代化聯合戰力</w:t>
      </w:r>
    </w:p>
    <w:p w:rsidR="00336337" w:rsidRPr="003052FD" w:rsidRDefault="00500778" w:rsidP="00844DDA">
      <w:pPr>
        <w:pStyle w:val="Web"/>
        <w:spacing w:before="0" w:beforeAutospacing="0" w:after="0" w:afterAutospacing="0"/>
        <w:ind w:leftChars="300" w:left="720"/>
        <w:divId w:val="348022774"/>
      </w:pPr>
      <w:r w:rsidRPr="003052FD">
        <w:t>在有限國防資源條件下，國軍建軍備戰依「防衛固守、有效嚇阻、反制封鎖、聯合截擊、地面防衛」的軍事戰略指導及「聯合戰力規劃要項」之近程優先排序為準據，將國防資源集中運用在「擊敵於海峽半渡，不讓其登陸立足」之防衛武力，優先建置「損小、效高、價廉、易行」之「不對稱戰力」，以分期分年實施，達成建軍目標，俾建立現代化聯合防衛戰力。</w:t>
      </w:r>
    </w:p>
    <w:p w:rsidR="00336337" w:rsidRPr="003052FD" w:rsidRDefault="008C45A2" w:rsidP="008C45A2">
      <w:pPr>
        <w:pStyle w:val="Web"/>
        <w:spacing w:before="0" w:beforeAutospacing="0" w:after="0" w:afterAutospacing="0"/>
        <w:divId w:val="348022774"/>
      </w:pPr>
      <w:r w:rsidRPr="003052FD">
        <w:rPr>
          <w:rFonts w:hint="eastAsia"/>
        </w:rPr>
        <w:t>（三）</w:t>
      </w:r>
      <w:r w:rsidR="00500778" w:rsidRPr="003052FD">
        <w:t>貫徹軍事採購政策</w:t>
      </w:r>
    </w:p>
    <w:p w:rsidR="00336337" w:rsidRPr="003052FD" w:rsidRDefault="00500778" w:rsidP="008C45A2">
      <w:pPr>
        <w:pStyle w:val="Web"/>
        <w:spacing w:before="0" w:beforeAutospacing="0" w:after="0" w:afterAutospacing="0"/>
        <w:ind w:leftChars="300" w:left="720"/>
        <w:divId w:val="348022774"/>
      </w:pPr>
      <w:r w:rsidRPr="003052FD">
        <w:t>秉持「建立國防自主」、「扶植本國工業」及「優先向國內廠商採購」之軍事採購政策，對於需向國外採購的重大武器裝備，則採「防衛性、汰舊換新、國內無法自製」之原則籌獲新式武器裝備，以維持戰力不墜。</w:t>
      </w:r>
    </w:p>
    <w:p w:rsidR="00336337" w:rsidRPr="003052FD" w:rsidRDefault="008C45A2" w:rsidP="008C45A2">
      <w:pPr>
        <w:pStyle w:val="Web"/>
        <w:spacing w:before="0" w:beforeAutospacing="0" w:after="0" w:afterAutospacing="0"/>
        <w:divId w:val="348022774"/>
      </w:pPr>
      <w:r w:rsidRPr="003052FD">
        <w:rPr>
          <w:rFonts w:hint="eastAsia"/>
        </w:rPr>
        <w:t>（四）</w:t>
      </w:r>
      <w:r w:rsidR="00500778" w:rsidRPr="003052FD">
        <w:t>持續兵力結構調整</w:t>
      </w:r>
    </w:p>
    <w:p w:rsidR="00336337" w:rsidRPr="003052FD" w:rsidRDefault="00500778" w:rsidP="008C45A2">
      <w:pPr>
        <w:pStyle w:val="Web"/>
        <w:spacing w:before="0" w:beforeAutospacing="0" w:after="0" w:afterAutospacing="0"/>
        <w:ind w:leftChars="300" w:left="720"/>
        <w:divId w:val="348022774"/>
      </w:pPr>
      <w:r w:rsidRPr="003052FD">
        <w:t>持續推動國軍「勇固案」，以「提升聯合作戰效能與災害防救能力」，達成「不讓敵登陸立足」之軍事戰略任務為主軸，採能力導向及重點建軍模式，運用「創新/不對稱」思維及「資源整合」理念，併用「科技與新式裝備取代傳統人力」作為，賡續整建戰力；並以「強化常備應變制變能力、後備立即動員立即作戰」為重點，整併組織規模，減少指揮層級、加大指揮幅度、加快決策及指揮速度，強化國軍聯合作戰指揮機制，發揮聯合作戰整體效能，持續整建適應新時期精銳國軍。</w:t>
      </w:r>
    </w:p>
    <w:p w:rsidR="00336337" w:rsidRPr="003052FD" w:rsidRDefault="00500778">
      <w:pPr>
        <w:divId w:val="348022774"/>
      </w:pPr>
      <w:r w:rsidRPr="003052FD">
        <w:t>九、培育優質國軍</w:t>
      </w:r>
    </w:p>
    <w:p w:rsidR="00336337" w:rsidRPr="003052FD" w:rsidRDefault="008C45A2" w:rsidP="008C45A2">
      <w:pPr>
        <w:pStyle w:val="Web"/>
        <w:spacing w:before="0" w:beforeAutospacing="0" w:after="0" w:afterAutospacing="0"/>
        <w:divId w:val="348022774"/>
      </w:pPr>
      <w:r w:rsidRPr="003052FD">
        <w:rPr>
          <w:rFonts w:hint="eastAsia"/>
        </w:rPr>
        <w:t>（一）</w:t>
      </w:r>
      <w:r w:rsidR="00500778" w:rsidRPr="003052FD">
        <w:t>加強友邦軍事教育交流</w:t>
      </w:r>
    </w:p>
    <w:p w:rsidR="00336337" w:rsidRPr="003052FD" w:rsidRDefault="00500778" w:rsidP="008C45A2">
      <w:pPr>
        <w:pStyle w:val="Web"/>
        <w:spacing w:before="0" w:beforeAutospacing="0" w:after="0" w:afterAutospacing="0"/>
        <w:ind w:leftChars="300" w:left="720"/>
        <w:divId w:val="348022774"/>
      </w:pPr>
      <w:r w:rsidRPr="003052FD">
        <w:t>持續辦理友邦國家軍事教育交流與赴美軍售訓練，使國軍具備先進國家軍事宏觀與國際視野，強化國內、外交流的廣度與深度。</w:t>
      </w:r>
    </w:p>
    <w:p w:rsidR="00336337" w:rsidRPr="003052FD" w:rsidRDefault="008C45A2" w:rsidP="008C45A2">
      <w:pPr>
        <w:pStyle w:val="Web"/>
        <w:spacing w:before="0" w:beforeAutospacing="0" w:after="0" w:afterAutospacing="0"/>
        <w:divId w:val="348022774"/>
      </w:pPr>
      <w:r w:rsidRPr="003052FD">
        <w:rPr>
          <w:rFonts w:hint="eastAsia"/>
        </w:rPr>
        <w:lastRenderedPageBreak/>
        <w:t>（二）</w:t>
      </w:r>
      <w:r w:rsidR="00500778" w:rsidRPr="003052FD">
        <w:t>驗證軍校教育成效</w:t>
      </w:r>
    </w:p>
    <w:p w:rsidR="00336337" w:rsidRPr="003052FD" w:rsidRDefault="00500778" w:rsidP="008C45A2">
      <w:pPr>
        <w:pStyle w:val="Web"/>
        <w:spacing w:before="0" w:beforeAutospacing="0" w:after="0" w:afterAutospacing="0"/>
        <w:ind w:leftChars="300" w:left="720"/>
        <w:divId w:val="348022774"/>
      </w:pPr>
      <w:r w:rsidRPr="003052FD">
        <w:t>推動軍事院校教育評鑑，期使軍校大學及專科教育等辦學符合教育部評鑑標準，達成軍人特有之人格特質、基本知能、體能鍛鍊及軍事訓練等各項要求。</w:t>
      </w:r>
    </w:p>
    <w:p w:rsidR="00336337" w:rsidRPr="003052FD" w:rsidRDefault="008C45A2" w:rsidP="008C45A2">
      <w:pPr>
        <w:pStyle w:val="Web"/>
        <w:spacing w:before="0" w:beforeAutospacing="0" w:after="0" w:afterAutospacing="0"/>
        <w:divId w:val="348022774"/>
      </w:pPr>
      <w:r w:rsidRPr="003052FD">
        <w:rPr>
          <w:rFonts w:hint="eastAsia"/>
        </w:rPr>
        <w:t>（三）</w:t>
      </w:r>
      <w:r w:rsidR="00500778" w:rsidRPr="003052FD">
        <w:t>鼓勵參與全時或公餘進修</w:t>
      </w:r>
    </w:p>
    <w:p w:rsidR="00336337" w:rsidRPr="003052FD" w:rsidRDefault="00500778" w:rsidP="008C45A2">
      <w:pPr>
        <w:pStyle w:val="Web"/>
        <w:spacing w:before="0" w:beforeAutospacing="0" w:after="0" w:afterAutospacing="0"/>
        <w:ind w:leftChars="300" w:left="720"/>
        <w:divId w:val="348022774"/>
      </w:pPr>
      <w:r w:rsidRPr="003052FD">
        <w:t>持續鼓勵國軍參與全時或公餘進修，以獲得學位及取得民間專長證照為目標，期培養具備多元職能，提升自我競爭力，於退伍後仍繼續投入職場工作。</w:t>
      </w:r>
    </w:p>
    <w:p w:rsidR="003B531D" w:rsidRPr="003052FD" w:rsidRDefault="003B531D" w:rsidP="003B531D">
      <w:pPr>
        <w:ind w:left="480" w:hangingChars="200" w:hanging="480"/>
        <w:divId w:val="348022774"/>
      </w:pPr>
    </w:p>
    <w:p w:rsidR="003B531D" w:rsidRPr="003052FD" w:rsidRDefault="003B531D" w:rsidP="003B531D">
      <w:pPr>
        <w:ind w:left="480" w:hangingChars="200" w:hanging="480"/>
        <w:divId w:val="348022774"/>
      </w:pPr>
      <w:r w:rsidRPr="003052FD">
        <w:rPr>
          <w:rFonts w:hint="eastAsia"/>
        </w:rPr>
        <w:t>※共同性目標</w:t>
      </w:r>
    </w:p>
    <w:p w:rsidR="00336337" w:rsidRPr="003052FD" w:rsidRDefault="006223EC" w:rsidP="006223EC">
      <w:pPr>
        <w:ind w:left="480" w:hangingChars="200" w:hanging="480"/>
        <w:divId w:val="348022774"/>
      </w:pPr>
      <w:r w:rsidRPr="003052FD">
        <w:rPr>
          <w:rFonts w:hint="eastAsia"/>
        </w:rPr>
        <w:t>一</w:t>
      </w:r>
      <w:r w:rsidR="00500778" w:rsidRPr="003052FD">
        <w:t>、提升研發量能</w:t>
      </w:r>
      <w:r w:rsidR="008C45A2" w:rsidRPr="003052FD">
        <w:rPr>
          <w:rFonts w:hint="eastAsia"/>
        </w:rPr>
        <w:t>：</w:t>
      </w:r>
      <w:r w:rsidR="00500778" w:rsidRPr="003052FD">
        <w:t>為強化國防政策溝通及公共參與，提升政策研究之運用成效，落實院頒「行政院所屬各機關研究發展實施要點」規定，以「委託研究計畫」、「國防施政調查」、「補助教師研究」及「政策執行（含機關業務及行政管理措施）」等研究方式，編列相關研究經費，進行政策規劃、執行、評估之研究與調查，並將研究成果提供本部相關政策單位參考，以有效提升國防政策研發量能，完善國防政策之制定與施行。</w:t>
      </w:r>
    </w:p>
    <w:p w:rsidR="00336337" w:rsidRPr="003052FD" w:rsidRDefault="006223EC" w:rsidP="006223EC">
      <w:pPr>
        <w:ind w:left="480" w:hangingChars="200" w:hanging="480"/>
        <w:divId w:val="348022774"/>
      </w:pPr>
      <w:r w:rsidRPr="003052FD">
        <w:rPr>
          <w:rFonts w:hint="eastAsia"/>
        </w:rPr>
        <w:t>二</w:t>
      </w:r>
      <w:r w:rsidR="00500778" w:rsidRPr="003052FD">
        <w:t>、推動跨機關服務及合作流程</w:t>
      </w:r>
      <w:r w:rsidR="00F559A4" w:rsidRPr="003052FD">
        <w:rPr>
          <w:rFonts w:hint="eastAsia"/>
        </w:rPr>
        <w:t>：</w:t>
      </w:r>
      <w:r w:rsidR="00500778" w:rsidRPr="003052FD">
        <w:t>本部為「臨櫃服務一次OK」工作項目之協辦機關，應配合內政部規劃推動之「全面免附戶籍謄本」事項，持續盤點並修正需民眾（官兵及眷屬）附繳證件（包括戶籍謄本）之相關法規，推行申辦服務免附戶籍謄本，俾達政府服務流程改造之政策目標，有效服務軍民，並發揮跨域治理整合服務之綜效。</w:t>
      </w:r>
    </w:p>
    <w:p w:rsidR="00336337" w:rsidRPr="003052FD" w:rsidRDefault="006223EC" w:rsidP="006223EC">
      <w:pPr>
        <w:ind w:left="480" w:hangingChars="200" w:hanging="480"/>
        <w:divId w:val="348022774"/>
      </w:pPr>
      <w:r w:rsidRPr="003052FD">
        <w:rPr>
          <w:rFonts w:hint="eastAsia"/>
        </w:rPr>
        <w:t>三</w:t>
      </w:r>
      <w:r w:rsidR="00500778" w:rsidRPr="003052FD">
        <w:t>、落實政府內部控制機制</w:t>
      </w:r>
      <w:r w:rsidR="000E3C2F" w:rsidRPr="003052FD">
        <w:rPr>
          <w:rFonts w:hint="eastAsia"/>
        </w:rPr>
        <w:t>：</w:t>
      </w:r>
      <w:r w:rsidR="00500778" w:rsidRPr="003052FD">
        <w:t>配合行政院「健全強化內部控制實施方案」，審慎建立本部各項內部控制制度，俾利國軍各級單位遵循。並就內部控制制度設計及執行之有效性進行自我評估作業，年度內排定內部稽核單位實施複評，針對需採行之改善措施，判斷其設計面或執行面之有效性，並就機關所認定內部控制重大缺失案件之改善情形，簽報機關首長。</w:t>
      </w:r>
    </w:p>
    <w:p w:rsidR="00336337" w:rsidRPr="003052FD" w:rsidRDefault="006223EC">
      <w:pPr>
        <w:divId w:val="348022774"/>
      </w:pPr>
      <w:r w:rsidRPr="003052FD">
        <w:rPr>
          <w:rFonts w:hint="eastAsia"/>
        </w:rPr>
        <w:t>四</w:t>
      </w:r>
      <w:r w:rsidR="00500778" w:rsidRPr="003052FD">
        <w:t>、提升資產效益，妥適配置政府資源</w:t>
      </w:r>
    </w:p>
    <w:p w:rsidR="00336337" w:rsidRPr="003052FD" w:rsidRDefault="000E3C2F" w:rsidP="000E3C2F">
      <w:pPr>
        <w:pStyle w:val="Web"/>
        <w:spacing w:before="0" w:beforeAutospacing="0" w:after="0" w:afterAutospacing="0"/>
        <w:divId w:val="348022774"/>
      </w:pPr>
      <w:r w:rsidRPr="003052FD">
        <w:rPr>
          <w:rFonts w:hint="eastAsia"/>
        </w:rPr>
        <w:t>（一）</w:t>
      </w:r>
      <w:r w:rsidR="00500778" w:rsidRPr="003052FD">
        <w:t>提升年度資本門預算執行率</w:t>
      </w:r>
    </w:p>
    <w:p w:rsidR="00336337" w:rsidRPr="003052FD" w:rsidRDefault="00500778" w:rsidP="000E3C2F">
      <w:pPr>
        <w:pStyle w:val="Web"/>
        <w:spacing w:before="0" w:beforeAutospacing="0" w:after="0" w:afterAutospacing="0"/>
        <w:ind w:leftChars="300" w:left="720"/>
        <w:divId w:val="348022774"/>
      </w:pPr>
      <w:r w:rsidRPr="003052FD">
        <w:t>為使政府財力發揮最大效益，自年度計畫編定後，即要求逐案建立作業節點與管制作為，並透過定期召開會議管制進度及研採解決方案，提升預算執行成效。</w:t>
      </w:r>
    </w:p>
    <w:p w:rsidR="00336337" w:rsidRPr="003052FD" w:rsidRDefault="000E3C2F" w:rsidP="000E3C2F">
      <w:pPr>
        <w:pStyle w:val="Web"/>
        <w:spacing w:before="0" w:beforeAutospacing="0" w:after="0" w:afterAutospacing="0"/>
        <w:divId w:val="348022774"/>
      </w:pPr>
      <w:r w:rsidRPr="003052FD">
        <w:rPr>
          <w:rFonts w:hint="eastAsia"/>
        </w:rPr>
        <w:t>（二）</w:t>
      </w:r>
      <w:r w:rsidR="00500778" w:rsidRPr="003052FD">
        <w:t>合理務實編報概算數</w:t>
      </w:r>
    </w:p>
    <w:p w:rsidR="00336337" w:rsidRPr="003052FD" w:rsidRDefault="00500778" w:rsidP="000E3C2F">
      <w:pPr>
        <w:pStyle w:val="Web"/>
        <w:spacing w:before="0" w:beforeAutospacing="0" w:after="0" w:afterAutospacing="0"/>
        <w:ind w:leftChars="300" w:left="720"/>
        <w:divId w:val="348022774"/>
      </w:pPr>
      <w:r w:rsidRPr="003052FD">
        <w:t>國軍建軍規劃，依國防政策、建軍構想、兵力整建與五年施政計畫程序，配合政府中程計畫預算制度，落實中、長期建軍規劃，國防財力需求將兼顧國家整體經濟發展、政府財力負擔及國家安全等多重因素考量，合理務實編報概算數。</w:t>
      </w:r>
    </w:p>
    <w:p w:rsidR="00336337" w:rsidRPr="003052FD" w:rsidRDefault="006223EC" w:rsidP="006223EC">
      <w:pPr>
        <w:ind w:left="480" w:hangingChars="200" w:hanging="480"/>
        <w:divId w:val="348022774"/>
      </w:pPr>
      <w:r w:rsidRPr="003052FD">
        <w:rPr>
          <w:rFonts w:hint="eastAsia"/>
        </w:rPr>
        <w:t>五</w:t>
      </w:r>
      <w:r w:rsidR="00500778" w:rsidRPr="003052FD">
        <w:t>、提升人力資源素質與管理效能</w:t>
      </w:r>
      <w:r w:rsidR="009975FC" w:rsidRPr="003052FD">
        <w:rPr>
          <w:rFonts w:hint="eastAsia"/>
        </w:rPr>
        <w:t>：</w:t>
      </w:r>
      <w:r w:rsidR="00500778" w:rsidRPr="003052FD">
        <w:t>建立完整文官培育制度，落實階段式培訓體系，整合運用訓練資源，辦理各項國防核心業務訓練，厚植文官國防專業知能，以提升國防決策品質，有效達成政策推動，並配合行政院施政目標，藉由多元管道辦理相關專業核心業務課程，施以訓練，另薦送參加部外各項政策性訓練與通識課程，培養專業與通識知能並重，並鼓勵人員進修深造，取得相關專業證照，型塑組織學習文化，以期透過計畫性養成教育及職務遷調等方式，強化國防培訓制度，俾全面提升人力資源素質與管理效能。</w:t>
      </w:r>
    </w:p>
    <w:p w:rsidR="00336337" w:rsidRPr="003052FD" w:rsidRDefault="00500778" w:rsidP="00D25C22">
      <w:pPr>
        <w:pStyle w:val="Web"/>
        <w:spacing w:beforeLines="1" w:beforeAutospacing="0" w:after="0" w:afterAutospacing="0" w:line="400" w:lineRule="exact"/>
        <w:divId w:val="348022774"/>
        <w:rPr>
          <w:sz w:val="28"/>
          <w:szCs w:val="28"/>
        </w:rPr>
      </w:pPr>
      <w:r w:rsidRPr="003052FD">
        <w:br w:type="page"/>
      </w:r>
      <w:r w:rsidRPr="003052FD">
        <w:rPr>
          <w:rFonts w:hint="eastAsia"/>
          <w:b/>
          <w:bCs/>
          <w:sz w:val="28"/>
          <w:szCs w:val="28"/>
        </w:rPr>
        <w:lastRenderedPageBreak/>
        <w:t>貳、年度關鍵績效指標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281"/>
        <w:gridCol w:w="1401"/>
        <w:gridCol w:w="281"/>
        <w:gridCol w:w="2380"/>
        <w:gridCol w:w="560"/>
        <w:gridCol w:w="560"/>
        <w:gridCol w:w="2379"/>
        <w:gridCol w:w="1400"/>
        <w:gridCol w:w="979"/>
      </w:tblGrid>
      <w:tr w:rsidR="00336337" w:rsidRPr="003052FD">
        <w:trPr>
          <w:divId w:val="348022774"/>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關鍵策略目標</w:t>
            </w:r>
          </w:p>
        </w:tc>
        <w:tc>
          <w:tcPr>
            <w:tcW w:w="0" w:type="auto"/>
            <w:gridSpan w:val="7"/>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關鍵績效指標</w:t>
            </w:r>
          </w:p>
        </w:tc>
      </w:tr>
      <w:tr w:rsidR="00336337" w:rsidRPr="003052FD">
        <w:trPr>
          <w:divId w:val="348022774"/>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336337">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關鍵績效指標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評估</w:t>
            </w:r>
            <w:r w:rsidRPr="003052FD">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評估</w:t>
            </w:r>
            <w:r w:rsidRPr="003052FD">
              <w:rPr>
                <w:rFonts w:hint="eastAsia"/>
              </w:rPr>
              <w:br/>
              <w:t>方式</w:t>
            </w:r>
          </w:p>
        </w:tc>
        <w:tc>
          <w:tcPr>
            <w:tcW w:w="85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年度目標值</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與中長程個案計畫關聯</w:t>
            </w:r>
          </w:p>
        </w:tc>
      </w:tr>
      <w:tr w:rsidR="00336337" w:rsidRPr="003052FD">
        <w:trPr>
          <w:divId w:val="348022774"/>
        </w:trPr>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推動募兵制度</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志願役現員人數逐年提升</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（年度志願役人數÷年度全軍現員數）×100％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80％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二</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重塑精神戰力</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「精神戰力」專案教育施教成效</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（實際到課人數（含補課人數）÷應到課人數）×100%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暢通申訴反映管道</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配合「基層官兵問卷」設計多面向題目，檢證官兵對「1985諮詢服務專線」服務滿意度</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78.5％</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三</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加強友盟合作</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出國參訪</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年度出訪返國報告建議事項參採率及執行情形</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邀（來）訪</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實際邀（來）訪建議事項參採率及執行情形</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90％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優化官兵照顧</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提升國軍人員心理輔導知能</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官兵對本部「心理健康宣導專案活動」滿意度</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92.25％</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推動醫療保健措施</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（年度官兵實際受檢人數÷年度官兵應受檢人數）×100%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93.5％</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健全危機處理機制</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危機處理裝備籌獲情形</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【年度實際籌獲危機應變（救災）裝備數÷年度計畫籌獲危機應變（救災）裝備數】×100％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實際危機處理情形</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（年度實際危機處理良好件數÷年度實際發生危機件數）×100％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六</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落實權益保障，強化依法行政作為</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檢視違反「兩公約、禁止酷刑公約」主管法規</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（完成檢視違反兩公約、禁止酷刑公約法規數÷應檢視法規數）×100%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修正違反「消除對婦女一切形式歧視公約（CEDAW）」主管法規</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AB34CA">
            <w:pPr>
              <w:pStyle w:val="Web"/>
              <w:wordWrap w:val="0"/>
              <w:spacing w:before="0" w:beforeAutospacing="0" w:after="0" w:afterAutospacing="0" w:line="320" w:lineRule="exact"/>
            </w:pPr>
            <w:r w:rsidRPr="003052FD">
              <w:rPr>
                <w:rFonts w:hint="eastAsia"/>
              </w:rPr>
              <w:t>（違反CEDAW之法律修正案送立法院審查及法規命令發布修正數÷違反CEDAW法律及法規命令數）×10</w:t>
            </w:r>
            <w:r w:rsidRPr="003052FD">
              <w:rPr>
                <w:rFonts w:hint="eastAsia"/>
              </w:rPr>
              <w:lastRenderedPageBreak/>
              <w:t>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lastRenderedPageBreak/>
              <w:t>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辦理法治教育</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（年度辦理法治教育（含巡迴教育、重點教育、新兵教育、經常教育、機會教育）場次÷3,000場）×100%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七</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完善軍備機制</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國軍主要武器系統研發、專案管理成效</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（年度部列管專案實際執行進度達預劃進度80％以上之個案數÷年度部列管專案數）×100％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85％</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國內產業自製能量評估</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（年度實際完成方案數÷年度計畫執行方案數）×100％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3</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提升工程整建預算執行成效</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（行政院列管工程年度預算實際執行數÷年度可執行預算數）×100％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93％</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八</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建立精銳新國軍</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計畫作業</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年度完成重大軍事投資（10億）建案數÷年度預定重大軍事投資（10億）建案數×100％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90</w:t>
            </w:r>
            <w:r w:rsidR="00E3741C" w:rsidRPr="003052FD">
              <w:rPr>
                <w:rFonts w:hint="eastAsia"/>
              </w:rPr>
              <w:t>％</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推動精簡政策具體成果</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實際精簡分階員額÷計畫精簡分階員額×100％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九</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培育優質國軍</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官兵參與學位培訓成果</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【（當年度學位獲得人數－前一年度學位獲得人數）÷前一年度學位獲得人數】×100％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5％</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官兵參與證照培訓成果</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【（當年度獲技術士證人數－前一年度獲技術士證人數）÷前一年度獲技術士證人數】×100％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7％</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無</w:t>
            </w:r>
          </w:p>
        </w:tc>
      </w:tr>
    </w:tbl>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註：</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評估體制之數字代號意義如下：</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 xml:space="preserve">　　1.指實際評估作業係運用既有之組織架構進行。</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 xml:space="preserve">　　2.指實際評估作業係由特定之任務編組進行。</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 xml:space="preserve">　　3.指實際評估作業係透過第三者方式（如由專家學者）進行。</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 xml:space="preserve">　　4.指實際評估作業係運用既有之組織架構並邀請第三者共同參與進行。</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lastRenderedPageBreak/>
        <w:t xml:space="preserve">　　5.其它。</w:t>
      </w:r>
    </w:p>
    <w:p w:rsidR="00336337" w:rsidRPr="003052FD" w:rsidRDefault="00500778" w:rsidP="00D25C22">
      <w:pPr>
        <w:pStyle w:val="Web"/>
        <w:spacing w:beforeLines="1" w:beforeAutospacing="0" w:after="0" w:afterAutospacing="0" w:line="400" w:lineRule="exact"/>
        <w:divId w:val="348022774"/>
        <w:rPr>
          <w:sz w:val="28"/>
          <w:szCs w:val="28"/>
        </w:rPr>
      </w:pPr>
      <w:r w:rsidRPr="003052FD">
        <w:br w:type="page"/>
      </w:r>
      <w:r w:rsidRPr="003052FD">
        <w:rPr>
          <w:rFonts w:hint="eastAsia"/>
          <w:b/>
          <w:bCs/>
          <w:sz w:val="28"/>
          <w:szCs w:val="28"/>
        </w:rPr>
        <w:lastRenderedPageBreak/>
        <w:t>參、年度共同性指標</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46"/>
        <w:gridCol w:w="1732"/>
        <w:gridCol w:w="346"/>
        <w:gridCol w:w="2947"/>
        <w:gridCol w:w="694"/>
        <w:gridCol w:w="694"/>
        <w:gridCol w:w="1731"/>
        <w:gridCol w:w="1731"/>
      </w:tblGrid>
      <w:tr w:rsidR="00336337" w:rsidRPr="003052FD">
        <w:trPr>
          <w:divId w:val="348022774"/>
          <w:tblHeader/>
        </w:trPr>
        <w:tc>
          <w:tcPr>
            <w:tcW w:w="600"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共同性目標</w:t>
            </w:r>
          </w:p>
        </w:tc>
        <w:tc>
          <w:tcPr>
            <w:tcW w:w="0" w:type="auto"/>
            <w:gridSpan w:val="6"/>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共同性指標</w:t>
            </w:r>
          </w:p>
        </w:tc>
      </w:tr>
      <w:tr w:rsidR="00336337" w:rsidRPr="003052FD">
        <w:trPr>
          <w:divId w:val="348022774"/>
          <w:tblHeader/>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336337">
            <w:pPr>
              <w:wordWrap w:val="0"/>
              <w:spacing w:line="320" w:lineRule="exact"/>
              <w:jc w:val="both"/>
            </w:pPr>
          </w:p>
        </w:tc>
        <w:tc>
          <w:tcPr>
            <w:tcW w:w="950" w:type="pct"/>
            <w:gridSpan w:val="2"/>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共同性指標</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評估</w:t>
            </w:r>
            <w:r w:rsidRPr="003052FD">
              <w:rPr>
                <w:rFonts w:hint="eastAsia"/>
              </w:rPr>
              <w:br/>
              <w:t>體制</w:t>
            </w:r>
          </w:p>
        </w:tc>
        <w:tc>
          <w:tcPr>
            <w:tcW w:w="20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評估</w:t>
            </w:r>
            <w:r w:rsidRPr="003052FD">
              <w:rPr>
                <w:rFonts w:hint="eastAsia"/>
              </w:rPr>
              <w:br/>
              <w:t>方式</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衡量標準</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年度目標值</w:t>
            </w:r>
          </w:p>
        </w:tc>
      </w:tr>
      <w:tr w:rsidR="00336337" w:rsidRPr="003052FD">
        <w:trPr>
          <w:divId w:val="348022774"/>
        </w:trPr>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一</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提升研發量能</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行政及政策研究經費比率</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（年度行政及政策類研究經費÷年度預算）×100％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0.38％</w:t>
            </w:r>
          </w:p>
        </w:tc>
      </w:tr>
      <w:tr w:rsidR="00336337" w:rsidRPr="003052FD">
        <w:trPr>
          <w:divId w:val="348022774"/>
        </w:trPr>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二</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推動跨機關服務及合作流程</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行政院「全面推廣政府服務流程改造」工作圈或國家發展計畫中與推動服務流程工作有關之跨機關合作項目數</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E3741C">
            <w:pPr>
              <w:wordWrap w:val="0"/>
              <w:spacing w:line="320" w:lineRule="exact"/>
              <w:jc w:val="center"/>
            </w:pPr>
            <w:r w:rsidRPr="003052FD">
              <w:rPr>
                <w:rFonts w:hint="eastAsia"/>
              </w:rPr>
              <w:t>協辦</w:t>
            </w:r>
            <w:r w:rsidR="00500778" w:rsidRPr="003052FD">
              <w:rPr>
                <w:rFonts w:hint="eastAsia"/>
              </w:rPr>
              <w:t>2項</w:t>
            </w:r>
          </w:p>
        </w:tc>
      </w:tr>
      <w:tr w:rsidR="00336337" w:rsidRPr="003052FD">
        <w:trPr>
          <w:divId w:val="348022774"/>
        </w:trPr>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三</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落實政府內部控制機制</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辦理內部稽核工作</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當年度各主管機關（含所屬機關）所擇定執行稽核之業務或事項之項目數，連同稽核結果已研提具體建議並經機關採納之稽核項目數之合計數</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14項</w:t>
            </w:r>
          </w:p>
        </w:tc>
      </w:tr>
      <w:tr w:rsidR="00336337" w:rsidRPr="003052FD">
        <w:trPr>
          <w:divId w:val="3480227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四</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提升資產效益，妥適配置政府資源</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機關年度資本門預算執行率</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（本年度資本門實支數＋資本門應付未付數＋資本門賸餘數）÷（資本門預算數） ×100％（以上各數均含本年度原預算、追加預算及以前年度保留數）</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90％</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機關於中程歲出概算額度內編報情形</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【（本年度歲出概算編報數－本年度中程歲出概算額度核列數）÷本年度中程歲出概算額度核列數】×100％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5％</w:t>
            </w:r>
          </w:p>
        </w:tc>
      </w:tr>
      <w:tr w:rsidR="00336337" w:rsidRPr="003052FD">
        <w:trPr>
          <w:divId w:val="348022774"/>
        </w:trPr>
        <w:tc>
          <w:tcPr>
            <w:tcW w:w="100" w:type="pct"/>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五</w:t>
            </w:r>
          </w:p>
        </w:tc>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提升人力資源素質與管理效能</w:t>
            </w: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機關年度預算員額增減率</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t>【（次年度－本年度預算員額數）÷本年度預算員額】×100％</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0％</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100" w:type="pc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2</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推動中高階人員終身學習</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1</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統計</w:t>
            </w:r>
            <w:r w:rsidRPr="003052FD">
              <w:rPr>
                <w:rFonts w:hint="eastAsia"/>
              </w:rPr>
              <w:lastRenderedPageBreak/>
              <w:t>數據</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pStyle w:val="Web"/>
              <w:wordWrap w:val="0"/>
              <w:spacing w:before="0" w:beforeAutospacing="0" w:after="0" w:afterAutospacing="0" w:line="320" w:lineRule="exact"/>
            </w:pPr>
            <w:r w:rsidRPr="003052FD">
              <w:rPr>
                <w:rFonts w:hint="eastAsia"/>
              </w:rPr>
              <w:lastRenderedPageBreak/>
              <w:t>當年度各主管機</w:t>
            </w:r>
            <w:r w:rsidRPr="003052FD">
              <w:rPr>
                <w:rFonts w:hint="eastAsia"/>
              </w:rPr>
              <w:lastRenderedPageBreak/>
              <w:t>關（含所屬機關）自行辦理或薦送參加其他機關辦理1日以上之中高階公務人員培訓發展性質班別之中高階公務人員（合格實授薦任第9職等以上公務人員）參訓人數達該主管機關（含所屬機關）之中高階公務人員總人數45﹪以上。</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150002">
            <w:pPr>
              <w:wordWrap w:val="0"/>
              <w:spacing w:line="320" w:lineRule="exact"/>
              <w:jc w:val="center"/>
            </w:pPr>
            <w:r w:rsidRPr="003052FD">
              <w:rPr>
                <w:rFonts w:hint="eastAsia"/>
              </w:rPr>
              <w:lastRenderedPageBreak/>
              <w:t>1</w:t>
            </w:r>
          </w:p>
        </w:tc>
      </w:tr>
    </w:tbl>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lastRenderedPageBreak/>
        <w:t>註：</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評估體制之數字代號意義如下：</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 xml:space="preserve">　　1.指實際評估作業係運用既有之組織架構進行。</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 xml:space="preserve">　　2.指實際評估作業係由特定之任務編組進行。</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 xml:space="preserve">　　3.指實際評估作業係透過第三者方式（如由專家學者）進行。</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 xml:space="preserve">　　4.指實際評估作業係運用既有之組織架構並邀請第三者共同參與進行。</w:t>
      </w:r>
    </w:p>
    <w:p w:rsidR="00336337" w:rsidRPr="003052FD" w:rsidRDefault="00500778">
      <w:pPr>
        <w:pStyle w:val="Web"/>
        <w:spacing w:before="0" w:beforeAutospacing="0" w:after="0" w:afterAutospacing="0" w:line="320" w:lineRule="exact"/>
        <w:divId w:val="348022774"/>
        <w:rPr>
          <w:sz w:val="18"/>
          <w:szCs w:val="18"/>
        </w:rPr>
      </w:pPr>
      <w:r w:rsidRPr="003052FD">
        <w:rPr>
          <w:rFonts w:hint="eastAsia"/>
          <w:sz w:val="18"/>
          <w:szCs w:val="18"/>
        </w:rPr>
        <w:t xml:space="preserve">　　5.其它。</w:t>
      </w:r>
    </w:p>
    <w:p w:rsidR="00336337" w:rsidRPr="003052FD" w:rsidRDefault="00500778" w:rsidP="00D25C22">
      <w:pPr>
        <w:pStyle w:val="Web"/>
        <w:spacing w:beforeLines="1" w:beforeAutospacing="0" w:after="0" w:afterAutospacing="0" w:line="400" w:lineRule="exact"/>
        <w:divId w:val="348022774"/>
        <w:rPr>
          <w:sz w:val="28"/>
          <w:szCs w:val="28"/>
        </w:rPr>
      </w:pPr>
      <w:r w:rsidRPr="003052FD">
        <w:br w:type="page"/>
      </w:r>
      <w:r w:rsidRPr="003052FD">
        <w:rPr>
          <w:rFonts w:hint="eastAsia"/>
          <w:b/>
          <w:bCs/>
          <w:sz w:val="28"/>
          <w:szCs w:val="28"/>
        </w:rPr>
        <w:lastRenderedPageBreak/>
        <w:t>肆、國防部年度重要施政計畫</w:t>
      </w:r>
    </w:p>
    <w:tbl>
      <w:tblPr>
        <w:tblW w:w="5000" w:type="pct"/>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1604"/>
        <w:gridCol w:w="1605"/>
        <w:gridCol w:w="685"/>
        <w:gridCol w:w="5592"/>
        <w:gridCol w:w="735"/>
      </w:tblGrid>
      <w:tr w:rsidR="00336337" w:rsidRPr="003052FD">
        <w:trPr>
          <w:divId w:val="348022774"/>
          <w:tblHeader/>
        </w:trPr>
        <w:tc>
          <w:tcPr>
            <w:tcW w:w="80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工作計畫名稱</w:t>
            </w:r>
          </w:p>
        </w:tc>
        <w:tc>
          <w:tcPr>
            <w:tcW w:w="80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重要計畫項目</w:t>
            </w:r>
          </w:p>
        </w:tc>
        <w:tc>
          <w:tcPr>
            <w:tcW w:w="35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計畫類別</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pPr>
              <w:wordWrap w:val="0"/>
              <w:spacing w:line="320" w:lineRule="exact"/>
              <w:jc w:val="center"/>
            </w:pPr>
            <w:r w:rsidRPr="003052FD">
              <w:rPr>
                <w:rFonts w:hint="eastAsia"/>
              </w:rPr>
              <w:t>實施內容</w:t>
            </w:r>
          </w:p>
        </w:tc>
        <w:tc>
          <w:tcPr>
            <w:tcW w:w="300" w:type="pct"/>
            <w:tcBorders>
              <w:top w:val="outset" w:sz="6" w:space="0" w:color="000000"/>
              <w:left w:val="outset" w:sz="6" w:space="0" w:color="000000"/>
              <w:bottom w:val="outset" w:sz="6" w:space="0" w:color="000000"/>
              <w:right w:val="outset" w:sz="6" w:space="0" w:color="000000"/>
            </w:tcBorders>
            <w:vAlign w:val="center"/>
            <w:hideMark/>
          </w:tcPr>
          <w:p w:rsidR="00336337" w:rsidRPr="003052FD" w:rsidRDefault="00500778" w:rsidP="00BD45B3">
            <w:pPr>
              <w:spacing w:line="320" w:lineRule="exact"/>
              <w:jc w:val="center"/>
            </w:pPr>
            <w:r w:rsidRPr="003052FD">
              <w:rPr>
                <w:rFonts w:hint="eastAsia"/>
              </w:rPr>
              <w:t>與KPI關</w:t>
            </w:r>
            <w:bookmarkStart w:id="0" w:name="_GoBack"/>
            <w:bookmarkEnd w:id="0"/>
            <w:r w:rsidRPr="003052FD">
              <w:rPr>
                <w:rFonts w:hint="eastAsia"/>
              </w:rPr>
              <w:t>聯</w:t>
            </w:r>
          </w:p>
        </w:tc>
      </w:tr>
      <w:tr w:rsidR="00336337" w:rsidRPr="003052FD">
        <w:trPr>
          <w:divId w:val="348022774"/>
        </w:trPr>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精銳新國軍</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建立精銳新國軍</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F7621" w:rsidRPr="003052FD" w:rsidRDefault="003F7621" w:rsidP="003F7621">
            <w:pPr>
              <w:pStyle w:val="Web"/>
              <w:wordWrap w:val="0"/>
              <w:spacing w:before="0" w:beforeAutospacing="0" w:after="0" w:afterAutospacing="0" w:line="320" w:lineRule="exact"/>
              <w:ind w:left="480" w:hangingChars="200" w:hanging="480"/>
            </w:pPr>
            <w:r w:rsidRPr="003052FD">
              <w:rPr>
                <w:rFonts w:hint="eastAsia"/>
              </w:rPr>
              <w:t>一</w:t>
            </w:r>
            <w:r w:rsidR="00500778" w:rsidRPr="003052FD">
              <w:rPr>
                <w:rFonts w:hint="eastAsia"/>
              </w:rPr>
              <w:t>、確立建軍規劃方向：軍事投資依「打、裝、編、訓」的思維，將國防資源集中在主戰部隊，配合建軍規劃期程及財力獲得規模，賡續籌建新式武器裝備，以達成預防戰爭之目的，確保國家安全。</w:t>
            </w:r>
          </w:p>
          <w:p w:rsidR="003F7621" w:rsidRPr="003052FD" w:rsidRDefault="003F7621" w:rsidP="003F7621">
            <w:pPr>
              <w:pStyle w:val="Web"/>
              <w:wordWrap w:val="0"/>
              <w:spacing w:before="0" w:beforeAutospacing="0" w:after="0" w:afterAutospacing="0" w:line="320" w:lineRule="exact"/>
              <w:ind w:left="480" w:hangingChars="200" w:hanging="480"/>
            </w:pPr>
            <w:r w:rsidRPr="003052FD">
              <w:rPr>
                <w:rFonts w:hint="eastAsia"/>
              </w:rPr>
              <w:t>二、</w:t>
            </w:r>
            <w:r w:rsidR="00500778" w:rsidRPr="003052FD">
              <w:rPr>
                <w:rFonts w:hint="eastAsia"/>
              </w:rPr>
              <w:t>整建現代化聯合戰力：在有限國防資源條件下，國軍建軍備戰依「防衛固守、有效嚇阻、反制封鎖、海上截擊、地面防衛」的軍事戰略指導及「聯合戰力規劃要項」之近程優先排序為準據，將國防資源集中運用在「擊敵於海峽半渡，不讓其登島立足」之防衛武力，優先建置「損小、效高、價廉、易行」之「不對稱戰力」，以分期分年實施，達成建軍目標，以建立「小而精、小而強、小而巧」之現代化聯合防衛戰力。</w:t>
            </w:r>
          </w:p>
          <w:p w:rsidR="00336337" w:rsidRPr="003052FD" w:rsidRDefault="003F7621" w:rsidP="003F7621">
            <w:pPr>
              <w:pStyle w:val="Web"/>
              <w:wordWrap w:val="0"/>
              <w:spacing w:before="0" w:beforeAutospacing="0" w:after="0" w:afterAutospacing="0" w:line="320" w:lineRule="exact"/>
              <w:ind w:left="480" w:hangingChars="200" w:hanging="480"/>
            </w:pPr>
            <w:r w:rsidRPr="003052FD">
              <w:rPr>
                <w:rFonts w:hint="eastAsia"/>
              </w:rPr>
              <w:t>三、</w:t>
            </w:r>
            <w:r w:rsidR="00500778" w:rsidRPr="003052FD">
              <w:rPr>
                <w:rFonts w:hint="eastAsia"/>
              </w:rPr>
              <w:t>貫徹軍事採購政策：秉持「建立國防自主」、「扶植本國工業」及「優先向國內廠商採購」之軍事採購政策，對於需向國外採購的重大武器裝備，則採「防衛性、國內無法自製、汰舊換新」之原則籌獲新式武器裝備，以維持戰力不墜。</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3F7621" w:rsidP="00BD45B3">
            <w:pPr>
              <w:jc w:val="both"/>
            </w:pPr>
            <w:r w:rsidRPr="003052FD">
              <w:rPr>
                <w:rFonts w:hint="eastAsia"/>
              </w:rPr>
              <w:t>計畫作業</w:t>
            </w:r>
          </w:p>
        </w:tc>
      </w:tr>
      <w:tr w:rsidR="00336337" w:rsidRPr="003052FD">
        <w:trPr>
          <w:divId w:val="34802277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重塑精神戰力</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「精神戰力」專案教育</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9D8" w:rsidRPr="003052FD" w:rsidRDefault="00A239D8" w:rsidP="00A239D8">
            <w:pPr>
              <w:pStyle w:val="Web"/>
              <w:wordWrap w:val="0"/>
              <w:spacing w:before="0" w:beforeAutospacing="0" w:after="0" w:afterAutospacing="0" w:line="320" w:lineRule="exact"/>
              <w:ind w:left="480" w:hangingChars="200" w:hanging="480"/>
            </w:pPr>
            <w:r w:rsidRPr="003052FD">
              <w:rPr>
                <w:rFonts w:hint="eastAsia"/>
              </w:rPr>
              <w:t>一</w:t>
            </w:r>
            <w:r w:rsidR="00500778" w:rsidRPr="003052FD">
              <w:rPr>
                <w:rFonts w:hint="eastAsia"/>
              </w:rPr>
              <w:t>、為發揮國軍「巧實力」，本部除賡續堅實有形戰力外，並戮力建構精神戰力，在作為上以精神教育扎根，透過潛移默化方式，砥礪官兵武德與忠貞氣節，堅定軍人基本信念，凝聚團結向心。</w:t>
            </w:r>
          </w:p>
          <w:p w:rsidR="00336337" w:rsidRPr="003052FD" w:rsidRDefault="00A239D8" w:rsidP="00A239D8">
            <w:pPr>
              <w:pStyle w:val="Web"/>
              <w:wordWrap w:val="0"/>
              <w:spacing w:before="0" w:beforeAutospacing="0" w:after="0" w:afterAutospacing="0" w:line="320" w:lineRule="exact"/>
              <w:ind w:left="480" w:hangingChars="200" w:hanging="480"/>
            </w:pPr>
            <w:r w:rsidRPr="003052FD">
              <w:rPr>
                <w:rFonts w:hint="eastAsia"/>
              </w:rPr>
              <w:t>二</w:t>
            </w:r>
            <w:r w:rsidR="00500778" w:rsidRPr="003052FD">
              <w:rPr>
                <w:rFonts w:hint="eastAsia"/>
              </w:rPr>
              <w:t>、於年度重要演習前辦理「精神戰力週」專案教育，藉製作多元活潑節目，使官兵瞭解當前敵情威脅，深切體認建軍備戰之重要，以發揮有形戰力與無形戰力相乘效果；同時參酌美軍經驗，針對國軍現況發展「戰略溝通機制」，取得謀略與輿論優勢，爭取國家最大利益。</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「精神戰力」專案教育施教成效</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暢通申訴反映管道</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A239D8" w:rsidRPr="003052FD" w:rsidRDefault="00A239D8" w:rsidP="00A239D8">
            <w:pPr>
              <w:pStyle w:val="Web"/>
              <w:wordWrap w:val="0"/>
              <w:spacing w:before="0" w:beforeAutospacing="0" w:after="0" w:afterAutospacing="0" w:line="320" w:lineRule="exact"/>
              <w:ind w:left="480" w:hangingChars="200" w:hanging="480"/>
            </w:pPr>
            <w:r w:rsidRPr="003052FD">
              <w:rPr>
                <w:rFonts w:hint="eastAsia"/>
              </w:rPr>
              <w:t>一</w:t>
            </w:r>
            <w:r w:rsidR="00500778" w:rsidRPr="003052FD">
              <w:rPr>
                <w:rFonts w:hint="eastAsia"/>
              </w:rPr>
              <w:t>、為暢通申訴反映管道，本部持續藉「1985諮詢服務專線」及「端木青信箱」接受各級陳情、檢控，發掘官兵權益受損及部隊風紀、不法案件，將提高申訴處理層級至軍團、防衛部（海、空軍比照），並採取保護措施。</w:t>
            </w:r>
          </w:p>
          <w:p w:rsidR="00336337" w:rsidRPr="003052FD" w:rsidRDefault="00A239D8" w:rsidP="00A239D8">
            <w:pPr>
              <w:pStyle w:val="Web"/>
              <w:wordWrap w:val="0"/>
              <w:spacing w:before="0" w:beforeAutospacing="0" w:after="0" w:afterAutospacing="0" w:line="320" w:lineRule="exact"/>
              <w:ind w:left="480" w:hangingChars="200" w:hanging="480"/>
            </w:pPr>
            <w:r w:rsidRPr="003052FD">
              <w:rPr>
                <w:rFonts w:hint="eastAsia"/>
              </w:rPr>
              <w:t>二</w:t>
            </w:r>
            <w:r w:rsidR="00500778" w:rsidRPr="003052FD">
              <w:rPr>
                <w:rFonts w:hint="eastAsia"/>
              </w:rPr>
              <w:t>、將申訴案件依類別統由各聯參依權責管制及指導、各軍司令部處理與回復，以提升處理效率，凡經查證屬實，一律依法辦理，以達到凝聚單位向心，推動行政革新，重塑精神戰力之目標。</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暢通申訴反映管道</w:t>
            </w:r>
          </w:p>
        </w:tc>
      </w:tr>
      <w:tr w:rsidR="00336337" w:rsidRPr="003052FD">
        <w:trPr>
          <w:divId w:val="34802277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完善軍備機制</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建案投資及管制</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9344A7">
            <w:pPr>
              <w:pStyle w:val="Web"/>
              <w:wordWrap w:val="0"/>
              <w:spacing w:before="0" w:beforeAutospacing="0" w:after="0" w:afterAutospacing="0" w:line="320" w:lineRule="exact"/>
            </w:pPr>
            <w:r w:rsidRPr="003052FD">
              <w:rPr>
                <w:rFonts w:hint="eastAsia"/>
              </w:rPr>
              <w:t>辦理年度重大軍事投資建案及管制。</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計畫作業</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軍備交流合作</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344A7" w:rsidRPr="003052FD" w:rsidRDefault="009344A7" w:rsidP="009344A7">
            <w:pPr>
              <w:pStyle w:val="Web"/>
              <w:wordWrap w:val="0"/>
              <w:spacing w:before="0" w:beforeAutospacing="0" w:after="0" w:afterAutospacing="0" w:line="320" w:lineRule="exact"/>
              <w:ind w:left="480" w:hangingChars="200" w:hanging="480"/>
            </w:pPr>
            <w:r w:rsidRPr="003052FD">
              <w:rPr>
                <w:rFonts w:hint="eastAsia"/>
              </w:rPr>
              <w:t>一</w:t>
            </w:r>
            <w:r w:rsidR="00500778" w:rsidRPr="003052FD">
              <w:rPr>
                <w:rFonts w:hint="eastAsia"/>
              </w:rPr>
              <w:t>、軍備交流：持續推動國際軍備交流，在現有基礎上建立各項交流機制，積極開發軍備交流管道，突破既有限制，向先進國家爭取輸出我國所需之</w:t>
            </w:r>
            <w:r w:rsidR="00500778" w:rsidRPr="003052FD">
              <w:rPr>
                <w:rFonts w:hint="eastAsia"/>
              </w:rPr>
              <w:lastRenderedPageBreak/>
              <w:t>裝備品項，增進軍備能量。</w:t>
            </w:r>
          </w:p>
          <w:p w:rsidR="00336337" w:rsidRPr="003052FD" w:rsidRDefault="009344A7" w:rsidP="009344A7">
            <w:pPr>
              <w:pStyle w:val="Web"/>
              <w:wordWrap w:val="0"/>
              <w:spacing w:before="0" w:beforeAutospacing="0" w:after="0" w:afterAutospacing="0" w:line="320" w:lineRule="exact"/>
              <w:ind w:left="480" w:hangingChars="200" w:hanging="480"/>
            </w:pPr>
            <w:r w:rsidRPr="003052FD">
              <w:rPr>
                <w:rFonts w:hint="eastAsia"/>
              </w:rPr>
              <w:t>二</w:t>
            </w:r>
            <w:r w:rsidR="00500778" w:rsidRPr="003052FD">
              <w:rPr>
                <w:rFonts w:hint="eastAsia"/>
              </w:rPr>
              <w:t>、「國防工業研討會」：研擬期程管制表及出國作業標準流程，積極參與年度「美臺商會」主辦之「國防工業研討會」，並藉會議專題演講以發表我國防政策，與美高層官員會晤，建立雙方互信機制。</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lastRenderedPageBreak/>
              <w:t>出國參訪、邀（來）</w:t>
            </w:r>
            <w:r w:rsidRPr="003052FD">
              <w:rPr>
                <w:rFonts w:hint="eastAsia"/>
              </w:rPr>
              <w:lastRenderedPageBreak/>
              <w:t>訪</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國內科技研發</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344A7" w:rsidRPr="003052FD" w:rsidRDefault="009344A7" w:rsidP="009344A7">
            <w:pPr>
              <w:pStyle w:val="Web"/>
              <w:wordWrap w:val="0"/>
              <w:spacing w:before="0" w:beforeAutospacing="0" w:after="0" w:afterAutospacing="0" w:line="320" w:lineRule="exact"/>
              <w:ind w:left="480" w:hangingChars="200" w:hanging="480"/>
            </w:pPr>
            <w:r w:rsidRPr="003052FD">
              <w:rPr>
                <w:rFonts w:hint="eastAsia"/>
              </w:rPr>
              <w:t>一</w:t>
            </w:r>
            <w:r w:rsidR="00500778" w:rsidRPr="003052FD">
              <w:rPr>
                <w:rFonts w:hint="eastAsia"/>
              </w:rPr>
              <w:t>、策定「國防科技工業發展方案」暨檢討執行成效。</w:t>
            </w:r>
          </w:p>
          <w:p w:rsidR="00336337" w:rsidRPr="003052FD" w:rsidRDefault="009344A7" w:rsidP="009344A7">
            <w:pPr>
              <w:pStyle w:val="Web"/>
              <w:wordWrap w:val="0"/>
              <w:spacing w:before="0" w:beforeAutospacing="0" w:after="0" w:afterAutospacing="0" w:line="320" w:lineRule="exact"/>
              <w:ind w:left="480" w:hangingChars="200" w:hanging="480"/>
            </w:pPr>
            <w:r w:rsidRPr="003052FD">
              <w:rPr>
                <w:rFonts w:hint="eastAsia"/>
              </w:rPr>
              <w:t>二</w:t>
            </w:r>
            <w:r w:rsidR="00500778" w:rsidRPr="003052FD">
              <w:rPr>
                <w:rFonts w:hint="eastAsia"/>
              </w:rPr>
              <w:t>、推動國防科技學術研究及規劃未來國防科技發展研究。</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國軍主要武器系統研發、專案管理成效</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重大武獲專案管理</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9344A7" w:rsidRPr="003052FD" w:rsidRDefault="009344A7" w:rsidP="009344A7">
            <w:pPr>
              <w:pStyle w:val="Web"/>
              <w:wordWrap w:val="0"/>
              <w:spacing w:before="0" w:beforeAutospacing="0" w:after="0" w:afterAutospacing="0" w:line="320" w:lineRule="exact"/>
              <w:ind w:left="480" w:hangingChars="200" w:hanging="480"/>
            </w:pPr>
            <w:r w:rsidRPr="003052FD">
              <w:rPr>
                <w:rFonts w:hint="eastAsia"/>
              </w:rPr>
              <w:t>一</w:t>
            </w:r>
            <w:r w:rsidR="00500778" w:rsidRPr="003052FD">
              <w:rPr>
                <w:rFonts w:hint="eastAsia"/>
              </w:rPr>
              <w:t>、督導專案執行單位，訂定年度作業計畫，並管制計畫執行進度，評核專案績效。</w:t>
            </w:r>
          </w:p>
          <w:p w:rsidR="00336337" w:rsidRPr="003052FD" w:rsidRDefault="009344A7" w:rsidP="009344A7">
            <w:pPr>
              <w:pStyle w:val="Web"/>
              <w:wordWrap w:val="0"/>
              <w:spacing w:before="0" w:beforeAutospacing="0" w:after="0" w:afterAutospacing="0" w:line="320" w:lineRule="exact"/>
              <w:ind w:left="480" w:hangingChars="200" w:hanging="480"/>
            </w:pPr>
            <w:r w:rsidRPr="003052FD">
              <w:rPr>
                <w:rFonts w:hint="eastAsia"/>
              </w:rPr>
              <w:t>二</w:t>
            </w:r>
            <w:r w:rsidR="00500778" w:rsidRPr="003052FD">
              <w:rPr>
                <w:rFonts w:hint="eastAsia"/>
              </w:rPr>
              <w:t>、依各專案執行計畫，管制專案執行進度，評核專案績效。</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國軍主要武器系統研發、專案管理成效</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軍事工程管制</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9344A7">
            <w:pPr>
              <w:pStyle w:val="Web"/>
              <w:wordWrap w:val="0"/>
              <w:spacing w:before="0" w:beforeAutospacing="0" w:after="0" w:afterAutospacing="0" w:line="320" w:lineRule="exact"/>
            </w:pPr>
            <w:r w:rsidRPr="003052FD">
              <w:rPr>
                <w:rFonts w:hint="eastAsia"/>
              </w:rPr>
              <w:t>積極整建老舊營舍，改善官兵生活設施，及配合新式武器、裝備採購，辦理軍事工程及設施整建，採定期召開工程檢討會議、落實施工品質查核及強化工程人員教育訓練，有效提升工程計畫執行效率與品質。</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提升工程整建預算執行成效</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國軍營產管理</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9344A7" w:rsidP="009344A7">
            <w:pPr>
              <w:pStyle w:val="Web"/>
              <w:wordWrap w:val="0"/>
              <w:spacing w:before="0" w:beforeAutospacing="0" w:after="0" w:afterAutospacing="0" w:line="320" w:lineRule="exact"/>
              <w:ind w:left="480" w:hangingChars="200" w:hanging="480"/>
            </w:pPr>
            <w:r w:rsidRPr="003052FD">
              <w:rPr>
                <w:rFonts w:hint="eastAsia"/>
              </w:rPr>
              <w:t>一</w:t>
            </w:r>
            <w:r w:rsidR="00500778" w:rsidRPr="003052FD">
              <w:rPr>
                <w:rFonts w:hint="eastAsia"/>
              </w:rPr>
              <w:t>、秉持「公地公用」原則，在不影響國防戰備前提下，配合地方政府經建發展需要，適時調整營區駐地，檢討釋出土地提供地方運用，以提高土地使用效益，達成「國防與民生合一」目標。</w:t>
            </w:r>
          </w:p>
          <w:p w:rsidR="00336337" w:rsidRPr="003052FD" w:rsidRDefault="009344A7" w:rsidP="009344A7">
            <w:pPr>
              <w:pStyle w:val="Web"/>
              <w:wordWrap w:val="0"/>
              <w:spacing w:before="0" w:beforeAutospacing="0" w:after="0" w:afterAutospacing="0" w:line="320" w:lineRule="exact"/>
              <w:ind w:left="480" w:hangingChars="200" w:hanging="480"/>
            </w:pPr>
            <w:r w:rsidRPr="003052FD">
              <w:rPr>
                <w:rFonts w:hint="eastAsia"/>
              </w:rPr>
              <w:t>二</w:t>
            </w:r>
            <w:r w:rsidR="00500778" w:rsidRPr="003052FD">
              <w:rPr>
                <w:rFonts w:hint="eastAsia"/>
              </w:rPr>
              <w:t>、為解決國軍占用民地及營地被占用之土地糾紛問題，每年編列經費分期辦理。</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336337" w:rsidP="00BD45B3">
            <w:pPr>
              <w:jc w:val="both"/>
            </w:pPr>
          </w:p>
        </w:tc>
      </w:tr>
      <w:tr w:rsidR="00336337" w:rsidRPr="003052FD">
        <w:trPr>
          <w:divId w:val="348022774"/>
        </w:trPr>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加強友盟合作</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加強友盟合作</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9344A7" w:rsidP="009344A7">
            <w:pPr>
              <w:pStyle w:val="Web"/>
              <w:wordWrap w:val="0"/>
              <w:spacing w:before="0" w:beforeAutospacing="0" w:after="0" w:afterAutospacing="0" w:line="320" w:lineRule="exact"/>
            </w:pPr>
            <w:r w:rsidRPr="003052FD">
              <w:rPr>
                <w:rFonts w:hint="eastAsia"/>
              </w:rPr>
              <w:t>一</w:t>
            </w:r>
            <w:r w:rsidR="00500778" w:rsidRPr="003052FD">
              <w:rPr>
                <w:rFonts w:hint="eastAsia"/>
              </w:rPr>
              <w:t>、持續拓展合作空間：</w:t>
            </w:r>
          </w:p>
          <w:p w:rsidR="009344A7" w:rsidRPr="003052FD" w:rsidRDefault="00500778" w:rsidP="009344A7">
            <w:pPr>
              <w:pStyle w:val="Web"/>
              <w:wordWrap w:val="0"/>
              <w:spacing w:before="0" w:beforeAutospacing="0" w:after="0" w:afterAutospacing="0" w:line="320" w:lineRule="exact"/>
              <w:ind w:left="720" w:hangingChars="300" w:hanging="720"/>
            </w:pPr>
            <w:r w:rsidRPr="003052FD">
              <w:rPr>
                <w:rFonts w:hint="eastAsia"/>
              </w:rPr>
              <w:t>（</w:t>
            </w:r>
            <w:r w:rsidR="009344A7" w:rsidRPr="003052FD">
              <w:rPr>
                <w:rFonts w:hint="eastAsia"/>
              </w:rPr>
              <w:t>一</w:t>
            </w:r>
            <w:r w:rsidRPr="003052FD">
              <w:rPr>
                <w:rFonts w:hint="eastAsia"/>
              </w:rPr>
              <w:t>）針對年度出、來訪實績，統計執行成效內容，精算對國軍整體施政成效助益程度。</w:t>
            </w:r>
          </w:p>
          <w:p w:rsidR="009344A7" w:rsidRPr="003052FD" w:rsidRDefault="009344A7" w:rsidP="009344A7">
            <w:pPr>
              <w:pStyle w:val="Web"/>
              <w:wordWrap w:val="0"/>
              <w:spacing w:before="0" w:beforeAutospacing="0" w:after="0" w:afterAutospacing="0" w:line="320" w:lineRule="exact"/>
              <w:ind w:left="720" w:hangingChars="300" w:hanging="720"/>
            </w:pPr>
            <w:r w:rsidRPr="003052FD">
              <w:rPr>
                <w:rFonts w:hint="eastAsia"/>
              </w:rPr>
              <w:t>（二</w:t>
            </w:r>
            <w:r w:rsidR="00500778" w:rsidRPr="003052FD">
              <w:rPr>
                <w:rFonts w:hint="eastAsia"/>
              </w:rPr>
              <w:t>）結合各外派軍協組及武官，賡續推動區域各國軍事交流與合作，協力構建臺海和平穩定的機制與環境。</w:t>
            </w:r>
          </w:p>
          <w:p w:rsidR="009344A7" w:rsidRPr="003052FD" w:rsidRDefault="00500778" w:rsidP="009344A7">
            <w:pPr>
              <w:pStyle w:val="Web"/>
              <w:wordWrap w:val="0"/>
              <w:spacing w:before="0" w:beforeAutospacing="0" w:after="0" w:afterAutospacing="0" w:line="320" w:lineRule="exact"/>
              <w:ind w:left="720" w:hangingChars="300" w:hanging="720"/>
            </w:pPr>
            <w:r w:rsidRPr="003052FD">
              <w:rPr>
                <w:rFonts w:hint="eastAsia"/>
              </w:rPr>
              <w:t>（</w:t>
            </w:r>
            <w:r w:rsidR="009344A7" w:rsidRPr="003052FD">
              <w:rPr>
                <w:rFonts w:hint="eastAsia"/>
              </w:rPr>
              <w:t>三</w:t>
            </w:r>
            <w:r w:rsidRPr="003052FD">
              <w:rPr>
                <w:rFonts w:hint="eastAsia"/>
              </w:rPr>
              <w:t>）藉由高層邀訪、智庫合作、軍事採購、教育訓練、裝備援助等方式，與友盟國家保持良好關係，達到鞏固彼此軍誼。</w:t>
            </w:r>
          </w:p>
          <w:p w:rsidR="00336337" w:rsidRPr="003052FD" w:rsidRDefault="00500778" w:rsidP="009344A7">
            <w:pPr>
              <w:pStyle w:val="Web"/>
              <w:wordWrap w:val="0"/>
              <w:spacing w:before="0" w:beforeAutospacing="0" w:after="0" w:afterAutospacing="0" w:line="320" w:lineRule="exact"/>
              <w:ind w:left="720" w:hangingChars="300" w:hanging="720"/>
            </w:pPr>
            <w:r w:rsidRPr="003052FD">
              <w:rPr>
                <w:rFonts w:hint="eastAsia"/>
              </w:rPr>
              <w:t>（</w:t>
            </w:r>
            <w:r w:rsidR="009344A7" w:rsidRPr="003052FD">
              <w:rPr>
                <w:rFonts w:hint="eastAsia"/>
              </w:rPr>
              <w:t>四</w:t>
            </w:r>
            <w:r w:rsidRPr="003052FD">
              <w:rPr>
                <w:rFonts w:hint="eastAsia"/>
              </w:rPr>
              <w:t>）爭取參加區域先進國家聯合演訓機會，提升國軍整體聯合作戰能力，並廣拓國際軍備交流合作機制，精進建軍規劃及業務推展實況，汲取武獲與先進科技發展實務經驗，持續透過與友邦緊密互動，開拓國軍國際化視野。</w:t>
            </w:r>
          </w:p>
          <w:p w:rsidR="00336337" w:rsidRPr="003052FD" w:rsidRDefault="009344A7" w:rsidP="009344A7">
            <w:pPr>
              <w:pStyle w:val="Web"/>
              <w:wordWrap w:val="0"/>
              <w:spacing w:before="0" w:beforeAutospacing="0" w:after="0" w:afterAutospacing="0" w:line="320" w:lineRule="exact"/>
              <w:ind w:left="480" w:hangingChars="200" w:hanging="480"/>
            </w:pPr>
            <w:r w:rsidRPr="003052FD">
              <w:rPr>
                <w:rFonts w:hint="eastAsia"/>
              </w:rPr>
              <w:t>二</w:t>
            </w:r>
            <w:r w:rsidR="00500778" w:rsidRPr="003052FD">
              <w:rPr>
                <w:rFonts w:hint="eastAsia"/>
              </w:rPr>
              <w:t>、爭取國際社會支持：擴大辦理「國際學術論壇」、積極透過「第二軌道」加入國際交流對話</w:t>
            </w:r>
            <w:r w:rsidR="00500778" w:rsidRPr="003052FD">
              <w:rPr>
                <w:rFonts w:hint="eastAsia"/>
              </w:rPr>
              <w:lastRenderedPageBreak/>
              <w:t>機制及多邊合作之非政府組織，更以「醫療 援贈」、「人道救援」實際行動，全方位努力開拓交流管道、層級並力求突破外交限制，展現執行成效，秉持不以「建立關係」為滿足，戮力朝精進國軍整體戰力目標邁進。</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lastRenderedPageBreak/>
              <w:t>出國參訪、邀（來）訪</w:t>
            </w:r>
          </w:p>
        </w:tc>
      </w:tr>
      <w:tr w:rsidR="00336337" w:rsidRPr="003052FD">
        <w:trPr>
          <w:divId w:val="34802277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lastRenderedPageBreak/>
              <w:t>優化官兵照護</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提升國軍人員心理輔導知能</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3C164B">
            <w:pPr>
              <w:pStyle w:val="Web"/>
              <w:wordWrap w:val="0"/>
              <w:spacing w:before="0" w:beforeAutospacing="0" w:after="0" w:afterAutospacing="0" w:line="320" w:lineRule="exact"/>
            </w:pPr>
            <w:r w:rsidRPr="003052FD">
              <w:rPr>
                <w:rFonts w:hint="eastAsia"/>
              </w:rPr>
              <w:t>為提升國軍人員心理輔導知能，全力推展官兵心理健康概念和促進行動，強化自我傷害防治作為，104年度結合10月10日「世界心理健康日」策辦「國軍心理健康宣導專案活動」，藉由多元宣導方案，教育各級官兵養成正向轉念習慣，推展「人人都是自傷防治尖兵」之觀念，營造彼此關懷、相互扶助之生活氛圍，以全面型塑健康優質之國軍環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提升國軍人員心理輔導知能</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推動醫療保健措施</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3C164B">
            <w:pPr>
              <w:pStyle w:val="Web"/>
              <w:wordWrap w:val="0"/>
              <w:spacing w:before="0" w:beforeAutospacing="0" w:after="0" w:afterAutospacing="0" w:line="320" w:lineRule="exact"/>
            </w:pPr>
            <w:r w:rsidRPr="003052FD">
              <w:rPr>
                <w:rFonts w:hint="eastAsia"/>
              </w:rPr>
              <w:t>為全般掌握國軍現役官兵健康狀況，期藉實施年度體格檢查早期發掘異常項目並及時施予矯治、追蹤管制，以維國軍官兵強健體魄，確保國軍整體戰力，並作為預防保健課題及人力資源運用之參據。另藉由統計及分析國軍官兵年度體格檢查結果，作為軍陣醫學研究基礎。</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推動醫療保健措施</w:t>
            </w:r>
          </w:p>
        </w:tc>
      </w:tr>
      <w:tr w:rsidR="00336337" w:rsidRPr="003052FD">
        <w:trPr>
          <w:divId w:val="34802277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培育優質國軍</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落實官兵參與學位培訓</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3C164B">
            <w:pPr>
              <w:pStyle w:val="Web"/>
              <w:wordWrap w:val="0"/>
              <w:spacing w:before="0" w:beforeAutospacing="0" w:after="0" w:afterAutospacing="0" w:line="320" w:lineRule="exact"/>
            </w:pPr>
            <w:r w:rsidRPr="003052FD">
              <w:rPr>
                <w:rFonts w:hint="eastAsia"/>
              </w:rPr>
              <w:t>持續要求各單位鼓勵志願役官兵，在公餘原則下參加國內各大專院校學位進修。</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官兵參與學位培訓成果</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落實官兵參與證照培訓</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3C164B">
            <w:pPr>
              <w:pStyle w:val="Web"/>
              <w:wordWrap w:val="0"/>
              <w:spacing w:before="0" w:beforeAutospacing="0" w:after="0" w:afterAutospacing="0" w:line="320" w:lineRule="exact"/>
            </w:pPr>
            <w:r w:rsidRPr="003052FD">
              <w:rPr>
                <w:rFonts w:hint="eastAsia"/>
              </w:rPr>
              <w:t>持續鼓勵、輔導國軍幹部透過各公訓機構及國軍技職中心訓練取得中華民國技術士證照。</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官兵參與證照培訓成果</w:t>
            </w:r>
          </w:p>
        </w:tc>
      </w:tr>
      <w:tr w:rsidR="00336337" w:rsidRPr="003052FD">
        <w:trPr>
          <w:divId w:val="348022774"/>
        </w:trPr>
        <w:tc>
          <w:tcPr>
            <w:tcW w:w="0" w:type="auto"/>
            <w:vMerge w:val="restart"/>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健全危機處理機制</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嚴密應變措施</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3C164B">
            <w:pPr>
              <w:pStyle w:val="Web"/>
              <w:wordWrap w:val="0"/>
              <w:spacing w:before="0" w:beforeAutospacing="0" w:after="0" w:afterAutospacing="0" w:line="320" w:lineRule="exact"/>
            </w:pPr>
            <w:r w:rsidRPr="003052FD">
              <w:rPr>
                <w:rFonts w:hint="eastAsia"/>
              </w:rPr>
              <w:t>對可能發生之各種突發狀況，預為策劃準備與演練，以增進危機處理之應變能力，並藉兵棋推演及實兵演練，檢討計畫之可行性與適應性並適時修訂之。</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實際危機處理情形</w:t>
            </w: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堅實聯合作戰指揮機制</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3C164B">
            <w:pPr>
              <w:pStyle w:val="Web"/>
              <w:wordWrap w:val="0"/>
              <w:spacing w:before="0" w:beforeAutospacing="0" w:after="0" w:afterAutospacing="0" w:line="320" w:lineRule="exact"/>
            </w:pPr>
            <w:r w:rsidRPr="003052FD">
              <w:rPr>
                <w:rFonts w:hint="eastAsia"/>
              </w:rPr>
              <w:t>國軍為精進戰場管理機能，掌握戰場景況、火力協調、目標情報、戰果鑑定及指揮管制，除賡續提升指管功能外，並將重要指、管、通、資、情、監、偵系統與武器載台有效整合及構連，建立共同作戰圖像，提供各層級同步掌握戰場動態，強化戰場監控能力，有效遂行戰場管理，使聯合作戰指管功能趨於完備，有利聯合作戰任務之遂行。</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336337" w:rsidP="00BD45B3">
            <w:pPr>
              <w:jc w:val="both"/>
            </w:pPr>
          </w:p>
        </w:tc>
      </w:tr>
      <w:tr w:rsidR="00336337" w:rsidRPr="003052FD">
        <w:trPr>
          <w:divId w:val="348022774"/>
        </w:trPr>
        <w:tc>
          <w:tcPr>
            <w:tcW w:w="0" w:type="auto"/>
            <w:vMerge/>
            <w:tcBorders>
              <w:top w:val="outset" w:sz="6" w:space="0" w:color="000000"/>
              <w:left w:val="outset" w:sz="6" w:space="0" w:color="000000"/>
              <w:bottom w:val="outset" w:sz="6" w:space="0" w:color="000000"/>
              <w:right w:val="outset" w:sz="6" w:space="0" w:color="000000"/>
            </w:tcBorders>
            <w:hideMark/>
          </w:tcPr>
          <w:p w:rsidR="00336337" w:rsidRPr="003052FD" w:rsidRDefault="00336337">
            <w:pPr>
              <w:wordWrap w:val="0"/>
              <w:spacing w:line="320" w:lineRule="exact"/>
              <w:jc w:val="both"/>
            </w:pP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精進災害防救與整備能力</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3C164B">
            <w:pPr>
              <w:pStyle w:val="Web"/>
              <w:wordWrap w:val="0"/>
              <w:spacing w:before="0" w:beforeAutospacing="0" w:after="0" w:afterAutospacing="0" w:line="320" w:lineRule="exact"/>
            </w:pPr>
            <w:r w:rsidRPr="003052FD">
              <w:rPr>
                <w:rFonts w:hint="eastAsia"/>
              </w:rPr>
              <w:t>國軍為落實災害防救及戰訓本務工作，依行政院政策指導，賡續配合主管機關研修相關法規，並結合災害潛勢地區分布狀況，依災害類型，先期預置人員、機具，期第一時間投入災害緊急救援，減少國人因災害所造成之損失；並藉研改救災資源系統，整合救災資源、支援地方政府實兵演練、專業救災教育訓練、檢討收容營區、醫療資源援助鄉民等作為，強化災害防救能量，維護國人生命、財產安全。</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危機處理裝備籌獲情形</w:t>
            </w:r>
          </w:p>
        </w:tc>
      </w:tr>
      <w:tr w:rsidR="00336337" w:rsidRPr="003052FD">
        <w:trPr>
          <w:divId w:val="348022774"/>
        </w:trPr>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lastRenderedPageBreak/>
              <w:t>推動募兵制度</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both"/>
            </w:pPr>
            <w:r w:rsidRPr="003052FD">
              <w:rPr>
                <w:rFonts w:hint="eastAsia"/>
              </w:rPr>
              <w:t>逐年提升志願役現員人數</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pPr>
              <w:wordWrap w:val="0"/>
              <w:spacing w:line="320" w:lineRule="exact"/>
              <w:jc w:val="center"/>
            </w:pPr>
            <w:r w:rsidRPr="003052FD">
              <w:rPr>
                <w:rFonts w:hint="eastAsia"/>
              </w:rPr>
              <w:t>其它</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3C164B" w:rsidP="00276B44">
            <w:pPr>
              <w:pStyle w:val="Web"/>
              <w:wordWrap w:val="0"/>
              <w:spacing w:before="0" w:beforeAutospacing="0" w:after="0" w:afterAutospacing="0" w:line="320" w:lineRule="exact"/>
              <w:ind w:left="480" w:hangingChars="200" w:hanging="480"/>
            </w:pPr>
            <w:r w:rsidRPr="003052FD">
              <w:rPr>
                <w:rFonts w:hint="eastAsia"/>
              </w:rPr>
              <w:t>一</w:t>
            </w:r>
            <w:r w:rsidR="00500778" w:rsidRPr="003052FD">
              <w:rPr>
                <w:rFonts w:hint="eastAsia"/>
              </w:rPr>
              <w:t>、放寬志願士兵甄選來源及限制條件，加強募兵說明文宣，檢討部隊訓練項目及營區安全勤務人力負荷，進入鄉里開拓招募網絡，以提升招募競爭力。</w:t>
            </w:r>
          </w:p>
          <w:p w:rsidR="00336337" w:rsidRPr="003052FD" w:rsidRDefault="003C164B" w:rsidP="00276B44">
            <w:pPr>
              <w:pStyle w:val="Web"/>
              <w:wordWrap w:val="0"/>
              <w:spacing w:before="0" w:beforeAutospacing="0" w:after="0" w:afterAutospacing="0" w:line="320" w:lineRule="exact"/>
              <w:ind w:left="480" w:hangingChars="200" w:hanging="480"/>
            </w:pPr>
            <w:r w:rsidRPr="003052FD">
              <w:rPr>
                <w:rFonts w:hint="eastAsia"/>
              </w:rPr>
              <w:t>二</w:t>
            </w:r>
            <w:r w:rsidR="00500778" w:rsidRPr="003052FD">
              <w:rPr>
                <w:rFonts w:hint="eastAsia"/>
              </w:rPr>
              <w:t>、持續檢討官兵進修培訓管道，加強技職教育，落實戶籍地區服役，改善營區官兵居住及服役環境，使志願役人力補充能在現有基礎上穩定成長，以達成募兵制目標。</w:t>
            </w:r>
          </w:p>
        </w:tc>
        <w:tc>
          <w:tcPr>
            <w:tcW w:w="0" w:type="auto"/>
            <w:tcBorders>
              <w:top w:val="outset" w:sz="6" w:space="0" w:color="000000"/>
              <w:left w:val="outset" w:sz="6" w:space="0" w:color="000000"/>
              <w:bottom w:val="outset" w:sz="6" w:space="0" w:color="000000"/>
              <w:right w:val="outset" w:sz="6" w:space="0" w:color="000000"/>
            </w:tcBorders>
            <w:hideMark/>
          </w:tcPr>
          <w:p w:rsidR="00336337" w:rsidRPr="003052FD" w:rsidRDefault="00500778" w:rsidP="00BD45B3">
            <w:pPr>
              <w:wordWrap w:val="0"/>
              <w:spacing w:line="320" w:lineRule="exact"/>
              <w:jc w:val="both"/>
            </w:pPr>
            <w:r w:rsidRPr="003052FD">
              <w:rPr>
                <w:rFonts w:hint="eastAsia"/>
              </w:rPr>
              <w:t>志願役現員人數逐年提升</w:t>
            </w:r>
          </w:p>
        </w:tc>
      </w:tr>
    </w:tbl>
    <w:p w:rsidR="00500778" w:rsidRPr="003052FD" w:rsidRDefault="00500778">
      <w:pPr>
        <w:divId w:val="348022774"/>
      </w:pPr>
    </w:p>
    <w:sectPr w:rsidR="00500778" w:rsidRPr="003052FD" w:rsidSect="00A979BD">
      <w:footerReference w:type="default" r:id="rId6"/>
      <w:pgSz w:w="11907" w:h="16840"/>
      <w:pgMar w:top="851" w:right="851" w:bottom="851" w:left="851" w:header="720" w:footer="72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112" w:rsidRDefault="00E62112">
      <w:r>
        <w:separator/>
      </w:r>
    </w:p>
  </w:endnote>
  <w:endnote w:type="continuationSeparator" w:id="1">
    <w:p w:rsidR="00E62112" w:rsidRDefault="00E621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7E" w:rsidRDefault="00B452DA">
    <w:pPr>
      <w:pStyle w:val="a3"/>
      <w:framePr w:wrap="around" w:vAnchor="text" w:hAnchor="margin" w:xAlign="center" w:y="1"/>
      <w:rPr>
        <w:rStyle w:val="a5"/>
        <w:sz w:val="20"/>
        <w:szCs w:val="20"/>
      </w:rPr>
    </w:pPr>
    <w:r>
      <w:rPr>
        <w:rStyle w:val="a5"/>
        <w:sz w:val="20"/>
        <w:szCs w:val="20"/>
      </w:rPr>
      <w:t>4-</w:t>
    </w:r>
    <w:r w:rsidR="00A979BD">
      <w:rPr>
        <w:rStyle w:val="a5"/>
        <w:rFonts w:hint="eastAsia"/>
        <w:sz w:val="20"/>
        <w:szCs w:val="20"/>
      </w:rPr>
      <w:fldChar w:fldCharType="begin"/>
    </w:r>
    <w:r w:rsidR="00F30A7E">
      <w:rPr>
        <w:rStyle w:val="a5"/>
        <w:rFonts w:hint="eastAsia"/>
        <w:sz w:val="20"/>
        <w:szCs w:val="20"/>
      </w:rPr>
      <w:instrText xml:space="preserve">PAGE  </w:instrText>
    </w:r>
    <w:r w:rsidR="00A979BD">
      <w:rPr>
        <w:rStyle w:val="a5"/>
        <w:rFonts w:hint="eastAsia"/>
        <w:sz w:val="20"/>
        <w:szCs w:val="20"/>
      </w:rPr>
      <w:fldChar w:fldCharType="separate"/>
    </w:r>
    <w:r w:rsidR="00D25C22">
      <w:rPr>
        <w:rStyle w:val="a5"/>
        <w:noProof/>
        <w:sz w:val="20"/>
        <w:szCs w:val="20"/>
      </w:rPr>
      <w:t>2</w:t>
    </w:r>
    <w:r w:rsidR="00A979BD">
      <w:rPr>
        <w:rStyle w:val="a5"/>
        <w:rFonts w:hint="eastAsia"/>
        <w:sz w:val="20"/>
        <w:szCs w:val="20"/>
      </w:rPr>
      <w:fldChar w:fldCharType="end"/>
    </w:r>
  </w:p>
  <w:p w:rsidR="00F30A7E" w:rsidRDefault="00F30A7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112" w:rsidRDefault="00E62112">
      <w:r>
        <w:separator/>
      </w:r>
    </w:p>
  </w:footnote>
  <w:footnote w:type="continuationSeparator" w:id="1">
    <w:p w:rsidR="00E62112" w:rsidRDefault="00E621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bordersDoNotSurroundHeader/>
  <w:bordersDoNotSurroundFooter/>
  <w:defaultTabStop w:val="720"/>
  <w:noPunctuationKerning/>
  <w:characterSpacingControl w:val="doNotCompress"/>
  <w:hdrShapeDefaults>
    <o:shapedefaults v:ext="edit" spidmax="7170"/>
  </w:hdrShapeDefaults>
  <w:footnotePr>
    <w:footnote w:id="0"/>
    <w:footnote w:id="1"/>
  </w:footnotePr>
  <w:endnotePr>
    <w:endnote w:id="0"/>
    <w:endnote w:id="1"/>
  </w:endnotePr>
  <w:compat>
    <w:useFELayout/>
  </w:compat>
  <w:rsids>
    <w:rsidRoot w:val="002571D4"/>
    <w:rsid w:val="00062299"/>
    <w:rsid w:val="000E3C2F"/>
    <w:rsid w:val="000F61AB"/>
    <w:rsid w:val="001020DA"/>
    <w:rsid w:val="00150002"/>
    <w:rsid w:val="001A07DB"/>
    <w:rsid w:val="001B12EF"/>
    <w:rsid w:val="002571D4"/>
    <w:rsid w:val="00276B44"/>
    <w:rsid w:val="003052FD"/>
    <w:rsid w:val="00336337"/>
    <w:rsid w:val="003B531D"/>
    <w:rsid w:val="003C0D15"/>
    <w:rsid w:val="003C164B"/>
    <w:rsid w:val="003D3102"/>
    <w:rsid w:val="003E5CE7"/>
    <w:rsid w:val="003F7621"/>
    <w:rsid w:val="003F7EC5"/>
    <w:rsid w:val="00500778"/>
    <w:rsid w:val="006223EC"/>
    <w:rsid w:val="00703EBB"/>
    <w:rsid w:val="007B2599"/>
    <w:rsid w:val="00844DDA"/>
    <w:rsid w:val="008C45A2"/>
    <w:rsid w:val="00917538"/>
    <w:rsid w:val="0092359B"/>
    <w:rsid w:val="009344A7"/>
    <w:rsid w:val="009975FC"/>
    <w:rsid w:val="00A06C67"/>
    <w:rsid w:val="00A239D8"/>
    <w:rsid w:val="00A90666"/>
    <w:rsid w:val="00A979BD"/>
    <w:rsid w:val="00AB34CA"/>
    <w:rsid w:val="00AE10B6"/>
    <w:rsid w:val="00B452DA"/>
    <w:rsid w:val="00BD14B8"/>
    <w:rsid w:val="00BD45B3"/>
    <w:rsid w:val="00CE6188"/>
    <w:rsid w:val="00D25C22"/>
    <w:rsid w:val="00DB2ACA"/>
    <w:rsid w:val="00DC6B53"/>
    <w:rsid w:val="00E3741C"/>
    <w:rsid w:val="00E62112"/>
    <w:rsid w:val="00EB7F2C"/>
    <w:rsid w:val="00F30A7E"/>
    <w:rsid w:val="00F30D34"/>
    <w:rsid w:val="00F559A4"/>
    <w:rsid w:val="00FE521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9BD"/>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979BD"/>
    <w:pPr>
      <w:spacing w:before="100" w:beforeAutospacing="1" w:after="100" w:afterAutospacing="1"/>
      <w:jc w:val="both"/>
    </w:pPr>
  </w:style>
  <w:style w:type="paragraph" w:styleId="a3">
    <w:name w:val="footer"/>
    <w:basedOn w:val="a"/>
    <w:link w:val="a4"/>
    <w:uiPriority w:val="99"/>
    <w:unhideWhenUsed/>
    <w:rsid w:val="00A979BD"/>
    <w:pPr>
      <w:tabs>
        <w:tab w:val="center" w:pos="0"/>
        <w:tab w:val="right" w:pos="140"/>
      </w:tabs>
      <w:jc w:val="center"/>
    </w:pPr>
  </w:style>
  <w:style w:type="character" w:customStyle="1" w:styleId="a4">
    <w:name w:val="頁尾 字元"/>
    <w:basedOn w:val="a0"/>
    <w:link w:val="a3"/>
    <w:uiPriority w:val="99"/>
    <w:rsid w:val="00A979BD"/>
    <w:rPr>
      <w:rFonts w:ascii="新細明體" w:eastAsia="新細明體" w:hAnsi="新細明體" w:cs="新細明體"/>
    </w:rPr>
  </w:style>
  <w:style w:type="paragraph" w:customStyle="1" w:styleId="tablev2">
    <w:name w:val="tablev2"/>
    <w:basedOn w:val="a"/>
    <w:rsid w:val="00A979BD"/>
    <w:pPr>
      <w:pBdr>
        <w:top w:val="single" w:sz="6" w:space="0" w:color="5AA7DB"/>
        <w:left w:val="single" w:sz="6" w:space="8" w:color="CCCCCC"/>
        <w:bottom w:val="single" w:sz="6" w:space="0" w:color="5AA7DB"/>
        <w:right w:val="single" w:sz="6" w:space="0" w:color="5AA7DB"/>
      </w:pBdr>
      <w:spacing w:before="100" w:beforeAutospacing="1" w:after="100" w:afterAutospacing="1"/>
    </w:pPr>
  </w:style>
  <w:style w:type="paragraph" w:customStyle="1" w:styleId="tabletitle">
    <w:name w:val="table_title"/>
    <w:basedOn w:val="a"/>
    <w:rsid w:val="00A979BD"/>
    <w:pPr>
      <w:pBdr>
        <w:bottom w:val="single" w:sz="36" w:space="4" w:color="5AA7DB"/>
      </w:pBdr>
      <w:spacing w:before="100" w:beforeAutospacing="1" w:after="100" w:afterAutospacing="1"/>
      <w:jc w:val="center"/>
    </w:pPr>
    <w:rPr>
      <w:color w:val="006699"/>
    </w:rPr>
  </w:style>
  <w:style w:type="paragraph" w:customStyle="1" w:styleId="left">
    <w:name w:val="left"/>
    <w:basedOn w:val="a"/>
    <w:rsid w:val="00A979BD"/>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paragraph" w:customStyle="1" w:styleId="lefta">
    <w:name w:val="left_a"/>
    <w:basedOn w:val="a"/>
    <w:rsid w:val="00A979BD"/>
    <w:pPr>
      <w:pBdr>
        <w:top w:val="single" w:sz="6" w:space="0" w:color="CCCCCC"/>
        <w:left w:val="single" w:sz="6" w:space="8" w:color="CCCCCC"/>
        <w:bottom w:val="single" w:sz="6" w:space="0" w:color="CCCCCC"/>
        <w:right w:val="single" w:sz="6" w:space="0" w:color="CCCCCC"/>
      </w:pBdr>
      <w:spacing w:before="100" w:beforeAutospacing="1" w:after="100" w:afterAutospacing="1"/>
    </w:pPr>
  </w:style>
  <w:style w:type="character" w:styleId="a5">
    <w:name w:val="page number"/>
    <w:basedOn w:val="a0"/>
    <w:uiPriority w:val="99"/>
    <w:semiHidden/>
    <w:unhideWhenUsed/>
    <w:rsid w:val="00A979BD"/>
  </w:style>
  <w:style w:type="paragraph" w:styleId="a6">
    <w:name w:val="header"/>
    <w:basedOn w:val="a"/>
    <w:link w:val="a7"/>
    <w:uiPriority w:val="99"/>
    <w:unhideWhenUsed/>
    <w:rsid w:val="002571D4"/>
    <w:pPr>
      <w:tabs>
        <w:tab w:val="center" w:pos="4153"/>
        <w:tab w:val="right" w:pos="8306"/>
      </w:tabs>
      <w:snapToGrid w:val="0"/>
    </w:pPr>
    <w:rPr>
      <w:sz w:val="20"/>
      <w:szCs w:val="20"/>
    </w:rPr>
  </w:style>
  <w:style w:type="character" w:customStyle="1" w:styleId="a7">
    <w:name w:val="頁首 字元"/>
    <w:basedOn w:val="a0"/>
    <w:link w:val="a6"/>
    <w:uiPriority w:val="99"/>
    <w:rsid w:val="002571D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divs>
    <w:div w:id="34802277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2242</Words>
  <Characters>12783</Characters>
  <Application>Microsoft Office Word</Application>
  <DocSecurity>0</DocSecurity>
  <Lines>106</Lines>
  <Paragraphs>29</Paragraphs>
  <ScaleCrop>false</ScaleCrop>
  <Company>RDEC</Company>
  <LinksUpToDate>false</LinksUpToDate>
  <CharactersWithSpaces>14996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胡雅芳</dc:creator>
  <cp:lastModifiedBy>CWC</cp:lastModifiedBy>
  <cp:revision>2</cp:revision>
  <dcterms:created xsi:type="dcterms:W3CDTF">2014-08-21T05:27:00Z</dcterms:created>
  <dcterms:modified xsi:type="dcterms:W3CDTF">2014-08-21T05:27:00Z</dcterms:modified>
</cp:coreProperties>
</file>