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725" w:rsidRPr="002C20D0" w:rsidRDefault="002A52B3" w:rsidP="00651CFE">
      <w:pPr>
        <w:jc w:val="center"/>
        <w:rPr>
          <w:rFonts w:ascii="Times New Roman" w:eastAsia="標楷體" w:hAnsi="Times New Roman"/>
          <w:sz w:val="36"/>
          <w:szCs w:val="36"/>
        </w:rPr>
      </w:pPr>
      <w:r w:rsidRPr="002851D8">
        <w:rPr>
          <w:rFonts w:ascii="Times New Roman" w:eastAsia="標楷體" w:hAnsi="Times New Roman" w:hint="eastAsia"/>
          <w:sz w:val="36"/>
          <w:szCs w:val="36"/>
        </w:rPr>
        <w:t>申請國發基金投資洽談基本資料表</w:t>
      </w:r>
    </w:p>
    <w:p w:rsidR="002A52B3" w:rsidRDefault="00410145" w:rsidP="00651CFE">
      <w:pPr>
        <w:spacing w:line="520" w:lineRule="exact"/>
        <w:rPr>
          <w:rFonts w:ascii="Times New Roman" w:eastAsia="標楷體" w:hAnsi="Times New Roman"/>
          <w:sz w:val="28"/>
        </w:rPr>
      </w:pPr>
      <w:r w:rsidRPr="002851D8">
        <w:rPr>
          <w:rFonts w:ascii="Times New Roman" w:eastAsia="標楷體" w:hAnsi="Times New Roman" w:hint="eastAsia"/>
          <w:sz w:val="28"/>
          <w:shd w:val="pct15" w:color="auto" w:fill="FFFFFF"/>
        </w:rPr>
        <w:t>洽談業務</w:t>
      </w:r>
      <w:r w:rsidRPr="002851D8">
        <w:rPr>
          <w:rFonts w:ascii="Times New Roman" w:eastAsia="標楷體" w:hAnsi="Times New Roman" w:hint="eastAsia"/>
          <w:sz w:val="28"/>
        </w:rPr>
        <w:t>：□</w:t>
      </w:r>
      <w:r w:rsidR="00CF75D9" w:rsidRPr="002851D8">
        <w:rPr>
          <w:rFonts w:ascii="Times New Roman" w:eastAsia="標楷體" w:hAnsi="Times New Roman" w:hint="eastAsia"/>
          <w:sz w:val="28"/>
        </w:rPr>
        <w:t xml:space="preserve"> </w:t>
      </w:r>
      <w:r w:rsidR="00CF75D9" w:rsidRPr="002851D8">
        <w:rPr>
          <w:rFonts w:ascii="Times New Roman" w:eastAsia="標楷體" w:hAnsi="Times New Roman" w:hint="eastAsia"/>
          <w:sz w:val="28"/>
        </w:rPr>
        <w:t>創投業務</w:t>
      </w:r>
      <w:r w:rsidR="002851D8" w:rsidRPr="002851D8">
        <w:rPr>
          <w:rFonts w:ascii="Times New Roman" w:eastAsia="標楷體" w:hAnsi="Times New Roman" w:hint="eastAsia"/>
          <w:sz w:val="28"/>
        </w:rPr>
        <w:t xml:space="preserve"> </w:t>
      </w:r>
      <w:r w:rsidR="00B222F7" w:rsidRPr="002851D8">
        <w:rPr>
          <w:rFonts w:ascii="Times New Roman" w:eastAsia="標楷體" w:hAnsi="Times New Roman" w:hint="eastAsia"/>
          <w:sz w:val="28"/>
        </w:rPr>
        <w:t xml:space="preserve"> </w:t>
      </w:r>
    </w:p>
    <w:p w:rsidR="004D3393" w:rsidRDefault="004D3393" w:rsidP="00651CFE">
      <w:pPr>
        <w:widowControl/>
        <w:spacing w:line="520" w:lineRule="exact"/>
        <w:rPr>
          <w:rFonts w:ascii="Times New Roman" w:eastAsia="標楷體" w:hAnsi="Times New Roman"/>
          <w:b/>
          <w:sz w:val="32"/>
          <w:szCs w:val="32"/>
          <w:shd w:val="pct15" w:color="auto" w:fill="FFFFFF"/>
        </w:rPr>
      </w:pPr>
      <w:r w:rsidRPr="00EC2A3E">
        <w:rPr>
          <w:rFonts w:ascii="Times New Roman" w:eastAsia="標楷體" w:hAnsi="Times New Roman" w:hint="eastAsia"/>
          <w:b/>
          <w:sz w:val="32"/>
          <w:szCs w:val="32"/>
          <w:shd w:val="pct15" w:color="auto" w:fill="FFFFFF"/>
        </w:rPr>
        <w:t>申請投資創業投資</w:t>
      </w:r>
      <w:r w:rsidR="002E7814" w:rsidRPr="00EC2A3E">
        <w:rPr>
          <w:rFonts w:ascii="Times New Roman" w:eastAsia="標楷體" w:hAnsi="Times New Roman" w:hint="eastAsia"/>
          <w:b/>
          <w:sz w:val="32"/>
          <w:szCs w:val="32"/>
          <w:shd w:val="pct15" w:color="auto" w:fill="FFFFFF"/>
        </w:rPr>
        <w:t>事業</w:t>
      </w:r>
      <w:r w:rsidRPr="00EC2A3E">
        <w:rPr>
          <w:rFonts w:ascii="Times New Roman" w:eastAsia="標楷體" w:hAnsi="Times New Roman" w:hint="eastAsia"/>
          <w:b/>
          <w:sz w:val="32"/>
          <w:szCs w:val="32"/>
          <w:shd w:val="pct15" w:color="auto" w:fill="FFFFFF"/>
        </w:rPr>
        <w:t>摘要</w:t>
      </w:r>
    </w:p>
    <w:p w:rsidR="00EC2A3E" w:rsidRPr="00EC2A3E" w:rsidRDefault="00EC2A3E" w:rsidP="00651CFE">
      <w:pPr>
        <w:widowControl/>
        <w:spacing w:line="520" w:lineRule="exact"/>
        <w:rPr>
          <w:rFonts w:ascii="Times New Roman" w:eastAsia="標楷體" w:hAnsi="Times New Roman"/>
          <w:b/>
          <w:sz w:val="32"/>
          <w:szCs w:val="32"/>
          <w:shd w:val="pct15" w:color="auto" w:fill="FFFFFF"/>
        </w:rPr>
      </w:pPr>
      <w:r>
        <w:rPr>
          <w:rFonts w:ascii="Times New Roman" w:eastAsia="標楷體" w:hAnsi="Times New Roman" w:hint="eastAsia"/>
          <w:b/>
          <w:sz w:val="32"/>
          <w:szCs w:val="32"/>
          <w:shd w:val="pct15" w:color="auto" w:fill="FFFFFF"/>
        </w:rPr>
        <w:t>一、公司基本資訊</w:t>
      </w:r>
    </w:p>
    <w:tbl>
      <w:tblPr>
        <w:tblStyle w:val="a3"/>
        <w:tblW w:w="8721" w:type="dxa"/>
        <w:tblLook w:val="04A0" w:firstRow="1" w:lastRow="0" w:firstColumn="1" w:lastColumn="0" w:noHBand="0" w:noVBand="1"/>
      </w:tblPr>
      <w:tblGrid>
        <w:gridCol w:w="1555"/>
        <w:gridCol w:w="2593"/>
        <w:gridCol w:w="1801"/>
        <w:gridCol w:w="2772"/>
      </w:tblGrid>
      <w:tr w:rsidR="00EC2A3E" w:rsidRPr="002851D8" w:rsidTr="00E57D6A">
        <w:trPr>
          <w:tblHeader/>
        </w:trPr>
        <w:tc>
          <w:tcPr>
            <w:tcW w:w="1555" w:type="dxa"/>
          </w:tcPr>
          <w:p w:rsidR="00EC2A3E" w:rsidRPr="002851D8" w:rsidRDefault="00EE127C" w:rsidP="00651CFE">
            <w:pPr>
              <w:spacing w:line="440" w:lineRule="exact"/>
              <w:jc w:val="distribute"/>
              <w:rPr>
                <w:rFonts w:ascii="Times New Roman" w:eastAsia="標楷體" w:hAnsi="Times New Roman"/>
                <w:sz w:val="28"/>
              </w:rPr>
            </w:pPr>
            <w:r>
              <w:rPr>
                <w:rFonts w:ascii="Times New Roman" w:eastAsia="標楷體" w:hAnsi="Times New Roman" w:hint="eastAsia"/>
                <w:sz w:val="28"/>
              </w:rPr>
              <w:t>基金名稱</w:t>
            </w:r>
          </w:p>
        </w:tc>
        <w:tc>
          <w:tcPr>
            <w:tcW w:w="7166" w:type="dxa"/>
            <w:gridSpan w:val="3"/>
          </w:tcPr>
          <w:p w:rsidR="00EC2A3E" w:rsidRPr="002851D8" w:rsidRDefault="00EC2A3E" w:rsidP="00651CFE">
            <w:pPr>
              <w:spacing w:line="440" w:lineRule="exact"/>
              <w:rPr>
                <w:rFonts w:ascii="Times New Roman" w:eastAsia="標楷體" w:hAnsi="Times New Roman"/>
                <w:sz w:val="28"/>
              </w:rPr>
            </w:pPr>
          </w:p>
        </w:tc>
      </w:tr>
      <w:tr w:rsidR="00E57D6A" w:rsidRPr="002851D8" w:rsidTr="00E57D6A">
        <w:tc>
          <w:tcPr>
            <w:tcW w:w="1555" w:type="dxa"/>
          </w:tcPr>
          <w:p w:rsidR="00E57D6A" w:rsidRPr="002851D8" w:rsidRDefault="00E57D6A" w:rsidP="00651CFE">
            <w:pPr>
              <w:spacing w:line="440" w:lineRule="exact"/>
              <w:jc w:val="distribute"/>
              <w:rPr>
                <w:rFonts w:ascii="Times New Roman" w:eastAsia="標楷體" w:hAnsi="Times New Roman"/>
                <w:sz w:val="28"/>
              </w:rPr>
            </w:pPr>
            <w:r>
              <w:rPr>
                <w:rFonts w:ascii="Times New Roman" w:eastAsia="標楷體" w:hAnsi="Times New Roman" w:hint="eastAsia"/>
                <w:sz w:val="28"/>
              </w:rPr>
              <w:t>管顧名稱</w:t>
            </w:r>
          </w:p>
        </w:tc>
        <w:tc>
          <w:tcPr>
            <w:tcW w:w="7166" w:type="dxa"/>
            <w:gridSpan w:val="3"/>
          </w:tcPr>
          <w:p w:rsidR="00E57D6A" w:rsidRPr="002851D8" w:rsidRDefault="00E57D6A" w:rsidP="00651CFE">
            <w:pPr>
              <w:spacing w:line="440" w:lineRule="exact"/>
              <w:jc w:val="right"/>
              <w:rPr>
                <w:rFonts w:ascii="Times New Roman" w:eastAsia="標楷體" w:hAnsi="Times New Roman"/>
                <w:sz w:val="28"/>
              </w:rPr>
            </w:pPr>
          </w:p>
        </w:tc>
      </w:tr>
      <w:tr w:rsidR="004E5383" w:rsidRPr="002851D8" w:rsidTr="00E57D6A">
        <w:tc>
          <w:tcPr>
            <w:tcW w:w="1555" w:type="dxa"/>
          </w:tcPr>
          <w:p w:rsidR="004E5383" w:rsidRPr="002851D8" w:rsidRDefault="004E5383" w:rsidP="00651CFE">
            <w:pPr>
              <w:spacing w:line="440" w:lineRule="exact"/>
              <w:jc w:val="distribute"/>
              <w:rPr>
                <w:rFonts w:ascii="Times New Roman" w:eastAsia="標楷體" w:hAnsi="Times New Roman"/>
                <w:sz w:val="28"/>
              </w:rPr>
            </w:pPr>
            <w:r w:rsidRPr="002851D8">
              <w:rPr>
                <w:rFonts w:ascii="Times New Roman" w:eastAsia="標楷體" w:hAnsi="Times New Roman" w:hint="eastAsia"/>
                <w:sz w:val="28"/>
              </w:rPr>
              <w:t>負責人</w:t>
            </w:r>
          </w:p>
        </w:tc>
        <w:tc>
          <w:tcPr>
            <w:tcW w:w="2593" w:type="dxa"/>
          </w:tcPr>
          <w:p w:rsidR="004E5383" w:rsidRPr="002851D8" w:rsidRDefault="004E5383" w:rsidP="00651CFE">
            <w:pPr>
              <w:spacing w:line="440" w:lineRule="exact"/>
              <w:rPr>
                <w:rFonts w:ascii="Times New Roman" w:eastAsia="標楷體" w:hAnsi="Times New Roman"/>
                <w:sz w:val="28"/>
              </w:rPr>
            </w:pPr>
          </w:p>
        </w:tc>
        <w:tc>
          <w:tcPr>
            <w:tcW w:w="1801" w:type="dxa"/>
          </w:tcPr>
          <w:p w:rsidR="004E5383" w:rsidRPr="002851D8" w:rsidRDefault="00E57D6A" w:rsidP="00651CFE">
            <w:pPr>
              <w:spacing w:line="440" w:lineRule="exact"/>
              <w:jc w:val="distribute"/>
              <w:rPr>
                <w:rFonts w:ascii="Times New Roman" w:eastAsia="標楷體" w:hAnsi="Times New Roman"/>
                <w:sz w:val="28"/>
              </w:rPr>
            </w:pPr>
            <w:r>
              <w:rPr>
                <w:rFonts w:ascii="Times New Roman" w:eastAsia="標楷體" w:hAnsi="Times New Roman" w:hint="eastAsia"/>
                <w:sz w:val="28"/>
              </w:rPr>
              <w:t>實收</w:t>
            </w:r>
            <w:r w:rsidR="004E5383" w:rsidRPr="002851D8">
              <w:rPr>
                <w:rFonts w:ascii="Times New Roman" w:eastAsia="標楷體" w:hAnsi="Times New Roman" w:hint="eastAsia"/>
                <w:sz w:val="28"/>
              </w:rPr>
              <w:t>資本額</w:t>
            </w:r>
          </w:p>
        </w:tc>
        <w:tc>
          <w:tcPr>
            <w:tcW w:w="2772" w:type="dxa"/>
          </w:tcPr>
          <w:p w:rsidR="004E5383" w:rsidRPr="002851D8" w:rsidRDefault="004E5383" w:rsidP="00651CFE">
            <w:pPr>
              <w:spacing w:line="440" w:lineRule="exact"/>
              <w:jc w:val="right"/>
              <w:rPr>
                <w:rFonts w:ascii="Times New Roman" w:eastAsia="標楷體" w:hAnsi="Times New Roman"/>
                <w:sz w:val="28"/>
              </w:rPr>
            </w:pPr>
            <w:r w:rsidRPr="002851D8">
              <w:rPr>
                <w:rFonts w:ascii="Times New Roman" w:eastAsia="標楷體" w:hAnsi="Times New Roman" w:hint="eastAsia"/>
                <w:sz w:val="28"/>
              </w:rPr>
              <w:t>仟元</w:t>
            </w:r>
          </w:p>
        </w:tc>
      </w:tr>
      <w:tr w:rsidR="00EC2A3E" w:rsidRPr="002851D8" w:rsidTr="00651CFE">
        <w:trPr>
          <w:trHeight w:val="960"/>
        </w:trPr>
        <w:tc>
          <w:tcPr>
            <w:tcW w:w="1555" w:type="dxa"/>
          </w:tcPr>
          <w:p w:rsidR="00EC2A3E" w:rsidRPr="002851D8" w:rsidRDefault="00EC2A3E" w:rsidP="00651CFE">
            <w:pPr>
              <w:spacing w:line="440" w:lineRule="exact"/>
              <w:jc w:val="distribute"/>
              <w:rPr>
                <w:rFonts w:ascii="Times New Roman" w:eastAsia="標楷體" w:hAnsi="Times New Roman"/>
                <w:sz w:val="28"/>
              </w:rPr>
            </w:pPr>
            <w:r w:rsidRPr="002851D8">
              <w:rPr>
                <w:rFonts w:ascii="Times New Roman" w:eastAsia="標楷體" w:hAnsi="Times New Roman" w:hint="eastAsia"/>
                <w:sz w:val="28"/>
              </w:rPr>
              <w:t>聯絡人</w:t>
            </w:r>
          </w:p>
        </w:tc>
        <w:tc>
          <w:tcPr>
            <w:tcW w:w="2593" w:type="dxa"/>
          </w:tcPr>
          <w:p w:rsidR="00EC2A3E" w:rsidRPr="002851D8" w:rsidRDefault="00EC2A3E" w:rsidP="00651CFE">
            <w:pPr>
              <w:spacing w:line="440" w:lineRule="exact"/>
              <w:jc w:val="distribute"/>
              <w:rPr>
                <w:rFonts w:ascii="Times New Roman" w:eastAsia="標楷體" w:hAnsi="Times New Roman"/>
                <w:sz w:val="28"/>
              </w:rPr>
            </w:pPr>
          </w:p>
        </w:tc>
        <w:tc>
          <w:tcPr>
            <w:tcW w:w="4573" w:type="dxa"/>
            <w:gridSpan w:val="2"/>
          </w:tcPr>
          <w:p w:rsidR="00EC2A3E" w:rsidRPr="002851D8" w:rsidRDefault="00EC2A3E" w:rsidP="00651CFE">
            <w:pPr>
              <w:spacing w:line="440" w:lineRule="exact"/>
              <w:rPr>
                <w:rFonts w:ascii="Times New Roman" w:eastAsia="標楷體" w:hAnsi="Times New Roman"/>
                <w:sz w:val="28"/>
              </w:rPr>
            </w:pPr>
            <w:r w:rsidRPr="002851D8">
              <w:rPr>
                <w:rFonts w:ascii="Times New Roman" w:eastAsia="標楷體" w:hAnsi="Times New Roman" w:hint="eastAsia"/>
                <w:sz w:val="28"/>
              </w:rPr>
              <w:t>電話：</w:t>
            </w:r>
          </w:p>
          <w:p w:rsidR="00EC2A3E" w:rsidRPr="002851D8" w:rsidRDefault="00EC2A3E" w:rsidP="00651CFE">
            <w:pPr>
              <w:spacing w:line="440" w:lineRule="exact"/>
              <w:rPr>
                <w:rFonts w:ascii="Times New Roman" w:eastAsia="標楷體" w:hAnsi="Times New Roman"/>
                <w:sz w:val="28"/>
              </w:rPr>
            </w:pPr>
            <w:r w:rsidRPr="002851D8">
              <w:rPr>
                <w:rFonts w:ascii="Times New Roman" w:eastAsia="標楷體" w:hAnsi="Times New Roman" w:hint="eastAsia"/>
                <w:sz w:val="28"/>
              </w:rPr>
              <w:t>手機：</w:t>
            </w:r>
          </w:p>
          <w:p w:rsidR="00EC2A3E" w:rsidRPr="002851D8" w:rsidRDefault="00EC2A3E" w:rsidP="00651CFE">
            <w:pPr>
              <w:spacing w:line="440" w:lineRule="exact"/>
              <w:rPr>
                <w:rFonts w:ascii="Times New Roman" w:eastAsia="標楷體" w:hAnsi="Times New Roman"/>
                <w:sz w:val="28"/>
              </w:rPr>
            </w:pPr>
            <w:r w:rsidRPr="002851D8">
              <w:rPr>
                <w:rFonts w:ascii="Times New Roman" w:eastAsia="標楷體" w:hAnsi="Times New Roman" w:hint="eastAsia"/>
                <w:sz w:val="28"/>
              </w:rPr>
              <w:t>電子郵件：</w:t>
            </w:r>
          </w:p>
        </w:tc>
      </w:tr>
      <w:tr w:rsidR="005468C5" w:rsidRPr="002851D8" w:rsidTr="00E57D6A">
        <w:tc>
          <w:tcPr>
            <w:tcW w:w="1555" w:type="dxa"/>
          </w:tcPr>
          <w:p w:rsidR="005468C5" w:rsidRPr="002851D8" w:rsidRDefault="005468C5" w:rsidP="00651CFE">
            <w:pPr>
              <w:spacing w:line="440" w:lineRule="exact"/>
              <w:jc w:val="distribute"/>
              <w:rPr>
                <w:rFonts w:ascii="Times New Roman" w:eastAsia="標楷體" w:hAnsi="Times New Roman"/>
                <w:sz w:val="28"/>
              </w:rPr>
            </w:pPr>
            <w:r w:rsidRPr="002851D8">
              <w:rPr>
                <w:rFonts w:ascii="Times New Roman" w:eastAsia="標楷體" w:hAnsi="Times New Roman" w:hint="eastAsia"/>
                <w:sz w:val="28"/>
              </w:rPr>
              <w:t>簡報資料</w:t>
            </w:r>
          </w:p>
        </w:tc>
        <w:tc>
          <w:tcPr>
            <w:tcW w:w="7166" w:type="dxa"/>
            <w:gridSpan w:val="3"/>
          </w:tcPr>
          <w:p w:rsidR="005468C5" w:rsidRPr="002851D8" w:rsidRDefault="005468C5" w:rsidP="00651CFE">
            <w:pPr>
              <w:pStyle w:val="a4"/>
              <w:numPr>
                <w:ilvl w:val="0"/>
                <w:numId w:val="3"/>
              </w:numPr>
              <w:spacing w:line="440" w:lineRule="exact"/>
              <w:ind w:leftChars="0"/>
              <w:rPr>
                <w:rFonts w:ascii="Times New Roman" w:eastAsia="標楷體" w:hAnsi="Times New Roman"/>
                <w:sz w:val="28"/>
              </w:rPr>
            </w:pPr>
            <w:r w:rsidRPr="002851D8">
              <w:rPr>
                <w:rFonts w:ascii="Times New Roman" w:eastAsia="標楷體" w:hAnsi="Times New Roman" w:hint="eastAsia"/>
                <w:sz w:val="28"/>
              </w:rPr>
              <w:t>有</w:t>
            </w:r>
            <w:r>
              <w:rPr>
                <w:rFonts w:ascii="Times New Roman" w:eastAsia="標楷體" w:hAnsi="Times New Roman" w:hint="eastAsia"/>
                <w:sz w:val="28"/>
              </w:rPr>
              <w:t>(</w:t>
            </w:r>
            <w:r>
              <w:rPr>
                <w:rFonts w:ascii="Times New Roman" w:eastAsia="標楷體" w:hAnsi="Times New Roman" w:hint="eastAsia"/>
                <w:sz w:val="28"/>
              </w:rPr>
              <w:t>請提供</w:t>
            </w:r>
            <w:r>
              <w:rPr>
                <w:rFonts w:ascii="Times New Roman" w:eastAsia="標楷體" w:hAnsi="Times New Roman" w:hint="eastAsia"/>
                <w:sz w:val="28"/>
              </w:rPr>
              <w:t xml:space="preserve">)     </w:t>
            </w:r>
            <w:r w:rsidRPr="002851D8">
              <w:rPr>
                <w:rFonts w:ascii="Times New Roman" w:eastAsia="標楷體" w:hAnsi="Times New Roman" w:hint="eastAsia"/>
                <w:sz w:val="28"/>
              </w:rPr>
              <w:t xml:space="preserve"> </w:t>
            </w:r>
            <w:r w:rsidRPr="002851D8">
              <w:rPr>
                <w:rFonts w:ascii="Times New Roman" w:eastAsia="標楷體" w:hAnsi="Times New Roman" w:hint="eastAsia"/>
                <w:sz w:val="28"/>
              </w:rPr>
              <w:t>□</w:t>
            </w:r>
            <w:r w:rsidRPr="002851D8">
              <w:rPr>
                <w:rFonts w:ascii="Times New Roman" w:eastAsia="標楷體" w:hAnsi="Times New Roman" w:hint="eastAsia"/>
                <w:sz w:val="28"/>
              </w:rPr>
              <w:t xml:space="preserve"> </w:t>
            </w:r>
            <w:r w:rsidRPr="002851D8">
              <w:rPr>
                <w:rFonts w:ascii="Times New Roman" w:eastAsia="標楷體" w:hAnsi="Times New Roman" w:hint="eastAsia"/>
                <w:sz w:val="28"/>
              </w:rPr>
              <w:t>無</w:t>
            </w:r>
            <w:r w:rsidRPr="002851D8">
              <w:rPr>
                <w:rFonts w:ascii="Times New Roman" w:eastAsia="標楷體" w:hAnsi="Times New Roman" w:hint="eastAsia"/>
                <w:sz w:val="28"/>
              </w:rPr>
              <w:t xml:space="preserve">  </w:t>
            </w:r>
          </w:p>
        </w:tc>
      </w:tr>
    </w:tbl>
    <w:p w:rsidR="00EC2A3E" w:rsidRPr="00EC2A3E" w:rsidRDefault="00EC2A3E" w:rsidP="00EC2A3E">
      <w:pPr>
        <w:widowControl/>
        <w:rPr>
          <w:rFonts w:ascii="Times New Roman" w:eastAsia="標楷體" w:hAnsi="Times New Roman"/>
          <w:b/>
          <w:sz w:val="32"/>
          <w:szCs w:val="32"/>
          <w:shd w:val="pct15" w:color="auto" w:fill="FFFFFF"/>
        </w:rPr>
      </w:pPr>
      <w:r>
        <w:rPr>
          <w:rFonts w:ascii="Times New Roman" w:eastAsia="標楷體" w:hAnsi="Times New Roman" w:hint="eastAsia"/>
          <w:b/>
          <w:sz w:val="32"/>
          <w:szCs w:val="32"/>
          <w:shd w:val="pct15" w:color="auto" w:fill="FFFFFF"/>
        </w:rPr>
        <w:t>二、募</w:t>
      </w:r>
      <w:proofErr w:type="gramStart"/>
      <w:r>
        <w:rPr>
          <w:rFonts w:ascii="Times New Roman" w:eastAsia="標楷體" w:hAnsi="Times New Roman" w:hint="eastAsia"/>
          <w:b/>
          <w:sz w:val="32"/>
          <w:szCs w:val="32"/>
          <w:shd w:val="pct15" w:color="auto" w:fill="FFFFFF"/>
        </w:rPr>
        <w:t>資</w:t>
      </w:r>
      <w:proofErr w:type="gramEnd"/>
      <w:r>
        <w:rPr>
          <w:rFonts w:ascii="Times New Roman" w:eastAsia="標楷體" w:hAnsi="Times New Roman" w:hint="eastAsia"/>
          <w:b/>
          <w:sz w:val="32"/>
          <w:szCs w:val="32"/>
          <w:shd w:val="pct15" w:color="auto" w:fill="FFFFFF"/>
        </w:rPr>
        <w:t>資訊</w:t>
      </w:r>
    </w:p>
    <w:tbl>
      <w:tblPr>
        <w:tblStyle w:val="a3"/>
        <w:tblW w:w="8785" w:type="dxa"/>
        <w:tblLook w:val="04A0" w:firstRow="1" w:lastRow="0" w:firstColumn="1" w:lastColumn="0" w:noHBand="0" w:noVBand="1"/>
      </w:tblPr>
      <w:tblGrid>
        <w:gridCol w:w="2122"/>
        <w:gridCol w:w="2693"/>
        <w:gridCol w:w="2410"/>
        <w:gridCol w:w="1560"/>
      </w:tblGrid>
      <w:tr w:rsidR="00EE127C" w:rsidRPr="002851D8" w:rsidTr="00E57D6A">
        <w:tc>
          <w:tcPr>
            <w:tcW w:w="2122" w:type="dxa"/>
          </w:tcPr>
          <w:p w:rsidR="00EE127C" w:rsidRPr="002851D8" w:rsidRDefault="00EE127C" w:rsidP="00651CFE">
            <w:pPr>
              <w:spacing w:line="440" w:lineRule="exact"/>
              <w:jc w:val="distribute"/>
              <w:rPr>
                <w:rFonts w:ascii="Times New Roman" w:eastAsia="標楷體" w:hAnsi="Times New Roman"/>
                <w:sz w:val="28"/>
              </w:rPr>
            </w:pPr>
            <w:proofErr w:type="gramStart"/>
            <w:r w:rsidRPr="002851D8">
              <w:rPr>
                <w:rFonts w:ascii="Times New Roman" w:eastAsia="標楷體" w:hAnsi="Times New Roman" w:hint="eastAsia"/>
                <w:sz w:val="28"/>
              </w:rPr>
              <w:t>募</w:t>
            </w:r>
            <w:proofErr w:type="gramEnd"/>
            <w:r w:rsidRPr="002851D8">
              <w:rPr>
                <w:rFonts w:ascii="Times New Roman" w:eastAsia="標楷體" w:hAnsi="Times New Roman" w:hint="eastAsia"/>
                <w:sz w:val="28"/>
              </w:rPr>
              <w:t>資金額</w:t>
            </w:r>
          </w:p>
        </w:tc>
        <w:tc>
          <w:tcPr>
            <w:tcW w:w="6663" w:type="dxa"/>
            <w:gridSpan w:val="3"/>
          </w:tcPr>
          <w:p w:rsidR="00EE127C" w:rsidRPr="002851D8" w:rsidRDefault="00EE127C" w:rsidP="00651CFE">
            <w:pPr>
              <w:spacing w:line="440" w:lineRule="exact"/>
              <w:rPr>
                <w:rFonts w:ascii="Times New Roman" w:eastAsia="標楷體" w:hAnsi="Times New Roman"/>
                <w:sz w:val="28"/>
              </w:rPr>
            </w:pPr>
            <w:r>
              <w:rPr>
                <w:rFonts w:ascii="Times New Roman" w:eastAsia="標楷體" w:hAnsi="Times New Roman" w:hint="eastAsia"/>
                <w:sz w:val="28"/>
              </w:rPr>
              <w:t xml:space="preserve">               </w:t>
            </w:r>
            <w:r w:rsidRPr="002851D8">
              <w:rPr>
                <w:rFonts w:ascii="Times New Roman" w:eastAsia="標楷體" w:hAnsi="Times New Roman" w:hint="eastAsia"/>
                <w:sz w:val="28"/>
              </w:rPr>
              <w:t>億元</w:t>
            </w:r>
          </w:p>
        </w:tc>
      </w:tr>
      <w:tr w:rsidR="00EE127C" w:rsidRPr="002851D8" w:rsidTr="00E57D6A">
        <w:tc>
          <w:tcPr>
            <w:tcW w:w="2122" w:type="dxa"/>
          </w:tcPr>
          <w:p w:rsidR="00EE127C" w:rsidRPr="002851D8" w:rsidRDefault="00EE127C" w:rsidP="00651CFE">
            <w:pPr>
              <w:spacing w:line="440" w:lineRule="exact"/>
              <w:jc w:val="distribute"/>
              <w:rPr>
                <w:rFonts w:ascii="Times New Roman" w:eastAsia="標楷體" w:hAnsi="Times New Roman"/>
                <w:sz w:val="28"/>
              </w:rPr>
            </w:pPr>
            <w:r w:rsidRPr="002851D8">
              <w:rPr>
                <w:rFonts w:ascii="Times New Roman" w:eastAsia="標楷體" w:hAnsi="Times New Roman" w:hint="eastAsia"/>
                <w:sz w:val="28"/>
              </w:rPr>
              <w:t>申請</w:t>
            </w:r>
            <w:r w:rsidR="00A809AE">
              <w:rPr>
                <w:rFonts w:ascii="Times New Roman" w:eastAsia="標楷體" w:hAnsi="Times New Roman" w:hint="eastAsia"/>
                <w:sz w:val="28"/>
              </w:rPr>
              <w:t>國發基金</w:t>
            </w:r>
            <w:r w:rsidRPr="002851D8">
              <w:rPr>
                <w:rFonts w:ascii="Times New Roman" w:eastAsia="標楷體" w:hAnsi="Times New Roman" w:hint="eastAsia"/>
                <w:sz w:val="28"/>
              </w:rPr>
              <w:t>投資金額</w:t>
            </w:r>
          </w:p>
        </w:tc>
        <w:tc>
          <w:tcPr>
            <w:tcW w:w="2693" w:type="dxa"/>
          </w:tcPr>
          <w:p w:rsidR="00EE127C" w:rsidRPr="002851D8" w:rsidRDefault="00EE127C" w:rsidP="00651CFE">
            <w:pPr>
              <w:spacing w:line="440" w:lineRule="exact"/>
              <w:jc w:val="right"/>
              <w:rPr>
                <w:rFonts w:ascii="Times New Roman" w:eastAsia="標楷體" w:hAnsi="Times New Roman"/>
                <w:sz w:val="28"/>
              </w:rPr>
            </w:pPr>
            <w:r w:rsidRPr="002851D8">
              <w:rPr>
                <w:rFonts w:ascii="Times New Roman" w:eastAsia="標楷體" w:hAnsi="Times New Roman" w:hint="eastAsia"/>
                <w:sz w:val="28"/>
              </w:rPr>
              <w:t>億元</w:t>
            </w:r>
          </w:p>
        </w:tc>
        <w:tc>
          <w:tcPr>
            <w:tcW w:w="2410" w:type="dxa"/>
          </w:tcPr>
          <w:p w:rsidR="00EE127C" w:rsidRPr="00B91CAF" w:rsidRDefault="00A809AE" w:rsidP="00651CFE">
            <w:pPr>
              <w:spacing w:line="440" w:lineRule="exact"/>
              <w:jc w:val="distribute"/>
              <w:rPr>
                <w:rFonts w:ascii="Times New Roman" w:eastAsia="標楷體" w:hAnsi="Times New Roman"/>
                <w:spacing w:val="-20"/>
                <w:sz w:val="28"/>
              </w:rPr>
            </w:pPr>
            <w:r>
              <w:rPr>
                <w:rFonts w:ascii="Times New Roman" w:eastAsia="標楷體" w:hAnsi="Times New Roman" w:hint="eastAsia"/>
                <w:spacing w:val="-20"/>
                <w:sz w:val="28"/>
              </w:rPr>
              <w:t>出資</w:t>
            </w:r>
            <w:r w:rsidR="00B91CAF" w:rsidRPr="00B91CAF">
              <w:rPr>
                <w:rFonts w:ascii="Times New Roman" w:eastAsia="標楷體" w:hAnsi="Times New Roman" w:hint="eastAsia"/>
                <w:spacing w:val="-20"/>
                <w:sz w:val="28"/>
              </w:rPr>
              <w:t>比例</w:t>
            </w:r>
          </w:p>
        </w:tc>
        <w:tc>
          <w:tcPr>
            <w:tcW w:w="1560" w:type="dxa"/>
          </w:tcPr>
          <w:p w:rsidR="00EE127C" w:rsidRPr="002851D8" w:rsidRDefault="00EE127C" w:rsidP="00651CFE">
            <w:pPr>
              <w:spacing w:line="440" w:lineRule="exact"/>
              <w:jc w:val="right"/>
              <w:rPr>
                <w:rFonts w:ascii="Times New Roman" w:eastAsia="標楷體" w:hAnsi="Times New Roman"/>
                <w:sz w:val="28"/>
              </w:rPr>
            </w:pPr>
            <w:r>
              <w:rPr>
                <w:rFonts w:ascii="Times New Roman" w:eastAsia="標楷體" w:hAnsi="Times New Roman" w:hint="eastAsia"/>
                <w:sz w:val="28"/>
              </w:rPr>
              <w:t>%</w:t>
            </w:r>
          </w:p>
        </w:tc>
      </w:tr>
      <w:tr w:rsidR="00F3259B" w:rsidRPr="002851D8" w:rsidTr="00E57D6A">
        <w:trPr>
          <w:trHeight w:val="126"/>
        </w:trPr>
        <w:tc>
          <w:tcPr>
            <w:tcW w:w="2122" w:type="dxa"/>
            <w:vMerge w:val="restart"/>
          </w:tcPr>
          <w:p w:rsidR="00F3259B" w:rsidRPr="002851D8" w:rsidRDefault="00F3259B" w:rsidP="00651CFE">
            <w:pPr>
              <w:spacing w:line="440" w:lineRule="exact"/>
              <w:jc w:val="distribute"/>
              <w:rPr>
                <w:rFonts w:ascii="Times New Roman" w:eastAsia="標楷體" w:hAnsi="Times New Roman"/>
                <w:sz w:val="28"/>
              </w:rPr>
            </w:pPr>
            <w:r w:rsidRPr="002851D8">
              <w:rPr>
                <w:rFonts w:ascii="Times New Roman" w:eastAsia="標楷體" w:hAnsi="Times New Roman" w:hint="eastAsia"/>
                <w:sz w:val="28"/>
              </w:rPr>
              <w:t>主要投資人</w:t>
            </w:r>
          </w:p>
        </w:tc>
        <w:tc>
          <w:tcPr>
            <w:tcW w:w="2693" w:type="dxa"/>
          </w:tcPr>
          <w:p w:rsidR="00F3259B" w:rsidRPr="002851D8" w:rsidRDefault="00F3259B" w:rsidP="00651CFE">
            <w:pPr>
              <w:spacing w:line="440" w:lineRule="exact"/>
              <w:jc w:val="distribute"/>
              <w:rPr>
                <w:rFonts w:ascii="Times New Roman" w:eastAsia="標楷體" w:hAnsi="Times New Roman"/>
                <w:sz w:val="28"/>
                <w:shd w:val="pct15" w:color="auto" w:fill="FFFFFF"/>
              </w:rPr>
            </w:pPr>
            <w:r w:rsidRPr="002851D8">
              <w:rPr>
                <w:rFonts w:ascii="Times New Roman" w:eastAsia="標楷體" w:hAnsi="Times New Roman" w:hint="eastAsia"/>
                <w:sz w:val="28"/>
                <w:shd w:val="pct15" w:color="auto" w:fill="FFFFFF"/>
              </w:rPr>
              <w:t>投資人名稱</w:t>
            </w:r>
          </w:p>
        </w:tc>
        <w:tc>
          <w:tcPr>
            <w:tcW w:w="2410" w:type="dxa"/>
          </w:tcPr>
          <w:p w:rsidR="00F3259B" w:rsidRPr="002851D8" w:rsidRDefault="00F3259B" w:rsidP="00651CFE">
            <w:pPr>
              <w:spacing w:line="440" w:lineRule="exact"/>
              <w:jc w:val="distribute"/>
              <w:rPr>
                <w:rFonts w:ascii="Times New Roman" w:eastAsia="標楷體" w:hAnsi="Times New Roman"/>
                <w:sz w:val="28"/>
                <w:shd w:val="pct15" w:color="auto" w:fill="FFFFFF"/>
              </w:rPr>
            </w:pPr>
            <w:r w:rsidRPr="002851D8">
              <w:rPr>
                <w:rFonts w:ascii="Times New Roman" w:eastAsia="標楷體" w:hAnsi="Times New Roman" w:hint="eastAsia"/>
                <w:sz w:val="28"/>
                <w:shd w:val="pct15" w:color="auto" w:fill="FFFFFF"/>
              </w:rPr>
              <w:t>投資金額</w:t>
            </w:r>
          </w:p>
        </w:tc>
        <w:tc>
          <w:tcPr>
            <w:tcW w:w="1560" w:type="dxa"/>
          </w:tcPr>
          <w:p w:rsidR="00F3259B" w:rsidRPr="002851D8" w:rsidRDefault="00F3259B" w:rsidP="00651CFE">
            <w:pPr>
              <w:spacing w:line="440" w:lineRule="exact"/>
              <w:jc w:val="distribute"/>
              <w:rPr>
                <w:rFonts w:ascii="Times New Roman" w:eastAsia="標楷體" w:hAnsi="Times New Roman"/>
                <w:sz w:val="28"/>
                <w:shd w:val="pct15" w:color="auto" w:fill="FFFFFF"/>
              </w:rPr>
            </w:pPr>
            <w:r w:rsidRPr="002851D8">
              <w:rPr>
                <w:rFonts w:ascii="Times New Roman" w:eastAsia="標楷體" w:hAnsi="Times New Roman" w:hint="eastAsia"/>
                <w:sz w:val="28"/>
                <w:shd w:val="pct15" w:color="auto" w:fill="FFFFFF"/>
              </w:rPr>
              <w:t>比率</w:t>
            </w:r>
            <w:r w:rsidRPr="002851D8">
              <w:rPr>
                <w:rFonts w:ascii="Times New Roman" w:eastAsia="標楷體" w:hAnsi="Times New Roman" w:hint="eastAsia"/>
                <w:sz w:val="28"/>
                <w:shd w:val="pct15" w:color="auto" w:fill="FFFFFF"/>
              </w:rPr>
              <w:t>(%)</w:t>
            </w:r>
          </w:p>
        </w:tc>
      </w:tr>
      <w:tr w:rsidR="00F3259B" w:rsidRPr="002851D8" w:rsidTr="00E57D6A">
        <w:trPr>
          <w:trHeight w:val="126"/>
        </w:trPr>
        <w:tc>
          <w:tcPr>
            <w:tcW w:w="2122" w:type="dxa"/>
            <w:vMerge/>
          </w:tcPr>
          <w:p w:rsidR="00F3259B" w:rsidRPr="002851D8" w:rsidRDefault="00F3259B" w:rsidP="00651CFE">
            <w:pPr>
              <w:spacing w:line="440" w:lineRule="exact"/>
              <w:jc w:val="distribute"/>
              <w:rPr>
                <w:rFonts w:ascii="Times New Roman" w:eastAsia="標楷體" w:hAnsi="Times New Roman"/>
                <w:sz w:val="28"/>
              </w:rPr>
            </w:pPr>
          </w:p>
        </w:tc>
        <w:tc>
          <w:tcPr>
            <w:tcW w:w="2693" w:type="dxa"/>
          </w:tcPr>
          <w:p w:rsidR="00F3259B" w:rsidRPr="002851D8" w:rsidRDefault="00F3259B" w:rsidP="00651CFE">
            <w:pPr>
              <w:spacing w:line="440" w:lineRule="exact"/>
              <w:jc w:val="right"/>
              <w:rPr>
                <w:rFonts w:ascii="Times New Roman" w:eastAsia="標楷體" w:hAnsi="Times New Roman"/>
                <w:sz w:val="28"/>
              </w:rPr>
            </w:pPr>
          </w:p>
        </w:tc>
        <w:tc>
          <w:tcPr>
            <w:tcW w:w="2410" w:type="dxa"/>
          </w:tcPr>
          <w:p w:rsidR="00F3259B" w:rsidRPr="002851D8" w:rsidRDefault="00F3259B" w:rsidP="00651CFE">
            <w:pPr>
              <w:spacing w:line="440" w:lineRule="exact"/>
              <w:jc w:val="right"/>
              <w:rPr>
                <w:rFonts w:ascii="Times New Roman" w:eastAsia="標楷體" w:hAnsi="Times New Roman"/>
                <w:sz w:val="28"/>
              </w:rPr>
            </w:pPr>
            <w:r w:rsidRPr="002851D8">
              <w:rPr>
                <w:rFonts w:ascii="Times New Roman" w:eastAsia="標楷體" w:hAnsi="Times New Roman" w:hint="eastAsia"/>
                <w:sz w:val="28"/>
              </w:rPr>
              <w:t>億元</w:t>
            </w:r>
          </w:p>
        </w:tc>
        <w:tc>
          <w:tcPr>
            <w:tcW w:w="1560" w:type="dxa"/>
          </w:tcPr>
          <w:p w:rsidR="00F3259B" w:rsidRPr="002851D8" w:rsidRDefault="00F3259B" w:rsidP="00651CFE">
            <w:pPr>
              <w:spacing w:line="440" w:lineRule="exact"/>
              <w:jc w:val="right"/>
              <w:rPr>
                <w:rFonts w:ascii="Times New Roman" w:eastAsia="標楷體" w:hAnsi="Times New Roman"/>
                <w:sz w:val="28"/>
              </w:rPr>
            </w:pPr>
            <w:r w:rsidRPr="002851D8">
              <w:rPr>
                <w:rFonts w:ascii="Times New Roman" w:eastAsia="標楷體" w:hAnsi="Times New Roman" w:hint="eastAsia"/>
                <w:sz w:val="28"/>
              </w:rPr>
              <w:t>%</w:t>
            </w:r>
          </w:p>
        </w:tc>
      </w:tr>
      <w:tr w:rsidR="00F3259B" w:rsidRPr="002851D8" w:rsidTr="00E57D6A">
        <w:trPr>
          <w:trHeight w:val="126"/>
        </w:trPr>
        <w:tc>
          <w:tcPr>
            <w:tcW w:w="2122" w:type="dxa"/>
            <w:vMerge/>
          </w:tcPr>
          <w:p w:rsidR="00F3259B" w:rsidRPr="002851D8" w:rsidRDefault="00F3259B" w:rsidP="00651CFE">
            <w:pPr>
              <w:spacing w:line="440" w:lineRule="exact"/>
              <w:jc w:val="distribute"/>
              <w:rPr>
                <w:rFonts w:ascii="Times New Roman" w:eastAsia="標楷體" w:hAnsi="Times New Roman"/>
                <w:sz w:val="28"/>
              </w:rPr>
            </w:pPr>
          </w:p>
        </w:tc>
        <w:tc>
          <w:tcPr>
            <w:tcW w:w="2693" w:type="dxa"/>
          </w:tcPr>
          <w:p w:rsidR="00F3259B" w:rsidRPr="002851D8" w:rsidRDefault="00F3259B" w:rsidP="00651CFE">
            <w:pPr>
              <w:spacing w:line="440" w:lineRule="exact"/>
              <w:jc w:val="right"/>
              <w:rPr>
                <w:rFonts w:ascii="Times New Roman" w:eastAsia="標楷體" w:hAnsi="Times New Roman"/>
                <w:sz w:val="28"/>
              </w:rPr>
            </w:pPr>
          </w:p>
        </w:tc>
        <w:tc>
          <w:tcPr>
            <w:tcW w:w="2410" w:type="dxa"/>
          </w:tcPr>
          <w:p w:rsidR="00F3259B" w:rsidRPr="002851D8" w:rsidRDefault="00F3259B" w:rsidP="00651CFE">
            <w:pPr>
              <w:spacing w:line="440" w:lineRule="exact"/>
              <w:jc w:val="right"/>
              <w:rPr>
                <w:rFonts w:ascii="Times New Roman" w:eastAsia="標楷體" w:hAnsi="Times New Roman"/>
                <w:sz w:val="28"/>
              </w:rPr>
            </w:pPr>
            <w:r w:rsidRPr="002851D8">
              <w:rPr>
                <w:rFonts w:ascii="Times New Roman" w:eastAsia="標楷體" w:hAnsi="Times New Roman" w:hint="eastAsia"/>
                <w:sz w:val="28"/>
              </w:rPr>
              <w:t>億元</w:t>
            </w:r>
          </w:p>
        </w:tc>
        <w:tc>
          <w:tcPr>
            <w:tcW w:w="1560" w:type="dxa"/>
          </w:tcPr>
          <w:p w:rsidR="00F3259B" w:rsidRPr="002851D8" w:rsidRDefault="00F3259B" w:rsidP="00651CFE">
            <w:pPr>
              <w:spacing w:line="440" w:lineRule="exact"/>
              <w:jc w:val="right"/>
              <w:rPr>
                <w:rFonts w:ascii="Times New Roman" w:eastAsia="標楷體" w:hAnsi="Times New Roman"/>
                <w:sz w:val="28"/>
              </w:rPr>
            </w:pPr>
            <w:r w:rsidRPr="002851D8">
              <w:rPr>
                <w:rFonts w:ascii="Times New Roman" w:eastAsia="標楷體" w:hAnsi="Times New Roman" w:hint="eastAsia"/>
                <w:sz w:val="28"/>
              </w:rPr>
              <w:t>%</w:t>
            </w:r>
          </w:p>
        </w:tc>
      </w:tr>
      <w:tr w:rsidR="00F3259B" w:rsidRPr="002851D8" w:rsidTr="00E57D6A">
        <w:trPr>
          <w:trHeight w:val="126"/>
        </w:trPr>
        <w:tc>
          <w:tcPr>
            <w:tcW w:w="2122" w:type="dxa"/>
            <w:vMerge/>
          </w:tcPr>
          <w:p w:rsidR="00F3259B" w:rsidRPr="002851D8" w:rsidRDefault="00F3259B" w:rsidP="00651CFE">
            <w:pPr>
              <w:spacing w:line="440" w:lineRule="exact"/>
              <w:jc w:val="distribute"/>
              <w:rPr>
                <w:rFonts w:ascii="Times New Roman" w:eastAsia="標楷體" w:hAnsi="Times New Roman"/>
                <w:sz w:val="28"/>
              </w:rPr>
            </w:pPr>
          </w:p>
        </w:tc>
        <w:tc>
          <w:tcPr>
            <w:tcW w:w="2693" w:type="dxa"/>
          </w:tcPr>
          <w:p w:rsidR="00F3259B" w:rsidRPr="002851D8" w:rsidRDefault="00F3259B" w:rsidP="00651CFE">
            <w:pPr>
              <w:spacing w:line="440" w:lineRule="exact"/>
              <w:jc w:val="right"/>
              <w:rPr>
                <w:rFonts w:ascii="Times New Roman" w:eastAsia="標楷體" w:hAnsi="Times New Roman"/>
                <w:sz w:val="28"/>
              </w:rPr>
            </w:pPr>
          </w:p>
        </w:tc>
        <w:tc>
          <w:tcPr>
            <w:tcW w:w="2410" w:type="dxa"/>
          </w:tcPr>
          <w:p w:rsidR="00F3259B" w:rsidRPr="002851D8" w:rsidRDefault="00F3259B" w:rsidP="00651CFE">
            <w:pPr>
              <w:spacing w:line="440" w:lineRule="exact"/>
              <w:jc w:val="right"/>
              <w:rPr>
                <w:rFonts w:ascii="Times New Roman" w:eastAsia="標楷體" w:hAnsi="Times New Roman"/>
                <w:sz w:val="28"/>
              </w:rPr>
            </w:pPr>
            <w:r w:rsidRPr="002851D8">
              <w:rPr>
                <w:rFonts w:ascii="Times New Roman" w:eastAsia="標楷體" w:hAnsi="Times New Roman" w:hint="eastAsia"/>
                <w:sz w:val="28"/>
              </w:rPr>
              <w:t>億元</w:t>
            </w:r>
          </w:p>
        </w:tc>
        <w:tc>
          <w:tcPr>
            <w:tcW w:w="1560" w:type="dxa"/>
          </w:tcPr>
          <w:p w:rsidR="00F3259B" w:rsidRPr="002851D8" w:rsidRDefault="00F3259B" w:rsidP="00651CFE">
            <w:pPr>
              <w:spacing w:line="440" w:lineRule="exact"/>
              <w:jc w:val="right"/>
              <w:rPr>
                <w:rFonts w:ascii="Times New Roman" w:eastAsia="標楷體" w:hAnsi="Times New Roman"/>
                <w:sz w:val="28"/>
              </w:rPr>
            </w:pPr>
            <w:r w:rsidRPr="002851D8">
              <w:rPr>
                <w:rFonts w:ascii="Times New Roman" w:eastAsia="標楷體" w:hAnsi="Times New Roman" w:hint="eastAsia"/>
                <w:sz w:val="28"/>
              </w:rPr>
              <w:t>%</w:t>
            </w:r>
          </w:p>
        </w:tc>
      </w:tr>
      <w:tr w:rsidR="00EE127C" w:rsidRPr="002851D8" w:rsidTr="006B7912">
        <w:trPr>
          <w:trHeight w:val="764"/>
        </w:trPr>
        <w:tc>
          <w:tcPr>
            <w:tcW w:w="2122" w:type="dxa"/>
            <w:tcBorders>
              <w:bottom w:val="single" w:sz="4" w:space="0" w:color="auto"/>
            </w:tcBorders>
          </w:tcPr>
          <w:p w:rsidR="00EE127C" w:rsidRPr="002851D8" w:rsidRDefault="00EE127C" w:rsidP="00651CFE">
            <w:pPr>
              <w:spacing w:line="440" w:lineRule="exact"/>
              <w:jc w:val="distribute"/>
              <w:rPr>
                <w:rFonts w:ascii="Times New Roman" w:eastAsia="標楷體" w:hAnsi="Times New Roman"/>
                <w:sz w:val="28"/>
              </w:rPr>
            </w:pPr>
            <w:r w:rsidRPr="002851D8">
              <w:rPr>
                <w:rFonts w:ascii="Times New Roman" w:eastAsia="標楷體" w:hAnsi="Times New Roman" w:hint="eastAsia"/>
                <w:sz w:val="28"/>
              </w:rPr>
              <w:t>投資產業</w:t>
            </w:r>
          </w:p>
        </w:tc>
        <w:tc>
          <w:tcPr>
            <w:tcW w:w="6663" w:type="dxa"/>
            <w:gridSpan w:val="3"/>
          </w:tcPr>
          <w:p w:rsidR="00EE127C" w:rsidRPr="002851D8" w:rsidRDefault="00EE127C" w:rsidP="00651CFE">
            <w:pPr>
              <w:spacing w:line="440" w:lineRule="exact"/>
              <w:jc w:val="right"/>
              <w:rPr>
                <w:rFonts w:ascii="Times New Roman" w:eastAsia="標楷體" w:hAnsi="Times New Roman"/>
                <w:sz w:val="28"/>
                <w:shd w:val="pct15" w:color="auto" w:fill="FFFFFF"/>
              </w:rPr>
            </w:pPr>
          </w:p>
        </w:tc>
      </w:tr>
      <w:tr w:rsidR="00EE127C" w:rsidRPr="002851D8" w:rsidTr="006B7912">
        <w:trPr>
          <w:trHeight w:val="131"/>
        </w:trPr>
        <w:tc>
          <w:tcPr>
            <w:tcW w:w="2122" w:type="dxa"/>
            <w:vMerge w:val="restart"/>
            <w:tcBorders>
              <w:top w:val="single" w:sz="4" w:space="0" w:color="auto"/>
              <w:bottom w:val="nil"/>
            </w:tcBorders>
          </w:tcPr>
          <w:p w:rsidR="00EE127C" w:rsidRPr="002851D8" w:rsidRDefault="00EE127C" w:rsidP="00651CFE">
            <w:pPr>
              <w:spacing w:line="440" w:lineRule="exact"/>
              <w:jc w:val="distribute"/>
              <w:rPr>
                <w:rFonts w:ascii="Times New Roman" w:eastAsia="標楷體" w:hAnsi="Times New Roman"/>
                <w:sz w:val="28"/>
              </w:rPr>
            </w:pPr>
            <w:r w:rsidRPr="002851D8">
              <w:rPr>
                <w:rFonts w:ascii="Times New Roman" w:eastAsia="標楷體" w:hAnsi="Times New Roman" w:hint="eastAsia"/>
                <w:sz w:val="28"/>
              </w:rPr>
              <w:t>投資階段</w:t>
            </w:r>
          </w:p>
        </w:tc>
        <w:tc>
          <w:tcPr>
            <w:tcW w:w="2693" w:type="dxa"/>
          </w:tcPr>
          <w:p w:rsidR="00EE127C" w:rsidRPr="002851D8" w:rsidRDefault="00EE127C" w:rsidP="00651CFE">
            <w:pPr>
              <w:spacing w:line="440" w:lineRule="exact"/>
              <w:jc w:val="distribute"/>
              <w:rPr>
                <w:rFonts w:ascii="Times New Roman" w:eastAsia="標楷體" w:hAnsi="Times New Roman"/>
                <w:sz w:val="28"/>
                <w:shd w:val="pct15" w:color="auto" w:fill="FFFFFF"/>
              </w:rPr>
            </w:pPr>
            <w:r w:rsidRPr="002851D8">
              <w:rPr>
                <w:rFonts w:ascii="Times New Roman" w:eastAsia="標楷體" w:hAnsi="Times New Roman" w:hint="eastAsia"/>
                <w:sz w:val="28"/>
                <w:shd w:val="pct15" w:color="auto" w:fill="FFFFFF"/>
              </w:rPr>
              <w:t>投資</w:t>
            </w:r>
            <w:r>
              <w:rPr>
                <w:rFonts w:ascii="Times New Roman" w:eastAsia="標楷體" w:hAnsi="Times New Roman" w:hint="eastAsia"/>
                <w:sz w:val="28"/>
                <w:shd w:val="pct15" w:color="auto" w:fill="FFFFFF"/>
              </w:rPr>
              <w:t>標的</w:t>
            </w:r>
            <w:r w:rsidRPr="002851D8">
              <w:rPr>
                <w:rFonts w:ascii="Times New Roman" w:eastAsia="標楷體" w:hAnsi="Times New Roman" w:hint="eastAsia"/>
                <w:sz w:val="28"/>
                <w:shd w:val="pct15" w:color="auto" w:fill="FFFFFF"/>
              </w:rPr>
              <w:t>階段</w:t>
            </w:r>
          </w:p>
        </w:tc>
        <w:tc>
          <w:tcPr>
            <w:tcW w:w="3970" w:type="dxa"/>
            <w:gridSpan w:val="2"/>
          </w:tcPr>
          <w:p w:rsidR="00EE127C" w:rsidRPr="002851D8" w:rsidRDefault="00EE127C" w:rsidP="00651CFE">
            <w:pPr>
              <w:spacing w:line="440" w:lineRule="exact"/>
              <w:jc w:val="distribute"/>
              <w:rPr>
                <w:rFonts w:ascii="Times New Roman" w:eastAsia="標楷體" w:hAnsi="Times New Roman"/>
                <w:sz w:val="28"/>
                <w:shd w:val="pct15" w:color="auto" w:fill="FFFFFF"/>
              </w:rPr>
            </w:pPr>
            <w:r>
              <w:rPr>
                <w:rFonts w:ascii="Times New Roman" w:eastAsia="標楷體" w:hAnsi="Times New Roman" w:hint="eastAsia"/>
                <w:sz w:val="28"/>
                <w:shd w:val="pct15" w:color="auto" w:fill="FFFFFF"/>
              </w:rPr>
              <w:t>投資</w:t>
            </w:r>
            <w:r w:rsidR="00A809AE">
              <w:rPr>
                <w:rFonts w:ascii="Times New Roman" w:eastAsia="標楷體" w:hAnsi="Times New Roman" w:hint="eastAsia"/>
                <w:sz w:val="28"/>
                <w:shd w:val="pct15" w:color="auto" w:fill="FFFFFF"/>
              </w:rPr>
              <w:t>金額</w:t>
            </w:r>
            <w:r>
              <w:rPr>
                <w:rFonts w:ascii="Times New Roman" w:eastAsia="標楷體" w:hAnsi="Times New Roman" w:hint="eastAsia"/>
                <w:sz w:val="28"/>
                <w:shd w:val="pct15" w:color="auto" w:fill="FFFFFF"/>
              </w:rPr>
              <w:t>比率</w:t>
            </w:r>
            <w:r w:rsidRPr="002851D8">
              <w:rPr>
                <w:rFonts w:ascii="Times New Roman" w:eastAsia="標楷體" w:hAnsi="Times New Roman" w:hint="eastAsia"/>
                <w:sz w:val="28"/>
                <w:shd w:val="pct15" w:color="auto" w:fill="FFFFFF"/>
              </w:rPr>
              <w:t>(%)</w:t>
            </w:r>
          </w:p>
        </w:tc>
      </w:tr>
      <w:tr w:rsidR="00EE127C" w:rsidRPr="002851D8" w:rsidTr="006B7912">
        <w:trPr>
          <w:trHeight w:val="131"/>
        </w:trPr>
        <w:tc>
          <w:tcPr>
            <w:tcW w:w="2122" w:type="dxa"/>
            <w:vMerge/>
            <w:tcBorders>
              <w:top w:val="single" w:sz="4" w:space="0" w:color="auto"/>
              <w:bottom w:val="nil"/>
            </w:tcBorders>
          </w:tcPr>
          <w:p w:rsidR="00EE127C" w:rsidRPr="002851D8" w:rsidRDefault="00EE127C" w:rsidP="00651CFE">
            <w:pPr>
              <w:spacing w:line="440" w:lineRule="exact"/>
              <w:jc w:val="distribute"/>
              <w:rPr>
                <w:rFonts w:ascii="Times New Roman" w:eastAsia="標楷體" w:hAnsi="Times New Roman"/>
                <w:sz w:val="28"/>
              </w:rPr>
            </w:pPr>
          </w:p>
        </w:tc>
        <w:tc>
          <w:tcPr>
            <w:tcW w:w="2693" w:type="dxa"/>
          </w:tcPr>
          <w:p w:rsidR="00EE127C" w:rsidRPr="002851D8" w:rsidRDefault="00EE127C" w:rsidP="00651CFE">
            <w:pPr>
              <w:spacing w:line="440" w:lineRule="exact"/>
              <w:jc w:val="distribute"/>
              <w:rPr>
                <w:rFonts w:ascii="Times New Roman" w:eastAsia="標楷體" w:hAnsi="Times New Roman"/>
                <w:sz w:val="28"/>
              </w:rPr>
            </w:pPr>
            <w:r w:rsidRPr="002851D8">
              <w:rPr>
                <w:rFonts w:ascii="Times New Roman" w:eastAsia="標楷體" w:hAnsi="Times New Roman" w:hint="eastAsia"/>
                <w:sz w:val="28"/>
              </w:rPr>
              <w:t>種子期</w:t>
            </w:r>
          </w:p>
        </w:tc>
        <w:tc>
          <w:tcPr>
            <w:tcW w:w="3970" w:type="dxa"/>
            <w:gridSpan w:val="2"/>
          </w:tcPr>
          <w:p w:rsidR="00EE127C" w:rsidRPr="002851D8" w:rsidRDefault="00EE127C" w:rsidP="00651CFE">
            <w:pPr>
              <w:spacing w:line="440" w:lineRule="exact"/>
              <w:jc w:val="right"/>
              <w:rPr>
                <w:rFonts w:ascii="Times New Roman" w:eastAsia="標楷體" w:hAnsi="Times New Roman"/>
                <w:sz w:val="28"/>
              </w:rPr>
            </w:pPr>
            <w:r w:rsidRPr="002851D8">
              <w:rPr>
                <w:rFonts w:ascii="Times New Roman" w:eastAsia="標楷體" w:hAnsi="Times New Roman" w:hint="eastAsia"/>
                <w:sz w:val="28"/>
              </w:rPr>
              <w:t>%</w:t>
            </w:r>
          </w:p>
        </w:tc>
      </w:tr>
      <w:tr w:rsidR="00EE127C" w:rsidRPr="002851D8" w:rsidTr="006B7912">
        <w:trPr>
          <w:trHeight w:val="131"/>
        </w:trPr>
        <w:tc>
          <w:tcPr>
            <w:tcW w:w="2122" w:type="dxa"/>
            <w:vMerge/>
            <w:tcBorders>
              <w:top w:val="single" w:sz="4" w:space="0" w:color="auto"/>
              <w:bottom w:val="nil"/>
            </w:tcBorders>
          </w:tcPr>
          <w:p w:rsidR="00EE127C" w:rsidRPr="002851D8" w:rsidRDefault="00EE127C" w:rsidP="00651CFE">
            <w:pPr>
              <w:spacing w:line="440" w:lineRule="exact"/>
              <w:jc w:val="distribute"/>
              <w:rPr>
                <w:rFonts w:ascii="Times New Roman" w:eastAsia="標楷體" w:hAnsi="Times New Roman"/>
                <w:sz w:val="28"/>
              </w:rPr>
            </w:pPr>
          </w:p>
        </w:tc>
        <w:tc>
          <w:tcPr>
            <w:tcW w:w="2693" w:type="dxa"/>
          </w:tcPr>
          <w:p w:rsidR="00EE127C" w:rsidRPr="002851D8" w:rsidRDefault="00EE127C" w:rsidP="00651CFE">
            <w:pPr>
              <w:spacing w:line="440" w:lineRule="exact"/>
              <w:jc w:val="distribute"/>
              <w:rPr>
                <w:rFonts w:ascii="Times New Roman" w:eastAsia="標楷體" w:hAnsi="Times New Roman"/>
                <w:sz w:val="28"/>
              </w:rPr>
            </w:pPr>
            <w:r w:rsidRPr="002851D8">
              <w:rPr>
                <w:rFonts w:ascii="Times New Roman" w:eastAsia="標楷體" w:hAnsi="Times New Roman" w:hint="eastAsia"/>
                <w:sz w:val="28"/>
              </w:rPr>
              <w:t>創建期</w:t>
            </w:r>
          </w:p>
        </w:tc>
        <w:tc>
          <w:tcPr>
            <w:tcW w:w="3970" w:type="dxa"/>
            <w:gridSpan w:val="2"/>
          </w:tcPr>
          <w:p w:rsidR="00EE127C" w:rsidRPr="002851D8" w:rsidRDefault="00EE127C" w:rsidP="00651CFE">
            <w:pPr>
              <w:spacing w:line="440" w:lineRule="exact"/>
              <w:jc w:val="right"/>
              <w:rPr>
                <w:rFonts w:ascii="Times New Roman" w:eastAsia="標楷體" w:hAnsi="Times New Roman"/>
                <w:sz w:val="28"/>
              </w:rPr>
            </w:pPr>
            <w:r w:rsidRPr="002851D8">
              <w:rPr>
                <w:rFonts w:ascii="Times New Roman" w:eastAsia="標楷體" w:hAnsi="Times New Roman" w:hint="eastAsia"/>
                <w:sz w:val="28"/>
              </w:rPr>
              <w:t>%</w:t>
            </w:r>
          </w:p>
        </w:tc>
      </w:tr>
      <w:tr w:rsidR="00EE127C" w:rsidRPr="002851D8" w:rsidTr="006B7912">
        <w:trPr>
          <w:trHeight w:val="131"/>
        </w:trPr>
        <w:tc>
          <w:tcPr>
            <w:tcW w:w="2122" w:type="dxa"/>
            <w:vMerge/>
            <w:tcBorders>
              <w:top w:val="single" w:sz="4" w:space="0" w:color="auto"/>
              <w:bottom w:val="nil"/>
            </w:tcBorders>
          </w:tcPr>
          <w:p w:rsidR="00EE127C" w:rsidRPr="002851D8" w:rsidRDefault="00EE127C" w:rsidP="00651CFE">
            <w:pPr>
              <w:spacing w:line="440" w:lineRule="exact"/>
              <w:jc w:val="distribute"/>
              <w:rPr>
                <w:rFonts w:ascii="Times New Roman" w:eastAsia="標楷體" w:hAnsi="Times New Roman"/>
                <w:sz w:val="28"/>
              </w:rPr>
            </w:pPr>
          </w:p>
        </w:tc>
        <w:tc>
          <w:tcPr>
            <w:tcW w:w="2693" w:type="dxa"/>
          </w:tcPr>
          <w:p w:rsidR="00EE127C" w:rsidRPr="002851D8" w:rsidRDefault="001C78F1" w:rsidP="001C78F1">
            <w:pPr>
              <w:spacing w:line="440" w:lineRule="exact"/>
              <w:jc w:val="distribute"/>
              <w:rPr>
                <w:rFonts w:ascii="Times New Roman" w:eastAsia="標楷體" w:hAnsi="Times New Roman"/>
                <w:sz w:val="28"/>
              </w:rPr>
            </w:pPr>
            <w:r w:rsidRPr="002851D8">
              <w:rPr>
                <w:rFonts w:ascii="Times New Roman" w:eastAsia="標楷體" w:hAnsi="Times New Roman" w:hint="eastAsia"/>
                <w:sz w:val="28"/>
              </w:rPr>
              <w:t>擴充期</w:t>
            </w:r>
          </w:p>
        </w:tc>
        <w:tc>
          <w:tcPr>
            <w:tcW w:w="3970" w:type="dxa"/>
            <w:gridSpan w:val="2"/>
          </w:tcPr>
          <w:p w:rsidR="00EE127C" w:rsidRPr="002851D8" w:rsidRDefault="00EE127C" w:rsidP="00651CFE">
            <w:pPr>
              <w:spacing w:line="440" w:lineRule="exact"/>
              <w:jc w:val="right"/>
              <w:rPr>
                <w:rFonts w:ascii="Times New Roman" w:eastAsia="標楷體" w:hAnsi="Times New Roman"/>
                <w:sz w:val="28"/>
              </w:rPr>
            </w:pPr>
            <w:r w:rsidRPr="002851D8">
              <w:rPr>
                <w:rFonts w:ascii="Times New Roman" w:eastAsia="標楷體" w:hAnsi="Times New Roman" w:hint="eastAsia"/>
                <w:sz w:val="28"/>
              </w:rPr>
              <w:t>%</w:t>
            </w:r>
          </w:p>
        </w:tc>
      </w:tr>
      <w:tr w:rsidR="00EE127C" w:rsidRPr="002851D8" w:rsidTr="006B7912">
        <w:trPr>
          <w:trHeight w:val="131"/>
        </w:trPr>
        <w:tc>
          <w:tcPr>
            <w:tcW w:w="2122" w:type="dxa"/>
            <w:vMerge/>
            <w:tcBorders>
              <w:top w:val="single" w:sz="4" w:space="0" w:color="auto"/>
              <w:bottom w:val="nil"/>
            </w:tcBorders>
          </w:tcPr>
          <w:p w:rsidR="00EE127C" w:rsidRPr="002851D8" w:rsidRDefault="00EE127C" w:rsidP="00651CFE">
            <w:pPr>
              <w:spacing w:line="440" w:lineRule="exact"/>
              <w:jc w:val="distribute"/>
              <w:rPr>
                <w:rFonts w:ascii="Times New Roman" w:eastAsia="標楷體" w:hAnsi="Times New Roman"/>
                <w:sz w:val="28"/>
              </w:rPr>
            </w:pPr>
          </w:p>
        </w:tc>
        <w:tc>
          <w:tcPr>
            <w:tcW w:w="2693" w:type="dxa"/>
          </w:tcPr>
          <w:p w:rsidR="00EE127C" w:rsidRPr="002851D8" w:rsidRDefault="001C78F1" w:rsidP="00651CFE">
            <w:pPr>
              <w:spacing w:line="440" w:lineRule="exact"/>
              <w:jc w:val="distribute"/>
              <w:rPr>
                <w:rFonts w:ascii="Times New Roman" w:eastAsia="標楷體" w:hAnsi="Times New Roman"/>
                <w:sz w:val="28"/>
              </w:rPr>
            </w:pPr>
            <w:r>
              <w:rPr>
                <w:rFonts w:ascii="Times New Roman" w:eastAsia="標楷體" w:hAnsi="Times New Roman" w:hint="eastAsia"/>
                <w:sz w:val="28"/>
              </w:rPr>
              <w:t>成熟期</w:t>
            </w:r>
          </w:p>
        </w:tc>
        <w:tc>
          <w:tcPr>
            <w:tcW w:w="3970" w:type="dxa"/>
            <w:gridSpan w:val="2"/>
          </w:tcPr>
          <w:p w:rsidR="00EE127C" w:rsidRPr="002851D8" w:rsidRDefault="00EE127C" w:rsidP="00651CFE">
            <w:pPr>
              <w:spacing w:line="440" w:lineRule="exact"/>
              <w:ind w:right="34"/>
              <w:jc w:val="right"/>
              <w:rPr>
                <w:rFonts w:ascii="Times New Roman" w:eastAsia="標楷體" w:hAnsi="Times New Roman"/>
                <w:sz w:val="28"/>
              </w:rPr>
            </w:pPr>
            <w:r>
              <w:rPr>
                <w:rFonts w:ascii="Times New Roman" w:eastAsia="標楷體" w:hAnsi="Times New Roman" w:hint="eastAsia"/>
                <w:sz w:val="28"/>
              </w:rPr>
              <w:t xml:space="preserve">          </w:t>
            </w:r>
            <w:r w:rsidRPr="002851D8">
              <w:rPr>
                <w:rFonts w:ascii="Times New Roman" w:eastAsia="標楷體" w:hAnsi="Times New Roman" w:hint="eastAsia"/>
                <w:sz w:val="28"/>
              </w:rPr>
              <w:t>%</w:t>
            </w:r>
          </w:p>
        </w:tc>
      </w:tr>
      <w:tr w:rsidR="006B7912" w:rsidRPr="002851D8" w:rsidTr="006B7912">
        <w:trPr>
          <w:trHeight w:val="131"/>
        </w:trPr>
        <w:tc>
          <w:tcPr>
            <w:tcW w:w="2122" w:type="dxa"/>
            <w:tcBorders>
              <w:top w:val="nil"/>
            </w:tcBorders>
          </w:tcPr>
          <w:p w:rsidR="006B7912" w:rsidRPr="002851D8" w:rsidRDefault="006B7912" w:rsidP="006B7912">
            <w:pPr>
              <w:spacing w:line="440" w:lineRule="exact"/>
              <w:jc w:val="center"/>
              <w:rPr>
                <w:rFonts w:ascii="Times New Roman" w:eastAsia="標楷體" w:hAnsi="Times New Roman"/>
                <w:sz w:val="28"/>
              </w:rPr>
            </w:pPr>
          </w:p>
        </w:tc>
        <w:tc>
          <w:tcPr>
            <w:tcW w:w="2693" w:type="dxa"/>
          </w:tcPr>
          <w:p w:rsidR="006B7912" w:rsidRPr="002851D8" w:rsidRDefault="001C78F1" w:rsidP="006B7912">
            <w:pPr>
              <w:spacing w:line="440" w:lineRule="exact"/>
              <w:jc w:val="distribute"/>
              <w:rPr>
                <w:rFonts w:ascii="Times New Roman" w:eastAsia="標楷體" w:hAnsi="Times New Roman"/>
                <w:sz w:val="28"/>
              </w:rPr>
            </w:pPr>
            <w:r>
              <w:rPr>
                <w:rFonts w:ascii="Times New Roman" w:eastAsia="標楷體" w:hAnsi="Times New Roman" w:hint="eastAsia"/>
                <w:sz w:val="28"/>
              </w:rPr>
              <w:t>重整期</w:t>
            </w:r>
          </w:p>
        </w:tc>
        <w:tc>
          <w:tcPr>
            <w:tcW w:w="3970" w:type="dxa"/>
            <w:gridSpan w:val="2"/>
          </w:tcPr>
          <w:p w:rsidR="006B7912" w:rsidRDefault="006B7912" w:rsidP="006B7912">
            <w:pPr>
              <w:spacing w:line="440" w:lineRule="exact"/>
              <w:ind w:right="34"/>
              <w:jc w:val="right"/>
              <w:rPr>
                <w:rFonts w:ascii="Times New Roman" w:eastAsia="標楷體" w:hAnsi="Times New Roman"/>
                <w:sz w:val="28"/>
              </w:rPr>
            </w:pPr>
            <w:r>
              <w:rPr>
                <w:rFonts w:ascii="Times New Roman" w:eastAsia="標楷體" w:hAnsi="Times New Roman" w:hint="eastAsia"/>
                <w:sz w:val="28"/>
              </w:rPr>
              <w:t>%</w:t>
            </w:r>
          </w:p>
        </w:tc>
      </w:tr>
      <w:tr w:rsidR="00EE127C" w:rsidRPr="002851D8" w:rsidTr="00E57D6A">
        <w:trPr>
          <w:trHeight w:val="166"/>
        </w:trPr>
        <w:tc>
          <w:tcPr>
            <w:tcW w:w="2122" w:type="dxa"/>
            <w:vMerge w:val="restart"/>
          </w:tcPr>
          <w:p w:rsidR="00EE127C" w:rsidRPr="002851D8" w:rsidRDefault="00EE127C" w:rsidP="00651CFE">
            <w:pPr>
              <w:spacing w:line="440" w:lineRule="exact"/>
              <w:jc w:val="distribute"/>
              <w:rPr>
                <w:rFonts w:ascii="Times New Roman" w:eastAsia="標楷體" w:hAnsi="Times New Roman"/>
                <w:sz w:val="28"/>
              </w:rPr>
            </w:pPr>
            <w:r w:rsidRPr="002851D8">
              <w:rPr>
                <w:rFonts w:ascii="Times New Roman" w:eastAsia="標楷體" w:hAnsi="Times New Roman" w:hint="eastAsia"/>
                <w:sz w:val="28"/>
              </w:rPr>
              <w:t>投資地區</w:t>
            </w:r>
          </w:p>
        </w:tc>
        <w:tc>
          <w:tcPr>
            <w:tcW w:w="2693" w:type="dxa"/>
          </w:tcPr>
          <w:p w:rsidR="00EE127C" w:rsidRPr="00EE127C" w:rsidRDefault="00EE127C" w:rsidP="00651CFE">
            <w:pPr>
              <w:spacing w:line="440" w:lineRule="exact"/>
              <w:jc w:val="distribute"/>
              <w:rPr>
                <w:rFonts w:ascii="Times New Roman" w:eastAsia="標楷體" w:hAnsi="Times New Roman"/>
                <w:sz w:val="28"/>
                <w:shd w:val="pct15" w:color="auto" w:fill="FFFFFF"/>
              </w:rPr>
            </w:pPr>
            <w:r w:rsidRPr="00EE127C">
              <w:rPr>
                <w:rFonts w:ascii="Times New Roman" w:eastAsia="標楷體" w:hAnsi="Times New Roman" w:hint="eastAsia"/>
                <w:sz w:val="28"/>
                <w:shd w:val="pct15" w:color="auto" w:fill="FFFFFF"/>
              </w:rPr>
              <w:t>地區</w:t>
            </w:r>
          </w:p>
        </w:tc>
        <w:tc>
          <w:tcPr>
            <w:tcW w:w="3970" w:type="dxa"/>
            <w:gridSpan w:val="2"/>
          </w:tcPr>
          <w:p w:rsidR="00EE127C" w:rsidRPr="00EE127C" w:rsidRDefault="00EE127C" w:rsidP="00651CFE">
            <w:pPr>
              <w:spacing w:line="440" w:lineRule="exact"/>
              <w:jc w:val="distribute"/>
              <w:rPr>
                <w:rFonts w:ascii="Times New Roman" w:eastAsia="標楷體" w:hAnsi="Times New Roman"/>
                <w:sz w:val="28"/>
                <w:shd w:val="pct15" w:color="auto" w:fill="FFFFFF"/>
              </w:rPr>
            </w:pPr>
            <w:r w:rsidRPr="00EE127C">
              <w:rPr>
                <w:rFonts w:ascii="Times New Roman" w:eastAsia="標楷體" w:hAnsi="Times New Roman" w:hint="eastAsia"/>
                <w:sz w:val="28"/>
                <w:shd w:val="pct15" w:color="auto" w:fill="FFFFFF"/>
              </w:rPr>
              <w:t>投</w:t>
            </w:r>
            <w:r>
              <w:rPr>
                <w:rFonts w:ascii="Times New Roman" w:eastAsia="標楷體" w:hAnsi="Times New Roman" w:hint="eastAsia"/>
                <w:sz w:val="28"/>
                <w:shd w:val="pct15" w:color="auto" w:fill="FFFFFF"/>
              </w:rPr>
              <w:t>資</w:t>
            </w:r>
            <w:r w:rsidR="00A809AE">
              <w:rPr>
                <w:rFonts w:ascii="Times New Roman" w:eastAsia="標楷體" w:hAnsi="Times New Roman" w:hint="eastAsia"/>
                <w:sz w:val="28"/>
                <w:shd w:val="pct15" w:color="auto" w:fill="FFFFFF"/>
              </w:rPr>
              <w:t>金額</w:t>
            </w:r>
            <w:r>
              <w:rPr>
                <w:rFonts w:ascii="Times New Roman" w:eastAsia="標楷體" w:hAnsi="Times New Roman" w:hint="eastAsia"/>
                <w:sz w:val="28"/>
                <w:shd w:val="pct15" w:color="auto" w:fill="FFFFFF"/>
              </w:rPr>
              <w:t>比率</w:t>
            </w:r>
            <w:r w:rsidRPr="00EE127C">
              <w:rPr>
                <w:rFonts w:ascii="Times New Roman" w:eastAsia="標楷體" w:hAnsi="Times New Roman"/>
                <w:sz w:val="28"/>
                <w:shd w:val="pct15" w:color="auto" w:fill="FFFFFF"/>
              </w:rPr>
              <w:t xml:space="preserve"> </w:t>
            </w:r>
            <w:r>
              <w:rPr>
                <w:rFonts w:ascii="Times New Roman" w:eastAsia="標楷體" w:hAnsi="Times New Roman" w:hint="eastAsia"/>
                <w:sz w:val="28"/>
                <w:shd w:val="pct15" w:color="auto" w:fill="FFFFFF"/>
              </w:rPr>
              <w:t>(</w:t>
            </w:r>
            <w:r w:rsidRPr="00EE127C">
              <w:rPr>
                <w:rFonts w:ascii="Times New Roman" w:eastAsia="標楷體" w:hAnsi="Times New Roman" w:hint="eastAsia"/>
                <w:sz w:val="28"/>
                <w:shd w:val="pct15" w:color="auto" w:fill="FFFFFF"/>
              </w:rPr>
              <w:t>%)</w:t>
            </w:r>
          </w:p>
        </w:tc>
      </w:tr>
      <w:tr w:rsidR="00BF12EC" w:rsidRPr="002851D8" w:rsidTr="00E57D6A">
        <w:trPr>
          <w:trHeight w:val="163"/>
        </w:trPr>
        <w:tc>
          <w:tcPr>
            <w:tcW w:w="2122" w:type="dxa"/>
            <w:vMerge/>
          </w:tcPr>
          <w:p w:rsidR="00BF12EC" w:rsidRPr="002851D8" w:rsidRDefault="00BF12EC" w:rsidP="00651CFE">
            <w:pPr>
              <w:spacing w:line="440" w:lineRule="exact"/>
              <w:rPr>
                <w:rFonts w:ascii="Times New Roman" w:eastAsia="標楷體" w:hAnsi="Times New Roman"/>
                <w:sz w:val="28"/>
              </w:rPr>
            </w:pPr>
          </w:p>
        </w:tc>
        <w:tc>
          <w:tcPr>
            <w:tcW w:w="2693" w:type="dxa"/>
          </w:tcPr>
          <w:p w:rsidR="00BF12EC" w:rsidRPr="002851D8" w:rsidRDefault="00BF12EC" w:rsidP="00651CFE">
            <w:pPr>
              <w:spacing w:line="440" w:lineRule="exact"/>
              <w:jc w:val="distribute"/>
              <w:rPr>
                <w:rFonts w:ascii="Times New Roman" w:eastAsia="標楷體" w:hAnsi="Times New Roman"/>
                <w:sz w:val="28"/>
              </w:rPr>
            </w:pPr>
            <w:r>
              <w:rPr>
                <w:rFonts w:ascii="Times New Roman" w:eastAsia="標楷體" w:hAnsi="Times New Roman" w:hint="eastAsia"/>
                <w:sz w:val="28"/>
              </w:rPr>
              <w:t>國內</w:t>
            </w:r>
          </w:p>
        </w:tc>
        <w:tc>
          <w:tcPr>
            <w:tcW w:w="3970" w:type="dxa"/>
            <w:gridSpan w:val="2"/>
          </w:tcPr>
          <w:p w:rsidR="00BF12EC" w:rsidRPr="002851D8" w:rsidRDefault="00BF12EC" w:rsidP="00651CFE">
            <w:pPr>
              <w:spacing w:line="440" w:lineRule="exact"/>
              <w:jc w:val="right"/>
              <w:rPr>
                <w:rFonts w:ascii="Times New Roman" w:eastAsia="標楷體" w:hAnsi="Times New Roman"/>
                <w:sz w:val="28"/>
              </w:rPr>
            </w:pPr>
            <w:r w:rsidRPr="002851D8">
              <w:rPr>
                <w:rFonts w:ascii="Times New Roman" w:eastAsia="標楷體" w:hAnsi="Times New Roman" w:hint="eastAsia"/>
                <w:sz w:val="28"/>
              </w:rPr>
              <w:t>%</w:t>
            </w:r>
          </w:p>
        </w:tc>
      </w:tr>
      <w:tr w:rsidR="00BF12EC" w:rsidRPr="002851D8" w:rsidTr="00E57D6A">
        <w:trPr>
          <w:trHeight w:val="622"/>
        </w:trPr>
        <w:tc>
          <w:tcPr>
            <w:tcW w:w="2122" w:type="dxa"/>
            <w:vMerge/>
          </w:tcPr>
          <w:p w:rsidR="00BF12EC" w:rsidRPr="002851D8" w:rsidRDefault="00BF12EC" w:rsidP="00651CFE">
            <w:pPr>
              <w:spacing w:line="440" w:lineRule="exact"/>
              <w:rPr>
                <w:rFonts w:ascii="Times New Roman" w:eastAsia="標楷體" w:hAnsi="Times New Roman"/>
                <w:sz w:val="28"/>
              </w:rPr>
            </w:pPr>
          </w:p>
        </w:tc>
        <w:tc>
          <w:tcPr>
            <w:tcW w:w="2693" w:type="dxa"/>
          </w:tcPr>
          <w:p w:rsidR="00BF12EC" w:rsidRPr="002851D8" w:rsidRDefault="00BF12EC" w:rsidP="00651CFE">
            <w:pPr>
              <w:spacing w:line="440" w:lineRule="exact"/>
              <w:jc w:val="distribute"/>
              <w:rPr>
                <w:rFonts w:ascii="Times New Roman" w:eastAsia="標楷體" w:hAnsi="Times New Roman"/>
                <w:sz w:val="28"/>
              </w:rPr>
            </w:pPr>
            <w:r>
              <w:rPr>
                <w:rFonts w:ascii="Times New Roman" w:eastAsia="標楷體" w:hAnsi="Times New Roman" w:hint="eastAsia"/>
                <w:sz w:val="28"/>
              </w:rPr>
              <w:t>國外</w:t>
            </w:r>
          </w:p>
        </w:tc>
        <w:tc>
          <w:tcPr>
            <w:tcW w:w="3970" w:type="dxa"/>
            <w:gridSpan w:val="2"/>
          </w:tcPr>
          <w:p w:rsidR="00BF12EC" w:rsidRPr="002851D8" w:rsidRDefault="00BF12EC" w:rsidP="00651CFE">
            <w:pPr>
              <w:spacing w:line="440" w:lineRule="exact"/>
              <w:jc w:val="right"/>
              <w:rPr>
                <w:rFonts w:ascii="Times New Roman" w:eastAsia="標楷體" w:hAnsi="Times New Roman"/>
                <w:sz w:val="28"/>
              </w:rPr>
            </w:pPr>
            <w:r w:rsidRPr="002851D8">
              <w:rPr>
                <w:rFonts w:ascii="Times New Roman" w:eastAsia="標楷體" w:hAnsi="Times New Roman" w:hint="eastAsia"/>
                <w:sz w:val="28"/>
              </w:rPr>
              <w:t>%</w:t>
            </w:r>
          </w:p>
        </w:tc>
      </w:tr>
      <w:tr w:rsidR="006B7912" w:rsidRPr="002851D8" w:rsidTr="00E57D6A">
        <w:trPr>
          <w:trHeight w:val="622"/>
        </w:trPr>
        <w:tc>
          <w:tcPr>
            <w:tcW w:w="2122" w:type="dxa"/>
            <w:vMerge w:val="restart"/>
          </w:tcPr>
          <w:p w:rsidR="006B7912" w:rsidRPr="002851D8" w:rsidRDefault="006B7912" w:rsidP="006B7912">
            <w:pPr>
              <w:spacing w:line="440" w:lineRule="exact"/>
              <w:jc w:val="distribute"/>
              <w:rPr>
                <w:rFonts w:ascii="Times New Roman" w:eastAsia="標楷體" w:hAnsi="Times New Roman"/>
                <w:sz w:val="28"/>
              </w:rPr>
            </w:pPr>
            <w:r>
              <w:rPr>
                <w:rFonts w:ascii="Times New Roman" w:eastAsia="標楷體" w:hAnsi="Times New Roman" w:hint="eastAsia"/>
                <w:sz w:val="28"/>
              </w:rPr>
              <w:lastRenderedPageBreak/>
              <w:t>投資我國</w:t>
            </w:r>
            <w:r>
              <w:rPr>
                <w:rFonts w:ascii="Times New Roman" w:eastAsia="標楷體" w:hAnsi="Times New Roman"/>
                <w:sz w:val="28"/>
              </w:rPr>
              <w:br/>
            </w:r>
            <w:r>
              <w:rPr>
                <w:rFonts w:ascii="Times New Roman" w:eastAsia="標楷體" w:hAnsi="Times New Roman" w:hint="eastAsia"/>
                <w:sz w:val="28"/>
              </w:rPr>
              <w:t>相關企業</w:t>
            </w:r>
          </w:p>
        </w:tc>
        <w:tc>
          <w:tcPr>
            <w:tcW w:w="2693" w:type="dxa"/>
          </w:tcPr>
          <w:p w:rsidR="006B7912" w:rsidRPr="00EE127C" w:rsidRDefault="006B7912" w:rsidP="006B7912">
            <w:pPr>
              <w:spacing w:line="440" w:lineRule="exact"/>
              <w:jc w:val="distribute"/>
              <w:rPr>
                <w:rFonts w:ascii="Times New Roman" w:eastAsia="標楷體" w:hAnsi="Times New Roman"/>
                <w:sz w:val="28"/>
                <w:shd w:val="pct15" w:color="auto" w:fill="FFFFFF"/>
              </w:rPr>
            </w:pPr>
            <w:proofErr w:type="gramStart"/>
            <w:r>
              <w:rPr>
                <w:rFonts w:ascii="Times New Roman" w:eastAsia="標楷體" w:hAnsi="Times New Roman" w:hint="eastAsia"/>
                <w:sz w:val="28"/>
                <w:shd w:val="pct15" w:color="auto" w:fill="FFFFFF"/>
              </w:rPr>
              <w:t>審管第</w:t>
            </w:r>
            <w:r>
              <w:rPr>
                <w:rFonts w:ascii="Times New Roman" w:eastAsia="標楷體" w:hAnsi="Times New Roman" w:hint="eastAsia"/>
                <w:sz w:val="28"/>
                <w:shd w:val="pct15" w:color="auto" w:fill="FFFFFF"/>
              </w:rPr>
              <w:t>28</w:t>
            </w:r>
            <w:r>
              <w:rPr>
                <w:rFonts w:ascii="Times New Roman" w:eastAsia="標楷體" w:hAnsi="Times New Roman" w:hint="eastAsia"/>
                <w:sz w:val="28"/>
                <w:shd w:val="pct15" w:color="auto" w:fill="FFFFFF"/>
              </w:rPr>
              <w:t>點</w:t>
            </w:r>
            <w:proofErr w:type="gramEnd"/>
            <w:r>
              <w:rPr>
                <w:rFonts w:ascii="Times New Roman" w:eastAsia="標楷體" w:hAnsi="Times New Roman" w:hint="eastAsia"/>
                <w:sz w:val="28"/>
                <w:shd w:val="pct15" w:color="auto" w:fill="FFFFFF"/>
              </w:rPr>
              <w:t>分類</w:t>
            </w:r>
          </w:p>
        </w:tc>
        <w:tc>
          <w:tcPr>
            <w:tcW w:w="3970" w:type="dxa"/>
            <w:gridSpan w:val="2"/>
          </w:tcPr>
          <w:p w:rsidR="006B7912" w:rsidRPr="002851D8" w:rsidRDefault="006B7912" w:rsidP="006B7912">
            <w:pPr>
              <w:spacing w:line="440" w:lineRule="exact"/>
              <w:jc w:val="distribute"/>
              <w:rPr>
                <w:rFonts w:ascii="Times New Roman" w:eastAsia="標楷體" w:hAnsi="Times New Roman"/>
                <w:sz w:val="28"/>
                <w:shd w:val="pct15" w:color="auto" w:fill="FFFFFF"/>
              </w:rPr>
            </w:pPr>
            <w:r>
              <w:rPr>
                <w:rFonts w:ascii="Times New Roman" w:eastAsia="標楷體" w:hAnsi="Times New Roman" w:hint="eastAsia"/>
                <w:sz w:val="28"/>
                <w:shd w:val="pct15" w:color="auto" w:fill="FFFFFF"/>
              </w:rPr>
              <w:t>投資金額比率</w:t>
            </w:r>
            <w:r w:rsidRPr="002851D8">
              <w:rPr>
                <w:rFonts w:ascii="Times New Roman" w:eastAsia="標楷體" w:hAnsi="Times New Roman" w:hint="eastAsia"/>
                <w:sz w:val="28"/>
                <w:shd w:val="pct15" w:color="auto" w:fill="FFFFFF"/>
              </w:rPr>
              <w:t>(%)</w:t>
            </w:r>
          </w:p>
        </w:tc>
      </w:tr>
      <w:tr w:rsidR="006B7912" w:rsidRPr="002851D8" w:rsidTr="00E57D6A">
        <w:trPr>
          <w:trHeight w:val="622"/>
        </w:trPr>
        <w:tc>
          <w:tcPr>
            <w:tcW w:w="2122" w:type="dxa"/>
            <w:vMerge/>
          </w:tcPr>
          <w:p w:rsidR="006B7912" w:rsidRPr="002851D8" w:rsidRDefault="006B7912" w:rsidP="006B7912">
            <w:pPr>
              <w:spacing w:line="440" w:lineRule="exact"/>
              <w:rPr>
                <w:rFonts w:ascii="Times New Roman" w:eastAsia="標楷體" w:hAnsi="Times New Roman"/>
                <w:sz w:val="28"/>
              </w:rPr>
            </w:pPr>
          </w:p>
        </w:tc>
        <w:tc>
          <w:tcPr>
            <w:tcW w:w="2693" w:type="dxa"/>
          </w:tcPr>
          <w:p w:rsidR="006B7912" w:rsidRDefault="006B7912" w:rsidP="006B7912">
            <w:pPr>
              <w:spacing w:line="440" w:lineRule="exact"/>
              <w:jc w:val="distribute"/>
              <w:rPr>
                <w:rFonts w:ascii="Times New Roman" w:eastAsia="標楷體" w:hAnsi="Times New Roman"/>
                <w:sz w:val="28"/>
              </w:rPr>
            </w:pPr>
            <w:r>
              <w:rPr>
                <w:rFonts w:ascii="Times New Roman" w:eastAsia="標楷體" w:hAnsi="Times New Roman" w:hint="eastAsia"/>
                <w:sz w:val="28"/>
              </w:rPr>
              <w:t>第一類</w:t>
            </w:r>
          </w:p>
        </w:tc>
        <w:tc>
          <w:tcPr>
            <w:tcW w:w="3970" w:type="dxa"/>
            <w:gridSpan w:val="2"/>
          </w:tcPr>
          <w:p w:rsidR="006B7912" w:rsidRPr="002851D8" w:rsidRDefault="006B7912" w:rsidP="006B7912">
            <w:pPr>
              <w:spacing w:line="440" w:lineRule="exact"/>
              <w:jc w:val="right"/>
              <w:rPr>
                <w:rFonts w:ascii="Times New Roman" w:eastAsia="標楷體" w:hAnsi="Times New Roman"/>
                <w:sz w:val="28"/>
              </w:rPr>
            </w:pPr>
            <w:r>
              <w:rPr>
                <w:rFonts w:ascii="Times New Roman" w:eastAsia="標楷體" w:hAnsi="Times New Roman" w:hint="eastAsia"/>
                <w:sz w:val="28"/>
              </w:rPr>
              <w:t>%</w:t>
            </w:r>
          </w:p>
        </w:tc>
      </w:tr>
      <w:tr w:rsidR="006B7912" w:rsidRPr="002851D8" w:rsidTr="00E57D6A">
        <w:trPr>
          <w:trHeight w:val="622"/>
        </w:trPr>
        <w:tc>
          <w:tcPr>
            <w:tcW w:w="2122" w:type="dxa"/>
            <w:vMerge/>
          </w:tcPr>
          <w:p w:rsidR="006B7912" w:rsidRPr="002851D8" w:rsidRDefault="006B7912" w:rsidP="006B7912">
            <w:pPr>
              <w:spacing w:line="440" w:lineRule="exact"/>
              <w:rPr>
                <w:rFonts w:ascii="Times New Roman" w:eastAsia="標楷體" w:hAnsi="Times New Roman"/>
                <w:sz w:val="28"/>
              </w:rPr>
            </w:pPr>
          </w:p>
        </w:tc>
        <w:tc>
          <w:tcPr>
            <w:tcW w:w="2693" w:type="dxa"/>
          </w:tcPr>
          <w:p w:rsidR="006B7912" w:rsidRDefault="006B7912" w:rsidP="006B7912">
            <w:pPr>
              <w:spacing w:line="440" w:lineRule="exact"/>
              <w:jc w:val="distribute"/>
              <w:rPr>
                <w:rFonts w:ascii="Times New Roman" w:eastAsia="標楷體" w:hAnsi="Times New Roman"/>
                <w:sz w:val="28"/>
              </w:rPr>
            </w:pPr>
            <w:r>
              <w:rPr>
                <w:rFonts w:ascii="Times New Roman" w:eastAsia="標楷體" w:hAnsi="Times New Roman" w:hint="eastAsia"/>
                <w:sz w:val="28"/>
              </w:rPr>
              <w:t>第二類</w:t>
            </w:r>
          </w:p>
        </w:tc>
        <w:tc>
          <w:tcPr>
            <w:tcW w:w="3970" w:type="dxa"/>
            <w:gridSpan w:val="2"/>
          </w:tcPr>
          <w:p w:rsidR="006B7912" w:rsidRPr="002851D8" w:rsidRDefault="006B7912" w:rsidP="006B7912">
            <w:pPr>
              <w:spacing w:line="440" w:lineRule="exact"/>
              <w:jc w:val="right"/>
              <w:rPr>
                <w:rFonts w:ascii="Times New Roman" w:eastAsia="標楷體" w:hAnsi="Times New Roman"/>
                <w:sz w:val="28"/>
              </w:rPr>
            </w:pPr>
            <w:r>
              <w:rPr>
                <w:rFonts w:ascii="Times New Roman" w:eastAsia="標楷體" w:hAnsi="Times New Roman" w:hint="eastAsia"/>
                <w:sz w:val="28"/>
              </w:rPr>
              <w:t>%</w:t>
            </w:r>
          </w:p>
        </w:tc>
      </w:tr>
      <w:tr w:rsidR="006B7912" w:rsidRPr="002851D8" w:rsidTr="00E57D6A">
        <w:trPr>
          <w:trHeight w:val="622"/>
        </w:trPr>
        <w:tc>
          <w:tcPr>
            <w:tcW w:w="2122" w:type="dxa"/>
            <w:vMerge/>
          </w:tcPr>
          <w:p w:rsidR="006B7912" w:rsidRPr="002851D8" w:rsidRDefault="006B7912" w:rsidP="006B7912">
            <w:pPr>
              <w:spacing w:line="440" w:lineRule="exact"/>
              <w:rPr>
                <w:rFonts w:ascii="Times New Roman" w:eastAsia="標楷體" w:hAnsi="Times New Roman"/>
                <w:sz w:val="28"/>
              </w:rPr>
            </w:pPr>
          </w:p>
        </w:tc>
        <w:tc>
          <w:tcPr>
            <w:tcW w:w="2693" w:type="dxa"/>
          </w:tcPr>
          <w:p w:rsidR="006B7912" w:rsidRDefault="006B7912" w:rsidP="006B7912">
            <w:pPr>
              <w:spacing w:line="440" w:lineRule="exact"/>
              <w:jc w:val="distribute"/>
              <w:rPr>
                <w:rFonts w:ascii="Times New Roman" w:eastAsia="標楷體" w:hAnsi="Times New Roman"/>
                <w:sz w:val="28"/>
              </w:rPr>
            </w:pPr>
            <w:r>
              <w:rPr>
                <w:rFonts w:ascii="Times New Roman" w:eastAsia="標楷體" w:hAnsi="Times New Roman" w:hint="eastAsia"/>
                <w:sz w:val="28"/>
              </w:rPr>
              <w:t>第三類</w:t>
            </w:r>
          </w:p>
        </w:tc>
        <w:tc>
          <w:tcPr>
            <w:tcW w:w="3970" w:type="dxa"/>
            <w:gridSpan w:val="2"/>
          </w:tcPr>
          <w:p w:rsidR="006B7912" w:rsidRPr="002851D8" w:rsidRDefault="006B7912" w:rsidP="006B7912">
            <w:pPr>
              <w:spacing w:line="440" w:lineRule="exact"/>
              <w:jc w:val="right"/>
              <w:rPr>
                <w:rFonts w:ascii="Times New Roman" w:eastAsia="標楷體" w:hAnsi="Times New Roman"/>
                <w:sz w:val="28"/>
              </w:rPr>
            </w:pPr>
            <w:r>
              <w:rPr>
                <w:rFonts w:ascii="Times New Roman" w:eastAsia="標楷體" w:hAnsi="Times New Roman" w:hint="eastAsia"/>
                <w:sz w:val="28"/>
              </w:rPr>
              <w:t>%</w:t>
            </w:r>
          </w:p>
        </w:tc>
      </w:tr>
      <w:tr w:rsidR="006B7912" w:rsidRPr="002851D8" w:rsidTr="00E57D6A">
        <w:trPr>
          <w:trHeight w:val="622"/>
        </w:trPr>
        <w:tc>
          <w:tcPr>
            <w:tcW w:w="2122" w:type="dxa"/>
            <w:vMerge/>
          </w:tcPr>
          <w:p w:rsidR="006B7912" w:rsidRPr="002851D8" w:rsidRDefault="006B7912" w:rsidP="006B7912">
            <w:pPr>
              <w:spacing w:line="440" w:lineRule="exact"/>
              <w:rPr>
                <w:rFonts w:ascii="Times New Roman" w:eastAsia="標楷體" w:hAnsi="Times New Roman"/>
                <w:sz w:val="28"/>
              </w:rPr>
            </w:pPr>
          </w:p>
        </w:tc>
        <w:tc>
          <w:tcPr>
            <w:tcW w:w="2693" w:type="dxa"/>
          </w:tcPr>
          <w:p w:rsidR="006B7912" w:rsidRDefault="00E07E5B" w:rsidP="00E07E5B">
            <w:pPr>
              <w:spacing w:line="440" w:lineRule="exact"/>
              <w:jc w:val="distribute"/>
              <w:rPr>
                <w:rFonts w:ascii="Times New Roman" w:eastAsia="標楷體" w:hAnsi="Times New Roman"/>
                <w:sz w:val="28"/>
              </w:rPr>
            </w:pPr>
            <w:r>
              <w:rPr>
                <w:rFonts w:ascii="Times New Roman" w:eastAsia="標楷體" w:hAnsi="Times New Roman" w:hint="eastAsia"/>
                <w:sz w:val="28"/>
              </w:rPr>
              <w:t>第</w:t>
            </w:r>
            <w:bookmarkStart w:id="0" w:name="_GoBack"/>
            <w:bookmarkEnd w:id="0"/>
            <w:r w:rsidR="006B7912">
              <w:rPr>
                <w:rFonts w:ascii="Times New Roman" w:eastAsia="標楷體" w:hAnsi="Times New Roman" w:hint="eastAsia"/>
                <w:sz w:val="28"/>
              </w:rPr>
              <w:t>四類</w:t>
            </w:r>
          </w:p>
        </w:tc>
        <w:tc>
          <w:tcPr>
            <w:tcW w:w="3970" w:type="dxa"/>
            <w:gridSpan w:val="2"/>
          </w:tcPr>
          <w:p w:rsidR="006B7912" w:rsidRPr="002851D8" w:rsidRDefault="006B7912" w:rsidP="006B7912">
            <w:pPr>
              <w:spacing w:line="440" w:lineRule="exact"/>
              <w:jc w:val="right"/>
              <w:rPr>
                <w:rFonts w:ascii="Times New Roman" w:eastAsia="標楷體" w:hAnsi="Times New Roman"/>
                <w:sz w:val="28"/>
              </w:rPr>
            </w:pPr>
            <w:r>
              <w:rPr>
                <w:rFonts w:ascii="Times New Roman" w:eastAsia="標楷體" w:hAnsi="Times New Roman" w:hint="eastAsia"/>
                <w:sz w:val="28"/>
              </w:rPr>
              <w:t>%</w:t>
            </w:r>
          </w:p>
        </w:tc>
      </w:tr>
    </w:tbl>
    <w:p w:rsidR="00C31135" w:rsidRDefault="00C31135">
      <w:pPr>
        <w:rPr>
          <w:rFonts w:ascii="Times New Roman" w:eastAsia="標楷體" w:hAnsi="Times New Roman"/>
        </w:rPr>
      </w:pPr>
    </w:p>
    <w:p w:rsidR="004D3393" w:rsidRDefault="00C31135">
      <w:pPr>
        <w:rPr>
          <w:rFonts w:ascii="Times New Roman" w:eastAsia="標楷體" w:hAnsi="Times New Roman"/>
        </w:rPr>
      </w:pPr>
      <w:r>
        <w:rPr>
          <w:rFonts w:ascii="Times New Roman" w:eastAsia="標楷體" w:hAnsi="Times New Roman" w:hint="eastAsia"/>
        </w:rPr>
        <w:t>國發基金投資創業投資事業之審查及管理要點</w:t>
      </w:r>
    </w:p>
    <w:p w:rsidR="00C31135" w:rsidRPr="00C31135" w:rsidRDefault="00C31135" w:rsidP="00C31135">
      <w:pPr>
        <w:pStyle w:val="Default"/>
        <w:ind w:left="950" w:hangingChars="396" w:hanging="950"/>
        <w:rPr>
          <w:sz w:val="23"/>
          <w:szCs w:val="23"/>
        </w:rPr>
      </w:pPr>
      <w:r>
        <w:rPr>
          <w:rFonts w:ascii="Times New Roman" w:hAnsi="Times New Roman" w:hint="eastAsia"/>
        </w:rPr>
        <w:t>第</w:t>
      </w:r>
      <w:r>
        <w:rPr>
          <w:rFonts w:ascii="Times New Roman" w:hAnsi="Times New Roman" w:hint="eastAsia"/>
        </w:rPr>
        <w:t>28</w:t>
      </w:r>
      <w:r>
        <w:rPr>
          <w:rFonts w:ascii="Times New Roman" w:hAnsi="Times New Roman" w:hint="eastAsia"/>
        </w:rPr>
        <w:t>點：</w:t>
      </w:r>
      <w:r>
        <w:rPr>
          <w:rFonts w:hint="eastAsia"/>
          <w:sz w:val="23"/>
          <w:szCs w:val="23"/>
        </w:rPr>
        <w:t>本基金投資之創業投資事業對下列我國相關企業投資之總金額至少應達本基金對該創業投資事業投資之金額：</w:t>
      </w:r>
      <w:r>
        <w:rPr>
          <w:sz w:val="23"/>
          <w:szCs w:val="23"/>
        </w:rPr>
        <w:br/>
        <w:t>(</w:t>
      </w:r>
      <w:proofErr w:type="gramStart"/>
      <w:r>
        <w:rPr>
          <w:rFonts w:hint="eastAsia"/>
          <w:sz w:val="23"/>
          <w:szCs w:val="23"/>
        </w:rPr>
        <w:t>一</w:t>
      </w:r>
      <w:proofErr w:type="gramEnd"/>
      <w:r>
        <w:rPr>
          <w:sz w:val="23"/>
          <w:szCs w:val="23"/>
        </w:rPr>
        <w:t>)</w:t>
      </w:r>
      <w:r>
        <w:rPr>
          <w:rFonts w:hint="eastAsia"/>
          <w:sz w:val="23"/>
          <w:szCs w:val="23"/>
        </w:rPr>
        <w:t>在我國登記設立者。</w:t>
      </w:r>
      <w:r>
        <w:rPr>
          <w:sz w:val="23"/>
          <w:szCs w:val="23"/>
        </w:rPr>
        <w:br/>
        <w:t>(</w:t>
      </w:r>
      <w:r>
        <w:rPr>
          <w:rFonts w:hint="eastAsia"/>
          <w:sz w:val="23"/>
          <w:szCs w:val="23"/>
        </w:rPr>
        <w:t>二</w:t>
      </w:r>
      <w:r>
        <w:rPr>
          <w:sz w:val="23"/>
          <w:szCs w:val="23"/>
        </w:rPr>
        <w:t>)</w:t>
      </w:r>
      <w:r>
        <w:rPr>
          <w:rFonts w:hint="eastAsia"/>
          <w:sz w:val="23"/>
          <w:szCs w:val="23"/>
        </w:rPr>
        <w:t>在我國進行主要營業活動或與我國公司有技術合作關係者。</w:t>
      </w:r>
      <w:r>
        <w:rPr>
          <w:sz w:val="23"/>
          <w:szCs w:val="23"/>
        </w:rPr>
        <w:br/>
        <w:t>(</w:t>
      </w:r>
      <w:r>
        <w:rPr>
          <w:rFonts w:hint="eastAsia"/>
          <w:sz w:val="23"/>
          <w:szCs w:val="23"/>
        </w:rPr>
        <w:t>三</w:t>
      </w:r>
      <w:r>
        <w:rPr>
          <w:sz w:val="23"/>
          <w:szCs w:val="23"/>
        </w:rPr>
        <w:t>)</w:t>
      </w:r>
      <w:r>
        <w:rPr>
          <w:rFonts w:hint="eastAsia"/>
          <w:sz w:val="23"/>
          <w:szCs w:val="23"/>
        </w:rPr>
        <w:t>在我國已設立或具體規劃設立子公司或分公司者。</w:t>
      </w:r>
      <w:r>
        <w:rPr>
          <w:sz w:val="23"/>
          <w:szCs w:val="23"/>
        </w:rPr>
        <w:br/>
        <w:t>(</w:t>
      </w:r>
      <w:r>
        <w:rPr>
          <w:rFonts w:hint="eastAsia"/>
          <w:sz w:val="23"/>
          <w:szCs w:val="23"/>
        </w:rPr>
        <w:t>四</w:t>
      </w:r>
      <w:r>
        <w:rPr>
          <w:sz w:val="23"/>
          <w:szCs w:val="23"/>
        </w:rPr>
        <w:t>)</w:t>
      </w:r>
      <w:r>
        <w:rPr>
          <w:rFonts w:hint="eastAsia"/>
          <w:sz w:val="23"/>
          <w:szCs w:val="23"/>
        </w:rPr>
        <w:t>與我國公司合資或具體規劃與我國公司合資者。</w:t>
      </w:r>
    </w:p>
    <w:p w:rsidR="00C31135" w:rsidRPr="00C31135" w:rsidRDefault="00C31135">
      <w:pPr>
        <w:rPr>
          <w:rFonts w:ascii="Times New Roman" w:eastAsia="標楷體" w:hAnsi="Times New Roman"/>
        </w:rPr>
      </w:pPr>
    </w:p>
    <w:sectPr w:rsidR="00C31135" w:rsidRPr="00C31135" w:rsidSect="00651CFE">
      <w:footerReference w:type="default" r:id="rId8"/>
      <w:pgSz w:w="11906" w:h="16838"/>
      <w:pgMar w:top="851" w:right="1797" w:bottom="851" w:left="1797"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D09" w:rsidRDefault="00736D09" w:rsidP="00EA374F">
      <w:r>
        <w:separator/>
      </w:r>
    </w:p>
  </w:endnote>
  <w:endnote w:type="continuationSeparator" w:id="0">
    <w:p w:rsidR="00736D09" w:rsidRDefault="00736D09" w:rsidP="00EA3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383550"/>
      <w:docPartObj>
        <w:docPartGallery w:val="Page Numbers (Bottom of Page)"/>
        <w:docPartUnique/>
      </w:docPartObj>
    </w:sdtPr>
    <w:sdtEndPr/>
    <w:sdtContent>
      <w:p w:rsidR="00EA374F" w:rsidRDefault="00EA374F">
        <w:pPr>
          <w:pStyle w:val="a7"/>
          <w:jc w:val="center"/>
        </w:pPr>
        <w:r>
          <w:fldChar w:fldCharType="begin"/>
        </w:r>
        <w:r>
          <w:instrText>PAGE   \* MERGEFORMAT</w:instrText>
        </w:r>
        <w:r>
          <w:fldChar w:fldCharType="separate"/>
        </w:r>
        <w:r w:rsidR="00E07E5B" w:rsidRPr="00E07E5B">
          <w:rPr>
            <w:noProof/>
            <w:lang w:val="zh-TW"/>
          </w:rPr>
          <w:t>1</w:t>
        </w:r>
        <w:r>
          <w:fldChar w:fldCharType="end"/>
        </w:r>
      </w:p>
    </w:sdtContent>
  </w:sdt>
  <w:p w:rsidR="00EA374F" w:rsidRDefault="00EA374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D09" w:rsidRDefault="00736D09" w:rsidP="00EA374F">
      <w:r>
        <w:separator/>
      </w:r>
    </w:p>
  </w:footnote>
  <w:footnote w:type="continuationSeparator" w:id="0">
    <w:p w:rsidR="00736D09" w:rsidRDefault="00736D09" w:rsidP="00EA37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51774C"/>
    <w:multiLevelType w:val="hybridMultilevel"/>
    <w:tmpl w:val="CCBE28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CA97E8F"/>
    <w:multiLevelType w:val="hybridMultilevel"/>
    <w:tmpl w:val="C3B20954"/>
    <w:lvl w:ilvl="0" w:tplc="50F40B8E">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63D5205B"/>
    <w:multiLevelType w:val="hybridMultilevel"/>
    <w:tmpl w:val="D69826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2B3"/>
    <w:rsid w:val="00010344"/>
    <w:rsid w:val="00015725"/>
    <w:rsid w:val="0002492E"/>
    <w:rsid w:val="00027A71"/>
    <w:rsid w:val="00027B1C"/>
    <w:rsid w:val="00037103"/>
    <w:rsid w:val="0004652F"/>
    <w:rsid w:val="000741FF"/>
    <w:rsid w:val="0009752E"/>
    <w:rsid w:val="000A3F6B"/>
    <w:rsid w:val="000B1152"/>
    <w:rsid w:val="000C6FB8"/>
    <w:rsid w:val="000D661E"/>
    <w:rsid w:val="000E098E"/>
    <w:rsid w:val="00114EB5"/>
    <w:rsid w:val="001228F1"/>
    <w:rsid w:val="00150104"/>
    <w:rsid w:val="001B28CC"/>
    <w:rsid w:val="001C4419"/>
    <w:rsid w:val="001C78F1"/>
    <w:rsid w:val="00213640"/>
    <w:rsid w:val="00240578"/>
    <w:rsid w:val="0026775E"/>
    <w:rsid w:val="00275306"/>
    <w:rsid w:val="002851D8"/>
    <w:rsid w:val="002A52B3"/>
    <w:rsid w:val="002C20D0"/>
    <w:rsid w:val="002C25A3"/>
    <w:rsid w:val="002E7814"/>
    <w:rsid w:val="00302B26"/>
    <w:rsid w:val="003369F7"/>
    <w:rsid w:val="00385BEA"/>
    <w:rsid w:val="00386CE4"/>
    <w:rsid w:val="00407F08"/>
    <w:rsid w:val="00410145"/>
    <w:rsid w:val="004379CC"/>
    <w:rsid w:val="00443F7A"/>
    <w:rsid w:val="004C059E"/>
    <w:rsid w:val="004C0AEA"/>
    <w:rsid w:val="004D3393"/>
    <w:rsid w:val="004E0A67"/>
    <w:rsid w:val="004E5383"/>
    <w:rsid w:val="004E6FAF"/>
    <w:rsid w:val="00524D4F"/>
    <w:rsid w:val="00542F00"/>
    <w:rsid w:val="005468C5"/>
    <w:rsid w:val="005B2928"/>
    <w:rsid w:val="00604237"/>
    <w:rsid w:val="00651CFE"/>
    <w:rsid w:val="006B7912"/>
    <w:rsid w:val="006F4F62"/>
    <w:rsid w:val="006F594E"/>
    <w:rsid w:val="00703269"/>
    <w:rsid w:val="00704045"/>
    <w:rsid w:val="007136E8"/>
    <w:rsid w:val="007277C6"/>
    <w:rsid w:val="00736D09"/>
    <w:rsid w:val="00777450"/>
    <w:rsid w:val="007A7CD2"/>
    <w:rsid w:val="007B2569"/>
    <w:rsid w:val="007F690C"/>
    <w:rsid w:val="008C795F"/>
    <w:rsid w:val="008F26E2"/>
    <w:rsid w:val="00904486"/>
    <w:rsid w:val="00920D94"/>
    <w:rsid w:val="00937880"/>
    <w:rsid w:val="0094570E"/>
    <w:rsid w:val="0095736A"/>
    <w:rsid w:val="00A25B55"/>
    <w:rsid w:val="00A809AE"/>
    <w:rsid w:val="00AC7629"/>
    <w:rsid w:val="00B05F32"/>
    <w:rsid w:val="00B222F7"/>
    <w:rsid w:val="00B7787D"/>
    <w:rsid w:val="00B837B5"/>
    <w:rsid w:val="00B91CAF"/>
    <w:rsid w:val="00B91D53"/>
    <w:rsid w:val="00B96CE7"/>
    <w:rsid w:val="00BA62EC"/>
    <w:rsid w:val="00BC1A0B"/>
    <w:rsid w:val="00BE403B"/>
    <w:rsid w:val="00BF12EC"/>
    <w:rsid w:val="00C018C5"/>
    <w:rsid w:val="00C10352"/>
    <w:rsid w:val="00C31135"/>
    <w:rsid w:val="00C5163E"/>
    <w:rsid w:val="00C63B4A"/>
    <w:rsid w:val="00CD6EF8"/>
    <w:rsid w:val="00CE1E90"/>
    <w:rsid w:val="00CF75D9"/>
    <w:rsid w:val="00D23DE0"/>
    <w:rsid w:val="00DC5C28"/>
    <w:rsid w:val="00DD044A"/>
    <w:rsid w:val="00E07E5B"/>
    <w:rsid w:val="00E4367F"/>
    <w:rsid w:val="00E570FC"/>
    <w:rsid w:val="00E57D6A"/>
    <w:rsid w:val="00E600D7"/>
    <w:rsid w:val="00E8544F"/>
    <w:rsid w:val="00EA374F"/>
    <w:rsid w:val="00EB5BE2"/>
    <w:rsid w:val="00EC2A3E"/>
    <w:rsid w:val="00ED07C1"/>
    <w:rsid w:val="00EE127C"/>
    <w:rsid w:val="00EF14A6"/>
    <w:rsid w:val="00F3259B"/>
    <w:rsid w:val="00FA2CF7"/>
    <w:rsid w:val="00FD1927"/>
    <w:rsid w:val="00FF72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1A84AE-C491-410D-8A99-D6021958D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52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03269"/>
    <w:pPr>
      <w:ind w:leftChars="200" w:left="480"/>
    </w:pPr>
  </w:style>
  <w:style w:type="paragraph" w:styleId="a5">
    <w:name w:val="header"/>
    <w:basedOn w:val="a"/>
    <w:link w:val="a6"/>
    <w:uiPriority w:val="99"/>
    <w:unhideWhenUsed/>
    <w:rsid w:val="00EA374F"/>
    <w:pPr>
      <w:tabs>
        <w:tab w:val="center" w:pos="4153"/>
        <w:tab w:val="right" w:pos="8306"/>
      </w:tabs>
      <w:snapToGrid w:val="0"/>
    </w:pPr>
    <w:rPr>
      <w:sz w:val="20"/>
      <w:szCs w:val="20"/>
    </w:rPr>
  </w:style>
  <w:style w:type="character" w:customStyle="1" w:styleId="a6">
    <w:name w:val="頁首 字元"/>
    <w:basedOn w:val="a0"/>
    <w:link w:val="a5"/>
    <w:uiPriority w:val="99"/>
    <w:rsid w:val="00EA374F"/>
    <w:rPr>
      <w:sz w:val="20"/>
      <w:szCs w:val="20"/>
    </w:rPr>
  </w:style>
  <w:style w:type="paragraph" w:styleId="a7">
    <w:name w:val="footer"/>
    <w:basedOn w:val="a"/>
    <w:link w:val="a8"/>
    <w:uiPriority w:val="99"/>
    <w:unhideWhenUsed/>
    <w:rsid w:val="00EA374F"/>
    <w:pPr>
      <w:tabs>
        <w:tab w:val="center" w:pos="4153"/>
        <w:tab w:val="right" w:pos="8306"/>
      </w:tabs>
      <w:snapToGrid w:val="0"/>
    </w:pPr>
    <w:rPr>
      <w:sz w:val="20"/>
      <w:szCs w:val="20"/>
    </w:rPr>
  </w:style>
  <w:style w:type="character" w:customStyle="1" w:styleId="a8">
    <w:name w:val="頁尾 字元"/>
    <w:basedOn w:val="a0"/>
    <w:link w:val="a7"/>
    <w:uiPriority w:val="99"/>
    <w:rsid w:val="00EA374F"/>
    <w:rPr>
      <w:sz w:val="20"/>
      <w:szCs w:val="20"/>
    </w:rPr>
  </w:style>
  <w:style w:type="paragraph" w:styleId="a9">
    <w:name w:val="Balloon Text"/>
    <w:basedOn w:val="a"/>
    <w:link w:val="aa"/>
    <w:uiPriority w:val="99"/>
    <w:semiHidden/>
    <w:unhideWhenUsed/>
    <w:rsid w:val="005468C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468C5"/>
    <w:rPr>
      <w:rFonts w:asciiTheme="majorHAnsi" w:eastAsiaTheme="majorEastAsia" w:hAnsiTheme="majorHAnsi" w:cstheme="majorBidi"/>
      <w:sz w:val="18"/>
      <w:szCs w:val="18"/>
    </w:rPr>
  </w:style>
  <w:style w:type="paragraph" w:customStyle="1" w:styleId="Default">
    <w:name w:val="Default"/>
    <w:rsid w:val="00C31135"/>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54C63-1410-48F8-A937-8DFA90C5E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85</Words>
  <Characters>488</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 施明山 Ming-Shan Shin</dc:creator>
  <cp:keywords/>
  <dc:description/>
  <cp:lastModifiedBy>5 陳世賢 Allen Chen</cp:lastModifiedBy>
  <cp:revision>3</cp:revision>
  <cp:lastPrinted>2019-02-26T03:36:00Z</cp:lastPrinted>
  <dcterms:created xsi:type="dcterms:W3CDTF">2021-06-07T05:42:00Z</dcterms:created>
  <dcterms:modified xsi:type="dcterms:W3CDTF">2021-06-07T08:22:00Z</dcterms:modified>
</cp:coreProperties>
</file>