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AD" w:rsidRPr="00A80DAD" w:rsidRDefault="00A80DAD" w:rsidP="00A80DAD">
      <w:pPr>
        <w:widowControl w:val="0"/>
        <w:overflowPunct w:val="0"/>
        <w:adjustRightInd w:val="0"/>
        <w:spacing w:line="660" w:lineRule="exact"/>
        <w:jc w:val="both"/>
        <w:textAlignment w:val="baseline"/>
        <w:rPr>
          <w:rFonts w:ascii="Times New Roman" w:eastAsia="標楷體" w:hAnsi="Times New Roman"/>
          <w:b/>
          <w:bCs/>
          <w:spacing w:val="12"/>
          <w:sz w:val="40"/>
          <w:szCs w:val="44"/>
        </w:rPr>
      </w:pPr>
      <w:r w:rsidRPr="00A80DAD">
        <w:rPr>
          <w:rFonts w:ascii="Times New Roman" w:eastAsia="標楷體" w:hAnsi="Times New Roman"/>
          <w:b/>
          <w:bCs/>
          <w:spacing w:val="12"/>
          <w:sz w:val="40"/>
          <w:szCs w:val="44"/>
        </w:rPr>
        <w:t>立法院第</w:t>
      </w:r>
      <w:r w:rsidRPr="00A80DAD">
        <w:rPr>
          <w:rFonts w:ascii="Times New Roman" w:eastAsia="標楷體" w:hAnsi="Times New Roman"/>
          <w:b/>
          <w:bCs/>
          <w:spacing w:val="12"/>
          <w:sz w:val="40"/>
          <w:szCs w:val="44"/>
        </w:rPr>
        <w:t>10</w:t>
      </w:r>
      <w:r w:rsidRPr="00A80DAD">
        <w:rPr>
          <w:rFonts w:ascii="Times New Roman" w:eastAsia="標楷體" w:hAnsi="Times New Roman"/>
          <w:b/>
          <w:bCs/>
          <w:spacing w:val="12"/>
          <w:sz w:val="40"/>
          <w:szCs w:val="44"/>
        </w:rPr>
        <w:t>屆第</w:t>
      </w:r>
      <w:r w:rsidRPr="00A80DAD">
        <w:rPr>
          <w:rFonts w:ascii="Times New Roman" w:eastAsia="標楷體" w:hAnsi="Times New Roman"/>
          <w:b/>
          <w:bCs/>
          <w:spacing w:val="12"/>
          <w:sz w:val="40"/>
          <w:szCs w:val="44"/>
        </w:rPr>
        <w:t>1</w:t>
      </w:r>
      <w:r w:rsidRPr="00A80DAD">
        <w:rPr>
          <w:rFonts w:ascii="Times New Roman" w:eastAsia="標楷體" w:hAnsi="Times New Roman"/>
          <w:b/>
          <w:bCs/>
          <w:spacing w:val="12"/>
          <w:sz w:val="40"/>
          <w:szCs w:val="44"/>
        </w:rPr>
        <w:t>會期</w:t>
      </w:r>
    </w:p>
    <w:p w:rsidR="00A80DAD" w:rsidRPr="00A80DAD" w:rsidRDefault="00A80DAD" w:rsidP="00EB2B54">
      <w:pPr>
        <w:widowControl w:val="0"/>
        <w:overflowPunct w:val="0"/>
        <w:adjustRightInd w:val="0"/>
        <w:spacing w:line="660" w:lineRule="exact"/>
        <w:jc w:val="both"/>
        <w:textAlignment w:val="baseline"/>
        <w:rPr>
          <w:rFonts w:ascii="Times New Roman" w:eastAsia="標楷體" w:hAnsi="Times New Roman"/>
          <w:b/>
          <w:bCs/>
          <w:spacing w:val="12"/>
          <w:sz w:val="40"/>
          <w:szCs w:val="44"/>
        </w:rPr>
      </w:pPr>
      <w:r w:rsidRPr="0076571C">
        <w:rPr>
          <w:rFonts w:ascii="Times New Roman" w:eastAsia="標楷體" w:hAnsi="Times New Roman"/>
          <w:b/>
          <w:bCs/>
          <w:spacing w:val="300"/>
          <w:sz w:val="40"/>
          <w:szCs w:val="44"/>
          <w:fitText w:val="4400" w:id="-2095411455"/>
        </w:rPr>
        <w:t>經濟委員</w:t>
      </w:r>
      <w:r w:rsidRPr="0076571C">
        <w:rPr>
          <w:rFonts w:ascii="Times New Roman" w:eastAsia="標楷體" w:hAnsi="Times New Roman"/>
          <w:b/>
          <w:bCs/>
          <w:sz w:val="40"/>
          <w:szCs w:val="44"/>
          <w:fitText w:val="4400" w:id="-2095411455"/>
        </w:rPr>
        <w:t>會</w:t>
      </w:r>
    </w:p>
    <w:p w:rsidR="00A80DAD" w:rsidRPr="00F21FE4" w:rsidRDefault="00A80DAD" w:rsidP="00A80DAD">
      <w:pPr>
        <w:pStyle w:val="k00t26"/>
        <w:overflowPunct w:val="0"/>
        <w:autoSpaceDE/>
        <w:autoSpaceDN/>
        <w:spacing w:after="0" w:line="660" w:lineRule="exact"/>
        <w:rPr>
          <w:rFonts w:eastAsia="標楷體"/>
          <w:b/>
          <w:bCs/>
          <w:spacing w:val="10"/>
          <w:sz w:val="40"/>
          <w:szCs w:val="40"/>
        </w:rPr>
      </w:pPr>
    </w:p>
    <w:p w:rsidR="00713D6E" w:rsidRDefault="00A80DAD" w:rsidP="00A26D4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spacing w:before="2040" w:after="120" w:line="800" w:lineRule="exact"/>
        <w:ind w:leftChars="-200" w:left="-480" w:rightChars="-200" w:right="-480"/>
        <w:jc w:val="center"/>
        <w:rPr>
          <w:rFonts w:eastAsia="標楷體"/>
          <w:b/>
          <w:bCs/>
          <w:spacing w:val="6"/>
          <w:sz w:val="56"/>
          <w:szCs w:val="56"/>
        </w:rPr>
      </w:pPr>
      <w:r w:rsidRPr="0070073D">
        <w:rPr>
          <w:rFonts w:eastAsia="標楷體"/>
          <w:b/>
          <w:bCs/>
          <w:spacing w:val="6"/>
          <w:sz w:val="56"/>
          <w:szCs w:val="56"/>
        </w:rPr>
        <w:t>國家發展委員會</w:t>
      </w:r>
      <w:r w:rsidR="00714681" w:rsidRPr="0070073D">
        <w:rPr>
          <w:rFonts w:eastAsia="標楷體" w:hint="eastAsia"/>
          <w:b/>
          <w:bCs/>
          <w:spacing w:val="6"/>
          <w:sz w:val="56"/>
          <w:szCs w:val="56"/>
        </w:rPr>
        <w:t>就</w:t>
      </w:r>
    </w:p>
    <w:p w:rsidR="00A80DAD" w:rsidRPr="00F21FE4" w:rsidRDefault="00714681" w:rsidP="00A26D4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spacing w:before="120" w:after="240" w:line="800" w:lineRule="exact"/>
        <w:ind w:leftChars="-200" w:left="-480" w:rightChars="-200" w:right="-480"/>
        <w:jc w:val="center"/>
        <w:rPr>
          <w:rFonts w:eastAsia="標楷體"/>
          <w:b/>
          <w:bCs/>
          <w:sz w:val="56"/>
          <w:szCs w:val="56"/>
        </w:rPr>
      </w:pPr>
      <w:r w:rsidRPr="0070073D">
        <w:rPr>
          <w:rFonts w:eastAsia="標楷體" w:hint="eastAsia"/>
          <w:b/>
          <w:bCs/>
          <w:spacing w:val="6"/>
          <w:sz w:val="56"/>
          <w:szCs w:val="56"/>
        </w:rPr>
        <w:t>「嚴重特殊傳染性肺炎（</w:t>
      </w:r>
      <w:r w:rsidRPr="0070073D">
        <w:rPr>
          <w:rFonts w:ascii="Times New Roman" w:eastAsia="標楷體" w:hAnsi="Times New Roman"/>
          <w:b/>
          <w:bCs/>
          <w:spacing w:val="6"/>
          <w:sz w:val="56"/>
          <w:szCs w:val="56"/>
        </w:rPr>
        <w:t>COVID-19</w:t>
      </w:r>
      <w:r w:rsidRPr="0070073D">
        <w:rPr>
          <w:rFonts w:eastAsia="標楷體" w:hint="eastAsia"/>
          <w:b/>
          <w:bCs/>
          <w:spacing w:val="6"/>
          <w:sz w:val="56"/>
          <w:szCs w:val="56"/>
        </w:rPr>
        <w:t>）」對我國產業衝擊</w:t>
      </w:r>
      <w:r>
        <w:rPr>
          <w:rFonts w:eastAsia="標楷體" w:hint="eastAsia"/>
          <w:b/>
          <w:bCs/>
          <w:sz w:val="56"/>
          <w:szCs w:val="56"/>
        </w:rPr>
        <w:t>暨</w:t>
      </w:r>
      <w:r w:rsidR="00A80DAD" w:rsidRPr="00F21FE4">
        <w:rPr>
          <w:rFonts w:eastAsia="標楷體"/>
          <w:b/>
          <w:bCs/>
          <w:sz w:val="56"/>
          <w:szCs w:val="56"/>
        </w:rPr>
        <w:t>業務報告</w:t>
      </w:r>
    </w:p>
    <w:p w:rsidR="00A80DAD" w:rsidRPr="00F21FE4" w:rsidRDefault="00A80DAD" w:rsidP="00193F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spacing w:before="360" w:after="240" w:line="660" w:lineRule="exact"/>
        <w:ind w:left="3352" w:hangingChars="598" w:hanging="3352"/>
        <w:jc w:val="center"/>
        <w:rPr>
          <w:rFonts w:eastAsia="標楷體"/>
          <w:b/>
          <w:bCs/>
          <w:sz w:val="56"/>
          <w:szCs w:val="56"/>
        </w:rPr>
      </w:pPr>
      <w:r w:rsidRPr="00F21FE4">
        <w:rPr>
          <w:rFonts w:eastAsia="標楷體"/>
          <w:b/>
          <w:bCs/>
          <w:sz w:val="56"/>
          <w:szCs w:val="56"/>
        </w:rPr>
        <w:t>（</w:t>
      </w:r>
      <w:r w:rsidRPr="00F21FE4">
        <w:rPr>
          <w:rFonts w:eastAsia="標楷體" w:hint="eastAsia"/>
          <w:b/>
          <w:bCs/>
          <w:sz w:val="56"/>
          <w:szCs w:val="56"/>
        </w:rPr>
        <w:t>口</w:t>
      </w:r>
      <w:r w:rsidRPr="00F21FE4">
        <w:rPr>
          <w:rFonts w:eastAsia="標楷體"/>
          <w:b/>
          <w:bCs/>
          <w:sz w:val="56"/>
          <w:szCs w:val="56"/>
        </w:rPr>
        <w:t>頭報告）</w:t>
      </w:r>
    </w:p>
    <w:p w:rsidR="00A80DAD" w:rsidRPr="00F21FE4" w:rsidRDefault="00A80DAD" w:rsidP="001E31A1">
      <w:pPr>
        <w:overflowPunct w:val="0"/>
        <w:spacing w:beforeLines="100" w:before="240" w:line="660" w:lineRule="exact"/>
        <w:jc w:val="center"/>
        <w:rPr>
          <w:rFonts w:eastAsia="標楷體"/>
          <w:b/>
          <w:bCs/>
          <w:spacing w:val="10"/>
          <w:sz w:val="40"/>
          <w:szCs w:val="40"/>
          <w:lang w:val="zh-TW"/>
        </w:rPr>
      </w:pPr>
    </w:p>
    <w:p w:rsidR="00A80DAD" w:rsidRPr="00F21FE4" w:rsidRDefault="00A80DAD" w:rsidP="001E31A1">
      <w:pPr>
        <w:overflowPunct w:val="0"/>
        <w:spacing w:beforeLines="100" w:before="240" w:line="660" w:lineRule="exact"/>
        <w:jc w:val="center"/>
        <w:rPr>
          <w:rFonts w:eastAsia="標楷體"/>
          <w:b/>
          <w:bCs/>
          <w:spacing w:val="10"/>
          <w:sz w:val="40"/>
          <w:szCs w:val="40"/>
          <w:lang w:val="zh-TW"/>
        </w:rPr>
      </w:pPr>
    </w:p>
    <w:p w:rsidR="00A80DAD" w:rsidRPr="00EB2B54" w:rsidRDefault="00A80DAD" w:rsidP="001E31A1">
      <w:pPr>
        <w:widowControl w:val="0"/>
        <w:overflowPunct w:val="0"/>
        <w:adjustRightInd w:val="0"/>
        <w:spacing w:beforeLines="600" w:before="1440" w:line="660" w:lineRule="exact"/>
        <w:jc w:val="center"/>
        <w:textAlignment w:val="baseline"/>
        <w:rPr>
          <w:rFonts w:ascii="Times New Roman" w:eastAsia="標楷體" w:hAnsi="Times New Roman"/>
          <w:b/>
          <w:bCs/>
          <w:spacing w:val="10"/>
          <w:sz w:val="44"/>
          <w:szCs w:val="44"/>
        </w:rPr>
      </w:pPr>
      <w:r w:rsidRPr="00EB2B54">
        <w:rPr>
          <w:rFonts w:ascii="Times New Roman" w:eastAsia="標楷體" w:hAnsi="Times New Roman"/>
          <w:b/>
          <w:bCs/>
          <w:spacing w:val="10"/>
          <w:sz w:val="44"/>
          <w:szCs w:val="44"/>
        </w:rPr>
        <w:t>主任委員</w:t>
      </w:r>
      <w:r w:rsidR="00193F0F">
        <w:rPr>
          <w:rFonts w:ascii="Times New Roman" w:eastAsia="標楷體" w:hAnsi="Times New Roman" w:hint="eastAsia"/>
          <w:b/>
          <w:bCs/>
          <w:spacing w:val="10"/>
          <w:sz w:val="44"/>
          <w:szCs w:val="44"/>
        </w:rPr>
        <w:t xml:space="preserve">　</w:t>
      </w:r>
      <w:r w:rsidRPr="00EB2B54">
        <w:rPr>
          <w:rFonts w:ascii="Times New Roman" w:eastAsia="標楷體" w:hAnsi="Times New Roman"/>
          <w:b/>
          <w:bCs/>
          <w:spacing w:val="10"/>
          <w:sz w:val="44"/>
          <w:szCs w:val="44"/>
        </w:rPr>
        <w:t>陳美伶</w:t>
      </w:r>
    </w:p>
    <w:p w:rsidR="00AD532A" w:rsidRDefault="00A80DAD" w:rsidP="00893825">
      <w:pPr>
        <w:pStyle w:val="k00"/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before="360" w:after="50" w:line="600" w:lineRule="exact"/>
        <w:ind w:left="801" w:hangingChars="200" w:hanging="801"/>
        <w:jc w:val="center"/>
        <w:textAlignment w:val="auto"/>
        <w:rPr>
          <w:rFonts w:ascii="Times New Roman" w:hAnsi="Times New Roman"/>
          <w:b/>
          <w:bCs/>
          <w:sz w:val="40"/>
          <w:szCs w:val="32"/>
          <w:lang w:bidi="hi-IN"/>
        </w:rPr>
      </w:pPr>
      <w:r w:rsidRPr="00EB2B54">
        <w:rPr>
          <w:rFonts w:ascii="Times New Roman" w:hAnsi="Times New Roman"/>
          <w:b/>
          <w:bCs/>
          <w:sz w:val="40"/>
          <w:szCs w:val="32"/>
          <w:lang w:bidi="hi-IN"/>
        </w:rPr>
        <w:t>中華民國</w:t>
      </w:r>
      <w:r w:rsidRPr="00EB2B54">
        <w:rPr>
          <w:rFonts w:ascii="Times New Roman" w:hAnsi="Times New Roman"/>
          <w:b/>
          <w:bCs/>
          <w:sz w:val="40"/>
          <w:szCs w:val="32"/>
          <w:lang w:bidi="hi-IN"/>
        </w:rPr>
        <w:t>109</w:t>
      </w:r>
      <w:r w:rsidRPr="00EB2B54">
        <w:rPr>
          <w:rFonts w:ascii="Times New Roman" w:hAnsi="Times New Roman"/>
          <w:b/>
          <w:bCs/>
          <w:sz w:val="40"/>
          <w:szCs w:val="32"/>
          <w:lang w:bidi="hi-IN"/>
        </w:rPr>
        <w:t>年</w:t>
      </w:r>
      <w:r w:rsidRPr="00EB2B54">
        <w:rPr>
          <w:rFonts w:ascii="Times New Roman" w:hAnsi="Times New Roman" w:hint="eastAsia"/>
          <w:b/>
          <w:bCs/>
          <w:sz w:val="40"/>
          <w:szCs w:val="32"/>
          <w:lang w:bidi="hi-IN"/>
        </w:rPr>
        <w:t xml:space="preserve"> 3 </w:t>
      </w:r>
      <w:r w:rsidRPr="00EB2B54">
        <w:rPr>
          <w:rFonts w:ascii="Times New Roman" w:hAnsi="Times New Roman"/>
          <w:b/>
          <w:bCs/>
          <w:sz w:val="40"/>
          <w:szCs w:val="32"/>
          <w:lang w:bidi="hi-IN"/>
        </w:rPr>
        <w:t>月</w:t>
      </w:r>
      <w:r w:rsidRPr="00EB2B54">
        <w:rPr>
          <w:rFonts w:ascii="Times New Roman" w:hAnsi="Times New Roman" w:hint="eastAsia"/>
          <w:b/>
          <w:bCs/>
          <w:sz w:val="40"/>
          <w:szCs w:val="32"/>
          <w:lang w:bidi="hi-IN"/>
        </w:rPr>
        <w:t xml:space="preserve"> 5 </w:t>
      </w:r>
      <w:r w:rsidRPr="00EB2B54">
        <w:rPr>
          <w:rFonts w:ascii="Times New Roman" w:hAnsi="Times New Roman"/>
          <w:b/>
          <w:bCs/>
          <w:sz w:val="40"/>
          <w:szCs w:val="32"/>
          <w:lang w:bidi="hi-IN"/>
        </w:rPr>
        <w:t>日</w:t>
      </w:r>
    </w:p>
    <w:p w:rsidR="00713D6E" w:rsidRDefault="00713D6E" w:rsidP="00893825">
      <w:pPr>
        <w:pStyle w:val="k00"/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before="360" w:after="50" w:line="600" w:lineRule="exact"/>
        <w:ind w:left="801" w:hangingChars="200" w:hanging="801"/>
        <w:jc w:val="center"/>
        <w:textAlignment w:val="auto"/>
        <w:rPr>
          <w:rFonts w:ascii="Times New Roman" w:hAnsi="Times New Roman"/>
          <w:b/>
          <w:bCs/>
          <w:sz w:val="40"/>
          <w:szCs w:val="32"/>
          <w:lang w:bidi="hi-IN"/>
        </w:rPr>
      </w:pPr>
    </w:p>
    <w:p w:rsidR="00AD532A" w:rsidRDefault="00AD532A">
      <w:pPr>
        <w:rPr>
          <w:rFonts w:ascii="Times New Roman" w:eastAsia="標楷體" w:hAnsi="Times New Roman"/>
          <w:b/>
          <w:bCs/>
          <w:sz w:val="40"/>
          <w:szCs w:val="32"/>
          <w:lang w:bidi="hi-IN"/>
        </w:rPr>
      </w:pPr>
      <w:r>
        <w:rPr>
          <w:rFonts w:ascii="Times New Roman" w:hAnsi="Times New Roman"/>
          <w:b/>
          <w:bCs/>
          <w:sz w:val="40"/>
          <w:szCs w:val="32"/>
          <w:lang w:bidi="hi-IN"/>
        </w:rPr>
        <w:lastRenderedPageBreak/>
        <w:br w:type="page"/>
      </w:r>
    </w:p>
    <w:p w:rsidR="002D6F35" w:rsidRDefault="002D6F35" w:rsidP="00A80DAD">
      <w:pPr>
        <w:overflowPunct w:val="0"/>
        <w:spacing w:line="660" w:lineRule="exact"/>
        <w:rPr>
          <w:rFonts w:eastAsia="標楷體"/>
          <w:b/>
          <w:bCs/>
          <w:spacing w:val="10"/>
          <w:sz w:val="44"/>
          <w:szCs w:val="44"/>
        </w:rPr>
        <w:sectPr w:rsidR="002D6F35" w:rsidSect="005B7CCD">
          <w:footerReference w:type="default" r:id="rId10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26"/>
        </w:sectPr>
      </w:pPr>
    </w:p>
    <w:p w:rsidR="00FC6212" w:rsidRPr="00FC6212" w:rsidRDefault="00FC6212" w:rsidP="00EB2B54">
      <w:pPr>
        <w:pStyle w:val="k02"/>
        <w:ind w:firstLineChars="0" w:firstLine="0"/>
        <w:rPr>
          <w:color w:val="000000" w:themeColor="text1"/>
          <w:szCs w:val="32"/>
        </w:rPr>
      </w:pPr>
      <w:r w:rsidRPr="00FC6212">
        <w:rPr>
          <w:rFonts w:hint="eastAsia"/>
          <w:color w:val="000000" w:themeColor="text1"/>
          <w:szCs w:val="32"/>
        </w:rPr>
        <w:lastRenderedPageBreak/>
        <w:t>主席、各位委員先進：大家好！</w:t>
      </w:r>
    </w:p>
    <w:p w:rsidR="006056FE" w:rsidRPr="00FC6212" w:rsidRDefault="00FC6212" w:rsidP="001E31A1">
      <w:pPr>
        <w:pStyle w:val="k02"/>
        <w:spacing w:beforeLines="50" w:before="120" w:afterLines="50" w:after="120"/>
        <w:ind w:firstLine="640"/>
        <w:rPr>
          <w:color w:val="000000" w:themeColor="text1"/>
          <w:szCs w:val="32"/>
        </w:rPr>
      </w:pPr>
      <w:proofErr w:type="gramStart"/>
      <w:r>
        <w:rPr>
          <w:rFonts w:hint="eastAsia"/>
          <w:color w:val="000000" w:themeColor="text1"/>
          <w:szCs w:val="32"/>
        </w:rPr>
        <w:t>首先向貴</w:t>
      </w:r>
      <w:r w:rsidR="00A27E1C">
        <w:rPr>
          <w:rFonts w:hint="eastAsia"/>
          <w:color w:val="000000" w:themeColor="text1"/>
          <w:szCs w:val="32"/>
        </w:rPr>
        <w:t>委員</w:t>
      </w:r>
      <w:r>
        <w:rPr>
          <w:rFonts w:hint="eastAsia"/>
          <w:color w:val="000000" w:themeColor="text1"/>
          <w:szCs w:val="32"/>
        </w:rPr>
        <w:t>會</w:t>
      </w:r>
      <w:proofErr w:type="gramEnd"/>
      <w:r w:rsidR="00F339C1">
        <w:rPr>
          <w:rFonts w:hint="eastAsia"/>
          <w:color w:val="000000" w:themeColor="text1"/>
          <w:szCs w:val="32"/>
        </w:rPr>
        <w:t>連任及新任的所有委員表達敬意，並期待在</w:t>
      </w:r>
      <w:r>
        <w:rPr>
          <w:rFonts w:hint="eastAsia"/>
          <w:color w:val="000000" w:themeColor="text1"/>
          <w:szCs w:val="32"/>
        </w:rPr>
        <w:t>委員的鞭策下，國發會的業務可以百尺竿頭更進一步</w:t>
      </w:r>
      <w:r w:rsidRPr="00FC6212">
        <w:rPr>
          <w:rFonts w:hint="eastAsia"/>
          <w:color w:val="000000" w:themeColor="text1"/>
          <w:szCs w:val="32"/>
        </w:rPr>
        <w:t>。</w:t>
      </w:r>
      <w:proofErr w:type="gramStart"/>
      <w:r w:rsidR="0077398B" w:rsidRPr="0077398B">
        <w:rPr>
          <w:rFonts w:hint="eastAsia"/>
          <w:color w:val="000000" w:themeColor="text1"/>
          <w:szCs w:val="32"/>
        </w:rPr>
        <w:t>以下謹</w:t>
      </w:r>
      <w:proofErr w:type="gramEnd"/>
      <w:r w:rsidR="0077398B" w:rsidRPr="0077398B">
        <w:rPr>
          <w:rFonts w:hint="eastAsia"/>
          <w:color w:val="000000" w:themeColor="text1"/>
          <w:szCs w:val="32"/>
        </w:rPr>
        <w:t>就「嚴重特殊傳染性肺炎</w:t>
      </w:r>
      <w:r w:rsidR="0076571C">
        <w:rPr>
          <w:rFonts w:hint="eastAsia"/>
          <w:color w:val="000000" w:themeColor="text1"/>
          <w:szCs w:val="32"/>
        </w:rPr>
        <w:t>(</w:t>
      </w:r>
      <w:r w:rsidR="0077398B" w:rsidRPr="0077398B">
        <w:rPr>
          <w:rFonts w:hint="eastAsia"/>
          <w:color w:val="000000" w:themeColor="text1"/>
          <w:szCs w:val="32"/>
        </w:rPr>
        <w:t>COVID-19</w:t>
      </w:r>
      <w:r w:rsidR="0076571C">
        <w:rPr>
          <w:rFonts w:hint="eastAsia"/>
          <w:color w:val="000000" w:themeColor="text1"/>
          <w:szCs w:val="32"/>
        </w:rPr>
        <w:t>)</w:t>
      </w:r>
      <w:r w:rsidR="0077398B" w:rsidRPr="0077398B">
        <w:rPr>
          <w:rFonts w:hint="eastAsia"/>
          <w:color w:val="000000" w:themeColor="text1"/>
          <w:szCs w:val="32"/>
        </w:rPr>
        <w:t>」對我國產業</w:t>
      </w:r>
      <w:proofErr w:type="gramStart"/>
      <w:r w:rsidR="0077398B" w:rsidRPr="0077398B">
        <w:rPr>
          <w:rFonts w:hint="eastAsia"/>
          <w:color w:val="000000" w:themeColor="text1"/>
          <w:szCs w:val="32"/>
        </w:rPr>
        <w:t>衝擊暨本會</w:t>
      </w:r>
      <w:proofErr w:type="gramEnd"/>
      <w:r w:rsidR="0077398B" w:rsidRPr="0077398B">
        <w:rPr>
          <w:rFonts w:hint="eastAsia"/>
          <w:color w:val="000000" w:themeColor="text1"/>
          <w:szCs w:val="32"/>
        </w:rPr>
        <w:t>2020</w:t>
      </w:r>
      <w:r w:rsidR="0070073D">
        <w:rPr>
          <w:rFonts w:hint="eastAsia"/>
          <w:color w:val="000000" w:themeColor="text1"/>
          <w:szCs w:val="32"/>
        </w:rPr>
        <w:t>年</w:t>
      </w:r>
      <w:r w:rsidR="0077398B" w:rsidRPr="0077398B">
        <w:rPr>
          <w:rFonts w:hint="eastAsia"/>
          <w:color w:val="000000" w:themeColor="text1"/>
          <w:szCs w:val="32"/>
        </w:rPr>
        <w:t>業務</w:t>
      </w:r>
      <w:r w:rsidRPr="00FC6212">
        <w:rPr>
          <w:rFonts w:hint="eastAsia"/>
          <w:color w:val="000000" w:themeColor="text1"/>
          <w:szCs w:val="32"/>
        </w:rPr>
        <w:t>等</w:t>
      </w:r>
      <w:r w:rsidR="002F4CE9">
        <w:rPr>
          <w:rFonts w:hint="eastAsia"/>
          <w:color w:val="000000" w:themeColor="text1"/>
          <w:szCs w:val="32"/>
        </w:rPr>
        <w:t>二</w:t>
      </w:r>
      <w:r w:rsidRPr="00FC6212">
        <w:rPr>
          <w:rFonts w:hint="eastAsia"/>
          <w:color w:val="000000" w:themeColor="text1"/>
          <w:szCs w:val="32"/>
        </w:rPr>
        <w:t>大部分簡要報告</w:t>
      </w:r>
      <w:r w:rsidR="006E1B34">
        <w:rPr>
          <w:rFonts w:hint="eastAsia"/>
          <w:color w:val="000000" w:themeColor="text1"/>
          <w:szCs w:val="32"/>
        </w:rPr>
        <w:t>，敬請指教</w:t>
      </w:r>
      <w:r w:rsidR="002F4CE9">
        <w:rPr>
          <w:rFonts w:hint="eastAsia"/>
          <w:color w:val="000000" w:themeColor="text1"/>
          <w:szCs w:val="32"/>
        </w:rPr>
        <w:t>。</w:t>
      </w:r>
    </w:p>
    <w:p w:rsidR="00061AD1" w:rsidRPr="00387B6D" w:rsidRDefault="00061AD1" w:rsidP="00061AD1">
      <w:pPr>
        <w:pStyle w:val="k00t20"/>
        <w:spacing w:before="240" w:after="240"/>
        <w:outlineLvl w:val="0"/>
        <w:rPr>
          <w:color w:val="000000" w:themeColor="text1"/>
          <w:sz w:val="36"/>
        </w:rPr>
      </w:pPr>
      <w:bookmarkStart w:id="0" w:name="_Toc475696325"/>
      <w:bookmarkStart w:id="1" w:name="_Toc32861844"/>
      <w:r w:rsidRPr="00387B6D">
        <w:rPr>
          <w:color w:val="000000" w:themeColor="text1"/>
          <w:sz w:val="36"/>
        </w:rPr>
        <w:t>壹、</w:t>
      </w:r>
      <w:bookmarkEnd w:id="0"/>
      <w:bookmarkEnd w:id="1"/>
      <w:r w:rsidR="006E1B34">
        <w:rPr>
          <w:rFonts w:hint="eastAsia"/>
          <w:color w:val="000000" w:themeColor="text1"/>
          <w:sz w:val="36"/>
        </w:rPr>
        <w:t>2020</w:t>
      </w:r>
      <w:r w:rsidR="00260B62">
        <w:rPr>
          <w:rFonts w:hint="eastAsia"/>
          <w:color w:val="000000" w:themeColor="text1"/>
          <w:sz w:val="36"/>
          <w:lang w:eastAsia="zh-HK"/>
        </w:rPr>
        <w:t>年</w:t>
      </w:r>
      <w:r w:rsidR="00EB2B54">
        <w:rPr>
          <w:rFonts w:hint="eastAsia"/>
          <w:color w:val="000000" w:themeColor="text1"/>
          <w:sz w:val="36"/>
          <w:lang w:eastAsia="zh-HK"/>
        </w:rPr>
        <w:t>臺</w:t>
      </w:r>
      <w:r w:rsidRPr="00387B6D">
        <w:rPr>
          <w:rFonts w:hint="eastAsia"/>
          <w:color w:val="000000" w:themeColor="text1"/>
          <w:sz w:val="36"/>
        </w:rPr>
        <w:t>灣經濟</w:t>
      </w:r>
      <w:r w:rsidR="0003282D" w:rsidRPr="00387B6D">
        <w:rPr>
          <w:rFonts w:hint="eastAsia"/>
          <w:color w:val="000000" w:themeColor="text1"/>
          <w:sz w:val="36"/>
        </w:rPr>
        <w:t>發展</w:t>
      </w:r>
      <w:r w:rsidR="006E1B34">
        <w:rPr>
          <w:rFonts w:hint="eastAsia"/>
          <w:color w:val="000000" w:themeColor="text1"/>
          <w:sz w:val="36"/>
        </w:rPr>
        <w:t>情勢</w:t>
      </w:r>
      <w:r w:rsidR="002F53EB">
        <w:rPr>
          <w:rFonts w:hint="eastAsia"/>
          <w:color w:val="000000" w:themeColor="text1"/>
          <w:sz w:val="36"/>
        </w:rPr>
        <w:t>與</w:t>
      </w:r>
      <w:r w:rsidR="006E1B34">
        <w:rPr>
          <w:rFonts w:hint="eastAsia"/>
          <w:color w:val="000000" w:themeColor="text1"/>
          <w:sz w:val="36"/>
        </w:rPr>
        <w:t>展望</w:t>
      </w:r>
    </w:p>
    <w:p w:rsidR="00061AD1" w:rsidRPr="000D2B07" w:rsidRDefault="00061AD1" w:rsidP="00061AD1">
      <w:pPr>
        <w:pStyle w:val="k1a"/>
        <w:spacing w:before="120" w:after="120"/>
        <w:rPr>
          <w:rFonts w:ascii="標楷體" w:hAnsi="標楷體"/>
          <w:color w:val="000000" w:themeColor="text1"/>
        </w:rPr>
      </w:pPr>
      <w:bookmarkStart w:id="2" w:name="_Toc32861845"/>
      <w:r w:rsidRPr="000D2B07">
        <w:rPr>
          <w:color w:val="000000" w:themeColor="text1"/>
        </w:rPr>
        <w:t>一、</w:t>
      </w:r>
      <w:bookmarkEnd w:id="2"/>
      <w:r w:rsidRPr="000D2B07">
        <w:rPr>
          <w:rFonts w:hint="eastAsia"/>
          <w:color w:val="000000" w:themeColor="text1"/>
        </w:rPr>
        <w:t>美中貿易戰影響下，</w:t>
      </w:r>
      <w:r w:rsidR="008D2395">
        <w:rPr>
          <w:rFonts w:hint="eastAsia"/>
          <w:color w:val="000000" w:themeColor="text1"/>
        </w:rPr>
        <w:t>臺</w:t>
      </w:r>
      <w:r w:rsidRPr="000D2B07">
        <w:rPr>
          <w:rFonts w:hint="eastAsia"/>
          <w:color w:val="000000" w:themeColor="text1"/>
        </w:rPr>
        <w:t>灣經濟逆勢成長</w:t>
      </w:r>
    </w:p>
    <w:p w:rsidR="00061AD1" w:rsidRPr="000D2B07" w:rsidRDefault="00464B79" w:rsidP="001E31A1">
      <w:pPr>
        <w:pStyle w:val="k02"/>
        <w:spacing w:beforeLines="50" w:before="120" w:afterLines="50" w:after="120" w:line="600" w:lineRule="exact"/>
        <w:ind w:firstLine="640"/>
        <w:rPr>
          <w:color w:val="000000" w:themeColor="text1"/>
          <w:szCs w:val="32"/>
        </w:rPr>
      </w:pPr>
      <w:r w:rsidRPr="00C5618A">
        <w:rPr>
          <w:rFonts w:hint="eastAsia"/>
          <w:szCs w:val="32"/>
        </w:rPr>
        <w:t>2019</w:t>
      </w:r>
      <w:r w:rsidRPr="00C5618A">
        <w:rPr>
          <w:rFonts w:hint="eastAsia"/>
          <w:szCs w:val="32"/>
        </w:rPr>
        <w:t>年</w:t>
      </w:r>
      <w:r w:rsidR="006E1B34" w:rsidRPr="00C5618A">
        <w:rPr>
          <w:rFonts w:hint="eastAsia"/>
          <w:szCs w:val="32"/>
        </w:rPr>
        <w:t>全球經貿</w:t>
      </w:r>
      <w:r w:rsidR="001770E4" w:rsidRPr="00C5618A">
        <w:rPr>
          <w:rFonts w:hint="eastAsia"/>
          <w:szCs w:val="32"/>
        </w:rPr>
        <w:t>受美中貿易戰及</w:t>
      </w:r>
      <w:proofErr w:type="gramStart"/>
      <w:r w:rsidR="001770E4" w:rsidRPr="00C5618A">
        <w:rPr>
          <w:rFonts w:hint="eastAsia"/>
          <w:szCs w:val="32"/>
        </w:rPr>
        <w:t>英國脫</w:t>
      </w:r>
      <w:r w:rsidR="00073723" w:rsidRPr="00C5618A">
        <w:rPr>
          <w:rFonts w:hint="eastAsia"/>
          <w:szCs w:val="32"/>
        </w:rPr>
        <w:t>歐</w:t>
      </w:r>
      <w:r w:rsidRPr="00C5618A">
        <w:rPr>
          <w:rFonts w:hint="eastAsia"/>
          <w:szCs w:val="32"/>
        </w:rPr>
        <w:t>等</w:t>
      </w:r>
      <w:proofErr w:type="gramEnd"/>
      <w:r w:rsidR="00073723" w:rsidRPr="00C5618A">
        <w:rPr>
          <w:rFonts w:hint="eastAsia"/>
          <w:szCs w:val="32"/>
        </w:rPr>
        <w:t>不確定性</w:t>
      </w:r>
      <w:r w:rsidRPr="00C5618A">
        <w:rPr>
          <w:rFonts w:hint="eastAsia"/>
          <w:szCs w:val="32"/>
        </w:rPr>
        <w:t>因素</w:t>
      </w:r>
      <w:r w:rsidR="00DC55D5" w:rsidRPr="00C5618A">
        <w:rPr>
          <w:rFonts w:hint="eastAsia"/>
          <w:szCs w:val="32"/>
        </w:rPr>
        <w:t>的</w:t>
      </w:r>
      <w:r w:rsidRPr="00C5618A">
        <w:rPr>
          <w:rFonts w:hint="eastAsia"/>
          <w:szCs w:val="32"/>
        </w:rPr>
        <w:t>影響，導致</w:t>
      </w:r>
      <w:r w:rsidR="00073723" w:rsidRPr="00C5618A">
        <w:rPr>
          <w:rFonts w:hint="eastAsia"/>
          <w:szCs w:val="32"/>
        </w:rPr>
        <w:t>成長疲弱。</w:t>
      </w:r>
      <w:proofErr w:type="gramStart"/>
      <w:r w:rsidR="00073723" w:rsidRPr="00C5618A">
        <w:rPr>
          <w:rFonts w:hint="eastAsia"/>
          <w:szCs w:val="32"/>
        </w:rPr>
        <w:t>惟</w:t>
      </w:r>
      <w:proofErr w:type="gramEnd"/>
      <w:r w:rsidR="008D2395" w:rsidRPr="00C5618A">
        <w:rPr>
          <w:rFonts w:hint="eastAsia"/>
          <w:szCs w:val="32"/>
        </w:rPr>
        <w:t>臺</w:t>
      </w:r>
      <w:r w:rsidR="00073723" w:rsidRPr="00C5618A">
        <w:rPr>
          <w:rFonts w:hint="eastAsia"/>
          <w:szCs w:val="32"/>
        </w:rPr>
        <w:t>灣</w:t>
      </w:r>
      <w:proofErr w:type="gramStart"/>
      <w:r w:rsidR="00073723" w:rsidRPr="00C5618A">
        <w:rPr>
          <w:rFonts w:hint="eastAsia"/>
          <w:szCs w:val="32"/>
        </w:rPr>
        <w:t>受惠於轉單</w:t>
      </w:r>
      <w:proofErr w:type="gramEnd"/>
      <w:r w:rsidR="00073723" w:rsidRPr="00C5618A">
        <w:rPr>
          <w:rFonts w:hint="eastAsia"/>
          <w:szCs w:val="32"/>
        </w:rPr>
        <w:t>效應、</w:t>
      </w:r>
      <w:proofErr w:type="gramStart"/>
      <w:r w:rsidR="008D2395" w:rsidRPr="00C5618A">
        <w:rPr>
          <w:rFonts w:hint="eastAsia"/>
          <w:szCs w:val="32"/>
        </w:rPr>
        <w:t>臺</w:t>
      </w:r>
      <w:proofErr w:type="gramEnd"/>
      <w:r w:rsidR="001770E4" w:rsidRPr="00C5618A">
        <w:rPr>
          <w:rFonts w:hint="eastAsia"/>
          <w:szCs w:val="32"/>
        </w:rPr>
        <w:t>商回流投資等</w:t>
      </w:r>
      <w:r w:rsidRPr="00C5618A">
        <w:rPr>
          <w:rFonts w:hint="eastAsia"/>
          <w:szCs w:val="32"/>
        </w:rPr>
        <w:t>正面消息的刺激</w:t>
      </w:r>
      <w:r w:rsidR="001770E4" w:rsidRPr="00C5618A">
        <w:rPr>
          <w:rFonts w:hint="eastAsia"/>
          <w:szCs w:val="32"/>
        </w:rPr>
        <w:t>，</w:t>
      </w:r>
      <w:r w:rsidR="00DC55D5" w:rsidRPr="00C5618A">
        <w:rPr>
          <w:rFonts w:hint="eastAsia"/>
          <w:szCs w:val="32"/>
        </w:rPr>
        <w:t>經濟</w:t>
      </w:r>
      <w:r w:rsidR="006E1B34" w:rsidRPr="00C5618A">
        <w:rPr>
          <w:rFonts w:hint="eastAsia"/>
          <w:szCs w:val="32"/>
        </w:rPr>
        <w:t>呈</w:t>
      </w:r>
      <w:r w:rsidR="001770E4" w:rsidRPr="00C5618A">
        <w:rPr>
          <w:rFonts w:hint="eastAsia"/>
          <w:szCs w:val="32"/>
        </w:rPr>
        <w:t>逆勢成長。主要</w:t>
      </w:r>
      <w:r w:rsidR="006E1B34" w:rsidRPr="00C5618A">
        <w:rPr>
          <w:rFonts w:hint="eastAsia"/>
          <w:szCs w:val="32"/>
        </w:rPr>
        <w:t>是</w:t>
      </w:r>
      <w:r w:rsidR="001770E4" w:rsidRPr="00C5618A">
        <w:rPr>
          <w:rFonts w:hint="eastAsia"/>
          <w:szCs w:val="32"/>
        </w:rPr>
        <w:t>半導體及相關供應鏈業者投資先進製程與擴充產能</w:t>
      </w:r>
      <w:r w:rsidR="0003282D" w:rsidRPr="00C5618A">
        <w:rPr>
          <w:rFonts w:hint="eastAsia"/>
          <w:szCs w:val="32"/>
        </w:rPr>
        <w:t>、</w:t>
      </w:r>
      <w:r w:rsidR="001770E4" w:rsidRPr="00C5618A">
        <w:rPr>
          <w:rFonts w:hint="eastAsia"/>
          <w:szCs w:val="32"/>
        </w:rPr>
        <w:t>5G</w:t>
      </w:r>
      <w:r w:rsidR="00F339C1" w:rsidRPr="00C5618A">
        <w:rPr>
          <w:rFonts w:hint="eastAsia"/>
          <w:szCs w:val="32"/>
        </w:rPr>
        <w:t>相關基礎</w:t>
      </w:r>
      <w:r w:rsidR="00F339C1">
        <w:rPr>
          <w:rFonts w:hint="eastAsia"/>
          <w:color w:val="000000" w:themeColor="text1"/>
          <w:szCs w:val="32"/>
        </w:rPr>
        <w:t>建設及</w:t>
      </w:r>
      <w:r w:rsidR="006E1B34">
        <w:rPr>
          <w:rFonts w:hint="eastAsia"/>
          <w:color w:val="000000" w:themeColor="text1"/>
          <w:szCs w:val="32"/>
        </w:rPr>
        <w:t>離</w:t>
      </w:r>
      <w:proofErr w:type="gramStart"/>
      <w:r w:rsidR="006E1B34">
        <w:rPr>
          <w:rFonts w:hint="eastAsia"/>
          <w:color w:val="000000" w:themeColor="text1"/>
          <w:szCs w:val="32"/>
        </w:rPr>
        <w:t>岸風電投資</w:t>
      </w:r>
      <w:proofErr w:type="gramEnd"/>
      <w:r w:rsidR="006E1B34">
        <w:rPr>
          <w:rFonts w:hint="eastAsia"/>
          <w:color w:val="000000" w:themeColor="text1"/>
          <w:szCs w:val="32"/>
        </w:rPr>
        <w:t>陸續進行，帶動</w:t>
      </w:r>
      <w:r w:rsidR="001770E4" w:rsidRPr="000D2B07">
        <w:rPr>
          <w:rFonts w:hint="eastAsia"/>
          <w:color w:val="000000" w:themeColor="text1"/>
          <w:szCs w:val="32"/>
        </w:rPr>
        <w:t>我國經濟成長。</w:t>
      </w:r>
      <w:r w:rsidR="008D2395">
        <w:rPr>
          <w:rFonts w:hint="eastAsia"/>
          <w:color w:val="000000" w:themeColor="text1"/>
          <w:szCs w:val="32"/>
        </w:rPr>
        <w:t>臺</w:t>
      </w:r>
      <w:r w:rsidR="0003282D">
        <w:rPr>
          <w:rFonts w:hint="eastAsia"/>
          <w:color w:val="000000" w:themeColor="text1"/>
          <w:szCs w:val="32"/>
        </w:rPr>
        <w:t>灣</w:t>
      </w:r>
      <w:r w:rsidR="001770E4" w:rsidRPr="000D2B07">
        <w:rPr>
          <w:rFonts w:hint="eastAsia"/>
          <w:color w:val="000000" w:themeColor="text1"/>
          <w:szCs w:val="32"/>
        </w:rPr>
        <w:t>在</w:t>
      </w:r>
      <w:r w:rsidR="001770E4" w:rsidRPr="00C5618A">
        <w:rPr>
          <w:rFonts w:hint="eastAsia"/>
          <w:szCs w:val="32"/>
        </w:rPr>
        <w:t>世界經濟論壇</w:t>
      </w:r>
      <w:r w:rsidR="001770E4" w:rsidRPr="00C5618A">
        <w:rPr>
          <w:rFonts w:hint="eastAsia"/>
          <w:szCs w:val="32"/>
        </w:rPr>
        <w:t>(WEF)</w:t>
      </w:r>
      <w:r w:rsidR="001770E4" w:rsidRPr="00C5618A">
        <w:rPr>
          <w:rFonts w:hint="eastAsia"/>
          <w:szCs w:val="32"/>
        </w:rPr>
        <w:t>「</w:t>
      </w:r>
      <w:r w:rsidR="001770E4" w:rsidRPr="00C5618A">
        <w:rPr>
          <w:rFonts w:hint="eastAsia"/>
          <w:szCs w:val="32"/>
        </w:rPr>
        <w:t>2019</w:t>
      </w:r>
      <w:r w:rsidR="001770E4" w:rsidRPr="00C5618A">
        <w:rPr>
          <w:rFonts w:hint="eastAsia"/>
          <w:szCs w:val="32"/>
        </w:rPr>
        <w:t>年全球競爭力報告」排名第</w:t>
      </w:r>
      <w:r w:rsidR="001770E4" w:rsidRPr="00C5618A">
        <w:rPr>
          <w:rFonts w:hint="eastAsia"/>
          <w:szCs w:val="32"/>
        </w:rPr>
        <w:t>12</w:t>
      </w:r>
      <w:r w:rsidR="001770E4" w:rsidRPr="00C5618A">
        <w:rPr>
          <w:rFonts w:hint="eastAsia"/>
          <w:szCs w:val="32"/>
        </w:rPr>
        <w:t>，較</w:t>
      </w:r>
      <w:r w:rsidR="0003282D" w:rsidRPr="00C5618A">
        <w:rPr>
          <w:rFonts w:hint="eastAsia"/>
          <w:szCs w:val="32"/>
        </w:rPr>
        <w:t>2018</w:t>
      </w:r>
      <w:r w:rsidR="001770E4" w:rsidRPr="00C5618A">
        <w:rPr>
          <w:rFonts w:hint="eastAsia"/>
          <w:szCs w:val="32"/>
        </w:rPr>
        <w:t>年進步</w:t>
      </w:r>
      <w:r w:rsidR="001770E4" w:rsidRPr="00C5618A">
        <w:rPr>
          <w:rFonts w:hint="eastAsia"/>
          <w:szCs w:val="32"/>
        </w:rPr>
        <w:t>1</w:t>
      </w:r>
      <w:r w:rsidR="001770E4" w:rsidRPr="00C5618A">
        <w:rPr>
          <w:rFonts w:hint="eastAsia"/>
          <w:szCs w:val="32"/>
        </w:rPr>
        <w:t>名，顯示政府致力推動產業轉型，</w:t>
      </w:r>
      <w:r w:rsidR="00B01B28" w:rsidRPr="00C5618A">
        <w:rPr>
          <w:rFonts w:hint="eastAsia"/>
          <w:szCs w:val="32"/>
        </w:rPr>
        <w:t>已</w:t>
      </w:r>
      <w:r w:rsidR="00F339C1" w:rsidRPr="00C5618A">
        <w:rPr>
          <w:rFonts w:hint="eastAsia"/>
          <w:szCs w:val="32"/>
        </w:rPr>
        <w:t>發揮</w:t>
      </w:r>
      <w:proofErr w:type="gramStart"/>
      <w:r w:rsidR="00F339C1" w:rsidRPr="00C5618A">
        <w:rPr>
          <w:rFonts w:hint="eastAsia"/>
          <w:szCs w:val="32"/>
        </w:rPr>
        <w:t>紓</w:t>
      </w:r>
      <w:proofErr w:type="gramEnd"/>
      <w:r w:rsidR="00F339C1" w:rsidRPr="00C5618A">
        <w:rPr>
          <w:rFonts w:hint="eastAsia"/>
          <w:szCs w:val="32"/>
        </w:rPr>
        <w:t>緩國際經濟波動</w:t>
      </w:r>
      <w:r w:rsidR="00343803" w:rsidRPr="00C5618A">
        <w:rPr>
          <w:rFonts w:hint="eastAsia"/>
          <w:szCs w:val="32"/>
        </w:rPr>
        <w:t>震盪</w:t>
      </w:r>
      <w:r w:rsidR="00F339C1" w:rsidRPr="00C5618A">
        <w:rPr>
          <w:rFonts w:hint="eastAsia"/>
          <w:szCs w:val="32"/>
        </w:rPr>
        <w:t>的</w:t>
      </w:r>
      <w:r w:rsidR="00DE1333" w:rsidRPr="00C5618A">
        <w:rPr>
          <w:rFonts w:hint="eastAsia"/>
          <w:szCs w:val="32"/>
        </w:rPr>
        <w:t>效果</w:t>
      </w:r>
      <w:r w:rsidR="006E1B34" w:rsidRPr="00C5618A">
        <w:rPr>
          <w:rFonts w:hint="eastAsia"/>
          <w:szCs w:val="32"/>
        </w:rPr>
        <w:t>。主計總處公布</w:t>
      </w:r>
      <w:r w:rsidR="00CB3258" w:rsidRPr="00C5618A">
        <w:rPr>
          <w:rFonts w:hint="eastAsia"/>
          <w:szCs w:val="32"/>
        </w:rPr>
        <w:t>2019</w:t>
      </w:r>
      <w:r w:rsidR="00CB3258" w:rsidRPr="00C5618A">
        <w:rPr>
          <w:rFonts w:hint="eastAsia"/>
          <w:szCs w:val="32"/>
        </w:rPr>
        <w:t>年</w:t>
      </w:r>
      <w:r w:rsidR="00DE1333" w:rsidRPr="00C5618A">
        <w:rPr>
          <w:rFonts w:hint="eastAsia"/>
          <w:szCs w:val="32"/>
        </w:rPr>
        <w:t>我國經濟</w:t>
      </w:r>
      <w:r w:rsidR="00DE1333" w:rsidRPr="00DE1333">
        <w:rPr>
          <w:rFonts w:hint="eastAsia"/>
          <w:color w:val="000000" w:themeColor="text1"/>
          <w:szCs w:val="32"/>
        </w:rPr>
        <w:t>成長率</w:t>
      </w:r>
      <w:r w:rsidR="006E1B34">
        <w:rPr>
          <w:rFonts w:hint="eastAsia"/>
          <w:color w:val="000000" w:themeColor="text1"/>
          <w:szCs w:val="32"/>
        </w:rPr>
        <w:t>為</w:t>
      </w:r>
      <w:r w:rsidR="006E1B34">
        <w:rPr>
          <w:rFonts w:hint="eastAsia"/>
          <w:color w:val="000000" w:themeColor="text1"/>
          <w:szCs w:val="32"/>
        </w:rPr>
        <w:t>2.</w:t>
      </w:r>
      <w:r w:rsidR="00DE1333" w:rsidRPr="00DE1333">
        <w:rPr>
          <w:rFonts w:hint="eastAsia"/>
          <w:color w:val="000000" w:themeColor="text1"/>
          <w:szCs w:val="32"/>
        </w:rPr>
        <w:t>71%</w:t>
      </w:r>
      <w:r w:rsidR="00DE1333" w:rsidRPr="00DE1333">
        <w:rPr>
          <w:rFonts w:hint="eastAsia"/>
          <w:color w:val="000000" w:themeColor="text1"/>
          <w:szCs w:val="32"/>
        </w:rPr>
        <w:t>，</w:t>
      </w:r>
      <w:r w:rsidR="006E1B34">
        <w:rPr>
          <w:rFonts w:hint="eastAsia"/>
          <w:color w:val="000000" w:themeColor="text1"/>
          <w:szCs w:val="32"/>
        </w:rPr>
        <w:t>總體</w:t>
      </w:r>
      <w:r w:rsidR="00DE1333">
        <w:rPr>
          <w:rFonts w:hint="eastAsia"/>
          <w:color w:val="000000" w:themeColor="text1"/>
          <w:szCs w:val="32"/>
        </w:rPr>
        <w:t>經濟表現更已回到</w:t>
      </w:r>
      <w:r w:rsidR="002F53EB">
        <w:rPr>
          <w:rFonts w:hint="eastAsia"/>
          <w:color w:val="000000" w:themeColor="text1"/>
          <w:szCs w:val="32"/>
        </w:rPr>
        <w:t>亞洲</w:t>
      </w:r>
      <w:r w:rsidR="0003282D">
        <w:rPr>
          <w:rFonts w:hint="eastAsia"/>
          <w:color w:val="000000" w:themeColor="text1"/>
          <w:szCs w:val="32"/>
        </w:rPr>
        <w:t>四小龍之首</w:t>
      </w:r>
      <w:r w:rsidR="00DE1333">
        <w:rPr>
          <w:rFonts w:hint="eastAsia"/>
          <w:color w:val="000000" w:themeColor="text1"/>
          <w:szCs w:val="32"/>
        </w:rPr>
        <w:t>。</w:t>
      </w:r>
    </w:p>
    <w:p w:rsidR="00061AD1" w:rsidRPr="000D2B07" w:rsidRDefault="00061AD1" w:rsidP="00893825">
      <w:pPr>
        <w:pStyle w:val="k1a"/>
        <w:spacing w:before="120" w:after="120"/>
        <w:ind w:left="641" w:hangingChars="200" w:hanging="641"/>
        <w:rPr>
          <w:rFonts w:ascii="標楷體" w:hAnsi="標楷體"/>
          <w:color w:val="000000" w:themeColor="text1"/>
        </w:rPr>
      </w:pPr>
      <w:r w:rsidRPr="000D2B07">
        <w:rPr>
          <w:rFonts w:hint="eastAsia"/>
          <w:color w:val="000000" w:themeColor="text1"/>
        </w:rPr>
        <w:t>二</w:t>
      </w:r>
      <w:r w:rsidRPr="000D2B07">
        <w:rPr>
          <w:color w:val="000000" w:themeColor="text1"/>
        </w:rPr>
        <w:t>、</w:t>
      </w:r>
      <w:r w:rsidRPr="000D2B07">
        <w:rPr>
          <w:rFonts w:hint="eastAsia"/>
          <w:color w:val="000000" w:themeColor="text1"/>
        </w:rPr>
        <w:t>武漢肺炎</w:t>
      </w:r>
      <w:proofErr w:type="gramStart"/>
      <w:r w:rsidRPr="000D2B07">
        <w:rPr>
          <w:rFonts w:hint="eastAsia"/>
          <w:color w:val="000000" w:themeColor="text1"/>
        </w:rPr>
        <w:t>疫</w:t>
      </w:r>
      <w:proofErr w:type="gramEnd"/>
      <w:r w:rsidRPr="000D2B07">
        <w:rPr>
          <w:rFonts w:hint="eastAsia"/>
          <w:color w:val="000000" w:themeColor="text1"/>
        </w:rPr>
        <w:t>情</w:t>
      </w:r>
      <w:r w:rsidR="0003282D">
        <w:rPr>
          <w:rFonts w:hint="eastAsia"/>
          <w:color w:val="000000" w:themeColor="text1"/>
        </w:rPr>
        <w:t>衝擊</w:t>
      </w:r>
      <w:r w:rsidRPr="000D2B07">
        <w:rPr>
          <w:rFonts w:hint="eastAsia"/>
          <w:color w:val="000000" w:themeColor="text1"/>
        </w:rPr>
        <w:t>，</w:t>
      </w:r>
      <w:r w:rsidR="006E1B34">
        <w:rPr>
          <w:rFonts w:hint="eastAsia"/>
          <w:color w:val="000000" w:themeColor="text1"/>
        </w:rPr>
        <w:t>2020</w:t>
      </w:r>
      <w:r w:rsidR="006E1B34">
        <w:rPr>
          <w:rFonts w:hint="eastAsia"/>
          <w:color w:val="000000" w:themeColor="text1"/>
        </w:rPr>
        <w:t>全球</w:t>
      </w:r>
      <w:r w:rsidRPr="000D2B07">
        <w:rPr>
          <w:rFonts w:hint="eastAsia"/>
          <w:color w:val="000000" w:themeColor="text1"/>
        </w:rPr>
        <w:t>經濟</w:t>
      </w:r>
      <w:r w:rsidR="0003282D">
        <w:rPr>
          <w:rFonts w:hint="eastAsia"/>
          <w:color w:val="000000" w:themeColor="text1"/>
        </w:rPr>
        <w:t>仍在變數中</w:t>
      </w:r>
    </w:p>
    <w:p w:rsidR="006E1B34" w:rsidRDefault="006E1B34" w:rsidP="001E31A1">
      <w:pPr>
        <w:pStyle w:val="k02"/>
        <w:spacing w:beforeLines="50" w:before="120" w:afterLines="50" w:after="120" w:line="600" w:lineRule="exact"/>
        <w:ind w:firstLine="64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今年</w:t>
      </w:r>
      <w:r>
        <w:rPr>
          <w:rFonts w:hint="eastAsia"/>
          <w:color w:val="000000" w:themeColor="text1"/>
          <w:szCs w:val="32"/>
        </w:rPr>
        <w:t>1</w:t>
      </w:r>
      <w:r>
        <w:rPr>
          <w:rFonts w:hint="eastAsia"/>
          <w:color w:val="000000" w:themeColor="text1"/>
          <w:szCs w:val="32"/>
        </w:rPr>
        <w:t>月以來，「嚴重特殊傳染性肺炎</w:t>
      </w:r>
      <w:r>
        <w:rPr>
          <w:rFonts w:hint="eastAsia"/>
          <w:color w:val="000000" w:themeColor="text1"/>
        </w:rPr>
        <w:t>(</w:t>
      </w:r>
      <w:r w:rsidRPr="00DE1333">
        <w:rPr>
          <w:rFonts w:hint="eastAsia"/>
          <w:color w:val="000000" w:themeColor="text1"/>
        </w:rPr>
        <w:t>COVID-19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  <w:szCs w:val="32"/>
        </w:rPr>
        <w:t>」快速擴散，除衝擊中國大陸經濟，也對全球產業鏈產生干擾，使全球經濟成長面臨下修壓力。</w:t>
      </w:r>
    </w:p>
    <w:p w:rsidR="00EF700B" w:rsidRPr="0076571C" w:rsidRDefault="006E1B34" w:rsidP="003C182D">
      <w:pPr>
        <w:pStyle w:val="k02"/>
        <w:spacing w:beforeLines="50" w:before="120" w:afterLines="50" w:after="120" w:line="600" w:lineRule="exact"/>
        <w:ind w:firstLine="640"/>
        <w:rPr>
          <w:szCs w:val="32"/>
        </w:rPr>
      </w:pPr>
      <w:r w:rsidRPr="00C5618A">
        <w:rPr>
          <w:rFonts w:hint="eastAsia"/>
          <w:szCs w:val="32"/>
        </w:rPr>
        <w:t>相較於</w:t>
      </w:r>
      <w:r w:rsidRPr="00C5618A">
        <w:rPr>
          <w:rFonts w:hint="eastAsia"/>
          <w:szCs w:val="32"/>
        </w:rPr>
        <w:t>2003</w:t>
      </w:r>
      <w:r w:rsidRPr="00C5618A">
        <w:rPr>
          <w:rFonts w:hint="eastAsia"/>
          <w:szCs w:val="32"/>
        </w:rPr>
        <w:t>年</w:t>
      </w:r>
      <w:r w:rsidRPr="00C5618A">
        <w:rPr>
          <w:rFonts w:hint="eastAsia"/>
          <w:szCs w:val="32"/>
        </w:rPr>
        <w:t>SARS</w:t>
      </w:r>
      <w:r w:rsidRPr="00C5618A">
        <w:rPr>
          <w:rFonts w:hint="eastAsia"/>
          <w:szCs w:val="32"/>
        </w:rPr>
        <w:t>發生時，中國大陸的經濟規模，</w:t>
      </w:r>
      <w:r w:rsidR="00E076E9" w:rsidRPr="00C5618A">
        <w:rPr>
          <w:rFonts w:hint="eastAsia"/>
          <w:szCs w:val="32"/>
        </w:rPr>
        <w:t>已</w:t>
      </w:r>
      <w:r w:rsidR="00E076E9" w:rsidRPr="00C5618A">
        <w:rPr>
          <w:rFonts w:hint="eastAsia"/>
          <w:szCs w:val="32"/>
        </w:rPr>
        <w:lastRenderedPageBreak/>
        <w:t>不可同日而語</w:t>
      </w:r>
      <w:r w:rsidRPr="00C5618A">
        <w:rPr>
          <w:rFonts w:hint="eastAsia"/>
          <w:szCs w:val="32"/>
        </w:rPr>
        <w:t>。目前</w:t>
      </w:r>
      <w:r w:rsidR="00DE1333" w:rsidRPr="00C5618A">
        <w:rPr>
          <w:rFonts w:hint="eastAsia"/>
          <w:szCs w:val="32"/>
        </w:rPr>
        <w:t>中國大陸</w:t>
      </w:r>
      <w:r w:rsidR="009F327B" w:rsidRPr="00C5618A">
        <w:rPr>
          <w:rFonts w:hint="eastAsia"/>
          <w:szCs w:val="32"/>
        </w:rPr>
        <w:t>已是</w:t>
      </w:r>
      <w:r w:rsidR="00DE1333" w:rsidRPr="00C5618A">
        <w:rPr>
          <w:rFonts w:hint="eastAsia"/>
          <w:szCs w:val="32"/>
        </w:rPr>
        <w:t>全球第二大經濟體，不僅是世界工廠，</w:t>
      </w:r>
      <w:r w:rsidRPr="00C5618A">
        <w:rPr>
          <w:rFonts w:hint="eastAsia"/>
          <w:szCs w:val="32"/>
        </w:rPr>
        <w:t>也</w:t>
      </w:r>
      <w:r w:rsidR="00DE1333" w:rsidRPr="00C5618A">
        <w:rPr>
          <w:rFonts w:hint="eastAsia"/>
          <w:szCs w:val="32"/>
        </w:rPr>
        <w:t>是世界主要市場，對全球經濟</w:t>
      </w:r>
      <w:r w:rsidR="00E076E9" w:rsidRPr="00C5618A">
        <w:rPr>
          <w:rFonts w:hint="eastAsia"/>
          <w:szCs w:val="32"/>
        </w:rPr>
        <w:t>的</w:t>
      </w:r>
      <w:r w:rsidR="00DE1333" w:rsidRPr="00C5618A">
        <w:rPr>
          <w:rFonts w:hint="eastAsia"/>
          <w:szCs w:val="32"/>
        </w:rPr>
        <w:t>重要性</w:t>
      </w:r>
      <w:r w:rsidR="00E076E9" w:rsidRPr="00C5618A">
        <w:rPr>
          <w:rFonts w:hint="eastAsia"/>
          <w:szCs w:val="32"/>
        </w:rPr>
        <w:t>可見一斑</w:t>
      </w:r>
      <w:r w:rsidR="00DE1333" w:rsidRPr="00C5618A">
        <w:rPr>
          <w:rFonts w:hint="eastAsia"/>
          <w:szCs w:val="32"/>
        </w:rPr>
        <w:t>。隨著武漢肺炎</w:t>
      </w:r>
      <w:proofErr w:type="gramStart"/>
      <w:r w:rsidR="00DE1333" w:rsidRPr="00C5618A">
        <w:rPr>
          <w:rFonts w:hint="eastAsia"/>
          <w:szCs w:val="32"/>
        </w:rPr>
        <w:t>疫情</w:t>
      </w:r>
      <w:r w:rsidRPr="00C5618A">
        <w:rPr>
          <w:rFonts w:hint="eastAsia"/>
          <w:szCs w:val="32"/>
        </w:rPr>
        <w:t>的</w:t>
      </w:r>
      <w:proofErr w:type="gramEnd"/>
      <w:r w:rsidR="00DE1333" w:rsidRPr="00C5618A">
        <w:rPr>
          <w:rFonts w:hint="eastAsia"/>
          <w:szCs w:val="32"/>
        </w:rPr>
        <w:t>持續蔓延，導致中國大陸海外觀光支出減少，並壓抑其內需及生產活動</w:t>
      </w:r>
      <w:r w:rsidRPr="00C5618A">
        <w:rPr>
          <w:rFonts w:hint="eastAsia"/>
          <w:szCs w:val="32"/>
        </w:rPr>
        <w:t>，</w:t>
      </w:r>
      <w:r w:rsidR="00DE1333" w:rsidRPr="00C5618A">
        <w:rPr>
          <w:rFonts w:hint="eastAsia"/>
          <w:szCs w:val="32"/>
        </w:rPr>
        <w:t xml:space="preserve">IHS </w:t>
      </w:r>
      <w:proofErr w:type="spellStart"/>
      <w:r w:rsidR="00DE1333" w:rsidRPr="00C5618A">
        <w:rPr>
          <w:rFonts w:hint="eastAsia"/>
          <w:szCs w:val="32"/>
        </w:rPr>
        <w:t>Markit</w:t>
      </w:r>
      <w:proofErr w:type="spellEnd"/>
      <w:r w:rsidR="00DE1333" w:rsidRPr="00C5618A">
        <w:rPr>
          <w:rFonts w:hint="eastAsia"/>
          <w:szCs w:val="32"/>
        </w:rPr>
        <w:t xml:space="preserve"> 2</w:t>
      </w:r>
      <w:r w:rsidR="00DE1333" w:rsidRPr="00C5618A">
        <w:rPr>
          <w:rFonts w:hint="eastAsia"/>
          <w:szCs w:val="32"/>
        </w:rPr>
        <w:t>月</w:t>
      </w:r>
      <w:r w:rsidRPr="00C5618A">
        <w:rPr>
          <w:rFonts w:hint="eastAsia"/>
          <w:szCs w:val="32"/>
        </w:rPr>
        <w:t>下修</w:t>
      </w:r>
      <w:r w:rsidR="00DE1333" w:rsidRPr="005028D4">
        <w:rPr>
          <w:rFonts w:hint="eastAsia"/>
          <w:color w:val="000000" w:themeColor="text1"/>
          <w:szCs w:val="32"/>
        </w:rPr>
        <w:t>今年全球經濟成長率</w:t>
      </w:r>
      <w:r>
        <w:rPr>
          <w:rFonts w:hint="eastAsia"/>
          <w:color w:val="000000" w:themeColor="text1"/>
          <w:szCs w:val="32"/>
        </w:rPr>
        <w:t>預測值至</w:t>
      </w:r>
      <w:r>
        <w:rPr>
          <w:rFonts w:hint="eastAsia"/>
          <w:color w:val="000000" w:themeColor="text1"/>
          <w:szCs w:val="32"/>
        </w:rPr>
        <w:t>2.46%</w:t>
      </w:r>
      <w:r>
        <w:rPr>
          <w:rFonts w:hint="eastAsia"/>
          <w:color w:val="000000" w:themeColor="text1"/>
          <w:szCs w:val="32"/>
        </w:rPr>
        <w:t>，並預估中國大陸內需緊縮及生產中</w:t>
      </w:r>
      <w:r w:rsidRPr="0076571C">
        <w:rPr>
          <w:rFonts w:hint="eastAsia"/>
          <w:szCs w:val="32"/>
        </w:rPr>
        <w:t>斷之外</w:t>
      </w:r>
      <w:proofErr w:type="gramStart"/>
      <w:r w:rsidRPr="0076571C">
        <w:rPr>
          <w:rFonts w:hint="eastAsia"/>
          <w:szCs w:val="32"/>
        </w:rPr>
        <w:t>溢</w:t>
      </w:r>
      <w:proofErr w:type="gramEnd"/>
      <w:r w:rsidRPr="0076571C">
        <w:rPr>
          <w:rFonts w:hint="eastAsia"/>
          <w:szCs w:val="32"/>
        </w:rPr>
        <w:t>效果，將使今年全</w:t>
      </w:r>
      <w:r w:rsidR="00024073" w:rsidRPr="0076571C">
        <w:rPr>
          <w:rFonts w:hint="eastAsia"/>
          <w:szCs w:val="32"/>
        </w:rPr>
        <w:t>球</w:t>
      </w:r>
      <w:r w:rsidRPr="0076571C">
        <w:rPr>
          <w:rFonts w:hint="eastAsia"/>
          <w:szCs w:val="32"/>
        </w:rPr>
        <w:t>經濟成長率</w:t>
      </w:r>
      <w:r w:rsidR="00DE1333" w:rsidRPr="0076571C">
        <w:rPr>
          <w:rFonts w:hint="eastAsia"/>
          <w:szCs w:val="32"/>
        </w:rPr>
        <w:t>減少約</w:t>
      </w:r>
      <w:r w:rsidR="00DE1333" w:rsidRPr="0076571C">
        <w:rPr>
          <w:rFonts w:hint="eastAsia"/>
          <w:szCs w:val="32"/>
        </w:rPr>
        <w:t>0.1</w:t>
      </w:r>
      <w:r w:rsidR="001E31A1" w:rsidRPr="0076571C">
        <w:rPr>
          <w:rFonts w:hint="eastAsia"/>
          <w:szCs w:val="32"/>
        </w:rPr>
        <w:t>個百分點</w:t>
      </w:r>
      <w:r w:rsidR="004D2F38" w:rsidRPr="0076571C">
        <w:rPr>
          <w:rFonts w:hint="eastAsia"/>
          <w:szCs w:val="32"/>
        </w:rPr>
        <w:t>；</w:t>
      </w:r>
      <w:r w:rsidR="00E259D6" w:rsidRPr="00E259D6">
        <w:rPr>
          <w:rFonts w:hint="eastAsia"/>
          <w:szCs w:val="32"/>
        </w:rPr>
        <w:t>另外，繼</w:t>
      </w:r>
      <w:r w:rsidR="00E259D6" w:rsidRPr="00E259D6">
        <w:rPr>
          <w:rFonts w:hint="eastAsia"/>
          <w:szCs w:val="32"/>
        </w:rPr>
        <w:t>IMF</w:t>
      </w:r>
      <w:r w:rsidR="00E259D6" w:rsidRPr="00E259D6">
        <w:rPr>
          <w:rFonts w:hint="eastAsia"/>
          <w:szCs w:val="32"/>
        </w:rPr>
        <w:t>於</w:t>
      </w:r>
      <w:r w:rsidR="00E259D6" w:rsidRPr="00E259D6">
        <w:rPr>
          <w:rFonts w:hint="eastAsia"/>
          <w:szCs w:val="32"/>
        </w:rPr>
        <w:t>2</w:t>
      </w:r>
      <w:r w:rsidR="00E259D6" w:rsidRPr="00E259D6">
        <w:rPr>
          <w:rFonts w:hint="eastAsia"/>
          <w:szCs w:val="32"/>
        </w:rPr>
        <w:t>月</w:t>
      </w:r>
      <w:r w:rsidR="00E259D6" w:rsidRPr="00E259D6">
        <w:rPr>
          <w:rFonts w:hint="eastAsia"/>
          <w:szCs w:val="32"/>
        </w:rPr>
        <w:t>22</w:t>
      </w:r>
      <w:r w:rsidR="00E259D6" w:rsidRPr="00E259D6">
        <w:rPr>
          <w:rFonts w:hint="eastAsia"/>
          <w:szCs w:val="32"/>
        </w:rPr>
        <w:t>日提出</w:t>
      </w:r>
      <w:proofErr w:type="gramStart"/>
      <w:r w:rsidR="00E259D6" w:rsidRPr="00E259D6">
        <w:rPr>
          <w:rFonts w:hint="eastAsia"/>
          <w:szCs w:val="32"/>
        </w:rPr>
        <w:t>疫</w:t>
      </w:r>
      <w:proofErr w:type="gramEnd"/>
      <w:r w:rsidR="00E259D6" w:rsidRPr="00E259D6">
        <w:rPr>
          <w:rFonts w:hint="eastAsia"/>
          <w:szCs w:val="32"/>
        </w:rPr>
        <w:t>情造成重大風險的警告之後，</w:t>
      </w:r>
      <w:r w:rsidR="00E259D6" w:rsidRPr="00E259D6">
        <w:rPr>
          <w:rFonts w:hint="eastAsia"/>
          <w:szCs w:val="32"/>
        </w:rPr>
        <w:t>OECD 3</w:t>
      </w:r>
      <w:r w:rsidR="00E259D6" w:rsidRPr="00E259D6">
        <w:rPr>
          <w:rFonts w:hint="eastAsia"/>
          <w:szCs w:val="32"/>
        </w:rPr>
        <w:t>月</w:t>
      </w:r>
      <w:r w:rsidR="00E259D6" w:rsidRPr="00E259D6">
        <w:rPr>
          <w:rFonts w:hint="eastAsia"/>
          <w:szCs w:val="32"/>
        </w:rPr>
        <w:t>2</w:t>
      </w:r>
      <w:r w:rsidR="00E259D6" w:rsidRPr="00E259D6">
        <w:rPr>
          <w:rFonts w:hint="eastAsia"/>
          <w:szCs w:val="32"/>
        </w:rPr>
        <w:t>日大幅調降今年全球經濟成長率預測，由</w:t>
      </w:r>
      <w:r w:rsidR="00DC55D5" w:rsidRPr="0091499C">
        <w:rPr>
          <w:rFonts w:hint="eastAsia"/>
          <w:szCs w:val="32"/>
        </w:rPr>
        <w:t>去</w:t>
      </w:r>
      <w:r w:rsidR="00E259D6" w:rsidRPr="00E259D6">
        <w:rPr>
          <w:rFonts w:hint="eastAsia"/>
          <w:szCs w:val="32"/>
        </w:rPr>
        <w:t>年</w:t>
      </w:r>
      <w:r w:rsidR="00E259D6" w:rsidRPr="00E259D6">
        <w:rPr>
          <w:rFonts w:hint="eastAsia"/>
          <w:szCs w:val="32"/>
        </w:rPr>
        <w:t>11</w:t>
      </w:r>
      <w:r w:rsidR="00E259D6" w:rsidRPr="00E259D6">
        <w:rPr>
          <w:rFonts w:hint="eastAsia"/>
          <w:szCs w:val="32"/>
        </w:rPr>
        <w:t>月預估的</w:t>
      </w:r>
      <w:r w:rsidR="00E259D6" w:rsidRPr="00E259D6">
        <w:rPr>
          <w:rFonts w:hint="eastAsia"/>
          <w:szCs w:val="32"/>
        </w:rPr>
        <w:t>2.9%</w:t>
      </w:r>
      <w:r w:rsidR="00E259D6" w:rsidRPr="00E259D6">
        <w:rPr>
          <w:rFonts w:hint="eastAsia"/>
          <w:szCs w:val="32"/>
        </w:rPr>
        <w:t>降至</w:t>
      </w:r>
      <w:r w:rsidR="00E259D6" w:rsidRPr="00E259D6">
        <w:rPr>
          <w:rFonts w:hint="eastAsia"/>
          <w:szCs w:val="32"/>
        </w:rPr>
        <w:t>2.4%</w:t>
      </w:r>
      <w:r w:rsidR="00E259D6" w:rsidRPr="00E259D6">
        <w:rPr>
          <w:rFonts w:hint="eastAsia"/>
          <w:szCs w:val="32"/>
        </w:rPr>
        <w:t>，這是第一個跨國機構以大幅下修經濟成長預測提出的警訊</w:t>
      </w:r>
      <w:r w:rsidR="0076571C" w:rsidRPr="0076571C">
        <w:rPr>
          <w:rFonts w:hint="eastAsia"/>
          <w:szCs w:val="32"/>
        </w:rPr>
        <w:t>(</w:t>
      </w:r>
      <w:r w:rsidR="005D28AE" w:rsidRPr="0076571C">
        <w:rPr>
          <w:rFonts w:hint="eastAsia"/>
          <w:szCs w:val="32"/>
        </w:rPr>
        <w:t>表</w:t>
      </w:r>
      <w:r w:rsidR="005D28AE" w:rsidRPr="0076571C">
        <w:rPr>
          <w:rFonts w:hint="eastAsia"/>
          <w:szCs w:val="32"/>
        </w:rPr>
        <w:t>1</w:t>
      </w:r>
      <w:r w:rsidR="00EF2890" w:rsidRPr="0076571C">
        <w:rPr>
          <w:rFonts w:hint="eastAsia"/>
          <w:szCs w:val="32"/>
        </w:rPr>
        <w:t>)</w:t>
      </w:r>
      <w:r w:rsidR="005D28AE" w:rsidRPr="0076571C">
        <w:rPr>
          <w:rFonts w:hint="eastAsia"/>
          <w:szCs w:val="32"/>
        </w:rPr>
        <w:t>。</w:t>
      </w:r>
    </w:p>
    <w:p w:rsidR="000D5A99" w:rsidRPr="0076571C" w:rsidRDefault="000D5A99" w:rsidP="004D2F38">
      <w:pPr>
        <w:pStyle w:val="k12"/>
        <w:adjustRightInd w:val="0"/>
        <w:spacing w:line="440" w:lineRule="exact"/>
        <w:ind w:leftChars="0" w:left="0" w:firstLineChars="0" w:firstLine="0"/>
        <w:jc w:val="center"/>
        <w:rPr>
          <w:b/>
          <w:szCs w:val="32"/>
        </w:rPr>
      </w:pPr>
      <w:r w:rsidRPr="0076571C">
        <w:rPr>
          <w:rFonts w:hint="eastAsia"/>
          <w:b/>
          <w:szCs w:val="32"/>
        </w:rPr>
        <w:t>表</w:t>
      </w:r>
      <w:r w:rsidRPr="0076571C">
        <w:rPr>
          <w:rFonts w:hint="eastAsia"/>
          <w:b/>
          <w:szCs w:val="32"/>
        </w:rPr>
        <w:t>1</w:t>
      </w:r>
      <w:r w:rsidR="00323760" w:rsidRPr="0076571C">
        <w:rPr>
          <w:rFonts w:hint="eastAsia"/>
          <w:b/>
          <w:szCs w:val="32"/>
        </w:rPr>
        <w:t xml:space="preserve">  </w:t>
      </w:r>
      <w:r w:rsidRPr="0076571C">
        <w:rPr>
          <w:rFonts w:hint="eastAsia"/>
          <w:b/>
          <w:bCs/>
          <w:szCs w:val="32"/>
        </w:rPr>
        <w:t>COVID-19</w:t>
      </w:r>
      <w:r w:rsidR="00F339C1" w:rsidRPr="0076571C">
        <w:rPr>
          <w:rFonts w:hint="eastAsia"/>
          <w:b/>
          <w:bCs/>
          <w:szCs w:val="32"/>
        </w:rPr>
        <w:t>對</w:t>
      </w:r>
      <w:r w:rsidRPr="0076571C">
        <w:rPr>
          <w:rFonts w:hint="eastAsia"/>
          <w:b/>
          <w:bCs/>
          <w:szCs w:val="32"/>
        </w:rPr>
        <w:t>經</w:t>
      </w:r>
      <w:r w:rsidRPr="0076571C">
        <w:rPr>
          <w:rFonts w:hint="eastAsia"/>
          <w:b/>
          <w:szCs w:val="32"/>
        </w:rPr>
        <w:t>濟影響</w:t>
      </w:r>
    </w:p>
    <w:p w:rsidR="000D5A99" w:rsidRPr="0076571C" w:rsidRDefault="000D5A99" w:rsidP="004D2F38">
      <w:pPr>
        <w:pStyle w:val="k12"/>
        <w:adjustRightInd w:val="0"/>
        <w:spacing w:line="440" w:lineRule="exact"/>
        <w:ind w:leftChars="0" w:left="0" w:rightChars="-257" w:right="-617" w:firstLineChars="0" w:firstLine="0"/>
        <w:jc w:val="right"/>
        <w:rPr>
          <w:sz w:val="24"/>
          <w:szCs w:val="32"/>
        </w:rPr>
      </w:pPr>
      <w:r w:rsidRPr="0076571C">
        <w:rPr>
          <w:rFonts w:hint="eastAsia"/>
          <w:sz w:val="24"/>
          <w:szCs w:val="32"/>
        </w:rPr>
        <w:t>單位</w:t>
      </w:r>
      <w:r w:rsidRPr="0076571C">
        <w:rPr>
          <w:rFonts w:hint="eastAsia"/>
          <w:sz w:val="24"/>
          <w:szCs w:val="32"/>
        </w:rPr>
        <w:t>:%</w:t>
      </w:r>
    </w:p>
    <w:tbl>
      <w:tblPr>
        <w:tblStyle w:val="a7"/>
        <w:tblW w:w="11391" w:type="dxa"/>
        <w:jc w:val="center"/>
        <w:tblInd w:w="411" w:type="dxa"/>
        <w:tblLook w:val="04A0" w:firstRow="1" w:lastRow="0" w:firstColumn="1" w:lastColumn="0" w:noHBand="0" w:noVBand="1"/>
      </w:tblPr>
      <w:tblGrid>
        <w:gridCol w:w="11391"/>
      </w:tblGrid>
      <w:tr w:rsidR="0076571C" w:rsidRPr="0076571C" w:rsidTr="00DF639D">
        <w:trPr>
          <w:trHeight w:val="675"/>
          <w:jc w:val="center"/>
        </w:trPr>
        <w:tc>
          <w:tcPr>
            <w:tcW w:w="113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63"/>
              <w:gridCol w:w="708"/>
              <w:gridCol w:w="708"/>
              <w:gridCol w:w="709"/>
              <w:gridCol w:w="708"/>
              <w:gridCol w:w="709"/>
              <w:gridCol w:w="800"/>
              <w:gridCol w:w="708"/>
              <w:gridCol w:w="709"/>
              <w:gridCol w:w="708"/>
              <w:gridCol w:w="709"/>
              <w:gridCol w:w="708"/>
              <w:gridCol w:w="709"/>
            </w:tblGrid>
            <w:tr w:rsidR="0076571C" w:rsidRPr="0076571C" w:rsidTr="005466D2">
              <w:trPr>
                <w:jc w:val="center"/>
              </w:trPr>
              <w:tc>
                <w:tcPr>
                  <w:tcW w:w="1163" w:type="dxa"/>
                </w:tcPr>
                <w:p w:rsidR="00DF639D" w:rsidRPr="0076571C" w:rsidRDefault="00DF639D" w:rsidP="00DF639D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pacing w:val="-20"/>
                      <w:sz w:val="28"/>
                      <w:szCs w:val="28"/>
                    </w:rPr>
                  </w:pPr>
                </w:p>
              </w:tc>
              <w:tc>
                <w:tcPr>
                  <w:tcW w:w="2125" w:type="dxa"/>
                  <w:gridSpan w:val="3"/>
                </w:tcPr>
                <w:p w:rsidR="00DF639D" w:rsidRPr="0076571C" w:rsidRDefault="00DF639D" w:rsidP="00DF639D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 w:hint="eastAsia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EIU</w:t>
                  </w:r>
                </w:p>
              </w:tc>
              <w:tc>
                <w:tcPr>
                  <w:tcW w:w="2217" w:type="dxa"/>
                  <w:gridSpan w:val="3"/>
                </w:tcPr>
                <w:p w:rsidR="00DF639D" w:rsidRPr="0076571C" w:rsidRDefault="0076571C" w:rsidP="0076571C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I</w:t>
                  </w:r>
                  <w:r w:rsidR="00DF639D"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HS</w:t>
                  </w:r>
                  <w:r w:rsidR="00DF639D" w:rsidRPr="0076571C">
                    <w:rPr>
                      <w:rFonts w:ascii="Times New Roman" w:eastAsia="標楷體" w:hAnsi="Times New Roman" w:cs="Times New Roman" w:hint="eastAsia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F639D" w:rsidRPr="0076571C">
                    <w:rPr>
                      <w:rFonts w:ascii="Times New Roman" w:eastAsia="標楷體" w:hAnsi="Times New Roman" w:cs="Times New Roman" w:hint="eastAsia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Markit</w:t>
                  </w:r>
                  <w:proofErr w:type="spellEnd"/>
                </w:p>
              </w:tc>
              <w:tc>
                <w:tcPr>
                  <w:tcW w:w="2125" w:type="dxa"/>
                  <w:gridSpan w:val="3"/>
                </w:tcPr>
                <w:p w:rsidR="00DF639D" w:rsidRPr="0076571C" w:rsidRDefault="00DF639D" w:rsidP="00DF639D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 w:hint="eastAsia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IMF</w:t>
                  </w:r>
                </w:p>
              </w:tc>
              <w:tc>
                <w:tcPr>
                  <w:tcW w:w="2126" w:type="dxa"/>
                  <w:gridSpan w:val="3"/>
                </w:tcPr>
                <w:p w:rsidR="00DF639D" w:rsidRPr="0076571C" w:rsidRDefault="00DF639D" w:rsidP="00DF639D">
                  <w:pPr>
                    <w:pStyle w:val="Web"/>
                    <w:spacing w:before="0" w:beforeAutospacing="0" w:after="0" w:afterAutospacing="0"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 w:hint="eastAsia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OECD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DF639D" w:rsidRPr="0076571C" w:rsidRDefault="00DF639D" w:rsidP="00653507">
                  <w:pPr>
                    <w:spacing w:line="400" w:lineRule="exact"/>
                    <w:rPr>
                      <w:rFonts w:ascii="Times New Roman" w:eastAsia="標楷體" w:hAnsi="Times New Roman"/>
                      <w:spacing w:val="-2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前次預測</w:t>
                  </w:r>
                </w:p>
              </w:tc>
              <w:tc>
                <w:tcPr>
                  <w:tcW w:w="708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最新預測</w:t>
                  </w:r>
                </w:p>
              </w:tc>
              <w:tc>
                <w:tcPr>
                  <w:tcW w:w="709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調整幅度</w:t>
                  </w:r>
                </w:p>
              </w:tc>
              <w:tc>
                <w:tcPr>
                  <w:tcW w:w="708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前次預測</w:t>
                  </w:r>
                </w:p>
              </w:tc>
              <w:tc>
                <w:tcPr>
                  <w:tcW w:w="709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最新預測</w:t>
                  </w:r>
                </w:p>
              </w:tc>
              <w:tc>
                <w:tcPr>
                  <w:tcW w:w="800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調整幅度</w:t>
                  </w:r>
                </w:p>
              </w:tc>
              <w:tc>
                <w:tcPr>
                  <w:tcW w:w="708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前次預測</w:t>
                  </w:r>
                </w:p>
              </w:tc>
              <w:tc>
                <w:tcPr>
                  <w:tcW w:w="709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最新預測</w:t>
                  </w:r>
                </w:p>
              </w:tc>
              <w:tc>
                <w:tcPr>
                  <w:tcW w:w="708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調整幅度</w:t>
                  </w:r>
                </w:p>
              </w:tc>
              <w:tc>
                <w:tcPr>
                  <w:tcW w:w="709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前次預測</w:t>
                  </w:r>
                </w:p>
              </w:tc>
              <w:tc>
                <w:tcPr>
                  <w:tcW w:w="708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最新預測</w:t>
                  </w:r>
                </w:p>
              </w:tc>
              <w:tc>
                <w:tcPr>
                  <w:tcW w:w="709" w:type="dxa"/>
                </w:tcPr>
                <w:p w:rsidR="00DF639D" w:rsidRPr="0076571C" w:rsidRDefault="00DF639D" w:rsidP="00653507">
                  <w:pPr>
                    <w:pStyle w:val="Web"/>
                    <w:spacing w:before="0" w:beforeAutospacing="0" w:after="0" w:afterAutospacing="0" w:line="400" w:lineRule="exact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bCs/>
                      <w:spacing w:val="-20"/>
                      <w:kern w:val="24"/>
                      <w:sz w:val="28"/>
                      <w:szCs w:val="28"/>
                    </w:rPr>
                    <w:t>調整幅度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spacing w:val="-20"/>
                      <w:kern w:val="24"/>
                      <w:sz w:val="28"/>
                      <w:szCs w:val="28"/>
                    </w:rPr>
                    <w:t>全球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-0.1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2.53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2.46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-0.07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-0.1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2.9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-0.5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spacing w:val="-20"/>
                      <w:kern w:val="24"/>
                      <w:sz w:val="28"/>
                      <w:szCs w:val="28"/>
                    </w:rPr>
                    <w:t>美國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2.05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2.14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0.09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-0.1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spacing w:val="-20"/>
                      <w:kern w:val="24"/>
                      <w:sz w:val="28"/>
                      <w:szCs w:val="28"/>
                    </w:rPr>
                    <w:t>歐元區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-0.1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0.92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0.87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-0.05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0.8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-0.3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spacing w:val="-20"/>
                      <w:kern w:val="24"/>
                      <w:sz w:val="28"/>
                      <w:szCs w:val="28"/>
                    </w:rPr>
                    <w:t>日本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0.4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0.3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-0.1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0.6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0.5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-0.1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0.6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-0.4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spacing w:val="-20"/>
                      <w:kern w:val="24"/>
                      <w:sz w:val="28"/>
                      <w:szCs w:val="28"/>
                    </w:rPr>
                    <w:t>中國大陸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5.9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-0.5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-0.4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6.0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-0.4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4.9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-0.8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b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spacing w:val="-20"/>
                      <w:kern w:val="24"/>
                      <w:sz w:val="28"/>
                      <w:szCs w:val="28"/>
                    </w:rPr>
                    <w:t>臺灣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-0.3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b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spacing w:val="-20"/>
                      <w:kern w:val="24"/>
                      <w:sz w:val="28"/>
                      <w:szCs w:val="28"/>
                    </w:rPr>
                    <w:t>香港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-0.4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-1.3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-0.9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spacing w:val="-20"/>
                      <w:kern w:val="24"/>
                      <w:sz w:val="28"/>
                      <w:szCs w:val="28"/>
                    </w:rPr>
                    <w:t>新加坡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1.0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-0.2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</w:tr>
            <w:tr w:rsidR="0076571C" w:rsidRPr="0076571C" w:rsidTr="00DF639D">
              <w:trPr>
                <w:jc w:val="center"/>
              </w:trPr>
              <w:tc>
                <w:tcPr>
                  <w:tcW w:w="1163" w:type="dxa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ind w:leftChars="-35" w:left="-84" w:rightChars="-35" w:right="-84"/>
                    <w:jc w:val="center"/>
                    <w:rPr>
                      <w:rFonts w:ascii="Times New Roman" w:eastAsia="標楷體" w:hAnsi="Times New Roman" w:cs="Times New Roman"/>
                      <w:spacing w:val="-20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spacing w:val="-20"/>
                      <w:kern w:val="24"/>
                      <w:sz w:val="28"/>
                      <w:szCs w:val="28"/>
                    </w:rPr>
                    <w:t>韓國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800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-0.1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4D2F38" w:rsidRPr="0076571C" w:rsidRDefault="004D2F38" w:rsidP="00653507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08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709" w:type="dxa"/>
                </w:tcPr>
                <w:p w:rsidR="004D2F38" w:rsidRPr="0076571C" w:rsidRDefault="004D2F38" w:rsidP="004D2F38">
                  <w:pPr>
                    <w:pStyle w:val="Web"/>
                    <w:spacing w:before="0" w:beforeAutospacing="0" w:after="0" w:afterAutospacing="0" w:line="480" w:lineRule="exact"/>
                    <w:jc w:val="center"/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</w:pPr>
                  <w:r w:rsidRPr="0076571C">
                    <w:rPr>
                      <w:rFonts w:ascii="Times New Roman" w:eastAsia="標楷體" w:hAnsi="Times New Roman" w:cs="Times New Roman"/>
                      <w:kern w:val="24"/>
                      <w:sz w:val="28"/>
                      <w:szCs w:val="28"/>
                    </w:rPr>
                    <w:t>-0.3</w:t>
                  </w:r>
                </w:p>
              </w:tc>
            </w:tr>
          </w:tbl>
          <w:p w:rsidR="003D7846" w:rsidRPr="0076571C" w:rsidRDefault="00341B88" w:rsidP="004D2F38">
            <w:pPr>
              <w:pStyle w:val="k12"/>
              <w:spacing w:line="320" w:lineRule="exact"/>
              <w:ind w:leftChars="360" w:left="2278" w:right="880" w:hangingChars="505" w:hanging="1414"/>
              <w:rPr>
                <w:sz w:val="28"/>
                <w:szCs w:val="32"/>
              </w:rPr>
            </w:pPr>
            <w:r w:rsidRPr="0076571C">
              <w:rPr>
                <w:rFonts w:hint="eastAsia"/>
                <w:sz w:val="28"/>
                <w:szCs w:val="32"/>
              </w:rPr>
              <w:t>資料來源：</w:t>
            </w:r>
            <w:r w:rsidRPr="0076571C">
              <w:rPr>
                <w:sz w:val="28"/>
                <w:szCs w:val="32"/>
              </w:rPr>
              <w:t>1. EIU</w:t>
            </w:r>
            <w:r w:rsidRPr="0076571C">
              <w:rPr>
                <w:rFonts w:hint="eastAsia"/>
                <w:sz w:val="28"/>
                <w:szCs w:val="32"/>
              </w:rPr>
              <w:t>：前次預測</w:t>
            </w:r>
            <w:r w:rsidRPr="0076571C">
              <w:rPr>
                <w:sz w:val="28"/>
                <w:szCs w:val="32"/>
              </w:rPr>
              <w:t>2020/1/13</w:t>
            </w:r>
            <w:r w:rsidRPr="0076571C">
              <w:rPr>
                <w:rFonts w:hint="eastAsia"/>
                <w:sz w:val="28"/>
                <w:szCs w:val="32"/>
              </w:rPr>
              <w:t>；本次預測</w:t>
            </w:r>
            <w:r w:rsidRPr="0076571C">
              <w:rPr>
                <w:sz w:val="28"/>
                <w:szCs w:val="32"/>
              </w:rPr>
              <w:t>2020/2/11</w:t>
            </w:r>
            <w:r w:rsidR="003D7846" w:rsidRPr="0076571C">
              <w:rPr>
                <w:sz w:val="28"/>
                <w:szCs w:val="32"/>
              </w:rPr>
              <w:t>。</w:t>
            </w:r>
          </w:p>
          <w:p w:rsidR="003D7846" w:rsidRPr="0076571C" w:rsidRDefault="00341B88" w:rsidP="004D2F38">
            <w:pPr>
              <w:pStyle w:val="k12"/>
              <w:spacing w:line="320" w:lineRule="exact"/>
              <w:ind w:leftChars="948" w:left="2275" w:firstLineChars="2" w:firstLine="6"/>
              <w:jc w:val="left"/>
              <w:rPr>
                <w:sz w:val="28"/>
                <w:szCs w:val="32"/>
              </w:rPr>
            </w:pPr>
            <w:r w:rsidRPr="0076571C">
              <w:rPr>
                <w:sz w:val="28"/>
                <w:szCs w:val="32"/>
              </w:rPr>
              <w:t xml:space="preserve">2. IHS </w:t>
            </w:r>
            <w:proofErr w:type="spellStart"/>
            <w:r w:rsidRPr="0076571C">
              <w:rPr>
                <w:sz w:val="28"/>
                <w:szCs w:val="32"/>
              </w:rPr>
              <w:t>Markit</w:t>
            </w:r>
            <w:proofErr w:type="spellEnd"/>
            <w:r w:rsidRPr="0076571C">
              <w:rPr>
                <w:rFonts w:hint="eastAsia"/>
                <w:sz w:val="28"/>
                <w:szCs w:val="32"/>
              </w:rPr>
              <w:t>：前次預測</w:t>
            </w:r>
            <w:r w:rsidRPr="0076571C">
              <w:rPr>
                <w:sz w:val="28"/>
                <w:szCs w:val="32"/>
              </w:rPr>
              <w:t>2020/1/15</w:t>
            </w:r>
            <w:r w:rsidRPr="0076571C">
              <w:rPr>
                <w:rFonts w:hint="eastAsia"/>
                <w:sz w:val="28"/>
                <w:szCs w:val="32"/>
              </w:rPr>
              <w:t>；本次預測</w:t>
            </w:r>
            <w:r w:rsidRPr="0076571C">
              <w:rPr>
                <w:sz w:val="28"/>
                <w:szCs w:val="32"/>
              </w:rPr>
              <w:t>2020/2/18</w:t>
            </w:r>
            <w:r w:rsidR="003D7846" w:rsidRPr="0076571C">
              <w:rPr>
                <w:sz w:val="28"/>
                <w:szCs w:val="32"/>
              </w:rPr>
              <w:t>，</w:t>
            </w:r>
          </w:p>
          <w:p w:rsidR="00341B88" w:rsidRPr="0076571C" w:rsidRDefault="00341B88" w:rsidP="004D2F38">
            <w:pPr>
              <w:pStyle w:val="k12"/>
              <w:spacing w:line="320" w:lineRule="exact"/>
              <w:ind w:leftChars="948" w:left="2275" w:firstLineChars="2" w:firstLine="6"/>
              <w:jc w:val="left"/>
              <w:rPr>
                <w:sz w:val="28"/>
                <w:szCs w:val="32"/>
              </w:rPr>
            </w:pPr>
            <w:r w:rsidRPr="0076571C">
              <w:rPr>
                <w:sz w:val="28"/>
                <w:szCs w:val="32"/>
              </w:rPr>
              <w:t>3. IMF</w:t>
            </w:r>
            <w:r w:rsidRPr="0076571C">
              <w:rPr>
                <w:rFonts w:hint="eastAsia"/>
                <w:sz w:val="28"/>
                <w:szCs w:val="32"/>
              </w:rPr>
              <w:t>：前次預測</w:t>
            </w:r>
            <w:r w:rsidRPr="0076571C">
              <w:rPr>
                <w:sz w:val="28"/>
                <w:szCs w:val="32"/>
              </w:rPr>
              <w:t>2020/1/20</w:t>
            </w:r>
            <w:r w:rsidRPr="0076571C">
              <w:rPr>
                <w:rFonts w:hint="eastAsia"/>
                <w:sz w:val="28"/>
                <w:szCs w:val="32"/>
              </w:rPr>
              <w:t>；本次預測</w:t>
            </w:r>
            <w:r w:rsidRPr="0076571C">
              <w:rPr>
                <w:sz w:val="28"/>
                <w:szCs w:val="32"/>
              </w:rPr>
              <w:t>2020/2/22</w:t>
            </w:r>
            <w:r w:rsidRPr="0076571C">
              <w:rPr>
                <w:rFonts w:hint="eastAsia"/>
                <w:sz w:val="28"/>
                <w:szCs w:val="32"/>
              </w:rPr>
              <w:t>。</w:t>
            </w:r>
          </w:p>
          <w:p w:rsidR="004D2F38" w:rsidRPr="0076571C" w:rsidRDefault="004D2F38" w:rsidP="004D2F38">
            <w:pPr>
              <w:pStyle w:val="k12"/>
              <w:spacing w:line="320" w:lineRule="exact"/>
              <w:ind w:leftChars="948" w:left="2275" w:firstLineChars="2" w:firstLine="6"/>
              <w:jc w:val="left"/>
              <w:rPr>
                <w:szCs w:val="32"/>
              </w:rPr>
            </w:pPr>
            <w:r w:rsidRPr="00E40501">
              <w:rPr>
                <w:rFonts w:hint="eastAsia"/>
                <w:sz w:val="28"/>
                <w:szCs w:val="32"/>
              </w:rPr>
              <w:t>4.OECD</w:t>
            </w:r>
            <w:r w:rsidRPr="00E40501">
              <w:rPr>
                <w:rFonts w:hint="eastAsia"/>
                <w:sz w:val="28"/>
                <w:szCs w:val="32"/>
              </w:rPr>
              <w:t>：前次預測</w:t>
            </w:r>
            <w:r w:rsidRPr="00E40501">
              <w:rPr>
                <w:rFonts w:hint="eastAsia"/>
                <w:sz w:val="28"/>
                <w:szCs w:val="32"/>
              </w:rPr>
              <w:t>2019/11/21</w:t>
            </w:r>
            <w:r w:rsidRPr="00E40501">
              <w:rPr>
                <w:rFonts w:hint="eastAsia"/>
                <w:sz w:val="28"/>
                <w:szCs w:val="32"/>
              </w:rPr>
              <w:t>；本次預測</w:t>
            </w:r>
            <w:r w:rsidRPr="00E40501">
              <w:rPr>
                <w:rFonts w:hint="eastAsia"/>
                <w:sz w:val="28"/>
                <w:szCs w:val="32"/>
              </w:rPr>
              <w:t>2020/3/2</w:t>
            </w:r>
            <w:r w:rsidRPr="00E40501">
              <w:rPr>
                <w:rFonts w:hint="eastAsia"/>
                <w:sz w:val="28"/>
                <w:szCs w:val="32"/>
              </w:rPr>
              <w:t>。</w:t>
            </w:r>
          </w:p>
        </w:tc>
      </w:tr>
    </w:tbl>
    <w:p w:rsidR="006E1B34" w:rsidRPr="000D2B07" w:rsidRDefault="006E1B34" w:rsidP="004D2F38">
      <w:pPr>
        <w:pStyle w:val="k02"/>
        <w:spacing w:beforeLines="150" w:before="360" w:afterLines="150" w:after="360"/>
        <w:ind w:left="641" w:hangingChars="200" w:hanging="641"/>
        <w:rPr>
          <w:b/>
          <w:color w:val="000000" w:themeColor="text1"/>
          <w:szCs w:val="32"/>
        </w:rPr>
      </w:pPr>
      <w:r w:rsidRPr="000D2B07">
        <w:rPr>
          <w:rFonts w:hint="eastAsia"/>
          <w:b/>
          <w:color w:val="000000" w:themeColor="text1"/>
          <w:szCs w:val="32"/>
        </w:rPr>
        <w:lastRenderedPageBreak/>
        <w:t>三、</w:t>
      </w:r>
      <w:proofErr w:type="gramStart"/>
      <w:r>
        <w:rPr>
          <w:rFonts w:hint="eastAsia"/>
          <w:b/>
          <w:color w:val="000000" w:themeColor="text1"/>
          <w:szCs w:val="32"/>
        </w:rPr>
        <w:t>疫情對</w:t>
      </w:r>
      <w:proofErr w:type="gramEnd"/>
      <w:r w:rsidR="008D2395">
        <w:rPr>
          <w:rFonts w:hint="eastAsia"/>
          <w:b/>
          <w:color w:val="000000" w:themeColor="text1"/>
          <w:szCs w:val="32"/>
          <w:lang w:eastAsia="zh-HK"/>
        </w:rPr>
        <w:t>臺</w:t>
      </w:r>
      <w:r w:rsidR="00AF4FC1">
        <w:rPr>
          <w:rFonts w:hint="eastAsia"/>
          <w:b/>
          <w:color w:val="000000" w:themeColor="text1"/>
          <w:szCs w:val="32"/>
        </w:rPr>
        <w:t>灣總體</w:t>
      </w:r>
      <w:r>
        <w:rPr>
          <w:rFonts w:hint="eastAsia"/>
          <w:b/>
          <w:color w:val="000000" w:themeColor="text1"/>
          <w:szCs w:val="32"/>
        </w:rPr>
        <w:t>經濟</w:t>
      </w:r>
      <w:r w:rsidR="00AF4FC1">
        <w:rPr>
          <w:rFonts w:hint="eastAsia"/>
          <w:b/>
          <w:color w:val="000000" w:themeColor="text1"/>
          <w:szCs w:val="32"/>
        </w:rPr>
        <w:t>的衝擊與影響</w:t>
      </w:r>
    </w:p>
    <w:p w:rsidR="006E1B34" w:rsidRPr="00C5618A" w:rsidRDefault="00343803" w:rsidP="00260B62">
      <w:pPr>
        <w:pStyle w:val="k02"/>
        <w:spacing w:beforeLines="50" w:before="120" w:afterLines="50" w:after="120" w:line="600" w:lineRule="exact"/>
        <w:ind w:firstLine="640"/>
        <w:rPr>
          <w:szCs w:val="32"/>
        </w:rPr>
      </w:pPr>
      <w:r w:rsidRPr="00C5618A">
        <w:rPr>
          <w:rFonts w:hint="eastAsia"/>
          <w:szCs w:val="32"/>
        </w:rPr>
        <w:t>臺灣</w:t>
      </w:r>
      <w:r w:rsidR="008D2395" w:rsidRPr="00C5618A">
        <w:rPr>
          <w:rFonts w:hint="eastAsia"/>
          <w:szCs w:val="32"/>
        </w:rPr>
        <w:t>受惠</w:t>
      </w:r>
      <w:proofErr w:type="gramStart"/>
      <w:r w:rsidR="008D2395" w:rsidRPr="00C5618A">
        <w:rPr>
          <w:rFonts w:hint="eastAsia"/>
          <w:szCs w:val="32"/>
          <w:lang w:eastAsia="zh-HK"/>
        </w:rPr>
        <w:t>臺</w:t>
      </w:r>
      <w:proofErr w:type="gramEnd"/>
      <w:r w:rsidR="006E1B34" w:rsidRPr="00C5618A">
        <w:rPr>
          <w:rFonts w:hint="eastAsia"/>
          <w:szCs w:val="32"/>
        </w:rPr>
        <w:t>商回流等三大投資方案</w:t>
      </w:r>
      <w:r w:rsidRPr="00C5618A">
        <w:rPr>
          <w:rFonts w:hint="eastAsia"/>
          <w:szCs w:val="32"/>
        </w:rPr>
        <w:t>的</w:t>
      </w:r>
      <w:r w:rsidR="006E1B34" w:rsidRPr="00C5618A">
        <w:rPr>
          <w:rFonts w:hint="eastAsia"/>
          <w:szCs w:val="32"/>
        </w:rPr>
        <w:t>逐步落實，</w:t>
      </w:r>
      <w:r w:rsidRPr="00C5618A">
        <w:rPr>
          <w:rFonts w:hint="eastAsia"/>
          <w:szCs w:val="32"/>
        </w:rPr>
        <w:t>加上</w:t>
      </w:r>
      <w:r w:rsidR="006E1B34" w:rsidRPr="00C5618A">
        <w:rPr>
          <w:rFonts w:hint="eastAsia"/>
          <w:szCs w:val="32"/>
        </w:rPr>
        <w:t>年初又逢美中達成第一階段協議，雙方貿易爭端已見緩和</w:t>
      </w:r>
      <w:r w:rsidRPr="00C5618A">
        <w:rPr>
          <w:rFonts w:hint="eastAsia"/>
          <w:szCs w:val="32"/>
        </w:rPr>
        <w:t>。</w:t>
      </w:r>
      <w:r w:rsidR="006E1B34" w:rsidRPr="00C5618A">
        <w:rPr>
          <w:rFonts w:hint="eastAsia"/>
          <w:szCs w:val="32"/>
        </w:rPr>
        <w:t>各預測機構</w:t>
      </w:r>
      <w:proofErr w:type="gramStart"/>
      <w:r w:rsidR="00A14B19" w:rsidRPr="00C5618A">
        <w:rPr>
          <w:rFonts w:hint="eastAsia"/>
          <w:szCs w:val="32"/>
        </w:rPr>
        <w:t>原</w:t>
      </w:r>
      <w:r w:rsidR="006E1B34" w:rsidRPr="00C5618A">
        <w:rPr>
          <w:rFonts w:hint="eastAsia"/>
          <w:szCs w:val="32"/>
        </w:rPr>
        <w:t>均上調</w:t>
      </w:r>
      <w:proofErr w:type="gramEnd"/>
      <w:r w:rsidR="0005797D" w:rsidRPr="00C5618A">
        <w:rPr>
          <w:rFonts w:hint="eastAsia"/>
          <w:szCs w:val="32"/>
        </w:rPr>
        <w:t>臺</w:t>
      </w:r>
      <w:r w:rsidR="006E1B34" w:rsidRPr="00C5618A">
        <w:rPr>
          <w:rFonts w:hint="eastAsia"/>
          <w:szCs w:val="32"/>
        </w:rPr>
        <w:t>灣今年經濟</w:t>
      </w:r>
      <w:r w:rsidR="002F53EB" w:rsidRPr="00C5618A">
        <w:rPr>
          <w:rFonts w:hint="eastAsia"/>
          <w:szCs w:val="32"/>
        </w:rPr>
        <w:t>成長</w:t>
      </w:r>
      <w:r w:rsidRPr="00C5618A">
        <w:rPr>
          <w:rFonts w:hint="eastAsia"/>
          <w:szCs w:val="32"/>
        </w:rPr>
        <w:t>，</w:t>
      </w:r>
      <w:r w:rsidR="006E1B34" w:rsidRPr="00C5618A">
        <w:rPr>
          <w:rFonts w:hint="eastAsia"/>
          <w:szCs w:val="32"/>
        </w:rPr>
        <w:t>惟</w:t>
      </w:r>
      <w:r w:rsidR="006E1B34" w:rsidRPr="00C5618A">
        <w:rPr>
          <w:rFonts w:hint="eastAsia"/>
          <w:szCs w:val="32"/>
        </w:rPr>
        <w:t>1</w:t>
      </w:r>
      <w:r w:rsidR="00F339C1" w:rsidRPr="00C5618A">
        <w:rPr>
          <w:rFonts w:hint="eastAsia"/>
          <w:szCs w:val="32"/>
        </w:rPr>
        <w:t>月下旬受中國大陸</w:t>
      </w:r>
      <w:proofErr w:type="gramStart"/>
      <w:r w:rsidR="00F339C1" w:rsidRPr="00C5618A">
        <w:rPr>
          <w:rFonts w:hint="eastAsia"/>
          <w:szCs w:val="32"/>
        </w:rPr>
        <w:t>疫情</w:t>
      </w:r>
      <w:r w:rsidRPr="00C5618A">
        <w:rPr>
          <w:rFonts w:hint="eastAsia"/>
          <w:szCs w:val="32"/>
        </w:rPr>
        <w:t>的</w:t>
      </w:r>
      <w:proofErr w:type="gramEnd"/>
      <w:r w:rsidR="00E076E9" w:rsidRPr="00C5618A">
        <w:rPr>
          <w:rFonts w:hint="eastAsia"/>
          <w:szCs w:val="32"/>
        </w:rPr>
        <w:t>波及</w:t>
      </w:r>
      <w:r w:rsidR="00F339C1" w:rsidRPr="00C5618A">
        <w:rPr>
          <w:rFonts w:hint="eastAsia"/>
          <w:szCs w:val="32"/>
        </w:rPr>
        <w:t>，主計總處</w:t>
      </w:r>
      <w:r w:rsidR="00F339C1" w:rsidRPr="00C5618A">
        <w:rPr>
          <w:rFonts w:hint="eastAsia"/>
          <w:szCs w:val="32"/>
        </w:rPr>
        <w:t>2</w:t>
      </w:r>
      <w:r w:rsidR="00F339C1" w:rsidRPr="00C5618A">
        <w:rPr>
          <w:rFonts w:hint="eastAsia"/>
          <w:szCs w:val="32"/>
        </w:rPr>
        <w:t>月</w:t>
      </w:r>
      <w:r w:rsidR="006E1B34" w:rsidRPr="00C5618A">
        <w:rPr>
          <w:rFonts w:hint="eastAsia"/>
          <w:szCs w:val="32"/>
        </w:rPr>
        <w:t>預估</w:t>
      </w:r>
      <w:r w:rsidR="006E1B34" w:rsidRPr="00C5618A">
        <w:rPr>
          <w:rFonts w:hint="eastAsia"/>
          <w:szCs w:val="32"/>
        </w:rPr>
        <w:t>2020</w:t>
      </w:r>
      <w:r w:rsidR="006E1B34" w:rsidRPr="00C5618A">
        <w:rPr>
          <w:rFonts w:hint="eastAsia"/>
          <w:szCs w:val="32"/>
        </w:rPr>
        <w:t>年全年</w:t>
      </w:r>
      <w:r w:rsidR="0005797D" w:rsidRPr="00C5618A">
        <w:rPr>
          <w:rFonts w:hint="eastAsia"/>
          <w:szCs w:val="32"/>
        </w:rPr>
        <w:t>臺</w:t>
      </w:r>
      <w:r w:rsidR="006E1B34" w:rsidRPr="00C5618A">
        <w:rPr>
          <w:rFonts w:hint="eastAsia"/>
          <w:szCs w:val="32"/>
        </w:rPr>
        <w:t>灣經濟成長率為</w:t>
      </w:r>
      <w:r w:rsidR="006E1B34" w:rsidRPr="00C5618A">
        <w:rPr>
          <w:rFonts w:hint="eastAsia"/>
          <w:szCs w:val="32"/>
        </w:rPr>
        <w:t>2.37%</w:t>
      </w:r>
      <w:r w:rsidR="006E1B34" w:rsidRPr="00C5618A">
        <w:rPr>
          <w:rFonts w:hint="eastAsia"/>
          <w:szCs w:val="32"/>
        </w:rPr>
        <w:t>，略低於</w:t>
      </w:r>
      <w:r w:rsidR="000E6D24" w:rsidRPr="00C5618A">
        <w:rPr>
          <w:rFonts w:hint="eastAsia"/>
          <w:szCs w:val="32"/>
        </w:rPr>
        <w:t>去</w:t>
      </w:r>
      <w:r w:rsidR="006E1B34" w:rsidRPr="00C5618A">
        <w:rPr>
          <w:rFonts w:hint="eastAsia"/>
          <w:szCs w:val="32"/>
        </w:rPr>
        <w:t>年的</w:t>
      </w:r>
      <w:r w:rsidR="006E1B34" w:rsidRPr="00C5618A">
        <w:rPr>
          <w:rFonts w:hint="eastAsia"/>
          <w:szCs w:val="32"/>
        </w:rPr>
        <w:t>2.71%</w:t>
      </w:r>
      <w:r w:rsidR="006E1B34" w:rsidRPr="00C5618A">
        <w:rPr>
          <w:rFonts w:hint="eastAsia"/>
          <w:szCs w:val="32"/>
        </w:rPr>
        <w:t>。</w:t>
      </w:r>
    </w:p>
    <w:p w:rsidR="00AF4FC1" w:rsidRPr="00C5618A" w:rsidRDefault="00AF4FC1" w:rsidP="00260B62">
      <w:pPr>
        <w:pStyle w:val="k02"/>
        <w:spacing w:beforeLines="50" w:before="120" w:afterLines="50" w:after="120" w:line="600" w:lineRule="exact"/>
        <w:ind w:firstLine="640"/>
        <w:rPr>
          <w:szCs w:val="32"/>
        </w:rPr>
      </w:pPr>
      <w:r w:rsidRPr="00C5618A">
        <w:rPr>
          <w:rFonts w:hint="eastAsia"/>
          <w:szCs w:val="32"/>
        </w:rPr>
        <w:t>目前</w:t>
      </w:r>
      <w:proofErr w:type="gramStart"/>
      <w:r w:rsidRPr="00C5618A">
        <w:rPr>
          <w:rFonts w:hint="eastAsia"/>
          <w:szCs w:val="32"/>
        </w:rPr>
        <w:t>疫情</w:t>
      </w:r>
      <w:r w:rsidR="002F53EB" w:rsidRPr="00C5618A">
        <w:rPr>
          <w:rFonts w:hint="eastAsia"/>
          <w:szCs w:val="32"/>
        </w:rPr>
        <w:t>已</w:t>
      </w:r>
      <w:proofErr w:type="gramEnd"/>
      <w:r w:rsidR="002F53EB" w:rsidRPr="00C5618A">
        <w:rPr>
          <w:rFonts w:hint="eastAsia"/>
          <w:szCs w:val="32"/>
        </w:rPr>
        <w:t>遍及</w:t>
      </w:r>
      <w:r w:rsidR="00256E4B" w:rsidRPr="00C5618A">
        <w:rPr>
          <w:rFonts w:hint="eastAsia"/>
          <w:szCs w:val="32"/>
        </w:rPr>
        <w:t>7</w:t>
      </w:r>
      <w:r w:rsidR="002F53EB" w:rsidRPr="00C5618A">
        <w:rPr>
          <w:rFonts w:hint="eastAsia"/>
          <w:szCs w:val="32"/>
        </w:rPr>
        <w:t>0</w:t>
      </w:r>
      <w:r w:rsidR="002F53EB" w:rsidRPr="00C5618A">
        <w:rPr>
          <w:rFonts w:hint="eastAsia"/>
          <w:szCs w:val="32"/>
        </w:rPr>
        <w:t>多個國家</w:t>
      </w:r>
      <w:r w:rsidR="00017B8F" w:rsidRPr="00C5618A">
        <w:rPr>
          <w:rFonts w:hint="eastAsia"/>
          <w:szCs w:val="32"/>
        </w:rPr>
        <w:t>及地區</w:t>
      </w:r>
      <w:r w:rsidRPr="00C5618A">
        <w:rPr>
          <w:rFonts w:hint="eastAsia"/>
          <w:szCs w:val="32"/>
        </w:rPr>
        <w:t>，</w:t>
      </w:r>
      <w:r w:rsidR="0005797D" w:rsidRPr="00C5618A">
        <w:rPr>
          <w:rFonts w:hint="eastAsia"/>
          <w:szCs w:val="32"/>
        </w:rPr>
        <w:t>臺</w:t>
      </w:r>
      <w:r w:rsidRPr="00C5618A">
        <w:rPr>
          <w:rFonts w:hint="eastAsia"/>
          <w:szCs w:val="32"/>
        </w:rPr>
        <w:t>灣</w:t>
      </w:r>
      <w:r w:rsidR="00F339C1" w:rsidRPr="00C5618A">
        <w:rPr>
          <w:rFonts w:hint="eastAsia"/>
          <w:szCs w:val="32"/>
        </w:rPr>
        <w:t>雖然因</w:t>
      </w:r>
      <w:r w:rsidRPr="00C5618A">
        <w:rPr>
          <w:rFonts w:hint="eastAsia"/>
          <w:szCs w:val="32"/>
        </w:rPr>
        <w:t>SARS</w:t>
      </w:r>
      <w:r w:rsidRPr="00C5618A">
        <w:rPr>
          <w:rFonts w:hint="eastAsia"/>
          <w:szCs w:val="32"/>
        </w:rPr>
        <w:t>的防疫經驗，且</w:t>
      </w:r>
      <w:r w:rsidR="002F53EB" w:rsidRPr="00C5618A">
        <w:rPr>
          <w:rFonts w:hint="eastAsia"/>
          <w:szCs w:val="32"/>
        </w:rPr>
        <w:t>全民</w:t>
      </w:r>
      <w:r w:rsidR="00F339C1" w:rsidRPr="00C5618A">
        <w:rPr>
          <w:rFonts w:hint="eastAsia"/>
          <w:szCs w:val="32"/>
        </w:rPr>
        <w:t>一心</w:t>
      </w:r>
      <w:r w:rsidR="002F53EB" w:rsidRPr="00C5618A">
        <w:rPr>
          <w:rFonts w:hint="eastAsia"/>
          <w:szCs w:val="32"/>
        </w:rPr>
        <w:t>共同防疫，先期佈署，守住第一線，但</w:t>
      </w:r>
      <w:r w:rsidR="00F339C1" w:rsidRPr="00C5618A">
        <w:rPr>
          <w:rFonts w:hint="eastAsia"/>
          <w:szCs w:val="32"/>
        </w:rPr>
        <w:t>隨著</w:t>
      </w:r>
      <w:proofErr w:type="gramStart"/>
      <w:r w:rsidR="00F339C1" w:rsidRPr="00C5618A">
        <w:rPr>
          <w:rFonts w:hint="eastAsia"/>
          <w:szCs w:val="32"/>
        </w:rPr>
        <w:t>疫情的</w:t>
      </w:r>
      <w:proofErr w:type="gramEnd"/>
      <w:r w:rsidR="00F339C1" w:rsidRPr="00C5618A">
        <w:rPr>
          <w:rFonts w:hint="eastAsia"/>
          <w:szCs w:val="32"/>
        </w:rPr>
        <w:t>擴散，未來</w:t>
      </w:r>
      <w:r w:rsidR="002F53EB" w:rsidRPr="00C5618A">
        <w:rPr>
          <w:rFonts w:hint="eastAsia"/>
          <w:szCs w:val="32"/>
        </w:rPr>
        <w:t>的</w:t>
      </w:r>
      <w:r w:rsidRPr="00C5618A">
        <w:rPr>
          <w:rFonts w:hint="eastAsia"/>
          <w:szCs w:val="32"/>
        </w:rPr>
        <w:t>發展</w:t>
      </w:r>
      <w:r w:rsidR="00F339C1" w:rsidRPr="00C5618A">
        <w:rPr>
          <w:rFonts w:hint="eastAsia"/>
          <w:szCs w:val="32"/>
        </w:rPr>
        <w:t>仍</w:t>
      </w:r>
      <w:r w:rsidRPr="00C5618A">
        <w:rPr>
          <w:rFonts w:hint="eastAsia"/>
          <w:szCs w:val="32"/>
        </w:rPr>
        <w:t>存高度不確定性，且</w:t>
      </w:r>
      <w:r w:rsidRPr="00C5618A">
        <w:rPr>
          <w:rFonts w:hint="eastAsia"/>
          <w:szCs w:val="32"/>
        </w:rPr>
        <w:t>WHO</w:t>
      </w:r>
      <w:r w:rsidRPr="00C5618A">
        <w:rPr>
          <w:rFonts w:hint="eastAsia"/>
          <w:szCs w:val="32"/>
        </w:rPr>
        <w:t>已將武漢肺炎</w:t>
      </w:r>
      <w:r w:rsidR="009F327B" w:rsidRPr="00C5618A">
        <w:rPr>
          <w:rFonts w:hint="eastAsia"/>
          <w:szCs w:val="32"/>
        </w:rPr>
        <w:t>全球</w:t>
      </w:r>
      <w:r w:rsidRPr="00C5618A">
        <w:rPr>
          <w:rFonts w:hint="eastAsia"/>
          <w:szCs w:val="32"/>
        </w:rPr>
        <w:t>風險上調至「非常高」</w:t>
      </w:r>
      <w:r w:rsidR="00F339C1" w:rsidRPr="00C5618A">
        <w:rPr>
          <w:rFonts w:hint="eastAsia"/>
          <w:szCs w:val="32"/>
        </w:rPr>
        <w:t>。</w:t>
      </w:r>
      <w:r w:rsidRPr="00C5618A">
        <w:rPr>
          <w:rFonts w:hint="eastAsia"/>
          <w:szCs w:val="32"/>
        </w:rPr>
        <w:t>因此，</w:t>
      </w:r>
      <w:r w:rsidR="00F339C1" w:rsidRPr="00C5618A">
        <w:rPr>
          <w:rFonts w:hint="eastAsia"/>
          <w:szCs w:val="32"/>
        </w:rPr>
        <w:t>此次</w:t>
      </w:r>
      <w:proofErr w:type="gramStart"/>
      <w:r w:rsidRPr="00C5618A">
        <w:rPr>
          <w:rFonts w:hint="eastAsia"/>
          <w:szCs w:val="32"/>
        </w:rPr>
        <w:t>疫情對</w:t>
      </w:r>
      <w:proofErr w:type="gramEnd"/>
      <w:r w:rsidRPr="00C5618A">
        <w:rPr>
          <w:rFonts w:hint="eastAsia"/>
          <w:szCs w:val="32"/>
        </w:rPr>
        <w:t>我</w:t>
      </w:r>
      <w:r w:rsidR="00F339C1" w:rsidRPr="00C5618A">
        <w:rPr>
          <w:rFonts w:hint="eastAsia"/>
          <w:szCs w:val="32"/>
        </w:rPr>
        <w:t>國</w:t>
      </w:r>
      <w:r w:rsidRPr="00C5618A">
        <w:rPr>
          <w:rFonts w:hint="eastAsia"/>
          <w:szCs w:val="32"/>
        </w:rPr>
        <w:t>經濟</w:t>
      </w:r>
      <w:r w:rsidR="002F53EB" w:rsidRPr="00C5618A">
        <w:rPr>
          <w:rFonts w:hint="eastAsia"/>
          <w:szCs w:val="32"/>
        </w:rPr>
        <w:t>的</w:t>
      </w:r>
      <w:r w:rsidR="00343803" w:rsidRPr="00C5618A">
        <w:rPr>
          <w:rFonts w:hint="eastAsia"/>
          <w:szCs w:val="32"/>
        </w:rPr>
        <w:t>打擊</w:t>
      </w:r>
      <w:r w:rsidR="002F53EB" w:rsidRPr="00C5618A">
        <w:rPr>
          <w:rFonts w:hint="eastAsia"/>
          <w:szCs w:val="32"/>
        </w:rPr>
        <w:t>雖不必悲觀，但也不容許過於樂觀，須視後續發展而定</w:t>
      </w:r>
      <w:r w:rsidR="004C238A" w:rsidRPr="00C5618A">
        <w:rPr>
          <w:rFonts w:hint="eastAsia"/>
          <w:szCs w:val="32"/>
        </w:rPr>
        <w:t>。</w:t>
      </w:r>
      <w:r w:rsidR="00F339C1" w:rsidRPr="00C5618A">
        <w:rPr>
          <w:rFonts w:hint="eastAsia"/>
          <w:szCs w:val="32"/>
        </w:rPr>
        <w:t>所以，</w:t>
      </w:r>
      <w:r w:rsidR="002F53EB" w:rsidRPr="00C5618A">
        <w:rPr>
          <w:rFonts w:hint="eastAsia"/>
          <w:szCs w:val="32"/>
        </w:rPr>
        <w:t>目前的任何預測、評估，充其量都屬「假設」狀</w:t>
      </w:r>
      <w:r w:rsidR="00C40C6C" w:rsidRPr="00C5618A">
        <w:rPr>
          <w:rFonts w:hint="eastAsia"/>
          <w:szCs w:val="32"/>
        </w:rPr>
        <w:t>態。例如，</w:t>
      </w:r>
      <w:r w:rsidRPr="00C5618A">
        <w:rPr>
          <w:rFonts w:hint="eastAsia"/>
          <w:szCs w:val="32"/>
        </w:rPr>
        <w:t>主計總處估計，假設</w:t>
      </w:r>
      <w:proofErr w:type="gramStart"/>
      <w:r w:rsidRPr="00C5618A">
        <w:rPr>
          <w:rFonts w:hint="eastAsia"/>
          <w:szCs w:val="32"/>
        </w:rPr>
        <w:t>疫</w:t>
      </w:r>
      <w:proofErr w:type="gramEnd"/>
      <w:r w:rsidRPr="00C5618A">
        <w:rPr>
          <w:rFonts w:hint="eastAsia"/>
          <w:szCs w:val="32"/>
        </w:rPr>
        <w:t>情維持</w:t>
      </w:r>
      <w:r w:rsidRPr="00C5618A">
        <w:rPr>
          <w:rFonts w:hint="eastAsia"/>
          <w:szCs w:val="32"/>
        </w:rPr>
        <w:t>3</w:t>
      </w:r>
      <w:r w:rsidRPr="00C5618A">
        <w:rPr>
          <w:rFonts w:hint="eastAsia"/>
          <w:szCs w:val="32"/>
        </w:rPr>
        <w:t>個月</w:t>
      </w:r>
      <w:r w:rsidRPr="00C5618A">
        <w:rPr>
          <w:rFonts w:hint="eastAsia"/>
          <w:szCs w:val="32"/>
        </w:rPr>
        <w:t>(1</w:t>
      </w:r>
      <w:r w:rsidRPr="00C5618A">
        <w:rPr>
          <w:rFonts w:hint="eastAsia"/>
          <w:szCs w:val="32"/>
        </w:rPr>
        <w:t>月下旬至</w:t>
      </w:r>
      <w:r w:rsidRPr="00C5618A">
        <w:rPr>
          <w:rFonts w:hint="eastAsia"/>
          <w:szCs w:val="32"/>
        </w:rPr>
        <w:t>4</w:t>
      </w:r>
      <w:r w:rsidRPr="00C5618A">
        <w:rPr>
          <w:rFonts w:hint="eastAsia"/>
          <w:szCs w:val="32"/>
        </w:rPr>
        <w:t>月</w:t>
      </w:r>
      <w:r w:rsidRPr="00C5618A">
        <w:rPr>
          <w:rFonts w:hint="eastAsia"/>
          <w:szCs w:val="32"/>
        </w:rPr>
        <w:t>)</w:t>
      </w:r>
      <w:r w:rsidRPr="00C5618A">
        <w:rPr>
          <w:rFonts w:hint="eastAsia"/>
          <w:szCs w:val="32"/>
        </w:rPr>
        <w:t>，今年</w:t>
      </w:r>
      <w:r w:rsidR="008D2395" w:rsidRPr="00C5618A">
        <w:rPr>
          <w:rFonts w:hint="eastAsia"/>
          <w:szCs w:val="32"/>
        </w:rPr>
        <w:t>臺</w:t>
      </w:r>
      <w:r w:rsidRPr="00C5618A">
        <w:rPr>
          <w:rFonts w:hint="eastAsia"/>
          <w:szCs w:val="32"/>
        </w:rPr>
        <w:t>灣經濟成長率將減少</w:t>
      </w:r>
      <w:r w:rsidRPr="00C5618A">
        <w:rPr>
          <w:rFonts w:hint="eastAsia"/>
          <w:szCs w:val="32"/>
        </w:rPr>
        <w:t>0.35</w:t>
      </w:r>
      <w:r w:rsidRPr="00C5618A">
        <w:rPr>
          <w:rFonts w:hint="eastAsia"/>
          <w:szCs w:val="32"/>
        </w:rPr>
        <w:t>至</w:t>
      </w:r>
      <w:r w:rsidRPr="00C5618A">
        <w:rPr>
          <w:rFonts w:hint="eastAsia"/>
          <w:szCs w:val="32"/>
        </w:rPr>
        <w:t>0.5</w:t>
      </w:r>
      <w:r w:rsidRPr="00C5618A">
        <w:rPr>
          <w:rFonts w:hint="eastAsia"/>
          <w:szCs w:val="32"/>
        </w:rPr>
        <w:t>個百分點</w:t>
      </w:r>
      <w:r w:rsidR="00B9263D" w:rsidRPr="00C5618A">
        <w:rPr>
          <w:rFonts w:hint="eastAsia"/>
          <w:szCs w:val="32"/>
        </w:rPr>
        <w:t>(</w:t>
      </w:r>
      <w:r w:rsidR="00B9263D" w:rsidRPr="00C5618A">
        <w:rPr>
          <w:rFonts w:hint="eastAsia"/>
          <w:szCs w:val="32"/>
        </w:rPr>
        <w:t>表</w:t>
      </w:r>
      <w:r w:rsidR="00B9263D" w:rsidRPr="00C5618A">
        <w:rPr>
          <w:rFonts w:hint="eastAsia"/>
          <w:szCs w:val="32"/>
        </w:rPr>
        <w:t>2)</w:t>
      </w:r>
      <w:r w:rsidR="00AD2685" w:rsidRPr="00C5618A">
        <w:rPr>
          <w:rFonts w:hint="eastAsia"/>
          <w:szCs w:val="32"/>
        </w:rPr>
        <w:t>。</w:t>
      </w:r>
    </w:p>
    <w:p w:rsidR="004D2F38" w:rsidRDefault="004D2F38" w:rsidP="001E31A1">
      <w:pPr>
        <w:pStyle w:val="k02"/>
        <w:spacing w:beforeLines="50" w:before="120" w:afterLines="50" w:after="120" w:line="600" w:lineRule="exact"/>
        <w:ind w:firstLine="640"/>
        <w:rPr>
          <w:color w:val="000000" w:themeColor="text1"/>
          <w:szCs w:val="32"/>
        </w:rPr>
      </w:pPr>
    </w:p>
    <w:p w:rsidR="004D2F38" w:rsidRDefault="004D2F38" w:rsidP="001E31A1">
      <w:pPr>
        <w:pStyle w:val="k02"/>
        <w:spacing w:beforeLines="50" w:before="120" w:afterLines="50" w:after="120" w:line="600" w:lineRule="exact"/>
        <w:ind w:firstLine="640"/>
        <w:rPr>
          <w:color w:val="000000" w:themeColor="text1"/>
          <w:szCs w:val="32"/>
        </w:rPr>
      </w:pPr>
    </w:p>
    <w:p w:rsidR="004D2F38" w:rsidRDefault="004D2F38" w:rsidP="001E31A1">
      <w:pPr>
        <w:pStyle w:val="k02"/>
        <w:spacing w:beforeLines="50" w:before="120" w:afterLines="50" w:after="120" w:line="600" w:lineRule="exact"/>
        <w:ind w:firstLine="640"/>
        <w:rPr>
          <w:color w:val="000000" w:themeColor="text1"/>
          <w:szCs w:val="32"/>
        </w:rPr>
      </w:pPr>
    </w:p>
    <w:p w:rsidR="00260B62" w:rsidRDefault="00260B62" w:rsidP="001E31A1">
      <w:pPr>
        <w:pStyle w:val="k02"/>
        <w:spacing w:beforeLines="50" w:before="120" w:afterLines="50" w:after="120" w:line="600" w:lineRule="exact"/>
        <w:ind w:firstLine="640"/>
        <w:rPr>
          <w:color w:val="000000" w:themeColor="text1"/>
          <w:szCs w:val="32"/>
        </w:rPr>
      </w:pPr>
    </w:p>
    <w:p w:rsidR="00260B62" w:rsidRDefault="00260B62" w:rsidP="001E31A1">
      <w:pPr>
        <w:pStyle w:val="k02"/>
        <w:spacing w:beforeLines="50" w:before="120" w:afterLines="50" w:after="120" w:line="600" w:lineRule="exact"/>
        <w:ind w:firstLine="640"/>
        <w:rPr>
          <w:color w:val="000000" w:themeColor="text1"/>
          <w:szCs w:val="32"/>
        </w:rPr>
      </w:pPr>
    </w:p>
    <w:p w:rsidR="004D2F38" w:rsidRPr="00DE1333" w:rsidRDefault="004D2F38" w:rsidP="001E31A1">
      <w:pPr>
        <w:pStyle w:val="k02"/>
        <w:spacing w:beforeLines="50" w:before="120" w:afterLines="50" w:after="120" w:line="600" w:lineRule="exact"/>
        <w:ind w:firstLine="640"/>
        <w:rPr>
          <w:color w:val="000000" w:themeColor="text1"/>
          <w:szCs w:val="32"/>
        </w:rPr>
      </w:pPr>
    </w:p>
    <w:tbl>
      <w:tblPr>
        <w:tblStyle w:val="a7"/>
        <w:tblW w:w="9318" w:type="dxa"/>
        <w:jc w:val="center"/>
        <w:tblInd w:w="-558" w:type="dxa"/>
        <w:tblLook w:val="04A0" w:firstRow="1" w:lastRow="0" w:firstColumn="1" w:lastColumn="0" w:noHBand="0" w:noVBand="1"/>
      </w:tblPr>
      <w:tblGrid>
        <w:gridCol w:w="954"/>
        <w:gridCol w:w="688"/>
        <w:gridCol w:w="3114"/>
        <w:gridCol w:w="2410"/>
        <w:gridCol w:w="2152"/>
      </w:tblGrid>
      <w:tr w:rsidR="00DE1167" w:rsidRPr="000D2B07" w:rsidTr="003C5DA8">
        <w:trPr>
          <w:trHeight w:val="841"/>
          <w:jc w:val="center"/>
        </w:trPr>
        <w:tc>
          <w:tcPr>
            <w:tcW w:w="9318" w:type="dxa"/>
            <w:gridSpan w:val="5"/>
            <w:tcBorders>
              <w:top w:val="nil"/>
              <w:left w:val="nil"/>
              <w:right w:val="nil"/>
            </w:tcBorders>
          </w:tcPr>
          <w:p w:rsidR="00E23533" w:rsidRPr="000D2B07" w:rsidRDefault="005D28AE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b/>
                <w:color w:val="000000" w:themeColor="text1"/>
                <w:szCs w:val="32"/>
              </w:rPr>
            </w:pPr>
            <w:r w:rsidRPr="000D2B07">
              <w:rPr>
                <w:rFonts w:hint="eastAsia"/>
                <w:b/>
                <w:color w:val="000000" w:themeColor="text1"/>
                <w:szCs w:val="32"/>
              </w:rPr>
              <w:lastRenderedPageBreak/>
              <w:t>表</w:t>
            </w:r>
            <w:r w:rsidR="006E1B34">
              <w:rPr>
                <w:rFonts w:hint="eastAsia"/>
                <w:b/>
                <w:color w:val="000000" w:themeColor="text1"/>
                <w:szCs w:val="32"/>
              </w:rPr>
              <w:t>2</w:t>
            </w:r>
            <w:r w:rsidR="00323760">
              <w:rPr>
                <w:rFonts w:hint="eastAsia"/>
                <w:b/>
                <w:color w:val="000000" w:themeColor="text1"/>
                <w:szCs w:val="32"/>
              </w:rPr>
              <w:t xml:space="preserve">  </w:t>
            </w:r>
            <w:r w:rsidR="0005797D">
              <w:rPr>
                <w:rFonts w:hint="eastAsia"/>
                <w:b/>
                <w:color w:val="000000" w:themeColor="text1"/>
                <w:szCs w:val="32"/>
              </w:rPr>
              <w:t>臺</w:t>
            </w:r>
            <w:r w:rsidR="00E23533" w:rsidRPr="000D2B07">
              <w:rPr>
                <w:rFonts w:hint="eastAsia"/>
                <w:b/>
                <w:color w:val="000000" w:themeColor="text1"/>
                <w:szCs w:val="32"/>
              </w:rPr>
              <w:t>灣</w:t>
            </w:r>
            <w:r w:rsidR="00E23533" w:rsidRPr="000D2B07">
              <w:rPr>
                <w:rFonts w:hint="eastAsia"/>
                <w:b/>
                <w:color w:val="000000" w:themeColor="text1"/>
                <w:szCs w:val="32"/>
              </w:rPr>
              <w:t>2020</w:t>
            </w:r>
            <w:r w:rsidR="00E23533" w:rsidRPr="000D2B07">
              <w:rPr>
                <w:rFonts w:hint="eastAsia"/>
                <w:b/>
                <w:color w:val="000000" w:themeColor="text1"/>
                <w:szCs w:val="32"/>
              </w:rPr>
              <w:t>年經濟成長率預測</w:t>
            </w:r>
          </w:p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right"/>
              <w:rPr>
                <w:color w:val="000000" w:themeColor="text1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4"/>
                <w:szCs w:val="32"/>
              </w:rPr>
              <w:t>單位：</w:t>
            </w:r>
            <w:r w:rsidRPr="000D2B07">
              <w:rPr>
                <w:rFonts w:hint="eastAsia"/>
                <w:color w:val="000000" w:themeColor="text1"/>
                <w:sz w:val="24"/>
                <w:szCs w:val="32"/>
              </w:rPr>
              <w:t>%</w:t>
            </w:r>
            <w:r w:rsidRPr="000D2B07">
              <w:rPr>
                <w:rFonts w:hint="eastAsia"/>
                <w:color w:val="000000" w:themeColor="text1"/>
                <w:sz w:val="24"/>
                <w:szCs w:val="32"/>
              </w:rPr>
              <w:t>；百分點</w:t>
            </w:r>
          </w:p>
        </w:tc>
      </w:tr>
      <w:tr w:rsidR="00DE1167" w:rsidRPr="00024073" w:rsidTr="00893825">
        <w:trPr>
          <w:trHeight w:val="510"/>
          <w:jc w:val="center"/>
        </w:trPr>
        <w:tc>
          <w:tcPr>
            <w:tcW w:w="1642" w:type="dxa"/>
            <w:gridSpan w:val="2"/>
            <w:vAlign w:val="center"/>
          </w:tcPr>
          <w:p w:rsidR="00E23533" w:rsidRPr="00024073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3114" w:type="dxa"/>
            <w:vAlign w:val="center"/>
          </w:tcPr>
          <w:p w:rsidR="00E23533" w:rsidRPr="00024073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024073">
              <w:rPr>
                <w:rFonts w:hint="eastAsia"/>
                <w:b/>
                <w:color w:val="000000" w:themeColor="text1"/>
                <w:sz w:val="28"/>
                <w:szCs w:val="32"/>
              </w:rPr>
              <w:t>主要看法</w:t>
            </w:r>
          </w:p>
        </w:tc>
        <w:tc>
          <w:tcPr>
            <w:tcW w:w="2410" w:type="dxa"/>
            <w:vAlign w:val="center"/>
          </w:tcPr>
          <w:p w:rsidR="00E23533" w:rsidRPr="00024073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024073">
              <w:rPr>
                <w:rFonts w:hint="eastAsia"/>
                <w:b/>
                <w:color w:val="000000" w:themeColor="text1"/>
                <w:sz w:val="28"/>
                <w:szCs w:val="32"/>
              </w:rPr>
              <w:t>最新預測</w:t>
            </w:r>
          </w:p>
          <w:p w:rsidR="00E23533" w:rsidRPr="00024073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024073">
              <w:rPr>
                <w:rFonts w:hint="eastAsia"/>
                <w:b/>
                <w:color w:val="000000" w:themeColor="text1"/>
                <w:sz w:val="28"/>
                <w:szCs w:val="32"/>
              </w:rPr>
              <w:t>(</w:t>
            </w:r>
            <w:r w:rsidRPr="00024073">
              <w:rPr>
                <w:rFonts w:hint="eastAsia"/>
                <w:b/>
                <w:color w:val="000000" w:themeColor="text1"/>
                <w:sz w:val="28"/>
                <w:szCs w:val="32"/>
              </w:rPr>
              <w:t>納入</w:t>
            </w:r>
            <w:proofErr w:type="gramStart"/>
            <w:r w:rsidRPr="00024073">
              <w:rPr>
                <w:rFonts w:hint="eastAsia"/>
                <w:b/>
                <w:color w:val="000000" w:themeColor="text1"/>
                <w:sz w:val="28"/>
                <w:szCs w:val="32"/>
              </w:rPr>
              <w:t>疫</w:t>
            </w:r>
            <w:proofErr w:type="gramEnd"/>
            <w:r w:rsidRPr="00024073">
              <w:rPr>
                <w:rFonts w:hint="eastAsia"/>
                <w:b/>
                <w:color w:val="000000" w:themeColor="text1"/>
                <w:sz w:val="28"/>
                <w:szCs w:val="32"/>
              </w:rPr>
              <w:t>情影響</w:t>
            </w:r>
            <w:r w:rsidRPr="00024073">
              <w:rPr>
                <w:rFonts w:hint="eastAsia"/>
                <w:b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2152" w:type="dxa"/>
            <w:vAlign w:val="center"/>
          </w:tcPr>
          <w:p w:rsidR="00E23533" w:rsidRPr="00024073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024073">
              <w:rPr>
                <w:rFonts w:hint="eastAsia"/>
                <w:b/>
                <w:color w:val="000000" w:themeColor="text1"/>
                <w:sz w:val="28"/>
                <w:szCs w:val="32"/>
              </w:rPr>
              <w:t>前次預測</w:t>
            </w:r>
          </w:p>
        </w:tc>
      </w:tr>
      <w:tr w:rsidR="00DE1167" w:rsidRPr="000D2B07" w:rsidTr="00893825">
        <w:trPr>
          <w:trHeight w:val="1136"/>
          <w:jc w:val="center"/>
        </w:trPr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color w:val="000000" w:themeColor="text1"/>
                <w:sz w:val="28"/>
                <w:szCs w:val="32"/>
              </w:rPr>
              <w:t xml:space="preserve">IHS </w:t>
            </w:r>
            <w:proofErr w:type="spellStart"/>
            <w:r w:rsidRPr="000D2B07">
              <w:rPr>
                <w:color w:val="000000" w:themeColor="text1"/>
                <w:sz w:val="28"/>
                <w:szCs w:val="32"/>
              </w:rPr>
              <w:t>M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arkit</w:t>
            </w:r>
            <w:proofErr w:type="spellEnd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 xml:space="preserve"> (2.18)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在中國製造業延遲復工下，</w:t>
            </w:r>
            <w:proofErr w:type="gramStart"/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疫情對</w:t>
            </w:r>
            <w:proofErr w:type="gramEnd"/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產業鏈的衝擊影響將更為擴大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 xml:space="preserve">2.1 </w:t>
            </w:r>
            <w:r w:rsidRPr="000D2B07">
              <w:rPr>
                <w:rFonts w:hint="eastAsia"/>
                <w:b/>
                <w:color w:val="FF0000"/>
                <w:sz w:val="28"/>
                <w:szCs w:val="32"/>
              </w:rPr>
              <w:t>(-0.3)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2.4</w:t>
            </w:r>
          </w:p>
        </w:tc>
      </w:tr>
      <w:tr w:rsidR="00DE1167" w:rsidRPr="000D2B07" w:rsidTr="00893825">
        <w:trPr>
          <w:trHeight w:val="1351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主計總處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 xml:space="preserve"> (2.12)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GDP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成長下修主要來自輸出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調降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0.96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個百分點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，其次為民間消費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調降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0.44</w:t>
            </w:r>
            <w:r w:rsidRPr="000D2B07">
              <w:rPr>
                <w:rFonts w:hint="eastAsia"/>
                <w:color w:val="000000" w:themeColor="text1"/>
                <w:sz w:val="28"/>
                <w:szCs w:val="28"/>
              </w:rPr>
              <w:t>個百分點</w:t>
            </w:r>
            <w:r w:rsidR="004A0F1A" w:rsidRPr="000D2B07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 xml:space="preserve">2.37 </w:t>
            </w:r>
            <w:r w:rsidRPr="000D2B07">
              <w:rPr>
                <w:rFonts w:hint="eastAsia"/>
                <w:b/>
                <w:color w:val="FF0000"/>
                <w:sz w:val="28"/>
                <w:szCs w:val="32"/>
              </w:rPr>
              <w:t>(-0.35)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533" w:rsidRPr="000D2B07" w:rsidRDefault="00E23533" w:rsidP="001E31A1">
            <w:pPr>
              <w:pStyle w:val="k12"/>
              <w:spacing w:line="400" w:lineRule="exact"/>
              <w:ind w:leftChars="0" w:left="0"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2.72</w:t>
            </w:r>
          </w:p>
        </w:tc>
      </w:tr>
      <w:tr w:rsidR="00DE1167" w:rsidRPr="000D2B07" w:rsidTr="00893825">
        <w:trPr>
          <w:jc w:val="center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533" w:rsidRPr="000D2B07" w:rsidRDefault="00E23533" w:rsidP="001E31A1">
            <w:pPr>
              <w:pStyle w:val="k12"/>
              <w:spacing w:beforeLines="30" w:before="72" w:afterLines="30" w:after="72" w:line="400" w:lineRule="exact"/>
              <w:ind w:leftChars="-50" w:left="-2" w:hangingChars="42" w:hanging="118"/>
              <w:jc w:val="right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說明：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533" w:rsidRPr="000D2B07" w:rsidRDefault="00E23533" w:rsidP="001E31A1">
            <w:pPr>
              <w:pStyle w:val="k12"/>
              <w:spacing w:beforeLines="30" w:before="72" w:line="400" w:lineRule="exact"/>
              <w:ind w:leftChars="0" w:left="339" w:hangingChars="121" w:hanging="339"/>
              <w:jc w:val="left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(1)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各機構前次預測時間：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 xml:space="preserve">IHS </w:t>
            </w:r>
            <w:proofErr w:type="spellStart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Markit</w:t>
            </w:r>
            <w:proofErr w:type="spellEnd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 xml:space="preserve"> 2020/1/15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、主計總處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2019/11/29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。</w:t>
            </w:r>
          </w:p>
          <w:p w:rsidR="00E23533" w:rsidRPr="000D2B07" w:rsidRDefault="00E23533" w:rsidP="001E31A1">
            <w:pPr>
              <w:pStyle w:val="k12"/>
              <w:spacing w:afterLines="30" w:after="72" w:line="400" w:lineRule="exact"/>
              <w:ind w:leftChars="0" w:left="339" w:hangingChars="121" w:hanging="339"/>
              <w:jc w:val="left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(2)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括號內數值為納入武漢肺炎</w:t>
            </w:r>
            <w:proofErr w:type="gramStart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疫情後</w:t>
            </w:r>
            <w:proofErr w:type="gramEnd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的經濟成長率變化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(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百分點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)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。</w:t>
            </w:r>
          </w:p>
        </w:tc>
      </w:tr>
    </w:tbl>
    <w:p w:rsidR="00AF7814" w:rsidRDefault="002F53EB" w:rsidP="00256FB7">
      <w:pPr>
        <w:pStyle w:val="k02"/>
        <w:spacing w:beforeLines="100" w:before="240" w:afterLines="100" w:after="240" w:line="540" w:lineRule="exact"/>
        <w:ind w:firstLine="640"/>
        <w:rPr>
          <w:color w:val="000000" w:themeColor="text1"/>
          <w:szCs w:val="32"/>
        </w:rPr>
      </w:pPr>
      <w:r w:rsidRPr="00C5618A">
        <w:rPr>
          <w:rFonts w:hint="eastAsia"/>
          <w:szCs w:val="32"/>
        </w:rPr>
        <w:t>回顧</w:t>
      </w:r>
      <w:r w:rsidR="00845DF6" w:rsidRPr="00C5618A">
        <w:rPr>
          <w:rFonts w:hint="eastAsia"/>
          <w:szCs w:val="32"/>
        </w:rPr>
        <w:t>17</w:t>
      </w:r>
      <w:r w:rsidR="00845DF6" w:rsidRPr="00C5618A">
        <w:rPr>
          <w:rFonts w:hint="eastAsia"/>
          <w:szCs w:val="32"/>
        </w:rPr>
        <w:t>年前</w:t>
      </w:r>
      <w:r w:rsidR="0091499C" w:rsidRPr="00C5618A">
        <w:rPr>
          <w:rFonts w:hint="eastAsia"/>
          <w:szCs w:val="32"/>
        </w:rPr>
        <w:t>，</w:t>
      </w:r>
      <w:r w:rsidR="00845DF6" w:rsidRPr="00C5618A">
        <w:rPr>
          <w:rFonts w:hint="eastAsia"/>
          <w:szCs w:val="32"/>
        </w:rPr>
        <w:t>SARS</w:t>
      </w:r>
      <w:proofErr w:type="gramStart"/>
      <w:r w:rsidR="00FF0148" w:rsidRPr="00C5618A">
        <w:rPr>
          <w:rFonts w:hint="eastAsia"/>
          <w:szCs w:val="32"/>
        </w:rPr>
        <w:t>疫情</w:t>
      </w:r>
      <w:r w:rsidR="00845DF6" w:rsidRPr="00C5618A">
        <w:rPr>
          <w:rFonts w:hint="eastAsia"/>
          <w:szCs w:val="32"/>
        </w:rPr>
        <w:t>對</w:t>
      </w:r>
      <w:proofErr w:type="gramEnd"/>
      <w:r w:rsidR="00845DF6" w:rsidRPr="00C5618A">
        <w:rPr>
          <w:rFonts w:hint="eastAsia"/>
          <w:szCs w:val="32"/>
        </w:rPr>
        <w:t>我國經濟僅有短期的</w:t>
      </w:r>
      <w:r w:rsidR="00343803" w:rsidRPr="00C5618A">
        <w:rPr>
          <w:rFonts w:hint="eastAsia"/>
          <w:szCs w:val="32"/>
        </w:rPr>
        <w:t>震盪</w:t>
      </w:r>
      <w:r w:rsidR="0091499C" w:rsidRPr="00C5618A">
        <w:rPr>
          <w:rFonts w:hint="eastAsia"/>
          <w:szCs w:val="32"/>
        </w:rPr>
        <w:t>效果</w:t>
      </w:r>
      <w:r w:rsidR="00845DF6" w:rsidRPr="00C5618A">
        <w:rPr>
          <w:rFonts w:hint="eastAsia"/>
          <w:szCs w:val="32"/>
        </w:rPr>
        <w:t>(</w:t>
      </w:r>
      <w:r w:rsidR="00845DF6" w:rsidRPr="00C5618A">
        <w:rPr>
          <w:rFonts w:hint="eastAsia"/>
          <w:szCs w:val="32"/>
        </w:rPr>
        <w:t>表</w:t>
      </w:r>
      <w:r w:rsidR="00AD2685" w:rsidRPr="00C5618A">
        <w:rPr>
          <w:rFonts w:hint="eastAsia"/>
          <w:szCs w:val="32"/>
        </w:rPr>
        <w:t>3</w:t>
      </w:r>
      <w:r w:rsidR="00845DF6" w:rsidRPr="00C5618A">
        <w:rPr>
          <w:rFonts w:hint="eastAsia"/>
          <w:szCs w:val="32"/>
        </w:rPr>
        <w:t>)</w:t>
      </w:r>
      <w:r w:rsidR="00AF7814" w:rsidRPr="00C5618A">
        <w:rPr>
          <w:rFonts w:hint="eastAsia"/>
          <w:szCs w:val="32"/>
        </w:rPr>
        <w:t>。但是與</w:t>
      </w:r>
      <w:r w:rsidR="00845DF6" w:rsidRPr="00C5618A">
        <w:rPr>
          <w:rFonts w:hint="eastAsia"/>
          <w:szCs w:val="32"/>
        </w:rPr>
        <w:t>2003</w:t>
      </w:r>
      <w:r w:rsidR="00845DF6" w:rsidRPr="00C5618A">
        <w:rPr>
          <w:rFonts w:hint="eastAsia"/>
          <w:szCs w:val="32"/>
        </w:rPr>
        <w:t>年</w:t>
      </w:r>
      <w:r w:rsidR="00AF7814" w:rsidRPr="00C5618A">
        <w:rPr>
          <w:rFonts w:hint="eastAsia"/>
          <w:szCs w:val="32"/>
        </w:rPr>
        <w:t>相比，現階段中國大陸的經濟規模已大幅成長</w:t>
      </w:r>
      <w:r w:rsidR="00AF7814" w:rsidRPr="00C5618A">
        <w:rPr>
          <w:rFonts w:hint="eastAsia"/>
          <w:szCs w:val="32"/>
        </w:rPr>
        <w:t>(</w:t>
      </w:r>
      <w:r w:rsidR="00AF7814" w:rsidRPr="00C5618A">
        <w:rPr>
          <w:rFonts w:hint="eastAsia"/>
          <w:szCs w:val="32"/>
        </w:rPr>
        <w:t>表</w:t>
      </w:r>
      <w:r w:rsidR="00AD2685" w:rsidRPr="00C5618A">
        <w:rPr>
          <w:rFonts w:hint="eastAsia"/>
          <w:szCs w:val="32"/>
        </w:rPr>
        <w:t>4</w:t>
      </w:r>
      <w:r w:rsidR="00AF7814" w:rsidRPr="00C5618A">
        <w:rPr>
          <w:rFonts w:hint="eastAsia"/>
          <w:szCs w:val="32"/>
        </w:rPr>
        <w:t>)</w:t>
      </w:r>
      <w:r w:rsidR="00AF7814" w:rsidRPr="00C5618A">
        <w:rPr>
          <w:rFonts w:hint="eastAsia"/>
          <w:szCs w:val="32"/>
        </w:rPr>
        <w:t>，若</w:t>
      </w:r>
      <w:proofErr w:type="gramStart"/>
      <w:r w:rsidR="00AF7814" w:rsidRPr="00C5618A">
        <w:rPr>
          <w:rFonts w:hint="eastAsia"/>
          <w:szCs w:val="32"/>
        </w:rPr>
        <w:t>疫情的</w:t>
      </w:r>
      <w:proofErr w:type="gramEnd"/>
      <w:r w:rsidR="00AF7814" w:rsidRPr="00C5618A">
        <w:rPr>
          <w:rFonts w:hint="eastAsia"/>
          <w:szCs w:val="32"/>
        </w:rPr>
        <w:t>衝擊高峰期未能於</w:t>
      </w:r>
      <w:r w:rsidR="00AF7814" w:rsidRPr="00C5618A">
        <w:rPr>
          <w:rFonts w:hint="eastAsia"/>
          <w:szCs w:val="32"/>
        </w:rPr>
        <w:t>3</w:t>
      </w:r>
      <w:r w:rsidR="00AF7814" w:rsidRPr="00C5618A">
        <w:rPr>
          <w:rFonts w:hint="eastAsia"/>
          <w:szCs w:val="32"/>
        </w:rPr>
        <w:t>月底前趨緩，對我國總體經濟的損失將更為擴大，並</w:t>
      </w:r>
      <w:r w:rsidR="00AF4FC1" w:rsidRPr="00C5618A">
        <w:rPr>
          <w:rFonts w:hint="eastAsia"/>
          <w:szCs w:val="32"/>
        </w:rPr>
        <w:t>可能</w:t>
      </w:r>
      <w:r w:rsidR="00AF7814" w:rsidRPr="00C5618A">
        <w:rPr>
          <w:rFonts w:hint="eastAsia"/>
          <w:szCs w:val="32"/>
        </w:rPr>
        <w:t>弱化</w:t>
      </w:r>
      <w:proofErr w:type="gramStart"/>
      <w:r w:rsidR="00AF7814" w:rsidRPr="00C5618A">
        <w:rPr>
          <w:rFonts w:hint="eastAsia"/>
          <w:szCs w:val="32"/>
        </w:rPr>
        <w:t>疫</w:t>
      </w:r>
      <w:proofErr w:type="gramEnd"/>
      <w:r w:rsidR="00AF7814" w:rsidRPr="00C5618A">
        <w:rPr>
          <w:rFonts w:hint="eastAsia"/>
          <w:szCs w:val="32"/>
        </w:rPr>
        <w:t>情結束後的經濟復甦力道。</w:t>
      </w:r>
      <w:proofErr w:type="gramStart"/>
      <w:r w:rsidR="00AF7814" w:rsidRPr="00C5618A">
        <w:rPr>
          <w:rFonts w:hint="eastAsia"/>
          <w:szCs w:val="32"/>
        </w:rPr>
        <w:t>疫情</w:t>
      </w:r>
      <w:r w:rsidR="00343803" w:rsidRPr="00C5618A">
        <w:rPr>
          <w:rFonts w:hint="eastAsia"/>
          <w:szCs w:val="32"/>
        </w:rPr>
        <w:t>如</w:t>
      </w:r>
      <w:proofErr w:type="gramEnd"/>
      <w:r w:rsidR="00AF7814" w:rsidRPr="00C5618A">
        <w:rPr>
          <w:rFonts w:hint="eastAsia"/>
          <w:szCs w:val="32"/>
        </w:rPr>
        <w:t>持續期間過長</w:t>
      </w:r>
      <w:r w:rsidR="00343803" w:rsidRPr="00C5618A">
        <w:rPr>
          <w:rFonts w:hint="eastAsia"/>
          <w:szCs w:val="32"/>
        </w:rPr>
        <w:t>，</w:t>
      </w:r>
      <w:r w:rsidR="00AF7814" w:rsidRPr="00C5618A">
        <w:rPr>
          <w:rFonts w:hint="eastAsia"/>
          <w:szCs w:val="32"/>
        </w:rPr>
        <w:t>更</w:t>
      </w:r>
      <w:r w:rsidR="00AF7814" w:rsidRPr="00AF7814">
        <w:rPr>
          <w:rFonts w:hint="eastAsia"/>
          <w:color w:val="000000" w:themeColor="text1"/>
          <w:szCs w:val="32"/>
        </w:rPr>
        <w:t>可能加劇境外擴散的風險，衝擊全球供應鏈運作，影響</w:t>
      </w:r>
      <w:r w:rsidR="008D2395">
        <w:rPr>
          <w:rFonts w:hint="eastAsia"/>
          <w:color w:val="000000" w:themeColor="text1"/>
          <w:szCs w:val="32"/>
        </w:rPr>
        <w:t>臺</w:t>
      </w:r>
      <w:r w:rsidR="00AF7814" w:rsidRPr="00AF7814">
        <w:rPr>
          <w:rFonts w:hint="eastAsia"/>
          <w:color w:val="000000" w:themeColor="text1"/>
          <w:szCs w:val="32"/>
        </w:rPr>
        <w:t>灣中長期經濟表現。</w:t>
      </w:r>
    </w:p>
    <w:tbl>
      <w:tblPr>
        <w:tblStyle w:val="a7"/>
        <w:tblW w:w="0" w:type="auto"/>
        <w:jc w:val="center"/>
        <w:tblInd w:w="-292" w:type="dxa"/>
        <w:tblLook w:val="04A0" w:firstRow="1" w:lastRow="0" w:firstColumn="1" w:lastColumn="0" w:noHBand="0" w:noVBand="1"/>
      </w:tblPr>
      <w:tblGrid>
        <w:gridCol w:w="32"/>
        <w:gridCol w:w="2158"/>
        <w:gridCol w:w="192"/>
        <w:gridCol w:w="1665"/>
        <w:gridCol w:w="180"/>
        <w:gridCol w:w="2073"/>
        <w:gridCol w:w="111"/>
        <w:gridCol w:w="2250"/>
      </w:tblGrid>
      <w:tr w:rsidR="00DE1167" w:rsidRPr="000D2B07" w:rsidTr="009101BC">
        <w:trPr>
          <w:jc w:val="center"/>
        </w:trPr>
        <w:tc>
          <w:tcPr>
            <w:tcW w:w="8661" w:type="dxa"/>
            <w:gridSpan w:val="8"/>
            <w:tcBorders>
              <w:top w:val="nil"/>
              <w:left w:val="nil"/>
              <w:right w:val="nil"/>
            </w:tcBorders>
          </w:tcPr>
          <w:p w:rsidR="00DE1167" w:rsidRPr="000D2B07" w:rsidRDefault="00042D72" w:rsidP="002F53EB">
            <w:pPr>
              <w:pStyle w:val="k02"/>
              <w:spacing w:line="40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2B07">
              <w:rPr>
                <w:rFonts w:hint="eastAsia"/>
                <w:b/>
                <w:color w:val="000000" w:themeColor="text1"/>
                <w:szCs w:val="28"/>
              </w:rPr>
              <w:t>表</w:t>
            </w:r>
            <w:r w:rsidR="00AF4FC1">
              <w:rPr>
                <w:rFonts w:hint="eastAsia"/>
                <w:b/>
                <w:color w:val="000000" w:themeColor="text1"/>
                <w:szCs w:val="28"/>
              </w:rPr>
              <w:t>3</w:t>
            </w:r>
            <w:r w:rsidR="00323760">
              <w:rPr>
                <w:rFonts w:hint="eastAsia"/>
                <w:b/>
                <w:color w:val="000000" w:themeColor="text1"/>
                <w:szCs w:val="28"/>
              </w:rPr>
              <w:t xml:space="preserve">  </w:t>
            </w:r>
            <w:r w:rsidR="00DE1167" w:rsidRPr="000D2B07">
              <w:rPr>
                <w:b/>
                <w:color w:val="000000" w:themeColor="text1"/>
                <w:szCs w:val="28"/>
              </w:rPr>
              <w:t>SARS</w:t>
            </w:r>
            <w:proofErr w:type="gramStart"/>
            <w:r w:rsidR="00DE1167" w:rsidRPr="000D2B07">
              <w:rPr>
                <w:rFonts w:hint="eastAsia"/>
                <w:b/>
                <w:color w:val="000000" w:themeColor="text1"/>
                <w:szCs w:val="28"/>
              </w:rPr>
              <w:t>疫</w:t>
            </w:r>
            <w:proofErr w:type="gramEnd"/>
            <w:r w:rsidR="00DE1167" w:rsidRPr="000D2B07">
              <w:rPr>
                <w:rFonts w:hint="eastAsia"/>
                <w:b/>
                <w:color w:val="000000" w:themeColor="text1"/>
                <w:szCs w:val="28"/>
              </w:rPr>
              <w:t>情期間</w:t>
            </w:r>
            <w:r w:rsidR="008D2395">
              <w:rPr>
                <w:rFonts w:hint="eastAsia"/>
                <w:b/>
                <w:color w:val="000000" w:themeColor="text1"/>
                <w:szCs w:val="28"/>
              </w:rPr>
              <w:t>臺</w:t>
            </w:r>
            <w:r w:rsidR="00DE1167" w:rsidRPr="000D2B07">
              <w:rPr>
                <w:rFonts w:hint="eastAsia"/>
                <w:b/>
                <w:color w:val="000000" w:themeColor="text1"/>
                <w:szCs w:val="28"/>
              </w:rPr>
              <w:t>灣重要經濟數據</w:t>
            </w:r>
            <w:r w:rsidR="00DE1167" w:rsidRPr="000D2B07">
              <w:rPr>
                <w:b/>
                <w:color w:val="000000" w:themeColor="text1"/>
                <w:szCs w:val="28"/>
              </w:rPr>
              <w:t>(</w:t>
            </w:r>
            <w:r w:rsidR="00DE1167" w:rsidRPr="000D2B07">
              <w:rPr>
                <w:rFonts w:hint="eastAsia"/>
                <w:b/>
                <w:color w:val="000000" w:themeColor="text1"/>
                <w:szCs w:val="28"/>
                <w:lang w:eastAsia="zh-HK"/>
              </w:rPr>
              <w:t>年增率</w:t>
            </w:r>
            <w:r w:rsidR="00DE1167" w:rsidRPr="000D2B07">
              <w:rPr>
                <w:b/>
                <w:color w:val="000000" w:themeColor="text1"/>
                <w:szCs w:val="28"/>
                <w:lang w:eastAsia="zh-HK"/>
              </w:rPr>
              <w:t>)</w:t>
            </w:r>
          </w:p>
          <w:p w:rsidR="00DE1167" w:rsidRPr="000D2B07" w:rsidRDefault="00DE1167" w:rsidP="002F53EB">
            <w:pPr>
              <w:pStyle w:val="k02"/>
              <w:spacing w:line="400" w:lineRule="exact"/>
              <w:ind w:firstLineChars="0" w:firstLine="0"/>
              <w:jc w:val="right"/>
              <w:rPr>
                <w:color w:val="000000" w:themeColor="text1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4"/>
                <w:szCs w:val="28"/>
              </w:rPr>
              <w:t>單位：</w:t>
            </w:r>
            <w:r w:rsidRPr="000D2B07">
              <w:rPr>
                <w:rFonts w:hint="eastAsia"/>
                <w:color w:val="000000" w:themeColor="text1"/>
                <w:sz w:val="24"/>
                <w:szCs w:val="28"/>
              </w:rPr>
              <w:t>%</w:t>
            </w:r>
          </w:p>
        </w:tc>
      </w:tr>
      <w:tr w:rsidR="005D28AE" w:rsidRPr="00323760" w:rsidTr="00256FB7">
        <w:trPr>
          <w:trHeight w:val="20"/>
          <w:jc w:val="center"/>
        </w:trPr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5D28AE" w:rsidRPr="00323760" w:rsidRDefault="005D28AE" w:rsidP="00256FB7">
            <w:pPr>
              <w:pStyle w:val="k02"/>
              <w:spacing w:line="400" w:lineRule="exact"/>
              <w:ind w:firstLineChars="0" w:firstLine="0"/>
              <w:rPr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D28AE" w:rsidRPr="00323760" w:rsidRDefault="005D28AE" w:rsidP="00256FB7">
            <w:pPr>
              <w:pStyle w:val="k02"/>
              <w:spacing w:beforeLines="50" w:before="120" w:afterLines="50" w:after="120" w:line="40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proofErr w:type="gramStart"/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疫</w:t>
            </w:r>
            <w:proofErr w:type="gramEnd"/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情高峰期</w:t>
            </w:r>
          </w:p>
          <w:p w:rsidR="005D28AE" w:rsidRPr="00323760" w:rsidRDefault="005D28AE" w:rsidP="00256FB7">
            <w:pPr>
              <w:pStyle w:val="k02"/>
              <w:spacing w:beforeLines="50" w:before="120" w:afterLines="50" w:after="120" w:line="40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(2003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年第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2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季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AE" w:rsidRPr="00323760" w:rsidRDefault="005D28AE" w:rsidP="00256FB7">
            <w:pPr>
              <w:pStyle w:val="k02"/>
              <w:spacing w:beforeLines="50" w:before="120" w:afterLines="50" w:after="120" w:line="40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衝擊退潮期</w:t>
            </w:r>
          </w:p>
          <w:p w:rsidR="005D28AE" w:rsidRPr="00323760" w:rsidRDefault="005D28AE" w:rsidP="00256FB7">
            <w:pPr>
              <w:pStyle w:val="k02"/>
              <w:spacing w:beforeLines="50" w:before="120" w:afterLines="50" w:after="120" w:line="40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(2003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年第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3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季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D28AE" w:rsidRPr="00323760" w:rsidRDefault="005D28AE" w:rsidP="00256FB7">
            <w:pPr>
              <w:pStyle w:val="k02"/>
              <w:spacing w:beforeLines="50" w:before="120" w:afterLines="50" w:after="120" w:line="40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反彈回升期</w:t>
            </w:r>
          </w:p>
          <w:p w:rsidR="005D28AE" w:rsidRPr="00323760" w:rsidRDefault="005D28AE" w:rsidP="00256FB7">
            <w:pPr>
              <w:pStyle w:val="k02"/>
              <w:spacing w:beforeLines="50" w:before="120" w:afterLines="50" w:after="120" w:line="40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(2003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年第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4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季至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2004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年第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1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季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)</w:t>
            </w:r>
          </w:p>
        </w:tc>
      </w:tr>
      <w:tr w:rsidR="005D28AE" w:rsidRPr="000D2B07" w:rsidTr="00256FB7">
        <w:trPr>
          <w:trHeight w:val="20"/>
          <w:jc w:val="center"/>
        </w:trPr>
        <w:tc>
          <w:tcPr>
            <w:tcW w:w="2190" w:type="dxa"/>
            <w:gridSpan w:val="2"/>
            <w:tcBorders>
              <w:bottom w:val="nil"/>
            </w:tcBorders>
          </w:tcPr>
          <w:p w:rsidR="005D28AE" w:rsidRPr="000D2B07" w:rsidRDefault="005D28AE" w:rsidP="00256FB7">
            <w:pPr>
              <w:pStyle w:val="k02"/>
              <w:spacing w:line="400" w:lineRule="exact"/>
              <w:ind w:firstLineChars="0" w:firstLine="0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GDP</w:t>
            </w:r>
          </w:p>
        </w:tc>
        <w:tc>
          <w:tcPr>
            <w:tcW w:w="2037" w:type="dxa"/>
            <w:gridSpan w:val="3"/>
            <w:tcBorders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D28AE" w:rsidRPr="000D2B07" w:rsidRDefault="005D28AE" w:rsidP="00256FB7">
            <w:pPr>
              <w:pStyle w:val="k02"/>
              <w:spacing w:line="400" w:lineRule="exact"/>
              <w:ind w:firstLineChars="0" w:firstLine="0"/>
              <w:jc w:val="center"/>
              <w:rPr>
                <w:b/>
                <w:color w:val="FF0000"/>
                <w:sz w:val="28"/>
                <w:szCs w:val="32"/>
              </w:rPr>
            </w:pPr>
            <w:r w:rsidRPr="000D2B07">
              <w:rPr>
                <w:rFonts w:hint="eastAsia"/>
                <w:b/>
                <w:color w:val="FF0000"/>
                <w:sz w:val="28"/>
                <w:szCs w:val="32"/>
              </w:rPr>
              <w:t>-1.15</w:t>
            </w:r>
          </w:p>
        </w:tc>
        <w:tc>
          <w:tcPr>
            <w:tcW w:w="207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8AE" w:rsidRPr="000D2B07" w:rsidRDefault="00042D72" w:rsidP="00256FB7">
            <w:pPr>
              <w:pStyle w:val="k02"/>
              <w:spacing w:line="40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5.41</w:t>
            </w:r>
          </w:p>
        </w:tc>
        <w:tc>
          <w:tcPr>
            <w:tcW w:w="23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D28AE" w:rsidRPr="000D2B07" w:rsidRDefault="00042D72" w:rsidP="00256FB7">
            <w:pPr>
              <w:pStyle w:val="k02"/>
              <w:spacing w:line="40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7.01</w:t>
            </w:r>
          </w:p>
        </w:tc>
      </w:tr>
      <w:tr w:rsidR="005D28AE" w:rsidRPr="000D2B07" w:rsidTr="00256FB7">
        <w:trPr>
          <w:trHeight w:val="20"/>
          <w:jc w:val="center"/>
        </w:trPr>
        <w:tc>
          <w:tcPr>
            <w:tcW w:w="2190" w:type="dxa"/>
            <w:gridSpan w:val="2"/>
            <w:tcBorders>
              <w:top w:val="nil"/>
              <w:bottom w:val="nil"/>
            </w:tcBorders>
            <w:vAlign w:val="center"/>
          </w:tcPr>
          <w:p w:rsidR="005D28AE" w:rsidRPr="000D2B07" w:rsidRDefault="005D28AE" w:rsidP="00256FB7">
            <w:pPr>
              <w:pStyle w:val="k02"/>
              <w:spacing w:line="400" w:lineRule="exact"/>
              <w:ind w:firstLineChars="0" w:firstLine="0"/>
              <w:jc w:val="right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民間消費</w:t>
            </w:r>
          </w:p>
        </w:tc>
        <w:tc>
          <w:tcPr>
            <w:tcW w:w="203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D28AE" w:rsidRPr="000D2B07" w:rsidRDefault="005D28AE" w:rsidP="00256FB7">
            <w:pPr>
              <w:pStyle w:val="k02"/>
              <w:spacing w:line="400" w:lineRule="exact"/>
              <w:ind w:firstLineChars="0" w:firstLine="0"/>
              <w:jc w:val="center"/>
              <w:rPr>
                <w:b/>
                <w:color w:val="FF0000"/>
                <w:sz w:val="28"/>
                <w:szCs w:val="32"/>
              </w:rPr>
            </w:pPr>
            <w:r w:rsidRPr="000D2B07">
              <w:rPr>
                <w:rFonts w:hint="eastAsia"/>
                <w:b/>
                <w:color w:val="FF0000"/>
                <w:sz w:val="28"/>
                <w:szCs w:val="32"/>
              </w:rPr>
              <w:t>-1.1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8AE" w:rsidRPr="000D2B07" w:rsidRDefault="00F61985" w:rsidP="00256FB7">
            <w:pPr>
              <w:pStyle w:val="k02"/>
              <w:spacing w:line="40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5.81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D28AE" w:rsidRPr="000D2B07" w:rsidRDefault="00F61985" w:rsidP="00256FB7">
            <w:pPr>
              <w:pStyle w:val="k02"/>
              <w:spacing w:line="40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6.0</w:t>
            </w:r>
          </w:p>
        </w:tc>
      </w:tr>
      <w:tr w:rsidR="005D28AE" w:rsidRPr="000D2B07" w:rsidTr="00256FB7">
        <w:trPr>
          <w:trHeight w:val="20"/>
          <w:jc w:val="center"/>
        </w:trPr>
        <w:tc>
          <w:tcPr>
            <w:tcW w:w="21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D28AE" w:rsidRPr="000D2B07" w:rsidRDefault="000645D8" w:rsidP="00256FB7">
            <w:pPr>
              <w:pStyle w:val="k02"/>
              <w:spacing w:line="400" w:lineRule="exact"/>
              <w:ind w:firstLineChars="0" w:firstLine="0"/>
              <w:jc w:val="right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商品服務輸出</w:t>
            </w:r>
          </w:p>
        </w:tc>
        <w:tc>
          <w:tcPr>
            <w:tcW w:w="2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D28AE" w:rsidRPr="000D2B07" w:rsidRDefault="00104521" w:rsidP="00256FB7">
            <w:pPr>
              <w:pStyle w:val="k02"/>
              <w:spacing w:line="400" w:lineRule="exact"/>
              <w:ind w:firstLineChars="0" w:firstLine="0"/>
              <w:jc w:val="center"/>
              <w:rPr>
                <w:b/>
                <w:color w:val="FF0000"/>
                <w:sz w:val="28"/>
                <w:szCs w:val="32"/>
              </w:rPr>
            </w:pPr>
            <w:r w:rsidRPr="000D2B07">
              <w:rPr>
                <w:rFonts w:hint="eastAsia"/>
                <w:b/>
                <w:color w:val="FF0000"/>
                <w:sz w:val="28"/>
                <w:szCs w:val="32"/>
              </w:rPr>
              <w:t>2.4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AE" w:rsidRPr="000D2B07" w:rsidRDefault="00104521" w:rsidP="00256FB7">
            <w:pPr>
              <w:pStyle w:val="k02"/>
              <w:spacing w:line="40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12.12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D28AE" w:rsidRPr="000D2B07" w:rsidRDefault="00104521" w:rsidP="00256FB7">
            <w:pPr>
              <w:pStyle w:val="k02"/>
              <w:spacing w:line="40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18.34</w:t>
            </w:r>
          </w:p>
        </w:tc>
      </w:tr>
      <w:tr w:rsidR="00DE1167" w:rsidRPr="00554B4C" w:rsidTr="00256FB7">
        <w:trPr>
          <w:trHeight w:val="20"/>
          <w:jc w:val="center"/>
        </w:trPr>
        <w:tc>
          <w:tcPr>
            <w:tcW w:w="86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949" w:rsidRPr="000D2B07" w:rsidRDefault="00DE1167" w:rsidP="00256FB7">
            <w:pPr>
              <w:pStyle w:val="k12"/>
              <w:spacing w:beforeLines="30" w:before="72" w:afterLines="30" w:after="72" w:line="400" w:lineRule="exact"/>
              <w:ind w:leftChars="-50" w:left="-2" w:hangingChars="42" w:hanging="118"/>
              <w:jc w:val="left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資料來源：主計總處。</w:t>
            </w:r>
          </w:p>
        </w:tc>
      </w:tr>
      <w:tr w:rsidR="00DE1167" w:rsidRPr="000D2B07" w:rsidTr="00554B4C">
        <w:trPr>
          <w:gridBefore w:val="1"/>
          <w:wBefore w:w="32" w:type="dxa"/>
          <w:jc w:val="center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074C" w:rsidRDefault="0035074C" w:rsidP="00947E5A">
            <w:pPr>
              <w:pStyle w:val="k02"/>
              <w:spacing w:line="400" w:lineRule="exact"/>
              <w:ind w:firstLineChars="0" w:firstLine="0"/>
              <w:jc w:val="center"/>
              <w:rPr>
                <w:b/>
                <w:color w:val="000000" w:themeColor="text1"/>
                <w:szCs w:val="28"/>
              </w:rPr>
            </w:pPr>
          </w:p>
          <w:p w:rsidR="00A8436C" w:rsidRPr="000D2B07" w:rsidRDefault="00042D72" w:rsidP="001E31A1">
            <w:pPr>
              <w:pStyle w:val="k02"/>
              <w:spacing w:afterLines="50" w:after="120" w:line="400" w:lineRule="exact"/>
              <w:ind w:firstLineChars="0" w:firstLine="0"/>
              <w:jc w:val="center"/>
              <w:rPr>
                <w:color w:val="000000" w:themeColor="text1"/>
                <w:szCs w:val="32"/>
              </w:rPr>
            </w:pPr>
            <w:r w:rsidRPr="000D2B07">
              <w:rPr>
                <w:rFonts w:hint="eastAsia"/>
                <w:b/>
                <w:color w:val="000000" w:themeColor="text1"/>
                <w:szCs w:val="28"/>
              </w:rPr>
              <w:t>表</w:t>
            </w:r>
            <w:r w:rsidR="00AF4FC1">
              <w:rPr>
                <w:rFonts w:hint="eastAsia"/>
                <w:b/>
                <w:color w:val="000000" w:themeColor="text1"/>
                <w:szCs w:val="28"/>
              </w:rPr>
              <w:t>4</w:t>
            </w:r>
            <w:r w:rsidR="00323760">
              <w:rPr>
                <w:rFonts w:hint="eastAsia"/>
                <w:b/>
                <w:color w:val="000000" w:themeColor="text1"/>
                <w:szCs w:val="28"/>
              </w:rPr>
              <w:t xml:space="preserve">  </w:t>
            </w:r>
            <w:r w:rsidR="00A8436C" w:rsidRPr="000D2B07">
              <w:rPr>
                <w:rFonts w:hint="eastAsia"/>
                <w:b/>
                <w:color w:val="000000" w:themeColor="text1"/>
                <w:szCs w:val="28"/>
              </w:rPr>
              <w:t>武漢肺炎與</w:t>
            </w:r>
            <w:r w:rsidR="00A8436C" w:rsidRPr="000D2B07">
              <w:rPr>
                <w:rFonts w:hint="eastAsia"/>
                <w:b/>
                <w:color w:val="000000" w:themeColor="text1"/>
                <w:szCs w:val="28"/>
              </w:rPr>
              <w:t>SARS</w:t>
            </w:r>
            <w:proofErr w:type="gramStart"/>
            <w:r w:rsidR="00A8436C" w:rsidRPr="000D2B07">
              <w:rPr>
                <w:rFonts w:hint="eastAsia"/>
                <w:b/>
                <w:color w:val="000000" w:themeColor="text1"/>
                <w:szCs w:val="28"/>
              </w:rPr>
              <w:t>疫</w:t>
            </w:r>
            <w:proofErr w:type="gramEnd"/>
            <w:r w:rsidR="00A8436C" w:rsidRPr="000D2B07">
              <w:rPr>
                <w:rFonts w:hint="eastAsia"/>
                <w:b/>
                <w:color w:val="000000" w:themeColor="text1"/>
                <w:szCs w:val="28"/>
              </w:rPr>
              <w:t>情時期中國經濟規模比較</w:t>
            </w:r>
          </w:p>
        </w:tc>
      </w:tr>
      <w:tr w:rsidR="00DE1167" w:rsidRPr="00323760" w:rsidTr="002F39D3">
        <w:trPr>
          <w:gridBefore w:val="1"/>
          <w:wBefore w:w="32" w:type="dxa"/>
          <w:trHeight w:val="808"/>
          <w:jc w:val="center"/>
        </w:trPr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A8436C" w:rsidRPr="00323760" w:rsidRDefault="00A8436C" w:rsidP="0035074C">
            <w:pPr>
              <w:pStyle w:val="k02"/>
              <w:spacing w:line="360" w:lineRule="exact"/>
              <w:ind w:firstLineChars="0" w:firstLine="0"/>
              <w:rPr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36C" w:rsidRPr="00323760" w:rsidRDefault="00A8436C" w:rsidP="001E31A1">
            <w:pPr>
              <w:pStyle w:val="k02"/>
              <w:spacing w:beforeLines="50" w:before="120" w:afterLines="50" w:after="120" w:line="36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占全球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GDP</w:t>
            </w: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比重</w:t>
            </w:r>
          </w:p>
        </w:tc>
        <w:tc>
          <w:tcPr>
            <w:tcW w:w="23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36C" w:rsidRPr="00323760" w:rsidRDefault="00A8436C" w:rsidP="001E31A1">
            <w:pPr>
              <w:pStyle w:val="k02"/>
              <w:spacing w:beforeLines="50" w:before="120" w:afterLines="50" w:after="120" w:line="36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對全球經濟成長的貢獻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36C" w:rsidRPr="00323760" w:rsidRDefault="00A8436C" w:rsidP="001E31A1">
            <w:pPr>
              <w:pStyle w:val="k02"/>
              <w:spacing w:beforeLines="50" w:before="120" w:afterLines="50" w:after="120" w:line="360" w:lineRule="exact"/>
              <w:ind w:firstLineChars="0" w:firstLine="0"/>
              <w:jc w:val="center"/>
              <w:rPr>
                <w:b/>
                <w:color w:val="000000" w:themeColor="text1"/>
                <w:sz w:val="28"/>
                <w:szCs w:val="32"/>
              </w:rPr>
            </w:pPr>
            <w:r w:rsidRPr="00323760">
              <w:rPr>
                <w:rFonts w:hint="eastAsia"/>
                <w:b/>
                <w:color w:val="000000" w:themeColor="text1"/>
                <w:sz w:val="28"/>
                <w:szCs w:val="32"/>
              </w:rPr>
              <w:t>海外觀光支出</w:t>
            </w:r>
          </w:p>
        </w:tc>
      </w:tr>
      <w:tr w:rsidR="00DE1167" w:rsidRPr="000D2B07" w:rsidTr="0035074C">
        <w:trPr>
          <w:gridBefore w:val="1"/>
          <w:wBefore w:w="32" w:type="dxa"/>
          <w:jc w:val="center"/>
        </w:trPr>
        <w:tc>
          <w:tcPr>
            <w:tcW w:w="2350" w:type="dxa"/>
            <w:gridSpan w:val="2"/>
            <w:tcBorders>
              <w:bottom w:val="nil"/>
            </w:tcBorders>
          </w:tcPr>
          <w:p w:rsidR="00A8436C" w:rsidRPr="000D2B07" w:rsidRDefault="00A8436C" w:rsidP="001E31A1">
            <w:pPr>
              <w:pStyle w:val="k02"/>
              <w:spacing w:beforeLines="50" w:before="120" w:afterLines="50" w:after="120"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SARS</w:t>
            </w:r>
            <w:proofErr w:type="gramStart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疫</w:t>
            </w:r>
            <w:proofErr w:type="gramEnd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情</w:t>
            </w:r>
          </w:p>
          <w:p w:rsidR="002A498B" w:rsidRPr="000D2B07" w:rsidRDefault="002A498B" w:rsidP="001E31A1">
            <w:pPr>
              <w:pStyle w:val="k02"/>
              <w:spacing w:beforeLines="50" w:before="120" w:afterLines="50" w:after="120"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(2002-2003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年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166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4.2%</w:t>
            </w:r>
          </w:p>
        </w:tc>
        <w:tc>
          <w:tcPr>
            <w:tcW w:w="236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23%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167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億美元</w:t>
            </w:r>
          </w:p>
        </w:tc>
      </w:tr>
      <w:tr w:rsidR="00DE1167" w:rsidRPr="000D2B07" w:rsidTr="002F39D3">
        <w:trPr>
          <w:gridBefore w:val="1"/>
          <w:wBefore w:w="32" w:type="dxa"/>
          <w:trHeight w:val="862"/>
          <w:jc w:val="center"/>
        </w:trPr>
        <w:tc>
          <w:tcPr>
            <w:tcW w:w="23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8436C" w:rsidRPr="000D2B07" w:rsidRDefault="00A8436C" w:rsidP="001E31A1">
            <w:pPr>
              <w:pStyle w:val="k02"/>
              <w:spacing w:beforeLines="50" w:before="120" w:afterLines="50" w:after="120"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武漢肺炎</w:t>
            </w:r>
            <w:proofErr w:type="gramStart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疫</w:t>
            </w:r>
            <w:proofErr w:type="gramEnd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情</w:t>
            </w:r>
          </w:p>
          <w:p w:rsidR="002A498B" w:rsidRPr="000D2B07" w:rsidRDefault="002A498B" w:rsidP="001E31A1">
            <w:pPr>
              <w:pStyle w:val="k02"/>
              <w:spacing w:beforeLines="50" w:before="120" w:afterLines="50" w:after="120"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(2019-2020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年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16.3%</w:t>
            </w:r>
          </w:p>
        </w:tc>
        <w:tc>
          <w:tcPr>
            <w:tcW w:w="2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38%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2,577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億美元</w:t>
            </w:r>
          </w:p>
        </w:tc>
      </w:tr>
      <w:tr w:rsidR="00DE1167" w:rsidRPr="000D2B07" w:rsidTr="0035074C">
        <w:trPr>
          <w:gridBefore w:val="1"/>
          <w:wBefore w:w="32" w:type="dxa"/>
          <w:trHeight w:val="672"/>
          <w:jc w:val="center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兩者差距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約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4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倍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約</w:t>
            </w:r>
            <w:r w:rsidR="00042D72" w:rsidRPr="000D2B07">
              <w:rPr>
                <w:rFonts w:hint="eastAsia"/>
                <w:color w:val="000000" w:themeColor="text1"/>
                <w:sz w:val="28"/>
                <w:szCs w:val="32"/>
              </w:rPr>
              <w:t>1.7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6C" w:rsidRPr="000D2B07" w:rsidRDefault="00A8436C" w:rsidP="0035074C">
            <w:pPr>
              <w:pStyle w:val="k02"/>
              <w:spacing w:line="360" w:lineRule="exact"/>
              <w:ind w:firstLineChars="0" w:firstLine="0"/>
              <w:jc w:val="center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約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15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倍</w:t>
            </w:r>
          </w:p>
        </w:tc>
      </w:tr>
      <w:tr w:rsidR="00DE1167" w:rsidRPr="000D2B07" w:rsidTr="005400D1">
        <w:trPr>
          <w:gridBefore w:val="1"/>
          <w:wBefore w:w="32" w:type="dxa"/>
          <w:jc w:val="center"/>
        </w:trPr>
        <w:tc>
          <w:tcPr>
            <w:tcW w:w="86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436C" w:rsidRPr="000D2B07" w:rsidRDefault="00A8436C" w:rsidP="001E31A1">
            <w:pPr>
              <w:pStyle w:val="k02"/>
              <w:spacing w:beforeLines="30" w:before="72" w:line="360" w:lineRule="exact"/>
              <w:ind w:left="840" w:hangingChars="300" w:hanging="840"/>
              <w:rPr>
                <w:color w:val="000000" w:themeColor="text1"/>
                <w:sz w:val="28"/>
                <w:szCs w:val="32"/>
              </w:rPr>
            </w:pP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說明：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占全球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GDP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比重、對全球經濟成長貢獻資料來源為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 xml:space="preserve">IHS </w:t>
            </w:r>
            <w:proofErr w:type="spellStart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Markit</w:t>
            </w:r>
            <w:proofErr w:type="spellEnd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 xml:space="preserve"> 2020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年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2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月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20</w:t>
            </w:r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日</w:t>
            </w:r>
            <w:proofErr w:type="gramStart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疫</w:t>
            </w:r>
            <w:proofErr w:type="gramEnd"/>
            <w:r w:rsidRPr="000D2B07">
              <w:rPr>
                <w:rFonts w:hint="eastAsia"/>
                <w:color w:val="000000" w:themeColor="text1"/>
                <w:sz w:val="28"/>
                <w:szCs w:val="32"/>
              </w:rPr>
              <w:t>情專文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，資料期間為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2002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及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2019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年；海外觀光支出資料來源為世界銀行，資料期間為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2003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及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2017</w:t>
            </w:r>
            <w:r w:rsidR="002A498B" w:rsidRPr="000D2B07">
              <w:rPr>
                <w:rFonts w:hint="eastAsia"/>
                <w:color w:val="000000" w:themeColor="text1"/>
                <w:sz w:val="28"/>
                <w:szCs w:val="32"/>
              </w:rPr>
              <w:t>年。</w:t>
            </w:r>
          </w:p>
        </w:tc>
      </w:tr>
    </w:tbl>
    <w:p w:rsidR="003C0EE3" w:rsidRPr="0076571C" w:rsidRDefault="003C0EE3" w:rsidP="003C0EE3">
      <w:pPr>
        <w:pStyle w:val="k1a"/>
        <w:spacing w:before="120" w:after="120"/>
        <w:rPr>
          <w:rFonts w:ascii="標楷體" w:hAnsi="標楷體"/>
        </w:rPr>
      </w:pPr>
      <w:r w:rsidRPr="0076571C">
        <w:rPr>
          <w:rFonts w:hint="eastAsia"/>
        </w:rPr>
        <w:t>四</w:t>
      </w:r>
      <w:r w:rsidRPr="0076571C">
        <w:t>、</w:t>
      </w:r>
      <w:r w:rsidRPr="0076571C">
        <w:rPr>
          <w:rFonts w:hint="eastAsia"/>
        </w:rPr>
        <w:t>武漢肺炎</w:t>
      </w:r>
      <w:proofErr w:type="gramStart"/>
      <w:r w:rsidRPr="0076571C">
        <w:rPr>
          <w:rFonts w:hint="eastAsia"/>
        </w:rPr>
        <w:t>疫情對</w:t>
      </w:r>
      <w:proofErr w:type="gramEnd"/>
      <w:r w:rsidR="008D2395" w:rsidRPr="0076571C">
        <w:rPr>
          <w:rFonts w:hint="eastAsia"/>
        </w:rPr>
        <w:t>臺</w:t>
      </w:r>
      <w:r w:rsidRPr="0076571C">
        <w:rPr>
          <w:rFonts w:hint="eastAsia"/>
        </w:rPr>
        <w:t>灣產業的衝擊</w:t>
      </w:r>
    </w:p>
    <w:p w:rsidR="003C0EE3" w:rsidRPr="0076571C" w:rsidRDefault="003C0EE3" w:rsidP="00893825">
      <w:pPr>
        <w:pStyle w:val="k2a"/>
        <w:spacing w:after="120" w:line="540" w:lineRule="exact"/>
        <w:ind w:left="885" w:hanging="645"/>
        <w:rPr>
          <w:rFonts w:ascii="標楷體" w:hAnsi="標楷體"/>
          <w:b/>
          <w:bCs/>
          <w:spacing w:val="-2"/>
          <w:szCs w:val="32"/>
        </w:rPr>
      </w:pPr>
      <w:r w:rsidRPr="0076571C">
        <w:rPr>
          <w:rFonts w:ascii="標楷體" w:hAnsi="標楷體"/>
          <w:b/>
          <w:bCs/>
          <w:spacing w:val="-2"/>
          <w:szCs w:val="32"/>
        </w:rPr>
        <w:t>(</w:t>
      </w:r>
      <w:proofErr w:type="gramStart"/>
      <w:r w:rsidRPr="0076571C">
        <w:rPr>
          <w:rFonts w:ascii="標楷體" w:hAnsi="標楷體" w:hint="eastAsia"/>
          <w:b/>
          <w:bCs/>
          <w:spacing w:val="-2"/>
          <w:szCs w:val="32"/>
        </w:rPr>
        <w:t>一</w:t>
      </w:r>
      <w:proofErr w:type="gramEnd"/>
      <w:r w:rsidRPr="0076571C">
        <w:rPr>
          <w:rFonts w:ascii="標楷體" w:hAnsi="標楷體"/>
          <w:b/>
          <w:bCs/>
          <w:spacing w:val="-2"/>
          <w:szCs w:val="32"/>
        </w:rPr>
        <w:t>)</w:t>
      </w:r>
      <w:r w:rsidRPr="0076571C">
        <w:rPr>
          <w:rFonts w:ascii="標楷體" w:hAnsi="標楷體" w:hint="eastAsia"/>
          <w:b/>
          <w:bCs/>
          <w:spacing w:val="-2"/>
          <w:szCs w:val="32"/>
        </w:rPr>
        <w:t>直接影響民眾消費信心，衝擊內需</w:t>
      </w:r>
    </w:p>
    <w:p w:rsidR="00C36102" w:rsidRDefault="000A2D78" w:rsidP="000A2D78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32"/>
        <w:rPr>
          <w:bCs/>
          <w:color w:val="000000" w:themeColor="text1"/>
          <w:spacing w:val="-2"/>
          <w:szCs w:val="32"/>
        </w:rPr>
      </w:pPr>
      <w:r w:rsidRPr="0076571C">
        <w:rPr>
          <w:rFonts w:hint="eastAsia"/>
          <w:bCs/>
          <w:spacing w:val="-2"/>
          <w:szCs w:val="32"/>
        </w:rPr>
        <w:t>為防堵武漢肺炎，我國已對</w:t>
      </w:r>
      <w:proofErr w:type="gramStart"/>
      <w:r w:rsidRPr="0076571C">
        <w:rPr>
          <w:rFonts w:hint="eastAsia"/>
          <w:bCs/>
          <w:spacing w:val="-2"/>
          <w:szCs w:val="32"/>
        </w:rPr>
        <w:t>疫</w:t>
      </w:r>
      <w:proofErr w:type="gramEnd"/>
      <w:r w:rsidRPr="0076571C">
        <w:rPr>
          <w:rFonts w:hint="eastAsia"/>
          <w:bCs/>
          <w:spacing w:val="-2"/>
          <w:szCs w:val="32"/>
        </w:rPr>
        <w:t>情蔓延國家的旅客</w:t>
      </w:r>
      <w:r w:rsidRPr="00C5618A">
        <w:rPr>
          <w:rFonts w:hint="eastAsia"/>
          <w:bCs/>
          <w:spacing w:val="-2"/>
          <w:szCs w:val="32"/>
        </w:rPr>
        <w:t>進行管制，來</w:t>
      </w:r>
      <w:proofErr w:type="gramStart"/>
      <w:r w:rsidRPr="00C5618A">
        <w:rPr>
          <w:rFonts w:hint="eastAsia"/>
          <w:bCs/>
          <w:spacing w:val="-2"/>
          <w:szCs w:val="32"/>
        </w:rPr>
        <w:t>臺</w:t>
      </w:r>
      <w:proofErr w:type="gramEnd"/>
      <w:r w:rsidRPr="00C5618A">
        <w:rPr>
          <w:rFonts w:hint="eastAsia"/>
          <w:bCs/>
          <w:spacing w:val="-2"/>
          <w:szCs w:val="32"/>
        </w:rPr>
        <w:t>旅客數量明顯下滑</w:t>
      </w:r>
      <w:r w:rsidR="00343803" w:rsidRPr="00C5618A">
        <w:rPr>
          <w:rFonts w:hint="eastAsia"/>
          <w:bCs/>
          <w:spacing w:val="-2"/>
          <w:szCs w:val="32"/>
        </w:rPr>
        <w:t>，</w:t>
      </w:r>
      <w:r w:rsidRPr="00C5618A">
        <w:rPr>
          <w:rFonts w:hint="eastAsia"/>
          <w:bCs/>
          <w:spacing w:val="-2"/>
          <w:szCs w:val="32"/>
        </w:rPr>
        <w:t>世界各國也為防堵</w:t>
      </w:r>
      <w:proofErr w:type="gramStart"/>
      <w:r w:rsidRPr="00C5618A">
        <w:rPr>
          <w:rFonts w:hint="eastAsia"/>
          <w:bCs/>
          <w:spacing w:val="-2"/>
          <w:szCs w:val="32"/>
        </w:rPr>
        <w:t>疫</w:t>
      </w:r>
      <w:proofErr w:type="gramEnd"/>
      <w:r w:rsidRPr="00C5618A">
        <w:rPr>
          <w:rFonts w:hint="eastAsia"/>
          <w:bCs/>
          <w:spacing w:val="-2"/>
          <w:szCs w:val="32"/>
        </w:rPr>
        <w:t>情，紛紛</w:t>
      </w:r>
      <w:r w:rsidR="00DC6E16" w:rsidRPr="00C5618A">
        <w:rPr>
          <w:rFonts w:hint="eastAsia"/>
          <w:bCs/>
          <w:spacing w:val="-2"/>
          <w:szCs w:val="32"/>
        </w:rPr>
        <w:t>發布旅遊禁令</w:t>
      </w:r>
      <w:r w:rsidRPr="00C5618A">
        <w:rPr>
          <w:rFonts w:hint="eastAsia"/>
          <w:bCs/>
          <w:spacing w:val="-2"/>
          <w:szCs w:val="32"/>
        </w:rPr>
        <w:t>，加上</w:t>
      </w:r>
      <w:r w:rsidR="00343803" w:rsidRPr="00C5618A">
        <w:rPr>
          <w:rFonts w:hint="eastAsia"/>
          <w:bCs/>
          <w:spacing w:val="-2"/>
          <w:szCs w:val="32"/>
        </w:rPr>
        <w:t>對</w:t>
      </w:r>
      <w:proofErr w:type="gramStart"/>
      <w:r w:rsidRPr="00C5618A">
        <w:rPr>
          <w:rFonts w:hint="eastAsia"/>
          <w:bCs/>
          <w:spacing w:val="-2"/>
          <w:szCs w:val="32"/>
        </w:rPr>
        <w:t>疫</w:t>
      </w:r>
      <w:proofErr w:type="gramEnd"/>
      <w:r w:rsidRPr="00C5618A">
        <w:rPr>
          <w:rFonts w:hint="eastAsia"/>
          <w:bCs/>
          <w:spacing w:val="-2"/>
          <w:szCs w:val="32"/>
        </w:rPr>
        <w:t>情發展的恐懼，航空運輸業受到重大</w:t>
      </w:r>
      <w:r w:rsidR="00343803" w:rsidRPr="00C5618A">
        <w:rPr>
          <w:rFonts w:hint="eastAsia"/>
          <w:bCs/>
          <w:spacing w:val="-2"/>
          <w:szCs w:val="32"/>
        </w:rPr>
        <w:t>打</w:t>
      </w:r>
      <w:r w:rsidRPr="00C5618A">
        <w:rPr>
          <w:rFonts w:hint="eastAsia"/>
          <w:bCs/>
          <w:spacing w:val="-2"/>
          <w:szCs w:val="32"/>
        </w:rPr>
        <w:t>擊；而國人採購及聚餐意願，也直接受到</w:t>
      </w:r>
      <w:r w:rsidR="00343803" w:rsidRPr="00C5618A">
        <w:rPr>
          <w:rFonts w:hint="eastAsia"/>
          <w:bCs/>
          <w:spacing w:val="-2"/>
          <w:szCs w:val="32"/>
        </w:rPr>
        <w:t>波及</w:t>
      </w:r>
      <w:r w:rsidRPr="00C5618A">
        <w:rPr>
          <w:rFonts w:hint="eastAsia"/>
          <w:bCs/>
          <w:spacing w:val="-2"/>
          <w:szCs w:val="32"/>
        </w:rPr>
        <w:t>，進而</w:t>
      </w:r>
      <w:r w:rsidR="00E076E9" w:rsidRPr="00C5618A">
        <w:rPr>
          <w:rFonts w:hint="eastAsia"/>
          <w:bCs/>
          <w:spacing w:val="-2"/>
          <w:szCs w:val="32"/>
        </w:rPr>
        <w:t>降低</w:t>
      </w:r>
      <w:r w:rsidRPr="00C5618A">
        <w:rPr>
          <w:rFonts w:hint="eastAsia"/>
          <w:bCs/>
          <w:spacing w:val="-2"/>
          <w:szCs w:val="32"/>
        </w:rPr>
        <w:t>觀光、零售及商圈、傳統市場、實體餐飲業等之銷售業績。</w:t>
      </w:r>
      <w:r w:rsidR="003C0EE3" w:rsidRPr="00C5618A">
        <w:rPr>
          <w:rFonts w:hint="eastAsia"/>
          <w:bCs/>
          <w:spacing w:val="-2"/>
          <w:szCs w:val="32"/>
        </w:rPr>
        <w:t>大型活動或會展紛紛取消，除</w:t>
      </w:r>
      <w:r w:rsidR="00BA4E1A" w:rsidRPr="00C5618A">
        <w:rPr>
          <w:rFonts w:hint="eastAsia"/>
          <w:bCs/>
          <w:spacing w:val="-2"/>
          <w:szCs w:val="32"/>
        </w:rPr>
        <w:t>減少</w:t>
      </w:r>
      <w:r w:rsidR="003C0EE3" w:rsidRPr="00C5618A">
        <w:rPr>
          <w:rFonts w:hint="eastAsia"/>
          <w:bCs/>
          <w:spacing w:val="-2"/>
          <w:szCs w:val="32"/>
        </w:rPr>
        <w:t>消費</w:t>
      </w:r>
      <w:r w:rsidR="0091499C" w:rsidRPr="00C5618A">
        <w:rPr>
          <w:rFonts w:hint="eastAsia"/>
          <w:bCs/>
          <w:spacing w:val="-2"/>
          <w:szCs w:val="32"/>
        </w:rPr>
        <w:t>力</w:t>
      </w:r>
      <w:r w:rsidR="002D6F35" w:rsidRPr="00C5618A">
        <w:rPr>
          <w:rFonts w:hint="eastAsia"/>
          <w:bCs/>
          <w:spacing w:val="-2"/>
          <w:szCs w:val="32"/>
        </w:rPr>
        <w:t>，</w:t>
      </w:r>
      <w:r w:rsidR="003C0EE3" w:rsidRPr="00C5618A">
        <w:rPr>
          <w:rFonts w:hint="eastAsia"/>
          <w:bCs/>
          <w:spacing w:val="-2"/>
          <w:szCs w:val="32"/>
        </w:rPr>
        <w:t>也</w:t>
      </w:r>
      <w:r w:rsidR="003C0EE3">
        <w:rPr>
          <w:rFonts w:hint="eastAsia"/>
          <w:bCs/>
          <w:color w:val="000000" w:themeColor="text1"/>
          <w:spacing w:val="-2"/>
          <w:szCs w:val="32"/>
        </w:rPr>
        <w:t>衝擊整個產業鏈的發展。</w:t>
      </w:r>
      <w:r w:rsidR="00C36102">
        <w:rPr>
          <w:rFonts w:hint="eastAsia"/>
          <w:bCs/>
          <w:color w:val="000000" w:themeColor="text1"/>
          <w:spacing w:val="-2"/>
          <w:szCs w:val="32"/>
        </w:rPr>
        <w:t>主計總處於</w:t>
      </w:r>
      <w:r w:rsidR="00C36102">
        <w:rPr>
          <w:rFonts w:hint="eastAsia"/>
          <w:bCs/>
          <w:color w:val="000000" w:themeColor="text1"/>
          <w:spacing w:val="-2"/>
          <w:szCs w:val="32"/>
        </w:rPr>
        <w:t>2</w:t>
      </w:r>
      <w:r w:rsidR="00C36102">
        <w:rPr>
          <w:rFonts w:hint="eastAsia"/>
          <w:bCs/>
          <w:color w:val="000000" w:themeColor="text1"/>
          <w:spacing w:val="-2"/>
          <w:szCs w:val="32"/>
        </w:rPr>
        <w:t>月</w:t>
      </w:r>
      <w:r w:rsidR="00C36102">
        <w:rPr>
          <w:rFonts w:hint="eastAsia"/>
          <w:bCs/>
          <w:color w:val="000000" w:themeColor="text1"/>
          <w:spacing w:val="-2"/>
          <w:szCs w:val="32"/>
        </w:rPr>
        <w:t>13</w:t>
      </w:r>
      <w:r w:rsidR="00C36102">
        <w:rPr>
          <w:rFonts w:hint="eastAsia"/>
          <w:bCs/>
          <w:color w:val="000000" w:themeColor="text1"/>
          <w:spacing w:val="-2"/>
          <w:szCs w:val="32"/>
        </w:rPr>
        <w:t>日預測今年民間消費實質成長為</w:t>
      </w:r>
      <w:r w:rsidR="00C36102">
        <w:rPr>
          <w:rFonts w:hint="eastAsia"/>
          <w:bCs/>
          <w:color w:val="000000" w:themeColor="text1"/>
          <w:spacing w:val="-2"/>
          <w:szCs w:val="32"/>
        </w:rPr>
        <w:t>1.58%</w:t>
      </w:r>
      <w:r w:rsidR="00C36102">
        <w:rPr>
          <w:rFonts w:hint="eastAsia"/>
          <w:bCs/>
          <w:color w:val="000000" w:themeColor="text1"/>
          <w:spacing w:val="-2"/>
          <w:szCs w:val="32"/>
        </w:rPr>
        <w:t>，低於</w:t>
      </w:r>
      <w:r w:rsidR="00C36102">
        <w:rPr>
          <w:rFonts w:hint="eastAsia"/>
          <w:bCs/>
          <w:color w:val="000000" w:themeColor="text1"/>
          <w:spacing w:val="-2"/>
          <w:szCs w:val="32"/>
        </w:rPr>
        <w:t>2019</w:t>
      </w:r>
      <w:r w:rsidR="00C36102">
        <w:rPr>
          <w:rFonts w:hint="eastAsia"/>
          <w:bCs/>
          <w:color w:val="000000" w:themeColor="text1"/>
          <w:spacing w:val="-2"/>
          <w:szCs w:val="32"/>
        </w:rPr>
        <w:t>年的</w:t>
      </w:r>
      <w:r w:rsidR="00C36102">
        <w:rPr>
          <w:rFonts w:hint="eastAsia"/>
          <w:bCs/>
          <w:color w:val="000000" w:themeColor="text1"/>
          <w:spacing w:val="-2"/>
          <w:szCs w:val="32"/>
        </w:rPr>
        <w:t>2.13%</w:t>
      </w:r>
      <w:r w:rsidR="00C36102">
        <w:rPr>
          <w:rFonts w:hint="eastAsia"/>
          <w:bCs/>
          <w:color w:val="000000" w:themeColor="text1"/>
          <w:spacing w:val="-2"/>
          <w:szCs w:val="32"/>
        </w:rPr>
        <w:t>。</w:t>
      </w:r>
    </w:p>
    <w:p w:rsidR="003C0EE3" w:rsidRPr="000D2B07" w:rsidRDefault="003C0EE3" w:rsidP="00893825">
      <w:pPr>
        <w:pStyle w:val="k2a"/>
        <w:spacing w:after="120" w:line="540" w:lineRule="exact"/>
        <w:ind w:left="885" w:hanging="645"/>
        <w:rPr>
          <w:color w:val="000000" w:themeColor="text1"/>
        </w:rPr>
      </w:pPr>
      <w:r w:rsidRPr="000D2B07">
        <w:rPr>
          <w:rFonts w:ascii="標楷體" w:hAnsi="標楷體" w:hint="eastAsia"/>
          <w:b/>
          <w:bCs/>
          <w:color w:val="000000" w:themeColor="text1"/>
          <w:spacing w:val="-2"/>
          <w:szCs w:val="32"/>
        </w:rPr>
        <w:t>(二)</w:t>
      </w:r>
      <w:r w:rsidRPr="000D2B07">
        <w:rPr>
          <w:rFonts w:ascii="標楷體" w:hAnsi="標楷體" w:hint="eastAsia"/>
          <w:b/>
          <w:color w:val="000000" w:themeColor="text1"/>
        </w:rPr>
        <w:t>製造業產線停擺、</w:t>
      </w:r>
      <w:proofErr w:type="gramStart"/>
      <w:r w:rsidRPr="000D2B07">
        <w:rPr>
          <w:rFonts w:ascii="標楷體" w:hAnsi="標楷體" w:hint="eastAsia"/>
          <w:b/>
          <w:color w:val="000000" w:themeColor="text1"/>
        </w:rPr>
        <w:t>供應斷鏈</w:t>
      </w:r>
      <w:proofErr w:type="gramEnd"/>
      <w:r w:rsidRPr="000D2B07">
        <w:rPr>
          <w:rFonts w:ascii="標楷體" w:hAnsi="標楷體" w:hint="eastAsia"/>
          <w:b/>
          <w:color w:val="000000" w:themeColor="text1"/>
        </w:rPr>
        <w:t>，</w:t>
      </w:r>
      <w:r w:rsidRPr="000D2B07">
        <w:rPr>
          <w:rFonts w:hint="eastAsia"/>
          <w:b/>
          <w:color w:val="000000" w:themeColor="text1"/>
        </w:rPr>
        <w:t>商品出口動能下滑</w:t>
      </w:r>
    </w:p>
    <w:p w:rsidR="003C0EE3" w:rsidRPr="00C5618A" w:rsidRDefault="00B120D9" w:rsidP="00B120D9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32"/>
      </w:pPr>
      <w:r w:rsidRPr="00C5618A">
        <w:rPr>
          <w:rFonts w:hint="eastAsia"/>
          <w:bCs/>
          <w:spacing w:val="-2"/>
          <w:szCs w:val="32"/>
        </w:rPr>
        <w:t>武漢肺炎</w:t>
      </w:r>
      <w:proofErr w:type="gramStart"/>
      <w:r w:rsidR="003C0EE3" w:rsidRPr="00C5618A">
        <w:rPr>
          <w:rFonts w:hint="eastAsia"/>
          <w:bCs/>
          <w:spacing w:val="-2"/>
          <w:szCs w:val="32"/>
        </w:rPr>
        <w:t>疫</w:t>
      </w:r>
      <w:proofErr w:type="gramEnd"/>
      <w:r w:rsidR="003C0EE3" w:rsidRPr="00C5618A">
        <w:rPr>
          <w:rFonts w:hint="eastAsia"/>
          <w:bCs/>
          <w:spacing w:val="-2"/>
          <w:szCs w:val="32"/>
        </w:rPr>
        <w:t>情</w:t>
      </w:r>
      <w:r w:rsidRPr="00C5618A">
        <w:rPr>
          <w:rFonts w:hint="eastAsia"/>
          <w:bCs/>
          <w:spacing w:val="-2"/>
          <w:szCs w:val="32"/>
        </w:rPr>
        <w:t>震撼</w:t>
      </w:r>
      <w:r w:rsidR="003C0EE3" w:rsidRPr="00C5618A">
        <w:rPr>
          <w:rFonts w:hint="eastAsia"/>
          <w:lang w:eastAsia="zh-HK"/>
        </w:rPr>
        <w:t>全球</w:t>
      </w:r>
      <w:r w:rsidR="003C0EE3" w:rsidRPr="00C5618A">
        <w:rPr>
          <w:rFonts w:hint="eastAsia"/>
          <w:bCs/>
          <w:spacing w:val="-2"/>
          <w:szCs w:val="32"/>
        </w:rPr>
        <w:t>內需市場，降低對我國生</w:t>
      </w:r>
      <w:r w:rsidR="003C0EE3" w:rsidRPr="00C5618A">
        <w:rPr>
          <w:rFonts w:hint="eastAsia"/>
          <w:bCs/>
          <w:spacing w:val="-2"/>
          <w:szCs w:val="32"/>
        </w:rPr>
        <w:lastRenderedPageBreak/>
        <w:t>產終端產品及</w:t>
      </w:r>
      <w:proofErr w:type="gramStart"/>
      <w:r w:rsidR="003C0EE3" w:rsidRPr="00C5618A">
        <w:rPr>
          <w:rFonts w:hint="eastAsia"/>
          <w:bCs/>
          <w:spacing w:val="-2"/>
          <w:szCs w:val="32"/>
        </w:rPr>
        <w:t>中間財</w:t>
      </w:r>
      <w:proofErr w:type="gramEnd"/>
      <w:r w:rsidR="002F53EB" w:rsidRPr="00C5618A">
        <w:rPr>
          <w:rFonts w:hint="eastAsia"/>
          <w:bCs/>
          <w:spacing w:val="-2"/>
          <w:szCs w:val="32"/>
        </w:rPr>
        <w:t>的</w:t>
      </w:r>
      <w:r w:rsidR="003C0EE3" w:rsidRPr="00C5618A">
        <w:rPr>
          <w:rFonts w:hint="eastAsia"/>
          <w:bCs/>
          <w:spacing w:val="-2"/>
          <w:szCs w:val="32"/>
        </w:rPr>
        <w:t>需求，加以供應我國廠商</w:t>
      </w:r>
      <w:r w:rsidR="002F53EB" w:rsidRPr="00C5618A">
        <w:rPr>
          <w:rFonts w:hint="eastAsia"/>
          <w:bCs/>
          <w:spacing w:val="-2"/>
          <w:szCs w:val="32"/>
        </w:rPr>
        <w:t>的</w:t>
      </w:r>
      <w:r w:rsidR="003C0EE3" w:rsidRPr="00C5618A">
        <w:rPr>
          <w:rFonts w:hint="eastAsia"/>
          <w:bCs/>
          <w:spacing w:val="-2"/>
          <w:szCs w:val="32"/>
        </w:rPr>
        <w:t>中國業者面臨復工延遲、</w:t>
      </w:r>
      <w:proofErr w:type="gramStart"/>
      <w:r w:rsidR="003C0EE3" w:rsidRPr="00C5618A">
        <w:rPr>
          <w:rFonts w:hint="eastAsia"/>
          <w:bCs/>
          <w:spacing w:val="-2"/>
          <w:szCs w:val="32"/>
        </w:rPr>
        <w:t>原物料難取</w:t>
      </w:r>
      <w:proofErr w:type="gramEnd"/>
      <w:r w:rsidR="003C0EE3" w:rsidRPr="00C5618A">
        <w:rPr>
          <w:rFonts w:hint="eastAsia"/>
          <w:bCs/>
          <w:spacing w:val="-2"/>
          <w:szCs w:val="32"/>
        </w:rPr>
        <w:t>、勞動力短缺及產品出貨物流阻礙等四大</w:t>
      </w:r>
      <w:r w:rsidRPr="00C5618A">
        <w:rPr>
          <w:rFonts w:hint="eastAsia"/>
          <w:bCs/>
          <w:spacing w:val="-2"/>
          <w:szCs w:val="32"/>
        </w:rPr>
        <w:t>負面因素</w:t>
      </w:r>
      <w:r w:rsidR="003C0EE3" w:rsidRPr="00C5618A">
        <w:rPr>
          <w:rFonts w:hint="eastAsia"/>
          <w:bCs/>
          <w:spacing w:val="-2"/>
          <w:szCs w:val="32"/>
        </w:rPr>
        <w:t>，</w:t>
      </w:r>
      <w:r w:rsidR="0091499C" w:rsidRPr="00C5618A">
        <w:rPr>
          <w:rFonts w:hint="eastAsia"/>
          <w:bCs/>
          <w:spacing w:val="-2"/>
          <w:szCs w:val="32"/>
        </w:rPr>
        <w:t>已</w:t>
      </w:r>
      <w:r w:rsidR="003C0EE3" w:rsidRPr="00C5618A">
        <w:rPr>
          <w:rFonts w:hint="eastAsia"/>
          <w:bCs/>
          <w:spacing w:val="-2"/>
          <w:szCs w:val="32"/>
        </w:rPr>
        <w:t>影響我國出口</w:t>
      </w:r>
      <w:r w:rsidR="00017B8F" w:rsidRPr="00C5618A">
        <w:rPr>
          <w:rFonts w:hint="eastAsia"/>
          <w:bCs/>
          <w:spacing w:val="-2"/>
          <w:szCs w:val="32"/>
        </w:rPr>
        <w:t>量</w:t>
      </w:r>
      <w:r w:rsidR="003C0EE3" w:rsidRPr="00C5618A">
        <w:rPr>
          <w:rFonts w:hint="eastAsia"/>
          <w:bCs/>
          <w:spacing w:val="-2"/>
          <w:szCs w:val="32"/>
        </w:rPr>
        <w:t>能。加上日韓</w:t>
      </w:r>
      <w:proofErr w:type="gramStart"/>
      <w:r w:rsidR="003C0EE3" w:rsidRPr="00C5618A">
        <w:rPr>
          <w:bCs/>
          <w:spacing w:val="-2"/>
          <w:szCs w:val="32"/>
        </w:rPr>
        <w:t>疫</w:t>
      </w:r>
      <w:proofErr w:type="gramEnd"/>
      <w:r w:rsidR="003C0EE3" w:rsidRPr="00C5618A">
        <w:rPr>
          <w:bCs/>
          <w:spacing w:val="-2"/>
          <w:szCs w:val="32"/>
        </w:rPr>
        <w:t>情持續</w:t>
      </w:r>
      <w:r w:rsidR="003C0EE3" w:rsidRPr="00C5618A">
        <w:rPr>
          <w:rFonts w:hint="eastAsia"/>
          <w:bCs/>
          <w:spacing w:val="-2"/>
          <w:szCs w:val="32"/>
        </w:rPr>
        <w:t>擴大</w:t>
      </w:r>
      <w:r w:rsidR="003C0EE3" w:rsidRPr="00C5618A">
        <w:rPr>
          <w:bCs/>
          <w:spacing w:val="-2"/>
          <w:szCs w:val="32"/>
        </w:rPr>
        <w:t>，</w:t>
      </w:r>
      <w:r w:rsidR="003C0EE3" w:rsidRPr="00C5618A">
        <w:rPr>
          <w:rFonts w:hint="eastAsia"/>
          <w:bCs/>
          <w:spacing w:val="-2"/>
          <w:szCs w:val="32"/>
        </w:rPr>
        <w:t>以中、</w:t>
      </w:r>
      <w:r w:rsidR="003C0EE3" w:rsidRPr="00C5618A">
        <w:rPr>
          <w:bCs/>
          <w:spacing w:val="-2"/>
          <w:szCs w:val="32"/>
        </w:rPr>
        <w:t>日</w:t>
      </w:r>
      <w:r w:rsidR="003C0EE3" w:rsidRPr="00C5618A">
        <w:rPr>
          <w:rFonts w:hint="eastAsia"/>
          <w:bCs/>
          <w:spacing w:val="-2"/>
          <w:szCs w:val="32"/>
        </w:rPr>
        <w:t>、</w:t>
      </w:r>
      <w:proofErr w:type="gramStart"/>
      <w:r w:rsidR="003C0EE3" w:rsidRPr="00C5618A">
        <w:rPr>
          <w:bCs/>
          <w:spacing w:val="-2"/>
          <w:szCs w:val="32"/>
        </w:rPr>
        <w:t>韓</w:t>
      </w:r>
      <w:r w:rsidR="003C0EE3" w:rsidRPr="00C5618A">
        <w:rPr>
          <w:rFonts w:hint="eastAsia"/>
          <w:bCs/>
          <w:spacing w:val="-2"/>
          <w:szCs w:val="32"/>
        </w:rPr>
        <w:t>占全球</w:t>
      </w:r>
      <w:proofErr w:type="gramEnd"/>
      <w:r w:rsidR="003C0EE3" w:rsidRPr="00C5618A">
        <w:rPr>
          <w:bCs/>
          <w:spacing w:val="-2"/>
          <w:szCs w:val="32"/>
        </w:rPr>
        <w:t>電子上游核心元器件及材料生產</w:t>
      </w:r>
      <w:r w:rsidR="003C0EE3" w:rsidRPr="00C5618A">
        <w:rPr>
          <w:rFonts w:hint="eastAsia"/>
          <w:bCs/>
          <w:spacing w:val="-2"/>
          <w:szCs w:val="32"/>
        </w:rPr>
        <w:t>的主導地位，我國半導體、記憶體、面板等電子產業之上下游供應勢必</w:t>
      </w:r>
      <w:r w:rsidR="0091499C" w:rsidRPr="00C5618A">
        <w:rPr>
          <w:rFonts w:hint="eastAsia"/>
          <w:bCs/>
          <w:spacing w:val="-2"/>
          <w:szCs w:val="32"/>
        </w:rPr>
        <w:t>連帶</w:t>
      </w:r>
      <w:r w:rsidR="003C0EE3" w:rsidRPr="00C5618A">
        <w:rPr>
          <w:rFonts w:hint="eastAsia"/>
          <w:bCs/>
          <w:spacing w:val="-2"/>
          <w:szCs w:val="32"/>
        </w:rPr>
        <w:t>受到</w:t>
      </w:r>
      <w:r w:rsidR="00E076E9" w:rsidRPr="00C5618A">
        <w:rPr>
          <w:rFonts w:hint="eastAsia"/>
          <w:bCs/>
          <w:spacing w:val="-2"/>
          <w:szCs w:val="32"/>
        </w:rPr>
        <w:t>波及</w:t>
      </w:r>
      <w:r w:rsidR="003C0EE3" w:rsidRPr="00C5618A">
        <w:rPr>
          <w:rFonts w:hint="eastAsia"/>
        </w:rPr>
        <w:t>。</w:t>
      </w:r>
      <w:r w:rsidR="003C0EE3" w:rsidRPr="00C5618A">
        <w:rPr>
          <w:rFonts w:hint="eastAsia"/>
          <w:bCs/>
          <w:spacing w:val="-2"/>
          <w:szCs w:val="32"/>
        </w:rPr>
        <w:t>若</w:t>
      </w:r>
      <w:proofErr w:type="gramStart"/>
      <w:r w:rsidR="003C0EE3" w:rsidRPr="00C5618A">
        <w:rPr>
          <w:rFonts w:hint="eastAsia"/>
          <w:bCs/>
          <w:spacing w:val="-2"/>
          <w:szCs w:val="32"/>
        </w:rPr>
        <w:t>疫</w:t>
      </w:r>
      <w:proofErr w:type="gramEnd"/>
      <w:r w:rsidR="003C0EE3" w:rsidRPr="00C5618A">
        <w:rPr>
          <w:rFonts w:hint="eastAsia"/>
          <w:bCs/>
          <w:spacing w:val="-2"/>
          <w:szCs w:val="32"/>
        </w:rPr>
        <w:t>情嚴重到必須切換</w:t>
      </w:r>
      <w:proofErr w:type="gramStart"/>
      <w:r w:rsidR="003C0EE3" w:rsidRPr="00C5618A">
        <w:rPr>
          <w:rFonts w:hint="eastAsia"/>
          <w:bCs/>
          <w:spacing w:val="-2"/>
          <w:szCs w:val="32"/>
        </w:rPr>
        <w:t>供應鏈時</w:t>
      </w:r>
      <w:proofErr w:type="gramEnd"/>
      <w:r w:rsidR="003C0EE3" w:rsidRPr="00C5618A">
        <w:rPr>
          <w:rFonts w:hint="eastAsia"/>
          <w:bCs/>
          <w:spacing w:val="-2"/>
          <w:szCs w:val="32"/>
        </w:rPr>
        <w:t>，國內產能必須跟</w:t>
      </w:r>
      <w:r w:rsidR="002F53EB" w:rsidRPr="00C5618A">
        <w:rPr>
          <w:rFonts w:hint="eastAsia"/>
          <w:bCs/>
          <w:spacing w:val="-2"/>
          <w:szCs w:val="32"/>
        </w:rPr>
        <w:t>得</w:t>
      </w:r>
      <w:r w:rsidR="003C0EE3" w:rsidRPr="00C5618A">
        <w:rPr>
          <w:rFonts w:hint="eastAsia"/>
          <w:bCs/>
          <w:spacing w:val="-2"/>
          <w:szCs w:val="32"/>
        </w:rPr>
        <w:t>上，否則</w:t>
      </w:r>
      <w:r w:rsidR="002F53EB" w:rsidRPr="00C5618A">
        <w:rPr>
          <w:rFonts w:hint="eastAsia"/>
          <w:bCs/>
          <w:spacing w:val="-2"/>
          <w:szCs w:val="32"/>
        </w:rPr>
        <w:t>可能</w:t>
      </w:r>
      <w:r w:rsidR="003C0EE3" w:rsidRPr="00C5618A">
        <w:rPr>
          <w:rFonts w:hint="eastAsia"/>
          <w:bCs/>
          <w:spacing w:val="-2"/>
          <w:szCs w:val="32"/>
        </w:rPr>
        <w:t>導致生產成本劇</w:t>
      </w:r>
      <w:r w:rsidR="002F53EB" w:rsidRPr="00C5618A">
        <w:rPr>
          <w:rFonts w:hint="eastAsia"/>
          <w:bCs/>
          <w:spacing w:val="-2"/>
          <w:szCs w:val="32"/>
        </w:rPr>
        <w:t>增，進</w:t>
      </w:r>
      <w:r w:rsidR="00017B8F" w:rsidRPr="00C5618A">
        <w:rPr>
          <w:rFonts w:hint="eastAsia"/>
          <w:bCs/>
          <w:spacing w:val="-2"/>
          <w:szCs w:val="32"/>
        </w:rPr>
        <w:t>一步</w:t>
      </w:r>
      <w:r w:rsidRPr="00C5618A">
        <w:rPr>
          <w:rFonts w:hint="eastAsia"/>
          <w:bCs/>
          <w:spacing w:val="-2"/>
          <w:szCs w:val="32"/>
        </w:rPr>
        <w:t>降低</w:t>
      </w:r>
      <w:r w:rsidR="00017B8F" w:rsidRPr="00C5618A">
        <w:rPr>
          <w:rFonts w:hint="eastAsia"/>
          <w:bCs/>
          <w:spacing w:val="-2"/>
          <w:szCs w:val="32"/>
        </w:rPr>
        <w:t>我國出口動能。</w:t>
      </w:r>
    </w:p>
    <w:p w:rsidR="003C0EE3" w:rsidRPr="00A07EBA" w:rsidRDefault="003C0EE3" w:rsidP="00893825">
      <w:pPr>
        <w:pStyle w:val="k2a"/>
        <w:spacing w:after="120" w:line="540" w:lineRule="exact"/>
        <w:ind w:left="885" w:hanging="645"/>
        <w:rPr>
          <w:rFonts w:ascii="標楷體" w:hAnsi="標楷體"/>
          <w:b/>
          <w:bCs/>
          <w:color w:val="000000" w:themeColor="text1"/>
          <w:spacing w:val="-2"/>
          <w:szCs w:val="32"/>
        </w:rPr>
      </w:pPr>
      <w:r w:rsidRPr="00A07EBA">
        <w:rPr>
          <w:rFonts w:ascii="標楷體" w:hAnsi="標楷體" w:hint="eastAsia"/>
          <w:b/>
          <w:bCs/>
          <w:color w:val="000000" w:themeColor="text1"/>
          <w:spacing w:val="-2"/>
          <w:szCs w:val="32"/>
        </w:rPr>
        <w:t>(三)訂單減少，企業面臨資金周轉壓力</w:t>
      </w:r>
    </w:p>
    <w:p w:rsidR="003C0EE3" w:rsidRDefault="003C0EE3" w:rsidP="003C0EE3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40"/>
        <w:rPr>
          <w:color w:val="000000" w:themeColor="text1"/>
        </w:rPr>
      </w:pPr>
      <w:r w:rsidRPr="000D2B07">
        <w:rPr>
          <w:rFonts w:hint="eastAsia"/>
          <w:color w:val="000000" w:themeColor="text1"/>
        </w:rPr>
        <w:t>面對</w:t>
      </w:r>
      <w:proofErr w:type="gramStart"/>
      <w:r w:rsidRPr="000D2B07">
        <w:rPr>
          <w:rFonts w:hint="eastAsia"/>
          <w:color w:val="000000" w:themeColor="text1"/>
        </w:rPr>
        <w:t>疫</w:t>
      </w:r>
      <w:proofErr w:type="gramEnd"/>
      <w:r w:rsidRPr="000D2B07">
        <w:rPr>
          <w:rFonts w:hint="eastAsia"/>
          <w:color w:val="000000" w:themeColor="text1"/>
        </w:rPr>
        <w:t>情爆發導致</w:t>
      </w:r>
      <w:r w:rsidRPr="000D2B07">
        <w:rPr>
          <w:rFonts w:hint="eastAsia"/>
          <w:bCs/>
          <w:color w:val="000000" w:themeColor="text1"/>
          <w:spacing w:val="-2"/>
          <w:szCs w:val="32"/>
        </w:rPr>
        <w:t>企業</w:t>
      </w:r>
      <w:r w:rsidRPr="000D2B07">
        <w:rPr>
          <w:rFonts w:hint="eastAsia"/>
          <w:color w:val="000000" w:themeColor="text1"/>
        </w:rPr>
        <w:t>營收銳減，以及薪資、租金、利息等支付壓力，國內大型企業或許還有調適的能力</w:t>
      </w:r>
      <w:r w:rsidR="000A5D7C">
        <w:rPr>
          <w:rFonts w:hint="eastAsia"/>
          <w:color w:val="000000" w:themeColor="text1"/>
        </w:rPr>
        <w:t>，</w:t>
      </w:r>
      <w:r w:rsidRPr="000D2B07">
        <w:rPr>
          <w:rFonts w:hint="eastAsia"/>
          <w:color w:val="000000" w:themeColor="text1"/>
        </w:rPr>
        <w:t>但</w:t>
      </w:r>
      <w:r w:rsidR="008D2395">
        <w:rPr>
          <w:rFonts w:hint="eastAsia"/>
          <w:color w:val="000000" w:themeColor="text1"/>
        </w:rPr>
        <w:t>臺</w:t>
      </w:r>
      <w:r w:rsidRPr="000D2B07">
        <w:rPr>
          <w:rFonts w:hint="eastAsia"/>
          <w:color w:val="000000" w:themeColor="text1"/>
        </w:rPr>
        <w:t>灣產業以</w:t>
      </w:r>
      <w:r w:rsidRPr="000D2B07">
        <w:rPr>
          <w:rFonts w:hint="eastAsia"/>
          <w:color w:val="000000" w:themeColor="text1"/>
          <w:szCs w:val="32"/>
        </w:rPr>
        <w:t>中小企業為</w:t>
      </w:r>
      <w:proofErr w:type="gramStart"/>
      <w:r w:rsidRPr="000D2B07">
        <w:rPr>
          <w:rFonts w:hint="eastAsia"/>
          <w:color w:val="000000" w:themeColor="text1"/>
          <w:szCs w:val="32"/>
        </w:rPr>
        <w:t>大宗</w:t>
      </w:r>
      <w:r w:rsidRPr="000D2B07">
        <w:rPr>
          <w:rFonts w:hint="eastAsia"/>
          <w:color w:val="000000" w:themeColor="text1"/>
          <w:szCs w:val="32"/>
        </w:rPr>
        <w:t>(</w:t>
      </w:r>
      <w:proofErr w:type="gramEnd"/>
      <w:r w:rsidRPr="000D2B07">
        <w:rPr>
          <w:rFonts w:hint="eastAsia"/>
          <w:color w:val="000000" w:themeColor="text1"/>
          <w:szCs w:val="32"/>
        </w:rPr>
        <w:t>2018</w:t>
      </w:r>
      <w:r w:rsidRPr="000D2B07">
        <w:rPr>
          <w:rFonts w:hint="eastAsia"/>
          <w:color w:val="000000" w:themeColor="text1"/>
          <w:szCs w:val="32"/>
        </w:rPr>
        <w:t>年家數占比達</w:t>
      </w:r>
      <w:r w:rsidRPr="000D2B07">
        <w:rPr>
          <w:rFonts w:hint="eastAsia"/>
          <w:color w:val="000000" w:themeColor="text1"/>
          <w:szCs w:val="32"/>
        </w:rPr>
        <w:t>97.6%)</w:t>
      </w:r>
      <w:r w:rsidRPr="000D2B07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影響不可</w:t>
      </w:r>
      <w:r w:rsidR="001225D2">
        <w:rPr>
          <w:rFonts w:hint="eastAsia"/>
          <w:color w:val="000000" w:themeColor="text1"/>
        </w:rPr>
        <w:t>小</w:t>
      </w:r>
      <w:r>
        <w:rPr>
          <w:rFonts w:hint="eastAsia"/>
          <w:color w:val="000000" w:themeColor="text1"/>
        </w:rPr>
        <w:t>覷</w:t>
      </w:r>
      <w:r w:rsidRPr="000D2B07">
        <w:rPr>
          <w:rFonts w:hint="eastAsia"/>
          <w:color w:val="000000" w:themeColor="text1"/>
        </w:rPr>
        <w:t>。</w:t>
      </w:r>
    </w:p>
    <w:p w:rsidR="003C0EE3" w:rsidRPr="000D2B07" w:rsidRDefault="003C0EE3" w:rsidP="003C0EE3">
      <w:pPr>
        <w:pStyle w:val="k1a"/>
        <w:spacing w:before="120" w:after="120"/>
        <w:rPr>
          <w:rFonts w:ascii="標楷體" w:hAnsi="標楷體"/>
          <w:color w:val="000000" w:themeColor="text1"/>
        </w:rPr>
      </w:pPr>
      <w:r w:rsidRPr="000D2B07">
        <w:rPr>
          <w:rFonts w:hint="eastAsia"/>
          <w:color w:val="000000" w:themeColor="text1"/>
        </w:rPr>
        <w:t>五</w:t>
      </w:r>
      <w:r w:rsidRPr="000D2B07">
        <w:rPr>
          <w:color w:val="000000" w:themeColor="text1"/>
        </w:rPr>
        <w:t>、</w:t>
      </w:r>
      <w:r>
        <w:rPr>
          <w:rFonts w:hint="eastAsia"/>
          <w:color w:val="000000" w:themeColor="text1"/>
        </w:rPr>
        <w:t>是</w:t>
      </w:r>
      <w:r w:rsidRPr="000D2B07">
        <w:rPr>
          <w:rFonts w:hint="eastAsia"/>
          <w:color w:val="000000" w:themeColor="text1"/>
        </w:rPr>
        <w:t>危機也是轉機</w:t>
      </w:r>
    </w:p>
    <w:p w:rsidR="00DE184B" w:rsidRPr="00C5618A" w:rsidRDefault="00DE184B" w:rsidP="001E31A1">
      <w:pPr>
        <w:pStyle w:val="k02"/>
        <w:spacing w:beforeLines="50" w:before="120" w:afterLines="50" w:after="120"/>
        <w:ind w:firstLine="640"/>
        <w:rPr>
          <w:szCs w:val="32"/>
        </w:rPr>
      </w:pPr>
      <w:r w:rsidRPr="00C5618A">
        <w:rPr>
          <w:rFonts w:hint="eastAsia"/>
          <w:szCs w:val="32"/>
        </w:rPr>
        <w:t>武漢肺炎</w:t>
      </w:r>
      <w:proofErr w:type="gramStart"/>
      <w:r w:rsidRPr="00C5618A">
        <w:rPr>
          <w:rFonts w:hint="eastAsia"/>
          <w:szCs w:val="32"/>
        </w:rPr>
        <w:t>疫</w:t>
      </w:r>
      <w:proofErr w:type="gramEnd"/>
      <w:r w:rsidRPr="00C5618A">
        <w:rPr>
          <w:rFonts w:hint="eastAsia"/>
          <w:szCs w:val="32"/>
        </w:rPr>
        <w:t>情發展至今，對國內各行業已造成</w:t>
      </w:r>
      <w:r w:rsidR="00B120D9" w:rsidRPr="00C5618A">
        <w:rPr>
          <w:rFonts w:hint="eastAsia"/>
          <w:szCs w:val="32"/>
        </w:rPr>
        <w:t>相當的</w:t>
      </w:r>
      <w:r w:rsidRPr="00C5618A">
        <w:rPr>
          <w:rFonts w:hint="eastAsia"/>
          <w:szCs w:val="32"/>
        </w:rPr>
        <w:t>衝擊，為減</w:t>
      </w:r>
      <w:r w:rsidR="00B120D9" w:rsidRPr="00C5618A">
        <w:rPr>
          <w:rFonts w:hint="eastAsia"/>
          <w:szCs w:val="32"/>
        </w:rPr>
        <w:t>輕</w:t>
      </w:r>
      <w:r w:rsidR="00C5618A" w:rsidRPr="00C5618A">
        <w:rPr>
          <w:rFonts w:hint="eastAsia"/>
          <w:szCs w:val="32"/>
        </w:rPr>
        <w:t>損失</w:t>
      </w:r>
      <w:r w:rsidRPr="00C5618A">
        <w:rPr>
          <w:rFonts w:hint="eastAsia"/>
          <w:szCs w:val="32"/>
        </w:rPr>
        <w:t>，政府已加速整合各部會能量，使</w:t>
      </w:r>
      <w:proofErr w:type="gramStart"/>
      <w:r w:rsidRPr="00C5618A">
        <w:rPr>
          <w:rFonts w:hint="eastAsia"/>
          <w:szCs w:val="32"/>
        </w:rPr>
        <w:t>疫</w:t>
      </w:r>
      <w:proofErr w:type="gramEnd"/>
      <w:r w:rsidRPr="00C5618A">
        <w:rPr>
          <w:rFonts w:hint="eastAsia"/>
          <w:szCs w:val="32"/>
        </w:rPr>
        <w:t>情擴散風險降至最低</w:t>
      </w:r>
      <w:r w:rsidR="000E6D24" w:rsidRPr="00C5618A">
        <w:rPr>
          <w:rFonts w:hint="eastAsia"/>
          <w:szCs w:val="32"/>
        </w:rPr>
        <w:t>。包括，</w:t>
      </w:r>
      <w:r w:rsidRPr="00C5618A">
        <w:rPr>
          <w:rFonts w:hint="eastAsia"/>
          <w:szCs w:val="32"/>
        </w:rPr>
        <w:t>穩定股</w:t>
      </w:r>
      <w:proofErr w:type="gramStart"/>
      <w:r w:rsidRPr="00C5618A">
        <w:rPr>
          <w:rFonts w:hint="eastAsia"/>
          <w:szCs w:val="32"/>
        </w:rPr>
        <w:t>匯</w:t>
      </w:r>
      <w:proofErr w:type="gramEnd"/>
      <w:r w:rsidRPr="00C5618A">
        <w:rPr>
          <w:rFonts w:hint="eastAsia"/>
          <w:szCs w:val="32"/>
        </w:rPr>
        <w:t>市，對受</w:t>
      </w:r>
      <w:r w:rsidR="00B120D9" w:rsidRPr="00C5618A">
        <w:rPr>
          <w:rFonts w:hint="eastAsia"/>
          <w:szCs w:val="32"/>
        </w:rPr>
        <w:t>打</w:t>
      </w:r>
      <w:r w:rsidRPr="00C5618A">
        <w:rPr>
          <w:rFonts w:hint="eastAsia"/>
          <w:szCs w:val="32"/>
        </w:rPr>
        <w:t>擊</w:t>
      </w:r>
      <w:r w:rsidR="00B120D9" w:rsidRPr="00C5618A">
        <w:rPr>
          <w:rFonts w:hint="eastAsia"/>
          <w:szCs w:val="32"/>
        </w:rPr>
        <w:t>的</w:t>
      </w:r>
      <w:r w:rsidRPr="00C5618A">
        <w:rPr>
          <w:rFonts w:hint="eastAsia"/>
          <w:szCs w:val="32"/>
        </w:rPr>
        <w:t>產業提供紓困及振興措施，盡可能</w:t>
      </w:r>
      <w:r w:rsidR="00BA4E1A" w:rsidRPr="00C5618A">
        <w:rPr>
          <w:rFonts w:hint="eastAsia"/>
          <w:szCs w:val="32"/>
        </w:rPr>
        <w:t>降低</w:t>
      </w:r>
      <w:proofErr w:type="gramStart"/>
      <w:r w:rsidRPr="00C5618A">
        <w:rPr>
          <w:rFonts w:hint="eastAsia"/>
          <w:szCs w:val="32"/>
        </w:rPr>
        <w:t>疫情對</w:t>
      </w:r>
      <w:proofErr w:type="gramEnd"/>
      <w:r w:rsidRPr="00C5618A">
        <w:rPr>
          <w:rFonts w:hint="eastAsia"/>
          <w:szCs w:val="32"/>
        </w:rPr>
        <w:t>經濟及生產活動的</w:t>
      </w:r>
      <w:r w:rsidR="00B120D9" w:rsidRPr="00C5618A">
        <w:rPr>
          <w:rFonts w:hint="eastAsia"/>
          <w:szCs w:val="32"/>
        </w:rPr>
        <w:t>波動</w:t>
      </w:r>
      <w:r w:rsidRPr="00C5618A">
        <w:rPr>
          <w:rFonts w:hint="eastAsia"/>
          <w:szCs w:val="32"/>
        </w:rPr>
        <w:t>，總統業於</w:t>
      </w:r>
      <w:r w:rsidRPr="00C5618A">
        <w:rPr>
          <w:rFonts w:hint="eastAsia"/>
          <w:szCs w:val="32"/>
        </w:rPr>
        <w:t>2</w:t>
      </w:r>
      <w:r w:rsidRPr="00C5618A">
        <w:rPr>
          <w:rFonts w:hint="eastAsia"/>
          <w:szCs w:val="32"/>
        </w:rPr>
        <w:t>月</w:t>
      </w:r>
      <w:r w:rsidRPr="00C5618A">
        <w:rPr>
          <w:rFonts w:hint="eastAsia"/>
          <w:szCs w:val="32"/>
        </w:rPr>
        <w:t>25</w:t>
      </w:r>
      <w:r w:rsidRPr="00C5618A">
        <w:rPr>
          <w:rFonts w:hint="eastAsia"/>
          <w:szCs w:val="32"/>
        </w:rPr>
        <w:t>日公布「嚴重特殊傳染性肺炎防治及紓困振興特別條例」，行政院亦於</w:t>
      </w:r>
      <w:r w:rsidRPr="00C5618A">
        <w:rPr>
          <w:rFonts w:hint="eastAsia"/>
          <w:szCs w:val="32"/>
        </w:rPr>
        <w:t>27</w:t>
      </w:r>
      <w:r w:rsidRPr="00C5618A">
        <w:rPr>
          <w:rFonts w:hint="eastAsia"/>
          <w:szCs w:val="32"/>
        </w:rPr>
        <w:t>日院會通過編列特別預算</w:t>
      </w:r>
      <w:r w:rsidRPr="00C5618A">
        <w:rPr>
          <w:rFonts w:hint="eastAsia"/>
          <w:szCs w:val="32"/>
        </w:rPr>
        <w:t>600</w:t>
      </w:r>
      <w:r w:rsidRPr="00C5618A">
        <w:rPr>
          <w:rFonts w:hint="eastAsia"/>
          <w:szCs w:val="32"/>
        </w:rPr>
        <w:t>億元，強化</w:t>
      </w:r>
      <w:proofErr w:type="gramStart"/>
      <w:r w:rsidRPr="00C5618A">
        <w:rPr>
          <w:rFonts w:hint="eastAsia"/>
          <w:szCs w:val="32"/>
        </w:rPr>
        <w:t>疫</w:t>
      </w:r>
      <w:proofErr w:type="gramEnd"/>
      <w:r w:rsidRPr="00C5618A">
        <w:rPr>
          <w:rFonts w:hint="eastAsia"/>
          <w:szCs w:val="32"/>
        </w:rPr>
        <w:t>情防治</w:t>
      </w:r>
      <w:r w:rsidRPr="00C5618A">
        <w:rPr>
          <w:rFonts w:hint="eastAsia"/>
          <w:szCs w:val="32"/>
        </w:rPr>
        <w:t>(</w:t>
      </w:r>
      <w:r w:rsidRPr="00C5618A">
        <w:rPr>
          <w:rFonts w:hint="eastAsia"/>
          <w:szCs w:val="32"/>
        </w:rPr>
        <w:t>如醫院整備、物資徵購、隔離檢疫等防治措施</w:t>
      </w:r>
      <w:r w:rsidRPr="00C5618A">
        <w:rPr>
          <w:rFonts w:hint="eastAsia"/>
          <w:szCs w:val="32"/>
        </w:rPr>
        <w:t>)</w:t>
      </w:r>
      <w:r w:rsidRPr="00C5618A">
        <w:rPr>
          <w:rFonts w:hint="eastAsia"/>
          <w:szCs w:val="32"/>
        </w:rPr>
        <w:t>及紓困振興</w:t>
      </w:r>
      <w:r w:rsidRPr="00C5618A">
        <w:rPr>
          <w:rFonts w:hint="eastAsia"/>
          <w:szCs w:val="32"/>
        </w:rPr>
        <w:t>(</w:t>
      </w:r>
      <w:r w:rsidRPr="00C5618A">
        <w:rPr>
          <w:rFonts w:hint="eastAsia"/>
          <w:szCs w:val="32"/>
        </w:rPr>
        <w:t>如貸款融資保證、利息補貼、稅費補助及營運補貼等紓困措施，以及加強出口推廣、辦理行銷活</w:t>
      </w:r>
      <w:r w:rsidRPr="00C5618A">
        <w:rPr>
          <w:rFonts w:hint="eastAsia"/>
          <w:szCs w:val="32"/>
        </w:rPr>
        <w:lastRenderedPageBreak/>
        <w:t>動、設施更新及內需型產業消費優惠等振興措施</w:t>
      </w:r>
      <w:r w:rsidRPr="00C5618A">
        <w:rPr>
          <w:rFonts w:hint="eastAsia"/>
          <w:szCs w:val="32"/>
        </w:rPr>
        <w:t>)</w:t>
      </w:r>
      <w:r w:rsidRPr="00C5618A">
        <w:rPr>
          <w:rFonts w:hint="eastAsia"/>
          <w:szCs w:val="32"/>
        </w:rPr>
        <w:t>，減緩衝擊，</w:t>
      </w:r>
      <w:r w:rsidR="0091499C" w:rsidRPr="00C5618A">
        <w:rPr>
          <w:rFonts w:hint="eastAsia"/>
          <w:szCs w:val="32"/>
        </w:rPr>
        <w:t>穩定</w:t>
      </w:r>
      <w:r w:rsidRPr="00C5618A">
        <w:rPr>
          <w:rFonts w:hint="eastAsia"/>
          <w:szCs w:val="32"/>
        </w:rPr>
        <w:t>經濟。該等預算</w:t>
      </w:r>
      <w:r w:rsidR="00F339C1" w:rsidRPr="00C5618A">
        <w:rPr>
          <w:rFonts w:hint="eastAsia"/>
          <w:szCs w:val="32"/>
        </w:rPr>
        <w:t>案已送立法</w:t>
      </w:r>
      <w:r w:rsidR="003569AC" w:rsidRPr="00C5618A">
        <w:rPr>
          <w:rFonts w:hint="eastAsia"/>
          <w:szCs w:val="32"/>
        </w:rPr>
        <w:t>院</w:t>
      </w:r>
      <w:r w:rsidR="00F339C1" w:rsidRPr="00C5618A">
        <w:rPr>
          <w:rFonts w:hint="eastAsia"/>
          <w:szCs w:val="32"/>
        </w:rPr>
        <w:t>審議，請</w:t>
      </w:r>
      <w:r w:rsidRPr="00C5618A">
        <w:rPr>
          <w:rFonts w:hint="eastAsia"/>
          <w:szCs w:val="32"/>
        </w:rPr>
        <w:t>委員</w:t>
      </w:r>
      <w:r w:rsidR="0091499C" w:rsidRPr="00C5618A">
        <w:rPr>
          <w:rFonts w:hint="eastAsia"/>
          <w:szCs w:val="32"/>
        </w:rPr>
        <w:t>大力</w:t>
      </w:r>
      <w:r w:rsidRPr="00C5618A">
        <w:rPr>
          <w:rFonts w:hint="eastAsia"/>
          <w:szCs w:val="32"/>
        </w:rPr>
        <w:t>支持。未來政府</w:t>
      </w:r>
      <w:r w:rsidR="00F339C1" w:rsidRPr="00C5618A">
        <w:rPr>
          <w:rFonts w:hint="eastAsia"/>
          <w:szCs w:val="32"/>
        </w:rPr>
        <w:t>會</w:t>
      </w:r>
      <w:r w:rsidRPr="00C5618A">
        <w:rPr>
          <w:rFonts w:hint="eastAsia"/>
          <w:szCs w:val="32"/>
        </w:rPr>
        <w:t>落實推動</w:t>
      </w:r>
      <w:r w:rsidR="00F339C1" w:rsidRPr="00C5618A">
        <w:rPr>
          <w:rFonts w:hint="eastAsia"/>
          <w:szCs w:val="32"/>
        </w:rPr>
        <w:t>各</w:t>
      </w:r>
      <w:r w:rsidRPr="00C5618A">
        <w:rPr>
          <w:rFonts w:hint="eastAsia"/>
          <w:szCs w:val="32"/>
        </w:rPr>
        <w:t>項補償與紓困振興措施，全力協助企業度過難關。</w:t>
      </w:r>
    </w:p>
    <w:p w:rsidR="003C0EE3" w:rsidRPr="000D2B07" w:rsidRDefault="003C0EE3" w:rsidP="001E31A1">
      <w:pPr>
        <w:pStyle w:val="k02"/>
        <w:spacing w:beforeLines="50" w:before="120" w:afterLines="50" w:after="120"/>
        <w:ind w:firstLine="640"/>
        <w:rPr>
          <w:color w:val="000000" w:themeColor="text1"/>
          <w:szCs w:val="32"/>
        </w:rPr>
      </w:pPr>
      <w:r w:rsidRPr="00C5618A">
        <w:rPr>
          <w:rFonts w:hint="eastAsia"/>
          <w:szCs w:val="32"/>
        </w:rPr>
        <w:t>本次</w:t>
      </w:r>
      <w:proofErr w:type="gramStart"/>
      <w:r w:rsidRPr="00C5618A">
        <w:rPr>
          <w:rFonts w:hint="eastAsia"/>
          <w:szCs w:val="32"/>
        </w:rPr>
        <w:t>疫</w:t>
      </w:r>
      <w:proofErr w:type="gramEnd"/>
      <w:r w:rsidRPr="00C5618A">
        <w:rPr>
          <w:rFonts w:hint="eastAsia"/>
          <w:szCs w:val="32"/>
        </w:rPr>
        <w:t>情當然</w:t>
      </w:r>
      <w:r w:rsidR="0091499C" w:rsidRPr="00C5618A">
        <w:rPr>
          <w:rFonts w:hint="eastAsia"/>
          <w:szCs w:val="32"/>
        </w:rPr>
        <w:t>會</w:t>
      </w:r>
      <w:r w:rsidR="00C5618A" w:rsidRPr="00C5618A">
        <w:rPr>
          <w:rFonts w:hint="eastAsia"/>
          <w:szCs w:val="32"/>
        </w:rPr>
        <w:t>影響</w:t>
      </w:r>
      <w:r w:rsidR="008D2395" w:rsidRPr="00C5618A">
        <w:rPr>
          <w:rFonts w:hint="eastAsia"/>
          <w:szCs w:val="32"/>
        </w:rPr>
        <w:t>臺</w:t>
      </w:r>
      <w:r w:rsidRPr="00C5618A">
        <w:rPr>
          <w:rFonts w:hint="eastAsia"/>
          <w:szCs w:val="32"/>
        </w:rPr>
        <w:t>灣</w:t>
      </w:r>
      <w:r w:rsidR="000E6D24" w:rsidRPr="00C5618A">
        <w:rPr>
          <w:rFonts w:hint="eastAsia"/>
          <w:szCs w:val="32"/>
        </w:rPr>
        <w:t>的經濟</w:t>
      </w:r>
      <w:r w:rsidRPr="00C5618A">
        <w:rPr>
          <w:rFonts w:hint="eastAsia"/>
          <w:szCs w:val="32"/>
        </w:rPr>
        <w:t>，但危機也是轉機，如</w:t>
      </w:r>
      <w:r>
        <w:rPr>
          <w:rFonts w:hint="eastAsia"/>
          <w:color w:val="000000" w:themeColor="text1"/>
          <w:szCs w:val="32"/>
        </w:rPr>
        <w:t>何把握機會與契機，讓</w:t>
      </w:r>
      <w:r w:rsidR="008D2395">
        <w:rPr>
          <w:rFonts w:hint="eastAsia"/>
          <w:color w:val="000000" w:themeColor="text1"/>
          <w:szCs w:val="32"/>
        </w:rPr>
        <w:t>臺</w:t>
      </w:r>
      <w:r>
        <w:rPr>
          <w:rFonts w:hint="eastAsia"/>
          <w:color w:val="000000" w:themeColor="text1"/>
          <w:szCs w:val="32"/>
        </w:rPr>
        <w:t>灣產業再造奇蹟，</w:t>
      </w:r>
      <w:r w:rsidR="00017B8F">
        <w:rPr>
          <w:rFonts w:hint="eastAsia"/>
          <w:color w:val="000000" w:themeColor="text1"/>
          <w:szCs w:val="32"/>
        </w:rPr>
        <w:t>需要即刻啟動「</w:t>
      </w:r>
      <w:r>
        <w:rPr>
          <w:rFonts w:hint="eastAsia"/>
          <w:color w:val="000000" w:themeColor="text1"/>
          <w:szCs w:val="32"/>
        </w:rPr>
        <w:t>數位轉型</w:t>
      </w:r>
      <w:r w:rsidR="00017B8F">
        <w:rPr>
          <w:rFonts w:hint="eastAsia"/>
          <w:color w:val="000000" w:themeColor="text1"/>
          <w:szCs w:val="32"/>
        </w:rPr>
        <w:t>」</w:t>
      </w:r>
      <w:r>
        <w:rPr>
          <w:rFonts w:hint="eastAsia"/>
          <w:color w:val="000000" w:themeColor="text1"/>
          <w:szCs w:val="32"/>
        </w:rPr>
        <w:t>與</w:t>
      </w:r>
      <w:r w:rsidR="00017B8F">
        <w:rPr>
          <w:rFonts w:hint="eastAsia"/>
          <w:color w:val="000000" w:themeColor="text1"/>
          <w:szCs w:val="32"/>
        </w:rPr>
        <w:t>「</w:t>
      </w:r>
      <w:r>
        <w:rPr>
          <w:rFonts w:hint="eastAsia"/>
          <w:color w:val="000000" w:themeColor="text1"/>
          <w:szCs w:val="32"/>
        </w:rPr>
        <w:t>資料經濟</w:t>
      </w:r>
      <w:r w:rsidR="00017B8F">
        <w:rPr>
          <w:rFonts w:hint="eastAsia"/>
          <w:color w:val="000000" w:themeColor="text1"/>
          <w:szCs w:val="32"/>
        </w:rPr>
        <w:t>」的重點工作</w:t>
      </w:r>
      <w:r>
        <w:rPr>
          <w:rFonts w:hint="eastAsia"/>
          <w:color w:val="000000" w:themeColor="text1"/>
          <w:szCs w:val="32"/>
        </w:rPr>
        <w:t>。</w:t>
      </w:r>
    </w:p>
    <w:p w:rsidR="003C0EE3" w:rsidRPr="000D2B07" w:rsidRDefault="003C0EE3" w:rsidP="00893825">
      <w:pPr>
        <w:pStyle w:val="k2a"/>
        <w:spacing w:line="540" w:lineRule="exact"/>
        <w:ind w:left="893" w:hanging="653"/>
        <w:rPr>
          <w:b/>
          <w:color w:val="000000" w:themeColor="text1"/>
        </w:rPr>
      </w:pPr>
      <w:r w:rsidRPr="000D2B07">
        <w:rPr>
          <w:rFonts w:ascii="標楷體" w:hAnsi="標楷體" w:hint="eastAsia"/>
          <w:b/>
          <w:color w:val="000000" w:themeColor="text1"/>
        </w:rPr>
        <w:t>(</w:t>
      </w:r>
      <w:proofErr w:type="gramStart"/>
      <w:r w:rsidRPr="000D2B07">
        <w:rPr>
          <w:rFonts w:ascii="標楷體" w:hAnsi="標楷體" w:hint="eastAsia"/>
          <w:b/>
          <w:color w:val="000000" w:themeColor="text1"/>
        </w:rPr>
        <w:t>一</w:t>
      </w:r>
      <w:proofErr w:type="gramEnd"/>
      <w:r w:rsidRPr="000D2B07">
        <w:rPr>
          <w:rFonts w:ascii="標楷體" w:hAnsi="標楷體" w:hint="eastAsia"/>
          <w:b/>
          <w:color w:val="000000" w:themeColor="text1"/>
        </w:rPr>
        <w:t>)</w:t>
      </w:r>
      <w:r>
        <w:rPr>
          <w:rFonts w:ascii="標楷體" w:hAnsi="標楷體" w:hint="eastAsia"/>
          <w:b/>
          <w:color w:val="000000" w:themeColor="text1"/>
        </w:rPr>
        <w:t>推動</w:t>
      </w:r>
      <w:r w:rsidRPr="000D2B07">
        <w:rPr>
          <w:rFonts w:hint="eastAsia"/>
          <w:b/>
          <w:color w:val="000000" w:themeColor="text1"/>
          <w:lang w:eastAsia="zh-HK"/>
        </w:rPr>
        <w:t>防疫科技打造智慧防疫體系</w:t>
      </w:r>
    </w:p>
    <w:p w:rsidR="003C0EE3" w:rsidRPr="000D2B07" w:rsidRDefault="003C0EE3" w:rsidP="003C0EE3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40"/>
        <w:rPr>
          <w:color w:val="000000" w:themeColor="text1"/>
        </w:rPr>
      </w:pPr>
      <w:r w:rsidRPr="000D2B07">
        <w:rPr>
          <w:rFonts w:hint="eastAsia"/>
          <w:color w:val="000000" w:themeColor="text1"/>
        </w:rPr>
        <w:t>與</w:t>
      </w:r>
      <w:r w:rsidRPr="000D2B07">
        <w:rPr>
          <w:rFonts w:hint="eastAsia"/>
          <w:color w:val="000000" w:themeColor="text1"/>
        </w:rPr>
        <w:t>17</w:t>
      </w:r>
      <w:r w:rsidRPr="000D2B07">
        <w:rPr>
          <w:rFonts w:hint="eastAsia"/>
          <w:color w:val="000000" w:themeColor="text1"/>
        </w:rPr>
        <w:t>年前</w:t>
      </w:r>
      <w:r w:rsidRPr="000D2B07">
        <w:rPr>
          <w:rFonts w:hint="eastAsia"/>
          <w:color w:val="000000" w:themeColor="text1"/>
        </w:rPr>
        <w:t>SARS</w:t>
      </w:r>
      <w:proofErr w:type="gramStart"/>
      <w:r w:rsidRPr="000D2B07">
        <w:rPr>
          <w:rFonts w:hint="eastAsia"/>
          <w:color w:val="000000" w:themeColor="text1"/>
        </w:rPr>
        <w:t>疫</w:t>
      </w:r>
      <w:proofErr w:type="gramEnd"/>
      <w:r w:rsidRPr="000D2B07">
        <w:rPr>
          <w:rFonts w:hint="eastAsia"/>
          <w:color w:val="000000" w:themeColor="text1"/>
        </w:rPr>
        <w:t>情相比，數位科技之應用</w:t>
      </w:r>
      <w:r>
        <w:rPr>
          <w:rFonts w:hint="eastAsia"/>
          <w:color w:val="000000" w:themeColor="text1"/>
        </w:rPr>
        <w:t>對</w:t>
      </w:r>
      <w:r w:rsidRPr="000D2B07">
        <w:rPr>
          <w:rFonts w:hint="eastAsia"/>
          <w:color w:val="000000" w:themeColor="text1"/>
        </w:rPr>
        <w:t>此次</w:t>
      </w:r>
      <w:r>
        <w:rPr>
          <w:rFonts w:hint="eastAsia"/>
          <w:color w:val="000000" w:themeColor="text1"/>
        </w:rPr>
        <w:t>武漢肺炎</w:t>
      </w:r>
      <w:proofErr w:type="gramStart"/>
      <w:r>
        <w:rPr>
          <w:rFonts w:hint="eastAsia"/>
          <w:color w:val="000000" w:themeColor="text1"/>
        </w:rPr>
        <w:t>疫情的</w:t>
      </w:r>
      <w:proofErr w:type="gramEnd"/>
      <w:r w:rsidRPr="000D2B07">
        <w:rPr>
          <w:rFonts w:hint="eastAsia"/>
          <w:color w:val="000000" w:themeColor="text1"/>
        </w:rPr>
        <w:t>防治，發揮重要的功能。例如：成立防疫大數據小組，結合健保資料庫與移民署入出境管理資料，完成「即時警示」系統；</w:t>
      </w:r>
      <w:r>
        <w:rPr>
          <w:rFonts w:hint="eastAsia"/>
          <w:color w:val="000000" w:themeColor="text1"/>
        </w:rPr>
        <w:t>利用</w:t>
      </w:r>
      <w:r w:rsidRPr="000D2B07">
        <w:rPr>
          <w:rFonts w:hint="eastAsia"/>
          <w:color w:val="000000" w:themeColor="text1"/>
        </w:rPr>
        <w:t>健保卡</w:t>
      </w:r>
      <w:r>
        <w:rPr>
          <w:rFonts w:hint="eastAsia"/>
          <w:color w:val="000000" w:themeColor="text1"/>
        </w:rPr>
        <w:t>及開放資料集，公私協力完成</w:t>
      </w:r>
      <w:r w:rsidRPr="000D2B07">
        <w:rPr>
          <w:rFonts w:hint="eastAsia"/>
          <w:color w:val="000000" w:themeColor="text1"/>
        </w:rPr>
        <w:t>「口罩地圖</w:t>
      </w:r>
      <w:r>
        <w:rPr>
          <w:rFonts w:hint="eastAsia"/>
          <w:color w:val="000000" w:themeColor="text1"/>
        </w:rPr>
        <w:t>」</w:t>
      </w:r>
      <w:r w:rsidRPr="000D2B07">
        <w:rPr>
          <w:rFonts w:hint="eastAsia"/>
          <w:color w:val="000000" w:themeColor="text1"/>
        </w:rPr>
        <w:t>及</w:t>
      </w:r>
      <w:r w:rsidR="00017B8F">
        <w:rPr>
          <w:rFonts w:hint="eastAsia"/>
          <w:color w:val="000000" w:themeColor="text1"/>
        </w:rPr>
        <w:t>供需</w:t>
      </w:r>
      <w:r w:rsidRPr="000D2B07">
        <w:rPr>
          <w:rFonts w:hint="eastAsia"/>
          <w:color w:val="000000" w:themeColor="text1"/>
        </w:rPr>
        <w:t>查詢系統；</w:t>
      </w:r>
      <w:r w:rsidRPr="000D2B07">
        <w:rPr>
          <w:rFonts w:hint="eastAsia"/>
          <w:color w:val="000000" w:themeColor="text1"/>
          <w:lang w:eastAsia="zh-HK"/>
        </w:rPr>
        <w:t>設立</w:t>
      </w:r>
      <w:r w:rsidRPr="000D2B07">
        <w:rPr>
          <w:rFonts w:hint="eastAsia"/>
          <w:color w:val="000000" w:themeColor="text1"/>
        </w:rPr>
        <w:t>「</w:t>
      </w:r>
      <w:r w:rsidRPr="000D2B07">
        <w:rPr>
          <w:rFonts w:hint="eastAsia"/>
          <w:color w:val="000000" w:themeColor="text1"/>
        </w:rPr>
        <w:t>Line@</w:t>
      </w:r>
      <w:r w:rsidRPr="000D2B07">
        <w:rPr>
          <w:rFonts w:hint="eastAsia"/>
          <w:color w:val="000000" w:themeColor="text1"/>
        </w:rPr>
        <w:t>疾管家」官方帳號，配合</w:t>
      </w:r>
      <w:proofErr w:type="gramStart"/>
      <w:r w:rsidRPr="000D2B07">
        <w:rPr>
          <w:rFonts w:hint="eastAsia"/>
          <w:color w:val="000000" w:themeColor="text1"/>
        </w:rPr>
        <w:t>疫</w:t>
      </w:r>
      <w:proofErr w:type="gramEnd"/>
      <w:r w:rsidRPr="000D2B07">
        <w:rPr>
          <w:rFonts w:hint="eastAsia"/>
          <w:color w:val="000000" w:themeColor="text1"/>
        </w:rPr>
        <w:t>情現況發布即時透明資訊；開發入境旅客可利用手機申報健康資訊的「健康聲明暨居家檢疫電子化系統」</w:t>
      </w:r>
      <w:r>
        <w:rPr>
          <w:rFonts w:hint="eastAsia"/>
          <w:color w:val="000000" w:themeColor="text1"/>
        </w:rPr>
        <w:t>等</w:t>
      </w:r>
      <w:r w:rsidRPr="000D2B07">
        <w:rPr>
          <w:rFonts w:hint="eastAsia"/>
          <w:color w:val="000000" w:themeColor="text1"/>
        </w:rPr>
        <w:t>。</w:t>
      </w:r>
    </w:p>
    <w:p w:rsidR="003C0EE3" w:rsidRDefault="003C0EE3" w:rsidP="003C0EE3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本次我國</w:t>
      </w:r>
      <w:proofErr w:type="gramStart"/>
      <w:r>
        <w:rPr>
          <w:rFonts w:hint="eastAsia"/>
          <w:color w:val="000000" w:themeColor="text1"/>
        </w:rPr>
        <w:t>疫</w:t>
      </w:r>
      <w:proofErr w:type="gramEnd"/>
      <w:r>
        <w:rPr>
          <w:rFonts w:hint="eastAsia"/>
          <w:color w:val="000000" w:themeColor="text1"/>
        </w:rPr>
        <w:t>情控制受到國際關注與肯定，主因在於</w:t>
      </w:r>
      <w:r w:rsidRPr="000D2B07">
        <w:rPr>
          <w:rFonts w:hint="eastAsia"/>
          <w:color w:val="000000" w:themeColor="text1"/>
        </w:rPr>
        <w:t>政府積極推動雲端資料庫及網路基礎</w:t>
      </w:r>
      <w:r>
        <w:rPr>
          <w:rFonts w:hint="eastAsia"/>
          <w:color w:val="000000" w:themeColor="text1"/>
        </w:rPr>
        <w:t>建設</w:t>
      </w:r>
      <w:r w:rsidRPr="000D2B07"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數位建設，並結合公私部門</w:t>
      </w:r>
      <w:r w:rsidRPr="000D2B07">
        <w:rPr>
          <w:rFonts w:hint="eastAsia"/>
          <w:color w:val="000000" w:themeColor="text1"/>
        </w:rPr>
        <w:t>能量，充分發揮</w:t>
      </w:r>
      <w:r>
        <w:rPr>
          <w:rFonts w:hint="eastAsia"/>
          <w:color w:val="000000" w:themeColor="text1"/>
        </w:rPr>
        <w:t>出</w:t>
      </w:r>
      <w:r w:rsidRPr="000D2B07">
        <w:rPr>
          <w:rFonts w:hint="eastAsia"/>
          <w:color w:val="000000" w:themeColor="text1"/>
        </w:rPr>
        <w:t>「科技防疫」的</w:t>
      </w:r>
      <w:r w:rsidR="00024073">
        <w:rPr>
          <w:rFonts w:hint="eastAsia"/>
          <w:color w:val="000000" w:themeColor="text1"/>
        </w:rPr>
        <w:t>效能</w:t>
      </w:r>
      <w:r w:rsidRPr="000D2B07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為持續維持國家數位發展利基並超前佈署</w:t>
      </w:r>
      <w:r w:rsidRPr="00387B6D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國發</w:t>
      </w:r>
      <w:r w:rsidRPr="00387B6D">
        <w:rPr>
          <w:rFonts w:hint="eastAsia"/>
          <w:color w:val="000000" w:themeColor="text1"/>
        </w:rPr>
        <w:t>會</w:t>
      </w:r>
      <w:r>
        <w:rPr>
          <w:rFonts w:hint="eastAsia"/>
          <w:color w:val="000000" w:themeColor="text1"/>
        </w:rPr>
        <w:t>正積極推動建置</w:t>
      </w:r>
      <w:r w:rsidRPr="00387B6D">
        <w:rPr>
          <w:rFonts w:hint="eastAsia"/>
          <w:color w:val="000000" w:themeColor="text1"/>
        </w:rPr>
        <w:t>T-Road</w:t>
      </w:r>
      <w:r>
        <w:rPr>
          <w:rFonts w:hint="eastAsia"/>
          <w:color w:val="000000" w:themeColor="text1"/>
        </w:rPr>
        <w:t>骨幹網路，並預定於</w:t>
      </w:r>
      <w:r>
        <w:rPr>
          <w:rFonts w:hint="eastAsia"/>
          <w:color w:val="000000" w:themeColor="text1"/>
        </w:rPr>
        <w:t>2020</w:t>
      </w:r>
      <w:r>
        <w:rPr>
          <w:rFonts w:hint="eastAsia"/>
          <w:color w:val="000000" w:themeColor="text1"/>
        </w:rPr>
        <w:t>年完成實體環境及安控平</w:t>
      </w:r>
      <w:proofErr w:type="gramStart"/>
      <w:r w:rsidR="008D2395">
        <w:rPr>
          <w:rFonts w:hint="eastAsia"/>
          <w:color w:val="000000" w:themeColor="text1"/>
        </w:rPr>
        <w:t>臺</w:t>
      </w:r>
      <w:proofErr w:type="gramEnd"/>
      <w:r>
        <w:rPr>
          <w:rFonts w:hint="eastAsia"/>
          <w:color w:val="000000" w:themeColor="text1"/>
        </w:rPr>
        <w:t>。</w:t>
      </w:r>
      <w:r w:rsidR="00017B8F">
        <w:rPr>
          <w:rFonts w:hint="eastAsia"/>
          <w:color w:val="000000" w:themeColor="text1"/>
        </w:rPr>
        <w:t>又，</w:t>
      </w:r>
      <w:r w:rsidRPr="00FF0148">
        <w:rPr>
          <w:rFonts w:hint="eastAsia"/>
          <w:color w:val="000000" w:themeColor="text1"/>
        </w:rPr>
        <w:t>為極大化政府</w:t>
      </w:r>
      <w:r>
        <w:rPr>
          <w:rFonts w:hint="eastAsia"/>
          <w:color w:val="000000" w:themeColor="text1"/>
        </w:rPr>
        <w:t>資料</w:t>
      </w:r>
      <w:r w:rsidRPr="00FF0148">
        <w:rPr>
          <w:rFonts w:hint="eastAsia"/>
          <w:color w:val="000000" w:themeColor="text1"/>
        </w:rPr>
        <w:t>開放加值運用，</w:t>
      </w:r>
      <w:r>
        <w:rPr>
          <w:rFonts w:hint="eastAsia"/>
          <w:color w:val="000000" w:themeColor="text1"/>
        </w:rPr>
        <w:t>也</w:t>
      </w:r>
      <w:r w:rsidR="00024073">
        <w:rPr>
          <w:rFonts w:hint="eastAsia"/>
          <w:color w:val="000000" w:themeColor="text1"/>
        </w:rPr>
        <w:t>將</w:t>
      </w:r>
      <w:proofErr w:type="gramStart"/>
      <w:r>
        <w:rPr>
          <w:rFonts w:hint="eastAsia"/>
          <w:color w:val="000000" w:themeColor="text1"/>
        </w:rPr>
        <w:t>研</w:t>
      </w:r>
      <w:proofErr w:type="gramEnd"/>
      <w:r>
        <w:rPr>
          <w:rFonts w:hint="eastAsia"/>
          <w:color w:val="000000" w:themeColor="text1"/>
        </w:rPr>
        <w:t>擬</w:t>
      </w:r>
      <w:r w:rsidRPr="00FF0148">
        <w:rPr>
          <w:rFonts w:hint="eastAsia"/>
          <w:color w:val="000000" w:themeColor="text1"/>
        </w:rPr>
        <w:t>制定專法，藉由法律位階</w:t>
      </w:r>
      <w:r>
        <w:rPr>
          <w:rFonts w:hint="eastAsia"/>
          <w:color w:val="000000" w:themeColor="text1"/>
        </w:rPr>
        <w:t>的</w:t>
      </w:r>
      <w:r w:rsidR="00F339C1">
        <w:rPr>
          <w:rFonts w:hint="eastAsia"/>
          <w:color w:val="000000" w:themeColor="text1"/>
        </w:rPr>
        <w:t>提升，明確定義資料格式、品質</w:t>
      </w:r>
      <w:r w:rsidRPr="00FF0148">
        <w:rPr>
          <w:rFonts w:hint="eastAsia"/>
          <w:color w:val="000000" w:themeColor="text1"/>
        </w:rPr>
        <w:t>及資料利用相關</w:t>
      </w:r>
      <w:r w:rsidRPr="00FF0148">
        <w:rPr>
          <w:rFonts w:hint="eastAsia"/>
          <w:color w:val="000000" w:themeColor="text1"/>
        </w:rPr>
        <w:lastRenderedPageBreak/>
        <w:t>權利義務關係，</w:t>
      </w:r>
      <w:r>
        <w:rPr>
          <w:rFonts w:hint="eastAsia"/>
          <w:color w:val="000000" w:themeColor="text1"/>
        </w:rPr>
        <w:t>讓資料的運用及加值</w:t>
      </w:r>
      <w:r w:rsidR="00017B8F">
        <w:rPr>
          <w:rFonts w:hint="eastAsia"/>
          <w:color w:val="000000" w:themeColor="text1"/>
        </w:rPr>
        <w:t>更</w:t>
      </w:r>
      <w:r>
        <w:rPr>
          <w:rFonts w:hint="eastAsia"/>
          <w:color w:val="000000" w:themeColor="text1"/>
        </w:rPr>
        <w:t>有法律的保障</w:t>
      </w:r>
      <w:r w:rsidRPr="00FF0148">
        <w:rPr>
          <w:rFonts w:hint="eastAsia"/>
          <w:color w:val="000000" w:themeColor="text1"/>
        </w:rPr>
        <w:t>。</w:t>
      </w:r>
    </w:p>
    <w:p w:rsidR="00B472D0" w:rsidRPr="000D2B07" w:rsidRDefault="00B472D0" w:rsidP="00893825">
      <w:pPr>
        <w:pStyle w:val="k2a"/>
        <w:tabs>
          <w:tab w:val="clear" w:pos="960"/>
          <w:tab w:val="left" w:pos="1134"/>
        </w:tabs>
        <w:spacing w:line="540" w:lineRule="exact"/>
        <w:ind w:left="893" w:hanging="653"/>
        <w:rPr>
          <w:rFonts w:ascii="標楷體" w:hAnsi="標楷體"/>
          <w:b/>
          <w:color w:val="000000" w:themeColor="text1"/>
        </w:rPr>
      </w:pPr>
      <w:r w:rsidRPr="000D2B07">
        <w:rPr>
          <w:rFonts w:ascii="標楷體" w:hAnsi="標楷體" w:hint="eastAsia"/>
          <w:b/>
          <w:color w:val="000000" w:themeColor="text1"/>
        </w:rPr>
        <w:t>(二)</w:t>
      </w:r>
      <w:r w:rsidR="00FC6212">
        <w:rPr>
          <w:rFonts w:ascii="標楷體" w:hAnsi="標楷體" w:hint="eastAsia"/>
          <w:b/>
          <w:color w:val="000000" w:themeColor="text1"/>
        </w:rPr>
        <w:t>扶</w:t>
      </w:r>
      <w:r w:rsidR="002F4CE9">
        <w:rPr>
          <w:rFonts w:ascii="標楷體" w:hAnsi="標楷體" w:hint="eastAsia"/>
          <w:b/>
          <w:color w:val="000000" w:themeColor="text1"/>
        </w:rPr>
        <w:t>植</w:t>
      </w:r>
      <w:r w:rsidR="00FC6212">
        <w:rPr>
          <w:rFonts w:ascii="標楷體" w:hAnsi="標楷體" w:hint="eastAsia"/>
          <w:b/>
          <w:color w:val="000000" w:themeColor="text1"/>
        </w:rPr>
        <w:t>螞蟻雄兵</w:t>
      </w:r>
      <w:r w:rsidR="003C0EE3">
        <w:rPr>
          <w:rFonts w:ascii="標楷體" w:hAnsi="標楷體" w:hint="eastAsia"/>
          <w:b/>
          <w:color w:val="000000" w:themeColor="text1"/>
        </w:rPr>
        <w:t>的</w:t>
      </w:r>
      <w:r w:rsidR="00FC6212">
        <w:rPr>
          <w:rFonts w:ascii="標楷體" w:hAnsi="標楷體" w:hint="eastAsia"/>
          <w:b/>
          <w:color w:val="000000" w:themeColor="text1"/>
        </w:rPr>
        <w:t>新創</w:t>
      </w:r>
      <w:r w:rsidR="003C0EE3">
        <w:rPr>
          <w:rFonts w:ascii="標楷體" w:hAnsi="標楷體" w:hint="eastAsia"/>
          <w:b/>
          <w:color w:val="000000" w:themeColor="text1"/>
        </w:rPr>
        <w:t>事業</w:t>
      </w:r>
      <w:r w:rsidR="00FC6212">
        <w:rPr>
          <w:rFonts w:ascii="標楷體" w:hAnsi="標楷體" w:hint="eastAsia"/>
          <w:b/>
          <w:color w:val="000000" w:themeColor="text1"/>
        </w:rPr>
        <w:t>，加速創新轉型</w:t>
      </w:r>
    </w:p>
    <w:p w:rsidR="00592B4C" w:rsidRPr="000D2B07" w:rsidRDefault="00592B4C" w:rsidP="003D2AF5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40"/>
        <w:rPr>
          <w:color w:val="000000" w:themeColor="text1"/>
        </w:rPr>
      </w:pPr>
      <w:proofErr w:type="gramStart"/>
      <w:r w:rsidRPr="00C5618A">
        <w:rPr>
          <w:rFonts w:hint="eastAsia"/>
        </w:rPr>
        <w:t>疫</w:t>
      </w:r>
      <w:proofErr w:type="gramEnd"/>
      <w:r w:rsidRPr="00C5618A">
        <w:rPr>
          <w:rFonts w:hint="eastAsia"/>
        </w:rPr>
        <w:t>情</w:t>
      </w:r>
      <w:r w:rsidR="003C0EE3" w:rsidRPr="00C5618A">
        <w:rPr>
          <w:rFonts w:hint="eastAsia"/>
        </w:rPr>
        <w:t>雖然</w:t>
      </w:r>
      <w:r w:rsidRPr="00C5618A">
        <w:rPr>
          <w:rFonts w:hint="eastAsia"/>
        </w:rPr>
        <w:t>對</w:t>
      </w:r>
      <w:r w:rsidR="003C0EE3" w:rsidRPr="00C5618A">
        <w:rPr>
          <w:rFonts w:hint="eastAsia"/>
        </w:rPr>
        <w:t>傳統</w:t>
      </w:r>
      <w:r w:rsidRPr="00C5618A">
        <w:rPr>
          <w:rFonts w:hint="eastAsia"/>
        </w:rPr>
        <w:t>內需型產業造成</w:t>
      </w:r>
      <w:r w:rsidR="003C0EE3" w:rsidRPr="00C5618A">
        <w:rPr>
          <w:rFonts w:hint="eastAsia"/>
        </w:rPr>
        <w:t>不小的</w:t>
      </w:r>
      <w:r w:rsidR="001D40F4" w:rsidRPr="00C5618A">
        <w:rPr>
          <w:rFonts w:hint="eastAsia"/>
        </w:rPr>
        <w:t>震撼</w:t>
      </w:r>
      <w:r w:rsidRPr="00C5618A">
        <w:rPr>
          <w:rFonts w:hint="eastAsia"/>
        </w:rPr>
        <w:t>，但數位經濟在</w:t>
      </w:r>
      <w:r w:rsidR="003C0EE3" w:rsidRPr="00C5618A">
        <w:rPr>
          <w:rFonts w:hint="eastAsia"/>
        </w:rPr>
        <w:t>對</w:t>
      </w:r>
      <w:r w:rsidRPr="00C5618A">
        <w:rPr>
          <w:rFonts w:hint="eastAsia"/>
        </w:rPr>
        <w:t>抗</w:t>
      </w:r>
      <w:proofErr w:type="gramStart"/>
      <w:r w:rsidRPr="00C5618A">
        <w:rPr>
          <w:rFonts w:hint="eastAsia"/>
        </w:rPr>
        <w:t>疫情及</w:t>
      </w:r>
      <w:proofErr w:type="gramEnd"/>
      <w:r w:rsidRPr="00C5618A">
        <w:rPr>
          <w:rFonts w:hint="eastAsia"/>
        </w:rPr>
        <w:t>穩</w:t>
      </w:r>
      <w:r w:rsidR="003C0EE3" w:rsidRPr="00C5618A">
        <w:rPr>
          <w:rFonts w:hint="eastAsia"/>
        </w:rPr>
        <w:t>定</w:t>
      </w:r>
      <w:r w:rsidRPr="00C5618A">
        <w:rPr>
          <w:rFonts w:hint="eastAsia"/>
        </w:rPr>
        <w:t>經濟</w:t>
      </w:r>
      <w:r w:rsidR="00017B8F" w:rsidRPr="00C5618A">
        <w:rPr>
          <w:rFonts w:hint="eastAsia"/>
        </w:rPr>
        <w:t>上</w:t>
      </w:r>
      <w:r w:rsidR="003C0EE3" w:rsidRPr="00C5618A">
        <w:rPr>
          <w:rFonts w:hint="eastAsia"/>
        </w:rPr>
        <w:t>扮演</w:t>
      </w:r>
      <w:r w:rsidRPr="00C5618A">
        <w:rPr>
          <w:rFonts w:hint="eastAsia"/>
        </w:rPr>
        <w:t>關鍵作用。</w:t>
      </w:r>
      <w:proofErr w:type="gramStart"/>
      <w:r w:rsidR="00042D72" w:rsidRPr="00C5618A">
        <w:rPr>
          <w:rFonts w:hint="eastAsia"/>
        </w:rPr>
        <w:t>例如</w:t>
      </w:r>
      <w:r w:rsidRPr="00C5618A">
        <w:rPr>
          <w:rFonts w:hint="eastAsia"/>
        </w:rPr>
        <w:t>線上新</w:t>
      </w:r>
      <w:proofErr w:type="gramEnd"/>
      <w:r w:rsidRPr="00C5618A">
        <w:rPr>
          <w:rFonts w:hint="eastAsia"/>
        </w:rPr>
        <w:t>商業模式</w:t>
      </w:r>
      <w:r w:rsidRPr="00C5618A">
        <w:rPr>
          <w:rFonts w:hint="eastAsia"/>
        </w:rPr>
        <w:t>(</w:t>
      </w:r>
      <w:proofErr w:type="gramStart"/>
      <w:r w:rsidRPr="00C5618A">
        <w:rPr>
          <w:rFonts w:hint="eastAsia"/>
        </w:rPr>
        <w:t>如線上訂</w:t>
      </w:r>
      <w:proofErr w:type="gramEnd"/>
      <w:r w:rsidRPr="00C5618A">
        <w:rPr>
          <w:rFonts w:hint="eastAsia"/>
        </w:rPr>
        <w:t>餐與外送平</w:t>
      </w:r>
      <w:proofErr w:type="gramStart"/>
      <w:r w:rsidR="008D2395" w:rsidRPr="00C5618A">
        <w:rPr>
          <w:rFonts w:hint="eastAsia"/>
        </w:rPr>
        <w:t>臺</w:t>
      </w:r>
      <w:proofErr w:type="gramEnd"/>
      <w:r w:rsidRPr="00C5618A">
        <w:rPr>
          <w:rFonts w:hint="eastAsia"/>
        </w:rPr>
        <w:t>)</w:t>
      </w:r>
      <w:r w:rsidR="00042D72" w:rsidRPr="00C5618A">
        <w:rPr>
          <w:rFonts w:hint="eastAsia"/>
        </w:rPr>
        <w:t>的網路消費，降低</w:t>
      </w:r>
      <w:proofErr w:type="gramStart"/>
      <w:r w:rsidR="00042D72" w:rsidRPr="00C5618A">
        <w:rPr>
          <w:rFonts w:hint="eastAsia"/>
        </w:rPr>
        <w:t>疫情對</w:t>
      </w:r>
      <w:proofErr w:type="gramEnd"/>
      <w:r w:rsidRPr="00C5618A">
        <w:rPr>
          <w:rFonts w:hint="eastAsia"/>
        </w:rPr>
        <w:t>線下實體消費的</w:t>
      </w:r>
      <w:r w:rsidR="001D40F4" w:rsidRPr="00C5618A">
        <w:rPr>
          <w:rFonts w:hint="eastAsia"/>
        </w:rPr>
        <w:t>影響</w:t>
      </w:r>
      <w:r w:rsidRPr="00C5618A">
        <w:rPr>
          <w:rFonts w:hint="eastAsia"/>
        </w:rPr>
        <w:t>。</w:t>
      </w:r>
      <w:r w:rsidR="000E6D24" w:rsidRPr="00C5618A">
        <w:rPr>
          <w:rFonts w:hint="eastAsia"/>
        </w:rPr>
        <w:t>根</w:t>
      </w:r>
      <w:r w:rsidR="00F339C1" w:rsidRPr="00C5618A">
        <w:rPr>
          <w:rFonts w:hint="eastAsia"/>
          <w:bCs/>
          <w:spacing w:val="-2"/>
          <w:szCs w:val="32"/>
        </w:rPr>
        <w:t>據財政部電子發票資料顯示，今年</w:t>
      </w:r>
      <w:r w:rsidR="00F339C1" w:rsidRPr="00C5618A">
        <w:rPr>
          <w:rFonts w:hint="eastAsia"/>
          <w:bCs/>
          <w:spacing w:val="-2"/>
          <w:szCs w:val="32"/>
        </w:rPr>
        <w:t>2</w:t>
      </w:r>
      <w:r w:rsidR="00F339C1" w:rsidRPr="00C5618A">
        <w:rPr>
          <w:rFonts w:hint="eastAsia"/>
          <w:bCs/>
          <w:spacing w:val="-2"/>
          <w:szCs w:val="32"/>
        </w:rPr>
        <w:t>月主要電商平</w:t>
      </w:r>
      <w:proofErr w:type="gramStart"/>
      <w:r w:rsidR="00F339C1" w:rsidRPr="00C5618A">
        <w:rPr>
          <w:rFonts w:hint="eastAsia"/>
          <w:bCs/>
          <w:spacing w:val="-2"/>
          <w:szCs w:val="32"/>
        </w:rPr>
        <w:t>臺</w:t>
      </w:r>
      <w:proofErr w:type="gramEnd"/>
      <w:r w:rsidR="00F339C1" w:rsidRPr="00C5618A">
        <w:rPr>
          <w:rFonts w:hint="eastAsia"/>
          <w:bCs/>
          <w:spacing w:val="-2"/>
          <w:szCs w:val="32"/>
        </w:rPr>
        <w:t>銷售金額推估約為新臺幣</w:t>
      </w:r>
      <w:r w:rsidR="00F339C1" w:rsidRPr="00C5618A">
        <w:rPr>
          <w:rFonts w:hint="eastAsia"/>
          <w:bCs/>
          <w:spacing w:val="-2"/>
          <w:szCs w:val="32"/>
        </w:rPr>
        <w:t>138.5</w:t>
      </w:r>
      <w:r w:rsidR="00F339C1" w:rsidRPr="00C5618A">
        <w:rPr>
          <w:rFonts w:hint="eastAsia"/>
          <w:bCs/>
          <w:spacing w:val="-2"/>
          <w:szCs w:val="32"/>
        </w:rPr>
        <w:t>億元，較</w:t>
      </w:r>
      <w:r w:rsidR="000E6D24" w:rsidRPr="00C5618A">
        <w:rPr>
          <w:rFonts w:hint="eastAsia"/>
          <w:bCs/>
          <w:spacing w:val="-2"/>
          <w:szCs w:val="32"/>
        </w:rPr>
        <w:t>去</w:t>
      </w:r>
      <w:r w:rsidR="00F339C1" w:rsidRPr="00C5618A">
        <w:rPr>
          <w:rFonts w:hint="eastAsia"/>
          <w:bCs/>
          <w:spacing w:val="-2"/>
          <w:szCs w:val="32"/>
        </w:rPr>
        <w:t>年同期成長約四成，顯示電子商務蓬勃發展將有助減緩</w:t>
      </w:r>
      <w:proofErr w:type="gramStart"/>
      <w:r w:rsidR="00F339C1" w:rsidRPr="00C5618A">
        <w:rPr>
          <w:rFonts w:hint="eastAsia"/>
          <w:bCs/>
          <w:spacing w:val="-2"/>
          <w:szCs w:val="32"/>
        </w:rPr>
        <w:t>疫</w:t>
      </w:r>
      <w:proofErr w:type="gramEnd"/>
      <w:r w:rsidR="00F339C1" w:rsidRPr="00C36102">
        <w:rPr>
          <w:rFonts w:hint="eastAsia"/>
          <w:bCs/>
          <w:color w:val="000000" w:themeColor="text1"/>
          <w:spacing w:val="-2"/>
          <w:szCs w:val="32"/>
        </w:rPr>
        <w:t>情</w:t>
      </w:r>
      <w:r w:rsidR="00F339C1" w:rsidRPr="00E076E9">
        <w:rPr>
          <w:rFonts w:hint="eastAsia"/>
          <w:bCs/>
          <w:color w:val="000000" w:themeColor="text1"/>
          <w:spacing w:val="-2"/>
          <w:szCs w:val="32"/>
        </w:rPr>
        <w:t>衝擊</w:t>
      </w:r>
      <w:r w:rsidR="00F339C1">
        <w:rPr>
          <w:rFonts w:hint="eastAsia"/>
          <w:bCs/>
          <w:color w:val="000000" w:themeColor="text1"/>
          <w:spacing w:val="-2"/>
          <w:szCs w:val="32"/>
        </w:rPr>
        <w:t>。</w:t>
      </w:r>
      <w:r w:rsidR="003569AC">
        <w:rPr>
          <w:rFonts w:hint="eastAsia"/>
          <w:bCs/>
          <w:color w:val="000000" w:themeColor="text1"/>
          <w:spacing w:val="-2"/>
          <w:szCs w:val="32"/>
        </w:rPr>
        <w:t>另</w:t>
      </w:r>
      <w:r w:rsidR="0052238A" w:rsidRPr="000D2B07">
        <w:rPr>
          <w:rFonts w:hint="eastAsia"/>
          <w:color w:val="000000" w:themeColor="text1"/>
        </w:rPr>
        <w:t>根據主計總處</w:t>
      </w:r>
      <w:r w:rsidR="0088066E">
        <w:rPr>
          <w:rFonts w:hint="eastAsia"/>
          <w:color w:val="000000" w:themeColor="text1"/>
        </w:rPr>
        <w:t>2016</w:t>
      </w:r>
      <w:r w:rsidR="0052238A" w:rsidRPr="000D2B07">
        <w:rPr>
          <w:rFonts w:hint="eastAsia"/>
          <w:color w:val="000000" w:themeColor="text1"/>
        </w:rPr>
        <w:t>年工商普查，國內中小企業雖有</w:t>
      </w:r>
      <w:proofErr w:type="gramStart"/>
      <w:r w:rsidR="0052238A" w:rsidRPr="000D2B07">
        <w:rPr>
          <w:rFonts w:hint="eastAsia"/>
          <w:color w:val="000000" w:themeColor="text1"/>
        </w:rPr>
        <w:t>6</w:t>
      </w:r>
      <w:r w:rsidR="0052238A" w:rsidRPr="000D2B07">
        <w:rPr>
          <w:rFonts w:hint="eastAsia"/>
          <w:color w:val="000000" w:themeColor="text1"/>
        </w:rPr>
        <w:t>成</w:t>
      </w:r>
      <w:proofErr w:type="gramEnd"/>
      <w:r w:rsidR="0052238A" w:rsidRPr="000D2B07">
        <w:rPr>
          <w:rFonts w:hint="eastAsia"/>
          <w:color w:val="000000" w:themeColor="text1"/>
        </w:rPr>
        <w:t>6</w:t>
      </w:r>
      <w:r w:rsidR="00017B8F">
        <w:rPr>
          <w:rFonts w:hint="eastAsia"/>
          <w:color w:val="000000" w:themeColor="text1"/>
        </w:rPr>
        <w:t>已</w:t>
      </w:r>
      <w:r w:rsidR="0052238A" w:rsidRPr="000D2B07">
        <w:rPr>
          <w:rFonts w:hint="eastAsia"/>
          <w:color w:val="000000" w:themeColor="text1"/>
        </w:rPr>
        <w:t>使用數位設備，但多</w:t>
      </w:r>
      <w:r w:rsidR="006F4E15">
        <w:rPr>
          <w:rFonts w:hint="eastAsia"/>
          <w:color w:val="000000" w:themeColor="text1"/>
        </w:rPr>
        <w:t>僅</w:t>
      </w:r>
      <w:r w:rsidR="0052238A" w:rsidRPr="000D2B07">
        <w:rPr>
          <w:rFonts w:hint="eastAsia"/>
          <w:color w:val="000000" w:themeColor="text1"/>
        </w:rPr>
        <w:t>用於基礎</w:t>
      </w:r>
      <w:r w:rsidR="006F4E15">
        <w:rPr>
          <w:rFonts w:hint="eastAsia"/>
          <w:color w:val="000000" w:themeColor="text1"/>
        </w:rPr>
        <w:t>架構</w:t>
      </w:r>
      <w:r w:rsidR="0052238A" w:rsidRPr="000D2B07">
        <w:rPr>
          <w:rFonts w:hint="eastAsia"/>
          <w:color w:val="000000" w:themeColor="text1"/>
        </w:rPr>
        <w:t>，</w:t>
      </w:r>
      <w:r w:rsidR="006F4E15">
        <w:rPr>
          <w:rFonts w:hint="eastAsia"/>
          <w:color w:val="000000" w:themeColor="text1"/>
        </w:rPr>
        <w:t>對於</w:t>
      </w:r>
      <w:r w:rsidR="0052238A" w:rsidRPr="000D2B07">
        <w:rPr>
          <w:rFonts w:hint="eastAsia"/>
          <w:color w:val="000000" w:themeColor="text1"/>
        </w:rPr>
        <w:t>管理及決策的</w:t>
      </w:r>
      <w:r w:rsidR="00024073">
        <w:rPr>
          <w:rFonts w:hint="eastAsia"/>
          <w:color w:val="000000" w:themeColor="text1"/>
        </w:rPr>
        <w:t>應用</w:t>
      </w:r>
      <w:r w:rsidR="0052238A" w:rsidRPr="000D2B07">
        <w:rPr>
          <w:rFonts w:hint="eastAsia"/>
          <w:color w:val="000000" w:themeColor="text1"/>
        </w:rPr>
        <w:t>比率偏低，且僅</w:t>
      </w:r>
      <w:r w:rsidR="0052238A" w:rsidRPr="000D2B07">
        <w:rPr>
          <w:rFonts w:hint="eastAsia"/>
          <w:color w:val="000000" w:themeColor="text1"/>
        </w:rPr>
        <w:t>4.06%</w:t>
      </w:r>
      <w:r w:rsidR="0052238A" w:rsidRPr="000D2B07">
        <w:rPr>
          <w:rFonts w:hint="eastAsia"/>
          <w:color w:val="000000" w:themeColor="text1"/>
        </w:rPr>
        <w:t>的企業有從事數位創新，顯示加速中小企業數位轉型至關重要。</w:t>
      </w:r>
      <w:r w:rsidR="00FF0148">
        <w:rPr>
          <w:rFonts w:hint="eastAsia"/>
          <w:color w:val="000000" w:themeColor="text1"/>
        </w:rPr>
        <w:t>因此，</w:t>
      </w:r>
      <w:r w:rsidR="00F5481F">
        <w:rPr>
          <w:rFonts w:hint="eastAsia"/>
          <w:color w:val="000000" w:themeColor="text1"/>
        </w:rPr>
        <w:t>為帶動我國數位轉型，</w:t>
      </w:r>
      <w:r w:rsidR="00211551">
        <w:rPr>
          <w:rFonts w:hint="eastAsia"/>
          <w:color w:val="000000" w:themeColor="text1"/>
        </w:rPr>
        <w:t>國發</w:t>
      </w:r>
      <w:r w:rsidR="00FF0148">
        <w:rPr>
          <w:rFonts w:hint="eastAsia"/>
          <w:color w:val="000000" w:themeColor="text1"/>
        </w:rPr>
        <w:t>會正積極精進新創事業投資環境</w:t>
      </w:r>
      <w:r w:rsidR="00FF0148">
        <w:rPr>
          <w:rFonts w:hint="eastAsia"/>
          <w:color w:val="000000" w:themeColor="text1"/>
        </w:rPr>
        <w:t>2.0</w:t>
      </w:r>
      <w:r w:rsidR="00FF0148">
        <w:rPr>
          <w:rFonts w:hint="eastAsia"/>
          <w:color w:val="000000" w:themeColor="text1"/>
        </w:rPr>
        <w:t>，</w:t>
      </w:r>
      <w:r w:rsidR="006F4E15">
        <w:rPr>
          <w:rFonts w:hint="eastAsia"/>
          <w:color w:val="000000" w:themeColor="text1"/>
        </w:rPr>
        <w:t>將以</w:t>
      </w:r>
      <w:r w:rsidR="00FF0148">
        <w:rPr>
          <w:rFonts w:hint="eastAsia"/>
          <w:color w:val="000000" w:themeColor="text1"/>
        </w:rPr>
        <w:t>國家新創品牌</w:t>
      </w:r>
      <w:r w:rsidR="00FF0148">
        <w:rPr>
          <w:rFonts w:hint="eastAsia"/>
          <w:color w:val="000000" w:themeColor="text1"/>
        </w:rPr>
        <w:t>Startup Island TAIWAN</w:t>
      </w:r>
      <w:r w:rsidR="00FF0148">
        <w:rPr>
          <w:rFonts w:hint="eastAsia"/>
          <w:color w:val="000000" w:themeColor="text1"/>
        </w:rPr>
        <w:t>，</w:t>
      </w:r>
      <w:r w:rsidR="006F4E15">
        <w:rPr>
          <w:rFonts w:hint="eastAsia"/>
          <w:color w:val="000000" w:themeColor="text1"/>
        </w:rPr>
        <w:t>帶領</w:t>
      </w:r>
      <w:r w:rsidR="008D2395">
        <w:rPr>
          <w:rFonts w:hint="eastAsia"/>
          <w:color w:val="000000" w:themeColor="text1"/>
        </w:rPr>
        <w:t>臺</w:t>
      </w:r>
      <w:r w:rsidR="006F4E15">
        <w:rPr>
          <w:rFonts w:hint="eastAsia"/>
          <w:color w:val="000000" w:themeColor="text1"/>
        </w:rPr>
        <w:t>灣新創走向國際，發展</w:t>
      </w:r>
      <w:r w:rsidR="008D2395">
        <w:rPr>
          <w:rFonts w:hint="eastAsia"/>
          <w:color w:val="000000" w:themeColor="text1"/>
        </w:rPr>
        <w:t>臺</w:t>
      </w:r>
      <w:r w:rsidR="006F4E15">
        <w:rPr>
          <w:rFonts w:hint="eastAsia"/>
          <w:color w:val="000000" w:themeColor="text1"/>
        </w:rPr>
        <w:t>灣下一代的產業</w:t>
      </w:r>
      <w:r w:rsidR="00F5481F">
        <w:rPr>
          <w:rFonts w:hint="eastAsia"/>
          <w:color w:val="000000" w:themeColor="text1"/>
        </w:rPr>
        <w:t>。</w:t>
      </w:r>
    </w:p>
    <w:p w:rsidR="00916B06" w:rsidRDefault="00553CEA" w:rsidP="00893825">
      <w:pPr>
        <w:pStyle w:val="k2a"/>
        <w:tabs>
          <w:tab w:val="clear" w:pos="960"/>
          <w:tab w:val="left" w:pos="1134"/>
        </w:tabs>
        <w:spacing w:line="540" w:lineRule="exact"/>
        <w:ind w:left="893" w:hanging="653"/>
        <w:rPr>
          <w:rFonts w:ascii="標楷體" w:hAnsi="標楷體"/>
          <w:b/>
          <w:color w:val="000000" w:themeColor="text1"/>
        </w:rPr>
      </w:pPr>
      <w:r w:rsidRPr="000D2B07">
        <w:rPr>
          <w:rFonts w:ascii="標楷體" w:hAnsi="標楷體" w:hint="eastAsia"/>
          <w:b/>
          <w:color w:val="000000" w:themeColor="text1"/>
        </w:rPr>
        <w:t>(</w:t>
      </w:r>
      <w:r>
        <w:rPr>
          <w:rFonts w:ascii="標楷體" w:hAnsi="標楷體" w:hint="eastAsia"/>
          <w:b/>
          <w:color w:val="000000" w:themeColor="text1"/>
        </w:rPr>
        <w:t>三</w:t>
      </w:r>
      <w:r w:rsidRPr="000D2B07">
        <w:rPr>
          <w:rFonts w:ascii="標楷體" w:hAnsi="標楷體" w:hint="eastAsia"/>
          <w:b/>
          <w:color w:val="000000" w:themeColor="text1"/>
        </w:rPr>
        <w:t>)</w:t>
      </w:r>
      <w:r>
        <w:rPr>
          <w:rFonts w:ascii="標楷體" w:hAnsi="標楷體" w:hint="eastAsia"/>
          <w:b/>
          <w:color w:val="000000" w:themeColor="text1"/>
        </w:rPr>
        <w:t>推動</w:t>
      </w:r>
      <w:r w:rsidR="00F5481F" w:rsidRPr="00F5481F">
        <w:rPr>
          <w:rFonts w:ascii="標楷體" w:hAnsi="標楷體" w:hint="eastAsia"/>
          <w:b/>
          <w:color w:val="000000" w:themeColor="text1"/>
        </w:rPr>
        <w:t>資料</w:t>
      </w:r>
      <w:r w:rsidR="0024056E">
        <w:rPr>
          <w:rFonts w:ascii="標楷體" w:hAnsi="標楷體" w:hint="eastAsia"/>
          <w:b/>
          <w:color w:val="000000" w:themeColor="text1"/>
        </w:rPr>
        <w:t>治理</w:t>
      </w:r>
      <w:r w:rsidR="00C90E07">
        <w:rPr>
          <w:rFonts w:ascii="標楷體" w:hAnsi="標楷體" w:hint="eastAsia"/>
          <w:b/>
          <w:color w:val="000000" w:themeColor="text1"/>
        </w:rPr>
        <w:t>，</w:t>
      </w:r>
      <w:r w:rsidR="0024056E">
        <w:rPr>
          <w:rFonts w:ascii="標楷體" w:hAnsi="標楷體" w:hint="eastAsia"/>
          <w:b/>
          <w:color w:val="000000" w:themeColor="text1"/>
        </w:rPr>
        <w:t>發展</w:t>
      </w:r>
      <w:r w:rsidR="00C90E07">
        <w:rPr>
          <w:rFonts w:ascii="標楷體" w:hAnsi="標楷體" w:hint="eastAsia"/>
          <w:b/>
          <w:color w:val="000000" w:themeColor="text1"/>
        </w:rPr>
        <w:t>資料</w:t>
      </w:r>
      <w:r>
        <w:rPr>
          <w:rFonts w:ascii="標楷體" w:hAnsi="標楷體" w:hint="eastAsia"/>
          <w:b/>
          <w:color w:val="000000" w:themeColor="text1"/>
        </w:rPr>
        <w:t>經濟</w:t>
      </w:r>
      <w:r w:rsidR="0024056E">
        <w:rPr>
          <w:rFonts w:ascii="標楷體" w:hAnsi="標楷體" w:hint="eastAsia"/>
          <w:b/>
          <w:color w:val="000000" w:themeColor="text1"/>
        </w:rPr>
        <w:t>產業</w:t>
      </w:r>
    </w:p>
    <w:p w:rsidR="00E62654" w:rsidRDefault="00E62654" w:rsidP="00E62654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40"/>
        <w:rPr>
          <w:color w:val="000000" w:themeColor="text1"/>
        </w:rPr>
      </w:pPr>
      <w:r w:rsidRPr="00E62654">
        <w:rPr>
          <w:rFonts w:hint="eastAsia"/>
          <w:color w:val="000000" w:themeColor="text1"/>
        </w:rPr>
        <w:t>在數位經濟發展的浪潮下，</w:t>
      </w:r>
      <w:proofErr w:type="gramStart"/>
      <w:r w:rsidR="00B23142" w:rsidRPr="00E62654">
        <w:rPr>
          <w:rFonts w:hint="eastAsia"/>
          <w:color w:val="000000" w:themeColor="text1"/>
        </w:rPr>
        <w:t>物聯網</w:t>
      </w:r>
      <w:proofErr w:type="gramEnd"/>
      <w:r w:rsidR="00B23142" w:rsidRPr="00E62654">
        <w:rPr>
          <w:rFonts w:hint="eastAsia"/>
          <w:color w:val="000000" w:themeColor="text1"/>
        </w:rPr>
        <w:t>、大數據分析及人工智慧</w:t>
      </w:r>
      <w:r w:rsidR="00B23142">
        <w:rPr>
          <w:rFonts w:hint="eastAsia"/>
          <w:color w:val="000000" w:themeColor="text1"/>
        </w:rPr>
        <w:t>等</w:t>
      </w:r>
      <w:r w:rsidR="00B23142" w:rsidRPr="00E62654">
        <w:rPr>
          <w:rFonts w:hint="eastAsia"/>
          <w:color w:val="000000" w:themeColor="text1"/>
        </w:rPr>
        <w:t>新興科技</w:t>
      </w:r>
      <w:r w:rsidR="00B23142">
        <w:rPr>
          <w:rFonts w:hint="eastAsia"/>
          <w:color w:val="000000" w:themeColor="text1"/>
        </w:rPr>
        <w:t>方興未艾，「資料」是數位時代最重要的戰略資產</w:t>
      </w:r>
      <w:r w:rsidR="00F339C1">
        <w:rPr>
          <w:rFonts w:hint="eastAsia"/>
          <w:color w:val="000000" w:themeColor="text1"/>
        </w:rPr>
        <w:t>，也是新石油</w:t>
      </w:r>
      <w:r w:rsidR="00B23142">
        <w:rPr>
          <w:rFonts w:hint="eastAsia"/>
          <w:color w:val="000000" w:themeColor="text1"/>
        </w:rPr>
        <w:t>。</w:t>
      </w:r>
      <w:r w:rsidRPr="00E62654">
        <w:rPr>
          <w:rFonts w:hint="eastAsia"/>
          <w:color w:val="000000" w:themeColor="text1"/>
        </w:rPr>
        <w:t>我國</w:t>
      </w:r>
      <w:r w:rsidR="00B23142">
        <w:rPr>
          <w:rFonts w:hint="eastAsia"/>
          <w:color w:val="000000" w:themeColor="text1"/>
        </w:rPr>
        <w:t>雖</w:t>
      </w:r>
      <w:r w:rsidRPr="00E62654">
        <w:rPr>
          <w:rFonts w:hint="eastAsia"/>
          <w:color w:val="000000" w:themeColor="text1"/>
        </w:rPr>
        <w:t>擁有世界第一的資通訊科技產業</w:t>
      </w:r>
      <w:r w:rsidR="006F4E15">
        <w:rPr>
          <w:rFonts w:hint="eastAsia"/>
          <w:color w:val="000000" w:themeColor="text1"/>
        </w:rPr>
        <w:t>及</w:t>
      </w:r>
      <w:r w:rsidRPr="00E62654">
        <w:rPr>
          <w:rFonts w:hint="eastAsia"/>
          <w:color w:val="000000" w:themeColor="text1"/>
        </w:rPr>
        <w:t>優質的資料環境</w:t>
      </w:r>
      <w:r>
        <w:rPr>
          <w:rFonts w:hint="eastAsia"/>
          <w:color w:val="000000" w:themeColor="text1"/>
        </w:rPr>
        <w:t>，部分公私部門也</w:t>
      </w:r>
      <w:r w:rsidR="00652DE1">
        <w:rPr>
          <w:rFonts w:hint="eastAsia"/>
          <w:color w:val="000000" w:themeColor="text1"/>
        </w:rPr>
        <w:t>擁有龐</w:t>
      </w:r>
      <w:r>
        <w:rPr>
          <w:rFonts w:hint="eastAsia"/>
          <w:color w:val="000000" w:themeColor="text1"/>
        </w:rPr>
        <w:t>大數據，例如</w:t>
      </w:r>
      <w:r w:rsidRPr="00652DE1">
        <w:rPr>
          <w:rFonts w:hint="eastAsia"/>
          <w:color w:val="000000" w:themeColor="text1"/>
        </w:rPr>
        <w:t>健保</w:t>
      </w:r>
      <w:r>
        <w:rPr>
          <w:rFonts w:hint="eastAsia"/>
          <w:color w:val="000000" w:themeColor="text1"/>
        </w:rPr>
        <w:t>、</w:t>
      </w:r>
      <w:r w:rsidR="006F4E15">
        <w:rPr>
          <w:rFonts w:hint="eastAsia"/>
          <w:color w:val="000000" w:themeColor="text1"/>
        </w:rPr>
        <w:t>電子</w:t>
      </w:r>
      <w:r>
        <w:rPr>
          <w:rFonts w:hint="eastAsia"/>
          <w:color w:val="000000" w:themeColor="text1"/>
        </w:rPr>
        <w:t>發票、電信等數據，但相關單位</w:t>
      </w:r>
      <w:r w:rsidR="00652DE1" w:rsidRPr="00652DE1">
        <w:rPr>
          <w:rFonts w:hint="eastAsia"/>
          <w:color w:val="000000" w:themeColor="text1"/>
        </w:rPr>
        <w:t>多半各自為</w:t>
      </w:r>
      <w:r>
        <w:rPr>
          <w:rFonts w:hint="eastAsia"/>
          <w:color w:val="000000" w:themeColor="text1"/>
        </w:rPr>
        <w:t>政、</w:t>
      </w:r>
      <w:r w:rsidR="00652DE1" w:rsidRPr="00652DE1">
        <w:rPr>
          <w:rFonts w:hint="eastAsia"/>
          <w:color w:val="000000" w:themeColor="text1"/>
        </w:rPr>
        <w:t>缺少整合</w:t>
      </w:r>
      <w:r>
        <w:rPr>
          <w:rFonts w:hint="eastAsia"/>
          <w:color w:val="000000" w:themeColor="text1"/>
        </w:rPr>
        <w:t>，甚至面臨數據無法釋出利用的困境</w:t>
      </w:r>
      <w:r w:rsidR="00804F85">
        <w:rPr>
          <w:rFonts w:hint="eastAsia"/>
          <w:color w:val="000000" w:themeColor="text1"/>
        </w:rPr>
        <w:t>。</w:t>
      </w:r>
      <w:r w:rsidR="006F4E15">
        <w:rPr>
          <w:rFonts w:hint="eastAsia"/>
          <w:color w:val="000000" w:themeColor="text1"/>
        </w:rPr>
        <w:t>國</w:t>
      </w:r>
      <w:r w:rsidR="000A5D7C">
        <w:rPr>
          <w:rFonts w:hint="eastAsia"/>
          <w:color w:val="000000" w:themeColor="text1"/>
          <w:lang w:eastAsia="zh-HK"/>
        </w:rPr>
        <w:t>發</w:t>
      </w:r>
      <w:r w:rsidR="00B23142" w:rsidRPr="00E62654">
        <w:rPr>
          <w:rFonts w:hint="eastAsia"/>
          <w:color w:val="000000" w:themeColor="text1"/>
        </w:rPr>
        <w:t>會業已將</w:t>
      </w:r>
      <w:r w:rsidR="00017B8F">
        <w:rPr>
          <w:rFonts w:hint="eastAsia"/>
          <w:color w:val="000000" w:themeColor="text1"/>
        </w:rPr>
        <w:t>「開放資</w:t>
      </w:r>
      <w:r w:rsidR="00017B8F">
        <w:rPr>
          <w:rFonts w:hint="eastAsia"/>
          <w:color w:val="000000" w:themeColor="text1"/>
        </w:rPr>
        <w:lastRenderedPageBreak/>
        <w:t>料」、</w:t>
      </w:r>
      <w:r w:rsidR="00B23142" w:rsidRPr="00E62654">
        <w:rPr>
          <w:rFonts w:hint="eastAsia"/>
          <w:color w:val="000000" w:themeColor="text1"/>
        </w:rPr>
        <w:t>「資料治理」及「數據交換平</w:t>
      </w:r>
      <w:proofErr w:type="gramStart"/>
      <w:r w:rsidR="008D2395">
        <w:rPr>
          <w:rFonts w:hint="eastAsia"/>
          <w:color w:val="000000" w:themeColor="text1"/>
        </w:rPr>
        <w:t>臺</w:t>
      </w:r>
      <w:proofErr w:type="gramEnd"/>
      <w:r w:rsidR="00B23142" w:rsidRPr="00E62654">
        <w:rPr>
          <w:rFonts w:hint="eastAsia"/>
          <w:color w:val="000000" w:themeColor="text1"/>
        </w:rPr>
        <w:t>」列入</w:t>
      </w:r>
      <w:r w:rsidR="00B23142" w:rsidRPr="00E62654">
        <w:rPr>
          <w:rFonts w:hint="eastAsia"/>
          <w:color w:val="000000" w:themeColor="text1"/>
        </w:rPr>
        <w:t>2020</w:t>
      </w:r>
      <w:r w:rsidR="00B23142" w:rsidRPr="00E62654">
        <w:rPr>
          <w:rFonts w:hint="eastAsia"/>
          <w:color w:val="000000" w:themeColor="text1"/>
        </w:rPr>
        <w:t>年重要施政工作項目積極推動</w:t>
      </w:r>
      <w:r w:rsidR="00B23142">
        <w:rPr>
          <w:rFonts w:hint="eastAsia"/>
          <w:color w:val="000000" w:themeColor="text1"/>
        </w:rPr>
        <w:t>，</w:t>
      </w:r>
      <w:r w:rsidRPr="00E62654">
        <w:rPr>
          <w:rFonts w:hint="eastAsia"/>
          <w:color w:val="000000" w:themeColor="text1"/>
        </w:rPr>
        <w:t>未來將建立資料治理模式</w:t>
      </w:r>
      <w:r w:rsidR="00B23142">
        <w:rPr>
          <w:rFonts w:hint="eastAsia"/>
          <w:color w:val="000000" w:themeColor="text1"/>
        </w:rPr>
        <w:t>，以發展</w:t>
      </w:r>
      <w:r w:rsidR="00B23142" w:rsidRPr="00B23142">
        <w:rPr>
          <w:rFonts w:hint="eastAsia"/>
          <w:color w:val="000000" w:themeColor="text1"/>
        </w:rPr>
        <w:t>資料經濟產業</w:t>
      </w:r>
      <w:r w:rsidRPr="00E62654">
        <w:rPr>
          <w:rFonts w:hint="eastAsia"/>
          <w:color w:val="000000" w:themeColor="text1"/>
        </w:rPr>
        <w:t>。</w:t>
      </w:r>
    </w:p>
    <w:p w:rsidR="00C90E07" w:rsidRPr="006F4E15" w:rsidRDefault="006F4E15" w:rsidP="006F4E15">
      <w:pPr>
        <w:pStyle w:val="k1a"/>
        <w:spacing w:before="120" w:after="120"/>
        <w:rPr>
          <w:color w:val="000000" w:themeColor="text1"/>
        </w:rPr>
      </w:pPr>
      <w:r w:rsidRPr="006F4E15">
        <w:rPr>
          <w:rFonts w:hint="eastAsia"/>
          <w:color w:val="000000" w:themeColor="text1"/>
        </w:rPr>
        <w:t>六、</w:t>
      </w:r>
      <w:r w:rsidR="00017B8F">
        <w:rPr>
          <w:rFonts w:hint="eastAsia"/>
          <w:color w:val="000000" w:themeColor="text1"/>
        </w:rPr>
        <w:t>中長期</w:t>
      </w:r>
      <w:r w:rsidR="00F339C1">
        <w:rPr>
          <w:rFonts w:hint="eastAsia"/>
          <w:color w:val="000000" w:themeColor="text1"/>
        </w:rPr>
        <w:t>產業</w:t>
      </w:r>
      <w:r>
        <w:rPr>
          <w:rFonts w:hint="eastAsia"/>
          <w:color w:val="000000" w:themeColor="text1"/>
        </w:rPr>
        <w:t>發展策略與方向</w:t>
      </w:r>
    </w:p>
    <w:p w:rsidR="00893825" w:rsidRDefault="006F4E15" w:rsidP="001E31A1">
      <w:pPr>
        <w:pStyle w:val="k02"/>
        <w:spacing w:beforeLines="50" w:before="120" w:afterLines="50" w:after="120"/>
        <w:ind w:firstLine="640"/>
        <w:rPr>
          <w:color w:val="000000" w:themeColor="text1"/>
          <w:szCs w:val="32"/>
        </w:rPr>
      </w:pPr>
      <w:r w:rsidRPr="006F4E15">
        <w:rPr>
          <w:rFonts w:hint="eastAsia"/>
          <w:color w:val="000000" w:themeColor="text1"/>
          <w:szCs w:val="32"/>
        </w:rPr>
        <w:t>透過</w:t>
      </w:r>
      <w:proofErr w:type="gramStart"/>
      <w:r w:rsidR="00C90E07" w:rsidRPr="006F4E15">
        <w:rPr>
          <w:rFonts w:hint="eastAsia"/>
          <w:color w:val="000000" w:themeColor="text1"/>
          <w:szCs w:val="32"/>
        </w:rPr>
        <w:t>疫情</w:t>
      </w:r>
      <w:r w:rsidR="006067FC" w:rsidRPr="006F4E15">
        <w:rPr>
          <w:rFonts w:hint="eastAsia"/>
          <w:color w:val="000000" w:themeColor="text1"/>
          <w:szCs w:val="32"/>
        </w:rPr>
        <w:t>的</w:t>
      </w:r>
      <w:proofErr w:type="gramEnd"/>
      <w:r w:rsidR="006067FC" w:rsidRPr="006F4E15">
        <w:rPr>
          <w:rFonts w:hint="eastAsia"/>
          <w:color w:val="000000" w:themeColor="text1"/>
          <w:szCs w:val="32"/>
        </w:rPr>
        <w:t>影響</w:t>
      </w:r>
      <w:r>
        <w:rPr>
          <w:rFonts w:hint="eastAsia"/>
          <w:color w:val="000000" w:themeColor="text1"/>
          <w:szCs w:val="32"/>
        </w:rPr>
        <w:t>層面，我們深刻體會到過去將</w:t>
      </w:r>
      <w:r w:rsidR="00C90E07" w:rsidRPr="00765E1F">
        <w:rPr>
          <w:rFonts w:hint="eastAsia"/>
          <w:color w:val="000000" w:themeColor="text1"/>
          <w:szCs w:val="32"/>
        </w:rPr>
        <w:t>生產據點或目標市場</w:t>
      </w:r>
      <w:r w:rsidRPr="00765E1F">
        <w:rPr>
          <w:rFonts w:hint="eastAsia"/>
          <w:color w:val="000000" w:themeColor="text1"/>
          <w:szCs w:val="32"/>
        </w:rPr>
        <w:t>放在</w:t>
      </w:r>
      <w:r w:rsidR="00C90E07" w:rsidRPr="00765E1F">
        <w:rPr>
          <w:rFonts w:hint="eastAsia"/>
          <w:color w:val="000000" w:themeColor="text1"/>
          <w:szCs w:val="32"/>
        </w:rPr>
        <w:t>中國大陸的產業</w:t>
      </w:r>
      <w:r w:rsidR="006067FC" w:rsidRPr="00765E1F">
        <w:rPr>
          <w:rFonts w:hint="eastAsia"/>
          <w:color w:val="000000" w:themeColor="text1"/>
          <w:szCs w:val="32"/>
        </w:rPr>
        <w:t>受</w:t>
      </w:r>
      <w:r w:rsidRPr="00765E1F">
        <w:rPr>
          <w:rFonts w:hint="eastAsia"/>
          <w:color w:val="000000" w:themeColor="text1"/>
          <w:szCs w:val="32"/>
        </w:rPr>
        <w:t>到影響</w:t>
      </w:r>
      <w:r w:rsidR="00211551" w:rsidRPr="00765E1F">
        <w:rPr>
          <w:rFonts w:hint="eastAsia"/>
          <w:color w:val="000000" w:themeColor="text1"/>
          <w:szCs w:val="32"/>
        </w:rPr>
        <w:t>很</w:t>
      </w:r>
      <w:r w:rsidRPr="00765E1F">
        <w:rPr>
          <w:rFonts w:hint="eastAsia"/>
          <w:color w:val="000000" w:themeColor="text1"/>
          <w:szCs w:val="32"/>
        </w:rPr>
        <w:t>大</w:t>
      </w:r>
      <w:r w:rsidR="00C90E07" w:rsidRPr="00765E1F">
        <w:rPr>
          <w:rFonts w:hint="eastAsia"/>
          <w:color w:val="000000" w:themeColor="text1"/>
          <w:szCs w:val="32"/>
        </w:rPr>
        <w:t>，</w:t>
      </w:r>
      <w:r w:rsidRPr="00765E1F">
        <w:rPr>
          <w:rFonts w:hint="eastAsia"/>
          <w:color w:val="000000" w:themeColor="text1"/>
          <w:szCs w:val="32"/>
        </w:rPr>
        <w:t>足</w:t>
      </w:r>
      <w:r>
        <w:rPr>
          <w:rFonts w:hint="eastAsia"/>
          <w:color w:val="000000" w:themeColor="text1"/>
          <w:szCs w:val="32"/>
        </w:rPr>
        <w:t>見</w:t>
      </w:r>
      <w:r w:rsidR="00C90E07" w:rsidRPr="006F4E15">
        <w:rPr>
          <w:rFonts w:hint="eastAsia"/>
          <w:color w:val="000000" w:themeColor="text1"/>
          <w:szCs w:val="32"/>
        </w:rPr>
        <w:t>供應鏈在地化及</w:t>
      </w:r>
      <w:proofErr w:type="gramStart"/>
      <w:r w:rsidR="00C90E07" w:rsidRPr="006F4E15">
        <w:rPr>
          <w:rFonts w:hint="eastAsia"/>
          <w:color w:val="000000" w:themeColor="text1"/>
          <w:szCs w:val="32"/>
        </w:rPr>
        <w:t>分散布</w:t>
      </w:r>
      <w:proofErr w:type="gramEnd"/>
      <w:r w:rsidR="00C90E07" w:rsidRPr="006F4E15">
        <w:rPr>
          <w:rFonts w:hint="eastAsia"/>
          <w:color w:val="000000" w:themeColor="text1"/>
          <w:szCs w:val="32"/>
        </w:rPr>
        <w:t>局的重要性</w:t>
      </w:r>
      <w:r w:rsidR="00017B8F">
        <w:rPr>
          <w:rFonts w:hint="eastAsia"/>
          <w:color w:val="000000" w:themeColor="text1"/>
          <w:szCs w:val="32"/>
        </w:rPr>
        <w:t>。</w:t>
      </w:r>
      <w:proofErr w:type="gramStart"/>
      <w:r w:rsidR="00017B8F">
        <w:rPr>
          <w:rFonts w:hint="eastAsia"/>
          <w:color w:val="000000" w:themeColor="text1"/>
          <w:szCs w:val="32"/>
        </w:rPr>
        <w:t>此外，</w:t>
      </w:r>
      <w:proofErr w:type="gramEnd"/>
      <w:r>
        <w:rPr>
          <w:rFonts w:hint="eastAsia"/>
          <w:color w:val="000000" w:themeColor="text1"/>
          <w:szCs w:val="32"/>
        </w:rPr>
        <w:t>當然</w:t>
      </w:r>
      <w:r w:rsidR="00C90E07" w:rsidRPr="006F4E15">
        <w:rPr>
          <w:rFonts w:hint="eastAsia"/>
          <w:color w:val="000000" w:themeColor="text1"/>
          <w:szCs w:val="32"/>
        </w:rPr>
        <w:t>也</w:t>
      </w:r>
      <w:r w:rsidR="006067FC" w:rsidRPr="006F4E15">
        <w:rPr>
          <w:rFonts w:hint="eastAsia"/>
          <w:color w:val="000000" w:themeColor="text1"/>
          <w:szCs w:val="32"/>
        </w:rPr>
        <w:t>提醒我們</w:t>
      </w:r>
      <w:r w:rsidR="00C90E07" w:rsidRPr="006F4E15">
        <w:rPr>
          <w:rFonts w:hint="eastAsia"/>
          <w:color w:val="000000" w:themeColor="text1"/>
          <w:szCs w:val="32"/>
        </w:rPr>
        <w:t>必須強化智慧製造，降低對</w:t>
      </w:r>
      <w:r w:rsidR="003D2AF5" w:rsidRPr="006F4E15">
        <w:rPr>
          <w:rFonts w:hint="eastAsia"/>
          <w:color w:val="000000" w:themeColor="text1"/>
          <w:szCs w:val="32"/>
        </w:rPr>
        <w:t>於</w:t>
      </w:r>
      <w:r w:rsidR="00C90E07" w:rsidRPr="006F4E15">
        <w:rPr>
          <w:rFonts w:hint="eastAsia"/>
          <w:color w:val="000000" w:themeColor="text1"/>
          <w:szCs w:val="32"/>
        </w:rPr>
        <w:t>人力的過度依賴</w:t>
      </w:r>
      <w:r w:rsidR="0006476A" w:rsidRPr="006F4E15">
        <w:rPr>
          <w:rFonts w:hint="eastAsia"/>
          <w:color w:val="000000" w:themeColor="text1"/>
          <w:szCs w:val="32"/>
        </w:rPr>
        <w:t>。</w:t>
      </w:r>
      <w:r w:rsidR="006067FC" w:rsidRPr="006F4E15">
        <w:rPr>
          <w:rFonts w:hint="eastAsia"/>
          <w:color w:val="000000" w:themeColor="text1"/>
          <w:szCs w:val="32"/>
        </w:rPr>
        <w:t>因此，就中長期</w:t>
      </w:r>
      <w:r w:rsidR="00F339C1">
        <w:rPr>
          <w:rFonts w:hint="eastAsia"/>
          <w:color w:val="000000" w:themeColor="text1"/>
          <w:szCs w:val="32"/>
        </w:rPr>
        <w:t>產業</w:t>
      </w:r>
      <w:r w:rsidR="00B23142" w:rsidRPr="006F4E15">
        <w:rPr>
          <w:rFonts w:hint="eastAsia"/>
          <w:color w:val="000000" w:themeColor="text1"/>
          <w:szCs w:val="32"/>
        </w:rPr>
        <w:t>發展</w:t>
      </w:r>
      <w:r w:rsidR="006067FC" w:rsidRPr="006F4E15">
        <w:rPr>
          <w:rFonts w:hint="eastAsia"/>
          <w:color w:val="000000" w:themeColor="text1"/>
          <w:szCs w:val="32"/>
        </w:rPr>
        <w:t>的策略</w:t>
      </w:r>
      <w:r w:rsidR="00B23142" w:rsidRPr="006F4E15">
        <w:rPr>
          <w:rFonts w:hint="eastAsia"/>
          <w:color w:val="000000" w:themeColor="text1"/>
          <w:szCs w:val="32"/>
        </w:rPr>
        <w:t>，</w:t>
      </w:r>
      <w:r w:rsidR="00C90E07" w:rsidRPr="006F4E15">
        <w:rPr>
          <w:rFonts w:hint="eastAsia"/>
          <w:color w:val="000000" w:themeColor="text1"/>
          <w:szCs w:val="32"/>
        </w:rPr>
        <w:t>建議</w:t>
      </w:r>
      <w:r>
        <w:rPr>
          <w:rFonts w:hint="eastAsia"/>
          <w:color w:val="000000" w:themeColor="text1"/>
          <w:szCs w:val="32"/>
        </w:rPr>
        <w:t>：</w:t>
      </w:r>
    </w:p>
    <w:p w:rsidR="00424401" w:rsidRPr="00424401" w:rsidRDefault="00424401" w:rsidP="00893825">
      <w:pPr>
        <w:pStyle w:val="k2a"/>
        <w:tabs>
          <w:tab w:val="clear" w:pos="960"/>
          <w:tab w:val="left" w:pos="1134"/>
        </w:tabs>
        <w:spacing w:line="540" w:lineRule="exact"/>
        <w:ind w:left="893" w:hanging="653"/>
        <w:rPr>
          <w:rFonts w:ascii="標楷體" w:hAnsi="標楷體"/>
          <w:b/>
          <w:color w:val="000000" w:themeColor="text1"/>
        </w:rPr>
      </w:pPr>
      <w:r>
        <w:rPr>
          <w:rFonts w:ascii="標楷體" w:hAnsi="標楷體" w:hint="eastAsia"/>
          <w:b/>
          <w:color w:val="000000" w:themeColor="text1"/>
        </w:rPr>
        <w:t>(</w:t>
      </w:r>
      <w:proofErr w:type="gramStart"/>
      <w:r>
        <w:rPr>
          <w:rFonts w:ascii="標楷體" w:hAnsi="標楷體" w:hint="eastAsia"/>
          <w:b/>
          <w:color w:val="000000" w:themeColor="text1"/>
          <w:lang w:eastAsia="zh-HK"/>
        </w:rPr>
        <w:t>一</w:t>
      </w:r>
      <w:proofErr w:type="gramEnd"/>
      <w:r>
        <w:rPr>
          <w:rFonts w:ascii="標楷體" w:hAnsi="標楷體" w:hint="eastAsia"/>
          <w:b/>
          <w:color w:val="000000" w:themeColor="text1"/>
        </w:rPr>
        <w:t>)</w:t>
      </w:r>
      <w:r w:rsidR="006F4E15" w:rsidRPr="00424401">
        <w:rPr>
          <w:rFonts w:ascii="標楷體" w:hAnsi="標楷體" w:hint="eastAsia"/>
          <w:b/>
          <w:color w:val="000000" w:themeColor="text1"/>
        </w:rPr>
        <w:t>加強關鍵技術自主，分散市場風險</w:t>
      </w:r>
    </w:p>
    <w:p w:rsidR="00C90E07" w:rsidRPr="006F4E15" w:rsidRDefault="00C90E07" w:rsidP="00424401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40"/>
        <w:rPr>
          <w:color w:val="000000" w:themeColor="text1"/>
          <w:szCs w:val="32"/>
        </w:rPr>
      </w:pPr>
      <w:r w:rsidRPr="006F4E15">
        <w:rPr>
          <w:rFonts w:hint="eastAsia"/>
          <w:color w:val="000000" w:themeColor="text1"/>
          <w:szCs w:val="32"/>
        </w:rPr>
        <w:t>企業應分散供應商來源，並加強本身</w:t>
      </w:r>
      <w:r w:rsidR="0088066E" w:rsidRPr="006F4E15">
        <w:rPr>
          <w:rFonts w:hint="eastAsia"/>
          <w:color w:val="000000" w:themeColor="text1"/>
          <w:szCs w:val="32"/>
        </w:rPr>
        <w:t>關鍵技術研發，以強化</w:t>
      </w:r>
      <w:proofErr w:type="gramStart"/>
      <w:r w:rsidR="0088066E" w:rsidRPr="006F4E15">
        <w:rPr>
          <w:rFonts w:hint="eastAsia"/>
          <w:color w:val="000000" w:themeColor="text1"/>
          <w:szCs w:val="32"/>
        </w:rPr>
        <w:t>供應鏈備援</w:t>
      </w:r>
      <w:proofErr w:type="gramEnd"/>
      <w:r w:rsidR="0088066E" w:rsidRPr="006F4E15">
        <w:rPr>
          <w:rFonts w:hint="eastAsia"/>
          <w:color w:val="000000" w:themeColor="text1"/>
          <w:szCs w:val="32"/>
        </w:rPr>
        <w:t>機制並增加生產彈性，</w:t>
      </w:r>
      <w:proofErr w:type="gramStart"/>
      <w:r w:rsidR="0088066E" w:rsidRPr="006F4E15">
        <w:rPr>
          <w:rFonts w:hint="eastAsia"/>
          <w:color w:val="000000" w:themeColor="text1"/>
          <w:szCs w:val="32"/>
        </w:rPr>
        <w:t>降低斷鏈風險</w:t>
      </w:r>
      <w:proofErr w:type="gramEnd"/>
      <w:r w:rsidR="00017B8F">
        <w:rPr>
          <w:rFonts w:hint="eastAsia"/>
          <w:color w:val="000000" w:themeColor="text1"/>
          <w:szCs w:val="32"/>
        </w:rPr>
        <w:t>，</w:t>
      </w:r>
      <w:r w:rsidRPr="006F4E15">
        <w:rPr>
          <w:rFonts w:hint="eastAsia"/>
          <w:color w:val="000000" w:themeColor="text1"/>
          <w:szCs w:val="32"/>
        </w:rPr>
        <w:t>積極拓展國際市場，避免過度集中單一市場，以降低市場需求波動</w:t>
      </w:r>
      <w:r w:rsidR="00F339C1">
        <w:rPr>
          <w:rFonts w:hint="eastAsia"/>
          <w:color w:val="000000" w:themeColor="text1"/>
          <w:szCs w:val="32"/>
        </w:rPr>
        <w:t>的</w:t>
      </w:r>
      <w:r w:rsidRPr="006F4E15">
        <w:rPr>
          <w:rFonts w:hint="eastAsia"/>
          <w:color w:val="000000" w:themeColor="text1"/>
          <w:szCs w:val="32"/>
        </w:rPr>
        <w:t>風險。</w:t>
      </w:r>
    </w:p>
    <w:p w:rsidR="00424401" w:rsidRPr="00424401" w:rsidRDefault="00424401" w:rsidP="00893825">
      <w:pPr>
        <w:pStyle w:val="k2a"/>
        <w:tabs>
          <w:tab w:val="clear" w:pos="960"/>
          <w:tab w:val="left" w:pos="1134"/>
        </w:tabs>
        <w:spacing w:line="540" w:lineRule="exact"/>
        <w:ind w:left="893" w:hanging="653"/>
        <w:rPr>
          <w:rFonts w:ascii="標楷體" w:hAnsi="標楷體"/>
          <w:b/>
          <w:color w:val="000000" w:themeColor="text1"/>
        </w:rPr>
      </w:pPr>
      <w:r>
        <w:rPr>
          <w:rFonts w:ascii="標楷體" w:hAnsi="標楷體" w:hint="eastAsia"/>
          <w:b/>
          <w:color w:val="000000" w:themeColor="text1"/>
        </w:rPr>
        <w:t>(</w:t>
      </w:r>
      <w:r>
        <w:rPr>
          <w:rFonts w:ascii="標楷體" w:hAnsi="標楷體" w:hint="eastAsia"/>
          <w:b/>
          <w:color w:val="000000" w:themeColor="text1"/>
          <w:lang w:eastAsia="zh-HK"/>
        </w:rPr>
        <w:t>二</w:t>
      </w:r>
      <w:r>
        <w:rPr>
          <w:rFonts w:ascii="標楷體" w:hAnsi="標楷體" w:hint="eastAsia"/>
          <w:b/>
          <w:color w:val="000000" w:themeColor="text1"/>
        </w:rPr>
        <w:t>)</w:t>
      </w:r>
      <w:r w:rsidR="006F4E15" w:rsidRPr="00424401">
        <w:rPr>
          <w:rFonts w:ascii="標楷體" w:hAnsi="標楷體" w:hint="eastAsia"/>
          <w:b/>
          <w:color w:val="000000" w:themeColor="text1"/>
        </w:rPr>
        <w:t>掌握</w:t>
      </w:r>
      <w:proofErr w:type="gramStart"/>
      <w:r w:rsidR="006F4E15" w:rsidRPr="00424401">
        <w:rPr>
          <w:rFonts w:ascii="標楷體" w:hAnsi="標楷體" w:hint="eastAsia"/>
          <w:b/>
          <w:color w:val="000000" w:themeColor="text1"/>
        </w:rPr>
        <w:t>轉單商機</w:t>
      </w:r>
      <w:proofErr w:type="gramEnd"/>
      <w:r w:rsidR="00F339C1">
        <w:rPr>
          <w:rFonts w:ascii="標楷體" w:hAnsi="標楷體" w:hint="eastAsia"/>
          <w:b/>
          <w:color w:val="000000" w:themeColor="text1"/>
        </w:rPr>
        <w:t>，</w:t>
      </w:r>
      <w:r w:rsidR="006F4E15" w:rsidRPr="00424401">
        <w:rPr>
          <w:rFonts w:ascii="標楷體" w:hAnsi="標楷體" w:hint="eastAsia"/>
          <w:b/>
          <w:color w:val="000000" w:themeColor="text1"/>
        </w:rPr>
        <w:t>提升國際</w:t>
      </w:r>
      <w:r w:rsidR="0095336A">
        <w:rPr>
          <w:rFonts w:ascii="標楷體" w:hAnsi="標楷體" w:hint="eastAsia"/>
          <w:b/>
          <w:color w:val="000000" w:themeColor="text1"/>
        </w:rPr>
        <w:t>競爭力</w:t>
      </w:r>
    </w:p>
    <w:p w:rsidR="00C90E07" w:rsidRPr="006F4E15" w:rsidRDefault="006F4E15" w:rsidP="00424401">
      <w:pPr>
        <w:pStyle w:val="k3a"/>
        <w:tabs>
          <w:tab w:val="clear" w:pos="1920"/>
          <w:tab w:val="clear" w:pos="2880"/>
          <w:tab w:val="left" w:pos="1560"/>
        </w:tabs>
        <w:spacing w:line="540" w:lineRule="exact"/>
        <w:ind w:leftChars="0" w:left="960" w:firstLineChars="200" w:firstLine="64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因</w:t>
      </w:r>
      <w:proofErr w:type="gramStart"/>
      <w:r w:rsidR="00C90E07" w:rsidRPr="006F4E15">
        <w:rPr>
          <w:rFonts w:hint="eastAsia"/>
          <w:color w:val="000000" w:themeColor="text1"/>
          <w:szCs w:val="32"/>
        </w:rPr>
        <w:t>疫</w:t>
      </w:r>
      <w:proofErr w:type="gramEnd"/>
      <w:r w:rsidR="00C90E07" w:rsidRPr="006F4E15">
        <w:rPr>
          <w:rFonts w:hint="eastAsia"/>
          <w:color w:val="000000" w:themeColor="text1"/>
          <w:szCs w:val="32"/>
        </w:rPr>
        <w:t>情造成部分外商將需求轉向其他市場，</w:t>
      </w:r>
      <w:r>
        <w:rPr>
          <w:rFonts w:hint="eastAsia"/>
          <w:color w:val="000000" w:themeColor="text1"/>
          <w:szCs w:val="32"/>
        </w:rPr>
        <w:t>也</w:t>
      </w:r>
      <w:r w:rsidR="00C90E07" w:rsidRPr="006F4E15">
        <w:rPr>
          <w:rFonts w:hint="eastAsia"/>
          <w:color w:val="000000" w:themeColor="text1"/>
          <w:szCs w:val="32"/>
        </w:rPr>
        <w:t>有部分外資企業將生產基地移出中國</w:t>
      </w:r>
      <w:r w:rsidR="0088066E" w:rsidRPr="006F4E15">
        <w:rPr>
          <w:rFonts w:hint="eastAsia"/>
          <w:color w:val="000000" w:themeColor="text1"/>
          <w:szCs w:val="32"/>
        </w:rPr>
        <w:t>大陸</w:t>
      </w:r>
      <w:r w:rsidR="00C90E07" w:rsidRPr="006F4E15">
        <w:rPr>
          <w:rFonts w:hint="eastAsia"/>
          <w:color w:val="000000" w:themeColor="text1"/>
          <w:szCs w:val="32"/>
        </w:rPr>
        <w:t>。</w:t>
      </w:r>
      <w:r w:rsidR="00712888">
        <w:rPr>
          <w:rFonts w:hint="eastAsia"/>
          <w:color w:val="000000" w:themeColor="text1"/>
          <w:szCs w:val="32"/>
          <w:lang w:eastAsia="zh-HK"/>
        </w:rPr>
        <w:t>臺灣</w:t>
      </w:r>
      <w:r w:rsidR="00C90E07" w:rsidRPr="006F4E15">
        <w:rPr>
          <w:rFonts w:hint="eastAsia"/>
          <w:color w:val="000000" w:themeColor="text1"/>
          <w:szCs w:val="32"/>
        </w:rPr>
        <w:t>企業應把握此一契機，展現</w:t>
      </w:r>
      <w:r w:rsidR="008D2395">
        <w:rPr>
          <w:rFonts w:hint="eastAsia"/>
          <w:color w:val="000000" w:themeColor="text1"/>
          <w:szCs w:val="32"/>
        </w:rPr>
        <w:t>臺</w:t>
      </w:r>
      <w:r w:rsidR="00C90E07" w:rsidRPr="006F4E15">
        <w:rPr>
          <w:rFonts w:hint="eastAsia"/>
          <w:color w:val="000000" w:themeColor="text1"/>
          <w:szCs w:val="32"/>
        </w:rPr>
        <w:t>灣產品的品質及特色，吸引國際轉單</w:t>
      </w:r>
      <w:r w:rsidR="0088066E" w:rsidRPr="006F4E15">
        <w:rPr>
          <w:rFonts w:hint="eastAsia"/>
          <w:color w:val="000000" w:themeColor="text1"/>
          <w:szCs w:val="32"/>
        </w:rPr>
        <w:t>，</w:t>
      </w:r>
      <w:r w:rsidR="00C90E07" w:rsidRPr="006F4E15">
        <w:rPr>
          <w:rFonts w:hint="eastAsia"/>
          <w:color w:val="000000" w:themeColor="text1"/>
          <w:szCs w:val="32"/>
        </w:rPr>
        <w:t>並運用</w:t>
      </w:r>
      <w:r w:rsidR="008D2395">
        <w:rPr>
          <w:rFonts w:hint="eastAsia"/>
          <w:color w:val="000000" w:themeColor="text1"/>
          <w:szCs w:val="32"/>
        </w:rPr>
        <w:t>臺</w:t>
      </w:r>
      <w:r w:rsidR="00C90E07" w:rsidRPr="006F4E15">
        <w:rPr>
          <w:rFonts w:hint="eastAsia"/>
          <w:color w:val="000000" w:themeColor="text1"/>
          <w:szCs w:val="32"/>
        </w:rPr>
        <w:t>灣產業聚落完善、人才</w:t>
      </w:r>
      <w:r>
        <w:rPr>
          <w:rFonts w:hint="eastAsia"/>
          <w:color w:val="000000" w:themeColor="text1"/>
          <w:szCs w:val="32"/>
        </w:rPr>
        <w:t>素質優</w:t>
      </w:r>
      <w:r w:rsidR="000A5D7C">
        <w:rPr>
          <w:rFonts w:hint="eastAsia"/>
          <w:color w:val="000000" w:themeColor="text1"/>
          <w:szCs w:val="32"/>
          <w:lang w:eastAsia="zh-HK"/>
        </w:rPr>
        <w:t>良</w:t>
      </w:r>
      <w:r w:rsidR="00C90E07" w:rsidRPr="006F4E15">
        <w:rPr>
          <w:rFonts w:hint="eastAsia"/>
          <w:color w:val="000000" w:themeColor="text1"/>
          <w:szCs w:val="32"/>
        </w:rPr>
        <w:t>等優勢，吸引外商將產能移轉至</w:t>
      </w:r>
      <w:r w:rsidR="008D2395">
        <w:rPr>
          <w:rFonts w:hint="eastAsia"/>
          <w:color w:val="000000" w:themeColor="text1"/>
          <w:szCs w:val="32"/>
        </w:rPr>
        <w:t>臺</w:t>
      </w:r>
      <w:r w:rsidR="00C90E07" w:rsidRPr="006F4E15">
        <w:rPr>
          <w:rFonts w:hint="eastAsia"/>
          <w:color w:val="000000" w:themeColor="text1"/>
          <w:szCs w:val="32"/>
        </w:rPr>
        <w:t>灣，</w:t>
      </w:r>
      <w:r>
        <w:rPr>
          <w:rFonts w:hint="eastAsia"/>
          <w:color w:val="000000" w:themeColor="text1"/>
          <w:szCs w:val="32"/>
        </w:rPr>
        <w:t>加速投資</w:t>
      </w:r>
      <w:r w:rsidR="008D2395">
        <w:rPr>
          <w:rFonts w:hint="eastAsia"/>
          <w:color w:val="000000" w:themeColor="text1"/>
          <w:szCs w:val="32"/>
        </w:rPr>
        <w:t>臺</w:t>
      </w:r>
      <w:r>
        <w:rPr>
          <w:rFonts w:hint="eastAsia"/>
          <w:color w:val="000000" w:themeColor="text1"/>
          <w:szCs w:val="32"/>
        </w:rPr>
        <w:t>灣，提升</w:t>
      </w:r>
      <w:r w:rsidR="008D2395">
        <w:rPr>
          <w:rFonts w:hint="eastAsia"/>
          <w:color w:val="000000" w:themeColor="text1"/>
          <w:szCs w:val="32"/>
        </w:rPr>
        <w:t>臺</w:t>
      </w:r>
      <w:r>
        <w:rPr>
          <w:rFonts w:hint="eastAsia"/>
          <w:color w:val="000000" w:themeColor="text1"/>
          <w:szCs w:val="32"/>
        </w:rPr>
        <w:t>灣</w:t>
      </w:r>
      <w:r w:rsidR="00C90E07" w:rsidRPr="006F4E15">
        <w:rPr>
          <w:rFonts w:hint="eastAsia"/>
          <w:color w:val="000000" w:themeColor="text1"/>
          <w:szCs w:val="32"/>
        </w:rPr>
        <w:t>整體產業</w:t>
      </w:r>
      <w:r w:rsidR="00211551">
        <w:rPr>
          <w:rFonts w:hint="eastAsia"/>
          <w:color w:val="000000" w:themeColor="text1"/>
          <w:szCs w:val="32"/>
        </w:rPr>
        <w:t>的</w:t>
      </w:r>
      <w:r w:rsidR="00C90E07" w:rsidRPr="006F4E15">
        <w:rPr>
          <w:rFonts w:hint="eastAsia"/>
          <w:color w:val="000000" w:themeColor="text1"/>
          <w:szCs w:val="32"/>
        </w:rPr>
        <w:t>國際競爭力。</w:t>
      </w:r>
    </w:p>
    <w:p w:rsidR="00424401" w:rsidRPr="00424401" w:rsidRDefault="00424401" w:rsidP="00893825">
      <w:pPr>
        <w:pStyle w:val="k2a"/>
        <w:tabs>
          <w:tab w:val="clear" w:pos="960"/>
          <w:tab w:val="left" w:pos="1134"/>
        </w:tabs>
        <w:spacing w:line="540" w:lineRule="exact"/>
        <w:ind w:left="893" w:hanging="653"/>
        <w:rPr>
          <w:rFonts w:ascii="標楷體" w:hAnsi="標楷體"/>
          <w:b/>
          <w:color w:val="000000" w:themeColor="text1"/>
        </w:rPr>
      </w:pPr>
      <w:r>
        <w:rPr>
          <w:rFonts w:ascii="標楷體" w:hAnsi="標楷體" w:hint="eastAsia"/>
          <w:b/>
          <w:color w:val="000000" w:themeColor="text1"/>
        </w:rPr>
        <w:t>(</w:t>
      </w:r>
      <w:r>
        <w:rPr>
          <w:rFonts w:ascii="標楷體" w:hAnsi="標楷體" w:hint="eastAsia"/>
          <w:b/>
          <w:color w:val="000000" w:themeColor="text1"/>
          <w:lang w:eastAsia="zh-HK"/>
        </w:rPr>
        <w:t>三</w:t>
      </w:r>
      <w:r>
        <w:rPr>
          <w:rFonts w:ascii="標楷體" w:hAnsi="標楷體" w:hint="eastAsia"/>
          <w:b/>
          <w:color w:val="000000" w:themeColor="text1"/>
        </w:rPr>
        <w:t>)</w:t>
      </w:r>
      <w:r w:rsidR="006F4E15" w:rsidRPr="00424401">
        <w:rPr>
          <w:rFonts w:ascii="標楷體" w:hAnsi="標楷體" w:hint="eastAsia"/>
          <w:b/>
          <w:color w:val="000000" w:themeColor="text1"/>
        </w:rPr>
        <w:t>加速數位轉型</w:t>
      </w:r>
    </w:p>
    <w:p w:rsidR="00893825" w:rsidRDefault="004C238A" w:rsidP="001C6BF5">
      <w:pPr>
        <w:pStyle w:val="k3a"/>
        <w:tabs>
          <w:tab w:val="clear" w:pos="1920"/>
          <w:tab w:val="clear" w:pos="2880"/>
          <w:tab w:val="left" w:pos="1560"/>
        </w:tabs>
        <w:kinsoku w:val="0"/>
        <w:spacing w:line="540" w:lineRule="exact"/>
        <w:ind w:leftChars="413" w:left="991" w:firstLineChars="252" w:firstLine="706"/>
        <w:rPr>
          <w:b/>
          <w:bCs/>
          <w:spacing w:val="10"/>
          <w:sz w:val="36"/>
          <w:szCs w:val="32"/>
          <w:lang w:eastAsia="zh-HK"/>
        </w:rPr>
      </w:pPr>
      <w:r w:rsidRPr="004C238A">
        <w:rPr>
          <w:rFonts w:hint="eastAsia"/>
          <w:color w:val="000000" w:themeColor="text1"/>
          <w:spacing w:val="-20"/>
          <w:szCs w:val="32"/>
        </w:rPr>
        <w:t>加速</w:t>
      </w:r>
      <w:r w:rsidR="006F4E15" w:rsidRPr="004C238A">
        <w:rPr>
          <w:rFonts w:hint="eastAsia"/>
          <w:color w:val="000000" w:themeColor="text1"/>
          <w:spacing w:val="-20"/>
          <w:szCs w:val="32"/>
        </w:rPr>
        <w:t>數位科技</w:t>
      </w:r>
      <w:r w:rsidRPr="004C238A">
        <w:rPr>
          <w:rFonts w:hint="eastAsia"/>
          <w:color w:val="000000" w:themeColor="text1"/>
          <w:spacing w:val="-20"/>
          <w:szCs w:val="32"/>
        </w:rPr>
        <w:t>在我國的</w:t>
      </w:r>
      <w:r w:rsidR="006F4E15" w:rsidRPr="004C238A">
        <w:rPr>
          <w:rFonts w:hint="eastAsia"/>
          <w:color w:val="000000" w:themeColor="text1"/>
          <w:spacing w:val="-20"/>
          <w:szCs w:val="32"/>
        </w:rPr>
        <w:t>發</w:t>
      </w:r>
      <w:r w:rsidR="00211551" w:rsidRPr="004C238A">
        <w:rPr>
          <w:rFonts w:hint="eastAsia"/>
          <w:color w:val="000000" w:themeColor="text1"/>
          <w:spacing w:val="-20"/>
          <w:szCs w:val="32"/>
        </w:rPr>
        <w:t>展</w:t>
      </w:r>
      <w:r w:rsidR="006F4E15" w:rsidRPr="004C238A">
        <w:rPr>
          <w:rFonts w:hint="eastAsia"/>
          <w:color w:val="000000" w:themeColor="text1"/>
          <w:spacing w:val="-20"/>
          <w:szCs w:val="32"/>
        </w:rPr>
        <w:t>，導入</w:t>
      </w:r>
      <w:proofErr w:type="spellStart"/>
      <w:r w:rsidR="006F4E15" w:rsidRPr="004C238A">
        <w:rPr>
          <w:rFonts w:hint="eastAsia"/>
          <w:color w:val="000000" w:themeColor="text1"/>
          <w:spacing w:val="-20"/>
          <w:szCs w:val="32"/>
        </w:rPr>
        <w:t>AIoT</w:t>
      </w:r>
      <w:proofErr w:type="spellEnd"/>
      <w:r w:rsidRPr="004C238A">
        <w:rPr>
          <w:rFonts w:hint="eastAsia"/>
          <w:color w:val="000000" w:themeColor="text1"/>
          <w:spacing w:val="-20"/>
          <w:szCs w:val="32"/>
        </w:rPr>
        <w:t>(AR/VR/XR)</w:t>
      </w:r>
      <w:r w:rsidR="006F4E15" w:rsidRPr="004C238A">
        <w:rPr>
          <w:rFonts w:hint="eastAsia"/>
          <w:color w:val="000000" w:themeColor="text1"/>
          <w:spacing w:val="-20"/>
          <w:szCs w:val="32"/>
        </w:rPr>
        <w:t>、</w:t>
      </w:r>
      <w:proofErr w:type="spellStart"/>
      <w:r w:rsidR="006F4E15" w:rsidRPr="001C6BF5">
        <w:rPr>
          <w:rFonts w:hint="eastAsia"/>
          <w:color w:val="000000" w:themeColor="text1"/>
          <w:spacing w:val="-20"/>
          <w:szCs w:val="32"/>
        </w:rPr>
        <w:t>Blockchain</w:t>
      </w:r>
      <w:proofErr w:type="spellEnd"/>
      <w:r w:rsidR="006F4E15" w:rsidRPr="001C6BF5">
        <w:rPr>
          <w:rFonts w:hint="eastAsia"/>
          <w:color w:val="000000" w:themeColor="text1"/>
          <w:spacing w:val="-20"/>
          <w:szCs w:val="32"/>
        </w:rPr>
        <w:t>、</w:t>
      </w:r>
      <w:r w:rsidR="006F4E15" w:rsidRPr="001C6BF5">
        <w:rPr>
          <w:rFonts w:hint="eastAsia"/>
          <w:color w:val="000000" w:themeColor="text1"/>
          <w:spacing w:val="-20"/>
          <w:szCs w:val="32"/>
        </w:rPr>
        <w:t>Cloud Computing</w:t>
      </w:r>
      <w:r w:rsidR="001C6BF5" w:rsidRPr="001C6BF5">
        <w:rPr>
          <w:rFonts w:hint="eastAsia"/>
          <w:color w:val="000000" w:themeColor="text1"/>
          <w:spacing w:val="-20"/>
          <w:szCs w:val="32"/>
        </w:rPr>
        <w:t>、</w:t>
      </w:r>
      <w:r w:rsidR="001C6BF5" w:rsidRPr="001C6BF5">
        <w:rPr>
          <w:rFonts w:hint="eastAsia"/>
          <w:color w:val="000000" w:themeColor="text1"/>
          <w:spacing w:val="-20"/>
          <w:szCs w:val="32"/>
        </w:rPr>
        <w:t>MEC</w:t>
      </w:r>
      <w:r w:rsidR="006F4E15" w:rsidRPr="001C6BF5">
        <w:rPr>
          <w:rFonts w:hint="eastAsia"/>
          <w:color w:val="000000" w:themeColor="text1"/>
          <w:spacing w:val="-20"/>
          <w:szCs w:val="32"/>
        </w:rPr>
        <w:t>(</w:t>
      </w:r>
      <w:r w:rsidR="001C6BF5" w:rsidRPr="001C6BF5">
        <w:rPr>
          <w:rFonts w:hint="eastAsia"/>
          <w:color w:val="000000" w:themeColor="text1"/>
          <w:spacing w:val="-20"/>
          <w:szCs w:val="32"/>
        </w:rPr>
        <w:t>Mobile E</w:t>
      </w:r>
      <w:r w:rsidR="006F4E15" w:rsidRPr="001C6BF5">
        <w:rPr>
          <w:rFonts w:hint="eastAsia"/>
          <w:color w:val="000000" w:themeColor="text1"/>
          <w:spacing w:val="-20"/>
          <w:szCs w:val="32"/>
        </w:rPr>
        <w:t>dge</w:t>
      </w:r>
      <w:r w:rsidR="00211551" w:rsidRPr="001C6BF5">
        <w:rPr>
          <w:rFonts w:hint="eastAsia"/>
          <w:color w:val="000000" w:themeColor="text1"/>
          <w:spacing w:val="-20"/>
          <w:szCs w:val="32"/>
        </w:rPr>
        <w:t>-</w:t>
      </w:r>
      <w:r w:rsidR="001C6BF5" w:rsidRPr="001C6BF5">
        <w:rPr>
          <w:rFonts w:hint="eastAsia"/>
          <w:color w:val="000000" w:themeColor="text1"/>
          <w:spacing w:val="-20"/>
          <w:szCs w:val="32"/>
        </w:rPr>
        <w:t>C</w:t>
      </w:r>
      <w:r w:rsidR="006F4E15" w:rsidRPr="001C6BF5">
        <w:rPr>
          <w:rFonts w:hint="eastAsia"/>
          <w:color w:val="000000" w:themeColor="text1"/>
          <w:spacing w:val="-20"/>
          <w:szCs w:val="32"/>
        </w:rPr>
        <w:t>omputing)</w:t>
      </w:r>
      <w:r w:rsidR="006F4E15" w:rsidRPr="001C6BF5">
        <w:rPr>
          <w:rFonts w:hint="eastAsia"/>
          <w:color w:val="000000" w:themeColor="text1"/>
          <w:spacing w:val="-20"/>
          <w:szCs w:val="32"/>
        </w:rPr>
        <w:lastRenderedPageBreak/>
        <w:t>、</w:t>
      </w:r>
      <w:r w:rsidR="006F4E15" w:rsidRPr="001C6BF5">
        <w:rPr>
          <w:rFonts w:hint="eastAsia"/>
          <w:color w:val="000000" w:themeColor="text1"/>
          <w:spacing w:val="-20"/>
          <w:szCs w:val="32"/>
        </w:rPr>
        <w:t>Big data</w:t>
      </w:r>
      <w:r w:rsidR="006F4E15" w:rsidRPr="001C6BF5">
        <w:rPr>
          <w:rFonts w:hint="eastAsia"/>
          <w:color w:val="000000" w:themeColor="text1"/>
          <w:spacing w:val="-20"/>
          <w:szCs w:val="32"/>
        </w:rPr>
        <w:t>、</w:t>
      </w:r>
      <w:r w:rsidR="006F4E15" w:rsidRPr="001C6BF5">
        <w:rPr>
          <w:rFonts w:hint="eastAsia"/>
          <w:color w:val="000000" w:themeColor="text1"/>
          <w:spacing w:val="-20"/>
          <w:szCs w:val="32"/>
        </w:rPr>
        <w:t>5G</w:t>
      </w:r>
      <w:r w:rsidR="006F4E15" w:rsidRPr="004C238A">
        <w:rPr>
          <w:rFonts w:hint="eastAsia"/>
          <w:color w:val="000000" w:themeColor="text1"/>
          <w:szCs w:val="32"/>
        </w:rPr>
        <w:t>等新興科技，打造智慧化</w:t>
      </w:r>
      <w:r w:rsidR="001C6BF5">
        <w:rPr>
          <w:rFonts w:hint="eastAsia"/>
          <w:color w:val="000000" w:themeColor="text1"/>
          <w:szCs w:val="32"/>
        </w:rPr>
        <w:t>、</w:t>
      </w:r>
      <w:r w:rsidR="006F4E15" w:rsidRPr="004C238A">
        <w:rPr>
          <w:rFonts w:hint="eastAsia"/>
          <w:color w:val="000000" w:themeColor="text1"/>
          <w:szCs w:val="32"/>
        </w:rPr>
        <w:t>自動化的工業</w:t>
      </w:r>
      <w:r w:rsidR="006F4E15" w:rsidRPr="004C238A">
        <w:rPr>
          <w:rFonts w:hint="eastAsia"/>
          <w:color w:val="000000" w:themeColor="text1"/>
          <w:szCs w:val="32"/>
        </w:rPr>
        <w:t>4.0</w:t>
      </w:r>
      <w:r w:rsidR="006F4E15" w:rsidRPr="004C238A">
        <w:rPr>
          <w:rFonts w:hint="eastAsia"/>
          <w:color w:val="000000" w:themeColor="text1"/>
          <w:szCs w:val="32"/>
        </w:rPr>
        <w:t>生產環境</w:t>
      </w:r>
      <w:r w:rsidR="001C6BF5">
        <w:rPr>
          <w:rFonts w:hint="eastAsia"/>
          <w:color w:val="000000" w:themeColor="text1"/>
          <w:szCs w:val="32"/>
        </w:rPr>
        <w:t>、智慧零售服務生態，</w:t>
      </w:r>
      <w:r w:rsidR="006F4E15" w:rsidRPr="004C238A">
        <w:rPr>
          <w:rFonts w:hint="eastAsia"/>
          <w:color w:val="000000" w:themeColor="text1"/>
          <w:szCs w:val="32"/>
        </w:rPr>
        <w:t>提升生產效率。</w:t>
      </w:r>
      <w:bookmarkStart w:id="3" w:name="_Toc84055007"/>
    </w:p>
    <w:p w:rsidR="00EB2B54" w:rsidRPr="00997969" w:rsidRDefault="00EB2B54" w:rsidP="00EB2B54">
      <w:pPr>
        <w:pStyle w:val="koot-22"/>
        <w:overflowPunct w:val="0"/>
        <w:spacing w:beforeLines="100" w:afterLines="100" w:line="580" w:lineRule="exact"/>
        <w:ind w:firstLine="760"/>
        <w:rPr>
          <w:spacing w:val="10"/>
          <w:sz w:val="36"/>
          <w:szCs w:val="32"/>
        </w:rPr>
      </w:pPr>
      <w:r w:rsidRPr="00997969">
        <w:rPr>
          <w:rFonts w:hint="eastAsia"/>
          <w:spacing w:val="10"/>
          <w:sz w:val="36"/>
          <w:szCs w:val="32"/>
          <w:lang w:eastAsia="zh-HK"/>
        </w:rPr>
        <w:t>貳</w:t>
      </w:r>
      <w:r w:rsidRPr="00997969">
        <w:rPr>
          <w:rFonts w:hint="eastAsia"/>
          <w:spacing w:val="10"/>
          <w:sz w:val="36"/>
          <w:szCs w:val="32"/>
        </w:rPr>
        <w:t>、</w:t>
      </w:r>
      <w:r w:rsidRPr="00997969">
        <w:rPr>
          <w:rFonts w:hint="eastAsia"/>
          <w:spacing w:val="10"/>
          <w:sz w:val="36"/>
          <w:szCs w:val="32"/>
        </w:rPr>
        <w:t>2020</w:t>
      </w:r>
      <w:r w:rsidRPr="00997969">
        <w:rPr>
          <w:rFonts w:hint="eastAsia"/>
          <w:spacing w:val="10"/>
          <w:sz w:val="36"/>
          <w:szCs w:val="32"/>
          <w:lang w:eastAsia="zh-HK"/>
        </w:rPr>
        <w:t>數位國家發展全景</w:t>
      </w:r>
    </w:p>
    <w:p w:rsidR="00EB2B54" w:rsidRDefault="00BF4802" w:rsidP="001E31A1">
      <w:pPr>
        <w:autoSpaceDE w:val="0"/>
        <w:autoSpaceDN w:val="0"/>
        <w:spacing w:beforeLines="50" w:before="120" w:afterLines="50" w:after="120" w:line="580" w:lineRule="exact"/>
        <w:ind w:firstLineChars="212" w:firstLine="678"/>
        <w:jc w:val="both"/>
        <w:rPr>
          <w:rFonts w:eastAsia="標楷體"/>
          <w:sz w:val="32"/>
          <w:szCs w:val="32"/>
        </w:rPr>
      </w:pPr>
      <w:bookmarkStart w:id="4" w:name="_Hlk32776825"/>
      <w:bookmarkEnd w:id="3"/>
      <w:r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E60F2E4" wp14:editId="7852FDBA">
            <wp:simplePos x="0" y="0"/>
            <wp:positionH relativeFrom="column">
              <wp:posOffset>81915</wp:posOffset>
            </wp:positionH>
            <wp:positionV relativeFrom="paragraph">
              <wp:posOffset>1652905</wp:posOffset>
            </wp:positionV>
            <wp:extent cx="5278755" cy="3519170"/>
            <wp:effectExtent l="0" t="0" r="0" b="508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數位國家發展全景_工作區域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B54" w:rsidRPr="00997969">
        <w:rPr>
          <w:rFonts w:ascii="標楷體" w:eastAsia="標楷體" w:hAnsi="標楷體" w:hint="eastAsia"/>
          <w:sz w:val="32"/>
          <w:szCs w:val="32"/>
        </w:rPr>
        <w:t>鑒於數位經濟</w:t>
      </w:r>
      <w:r w:rsidR="00EB2B54" w:rsidRPr="00997969">
        <w:rPr>
          <w:rFonts w:ascii="標楷體" w:eastAsia="標楷體" w:hAnsi="標楷體" w:hint="eastAsia"/>
          <w:sz w:val="32"/>
          <w:szCs w:val="32"/>
          <w:lang w:eastAsia="zh-HK"/>
        </w:rPr>
        <w:t>勢必重塑全球經社結構，臺灣必須以創新前瞻思維，充分掌握時代脈動，方能在全球國力競技場立於不敗之地。為此，</w:t>
      </w:r>
      <w:r w:rsidR="00017B8F">
        <w:rPr>
          <w:rFonts w:ascii="標楷體" w:eastAsia="標楷體" w:hAnsi="標楷體" w:hint="eastAsia"/>
          <w:sz w:val="32"/>
          <w:szCs w:val="32"/>
          <w:lang w:eastAsia="zh-HK"/>
        </w:rPr>
        <w:t>國發</w:t>
      </w:r>
      <w:r w:rsidR="00EB2B54" w:rsidRPr="00997969">
        <w:rPr>
          <w:rFonts w:ascii="標楷體" w:eastAsia="標楷體" w:hAnsi="標楷體" w:hint="eastAsia"/>
          <w:sz w:val="32"/>
          <w:szCs w:val="32"/>
          <w:lang w:eastAsia="zh-HK"/>
        </w:rPr>
        <w:t>會提出</w:t>
      </w:r>
      <w:r w:rsidR="00EB2B54" w:rsidRPr="00997969">
        <w:rPr>
          <w:rFonts w:ascii="標楷體" w:eastAsia="標楷體" w:hAnsi="標楷體" w:hint="eastAsia"/>
          <w:sz w:val="32"/>
          <w:szCs w:val="32"/>
        </w:rPr>
        <w:t>「</w:t>
      </w:r>
      <w:r w:rsidR="00F339C1">
        <w:rPr>
          <w:rFonts w:ascii="標楷體" w:eastAsia="標楷體" w:hAnsi="標楷體" w:hint="eastAsia"/>
          <w:sz w:val="32"/>
          <w:szCs w:val="32"/>
        </w:rPr>
        <w:t>2020</w:t>
      </w:r>
      <w:r w:rsidR="00EB2B54" w:rsidRPr="00997969">
        <w:rPr>
          <w:rFonts w:ascii="標楷體" w:eastAsia="標楷體" w:hAnsi="標楷體" w:hint="eastAsia"/>
          <w:sz w:val="32"/>
          <w:szCs w:val="32"/>
        </w:rPr>
        <w:t>數位國家發展全景」</w:t>
      </w:r>
      <w:r w:rsidR="00EB2B54" w:rsidRPr="00997969">
        <w:rPr>
          <w:rFonts w:ascii="標楷體" w:eastAsia="標楷體" w:hAnsi="標楷體" w:hint="eastAsia"/>
          <w:sz w:val="32"/>
          <w:szCs w:val="32"/>
          <w:lang w:eastAsia="zh-HK"/>
        </w:rPr>
        <w:t>施政藍圖</w:t>
      </w:r>
      <w:r w:rsidR="00EB2B54" w:rsidRPr="00997969">
        <w:rPr>
          <w:rFonts w:ascii="標楷體" w:eastAsia="標楷體" w:hAnsi="標楷體" w:hint="eastAsia"/>
          <w:sz w:val="32"/>
          <w:szCs w:val="32"/>
        </w:rPr>
        <w:t>，</w:t>
      </w:r>
      <w:r w:rsidR="00EB2B54" w:rsidRPr="00997969">
        <w:rPr>
          <w:rFonts w:eastAsia="標楷體"/>
          <w:sz w:val="32"/>
          <w:szCs w:val="32"/>
        </w:rPr>
        <w:t>打造</w:t>
      </w:r>
      <w:r w:rsidR="003569AC">
        <w:rPr>
          <w:rFonts w:eastAsia="標楷體" w:hint="eastAsia"/>
          <w:sz w:val="32"/>
          <w:szCs w:val="32"/>
        </w:rPr>
        <w:t>數位</w:t>
      </w:r>
      <w:r w:rsidR="00EB2B54" w:rsidRPr="00997969">
        <w:rPr>
          <w:rFonts w:eastAsia="標楷體"/>
          <w:sz w:val="32"/>
          <w:szCs w:val="32"/>
        </w:rPr>
        <w:t>國家新風</w:t>
      </w:r>
      <w:r w:rsidR="00162A8D">
        <w:rPr>
          <w:rFonts w:eastAsia="標楷體" w:hint="eastAsia"/>
          <w:sz w:val="32"/>
          <w:szCs w:val="32"/>
        </w:rPr>
        <w:t>貌</w:t>
      </w:r>
      <w:bookmarkEnd w:id="4"/>
      <w:r w:rsidR="004F00C9">
        <w:rPr>
          <w:rFonts w:eastAsia="標楷體" w:hint="eastAsia"/>
          <w:sz w:val="32"/>
          <w:szCs w:val="32"/>
        </w:rPr>
        <w:t>，以下簡要報告如下：</w:t>
      </w:r>
      <w:bookmarkStart w:id="5" w:name="_GoBack"/>
      <w:bookmarkEnd w:id="5"/>
    </w:p>
    <w:p w:rsidR="00EB2B54" w:rsidRPr="00997969" w:rsidRDefault="00EB2B54" w:rsidP="001E31A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spacing w:beforeLines="50" w:before="120" w:afterLines="50" w:after="120" w:line="580" w:lineRule="exact"/>
        <w:ind w:left="681" w:hangingChars="200" w:hanging="681"/>
        <w:jc w:val="both"/>
        <w:rPr>
          <w:rFonts w:eastAsia="標楷體"/>
          <w:b/>
          <w:spacing w:val="10"/>
          <w:sz w:val="32"/>
          <w:szCs w:val="32"/>
        </w:rPr>
      </w:pPr>
      <w:r w:rsidRPr="00997969">
        <w:rPr>
          <w:rFonts w:eastAsia="標楷體" w:hint="eastAsia"/>
          <w:b/>
          <w:spacing w:val="10"/>
          <w:sz w:val="32"/>
          <w:szCs w:val="32"/>
        </w:rPr>
        <w:t>一、地方創生</w:t>
      </w:r>
      <w:r w:rsidRPr="00997969">
        <w:rPr>
          <w:rFonts w:eastAsia="標楷體" w:hint="eastAsia"/>
          <w:b/>
          <w:spacing w:val="10"/>
          <w:sz w:val="32"/>
          <w:szCs w:val="32"/>
        </w:rPr>
        <w:t>x</w:t>
      </w:r>
      <w:r w:rsidRPr="00997969">
        <w:rPr>
          <w:rFonts w:eastAsia="標楷體" w:hint="eastAsia"/>
          <w:b/>
          <w:spacing w:val="10"/>
          <w:sz w:val="32"/>
          <w:szCs w:val="32"/>
        </w:rPr>
        <w:t>新創</w:t>
      </w:r>
    </w:p>
    <w:p w:rsidR="00EB2B54" w:rsidRDefault="00EB2B54" w:rsidP="00EB2B54">
      <w:pPr>
        <w:pStyle w:val="k02"/>
        <w:autoSpaceDE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為促進人口回流，均衡臺灣發展，</w:t>
      </w:r>
      <w:r w:rsidRPr="00997969">
        <w:rPr>
          <w:rFonts w:hint="eastAsia"/>
          <w:kern w:val="3"/>
          <w:szCs w:val="32"/>
          <w:lang w:eastAsia="zh-HK"/>
        </w:rPr>
        <w:t>持續第</w:t>
      </w:r>
      <w:r w:rsidRPr="00997969">
        <w:rPr>
          <w:rFonts w:hint="eastAsia"/>
          <w:kern w:val="3"/>
          <w:szCs w:val="32"/>
          <w:lang w:eastAsia="zh-HK"/>
        </w:rPr>
        <w:t>2</w:t>
      </w:r>
      <w:r w:rsidRPr="00997969">
        <w:rPr>
          <w:rFonts w:hint="eastAsia"/>
          <w:kern w:val="3"/>
          <w:szCs w:val="32"/>
          <w:lang w:eastAsia="zh-HK"/>
        </w:rPr>
        <w:t>年推動</w:t>
      </w:r>
      <w:r w:rsidRPr="00997969">
        <w:rPr>
          <w:rFonts w:hint="eastAsia"/>
          <w:kern w:val="3"/>
          <w:szCs w:val="32"/>
        </w:rPr>
        <w:t>「地方創生國家戰略計畫」</w:t>
      </w:r>
      <w:r>
        <w:rPr>
          <w:rFonts w:ascii="新細明體" w:eastAsia="新細明體" w:hAnsi="新細明體" w:hint="eastAsia"/>
          <w:kern w:val="3"/>
          <w:szCs w:val="32"/>
        </w:rPr>
        <w:t>，</w:t>
      </w:r>
      <w:r w:rsidRPr="00997969">
        <w:rPr>
          <w:rFonts w:hint="eastAsia"/>
          <w:kern w:val="3"/>
          <w:szCs w:val="32"/>
        </w:rPr>
        <w:t>整合中央部會與民間</w:t>
      </w:r>
      <w:r w:rsidRPr="00997969">
        <w:rPr>
          <w:rFonts w:hint="eastAsia"/>
          <w:kern w:val="3"/>
          <w:szCs w:val="32"/>
          <w:lang w:eastAsia="zh-HK"/>
        </w:rPr>
        <w:t>資源，協助地方找到產業</w:t>
      </w:r>
      <w:r w:rsidRPr="00997969">
        <w:rPr>
          <w:rFonts w:hint="eastAsia"/>
          <w:kern w:val="3"/>
          <w:szCs w:val="32"/>
          <w:lang w:eastAsia="zh-HK"/>
        </w:rPr>
        <w:t>DNA</w:t>
      </w:r>
      <w:r w:rsidRPr="00997969">
        <w:rPr>
          <w:rFonts w:hint="eastAsia"/>
          <w:kern w:val="3"/>
          <w:szCs w:val="32"/>
          <w:lang w:eastAsia="zh-HK"/>
        </w:rPr>
        <w:t>，創造就業機會，吸引人口駐留及回流。</w:t>
      </w:r>
      <w:r w:rsidR="00162A8D">
        <w:rPr>
          <w:rFonts w:hint="eastAsia"/>
          <w:kern w:val="3"/>
          <w:szCs w:val="32"/>
          <w:lang w:eastAsia="zh-HK"/>
        </w:rPr>
        <w:t>又為</w:t>
      </w:r>
      <w:r w:rsidRPr="00997969">
        <w:rPr>
          <w:rFonts w:hint="eastAsia"/>
          <w:kern w:val="3"/>
          <w:szCs w:val="32"/>
          <w:lang w:eastAsia="zh-HK"/>
        </w:rPr>
        <w:t>因應數位時代的趨勢，讓新創</w:t>
      </w:r>
      <w:r>
        <w:rPr>
          <w:rFonts w:hint="eastAsia"/>
          <w:kern w:val="3"/>
          <w:szCs w:val="32"/>
          <w:lang w:eastAsia="zh-HK"/>
        </w:rPr>
        <w:t>產</w:t>
      </w:r>
      <w:r w:rsidRPr="00997969">
        <w:rPr>
          <w:rFonts w:hint="eastAsia"/>
          <w:kern w:val="3"/>
          <w:szCs w:val="32"/>
          <w:lang w:eastAsia="zh-HK"/>
        </w:rPr>
        <w:t>業</w:t>
      </w:r>
      <w:r w:rsidR="00F339C1">
        <w:rPr>
          <w:rFonts w:hint="eastAsia"/>
          <w:kern w:val="3"/>
          <w:szCs w:val="32"/>
          <w:lang w:eastAsia="zh-HK"/>
        </w:rPr>
        <w:t>透過科技導入</w:t>
      </w:r>
      <w:r w:rsidR="003569AC">
        <w:rPr>
          <w:rFonts w:hint="eastAsia"/>
          <w:kern w:val="3"/>
          <w:szCs w:val="32"/>
          <w:lang w:eastAsia="zh-HK"/>
        </w:rPr>
        <w:t>，</w:t>
      </w:r>
      <w:r w:rsidRPr="00997969">
        <w:rPr>
          <w:rFonts w:hint="eastAsia"/>
          <w:kern w:val="3"/>
          <w:szCs w:val="32"/>
          <w:lang w:eastAsia="zh-HK"/>
        </w:rPr>
        <w:t>攜</w:t>
      </w:r>
      <w:r w:rsidRPr="00997969">
        <w:rPr>
          <w:rFonts w:hint="eastAsia"/>
          <w:kern w:val="3"/>
          <w:szCs w:val="32"/>
          <w:lang w:eastAsia="zh-HK"/>
        </w:rPr>
        <w:lastRenderedPageBreak/>
        <w:t>手地方資源共同努力</w:t>
      </w:r>
      <w:r>
        <w:rPr>
          <w:rFonts w:hint="eastAsia"/>
          <w:kern w:val="3"/>
          <w:szCs w:val="32"/>
        </w:rPr>
        <w:t>，</w:t>
      </w:r>
      <w:r w:rsidRPr="00997969">
        <w:rPr>
          <w:rFonts w:hint="eastAsia"/>
          <w:kern w:val="3"/>
          <w:szCs w:val="32"/>
          <w:lang w:eastAsia="zh-HK"/>
        </w:rPr>
        <w:t>締造不再有偏鄉的環境。</w:t>
      </w:r>
    </w:p>
    <w:p w:rsidR="00EB2B54" w:rsidRPr="00997969" w:rsidRDefault="00EB2B54" w:rsidP="001E31A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spacing w:beforeLines="50" w:before="120" w:afterLines="50" w:after="120" w:line="580" w:lineRule="exact"/>
        <w:ind w:left="681" w:hangingChars="200" w:hanging="681"/>
        <w:jc w:val="both"/>
        <w:rPr>
          <w:rFonts w:eastAsia="標楷體"/>
          <w:b/>
          <w:spacing w:val="10"/>
          <w:sz w:val="32"/>
          <w:szCs w:val="32"/>
        </w:rPr>
      </w:pPr>
      <w:r w:rsidRPr="00997969">
        <w:rPr>
          <w:rFonts w:eastAsia="標楷體" w:hint="eastAsia"/>
          <w:b/>
          <w:spacing w:val="10"/>
          <w:sz w:val="32"/>
          <w:szCs w:val="32"/>
        </w:rPr>
        <w:t>二、新創事業投資環境</w:t>
      </w:r>
      <w:r w:rsidRPr="0091499C">
        <w:rPr>
          <w:rFonts w:ascii="Times New Roman" w:eastAsia="標楷體" w:hAnsi="Times New Roman"/>
          <w:b/>
          <w:spacing w:val="10"/>
          <w:sz w:val="32"/>
          <w:szCs w:val="32"/>
        </w:rPr>
        <w:t>2.0</w:t>
      </w:r>
    </w:p>
    <w:p w:rsidR="00EB2B54" w:rsidRPr="00997969" w:rsidRDefault="00EB2B54" w:rsidP="00EB2B54">
      <w:pPr>
        <w:pStyle w:val="k02"/>
        <w:autoSpaceDE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2018</w:t>
      </w:r>
      <w:r w:rsidRPr="00997969">
        <w:rPr>
          <w:rFonts w:hint="eastAsia"/>
          <w:kern w:val="3"/>
          <w:szCs w:val="32"/>
          <w:lang w:eastAsia="zh-HK"/>
        </w:rPr>
        <w:t>年開始推動的</w:t>
      </w:r>
      <w:r w:rsidR="0007282F">
        <w:rPr>
          <w:rFonts w:hint="eastAsia"/>
          <w:kern w:val="3"/>
          <w:szCs w:val="32"/>
          <w:lang w:eastAsia="zh-HK"/>
        </w:rPr>
        <w:t>「</w:t>
      </w:r>
      <w:r w:rsidRPr="00997969">
        <w:rPr>
          <w:rFonts w:hint="eastAsia"/>
          <w:kern w:val="3"/>
          <w:szCs w:val="32"/>
        </w:rPr>
        <w:t>優化新創事業投資環境行動方案</w:t>
      </w:r>
      <w:r w:rsidR="0007282F">
        <w:rPr>
          <w:rFonts w:hint="eastAsia"/>
          <w:kern w:val="3"/>
          <w:szCs w:val="32"/>
        </w:rPr>
        <w:t>」</w:t>
      </w:r>
      <w:r w:rsidRPr="00997969">
        <w:rPr>
          <w:rFonts w:hint="eastAsia"/>
          <w:kern w:val="3"/>
          <w:szCs w:val="32"/>
        </w:rPr>
        <w:t>，從資金、法規、人才、市場等面向著手，</w:t>
      </w:r>
      <w:r w:rsidR="00162A8D">
        <w:rPr>
          <w:rFonts w:hint="eastAsia"/>
          <w:kern w:val="3"/>
          <w:szCs w:val="32"/>
        </w:rPr>
        <w:t>已</w:t>
      </w:r>
      <w:r w:rsidRPr="00997969">
        <w:rPr>
          <w:rFonts w:hint="eastAsia"/>
          <w:kern w:val="3"/>
          <w:szCs w:val="32"/>
        </w:rPr>
        <w:t>協助</w:t>
      </w:r>
      <w:r w:rsidRPr="00997969">
        <w:rPr>
          <w:rFonts w:hint="eastAsia"/>
          <w:kern w:val="3"/>
          <w:szCs w:val="32"/>
          <w:lang w:eastAsia="zh-HK"/>
        </w:rPr>
        <w:t>超過</w:t>
      </w:r>
      <w:r w:rsidRPr="00997969">
        <w:rPr>
          <w:rFonts w:hint="eastAsia"/>
          <w:kern w:val="3"/>
          <w:szCs w:val="32"/>
        </w:rPr>
        <w:t>300</w:t>
      </w:r>
      <w:r w:rsidRPr="00997969">
        <w:rPr>
          <w:rFonts w:hint="eastAsia"/>
          <w:kern w:val="3"/>
          <w:szCs w:val="32"/>
        </w:rPr>
        <w:t>家新創成功募資，帶動新創環境</w:t>
      </w:r>
      <w:r w:rsidR="00162A8D">
        <w:rPr>
          <w:rFonts w:hint="eastAsia"/>
          <w:kern w:val="3"/>
          <w:szCs w:val="32"/>
        </w:rPr>
        <w:t>的</w:t>
      </w:r>
      <w:r w:rsidRPr="00997969">
        <w:rPr>
          <w:rFonts w:hint="eastAsia"/>
          <w:kern w:val="3"/>
          <w:szCs w:val="32"/>
        </w:rPr>
        <w:t>蓬勃發展，臺灣創新能力已深受國際肯定，連續兩年名列</w:t>
      </w:r>
      <w:r w:rsidRPr="00997969">
        <w:rPr>
          <w:rFonts w:hint="eastAsia"/>
          <w:kern w:val="3"/>
          <w:szCs w:val="32"/>
        </w:rPr>
        <w:t>WEF</w:t>
      </w:r>
      <w:r w:rsidRPr="00997969">
        <w:rPr>
          <w:rFonts w:hint="eastAsia"/>
          <w:kern w:val="3"/>
          <w:szCs w:val="32"/>
          <w:lang w:eastAsia="zh-HK"/>
        </w:rPr>
        <w:t>評比的</w:t>
      </w:r>
      <w:r w:rsidRPr="00997969">
        <w:rPr>
          <w:rFonts w:hint="eastAsia"/>
          <w:kern w:val="3"/>
          <w:szCs w:val="32"/>
        </w:rPr>
        <w:t>全球四大創新國之</w:t>
      </w:r>
      <w:proofErr w:type="gramStart"/>
      <w:r w:rsidRPr="00997969">
        <w:rPr>
          <w:rFonts w:hint="eastAsia"/>
          <w:kern w:val="3"/>
          <w:szCs w:val="32"/>
        </w:rPr>
        <w:t>一</w:t>
      </w:r>
      <w:proofErr w:type="gramEnd"/>
      <w:r w:rsidRPr="00997969">
        <w:rPr>
          <w:rFonts w:hint="eastAsia"/>
          <w:kern w:val="3"/>
          <w:szCs w:val="32"/>
        </w:rPr>
        <w:t>。</w:t>
      </w:r>
    </w:p>
    <w:p w:rsidR="00EB2B54" w:rsidRPr="00997969" w:rsidRDefault="00EB2B54" w:rsidP="00EB2B54">
      <w:pPr>
        <w:pStyle w:val="k02"/>
        <w:autoSpaceDE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為精進新創投資環境，</w:t>
      </w:r>
      <w:r w:rsidRPr="00997969">
        <w:rPr>
          <w:rFonts w:hint="eastAsia"/>
          <w:kern w:val="3"/>
          <w:szCs w:val="32"/>
        </w:rPr>
        <w:t>2020</w:t>
      </w:r>
      <w:r w:rsidRPr="00997969">
        <w:rPr>
          <w:rFonts w:hint="eastAsia"/>
          <w:kern w:val="3"/>
          <w:szCs w:val="32"/>
        </w:rPr>
        <w:t>年將以協助新創事業成長及出場為重點，積極促成企業投資、</w:t>
      </w:r>
      <w:proofErr w:type="gramStart"/>
      <w:r w:rsidRPr="00997969">
        <w:rPr>
          <w:rFonts w:hint="eastAsia"/>
          <w:kern w:val="3"/>
          <w:szCs w:val="32"/>
        </w:rPr>
        <w:t>併</w:t>
      </w:r>
      <w:proofErr w:type="gramEnd"/>
      <w:r w:rsidRPr="00997969">
        <w:rPr>
          <w:rFonts w:hint="eastAsia"/>
          <w:kern w:val="3"/>
          <w:szCs w:val="32"/>
        </w:rPr>
        <w:t>購或與新創業務合作</w:t>
      </w:r>
      <w:r w:rsidR="00162A8D">
        <w:rPr>
          <w:rFonts w:hint="eastAsia"/>
          <w:kern w:val="3"/>
          <w:szCs w:val="32"/>
        </w:rPr>
        <w:t>，</w:t>
      </w:r>
      <w:r w:rsidRPr="00997969">
        <w:rPr>
          <w:rFonts w:hint="eastAsia"/>
          <w:kern w:val="3"/>
          <w:szCs w:val="32"/>
        </w:rPr>
        <w:t>並加強政府對新創採購、投資的力道。</w:t>
      </w:r>
      <w:proofErr w:type="gramStart"/>
      <w:r w:rsidRPr="00997969">
        <w:rPr>
          <w:rFonts w:hint="eastAsia"/>
          <w:kern w:val="3"/>
          <w:szCs w:val="32"/>
        </w:rPr>
        <w:t>此外，</w:t>
      </w:r>
      <w:proofErr w:type="gramEnd"/>
      <w:r w:rsidRPr="00997969">
        <w:rPr>
          <w:rFonts w:hint="eastAsia"/>
          <w:kern w:val="3"/>
          <w:szCs w:val="32"/>
        </w:rPr>
        <w:t>也將擴大行銷國家新創品牌</w:t>
      </w:r>
      <w:r w:rsidRPr="00997969">
        <w:rPr>
          <w:rFonts w:hint="eastAsia"/>
          <w:kern w:val="3"/>
          <w:szCs w:val="32"/>
        </w:rPr>
        <w:t>Startup Island TAIWAN</w:t>
      </w:r>
      <w:r w:rsidRPr="00997969">
        <w:rPr>
          <w:rFonts w:hint="eastAsia"/>
          <w:kern w:val="3"/>
          <w:szCs w:val="32"/>
        </w:rPr>
        <w:t>，協助新創鏈結國際資源及市場，藉由更多的成功新創，帶動我國數位轉型及產業升級。</w:t>
      </w:r>
    </w:p>
    <w:p w:rsidR="00EB2B54" w:rsidRPr="00997969" w:rsidRDefault="00EB2B54" w:rsidP="001E31A1">
      <w:pPr>
        <w:pStyle w:val="k02"/>
        <w:autoSpaceDE/>
        <w:spacing w:beforeLines="50" w:before="120" w:afterLines="50" w:after="120"/>
        <w:ind w:firstLineChars="0" w:firstLine="0"/>
        <w:rPr>
          <w:b/>
          <w:kern w:val="3"/>
          <w:szCs w:val="32"/>
        </w:rPr>
      </w:pPr>
      <w:r w:rsidRPr="00997969">
        <w:rPr>
          <w:b/>
          <w:kern w:val="3"/>
          <w:szCs w:val="32"/>
        </w:rPr>
        <w:t>三、智慧政府</w:t>
      </w:r>
      <w:r w:rsidR="004C238A">
        <w:rPr>
          <w:rFonts w:hint="eastAsia"/>
          <w:b/>
          <w:kern w:val="3"/>
          <w:szCs w:val="32"/>
        </w:rPr>
        <w:t>全年無休</w:t>
      </w:r>
    </w:p>
    <w:p w:rsidR="0007282F" w:rsidRDefault="00EB2B54" w:rsidP="00EB2B54">
      <w:pPr>
        <w:pStyle w:val="k02"/>
        <w:autoSpaceDE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  <w:lang w:eastAsia="zh-HK"/>
        </w:rPr>
        <w:t>未來的智慧政府將是</w:t>
      </w:r>
      <w:r w:rsidRPr="00997969">
        <w:rPr>
          <w:rFonts w:hint="eastAsia"/>
          <w:kern w:val="3"/>
          <w:szCs w:val="32"/>
          <w:lang w:eastAsia="zh-HK"/>
        </w:rPr>
        <w:t>24</w:t>
      </w:r>
      <w:r w:rsidRPr="00997969">
        <w:rPr>
          <w:rFonts w:hint="eastAsia"/>
          <w:kern w:val="3"/>
          <w:szCs w:val="32"/>
          <w:lang w:eastAsia="zh-HK"/>
        </w:rPr>
        <w:t>小時不斷線，並透過科技不斷增進人民的信任感，讓服務更多元、更精</w:t>
      </w:r>
      <w:proofErr w:type="gramStart"/>
      <w:r w:rsidRPr="00997969">
        <w:rPr>
          <w:rFonts w:hint="eastAsia"/>
          <w:kern w:val="3"/>
          <w:szCs w:val="32"/>
          <w:lang w:eastAsia="zh-HK"/>
        </w:rPr>
        <w:t>準</w:t>
      </w:r>
      <w:proofErr w:type="gramEnd"/>
      <w:r w:rsidRPr="00997969">
        <w:rPr>
          <w:rFonts w:hint="eastAsia"/>
          <w:kern w:val="3"/>
          <w:szCs w:val="32"/>
          <w:lang w:eastAsia="zh-HK"/>
        </w:rPr>
        <w:t>。國發</w:t>
      </w:r>
      <w:r w:rsidRPr="00997969">
        <w:rPr>
          <w:kern w:val="3"/>
          <w:szCs w:val="32"/>
        </w:rPr>
        <w:t>會</w:t>
      </w:r>
      <w:r w:rsidRPr="00997969">
        <w:rPr>
          <w:rFonts w:hint="eastAsia"/>
          <w:kern w:val="3"/>
          <w:szCs w:val="32"/>
          <w:lang w:eastAsia="zh-HK"/>
        </w:rPr>
        <w:t>將透過</w:t>
      </w:r>
      <w:r w:rsidRPr="00997969">
        <w:rPr>
          <w:kern w:val="3"/>
          <w:szCs w:val="32"/>
        </w:rPr>
        <w:t>T-Road</w:t>
      </w:r>
      <w:r w:rsidRPr="00997969">
        <w:rPr>
          <w:kern w:val="3"/>
          <w:szCs w:val="32"/>
        </w:rPr>
        <w:t>網路技術規範，建置</w:t>
      </w:r>
      <w:r w:rsidRPr="00997969">
        <w:rPr>
          <w:kern w:val="3"/>
          <w:szCs w:val="32"/>
        </w:rPr>
        <w:t>T-Road</w:t>
      </w:r>
      <w:r w:rsidRPr="00997969">
        <w:rPr>
          <w:kern w:val="3"/>
          <w:szCs w:val="32"/>
        </w:rPr>
        <w:t>實體環境及元件，</w:t>
      </w:r>
      <w:r w:rsidRPr="00997969">
        <w:rPr>
          <w:rFonts w:hint="eastAsia"/>
          <w:kern w:val="3"/>
          <w:szCs w:val="32"/>
        </w:rPr>
        <w:t>讓</w:t>
      </w:r>
      <w:r w:rsidRPr="00997969">
        <w:rPr>
          <w:kern w:val="3"/>
          <w:szCs w:val="32"/>
        </w:rPr>
        <w:t>民眾可</w:t>
      </w:r>
      <w:r w:rsidRPr="00997969">
        <w:rPr>
          <w:rFonts w:hint="eastAsia"/>
          <w:kern w:val="3"/>
          <w:szCs w:val="32"/>
        </w:rPr>
        <w:t>快速</w:t>
      </w:r>
      <w:r w:rsidRPr="00997969">
        <w:rPr>
          <w:kern w:val="3"/>
          <w:szCs w:val="32"/>
        </w:rPr>
        <w:t>透過政府骨幹網路取得智慧政府之數位服務，</w:t>
      </w:r>
      <w:r w:rsidRPr="00997969">
        <w:rPr>
          <w:rFonts w:hint="eastAsia"/>
          <w:kern w:val="3"/>
          <w:szCs w:val="32"/>
          <w:lang w:eastAsia="zh-HK"/>
        </w:rPr>
        <w:t>另</w:t>
      </w:r>
      <w:r w:rsidRPr="00997969">
        <w:rPr>
          <w:kern w:val="3"/>
          <w:szCs w:val="32"/>
        </w:rPr>
        <w:t>運用開放資料強化智慧政府的治理能量，開放民間多元應用，落實民眾資料自主權利，打造</w:t>
      </w:r>
      <w:r w:rsidR="004C238A" w:rsidRPr="004C238A">
        <w:rPr>
          <w:rFonts w:hint="eastAsia"/>
          <w:kern w:val="3"/>
          <w:szCs w:val="32"/>
        </w:rPr>
        <w:t>全年無休</w:t>
      </w:r>
      <w:r w:rsidR="004C238A">
        <w:rPr>
          <w:rFonts w:hint="eastAsia"/>
          <w:kern w:val="3"/>
          <w:szCs w:val="32"/>
        </w:rPr>
        <w:t>的</w:t>
      </w:r>
      <w:r w:rsidRPr="00997969">
        <w:rPr>
          <w:kern w:val="3"/>
          <w:szCs w:val="32"/>
        </w:rPr>
        <w:t>智慧政府。</w:t>
      </w:r>
    </w:p>
    <w:p w:rsidR="0091499C" w:rsidRDefault="0091499C" w:rsidP="00EB2B54">
      <w:pPr>
        <w:pStyle w:val="k02"/>
        <w:autoSpaceDE/>
        <w:ind w:leftChars="100" w:left="240" w:firstLine="640"/>
        <w:rPr>
          <w:kern w:val="3"/>
          <w:szCs w:val="32"/>
        </w:rPr>
      </w:pPr>
    </w:p>
    <w:p w:rsidR="0091499C" w:rsidRPr="00997969" w:rsidRDefault="0091499C" w:rsidP="00EB2B54">
      <w:pPr>
        <w:pStyle w:val="k02"/>
        <w:autoSpaceDE/>
        <w:ind w:leftChars="100" w:left="240" w:firstLine="640"/>
        <w:rPr>
          <w:kern w:val="3"/>
          <w:szCs w:val="32"/>
        </w:rPr>
      </w:pPr>
    </w:p>
    <w:p w:rsidR="00EB2B54" w:rsidRPr="00997969" w:rsidRDefault="00EB2B54" w:rsidP="001E31A1">
      <w:pPr>
        <w:pStyle w:val="k02"/>
        <w:autoSpaceDE/>
        <w:spacing w:beforeLines="50" w:before="120" w:afterLines="50" w:after="120"/>
        <w:ind w:firstLineChars="0" w:firstLine="0"/>
        <w:rPr>
          <w:b/>
          <w:kern w:val="3"/>
          <w:szCs w:val="32"/>
        </w:rPr>
      </w:pPr>
      <w:r w:rsidRPr="00997969">
        <w:rPr>
          <w:rFonts w:hint="eastAsia"/>
          <w:b/>
          <w:kern w:val="3"/>
          <w:szCs w:val="32"/>
        </w:rPr>
        <w:lastRenderedPageBreak/>
        <w:t>四、數位經濟國際</w:t>
      </w:r>
      <w:r w:rsidR="004C238A">
        <w:rPr>
          <w:rFonts w:hint="eastAsia"/>
          <w:b/>
          <w:kern w:val="3"/>
          <w:szCs w:val="32"/>
        </w:rPr>
        <w:t>對話</w:t>
      </w:r>
    </w:p>
    <w:p w:rsidR="00EB2B54" w:rsidRPr="00997969" w:rsidRDefault="00EB2B54" w:rsidP="0091499C">
      <w:pPr>
        <w:pStyle w:val="k02"/>
        <w:spacing w:before="240" w:after="240"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  <w:lang w:eastAsia="zh-HK"/>
        </w:rPr>
        <w:t>國發</w:t>
      </w:r>
      <w:r w:rsidRPr="00997969">
        <w:rPr>
          <w:rFonts w:hint="eastAsia"/>
          <w:kern w:val="3"/>
          <w:szCs w:val="32"/>
        </w:rPr>
        <w:t>會</w:t>
      </w:r>
      <w:r w:rsidRPr="00997969">
        <w:rPr>
          <w:rFonts w:hint="eastAsia"/>
          <w:kern w:val="3"/>
          <w:szCs w:val="32"/>
          <w:lang w:eastAsia="zh-HK"/>
        </w:rPr>
        <w:t>與</w:t>
      </w:r>
      <w:r w:rsidRPr="00997969">
        <w:rPr>
          <w:rFonts w:hint="eastAsia"/>
          <w:kern w:val="3"/>
          <w:szCs w:val="32"/>
        </w:rPr>
        <w:t>歐盟「資</w:t>
      </w:r>
      <w:proofErr w:type="gramStart"/>
      <w:r w:rsidRPr="00997969">
        <w:rPr>
          <w:rFonts w:hint="eastAsia"/>
          <w:kern w:val="3"/>
          <w:szCs w:val="32"/>
        </w:rPr>
        <w:t>通訊網絡暨科技</w:t>
      </w:r>
      <w:proofErr w:type="gramEnd"/>
      <w:r w:rsidRPr="00997969">
        <w:rPr>
          <w:rFonts w:hint="eastAsia"/>
          <w:kern w:val="3"/>
          <w:szCs w:val="32"/>
        </w:rPr>
        <w:t>總署」</w:t>
      </w:r>
      <w:r w:rsidRPr="00997969">
        <w:rPr>
          <w:rFonts w:hint="eastAsia"/>
          <w:kern w:val="3"/>
          <w:szCs w:val="32"/>
        </w:rPr>
        <w:t>(DG C</w:t>
      </w:r>
      <w:r>
        <w:rPr>
          <w:rFonts w:hint="eastAsia"/>
          <w:kern w:val="3"/>
          <w:szCs w:val="32"/>
        </w:rPr>
        <w:t>ONNECT</w:t>
      </w:r>
      <w:r w:rsidRPr="00997969">
        <w:rPr>
          <w:rFonts w:hint="eastAsia"/>
          <w:kern w:val="3"/>
          <w:szCs w:val="32"/>
        </w:rPr>
        <w:t>)</w:t>
      </w:r>
      <w:r w:rsidRPr="00997969">
        <w:rPr>
          <w:rFonts w:hint="eastAsia"/>
          <w:kern w:val="3"/>
          <w:szCs w:val="32"/>
        </w:rPr>
        <w:t>合作，預計今年</w:t>
      </w:r>
      <w:r w:rsidRPr="00997969">
        <w:rPr>
          <w:rFonts w:hint="eastAsia"/>
          <w:kern w:val="3"/>
          <w:szCs w:val="32"/>
        </w:rPr>
        <w:t>6</w:t>
      </w:r>
      <w:r w:rsidRPr="00997969">
        <w:rPr>
          <w:rFonts w:hint="eastAsia"/>
          <w:kern w:val="3"/>
          <w:szCs w:val="32"/>
        </w:rPr>
        <w:t>月於</w:t>
      </w:r>
      <w:proofErr w:type="gramStart"/>
      <w:r w:rsidRPr="00997969">
        <w:rPr>
          <w:rFonts w:hint="eastAsia"/>
          <w:kern w:val="3"/>
          <w:szCs w:val="32"/>
        </w:rPr>
        <w:t>臺</w:t>
      </w:r>
      <w:proofErr w:type="gramEnd"/>
      <w:r w:rsidRPr="00997969">
        <w:rPr>
          <w:rFonts w:hint="eastAsia"/>
          <w:kern w:val="3"/>
          <w:szCs w:val="32"/>
        </w:rPr>
        <w:t>北召開第</w:t>
      </w:r>
      <w:r w:rsidRPr="00997969">
        <w:rPr>
          <w:rFonts w:hint="eastAsia"/>
          <w:kern w:val="3"/>
          <w:szCs w:val="32"/>
        </w:rPr>
        <w:t>2</w:t>
      </w:r>
      <w:r w:rsidRPr="00997969">
        <w:rPr>
          <w:rFonts w:hint="eastAsia"/>
          <w:kern w:val="3"/>
          <w:szCs w:val="32"/>
        </w:rPr>
        <w:t>屆「</w:t>
      </w:r>
      <w:proofErr w:type="gramStart"/>
      <w:r w:rsidRPr="00997969">
        <w:rPr>
          <w:rFonts w:hint="eastAsia"/>
          <w:kern w:val="3"/>
          <w:szCs w:val="32"/>
        </w:rPr>
        <w:t>臺</w:t>
      </w:r>
      <w:proofErr w:type="gramEnd"/>
      <w:r w:rsidRPr="00997969">
        <w:rPr>
          <w:rFonts w:hint="eastAsia"/>
          <w:kern w:val="3"/>
          <w:szCs w:val="32"/>
        </w:rPr>
        <w:t>歐盟數位經濟對話」</w:t>
      </w:r>
      <w:r w:rsidRPr="00997969">
        <w:rPr>
          <w:rFonts w:hint="eastAsia"/>
          <w:kern w:val="3"/>
          <w:szCs w:val="32"/>
        </w:rPr>
        <w:t>(</w:t>
      </w:r>
      <w:r w:rsidRPr="00385818">
        <w:rPr>
          <w:kern w:val="3"/>
          <w:szCs w:val="32"/>
        </w:rPr>
        <w:t>Dialog</w:t>
      </w:r>
      <w:r>
        <w:rPr>
          <w:rFonts w:hint="eastAsia"/>
          <w:kern w:val="3"/>
          <w:szCs w:val="32"/>
        </w:rPr>
        <w:t>u</w:t>
      </w:r>
      <w:r w:rsidRPr="00385818">
        <w:rPr>
          <w:kern w:val="3"/>
          <w:szCs w:val="32"/>
        </w:rPr>
        <w:t>e on Digital Econo</w:t>
      </w:r>
      <w:r>
        <w:rPr>
          <w:rFonts w:hint="eastAsia"/>
          <w:kern w:val="3"/>
          <w:szCs w:val="32"/>
        </w:rPr>
        <w:t>m</w:t>
      </w:r>
      <w:r w:rsidRPr="00385818">
        <w:rPr>
          <w:kern w:val="3"/>
          <w:szCs w:val="32"/>
        </w:rPr>
        <w:t>y, DDE</w:t>
      </w:r>
      <w:r w:rsidRPr="00997969">
        <w:rPr>
          <w:rFonts w:hint="eastAsia"/>
          <w:kern w:val="3"/>
          <w:szCs w:val="32"/>
        </w:rPr>
        <w:t>)</w:t>
      </w:r>
      <w:r w:rsidRPr="00997969">
        <w:rPr>
          <w:rFonts w:hint="eastAsia"/>
          <w:kern w:val="3"/>
          <w:szCs w:val="32"/>
        </w:rPr>
        <w:t>會議，</w:t>
      </w:r>
      <w:r w:rsidRPr="00997969">
        <w:rPr>
          <w:rFonts w:hint="eastAsia"/>
          <w:kern w:val="3"/>
          <w:szCs w:val="32"/>
          <w:lang w:eastAsia="zh-HK"/>
        </w:rPr>
        <w:t>並</w:t>
      </w:r>
      <w:r w:rsidRPr="00997969">
        <w:rPr>
          <w:rFonts w:hint="eastAsia"/>
          <w:kern w:val="3"/>
          <w:szCs w:val="32"/>
        </w:rPr>
        <w:t>與美國在</w:t>
      </w:r>
      <w:proofErr w:type="gramStart"/>
      <w:r w:rsidRPr="00997969">
        <w:rPr>
          <w:rFonts w:hint="eastAsia"/>
          <w:kern w:val="3"/>
          <w:szCs w:val="32"/>
        </w:rPr>
        <w:t>臺</w:t>
      </w:r>
      <w:proofErr w:type="gramEnd"/>
      <w:r w:rsidRPr="00997969">
        <w:rPr>
          <w:rFonts w:hint="eastAsia"/>
          <w:kern w:val="3"/>
          <w:szCs w:val="32"/>
        </w:rPr>
        <w:t>協會共同籌辦第</w:t>
      </w:r>
      <w:r w:rsidRPr="00997969">
        <w:rPr>
          <w:rFonts w:hint="eastAsia"/>
          <w:kern w:val="3"/>
          <w:szCs w:val="32"/>
        </w:rPr>
        <w:t>4</w:t>
      </w:r>
      <w:r w:rsidRPr="00997969">
        <w:rPr>
          <w:rFonts w:hint="eastAsia"/>
          <w:kern w:val="3"/>
          <w:szCs w:val="32"/>
        </w:rPr>
        <w:t>屆</w:t>
      </w:r>
      <w:proofErr w:type="gramStart"/>
      <w:r w:rsidRPr="00997969">
        <w:rPr>
          <w:rFonts w:hint="eastAsia"/>
          <w:kern w:val="3"/>
          <w:szCs w:val="32"/>
        </w:rPr>
        <w:t>臺</w:t>
      </w:r>
      <w:proofErr w:type="gramEnd"/>
      <w:r w:rsidRPr="00997969">
        <w:rPr>
          <w:rFonts w:hint="eastAsia"/>
          <w:kern w:val="3"/>
          <w:szCs w:val="32"/>
        </w:rPr>
        <w:t>美數位經濟論壇</w:t>
      </w:r>
      <w:r w:rsidRPr="00997969">
        <w:rPr>
          <w:rFonts w:hint="eastAsia"/>
          <w:kern w:val="3"/>
          <w:szCs w:val="32"/>
        </w:rPr>
        <w:t>(</w:t>
      </w:r>
      <w:r w:rsidRPr="00385818">
        <w:rPr>
          <w:szCs w:val="32"/>
        </w:rPr>
        <w:t>Digital Economy Forum, DEF</w:t>
      </w:r>
      <w:r w:rsidRPr="00997969">
        <w:rPr>
          <w:rFonts w:hint="eastAsia"/>
          <w:kern w:val="3"/>
          <w:szCs w:val="32"/>
        </w:rPr>
        <w:t>)</w:t>
      </w:r>
      <w:r w:rsidRPr="00997969">
        <w:rPr>
          <w:rFonts w:hint="eastAsia"/>
          <w:kern w:val="3"/>
          <w:szCs w:val="32"/>
        </w:rPr>
        <w:t>，希望透過高階政策對話平</w:t>
      </w:r>
      <w:proofErr w:type="gramStart"/>
      <w:r w:rsidRPr="00997969">
        <w:rPr>
          <w:rFonts w:hint="eastAsia"/>
          <w:kern w:val="3"/>
          <w:szCs w:val="32"/>
        </w:rPr>
        <w:t>臺</w:t>
      </w:r>
      <w:proofErr w:type="gramEnd"/>
      <w:r w:rsidRPr="00997969">
        <w:rPr>
          <w:rFonts w:hint="eastAsia"/>
          <w:kern w:val="3"/>
          <w:szCs w:val="32"/>
        </w:rPr>
        <w:t>，積極擴大臺灣與歐盟、美國在數位經濟戰略創新領域之交流與合作，將各國推動數位經濟政策的經驗導入國內，以加速</w:t>
      </w:r>
      <w:r w:rsidRPr="00997969">
        <w:rPr>
          <w:rFonts w:hint="eastAsia"/>
          <w:kern w:val="3"/>
          <w:szCs w:val="32"/>
          <w:lang w:eastAsia="zh-HK"/>
        </w:rPr>
        <w:t>我</w:t>
      </w:r>
      <w:r w:rsidRPr="00997969">
        <w:rPr>
          <w:rFonts w:hint="eastAsia"/>
          <w:kern w:val="3"/>
          <w:szCs w:val="32"/>
        </w:rPr>
        <w:t>國數位轉型。</w:t>
      </w:r>
    </w:p>
    <w:p w:rsidR="00EB2B54" w:rsidRPr="00997969" w:rsidRDefault="00EB2B54" w:rsidP="001E31A1">
      <w:pPr>
        <w:pStyle w:val="k02"/>
        <w:autoSpaceDE/>
        <w:spacing w:beforeLines="50" w:before="120" w:afterLines="50" w:after="120"/>
        <w:ind w:firstLineChars="0" w:firstLine="0"/>
        <w:rPr>
          <w:b/>
          <w:kern w:val="3"/>
          <w:szCs w:val="32"/>
        </w:rPr>
      </w:pPr>
      <w:r w:rsidRPr="00997969">
        <w:rPr>
          <w:rFonts w:hint="eastAsia"/>
          <w:b/>
          <w:kern w:val="3"/>
          <w:szCs w:val="32"/>
          <w:lang w:eastAsia="zh-HK"/>
        </w:rPr>
        <w:t>五</w:t>
      </w:r>
      <w:r w:rsidRPr="00997969">
        <w:rPr>
          <w:rFonts w:hint="eastAsia"/>
          <w:b/>
          <w:kern w:val="3"/>
          <w:szCs w:val="32"/>
        </w:rPr>
        <w:t>、</w:t>
      </w:r>
      <w:r w:rsidR="004C238A">
        <w:rPr>
          <w:rFonts w:hint="eastAsia"/>
          <w:b/>
          <w:kern w:val="3"/>
          <w:szCs w:val="32"/>
        </w:rPr>
        <w:t>AI</w:t>
      </w:r>
      <w:r w:rsidR="004C238A">
        <w:rPr>
          <w:rFonts w:hint="eastAsia"/>
          <w:b/>
          <w:kern w:val="3"/>
          <w:szCs w:val="32"/>
        </w:rPr>
        <w:t>數據分析</w:t>
      </w:r>
      <w:r w:rsidRPr="00997969">
        <w:rPr>
          <w:rFonts w:hint="eastAsia"/>
          <w:b/>
          <w:kern w:val="3"/>
          <w:szCs w:val="32"/>
        </w:rPr>
        <w:t>掌握景氣動態</w:t>
      </w:r>
    </w:p>
    <w:p w:rsidR="00EB2B54" w:rsidRPr="00997969" w:rsidRDefault="00EB2B54" w:rsidP="00EB2B54">
      <w:pPr>
        <w:pStyle w:val="k02"/>
        <w:autoSpaceDE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為順應數位經濟發展趨勢，</w:t>
      </w:r>
      <w:r w:rsidRPr="00997969">
        <w:rPr>
          <w:rFonts w:hint="eastAsia"/>
          <w:kern w:val="3"/>
          <w:szCs w:val="32"/>
          <w:lang w:eastAsia="zh-HK"/>
        </w:rPr>
        <w:t>國發</w:t>
      </w:r>
      <w:r w:rsidRPr="00997969">
        <w:rPr>
          <w:rFonts w:hint="eastAsia"/>
          <w:kern w:val="3"/>
          <w:szCs w:val="32"/>
        </w:rPr>
        <w:t>會透過觀測大量總體經濟數據，善用大量數據豐富且即時的優勢，積極推動以人工智慧方法分析景氣動態，</w:t>
      </w:r>
      <w:r w:rsidRPr="00997969">
        <w:rPr>
          <w:rFonts w:hint="eastAsia"/>
          <w:kern w:val="3"/>
          <w:szCs w:val="32"/>
          <w:lang w:eastAsia="zh-HK"/>
        </w:rPr>
        <w:t>並</w:t>
      </w:r>
      <w:r w:rsidRPr="00997969">
        <w:rPr>
          <w:rFonts w:hint="eastAsia"/>
          <w:kern w:val="3"/>
          <w:szCs w:val="32"/>
        </w:rPr>
        <w:t>即時關注國內外重大經濟情勢變化，適時提出因應對策，以發揮經濟氣象</w:t>
      </w:r>
      <w:proofErr w:type="gramStart"/>
      <w:r w:rsidRPr="00997969">
        <w:rPr>
          <w:rFonts w:hint="eastAsia"/>
          <w:kern w:val="3"/>
          <w:szCs w:val="32"/>
          <w:lang w:eastAsia="zh-HK"/>
        </w:rPr>
        <w:t>臺</w:t>
      </w:r>
      <w:proofErr w:type="gramEnd"/>
      <w:r w:rsidRPr="00997969">
        <w:rPr>
          <w:rFonts w:hint="eastAsia"/>
          <w:kern w:val="3"/>
          <w:szCs w:val="32"/>
        </w:rPr>
        <w:t>功能。</w:t>
      </w:r>
    </w:p>
    <w:p w:rsidR="00EB2B54" w:rsidRPr="00997969" w:rsidRDefault="00EB2B54" w:rsidP="001E31A1">
      <w:pPr>
        <w:pStyle w:val="k02"/>
        <w:autoSpaceDE/>
        <w:spacing w:beforeLines="50" w:before="120" w:afterLines="50" w:after="120"/>
        <w:ind w:firstLineChars="0" w:firstLine="0"/>
        <w:rPr>
          <w:b/>
          <w:kern w:val="3"/>
          <w:szCs w:val="32"/>
        </w:rPr>
      </w:pPr>
      <w:r w:rsidRPr="00997969">
        <w:rPr>
          <w:rFonts w:hint="eastAsia"/>
          <w:b/>
          <w:kern w:val="3"/>
          <w:szCs w:val="32"/>
          <w:lang w:eastAsia="zh-HK"/>
        </w:rPr>
        <w:t>六</w:t>
      </w:r>
      <w:r w:rsidRPr="00997969">
        <w:rPr>
          <w:rFonts w:hint="eastAsia"/>
          <w:b/>
          <w:kern w:val="3"/>
          <w:szCs w:val="32"/>
        </w:rPr>
        <w:t>、</w:t>
      </w:r>
      <w:r w:rsidR="004C238A">
        <w:rPr>
          <w:rFonts w:hint="eastAsia"/>
          <w:b/>
          <w:kern w:val="3"/>
          <w:szCs w:val="32"/>
        </w:rPr>
        <w:t>資料科學推估人口及人才資源</w:t>
      </w:r>
    </w:p>
    <w:p w:rsidR="00004D2C" w:rsidRDefault="00EB2B54" w:rsidP="00EB2B54">
      <w:pPr>
        <w:pStyle w:val="k02"/>
        <w:autoSpaceDE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為掌握人口結構變遷情形，</w:t>
      </w:r>
      <w:r w:rsidRPr="00997969">
        <w:rPr>
          <w:rFonts w:hint="eastAsia"/>
          <w:kern w:val="3"/>
          <w:szCs w:val="32"/>
          <w:lang w:eastAsia="zh-HK"/>
        </w:rPr>
        <w:t>國發</w:t>
      </w:r>
      <w:r w:rsidRPr="00997969">
        <w:rPr>
          <w:rFonts w:hint="eastAsia"/>
          <w:kern w:val="3"/>
          <w:szCs w:val="32"/>
        </w:rPr>
        <w:t>會運用大數據分析，精進人口推估方式，深化人口政策之</w:t>
      </w:r>
      <w:proofErr w:type="gramStart"/>
      <w:r w:rsidRPr="00997969">
        <w:rPr>
          <w:rFonts w:hint="eastAsia"/>
          <w:kern w:val="3"/>
          <w:szCs w:val="32"/>
        </w:rPr>
        <w:t>研</w:t>
      </w:r>
      <w:proofErr w:type="gramEnd"/>
      <w:r w:rsidRPr="00997969">
        <w:rPr>
          <w:rFonts w:hint="eastAsia"/>
          <w:kern w:val="3"/>
          <w:szCs w:val="32"/>
        </w:rPr>
        <w:t>擬，</w:t>
      </w:r>
      <w:r w:rsidR="0007282F">
        <w:rPr>
          <w:rFonts w:hint="eastAsia"/>
          <w:kern w:val="3"/>
          <w:szCs w:val="32"/>
        </w:rPr>
        <w:t>並</w:t>
      </w:r>
      <w:r w:rsidRPr="00997969">
        <w:rPr>
          <w:rFonts w:hint="eastAsia"/>
          <w:kern w:val="3"/>
          <w:szCs w:val="32"/>
        </w:rPr>
        <w:t>掌握重點產業中長期人才供需</w:t>
      </w:r>
      <w:r w:rsidR="00FD14B5" w:rsidRPr="00FD14B5">
        <w:rPr>
          <w:rFonts w:hint="eastAsia"/>
          <w:kern w:val="3"/>
          <w:szCs w:val="32"/>
        </w:rPr>
        <w:t>資訊</w:t>
      </w:r>
      <w:r w:rsidRPr="00997969">
        <w:rPr>
          <w:rFonts w:hint="eastAsia"/>
          <w:kern w:val="3"/>
          <w:szCs w:val="32"/>
        </w:rPr>
        <w:t>，</w:t>
      </w:r>
      <w:proofErr w:type="gramStart"/>
      <w:r w:rsidRPr="00997969">
        <w:rPr>
          <w:rFonts w:hint="eastAsia"/>
          <w:kern w:val="3"/>
          <w:szCs w:val="32"/>
        </w:rPr>
        <w:t>擘</w:t>
      </w:r>
      <w:proofErr w:type="gramEnd"/>
      <w:r w:rsidRPr="00997969">
        <w:rPr>
          <w:rFonts w:hint="eastAsia"/>
          <w:kern w:val="3"/>
          <w:szCs w:val="32"/>
        </w:rPr>
        <w:t>劃具前瞻性</w:t>
      </w:r>
      <w:proofErr w:type="gramStart"/>
      <w:r w:rsidRPr="00997969">
        <w:rPr>
          <w:rFonts w:hint="eastAsia"/>
          <w:kern w:val="3"/>
          <w:szCs w:val="32"/>
        </w:rPr>
        <w:t>之攬才</w:t>
      </w:r>
      <w:proofErr w:type="gramEnd"/>
      <w:r w:rsidRPr="00997969">
        <w:rPr>
          <w:rFonts w:hint="eastAsia"/>
          <w:kern w:val="3"/>
          <w:szCs w:val="32"/>
        </w:rPr>
        <w:t>、留才</w:t>
      </w:r>
      <w:r w:rsidR="0007282F">
        <w:rPr>
          <w:rFonts w:hint="eastAsia"/>
          <w:kern w:val="3"/>
          <w:szCs w:val="32"/>
        </w:rPr>
        <w:t>及</w:t>
      </w:r>
      <w:r w:rsidRPr="00997969">
        <w:rPr>
          <w:rFonts w:hint="eastAsia"/>
          <w:kern w:val="3"/>
          <w:szCs w:val="32"/>
        </w:rPr>
        <w:t>育才政策。</w:t>
      </w:r>
    </w:p>
    <w:p w:rsidR="00EB2B54" w:rsidRPr="00997969" w:rsidRDefault="00EB2B54" w:rsidP="001E31A1">
      <w:pPr>
        <w:pStyle w:val="k02"/>
        <w:autoSpaceDE/>
        <w:spacing w:beforeLines="50" w:before="120" w:afterLines="50" w:after="120"/>
        <w:ind w:firstLineChars="0" w:firstLine="0"/>
        <w:rPr>
          <w:b/>
          <w:kern w:val="3"/>
          <w:szCs w:val="32"/>
        </w:rPr>
      </w:pPr>
      <w:r w:rsidRPr="00997969">
        <w:rPr>
          <w:rFonts w:hint="eastAsia"/>
          <w:b/>
          <w:kern w:val="3"/>
          <w:szCs w:val="32"/>
          <w:lang w:eastAsia="zh-HK"/>
        </w:rPr>
        <w:t>七</w:t>
      </w:r>
      <w:r w:rsidRPr="00997969">
        <w:rPr>
          <w:rFonts w:hint="eastAsia"/>
          <w:b/>
          <w:kern w:val="3"/>
          <w:szCs w:val="32"/>
        </w:rPr>
        <w:t>、雙語</w:t>
      </w:r>
      <w:r w:rsidR="004C238A">
        <w:rPr>
          <w:rFonts w:hint="eastAsia"/>
          <w:b/>
          <w:kern w:val="3"/>
          <w:szCs w:val="32"/>
        </w:rPr>
        <w:t>環境接軌</w:t>
      </w:r>
      <w:r w:rsidRPr="00997969">
        <w:rPr>
          <w:rFonts w:hint="eastAsia"/>
          <w:b/>
          <w:kern w:val="3"/>
          <w:szCs w:val="32"/>
        </w:rPr>
        <w:t>國</w:t>
      </w:r>
      <w:r w:rsidR="004C238A">
        <w:rPr>
          <w:rFonts w:hint="eastAsia"/>
          <w:b/>
          <w:kern w:val="3"/>
          <w:szCs w:val="32"/>
        </w:rPr>
        <w:t>際</w:t>
      </w:r>
    </w:p>
    <w:p w:rsidR="00EB2B54" w:rsidRPr="00997969" w:rsidRDefault="00EB2B54" w:rsidP="00EB2B54">
      <w:pPr>
        <w:pStyle w:val="k02"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  <w:lang w:eastAsia="zh-HK"/>
        </w:rPr>
        <w:t>結合中央部</w:t>
      </w:r>
      <w:r w:rsidRPr="00997969">
        <w:rPr>
          <w:rFonts w:hint="eastAsia"/>
          <w:kern w:val="3"/>
          <w:szCs w:val="32"/>
        </w:rPr>
        <w:t>會</w:t>
      </w:r>
      <w:r w:rsidRPr="00997969">
        <w:rPr>
          <w:rFonts w:hint="eastAsia"/>
          <w:kern w:val="3"/>
          <w:szCs w:val="32"/>
          <w:lang w:eastAsia="zh-HK"/>
        </w:rPr>
        <w:t>與</w:t>
      </w:r>
      <w:r w:rsidRPr="00997969">
        <w:rPr>
          <w:rFonts w:hint="eastAsia"/>
          <w:kern w:val="3"/>
          <w:szCs w:val="32"/>
        </w:rPr>
        <w:t>地方政府</w:t>
      </w:r>
      <w:r w:rsidRPr="00997969">
        <w:rPr>
          <w:rFonts w:hint="eastAsia"/>
          <w:kern w:val="3"/>
          <w:szCs w:val="32"/>
          <w:lang w:eastAsia="zh-HK"/>
        </w:rPr>
        <w:t>共同執行之</w:t>
      </w:r>
      <w:r w:rsidRPr="00997969">
        <w:rPr>
          <w:rFonts w:hint="eastAsia"/>
          <w:kern w:val="3"/>
          <w:szCs w:val="32"/>
        </w:rPr>
        <w:t>「</w:t>
      </w:r>
      <w:r w:rsidRPr="00997969">
        <w:rPr>
          <w:rFonts w:hint="eastAsia"/>
          <w:kern w:val="3"/>
          <w:szCs w:val="32"/>
        </w:rPr>
        <w:t>2030</w:t>
      </w:r>
      <w:r w:rsidRPr="00997969">
        <w:rPr>
          <w:rFonts w:hint="eastAsia"/>
          <w:kern w:val="3"/>
          <w:szCs w:val="32"/>
        </w:rPr>
        <w:t>雙語國家政策發展藍圖」，已</w:t>
      </w:r>
      <w:r w:rsidRPr="00997969">
        <w:rPr>
          <w:rFonts w:hint="eastAsia"/>
          <w:kern w:val="3"/>
          <w:szCs w:val="32"/>
          <w:lang w:eastAsia="zh-HK"/>
        </w:rPr>
        <w:t>完成</w:t>
      </w:r>
      <w:r w:rsidRPr="00997969">
        <w:rPr>
          <w:rFonts w:hint="eastAsia"/>
          <w:kern w:val="3"/>
          <w:szCs w:val="32"/>
        </w:rPr>
        <w:t>「雙語資料庫學習資源網」</w:t>
      </w:r>
      <w:r w:rsidR="0007282F">
        <w:rPr>
          <w:rFonts w:hint="eastAsia"/>
          <w:kern w:val="3"/>
          <w:szCs w:val="32"/>
        </w:rPr>
        <w:t>之建置</w:t>
      </w:r>
      <w:r w:rsidRPr="00997969">
        <w:rPr>
          <w:rFonts w:hint="eastAsia"/>
          <w:kern w:val="3"/>
          <w:szCs w:val="32"/>
        </w:rPr>
        <w:t>；</w:t>
      </w:r>
      <w:r w:rsidRPr="00C5618A">
        <w:rPr>
          <w:rFonts w:hint="eastAsia"/>
          <w:kern w:val="3"/>
          <w:szCs w:val="32"/>
        </w:rPr>
        <w:lastRenderedPageBreak/>
        <w:t>金管會</w:t>
      </w:r>
      <w:r w:rsidR="0007282F" w:rsidRPr="00C5618A">
        <w:rPr>
          <w:rFonts w:hint="eastAsia"/>
          <w:kern w:val="3"/>
          <w:szCs w:val="32"/>
        </w:rPr>
        <w:t>已推動</w:t>
      </w:r>
      <w:r w:rsidRPr="00C5618A">
        <w:rPr>
          <w:rFonts w:hint="eastAsia"/>
          <w:kern w:val="3"/>
          <w:szCs w:val="32"/>
        </w:rPr>
        <w:t>設置</w:t>
      </w:r>
      <w:r w:rsidRPr="00C5618A">
        <w:rPr>
          <w:rFonts w:hint="eastAsia"/>
          <w:kern w:val="3"/>
          <w:szCs w:val="32"/>
        </w:rPr>
        <w:t>27</w:t>
      </w:r>
      <w:r w:rsidRPr="00C5618A">
        <w:rPr>
          <w:rFonts w:hint="eastAsia"/>
          <w:kern w:val="3"/>
          <w:szCs w:val="32"/>
        </w:rPr>
        <w:t>家雙語示範分行；教育部推動</w:t>
      </w:r>
      <w:r w:rsidRPr="00C5618A">
        <w:rPr>
          <w:rFonts w:hint="eastAsia"/>
          <w:kern w:val="3"/>
          <w:szCs w:val="32"/>
        </w:rPr>
        <w:t>9</w:t>
      </w:r>
      <w:r w:rsidRPr="00C5618A">
        <w:rPr>
          <w:rFonts w:hint="eastAsia"/>
          <w:kern w:val="3"/>
          <w:szCs w:val="32"/>
        </w:rPr>
        <w:t>所大學辦理全英語教學師資培育課程；</w:t>
      </w:r>
      <w:r w:rsidRPr="00C5618A">
        <w:rPr>
          <w:rFonts w:hint="eastAsia"/>
          <w:kern w:val="3"/>
          <w:szCs w:val="32"/>
          <w:lang w:eastAsia="zh-HK"/>
        </w:rPr>
        <w:t>中央部會涉及外國人之相</w:t>
      </w:r>
      <w:r w:rsidRPr="00997969">
        <w:rPr>
          <w:rFonts w:hint="eastAsia"/>
          <w:kern w:val="3"/>
          <w:szCs w:val="32"/>
          <w:lang w:eastAsia="zh-HK"/>
        </w:rPr>
        <w:t>關申請書表及證照雙語化比率已達</w:t>
      </w:r>
      <w:r w:rsidRPr="00997969">
        <w:rPr>
          <w:rFonts w:hint="eastAsia"/>
          <w:kern w:val="3"/>
          <w:szCs w:val="32"/>
          <w:lang w:eastAsia="zh-HK"/>
        </w:rPr>
        <w:t>92%</w:t>
      </w:r>
      <w:r w:rsidRPr="00997969">
        <w:rPr>
          <w:rFonts w:hint="eastAsia"/>
          <w:kern w:val="3"/>
          <w:szCs w:val="32"/>
        </w:rPr>
        <w:t>等。</w:t>
      </w:r>
      <w:r w:rsidRPr="00997969">
        <w:rPr>
          <w:rFonts w:hint="eastAsia"/>
          <w:kern w:val="3"/>
          <w:szCs w:val="32"/>
          <w:lang w:eastAsia="zh-HK"/>
        </w:rPr>
        <w:t>未來，</w:t>
      </w:r>
      <w:r w:rsidRPr="00997969">
        <w:rPr>
          <w:rFonts w:hint="eastAsia"/>
          <w:kern w:val="3"/>
          <w:szCs w:val="32"/>
        </w:rPr>
        <w:t>將植基於推動成果，強化中央</w:t>
      </w:r>
      <w:r w:rsidR="00BD41C3">
        <w:rPr>
          <w:rFonts w:hint="eastAsia"/>
          <w:kern w:val="3"/>
          <w:szCs w:val="32"/>
        </w:rPr>
        <w:t>、</w:t>
      </w:r>
      <w:r w:rsidRPr="00997969">
        <w:rPr>
          <w:rFonts w:hint="eastAsia"/>
          <w:kern w:val="3"/>
          <w:szCs w:val="32"/>
        </w:rPr>
        <w:t>地方</w:t>
      </w:r>
      <w:r w:rsidRPr="00997969">
        <w:rPr>
          <w:rFonts w:hint="eastAsia"/>
          <w:kern w:val="3"/>
          <w:szCs w:val="32"/>
          <w:lang w:eastAsia="zh-HK"/>
        </w:rPr>
        <w:t>及公私部門</w:t>
      </w:r>
      <w:r w:rsidRPr="00997969">
        <w:rPr>
          <w:rFonts w:hint="eastAsia"/>
          <w:kern w:val="3"/>
          <w:szCs w:val="32"/>
        </w:rPr>
        <w:t>的協力，以多元管道加強政策推播，打造</w:t>
      </w:r>
      <w:r w:rsidRPr="00997969">
        <w:rPr>
          <w:rFonts w:hint="eastAsia"/>
          <w:kern w:val="3"/>
          <w:szCs w:val="32"/>
          <w:lang w:eastAsia="zh-HK"/>
        </w:rPr>
        <w:t>臺灣成為</w:t>
      </w:r>
      <w:r w:rsidRPr="00997969">
        <w:rPr>
          <w:rFonts w:hint="eastAsia"/>
          <w:kern w:val="3"/>
          <w:szCs w:val="32"/>
        </w:rPr>
        <w:t>雙語國家。</w:t>
      </w:r>
    </w:p>
    <w:p w:rsidR="00EB2B54" w:rsidRPr="00997969" w:rsidRDefault="00EB2B54" w:rsidP="001E31A1">
      <w:pPr>
        <w:pStyle w:val="k02"/>
        <w:autoSpaceDE/>
        <w:spacing w:beforeLines="50" w:before="120" w:afterLines="50" w:after="120"/>
        <w:ind w:firstLineChars="0" w:firstLine="0"/>
        <w:rPr>
          <w:b/>
          <w:szCs w:val="32"/>
          <w:lang w:eastAsia="zh-HK"/>
        </w:rPr>
      </w:pPr>
      <w:r w:rsidRPr="00997969">
        <w:rPr>
          <w:rFonts w:hint="eastAsia"/>
          <w:b/>
          <w:szCs w:val="32"/>
          <w:lang w:eastAsia="zh-HK"/>
        </w:rPr>
        <w:t>八</w:t>
      </w:r>
      <w:r w:rsidRPr="00997969">
        <w:rPr>
          <w:b/>
          <w:szCs w:val="32"/>
          <w:lang w:eastAsia="zh-HK"/>
        </w:rPr>
        <w:t>、主動及深化法規調適平</w:t>
      </w:r>
      <w:proofErr w:type="gramStart"/>
      <w:r w:rsidRPr="00997969">
        <w:rPr>
          <w:rFonts w:hint="eastAsia"/>
          <w:b/>
          <w:szCs w:val="32"/>
          <w:lang w:eastAsia="zh-HK"/>
        </w:rPr>
        <w:t>臺</w:t>
      </w:r>
      <w:proofErr w:type="gramEnd"/>
      <w:r w:rsidRPr="00997969">
        <w:rPr>
          <w:b/>
          <w:szCs w:val="32"/>
          <w:lang w:eastAsia="zh-HK"/>
        </w:rPr>
        <w:t>功能</w:t>
      </w:r>
    </w:p>
    <w:p w:rsidR="00EB2B54" w:rsidRPr="00C5618A" w:rsidRDefault="00EB2B54" w:rsidP="00EB2B54">
      <w:pPr>
        <w:pStyle w:val="k02"/>
        <w:autoSpaceDE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為提供新創事業發展空間，統籌協助業者解決法規適用疑義及調適需求，</w:t>
      </w:r>
      <w:r w:rsidRPr="00997969">
        <w:rPr>
          <w:rFonts w:hint="eastAsia"/>
          <w:kern w:val="3"/>
          <w:szCs w:val="32"/>
          <w:lang w:eastAsia="zh-HK"/>
        </w:rPr>
        <w:t>二年前即已</w:t>
      </w:r>
      <w:r w:rsidRPr="00997969">
        <w:rPr>
          <w:rFonts w:hint="eastAsia"/>
          <w:kern w:val="3"/>
          <w:szCs w:val="32"/>
        </w:rPr>
        <w:t>成立「新創法規調適平</w:t>
      </w:r>
      <w:proofErr w:type="gramStart"/>
      <w:r w:rsidRPr="00C5618A">
        <w:rPr>
          <w:rFonts w:hint="eastAsia"/>
          <w:kern w:val="3"/>
          <w:szCs w:val="32"/>
          <w:lang w:eastAsia="zh-HK"/>
        </w:rPr>
        <w:t>臺</w:t>
      </w:r>
      <w:proofErr w:type="gramEnd"/>
      <w:r w:rsidRPr="00C5618A">
        <w:rPr>
          <w:rFonts w:hint="eastAsia"/>
          <w:kern w:val="3"/>
          <w:szCs w:val="32"/>
        </w:rPr>
        <w:t>」，協調鬆綁或</w:t>
      </w:r>
      <w:proofErr w:type="gramStart"/>
      <w:r w:rsidRPr="00C5618A">
        <w:rPr>
          <w:rFonts w:hint="eastAsia"/>
          <w:kern w:val="3"/>
          <w:szCs w:val="32"/>
        </w:rPr>
        <w:t>釐</w:t>
      </w:r>
      <w:proofErr w:type="gramEnd"/>
      <w:r w:rsidRPr="00C5618A">
        <w:rPr>
          <w:rFonts w:hint="eastAsia"/>
          <w:kern w:val="3"/>
          <w:szCs w:val="32"/>
        </w:rPr>
        <w:t>清</w:t>
      </w:r>
      <w:r w:rsidRPr="00C5618A">
        <w:rPr>
          <w:rFonts w:hint="eastAsia"/>
          <w:kern w:val="3"/>
          <w:szCs w:val="32"/>
          <w:lang w:eastAsia="zh-HK"/>
        </w:rPr>
        <w:t>法規適用問題</w:t>
      </w:r>
      <w:r w:rsidRPr="00C5618A">
        <w:rPr>
          <w:rFonts w:hint="eastAsia"/>
          <w:kern w:val="3"/>
          <w:szCs w:val="32"/>
        </w:rPr>
        <w:t>。今年起，為因應數位經濟新型態商業模式對現行法規調適的挑戰，將化被動為主動，提升平</w:t>
      </w:r>
      <w:proofErr w:type="gramStart"/>
      <w:r w:rsidRPr="00C5618A">
        <w:rPr>
          <w:rFonts w:hint="eastAsia"/>
          <w:kern w:val="3"/>
          <w:szCs w:val="32"/>
          <w:lang w:eastAsia="zh-HK"/>
        </w:rPr>
        <w:t>臺</w:t>
      </w:r>
      <w:proofErr w:type="gramEnd"/>
      <w:r w:rsidRPr="00C5618A">
        <w:rPr>
          <w:rFonts w:hint="eastAsia"/>
          <w:kern w:val="3"/>
          <w:szCs w:val="32"/>
        </w:rPr>
        <w:t>功能，</w:t>
      </w:r>
      <w:r w:rsidR="0007282F" w:rsidRPr="00C5618A">
        <w:rPr>
          <w:rFonts w:hint="eastAsia"/>
          <w:kern w:val="3"/>
          <w:szCs w:val="32"/>
        </w:rPr>
        <w:t>為</w:t>
      </w:r>
      <w:r w:rsidRPr="00C5618A">
        <w:rPr>
          <w:rFonts w:hint="eastAsia"/>
          <w:kern w:val="3"/>
          <w:szCs w:val="32"/>
        </w:rPr>
        <w:t>新創</w:t>
      </w:r>
      <w:r w:rsidR="0007282F" w:rsidRPr="00C5618A">
        <w:rPr>
          <w:rFonts w:hint="eastAsia"/>
          <w:kern w:val="3"/>
          <w:szCs w:val="32"/>
        </w:rPr>
        <w:t>提供</w:t>
      </w:r>
      <w:r w:rsidRPr="00C5618A">
        <w:rPr>
          <w:rFonts w:hint="eastAsia"/>
          <w:kern w:val="3"/>
          <w:szCs w:val="32"/>
        </w:rPr>
        <w:t>新營運模式所需之</w:t>
      </w:r>
      <w:proofErr w:type="gramStart"/>
      <w:r w:rsidRPr="00C5618A">
        <w:rPr>
          <w:rFonts w:hint="eastAsia"/>
          <w:kern w:val="3"/>
          <w:szCs w:val="32"/>
        </w:rPr>
        <w:t>最</w:t>
      </w:r>
      <w:proofErr w:type="gramEnd"/>
      <w:r w:rsidRPr="00C5618A">
        <w:rPr>
          <w:rFonts w:hint="eastAsia"/>
          <w:kern w:val="3"/>
          <w:szCs w:val="32"/>
        </w:rPr>
        <w:t>適法規體系，為</w:t>
      </w:r>
      <w:r w:rsidR="0007282F" w:rsidRPr="00C5618A">
        <w:rPr>
          <w:rFonts w:hint="eastAsia"/>
          <w:kern w:val="3"/>
          <w:szCs w:val="32"/>
        </w:rPr>
        <w:t>新</w:t>
      </w:r>
      <w:r w:rsidRPr="00C5618A">
        <w:rPr>
          <w:rFonts w:hint="eastAsia"/>
          <w:kern w:val="3"/>
          <w:szCs w:val="32"/>
        </w:rPr>
        <w:t>經濟動能注入活水。</w:t>
      </w:r>
    </w:p>
    <w:p w:rsidR="00EB2B54" w:rsidRPr="00997969" w:rsidRDefault="00EB2B54" w:rsidP="001E31A1">
      <w:pPr>
        <w:pStyle w:val="k02"/>
        <w:autoSpaceDE/>
        <w:spacing w:beforeLines="50" w:before="120" w:afterLines="50" w:after="120"/>
        <w:ind w:firstLineChars="0" w:firstLine="0"/>
        <w:rPr>
          <w:b/>
          <w:szCs w:val="32"/>
          <w:lang w:eastAsia="zh-HK"/>
        </w:rPr>
      </w:pPr>
      <w:r w:rsidRPr="00997969">
        <w:rPr>
          <w:rFonts w:hint="eastAsia"/>
          <w:b/>
          <w:szCs w:val="32"/>
          <w:lang w:eastAsia="zh-HK"/>
        </w:rPr>
        <w:t>九、統合探勘績效管理動能</w:t>
      </w:r>
    </w:p>
    <w:p w:rsidR="00EB2B54" w:rsidRPr="00997969" w:rsidRDefault="00EB2B54" w:rsidP="00EB2B54">
      <w:pPr>
        <w:pStyle w:val="k02"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為落實政府計畫管理，秉持全生命週期管理理念，構</w:t>
      </w:r>
      <w:r w:rsidRPr="00C5618A">
        <w:rPr>
          <w:rFonts w:hint="eastAsia"/>
          <w:kern w:val="3"/>
          <w:szCs w:val="32"/>
        </w:rPr>
        <w:t>建「公共建設計畫審議、預警及退場機制」，並透過管理資訊系統，追蹤列管計畫辦理情形。</w:t>
      </w:r>
      <w:r w:rsidRPr="00C5618A">
        <w:rPr>
          <w:rFonts w:hint="eastAsia"/>
          <w:kern w:val="3"/>
          <w:szCs w:val="32"/>
        </w:rPr>
        <w:t>2020</w:t>
      </w:r>
      <w:r w:rsidRPr="00C5618A">
        <w:rPr>
          <w:rFonts w:hint="eastAsia"/>
          <w:kern w:val="3"/>
          <w:szCs w:val="32"/>
        </w:rPr>
        <w:t>年</w:t>
      </w:r>
      <w:r w:rsidR="0007282F" w:rsidRPr="00C5618A">
        <w:rPr>
          <w:rFonts w:hint="eastAsia"/>
          <w:kern w:val="3"/>
          <w:szCs w:val="32"/>
        </w:rPr>
        <w:t>將</w:t>
      </w:r>
      <w:r w:rsidRPr="00C5618A">
        <w:rPr>
          <w:rFonts w:hint="eastAsia"/>
          <w:kern w:val="3"/>
          <w:szCs w:val="32"/>
        </w:rPr>
        <w:t>以「智慧化」、「空間化」及「管考簡化」</w:t>
      </w:r>
      <w:r w:rsidR="0007282F" w:rsidRPr="00C5618A">
        <w:rPr>
          <w:rFonts w:hint="eastAsia"/>
          <w:kern w:val="3"/>
          <w:szCs w:val="32"/>
        </w:rPr>
        <w:t>三大策略</w:t>
      </w:r>
      <w:r w:rsidRPr="00C5618A">
        <w:rPr>
          <w:rFonts w:hint="eastAsia"/>
          <w:kern w:val="3"/>
          <w:szCs w:val="32"/>
        </w:rPr>
        <w:t>，推動政府資料庫的</w:t>
      </w:r>
      <w:r w:rsidRPr="00997969">
        <w:rPr>
          <w:rFonts w:hint="eastAsia"/>
          <w:kern w:val="3"/>
          <w:szCs w:val="32"/>
        </w:rPr>
        <w:t>垂直與水平整合，運用大數據及空間分析等技術，優化決策品質，</w:t>
      </w:r>
      <w:r w:rsidRPr="00997969">
        <w:rPr>
          <w:rFonts w:hint="eastAsia"/>
          <w:kern w:val="3"/>
          <w:szCs w:val="32"/>
          <w:lang w:eastAsia="zh-HK"/>
        </w:rPr>
        <w:t>提升</w:t>
      </w:r>
      <w:r w:rsidRPr="00997969">
        <w:rPr>
          <w:rFonts w:hint="eastAsia"/>
          <w:kern w:val="3"/>
          <w:szCs w:val="32"/>
        </w:rPr>
        <w:t>決策支援</w:t>
      </w:r>
      <w:r w:rsidRPr="00997969">
        <w:rPr>
          <w:rFonts w:hint="eastAsia"/>
          <w:kern w:val="3"/>
          <w:szCs w:val="32"/>
          <w:lang w:eastAsia="zh-HK"/>
        </w:rPr>
        <w:t>量能</w:t>
      </w:r>
      <w:r w:rsidRPr="00997969">
        <w:rPr>
          <w:rFonts w:hint="eastAsia"/>
          <w:kern w:val="3"/>
          <w:szCs w:val="32"/>
        </w:rPr>
        <w:t>。</w:t>
      </w:r>
    </w:p>
    <w:p w:rsidR="00EB2B54" w:rsidRPr="00997969" w:rsidRDefault="00EB2B54" w:rsidP="001E31A1">
      <w:pPr>
        <w:pStyle w:val="k02"/>
        <w:autoSpaceDE/>
        <w:spacing w:beforeLines="50" w:before="120" w:afterLines="50" w:after="120"/>
        <w:ind w:firstLineChars="0" w:firstLine="0"/>
        <w:rPr>
          <w:b/>
          <w:szCs w:val="32"/>
          <w:lang w:eastAsia="zh-HK"/>
        </w:rPr>
      </w:pPr>
      <w:r w:rsidRPr="00997969">
        <w:rPr>
          <w:rFonts w:hint="eastAsia"/>
          <w:b/>
          <w:szCs w:val="32"/>
          <w:lang w:eastAsia="zh-HK"/>
        </w:rPr>
        <w:t>十、中興新村華麗轉身</w:t>
      </w:r>
    </w:p>
    <w:p w:rsidR="00EB2B54" w:rsidRPr="00997969" w:rsidRDefault="00EB2B54" w:rsidP="00EB2B54">
      <w:pPr>
        <w:pStyle w:val="k02"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中興新村活化專案辦公室</w:t>
      </w:r>
      <w:r w:rsidRPr="00997969">
        <w:rPr>
          <w:rFonts w:hint="eastAsia"/>
          <w:kern w:val="3"/>
          <w:szCs w:val="32"/>
          <w:lang w:eastAsia="zh-HK"/>
        </w:rPr>
        <w:t>持續辦理</w:t>
      </w:r>
      <w:r w:rsidRPr="00997969">
        <w:rPr>
          <w:rFonts w:hint="eastAsia"/>
          <w:kern w:val="3"/>
          <w:szCs w:val="32"/>
        </w:rPr>
        <w:t>維運管理及活化業務，</w:t>
      </w:r>
      <w:proofErr w:type="gramStart"/>
      <w:r w:rsidRPr="00997969">
        <w:rPr>
          <w:rFonts w:hint="eastAsia"/>
          <w:kern w:val="3"/>
          <w:szCs w:val="32"/>
          <w:lang w:eastAsia="zh-HK"/>
        </w:rPr>
        <w:t>並</w:t>
      </w:r>
      <w:r w:rsidRPr="00997969">
        <w:rPr>
          <w:rFonts w:hint="eastAsia"/>
          <w:kern w:val="3"/>
          <w:szCs w:val="32"/>
        </w:rPr>
        <w:t>媒合</w:t>
      </w:r>
      <w:proofErr w:type="gramEnd"/>
      <w:r w:rsidRPr="00997969">
        <w:rPr>
          <w:rFonts w:hint="eastAsia"/>
          <w:kern w:val="3"/>
          <w:szCs w:val="32"/>
        </w:rPr>
        <w:t>機關進駐及宿舍配住，</w:t>
      </w:r>
      <w:r w:rsidRPr="00997969">
        <w:rPr>
          <w:rFonts w:hint="eastAsia"/>
          <w:kern w:val="3"/>
          <w:szCs w:val="32"/>
          <w:lang w:eastAsia="zh-HK"/>
        </w:rPr>
        <w:t>執行</w:t>
      </w:r>
      <w:r w:rsidRPr="00997969">
        <w:rPr>
          <w:rFonts w:hint="eastAsia"/>
          <w:kern w:val="3"/>
          <w:szCs w:val="32"/>
        </w:rPr>
        <w:t>中興新村整體環境</w:t>
      </w:r>
      <w:r w:rsidRPr="00997969">
        <w:rPr>
          <w:rFonts w:hint="eastAsia"/>
          <w:kern w:val="3"/>
          <w:szCs w:val="32"/>
        </w:rPr>
        <w:lastRenderedPageBreak/>
        <w:t>清潔及綠美化維護，讓中興新村風華再現，華麗轉身。</w:t>
      </w:r>
    </w:p>
    <w:p w:rsidR="00EB2B54" w:rsidRPr="00804F85" w:rsidRDefault="00EB2B54" w:rsidP="001E31A1">
      <w:pPr>
        <w:pStyle w:val="k02"/>
        <w:spacing w:beforeLines="50" w:before="120"/>
        <w:ind w:leftChars="100" w:left="240" w:firstLine="640"/>
        <w:rPr>
          <w:kern w:val="3"/>
          <w:szCs w:val="32"/>
        </w:rPr>
      </w:pPr>
      <w:r w:rsidRPr="00997969">
        <w:rPr>
          <w:rFonts w:hint="eastAsia"/>
          <w:kern w:val="3"/>
          <w:szCs w:val="32"/>
        </w:rPr>
        <w:t>其他重點工作包括：</w:t>
      </w:r>
      <w:bookmarkStart w:id="6" w:name="_Toc18591453"/>
      <w:r w:rsidRPr="00997969">
        <w:rPr>
          <w:rFonts w:hint="eastAsia"/>
          <w:kern w:val="3"/>
          <w:szCs w:val="32"/>
        </w:rPr>
        <w:t>積極推動「新經濟移民法」立法，促進產業發展及技術能量累積，提升國家競爭力，並改善人口結構；已向歐盟申請一般資料保護規則</w:t>
      </w:r>
      <w:r w:rsidRPr="00997969">
        <w:rPr>
          <w:rFonts w:hint="eastAsia"/>
          <w:kern w:val="3"/>
          <w:szCs w:val="32"/>
        </w:rPr>
        <w:t>(GDPR)</w:t>
      </w:r>
      <w:r w:rsidRPr="00997969">
        <w:rPr>
          <w:rFonts w:hint="eastAsia"/>
          <w:kern w:val="3"/>
          <w:szCs w:val="32"/>
        </w:rPr>
        <w:t>適足性認定，將待與歐方完成諮商、提供正式評估報告後提出個資法修正草案</w:t>
      </w:r>
      <w:r w:rsidR="00F339C1">
        <w:rPr>
          <w:rFonts w:hint="eastAsia"/>
          <w:kern w:val="3"/>
          <w:szCs w:val="32"/>
        </w:rPr>
        <w:t>及專責獨立機關設置法案</w:t>
      </w:r>
      <w:r w:rsidRPr="00997969">
        <w:rPr>
          <w:rFonts w:hint="eastAsia"/>
          <w:kern w:val="3"/>
          <w:szCs w:val="32"/>
        </w:rPr>
        <w:t>，以儘速取得適足性認定；為持續完備資料共享應用環境，</w:t>
      </w:r>
      <w:proofErr w:type="gramStart"/>
      <w:r w:rsidRPr="00997969">
        <w:rPr>
          <w:rFonts w:hint="eastAsia"/>
          <w:kern w:val="3"/>
          <w:szCs w:val="32"/>
        </w:rPr>
        <w:t>研</w:t>
      </w:r>
      <w:proofErr w:type="gramEnd"/>
      <w:r w:rsidRPr="00997969">
        <w:rPr>
          <w:rFonts w:hint="eastAsia"/>
          <w:kern w:val="3"/>
          <w:szCs w:val="32"/>
        </w:rPr>
        <w:t>議制定</w:t>
      </w:r>
      <w:r w:rsidRPr="00997969">
        <w:rPr>
          <w:rFonts w:hint="eastAsia"/>
          <w:kern w:val="3"/>
          <w:szCs w:val="32"/>
        </w:rPr>
        <w:t>Open Data</w:t>
      </w:r>
      <w:r w:rsidRPr="00997969">
        <w:rPr>
          <w:rFonts w:hint="eastAsia"/>
          <w:kern w:val="3"/>
          <w:szCs w:val="32"/>
        </w:rPr>
        <w:t>標準及應用法律，建立資料共享及利用機制</w:t>
      </w:r>
      <w:r w:rsidRPr="00997969">
        <w:rPr>
          <w:kern w:val="3"/>
          <w:szCs w:val="32"/>
        </w:rPr>
        <w:t>；</w:t>
      </w:r>
      <w:r w:rsidRPr="00997969">
        <w:rPr>
          <w:rFonts w:hint="eastAsia"/>
          <w:kern w:val="3"/>
          <w:szCs w:val="32"/>
        </w:rPr>
        <w:t>接軌國際</w:t>
      </w:r>
      <w:r w:rsidR="0007282F">
        <w:rPr>
          <w:rFonts w:hint="eastAsia"/>
          <w:kern w:val="3"/>
          <w:szCs w:val="32"/>
        </w:rPr>
        <w:t>，</w:t>
      </w:r>
      <w:r w:rsidRPr="00997969">
        <w:rPr>
          <w:rFonts w:hint="eastAsia"/>
          <w:kern w:val="3"/>
          <w:szCs w:val="32"/>
        </w:rPr>
        <w:t>展現推動開放政府的決心，參考開放政府夥伴關係聯盟</w:t>
      </w:r>
      <w:r w:rsidRPr="00997969">
        <w:rPr>
          <w:rFonts w:hint="eastAsia"/>
          <w:kern w:val="3"/>
          <w:szCs w:val="32"/>
        </w:rPr>
        <w:t>(Open Government Partnership</w:t>
      </w:r>
      <w:r w:rsidRPr="00997969">
        <w:rPr>
          <w:rFonts w:hint="eastAsia"/>
          <w:kern w:val="3"/>
          <w:szCs w:val="32"/>
        </w:rPr>
        <w:t>，</w:t>
      </w:r>
      <w:r w:rsidRPr="00997969">
        <w:rPr>
          <w:rFonts w:hint="eastAsia"/>
          <w:kern w:val="3"/>
          <w:szCs w:val="32"/>
        </w:rPr>
        <w:t>OGP)</w:t>
      </w:r>
      <w:r w:rsidRPr="00997969">
        <w:rPr>
          <w:rFonts w:hint="eastAsia"/>
          <w:kern w:val="3"/>
          <w:szCs w:val="32"/>
        </w:rPr>
        <w:t>規範及作法，預計於</w:t>
      </w:r>
      <w:r w:rsidRPr="00997969">
        <w:rPr>
          <w:rFonts w:hint="eastAsia"/>
          <w:kern w:val="3"/>
          <w:szCs w:val="32"/>
        </w:rPr>
        <w:t>5</w:t>
      </w:r>
      <w:r w:rsidRPr="00997969">
        <w:rPr>
          <w:rFonts w:hint="eastAsia"/>
          <w:kern w:val="3"/>
          <w:szCs w:val="32"/>
        </w:rPr>
        <w:t>月</w:t>
      </w:r>
      <w:r w:rsidRPr="00804F85">
        <w:rPr>
          <w:rFonts w:hint="eastAsia"/>
          <w:kern w:val="3"/>
          <w:szCs w:val="32"/>
        </w:rPr>
        <w:t>完成</w:t>
      </w:r>
      <w:r w:rsidRPr="00804F85">
        <w:rPr>
          <w:rFonts w:hint="eastAsia"/>
          <w:kern w:val="3"/>
          <w:szCs w:val="32"/>
        </w:rPr>
        <w:t>4</w:t>
      </w:r>
      <w:r w:rsidRPr="00804F85">
        <w:rPr>
          <w:rFonts w:hint="eastAsia"/>
          <w:kern w:val="3"/>
          <w:szCs w:val="32"/>
        </w:rPr>
        <w:t>年一期的國家行動方案，彰顯我國民眾參與、開放透明的政策價值。</w:t>
      </w:r>
      <w:r w:rsidR="003569AC">
        <w:rPr>
          <w:rFonts w:hint="eastAsia"/>
          <w:kern w:val="3"/>
          <w:szCs w:val="32"/>
        </w:rPr>
        <w:t>另</w:t>
      </w:r>
      <w:r w:rsidR="005F47C3" w:rsidRPr="00804F85">
        <w:rPr>
          <w:rFonts w:hint="eastAsia"/>
          <w:kern w:val="3"/>
          <w:szCs w:val="32"/>
        </w:rPr>
        <w:t>有關委員</w:t>
      </w:r>
      <w:r w:rsidR="005F7FF4">
        <w:rPr>
          <w:rFonts w:hint="eastAsia"/>
          <w:kern w:val="3"/>
          <w:szCs w:val="32"/>
        </w:rPr>
        <w:t>也</w:t>
      </w:r>
      <w:r w:rsidR="005F47C3" w:rsidRPr="00804F85">
        <w:rPr>
          <w:rFonts w:hint="eastAsia"/>
          <w:kern w:val="3"/>
          <w:szCs w:val="32"/>
        </w:rPr>
        <w:t>關心之</w:t>
      </w:r>
      <w:r w:rsidR="00BD72FF">
        <w:rPr>
          <w:rFonts w:hint="eastAsia"/>
          <w:kern w:val="3"/>
          <w:szCs w:val="32"/>
        </w:rPr>
        <w:t>「</w:t>
      </w:r>
      <w:r w:rsidR="00BD72FF" w:rsidRPr="00BD72FF">
        <w:rPr>
          <w:rFonts w:hint="eastAsia"/>
          <w:kern w:val="3"/>
          <w:szCs w:val="32"/>
        </w:rPr>
        <w:t>亞洲．矽谷推動方案」</w:t>
      </w:r>
      <w:r w:rsidR="00BD72FF">
        <w:rPr>
          <w:rFonts w:hint="eastAsia"/>
          <w:kern w:val="3"/>
          <w:szCs w:val="32"/>
        </w:rPr>
        <w:t>、</w:t>
      </w:r>
      <w:r w:rsidR="00D14082" w:rsidRPr="00804F85">
        <w:rPr>
          <w:rFonts w:hint="eastAsia"/>
          <w:kern w:val="3"/>
          <w:szCs w:val="32"/>
        </w:rPr>
        <w:t>「</w:t>
      </w:r>
      <w:r w:rsidR="005F47C3" w:rsidRPr="00804F85">
        <w:rPr>
          <w:rFonts w:hint="eastAsia"/>
          <w:kern w:val="3"/>
          <w:szCs w:val="32"/>
        </w:rPr>
        <w:t>花東及離島基金之執行</w:t>
      </w:r>
      <w:r w:rsidR="00D14082" w:rsidRPr="00804F85">
        <w:rPr>
          <w:rFonts w:hint="eastAsia"/>
          <w:kern w:val="3"/>
          <w:szCs w:val="32"/>
        </w:rPr>
        <w:t>狀況」</w:t>
      </w:r>
      <w:r w:rsidR="00F339C1">
        <w:rPr>
          <w:rFonts w:hint="eastAsia"/>
          <w:kern w:val="3"/>
          <w:szCs w:val="32"/>
        </w:rPr>
        <w:t>、「加速行動支付</w:t>
      </w:r>
      <w:proofErr w:type="gramStart"/>
      <w:r w:rsidR="00F339C1">
        <w:rPr>
          <w:rFonts w:hint="eastAsia"/>
          <w:kern w:val="3"/>
          <w:szCs w:val="32"/>
        </w:rPr>
        <w:t>普及」</w:t>
      </w:r>
      <w:proofErr w:type="gramEnd"/>
      <w:r w:rsidR="005F7FF4">
        <w:rPr>
          <w:rFonts w:hint="eastAsia"/>
          <w:kern w:val="3"/>
          <w:szCs w:val="32"/>
        </w:rPr>
        <w:t>及</w:t>
      </w:r>
      <w:r w:rsidR="00805EAB" w:rsidRPr="00804F85">
        <w:rPr>
          <w:rFonts w:hint="eastAsia"/>
          <w:kern w:val="3"/>
          <w:szCs w:val="32"/>
        </w:rPr>
        <w:t>「國家檔案</w:t>
      </w:r>
      <w:proofErr w:type="gramStart"/>
      <w:r w:rsidR="00805EAB" w:rsidRPr="00804F85">
        <w:rPr>
          <w:rFonts w:hint="eastAsia"/>
          <w:kern w:val="3"/>
          <w:szCs w:val="32"/>
        </w:rPr>
        <w:t>蒐</w:t>
      </w:r>
      <w:proofErr w:type="gramEnd"/>
      <w:r w:rsidR="00805EAB" w:rsidRPr="00804F85">
        <w:rPr>
          <w:rFonts w:hint="eastAsia"/>
          <w:kern w:val="3"/>
          <w:szCs w:val="32"/>
        </w:rPr>
        <w:t>整開放」</w:t>
      </w:r>
      <w:r w:rsidR="00F339C1">
        <w:rPr>
          <w:rFonts w:hint="eastAsia"/>
          <w:kern w:val="3"/>
          <w:szCs w:val="32"/>
        </w:rPr>
        <w:t>等</w:t>
      </w:r>
      <w:r w:rsidR="003569AC">
        <w:rPr>
          <w:rFonts w:hint="eastAsia"/>
          <w:kern w:val="3"/>
          <w:szCs w:val="32"/>
        </w:rPr>
        <w:t>施政</w:t>
      </w:r>
      <w:r w:rsidR="00F339C1">
        <w:rPr>
          <w:rFonts w:hint="eastAsia"/>
          <w:kern w:val="3"/>
          <w:szCs w:val="32"/>
        </w:rPr>
        <w:t>政策</w:t>
      </w:r>
      <w:r w:rsidR="003569AC">
        <w:rPr>
          <w:rFonts w:hint="eastAsia"/>
          <w:kern w:val="3"/>
          <w:szCs w:val="32"/>
        </w:rPr>
        <w:t>則</w:t>
      </w:r>
      <w:r w:rsidR="00F339C1">
        <w:rPr>
          <w:rFonts w:hint="eastAsia"/>
          <w:kern w:val="3"/>
          <w:szCs w:val="32"/>
        </w:rPr>
        <w:t>請參閱書面報告</w:t>
      </w:r>
      <w:r w:rsidR="00805EAB" w:rsidRPr="00804F85">
        <w:rPr>
          <w:rFonts w:hint="eastAsia"/>
          <w:kern w:val="3"/>
          <w:szCs w:val="32"/>
        </w:rPr>
        <w:t>。</w:t>
      </w:r>
    </w:p>
    <w:bookmarkEnd w:id="6"/>
    <w:p w:rsidR="00EB2B54" w:rsidRPr="00997969" w:rsidRDefault="00EB2B54" w:rsidP="001E31A1">
      <w:pPr>
        <w:autoSpaceDE w:val="0"/>
        <w:autoSpaceDN w:val="0"/>
        <w:spacing w:beforeLines="100" w:before="240" w:afterLines="100" w:after="240" w:line="580" w:lineRule="exact"/>
        <w:jc w:val="center"/>
        <w:rPr>
          <w:rFonts w:eastAsia="標楷體"/>
          <w:b/>
          <w:sz w:val="36"/>
          <w:szCs w:val="32"/>
        </w:rPr>
      </w:pPr>
      <w:r w:rsidRPr="00997969">
        <w:rPr>
          <w:rFonts w:eastAsia="標楷體" w:hint="eastAsia"/>
          <w:b/>
          <w:sz w:val="36"/>
          <w:szCs w:val="32"/>
        </w:rPr>
        <w:t>結　語</w:t>
      </w:r>
    </w:p>
    <w:p w:rsidR="00EB2B54" w:rsidRPr="00997969" w:rsidRDefault="00EB2B54" w:rsidP="00EB2B54">
      <w:pPr>
        <w:spacing w:line="580" w:lineRule="exact"/>
        <w:ind w:firstLineChars="198" w:firstLine="634"/>
        <w:jc w:val="both"/>
        <w:rPr>
          <w:rFonts w:ascii="標楷體" w:eastAsia="標楷體" w:hAnsi="標楷體"/>
          <w:sz w:val="32"/>
          <w:szCs w:val="32"/>
        </w:rPr>
      </w:pPr>
      <w:r w:rsidRPr="00997969">
        <w:rPr>
          <w:rFonts w:ascii="標楷體" w:eastAsia="標楷體" w:hAnsi="標楷體" w:hint="eastAsia"/>
          <w:sz w:val="32"/>
          <w:szCs w:val="32"/>
        </w:rPr>
        <w:t>各位委員先進，數位經濟浪潮已經來臨，數位科技將構築新的</w:t>
      </w:r>
      <w:r w:rsidRPr="00997969">
        <w:rPr>
          <w:rFonts w:ascii="標楷體" w:eastAsia="標楷體" w:hAnsi="標楷體" w:hint="eastAsia"/>
          <w:sz w:val="32"/>
          <w:szCs w:val="32"/>
          <w:lang w:eastAsia="zh-HK"/>
        </w:rPr>
        <w:t>產業</w:t>
      </w:r>
      <w:r w:rsidRPr="00997969">
        <w:rPr>
          <w:rFonts w:ascii="標楷體" w:eastAsia="標楷體" w:hAnsi="標楷體" w:hint="eastAsia"/>
          <w:sz w:val="32"/>
          <w:szCs w:val="32"/>
        </w:rPr>
        <w:t>模式、</w:t>
      </w:r>
      <w:r w:rsidR="0007282F">
        <w:rPr>
          <w:rFonts w:ascii="標楷體" w:eastAsia="標楷體" w:hAnsi="標楷體" w:hint="eastAsia"/>
          <w:sz w:val="32"/>
          <w:szCs w:val="32"/>
        </w:rPr>
        <w:t>新的消費型態及新的生活方式</w:t>
      </w:r>
      <w:r w:rsidRPr="00997969">
        <w:rPr>
          <w:rFonts w:ascii="標楷體" w:eastAsia="標楷體" w:hAnsi="標楷體" w:hint="eastAsia"/>
          <w:sz w:val="32"/>
          <w:szCs w:val="32"/>
        </w:rPr>
        <w:t>。國發會肩負國家發展之規劃、協調、審議、資源分配與績效管理等重責，自當貫徹執行國家數位轉型戰略，以</w:t>
      </w:r>
      <w:r w:rsidRPr="00997969">
        <w:rPr>
          <w:rFonts w:ascii="標楷體" w:eastAsia="標楷體" w:hAnsi="標楷體"/>
          <w:sz w:val="32"/>
          <w:szCs w:val="32"/>
        </w:rPr>
        <w:t>促成</w:t>
      </w:r>
      <w:r w:rsidRPr="00997969">
        <w:rPr>
          <w:rFonts w:ascii="標楷體" w:eastAsia="標楷體" w:hAnsi="標楷體" w:hint="eastAsia"/>
          <w:sz w:val="32"/>
          <w:szCs w:val="32"/>
        </w:rPr>
        <w:t>更開放、更安全、</w:t>
      </w:r>
      <w:r w:rsidRPr="00997969">
        <w:rPr>
          <w:rFonts w:ascii="標楷體" w:eastAsia="標楷體" w:hAnsi="標楷體"/>
          <w:sz w:val="32"/>
          <w:szCs w:val="32"/>
        </w:rPr>
        <w:t>更包容的數位經濟發展，</w:t>
      </w:r>
      <w:r w:rsidRPr="00997969">
        <w:rPr>
          <w:rFonts w:ascii="標楷體" w:eastAsia="標楷體" w:hAnsi="標楷體" w:hint="eastAsia"/>
          <w:sz w:val="32"/>
          <w:szCs w:val="32"/>
        </w:rPr>
        <w:t>強化政府數位治理，</w:t>
      </w:r>
      <w:r w:rsidR="0007282F">
        <w:rPr>
          <w:rFonts w:ascii="標楷體" w:eastAsia="標楷體" w:hAnsi="標楷體" w:hint="eastAsia"/>
          <w:sz w:val="32"/>
          <w:szCs w:val="32"/>
        </w:rPr>
        <w:t>讓偏</w:t>
      </w:r>
      <w:r w:rsidRPr="00997969">
        <w:rPr>
          <w:rFonts w:ascii="標楷體" w:eastAsia="標楷體" w:hAnsi="標楷體" w:hint="eastAsia"/>
          <w:sz w:val="32"/>
          <w:szCs w:val="32"/>
        </w:rPr>
        <w:t>鄉</w:t>
      </w:r>
      <w:r w:rsidR="0007282F">
        <w:rPr>
          <w:rFonts w:ascii="標楷體" w:eastAsia="標楷體" w:hAnsi="標楷體" w:hint="eastAsia"/>
          <w:sz w:val="32"/>
          <w:szCs w:val="32"/>
        </w:rPr>
        <w:t>消失</w:t>
      </w:r>
      <w:r w:rsidRPr="00997969">
        <w:rPr>
          <w:rFonts w:ascii="標楷體" w:eastAsia="標楷體" w:hAnsi="標楷體" w:hint="eastAsia"/>
          <w:sz w:val="32"/>
          <w:szCs w:val="32"/>
        </w:rPr>
        <w:t>，接軌國際</w:t>
      </w:r>
      <w:r w:rsidRPr="00997969">
        <w:rPr>
          <w:rFonts w:ascii="標楷體" w:eastAsia="標楷體" w:hAnsi="標楷體" w:hint="eastAsia"/>
          <w:sz w:val="32"/>
          <w:szCs w:val="32"/>
          <w:lang w:eastAsia="zh-HK"/>
        </w:rPr>
        <w:t>潮流</w:t>
      </w:r>
      <w:r w:rsidRPr="00997969">
        <w:rPr>
          <w:rFonts w:ascii="標楷體" w:eastAsia="標楷體" w:hAnsi="標楷體" w:hint="eastAsia"/>
          <w:sz w:val="32"/>
          <w:szCs w:val="32"/>
        </w:rPr>
        <w:t>趨勢，</w:t>
      </w:r>
      <w:bookmarkStart w:id="7" w:name="_Hlk32777226"/>
      <w:r w:rsidRPr="00997969">
        <w:rPr>
          <w:rFonts w:ascii="標楷體" w:eastAsia="標楷體" w:hAnsi="標楷體" w:hint="eastAsia"/>
          <w:sz w:val="32"/>
          <w:szCs w:val="32"/>
        </w:rPr>
        <w:t>引領臺灣</w:t>
      </w:r>
      <w:r w:rsidRPr="00997969">
        <w:rPr>
          <w:rFonts w:ascii="標楷體" w:eastAsia="標楷體" w:hAnsi="標楷體" w:hint="eastAsia"/>
          <w:sz w:val="32"/>
          <w:szCs w:val="32"/>
          <w:lang w:eastAsia="zh-HK"/>
        </w:rPr>
        <w:t>加速</w:t>
      </w:r>
      <w:r w:rsidRPr="00997969">
        <w:rPr>
          <w:rFonts w:ascii="標楷體" w:eastAsia="標楷體" w:hAnsi="標楷體" w:hint="eastAsia"/>
          <w:sz w:val="32"/>
          <w:szCs w:val="32"/>
        </w:rPr>
        <w:t>實現數位國家願景</w:t>
      </w:r>
      <w:bookmarkEnd w:id="7"/>
      <w:r w:rsidRPr="00997969">
        <w:rPr>
          <w:rFonts w:ascii="標楷體" w:eastAsia="標楷體" w:hAnsi="標楷體" w:hint="eastAsia"/>
          <w:sz w:val="32"/>
          <w:szCs w:val="32"/>
        </w:rPr>
        <w:t>。</w:t>
      </w:r>
    </w:p>
    <w:p w:rsidR="00A80DAD" w:rsidRPr="000D2B07" w:rsidRDefault="00F339C1" w:rsidP="00EB2B54">
      <w:pPr>
        <w:autoSpaceDE w:val="0"/>
        <w:autoSpaceDN w:val="0"/>
        <w:spacing w:line="580" w:lineRule="exact"/>
        <w:ind w:firstLineChars="212" w:firstLine="678"/>
        <w:jc w:val="both"/>
        <w:rPr>
          <w:color w:val="000000" w:themeColor="text1"/>
          <w:szCs w:val="32"/>
        </w:rPr>
      </w:pPr>
      <w:r>
        <w:rPr>
          <w:rFonts w:ascii="標楷體" w:eastAsia="標楷體" w:hAnsi="標楷體" w:cs="DFKaiShu-SB-Estd-BF" w:hint="eastAsia"/>
          <w:sz w:val="32"/>
          <w:szCs w:val="32"/>
        </w:rPr>
        <w:lastRenderedPageBreak/>
        <w:t>最後，再次感謝貴委員會給予本會</w:t>
      </w:r>
      <w:r w:rsidR="00EB2B54" w:rsidRPr="00997969">
        <w:rPr>
          <w:rFonts w:ascii="標楷體" w:eastAsia="標楷體" w:hAnsi="標楷體" w:cs="DFKaiShu-SB-Estd-BF" w:hint="eastAsia"/>
          <w:sz w:val="32"/>
          <w:szCs w:val="32"/>
        </w:rPr>
        <w:t>報告的機會，</w:t>
      </w:r>
      <w:r w:rsidR="00EB2B54" w:rsidRPr="00997969">
        <w:rPr>
          <w:rFonts w:eastAsia="標楷體" w:hint="eastAsia"/>
          <w:spacing w:val="4"/>
          <w:sz w:val="32"/>
          <w:szCs w:val="32"/>
        </w:rPr>
        <w:t>也誠摯期盼各位委員能給予本會最大的支持與鼓勵</w:t>
      </w:r>
      <w:r w:rsidR="00EB2B54" w:rsidRPr="00997969">
        <w:rPr>
          <w:rFonts w:ascii="標楷體" w:eastAsia="標楷體" w:hAnsi="標楷體" w:cs="DFKaiShu-SB-Estd-BF" w:hint="eastAsia"/>
          <w:sz w:val="32"/>
          <w:szCs w:val="32"/>
        </w:rPr>
        <w:t>。以上報告，敬請指</w:t>
      </w:r>
      <w:r w:rsidR="00EB2B54" w:rsidRPr="00997969">
        <w:rPr>
          <w:rFonts w:ascii="標楷體" w:eastAsia="標楷體" w:hAnsi="標楷體" w:cs="DFKaiShu-SB-Estd-BF" w:hint="eastAsia"/>
          <w:sz w:val="32"/>
          <w:szCs w:val="32"/>
          <w:lang w:eastAsia="zh-HK"/>
        </w:rPr>
        <w:t>教</w:t>
      </w:r>
      <w:r w:rsidR="00EB2B54" w:rsidRPr="00997969">
        <w:rPr>
          <w:rFonts w:ascii="標楷體" w:eastAsia="標楷體" w:hAnsi="標楷體" w:cs="DFKaiShu-SB-Estd-BF" w:hint="eastAsia"/>
          <w:sz w:val="32"/>
          <w:szCs w:val="32"/>
        </w:rPr>
        <w:t>，並</w:t>
      </w:r>
      <w:r w:rsidR="00EB2B54" w:rsidRPr="00997969">
        <w:rPr>
          <w:rFonts w:ascii="標楷體" w:eastAsia="標楷體" w:hAnsi="標楷體" w:cs="DFKaiShu-SB-Estd-BF" w:hint="eastAsia"/>
          <w:sz w:val="32"/>
          <w:szCs w:val="32"/>
          <w:lang w:eastAsia="zh-HK"/>
        </w:rPr>
        <w:t>敬</w:t>
      </w:r>
      <w:r w:rsidR="00EB2B54" w:rsidRPr="00997969">
        <w:rPr>
          <w:rFonts w:ascii="標楷體" w:eastAsia="標楷體" w:hAnsi="標楷體" w:cs="DFKaiShu-SB-Estd-BF" w:hint="eastAsia"/>
          <w:sz w:val="32"/>
          <w:szCs w:val="32"/>
        </w:rPr>
        <w:t>祝各位委員</w:t>
      </w:r>
      <w:r w:rsidR="00EB2B54" w:rsidRPr="00997969">
        <w:rPr>
          <w:rFonts w:ascii="標楷體" w:eastAsia="標楷體" w:hAnsi="標楷體" w:cs="DFKaiShu-SB-Estd-BF" w:hint="eastAsia"/>
          <w:sz w:val="32"/>
          <w:szCs w:val="32"/>
          <w:lang w:eastAsia="zh-HK"/>
        </w:rPr>
        <w:t>身體健康</w:t>
      </w:r>
      <w:r w:rsidR="00EB2B54" w:rsidRPr="00997969">
        <w:rPr>
          <w:rFonts w:ascii="標楷體" w:eastAsia="標楷體" w:hAnsi="標楷體" w:cs="DFKaiShu-SB-Estd-BF" w:hint="eastAsia"/>
          <w:sz w:val="32"/>
          <w:szCs w:val="32"/>
        </w:rPr>
        <w:t>，平安喜樂。謝謝大家！</w:t>
      </w:r>
    </w:p>
    <w:sectPr w:rsidR="00A80DAD" w:rsidRPr="000D2B07" w:rsidSect="005B7CCD">
      <w:footerReference w:type="default" r:id="rId12"/>
      <w:pgSz w:w="11907" w:h="16840" w:code="9"/>
      <w:pgMar w:top="1440" w:right="1797" w:bottom="1440" w:left="1797" w:header="851" w:footer="992" w:gutter="0"/>
      <w:pgNumType w:start="1"/>
      <w:cols w:space="425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D3" w:rsidRDefault="00CF39D3">
      <w:r>
        <w:separator/>
      </w:r>
    </w:p>
  </w:endnote>
  <w:endnote w:type="continuationSeparator" w:id="0">
    <w:p w:rsidR="00CF39D3" w:rsidRDefault="00CF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華康楷書體W4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楷">
    <w:altName w:val="細明體_HKSC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魏碑">
    <w:charset w:val="00"/>
    <w:family w:val="modern"/>
    <w:pitch w:val="fixed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A8" w:rsidRDefault="003C5DA8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904619"/>
      <w:docPartObj>
        <w:docPartGallery w:val="Page Numbers (Bottom of Page)"/>
        <w:docPartUnique/>
      </w:docPartObj>
    </w:sdtPr>
    <w:sdtEndPr/>
    <w:sdtContent>
      <w:p w:rsidR="002D6F35" w:rsidRDefault="004F7EDE">
        <w:pPr>
          <w:pStyle w:val="a3"/>
          <w:jc w:val="center"/>
        </w:pPr>
        <w:r>
          <w:fldChar w:fldCharType="begin"/>
        </w:r>
        <w:r w:rsidR="002D6F35">
          <w:instrText>PAGE   \* MERGEFORMAT</w:instrText>
        </w:r>
        <w:r>
          <w:fldChar w:fldCharType="separate"/>
        </w:r>
        <w:r w:rsidR="00476A7E" w:rsidRPr="00476A7E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D3" w:rsidRDefault="00CF39D3">
      <w:r>
        <w:separator/>
      </w:r>
    </w:p>
  </w:footnote>
  <w:footnote w:type="continuationSeparator" w:id="0">
    <w:p w:rsidR="00CF39D3" w:rsidRDefault="00CF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4FA"/>
    <w:multiLevelType w:val="hybridMultilevel"/>
    <w:tmpl w:val="93B64CF2"/>
    <w:lvl w:ilvl="0" w:tplc="36744BF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34F0E"/>
    <w:multiLevelType w:val="hybridMultilevel"/>
    <w:tmpl w:val="3CE0B0A6"/>
    <w:lvl w:ilvl="0" w:tplc="7C74E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4D1F97"/>
    <w:multiLevelType w:val="hybridMultilevel"/>
    <w:tmpl w:val="9746C42C"/>
    <w:lvl w:ilvl="0" w:tplc="BD3C505E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>
    <w:nsid w:val="3EC37682"/>
    <w:multiLevelType w:val="hybridMultilevel"/>
    <w:tmpl w:val="4AECB002"/>
    <w:lvl w:ilvl="0" w:tplc="90ACC15A">
      <w:start w:val="1"/>
      <w:numFmt w:val="bullet"/>
      <w:lvlText w:val="‒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65EB454F"/>
    <w:multiLevelType w:val="hybridMultilevel"/>
    <w:tmpl w:val="54BC28EA"/>
    <w:lvl w:ilvl="0" w:tplc="2406497C">
      <w:start w:val="1"/>
      <w:numFmt w:val="taiwaneseCountingThousand"/>
      <w:lvlText w:val="(%1)"/>
      <w:lvlJc w:val="lef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2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0096b2,#3c3c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8C"/>
    <w:rsid w:val="0000043B"/>
    <w:rsid w:val="000013F0"/>
    <w:rsid w:val="00002634"/>
    <w:rsid w:val="00003399"/>
    <w:rsid w:val="000038F3"/>
    <w:rsid w:val="000043AA"/>
    <w:rsid w:val="00004D2C"/>
    <w:rsid w:val="00006841"/>
    <w:rsid w:val="00007560"/>
    <w:rsid w:val="0001024B"/>
    <w:rsid w:val="00010A88"/>
    <w:rsid w:val="0001111C"/>
    <w:rsid w:val="00013857"/>
    <w:rsid w:val="00013A77"/>
    <w:rsid w:val="00016ACD"/>
    <w:rsid w:val="00017A4F"/>
    <w:rsid w:val="00017B8F"/>
    <w:rsid w:val="000202D8"/>
    <w:rsid w:val="00020D60"/>
    <w:rsid w:val="00021D39"/>
    <w:rsid w:val="00024073"/>
    <w:rsid w:val="00026172"/>
    <w:rsid w:val="000261B0"/>
    <w:rsid w:val="00027C1C"/>
    <w:rsid w:val="00030195"/>
    <w:rsid w:val="00032567"/>
    <w:rsid w:val="0003282D"/>
    <w:rsid w:val="0003317E"/>
    <w:rsid w:val="00033E41"/>
    <w:rsid w:val="0003618B"/>
    <w:rsid w:val="00037BFD"/>
    <w:rsid w:val="00037D7D"/>
    <w:rsid w:val="00042A65"/>
    <w:rsid w:val="00042D72"/>
    <w:rsid w:val="00043EDA"/>
    <w:rsid w:val="00043F77"/>
    <w:rsid w:val="000440C2"/>
    <w:rsid w:val="000446B3"/>
    <w:rsid w:val="000455FD"/>
    <w:rsid w:val="00045BE4"/>
    <w:rsid w:val="00047D2D"/>
    <w:rsid w:val="000509A3"/>
    <w:rsid w:val="00052616"/>
    <w:rsid w:val="00052DC4"/>
    <w:rsid w:val="000534B5"/>
    <w:rsid w:val="00053D7C"/>
    <w:rsid w:val="00055D91"/>
    <w:rsid w:val="00055F61"/>
    <w:rsid w:val="000566B0"/>
    <w:rsid w:val="00056E97"/>
    <w:rsid w:val="00057666"/>
    <w:rsid w:val="000577E3"/>
    <w:rsid w:val="0005797D"/>
    <w:rsid w:val="0006058D"/>
    <w:rsid w:val="0006105B"/>
    <w:rsid w:val="00061379"/>
    <w:rsid w:val="00061AD1"/>
    <w:rsid w:val="0006232F"/>
    <w:rsid w:val="00063119"/>
    <w:rsid w:val="0006454F"/>
    <w:rsid w:val="000645D8"/>
    <w:rsid w:val="0006476A"/>
    <w:rsid w:val="00066C63"/>
    <w:rsid w:val="00067D27"/>
    <w:rsid w:val="0007138D"/>
    <w:rsid w:val="000720CA"/>
    <w:rsid w:val="0007282F"/>
    <w:rsid w:val="00072C97"/>
    <w:rsid w:val="00073378"/>
    <w:rsid w:val="00073723"/>
    <w:rsid w:val="00073B1C"/>
    <w:rsid w:val="00073EF9"/>
    <w:rsid w:val="00074123"/>
    <w:rsid w:val="00075F32"/>
    <w:rsid w:val="00077086"/>
    <w:rsid w:val="00077C88"/>
    <w:rsid w:val="00077DF3"/>
    <w:rsid w:val="000808FA"/>
    <w:rsid w:val="000810D5"/>
    <w:rsid w:val="00081C9C"/>
    <w:rsid w:val="00081FE1"/>
    <w:rsid w:val="0008212F"/>
    <w:rsid w:val="000826D8"/>
    <w:rsid w:val="000841ED"/>
    <w:rsid w:val="00085276"/>
    <w:rsid w:val="0008741B"/>
    <w:rsid w:val="00087782"/>
    <w:rsid w:val="00087E98"/>
    <w:rsid w:val="00091589"/>
    <w:rsid w:val="000923EE"/>
    <w:rsid w:val="0009246A"/>
    <w:rsid w:val="0009281C"/>
    <w:rsid w:val="0009400A"/>
    <w:rsid w:val="00094293"/>
    <w:rsid w:val="00095688"/>
    <w:rsid w:val="00096457"/>
    <w:rsid w:val="00096602"/>
    <w:rsid w:val="00096B5E"/>
    <w:rsid w:val="000A01EA"/>
    <w:rsid w:val="000A0717"/>
    <w:rsid w:val="000A12F5"/>
    <w:rsid w:val="000A1AAE"/>
    <w:rsid w:val="000A26F7"/>
    <w:rsid w:val="000A2D78"/>
    <w:rsid w:val="000A479E"/>
    <w:rsid w:val="000A5D7C"/>
    <w:rsid w:val="000A6CF3"/>
    <w:rsid w:val="000B031C"/>
    <w:rsid w:val="000B0A68"/>
    <w:rsid w:val="000B3660"/>
    <w:rsid w:val="000B3A9E"/>
    <w:rsid w:val="000B3B49"/>
    <w:rsid w:val="000B4FF9"/>
    <w:rsid w:val="000B6305"/>
    <w:rsid w:val="000B74EA"/>
    <w:rsid w:val="000C1622"/>
    <w:rsid w:val="000C1C71"/>
    <w:rsid w:val="000C550A"/>
    <w:rsid w:val="000C5572"/>
    <w:rsid w:val="000C5E45"/>
    <w:rsid w:val="000C66AE"/>
    <w:rsid w:val="000C7246"/>
    <w:rsid w:val="000C77F0"/>
    <w:rsid w:val="000C7D17"/>
    <w:rsid w:val="000D0017"/>
    <w:rsid w:val="000D03AF"/>
    <w:rsid w:val="000D09D0"/>
    <w:rsid w:val="000D0A16"/>
    <w:rsid w:val="000D0A49"/>
    <w:rsid w:val="000D0FAC"/>
    <w:rsid w:val="000D1553"/>
    <w:rsid w:val="000D1619"/>
    <w:rsid w:val="000D1AB7"/>
    <w:rsid w:val="000D2298"/>
    <w:rsid w:val="000D2B07"/>
    <w:rsid w:val="000D4C0E"/>
    <w:rsid w:val="000D5184"/>
    <w:rsid w:val="000D5A99"/>
    <w:rsid w:val="000D5CD7"/>
    <w:rsid w:val="000D5D63"/>
    <w:rsid w:val="000D6A7F"/>
    <w:rsid w:val="000D7736"/>
    <w:rsid w:val="000E0271"/>
    <w:rsid w:val="000E061E"/>
    <w:rsid w:val="000E06DC"/>
    <w:rsid w:val="000E128A"/>
    <w:rsid w:val="000E14DA"/>
    <w:rsid w:val="000E177C"/>
    <w:rsid w:val="000E2DFC"/>
    <w:rsid w:val="000E3489"/>
    <w:rsid w:val="000E46B9"/>
    <w:rsid w:val="000E4EFC"/>
    <w:rsid w:val="000E52E0"/>
    <w:rsid w:val="000E6466"/>
    <w:rsid w:val="000E6D24"/>
    <w:rsid w:val="000F0D0D"/>
    <w:rsid w:val="000F1015"/>
    <w:rsid w:val="000F1D4A"/>
    <w:rsid w:val="000F2553"/>
    <w:rsid w:val="000F278F"/>
    <w:rsid w:val="000F33BC"/>
    <w:rsid w:val="000F400D"/>
    <w:rsid w:val="000F405D"/>
    <w:rsid w:val="000F7055"/>
    <w:rsid w:val="000F7582"/>
    <w:rsid w:val="000F7709"/>
    <w:rsid w:val="0010035D"/>
    <w:rsid w:val="00101838"/>
    <w:rsid w:val="00101D2A"/>
    <w:rsid w:val="00104521"/>
    <w:rsid w:val="00104873"/>
    <w:rsid w:val="00104E81"/>
    <w:rsid w:val="00104F65"/>
    <w:rsid w:val="0010519D"/>
    <w:rsid w:val="00105AD4"/>
    <w:rsid w:val="00106D65"/>
    <w:rsid w:val="00110CCF"/>
    <w:rsid w:val="001119EE"/>
    <w:rsid w:val="00112547"/>
    <w:rsid w:val="001125F3"/>
    <w:rsid w:val="00112839"/>
    <w:rsid w:val="00112DBD"/>
    <w:rsid w:val="00113314"/>
    <w:rsid w:val="00114DF1"/>
    <w:rsid w:val="00116839"/>
    <w:rsid w:val="001169E5"/>
    <w:rsid w:val="0011721F"/>
    <w:rsid w:val="00121038"/>
    <w:rsid w:val="0012157C"/>
    <w:rsid w:val="001216F1"/>
    <w:rsid w:val="0012230B"/>
    <w:rsid w:val="0012252B"/>
    <w:rsid w:val="001225D2"/>
    <w:rsid w:val="0012343D"/>
    <w:rsid w:val="00124450"/>
    <w:rsid w:val="00124F00"/>
    <w:rsid w:val="00124F1D"/>
    <w:rsid w:val="00126F47"/>
    <w:rsid w:val="001306D8"/>
    <w:rsid w:val="00130841"/>
    <w:rsid w:val="001315E2"/>
    <w:rsid w:val="00131C70"/>
    <w:rsid w:val="001331EF"/>
    <w:rsid w:val="00133A91"/>
    <w:rsid w:val="0013434D"/>
    <w:rsid w:val="00135207"/>
    <w:rsid w:val="001375D9"/>
    <w:rsid w:val="00137D2B"/>
    <w:rsid w:val="00137E82"/>
    <w:rsid w:val="00140408"/>
    <w:rsid w:val="00140C8F"/>
    <w:rsid w:val="00141B05"/>
    <w:rsid w:val="00142A91"/>
    <w:rsid w:val="00144C92"/>
    <w:rsid w:val="00145B84"/>
    <w:rsid w:val="00146DCD"/>
    <w:rsid w:val="00146F63"/>
    <w:rsid w:val="00146F64"/>
    <w:rsid w:val="00147EC0"/>
    <w:rsid w:val="00150BC6"/>
    <w:rsid w:val="00150F7C"/>
    <w:rsid w:val="001511E8"/>
    <w:rsid w:val="00153B31"/>
    <w:rsid w:val="0015440D"/>
    <w:rsid w:val="001552FE"/>
    <w:rsid w:val="00155C98"/>
    <w:rsid w:val="00160A98"/>
    <w:rsid w:val="001611CA"/>
    <w:rsid w:val="0016124D"/>
    <w:rsid w:val="001612A1"/>
    <w:rsid w:val="0016166E"/>
    <w:rsid w:val="0016201D"/>
    <w:rsid w:val="0016287D"/>
    <w:rsid w:val="00162A8D"/>
    <w:rsid w:val="00162E67"/>
    <w:rsid w:val="00163AA8"/>
    <w:rsid w:val="00163B7E"/>
    <w:rsid w:val="00164CF1"/>
    <w:rsid w:val="0016531D"/>
    <w:rsid w:val="00166ED5"/>
    <w:rsid w:val="00171274"/>
    <w:rsid w:val="00171AAE"/>
    <w:rsid w:val="00172C8A"/>
    <w:rsid w:val="0017302C"/>
    <w:rsid w:val="00176146"/>
    <w:rsid w:val="00176493"/>
    <w:rsid w:val="00176AF2"/>
    <w:rsid w:val="001770E4"/>
    <w:rsid w:val="00177E18"/>
    <w:rsid w:val="0018005D"/>
    <w:rsid w:val="00181DC0"/>
    <w:rsid w:val="001826D1"/>
    <w:rsid w:val="001826DF"/>
    <w:rsid w:val="001839D4"/>
    <w:rsid w:val="00184249"/>
    <w:rsid w:val="00184429"/>
    <w:rsid w:val="00185411"/>
    <w:rsid w:val="001859FA"/>
    <w:rsid w:val="00185E62"/>
    <w:rsid w:val="00186FB0"/>
    <w:rsid w:val="001915CB"/>
    <w:rsid w:val="001929A6"/>
    <w:rsid w:val="001936CE"/>
    <w:rsid w:val="00193F0F"/>
    <w:rsid w:val="001943C8"/>
    <w:rsid w:val="00194673"/>
    <w:rsid w:val="0019497D"/>
    <w:rsid w:val="00195959"/>
    <w:rsid w:val="00196049"/>
    <w:rsid w:val="001967A1"/>
    <w:rsid w:val="00197D17"/>
    <w:rsid w:val="001A035D"/>
    <w:rsid w:val="001A14E1"/>
    <w:rsid w:val="001A207B"/>
    <w:rsid w:val="001A4889"/>
    <w:rsid w:val="001A48D9"/>
    <w:rsid w:val="001A54A2"/>
    <w:rsid w:val="001A7E4F"/>
    <w:rsid w:val="001B0E5C"/>
    <w:rsid w:val="001B0F55"/>
    <w:rsid w:val="001B1AD7"/>
    <w:rsid w:val="001B4368"/>
    <w:rsid w:val="001B51D0"/>
    <w:rsid w:val="001B732E"/>
    <w:rsid w:val="001B7EC2"/>
    <w:rsid w:val="001C06AF"/>
    <w:rsid w:val="001C0AC2"/>
    <w:rsid w:val="001C0C27"/>
    <w:rsid w:val="001C0DE8"/>
    <w:rsid w:val="001C11B4"/>
    <w:rsid w:val="001C153C"/>
    <w:rsid w:val="001C21DD"/>
    <w:rsid w:val="001C3DB5"/>
    <w:rsid w:val="001C3EF6"/>
    <w:rsid w:val="001C3FC6"/>
    <w:rsid w:val="001C5FD6"/>
    <w:rsid w:val="001C67F1"/>
    <w:rsid w:val="001C689A"/>
    <w:rsid w:val="001C6BF5"/>
    <w:rsid w:val="001C7BC9"/>
    <w:rsid w:val="001D051F"/>
    <w:rsid w:val="001D132D"/>
    <w:rsid w:val="001D2E15"/>
    <w:rsid w:val="001D3942"/>
    <w:rsid w:val="001D40F4"/>
    <w:rsid w:val="001D4688"/>
    <w:rsid w:val="001D4B12"/>
    <w:rsid w:val="001D566B"/>
    <w:rsid w:val="001D5AB1"/>
    <w:rsid w:val="001D6CF3"/>
    <w:rsid w:val="001D704E"/>
    <w:rsid w:val="001D71D5"/>
    <w:rsid w:val="001E040C"/>
    <w:rsid w:val="001E1490"/>
    <w:rsid w:val="001E1FDD"/>
    <w:rsid w:val="001E2919"/>
    <w:rsid w:val="001E305E"/>
    <w:rsid w:val="001E31A1"/>
    <w:rsid w:val="001E4EDA"/>
    <w:rsid w:val="001E5E46"/>
    <w:rsid w:val="001E5FCC"/>
    <w:rsid w:val="001E6F22"/>
    <w:rsid w:val="001E71C9"/>
    <w:rsid w:val="001F098B"/>
    <w:rsid w:val="001F1078"/>
    <w:rsid w:val="001F13AD"/>
    <w:rsid w:val="001F1E6D"/>
    <w:rsid w:val="001F2310"/>
    <w:rsid w:val="001F3765"/>
    <w:rsid w:val="001F45F7"/>
    <w:rsid w:val="001F4DC3"/>
    <w:rsid w:val="001F4F69"/>
    <w:rsid w:val="001F53C3"/>
    <w:rsid w:val="001F541F"/>
    <w:rsid w:val="001F5D92"/>
    <w:rsid w:val="001F65A6"/>
    <w:rsid w:val="001F667A"/>
    <w:rsid w:val="00200201"/>
    <w:rsid w:val="00203BF4"/>
    <w:rsid w:val="00204C2D"/>
    <w:rsid w:val="00204D43"/>
    <w:rsid w:val="002061A5"/>
    <w:rsid w:val="00206597"/>
    <w:rsid w:val="00206809"/>
    <w:rsid w:val="00207AF7"/>
    <w:rsid w:val="00211551"/>
    <w:rsid w:val="00211C31"/>
    <w:rsid w:val="00213B97"/>
    <w:rsid w:val="00213D2B"/>
    <w:rsid w:val="00215C95"/>
    <w:rsid w:val="00215CAF"/>
    <w:rsid w:val="00217559"/>
    <w:rsid w:val="002208C2"/>
    <w:rsid w:val="002227BE"/>
    <w:rsid w:val="00222906"/>
    <w:rsid w:val="0022329F"/>
    <w:rsid w:val="00224EFA"/>
    <w:rsid w:val="0022598B"/>
    <w:rsid w:val="002262D9"/>
    <w:rsid w:val="002271BA"/>
    <w:rsid w:val="00230225"/>
    <w:rsid w:val="00232DD2"/>
    <w:rsid w:val="00232F5A"/>
    <w:rsid w:val="002333CB"/>
    <w:rsid w:val="00233561"/>
    <w:rsid w:val="00233E3A"/>
    <w:rsid w:val="00234A96"/>
    <w:rsid w:val="00234E31"/>
    <w:rsid w:val="00235169"/>
    <w:rsid w:val="0023606E"/>
    <w:rsid w:val="00236DE2"/>
    <w:rsid w:val="00237A00"/>
    <w:rsid w:val="00237D92"/>
    <w:rsid w:val="00237FC4"/>
    <w:rsid w:val="0024056E"/>
    <w:rsid w:val="002416E3"/>
    <w:rsid w:val="0024248C"/>
    <w:rsid w:val="00242AF2"/>
    <w:rsid w:val="00242FC1"/>
    <w:rsid w:val="00243821"/>
    <w:rsid w:val="00243E34"/>
    <w:rsid w:val="0024516C"/>
    <w:rsid w:val="002458A4"/>
    <w:rsid w:val="0024710F"/>
    <w:rsid w:val="00247C5A"/>
    <w:rsid w:val="00247D70"/>
    <w:rsid w:val="00247E27"/>
    <w:rsid w:val="00250812"/>
    <w:rsid w:val="00250DC6"/>
    <w:rsid w:val="00250E25"/>
    <w:rsid w:val="00250F9F"/>
    <w:rsid w:val="00251236"/>
    <w:rsid w:val="00252A16"/>
    <w:rsid w:val="00253747"/>
    <w:rsid w:val="00253AF3"/>
    <w:rsid w:val="0025424F"/>
    <w:rsid w:val="00254D63"/>
    <w:rsid w:val="002555D2"/>
    <w:rsid w:val="002558FE"/>
    <w:rsid w:val="00256E4B"/>
    <w:rsid w:val="00256FB7"/>
    <w:rsid w:val="002570BE"/>
    <w:rsid w:val="002570C4"/>
    <w:rsid w:val="00260B62"/>
    <w:rsid w:val="00261AD9"/>
    <w:rsid w:val="00261DA5"/>
    <w:rsid w:val="002629D9"/>
    <w:rsid w:val="002632D5"/>
    <w:rsid w:val="00263CD0"/>
    <w:rsid w:val="00263E14"/>
    <w:rsid w:val="00264266"/>
    <w:rsid w:val="00264B60"/>
    <w:rsid w:val="0026507C"/>
    <w:rsid w:val="00265484"/>
    <w:rsid w:val="00265B59"/>
    <w:rsid w:val="002670CF"/>
    <w:rsid w:val="00267A37"/>
    <w:rsid w:val="00272615"/>
    <w:rsid w:val="00273195"/>
    <w:rsid w:val="002733AB"/>
    <w:rsid w:val="00275386"/>
    <w:rsid w:val="00275C46"/>
    <w:rsid w:val="002765AD"/>
    <w:rsid w:val="00276788"/>
    <w:rsid w:val="002773A9"/>
    <w:rsid w:val="002778E4"/>
    <w:rsid w:val="00280AEC"/>
    <w:rsid w:val="00280BB5"/>
    <w:rsid w:val="00281CF2"/>
    <w:rsid w:val="00282344"/>
    <w:rsid w:val="00282B9C"/>
    <w:rsid w:val="002838AD"/>
    <w:rsid w:val="00284E27"/>
    <w:rsid w:val="00284F3D"/>
    <w:rsid w:val="00284F5C"/>
    <w:rsid w:val="00286AC5"/>
    <w:rsid w:val="002870C2"/>
    <w:rsid w:val="00287186"/>
    <w:rsid w:val="00291071"/>
    <w:rsid w:val="00291488"/>
    <w:rsid w:val="00291697"/>
    <w:rsid w:val="00292091"/>
    <w:rsid w:val="00293824"/>
    <w:rsid w:val="002939AA"/>
    <w:rsid w:val="00297F6C"/>
    <w:rsid w:val="002A0576"/>
    <w:rsid w:val="002A10F4"/>
    <w:rsid w:val="002A18EF"/>
    <w:rsid w:val="002A2D6A"/>
    <w:rsid w:val="002A36A5"/>
    <w:rsid w:val="002A498B"/>
    <w:rsid w:val="002A6088"/>
    <w:rsid w:val="002B1559"/>
    <w:rsid w:val="002B1D54"/>
    <w:rsid w:val="002B2FEB"/>
    <w:rsid w:val="002B57B4"/>
    <w:rsid w:val="002B6161"/>
    <w:rsid w:val="002B638B"/>
    <w:rsid w:val="002B6558"/>
    <w:rsid w:val="002B7A17"/>
    <w:rsid w:val="002B7B85"/>
    <w:rsid w:val="002C0960"/>
    <w:rsid w:val="002C24CE"/>
    <w:rsid w:val="002C2B20"/>
    <w:rsid w:val="002C5688"/>
    <w:rsid w:val="002C6333"/>
    <w:rsid w:val="002C7A66"/>
    <w:rsid w:val="002C7D8C"/>
    <w:rsid w:val="002D1D6E"/>
    <w:rsid w:val="002D2E89"/>
    <w:rsid w:val="002D3B03"/>
    <w:rsid w:val="002D6F35"/>
    <w:rsid w:val="002D772D"/>
    <w:rsid w:val="002E0927"/>
    <w:rsid w:val="002E0C0C"/>
    <w:rsid w:val="002E116A"/>
    <w:rsid w:val="002E1288"/>
    <w:rsid w:val="002E178B"/>
    <w:rsid w:val="002E386C"/>
    <w:rsid w:val="002E46C1"/>
    <w:rsid w:val="002E6C3C"/>
    <w:rsid w:val="002E74DC"/>
    <w:rsid w:val="002E7989"/>
    <w:rsid w:val="002E7CFF"/>
    <w:rsid w:val="002F0F3E"/>
    <w:rsid w:val="002F1265"/>
    <w:rsid w:val="002F1521"/>
    <w:rsid w:val="002F1A0F"/>
    <w:rsid w:val="002F21B9"/>
    <w:rsid w:val="002F238C"/>
    <w:rsid w:val="002F2732"/>
    <w:rsid w:val="002F39D3"/>
    <w:rsid w:val="002F4CE9"/>
    <w:rsid w:val="002F50DD"/>
    <w:rsid w:val="002F5173"/>
    <w:rsid w:val="002F53EB"/>
    <w:rsid w:val="002F6ECF"/>
    <w:rsid w:val="002F7163"/>
    <w:rsid w:val="002F7B23"/>
    <w:rsid w:val="003002EB"/>
    <w:rsid w:val="0030106A"/>
    <w:rsid w:val="00301677"/>
    <w:rsid w:val="00301696"/>
    <w:rsid w:val="00302005"/>
    <w:rsid w:val="00302A19"/>
    <w:rsid w:val="00302D87"/>
    <w:rsid w:val="00304211"/>
    <w:rsid w:val="00304353"/>
    <w:rsid w:val="00305311"/>
    <w:rsid w:val="00305346"/>
    <w:rsid w:val="00305800"/>
    <w:rsid w:val="003112D1"/>
    <w:rsid w:val="003113AB"/>
    <w:rsid w:val="003125E0"/>
    <w:rsid w:val="003129C9"/>
    <w:rsid w:val="00314C7D"/>
    <w:rsid w:val="0031585A"/>
    <w:rsid w:val="00315880"/>
    <w:rsid w:val="00316072"/>
    <w:rsid w:val="003166BB"/>
    <w:rsid w:val="003166F1"/>
    <w:rsid w:val="00317EE1"/>
    <w:rsid w:val="003204DA"/>
    <w:rsid w:val="003207D1"/>
    <w:rsid w:val="00321D68"/>
    <w:rsid w:val="00322756"/>
    <w:rsid w:val="003229D4"/>
    <w:rsid w:val="00323531"/>
    <w:rsid w:val="00323760"/>
    <w:rsid w:val="003244A5"/>
    <w:rsid w:val="00327679"/>
    <w:rsid w:val="003300D0"/>
    <w:rsid w:val="003317F2"/>
    <w:rsid w:val="003333F2"/>
    <w:rsid w:val="00333F7B"/>
    <w:rsid w:val="0033432D"/>
    <w:rsid w:val="00334AC6"/>
    <w:rsid w:val="0033648F"/>
    <w:rsid w:val="003366F7"/>
    <w:rsid w:val="00336F92"/>
    <w:rsid w:val="00337110"/>
    <w:rsid w:val="00340E28"/>
    <w:rsid w:val="00341B88"/>
    <w:rsid w:val="00341DA6"/>
    <w:rsid w:val="003423B1"/>
    <w:rsid w:val="00343803"/>
    <w:rsid w:val="00343A34"/>
    <w:rsid w:val="00344167"/>
    <w:rsid w:val="00344D1E"/>
    <w:rsid w:val="003457C4"/>
    <w:rsid w:val="00345A2B"/>
    <w:rsid w:val="003466E5"/>
    <w:rsid w:val="00346ED3"/>
    <w:rsid w:val="0035074C"/>
    <w:rsid w:val="003508EC"/>
    <w:rsid w:val="00354DE2"/>
    <w:rsid w:val="00355D56"/>
    <w:rsid w:val="003569AC"/>
    <w:rsid w:val="00356F64"/>
    <w:rsid w:val="003600D1"/>
    <w:rsid w:val="00361A78"/>
    <w:rsid w:val="003658B2"/>
    <w:rsid w:val="00365BFF"/>
    <w:rsid w:val="003672BF"/>
    <w:rsid w:val="00367845"/>
    <w:rsid w:val="00367C79"/>
    <w:rsid w:val="003710E5"/>
    <w:rsid w:val="003710F8"/>
    <w:rsid w:val="00371753"/>
    <w:rsid w:val="003740C7"/>
    <w:rsid w:val="0037553B"/>
    <w:rsid w:val="003758ED"/>
    <w:rsid w:val="00375CDD"/>
    <w:rsid w:val="0037609F"/>
    <w:rsid w:val="003763A5"/>
    <w:rsid w:val="0037680E"/>
    <w:rsid w:val="00377D4C"/>
    <w:rsid w:val="0038018E"/>
    <w:rsid w:val="00381A2A"/>
    <w:rsid w:val="00382127"/>
    <w:rsid w:val="00382907"/>
    <w:rsid w:val="003829C3"/>
    <w:rsid w:val="00382A2A"/>
    <w:rsid w:val="00383B14"/>
    <w:rsid w:val="0038447B"/>
    <w:rsid w:val="003847E2"/>
    <w:rsid w:val="00384B9E"/>
    <w:rsid w:val="0038505C"/>
    <w:rsid w:val="00387B6D"/>
    <w:rsid w:val="0039026F"/>
    <w:rsid w:val="00391C5D"/>
    <w:rsid w:val="00395D03"/>
    <w:rsid w:val="003969B2"/>
    <w:rsid w:val="003A1A87"/>
    <w:rsid w:val="003A2275"/>
    <w:rsid w:val="003A2541"/>
    <w:rsid w:val="003A3B9A"/>
    <w:rsid w:val="003A5012"/>
    <w:rsid w:val="003A5DE1"/>
    <w:rsid w:val="003A70E9"/>
    <w:rsid w:val="003A7733"/>
    <w:rsid w:val="003A77F3"/>
    <w:rsid w:val="003B09C9"/>
    <w:rsid w:val="003B208F"/>
    <w:rsid w:val="003B23E2"/>
    <w:rsid w:val="003B23EC"/>
    <w:rsid w:val="003B3E23"/>
    <w:rsid w:val="003B3EAB"/>
    <w:rsid w:val="003B450D"/>
    <w:rsid w:val="003B6B80"/>
    <w:rsid w:val="003B6F82"/>
    <w:rsid w:val="003B7801"/>
    <w:rsid w:val="003B7F70"/>
    <w:rsid w:val="003C0EE3"/>
    <w:rsid w:val="003C182D"/>
    <w:rsid w:val="003C2DA9"/>
    <w:rsid w:val="003C471C"/>
    <w:rsid w:val="003C4EA3"/>
    <w:rsid w:val="003C4ED9"/>
    <w:rsid w:val="003C59DC"/>
    <w:rsid w:val="003C5DA8"/>
    <w:rsid w:val="003C6859"/>
    <w:rsid w:val="003C6AA7"/>
    <w:rsid w:val="003C77CE"/>
    <w:rsid w:val="003D00A7"/>
    <w:rsid w:val="003D0AFA"/>
    <w:rsid w:val="003D0F29"/>
    <w:rsid w:val="003D0FC9"/>
    <w:rsid w:val="003D11B6"/>
    <w:rsid w:val="003D18E8"/>
    <w:rsid w:val="003D2AF5"/>
    <w:rsid w:val="003D5F74"/>
    <w:rsid w:val="003D66BD"/>
    <w:rsid w:val="003D7034"/>
    <w:rsid w:val="003D7846"/>
    <w:rsid w:val="003D7C29"/>
    <w:rsid w:val="003D7DAF"/>
    <w:rsid w:val="003E105F"/>
    <w:rsid w:val="003E1D60"/>
    <w:rsid w:val="003E3C3C"/>
    <w:rsid w:val="003E60CC"/>
    <w:rsid w:val="003E6538"/>
    <w:rsid w:val="003E6C6D"/>
    <w:rsid w:val="003E7C8C"/>
    <w:rsid w:val="003F14A3"/>
    <w:rsid w:val="003F25E4"/>
    <w:rsid w:val="003F2694"/>
    <w:rsid w:val="003F2FAF"/>
    <w:rsid w:val="003F349B"/>
    <w:rsid w:val="003F3877"/>
    <w:rsid w:val="003F47F5"/>
    <w:rsid w:val="003F7398"/>
    <w:rsid w:val="004006D6"/>
    <w:rsid w:val="00401022"/>
    <w:rsid w:val="0040142A"/>
    <w:rsid w:val="00401867"/>
    <w:rsid w:val="00404815"/>
    <w:rsid w:val="00405083"/>
    <w:rsid w:val="00405F26"/>
    <w:rsid w:val="0040623C"/>
    <w:rsid w:val="00406DC6"/>
    <w:rsid w:val="00406EBA"/>
    <w:rsid w:val="004071D8"/>
    <w:rsid w:val="00407941"/>
    <w:rsid w:val="00407F5E"/>
    <w:rsid w:val="00410B96"/>
    <w:rsid w:val="00411FB5"/>
    <w:rsid w:val="0041249E"/>
    <w:rsid w:val="0041280F"/>
    <w:rsid w:val="00414513"/>
    <w:rsid w:val="00414AE0"/>
    <w:rsid w:val="0041529B"/>
    <w:rsid w:val="00416312"/>
    <w:rsid w:val="004168BF"/>
    <w:rsid w:val="0042247B"/>
    <w:rsid w:val="004234B6"/>
    <w:rsid w:val="0042354B"/>
    <w:rsid w:val="0042380E"/>
    <w:rsid w:val="00423E4B"/>
    <w:rsid w:val="00424401"/>
    <w:rsid w:val="00424618"/>
    <w:rsid w:val="00425187"/>
    <w:rsid w:val="00426747"/>
    <w:rsid w:val="00427DE9"/>
    <w:rsid w:val="00431048"/>
    <w:rsid w:val="00431839"/>
    <w:rsid w:val="004324A3"/>
    <w:rsid w:val="00433952"/>
    <w:rsid w:val="00433C68"/>
    <w:rsid w:val="004340F4"/>
    <w:rsid w:val="004349C7"/>
    <w:rsid w:val="00434D6E"/>
    <w:rsid w:val="00435B07"/>
    <w:rsid w:val="004360B3"/>
    <w:rsid w:val="00437C7D"/>
    <w:rsid w:val="00437C84"/>
    <w:rsid w:val="00441BDC"/>
    <w:rsid w:val="004423DB"/>
    <w:rsid w:val="00442AB9"/>
    <w:rsid w:val="00443AEC"/>
    <w:rsid w:val="004468AC"/>
    <w:rsid w:val="00447079"/>
    <w:rsid w:val="0044772D"/>
    <w:rsid w:val="0045027A"/>
    <w:rsid w:val="0045150E"/>
    <w:rsid w:val="00451E36"/>
    <w:rsid w:val="0045245B"/>
    <w:rsid w:val="00452E8E"/>
    <w:rsid w:val="00460FA6"/>
    <w:rsid w:val="00461E26"/>
    <w:rsid w:val="0046414D"/>
    <w:rsid w:val="00464857"/>
    <w:rsid w:val="00464B79"/>
    <w:rsid w:val="00465589"/>
    <w:rsid w:val="004655B5"/>
    <w:rsid w:val="0046562C"/>
    <w:rsid w:val="00465765"/>
    <w:rsid w:val="00466CC6"/>
    <w:rsid w:val="0046754B"/>
    <w:rsid w:val="004706D4"/>
    <w:rsid w:val="00470B7E"/>
    <w:rsid w:val="0047202D"/>
    <w:rsid w:val="0047342F"/>
    <w:rsid w:val="00473702"/>
    <w:rsid w:val="00474817"/>
    <w:rsid w:val="00476A7E"/>
    <w:rsid w:val="00477E64"/>
    <w:rsid w:val="00481754"/>
    <w:rsid w:val="00481908"/>
    <w:rsid w:val="0048282F"/>
    <w:rsid w:val="00484833"/>
    <w:rsid w:val="004852E9"/>
    <w:rsid w:val="00486B61"/>
    <w:rsid w:val="0049007E"/>
    <w:rsid w:val="00490A09"/>
    <w:rsid w:val="00491361"/>
    <w:rsid w:val="00492589"/>
    <w:rsid w:val="004938ED"/>
    <w:rsid w:val="00493A81"/>
    <w:rsid w:val="004940E2"/>
    <w:rsid w:val="00494509"/>
    <w:rsid w:val="00495231"/>
    <w:rsid w:val="004963E6"/>
    <w:rsid w:val="00496E72"/>
    <w:rsid w:val="00497B86"/>
    <w:rsid w:val="004A0C8A"/>
    <w:rsid w:val="004A0F1A"/>
    <w:rsid w:val="004A1D50"/>
    <w:rsid w:val="004A1EB7"/>
    <w:rsid w:val="004A20B1"/>
    <w:rsid w:val="004A27E5"/>
    <w:rsid w:val="004A446E"/>
    <w:rsid w:val="004A4F33"/>
    <w:rsid w:val="004A667B"/>
    <w:rsid w:val="004A669B"/>
    <w:rsid w:val="004A738D"/>
    <w:rsid w:val="004A7782"/>
    <w:rsid w:val="004A7D29"/>
    <w:rsid w:val="004B01BC"/>
    <w:rsid w:val="004B04AD"/>
    <w:rsid w:val="004B1FF5"/>
    <w:rsid w:val="004B2216"/>
    <w:rsid w:val="004B307D"/>
    <w:rsid w:val="004B31C3"/>
    <w:rsid w:val="004B3590"/>
    <w:rsid w:val="004B416B"/>
    <w:rsid w:val="004B456E"/>
    <w:rsid w:val="004B6027"/>
    <w:rsid w:val="004B68CF"/>
    <w:rsid w:val="004B74F3"/>
    <w:rsid w:val="004B771B"/>
    <w:rsid w:val="004C1830"/>
    <w:rsid w:val="004C238A"/>
    <w:rsid w:val="004C284A"/>
    <w:rsid w:val="004C3901"/>
    <w:rsid w:val="004C39F6"/>
    <w:rsid w:val="004C44CC"/>
    <w:rsid w:val="004C4E2B"/>
    <w:rsid w:val="004C54A4"/>
    <w:rsid w:val="004C60EA"/>
    <w:rsid w:val="004C7271"/>
    <w:rsid w:val="004D1DB5"/>
    <w:rsid w:val="004D20F6"/>
    <w:rsid w:val="004D24CB"/>
    <w:rsid w:val="004D250E"/>
    <w:rsid w:val="004D2F38"/>
    <w:rsid w:val="004D2FB9"/>
    <w:rsid w:val="004D2FC8"/>
    <w:rsid w:val="004D3799"/>
    <w:rsid w:val="004D3C96"/>
    <w:rsid w:val="004D4CDF"/>
    <w:rsid w:val="004D4D22"/>
    <w:rsid w:val="004D5F2E"/>
    <w:rsid w:val="004D6589"/>
    <w:rsid w:val="004D6891"/>
    <w:rsid w:val="004E07D5"/>
    <w:rsid w:val="004E09BA"/>
    <w:rsid w:val="004E0C83"/>
    <w:rsid w:val="004E0D67"/>
    <w:rsid w:val="004E2FFD"/>
    <w:rsid w:val="004E301C"/>
    <w:rsid w:val="004E317B"/>
    <w:rsid w:val="004E3B06"/>
    <w:rsid w:val="004E3CE2"/>
    <w:rsid w:val="004E428C"/>
    <w:rsid w:val="004E4BDE"/>
    <w:rsid w:val="004E52FB"/>
    <w:rsid w:val="004E7294"/>
    <w:rsid w:val="004E7B4B"/>
    <w:rsid w:val="004E7E49"/>
    <w:rsid w:val="004F00C9"/>
    <w:rsid w:val="004F1DDD"/>
    <w:rsid w:val="004F21CE"/>
    <w:rsid w:val="004F2A37"/>
    <w:rsid w:val="004F30D5"/>
    <w:rsid w:val="004F34FB"/>
    <w:rsid w:val="004F5F20"/>
    <w:rsid w:val="004F7EDE"/>
    <w:rsid w:val="00500760"/>
    <w:rsid w:val="005024E4"/>
    <w:rsid w:val="005028D4"/>
    <w:rsid w:val="00502C3B"/>
    <w:rsid w:val="00502D0F"/>
    <w:rsid w:val="00504137"/>
    <w:rsid w:val="00505B72"/>
    <w:rsid w:val="00505C3F"/>
    <w:rsid w:val="0050600D"/>
    <w:rsid w:val="00506B51"/>
    <w:rsid w:val="005104C7"/>
    <w:rsid w:val="0051236B"/>
    <w:rsid w:val="00512E5C"/>
    <w:rsid w:val="005134D3"/>
    <w:rsid w:val="00514B57"/>
    <w:rsid w:val="00515712"/>
    <w:rsid w:val="00515849"/>
    <w:rsid w:val="00517F70"/>
    <w:rsid w:val="005207CD"/>
    <w:rsid w:val="00521E0B"/>
    <w:rsid w:val="0052238A"/>
    <w:rsid w:val="0052276E"/>
    <w:rsid w:val="00522D42"/>
    <w:rsid w:val="00523155"/>
    <w:rsid w:val="005232E9"/>
    <w:rsid w:val="00524AA3"/>
    <w:rsid w:val="005257DF"/>
    <w:rsid w:val="00526A16"/>
    <w:rsid w:val="00527067"/>
    <w:rsid w:val="00531CA0"/>
    <w:rsid w:val="00531FB9"/>
    <w:rsid w:val="00534399"/>
    <w:rsid w:val="00535920"/>
    <w:rsid w:val="00535B93"/>
    <w:rsid w:val="0053727F"/>
    <w:rsid w:val="005374DE"/>
    <w:rsid w:val="00537BEC"/>
    <w:rsid w:val="005400D1"/>
    <w:rsid w:val="00541C0B"/>
    <w:rsid w:val="00541F30"/>
    <w:rsid w:val="00542302"/>
    <w:rsid w:val="00542735"/>
    <w:rsid w:val="00543D56"/>
    <w:rsid w:val="00544F57"/>
    <w:rsid w:val="00545370"/>
    <w:rsid w:val="005475E4"/>
    <w:rsid w:val="00547941"/>
    <w:rsid w:val="00550191"/>
    <w:rsid w:val="00550822"/>
    <w:rsid w:val="00551251"/>
    <w:rsid w:val="00551470"/>
    <w:rsid w:val="00552052"/>
    <w:rsid w:val="00552FB6"/>
    <w:rsid w:val="0055389E"/>
    <w:rsid w:val="00553CEA"/>
    <w:rsid w:val="00554B4C"/>
    <w:rsid w:val="005552A7"/>
    <w:rsid w:val="00555ACC"/>
    <w:rsid w:val="0055628F"/>
    <w:rsid w:val="005568D7"/>
    <w:rsid w:val="005571A2"/>
    <w:rsid w:val="00560987"/>
    <w:rsid w:val="005611D1"/>
    <w:rsid w:val="00561CCC"/>
    <w:rsid w:val="005631A2"/>
    <w:rsid w:val="005631AB"/>
    <w:rsid w:val="00563921"/>
    <w:rsid w:val="00565002"/>
    <w:rsid w:val="00565175"/>
    <w:rsid w:val="005654F8"/>
    <w:rsid w:val="00565700"/>
    <w:rsid w:val="0056595D"/>
    <w:rsid w:val="00565C6C"/>
    <w:rsid w:val="00565F52"/>
    <w:rsid w:val="00567A6A"/>
    <w:rsid w:val="00567F24"/>
    <w:rsid w:val="00570540"/>
    <w:rsid w:val="00570CCD"/>
    <w:rsid w:val="00572E32"/>
    <w:rsid w:val="00573BB0"/>
    <w:rsid w:val="00573C12"/>
    <w:rsid w:val="00573EDA"/>
    <w:rsid w:val="00573F4A"/>
    <w:rsid w:val="005754C6"/>
    <w:rsid w:val="00575C59"/>
    <w:rsid w:val="00575ED4"/>
    <w:rsid w:val="00575FCB"/>
    <w:rsid w:val="00577D55"/>
    <w:rsid w:val="0058025E"/>
    <w:rsid w:val="005810C7"/>
    <w:rsid w:val="0059124B"/>
    <w:rsid w:val="00592B4C"/>
    <w:rsid w:val="00596C06"/>
    <w:rsid w:val="00597E75"/>
    <w:rsid w:val="005A250D"/>
    <w:rsid w:val="005A33A2"/>
    <w:rsid w:val="005A62D9"/>
    <w:rsid w:val="005A648F"/>
    <w:rsid w:val="005A6C40"/>
    <w:rsid w:val="005A6EA7"/>
    <w:rsid w:val="005A7CD7"/>
    <w:rsid w:val="005B0C9C"/>
    <w:rsid w:val="005B1B2D"/>
    <w:rsid w:val="005B1F8C"/>
    <w:rsid w:val="005B25CD"/>
    <w:rsid w:val="005B2892"/>
    <w:rsid w:val="005B31AC"/>
    <w:rsid w:val="005B3221"/>
    <w:rsid w:val="005B3EB2"/>
    <w:rsid w:val="005B4960"/>
    <w:rsid w:val="005B61C2"/>
    <w:rsid w:val="005B686A"/>
    <w:rsid w:val="005B75E5"/>
    <w:rsid w:val="005B7A8D"/>
    <w:rsid w:val="005B7CCD"/>
    <w:rsid w:val="005C0117"/>
    <w:rsid w:val="005C1058"/>
    <w:rsid w:val="005C4504"/>
    <w:rsid w:val="005C47B5"/>
    <w:rsid w:val="005C612D"/>
    <w:rsid w:val="005C6D43"/>
    <w:rsid w:val="005C6EBD"/>
    <w:rsid w:val="005C7DF7"/>
    <w:rsid w:val="005D11E5"/>
    <w:rsid w:val="005D12F9"/>
    <w:rsid w:val="005D1BFD"/>
    <w:rsid w:val="005D28AE"/>
    <w:rsid w:val="005D3CB7"/>
    <w:rsid w:val="005D6678"/>
    <w:rsid w:val="005D7B5E"/>
    <w:rsid w:val="005D7EE9"/>
    <w:rsid w:val="005E0018"/>
    <w:rsid w:val="005E01D6"/>
    <w:rsid w:val="005E02D4"/>
    <w:rsid w:val="005E1C6C"/>
    <w:rsid w:val="005E2567"/>
    <w:rsid w:val="005E4B14"/>
    <w:rsid w:val="005E4F28"/>
    <w:rsid w:val="005E5476"/>
    <w:rsid w:val="005E5753"/>
    <w:rsid w:val="005E6F1C"/>
    <w:rsid w:val="005E718F"/>
    <w:rsid w:val="005F0B05"/>
    <w:rsid w:val="005F1669"/>
    <w:rsid w:val="005F244F"/>
    <w:rsid w:val="005F338D"/>
    <w:rsid w:val="005F3F5F"/>
    <w:rsid w:val="005F4330"/>
    <w:rsid w:val="005F47C3"/>
    <w:rsid w:val="005F4D7A"/>
    <w:rsid w:val="005F579E"/>
    <w:rsid w:val="005F58F6"/>
    <w:rsid w:val="005F5BD3"/>
    <w:rsid w:val="005F6D89"/>
    <w:rsid w:val="005F7A52"/>
    <w:rsid w:val="005F7FF4"/>
    <w:rsid w:val="00600601"/>
    <w:rsid w:val="006053B0"/>
    <w:rsid w:val="006056AB"/>
    <w:rsid w:val="006056FE"/>
    <w:rsid w:val="00605BB7"/>
    <w:rsid w:val="00606174"/>
    <w:rsid w:val="006066AD"/>
    <w:rsid w:val="006067FC"/>
    <w:rsid w:val="00607308"/>
    <w:rsid w:val="006075A4"/>
    <w:rsid w:val="0061025F"/>
    <w:rsid w:val="00611F0B"/>
    <w:rsid w:val="00611F74"/>
    <w:rsid w:val="0061235E"/>
    <w:rsid w:val="006124F4"/>
    <w:rsid w:val="006130EF"/>
    <w:rsid w:val="00614142"/>
    <w:rsid w:val="0061437C"/>
    <w:rsid w:val="00614A96"/>
    <w:rsid w:val="00615815"/>
    <w:rsid w:val="006166E7"/>
    <w:rsid w:val="00616BBB"/>
    <w:rsid w:val="00616D0A"/>
    <w:rsid w:val="006204B1"/>
    <w:rsid w:val="00620C6F"/>
    <w:rsid w:val="00620DCA"/>
    <w:rsid w:val="00623293"/>
    <w:rsid w:val="00623B41"/>
    <w:rsid w:val="006242B0"/>
    <w:rsid w:val="00626280"/>
    <w:rsid w:val="0062647E"/>
    <w:rsid w:val="00626523"/>
    <w:rsid w:val="00627429"/>
    <w:rsid w:val="006301F4"/>
    <w:rsid w:val="00631429"/>
    <w:rsid w:val="00631AE9"/>
    <w:rsid w:val="006334EE"/>
    <w:rsid w:val="00633BD8"/>
    <w:rsid w:val="00635896"/>
    <w:rsid w:val="00635EDC"/>
    <w:rsid w:val="00636429"/>
    <w:rsid w:val="006364DB"/>
    <w:rsid w:val="00636962"/>
    <w:rsid w:val="00637F55"/>
    <w:rsid w:val="00640087"/>
    <w:rsid w:val="00640CE3"/>
    <w:rsid w:val="00641A5D"/>
    <w:rsid w:val="00641F11"/>
    <w:rsid w:val="006461F7"/>
    <w:rsid w:val="00647279"/>
    <w:rsid w:val="006477BE"/>
    <w:rsid w:val="00647A33"/>
    <w:rsid w:val="00652017"/>
    <w:rsid w:val="00652DE1"/>
    <w:rsid w:val="006534C0"/>
    <w:rsid w:val="006536E4"/>
    <w:rsid w:val="00653742"/>
    <w:rsid w:val="006537F7"/>
    <w:rsid w:val="006541B1"/>
    <w:rsid w:val="00654322"/>
    <w:rsid w:val="00655172"/>
    <w:rsid w:val="0065564C"/>
    <w:rsid w:val="00656AC8"/>
    <w:rsid w:val="00661022"/>
    <w:rsid w:val="00661C3A"/>
    <w:rsid w:val="00662207"/>
    <w:rsid w:val="00662983"/>
    <w:rsid w:val="00662B96"/>
    <w:rsid w:val="00663949"/>
    <w:rsid w:val="00663AD2"/>
    <w:rsid w:val="00664674"/>
    <w:rsid w:val="006650DB"/>
    <w:rsid w:val="006668CC"/>
    <w:rsid w:val="006668DE"/>
    <w:rsid w:val="00667591"/>
    <w:rsid w:val="00667737"/>
    <w:rsid w:val="00667E94"/>
    <w:rsid w:val="00670306"/>
    <w:rsid w:val="00670728"/>
    <w:rsid w:val="00671F2A"/>
    <w:rsid w:val="006724EC"/>
    <w:rsid w:val="00672C54"/>
    <w:rsid w:val="0067377A"/>
    <w:rsid w:val="00673AD4"/>
    <w:rsid w:val="00674809"/>
    <w:rsid w:val="0067483D"/>
    <w:rsid w:val="00674A1E"/>
    <w:rsid w:val="0067656E"/>
    <w:rsid w:val="00680B72"/>
    <w:rsid w:val="00681114"/>
    <w:rsid w:val="006815F8"/>
    <w:rsid w:val="0068186C"/>
    <w:rsid w:val="006826A9"/>
    <w:rsid w:val="00683C42"/>
    <w:rsid w:val="00683E22"/>
    <w:rsid w:val="00684046"/>
    <w:rsid w:val="006843B5"/>
    <w:rsid w:val="006875D2"/>
    <w:rsid w:val="00690073"/>
    <w:rsid w:val="00690B4F"/>
    <w:rsid w:val="006913B2"/>
    <w:rsid w:val="00691B1C"/>
    <w:rsid w:val="006926CB"/>
    <w:rsid w:val="00692E3B"/>
    <w:rsid w:val="0069347B"/>
    <w:rsid w:val="00693DEE"/>
    <w:rsid w:val="00695167"/>
    <w:rsid w:val="006953BF"/>
    <w:rsid w:val="00695988"/>
    <w:rsid w:val="00696730"/>
    <w:rsid w:val="006A153A"/>
    <w:rsid w:val="006A1E1B"/>
    <w:rsid w:val="006A1E43"/>
    <w:rsid w:val="006A4B1F"/>
    <w:rsid w:val="006A5722"/>
    <w:rsid w:val="006A5BFB"/>
    <w:rsid w:val="006A663E"/>
    <w:rsid w:val="006A71F8"/>
    <w:rsid w:val="006A72D0"/>
    <w:rsid w:val="006B0D46"/>
    <w:rsid w:val="006B1888"/>
    <w:rsid w:val="006B1A7C"/>
    <w:rsid w:val="006B3864"/>
    <w:rsid w:val="006B38BC"/>
    <w:rsid w:val="006B3DD4"/>
    <w:rsid w:val="006B4E68"/>
    <w:rsid w:val="006B5C67"/>
    <w:rsid w:val="006B5EBA"/>
    <w:rsid w:val="006B684F"/>
    <w:rsid w:val="006C0313"/>
    <w:rsid w:val="006C03F9"/>
    <w:rsid w:val="006C157D"/>
    <w:rsid w:val="006C1617"/>
    <w:rsid w:val="006C2174"/>
    <w:rsid w:val="006C2BBF"/>
    <w:rsid w:val="006C2D0B"/>
    <w:rsid w:val="006C3345"/>
    <w:rsid w:val="006C618E"/>
    <w:rsid w:val="006C6AA2"/>
    <w:rsid w:val="006D1EC0"/>
    <w:rsid w:val="006D233C"/>
    <w:rsid w:val="006D2F95"/>
    <w:rsid w:val="006D673F"/>
    <w:rsid w:val="006D7853"/>
    <w:rsid w:val="006E0905"/>
    <w:rsid w:val="006E15F0"/>
    <w:rsid w:val="006E1B34"/>
    <w:rsid w:val="006E2050"/>
    <w:rsid w:val="006E26E1"/>
    <w:rsid w:val="006E27FB"/>
    <w:rsid w:val="006E2F81"/>
    <w:rsid w:val="006E38D9"/>
    <w:rsid w:val="006E5858"/>
    <w:rsid w:val="006E63AA"/>
    <w:rsid w:val="006E6C1F"/>
    <w:rsid w:val="006F15CA"/>
    <w:rsid w:val="006F441C"/>
    <w:rsid w:val="006F4E15"/>
    <w:rsid w:val="006F50AC"/>
    <w:rsid w:val="006F58F6"/>
    <w:rsid w:val="006F6AEE"/>
    <w:rsid w:val="006F6DA4"/>
    <w:rsid w:val="006F7610"/>
    <w:rsid w:val="006F76F4"/>
    <w:rsid w:val="006F7842"/>
    <w:rsid w:val="006F7BAD"/>
    <w:rsid w:val="0070064E"/>
    <w:rsid w:val="00700691"/>
    <w:rsid w:val="0070073D"/>
    <w:rsid w:val="00700870"/>
    <w:rsid w:val="00700DD9"/>
    <w:rsid w:val="00701642"/>
    <w:rsid w:val="00701C8A"/>
    <w:rsid w:val="00702263"/>
    <w:rsid w:val="007024A0"/>
    <w:rsid w:val="0070280C"/>
    <w:rsid w:val="007039F9"/>
    <w:rsid w:val="00704B9E"/>
    <w:rsid w:val="00704EFB"/>
    <w:rsid w:val="00705250"/>
    <w:rsid w:val="007062E9"/>
    <w:rsid w:val="00706324"/>
    <w:rsid w:val="0070651A"/>
    <w:rsid w:val="0070687C"/>
    <w:rsid w:val="00707472"/>
    <w:rsid w:val="00707E36"/>
    <w:rsid w:val="00710272"/>
    <w:rsid w:val="00710520"/>
    <w:rsid w:val="00710718"/>
    <w:rsid w:val="00712888"/>
    <w:rsid w:val="00713D6E"/>
    <w:rsid w:val="0071417D"/>
    <w:rsid w:val="0071438D"/>
    <w:rsid w:val="00714477"/>
    <w:rsid w:val="00714681"/>
    <w:rsid w:val="00717E57"/>
    <w:rsid w:val="00720AE5"/>
    <w:rsid w:val="00720DE5"/>
    <w:rsid w:val="00722584"/>
    <w:rsid w:val="007238C5"/>
    <w:rsid w:val="007246D0"/>
    <w:rsid w:val="00724CBF"/>
    <w:rsid w:val="00725BBC"/>
    <w:rsid w:val="0072619F"/>
    <w:rsid w:val="00727F9C"/>
    <w:rsid w:val="007300D4"/>
    <w:rsid w:val="007310B9"/>
    <w:rsid w:val="00732548"/>
    <w:rsid w:val="00732591"/>
    <w:rsid w:val="00732601"/>
    <w:rsid w:val="007327C3"/>
    <w:rsid w:val="00733128"/>
    <w:rsid w:val="00733988"/>
    <w:rsid w:val="00734594"/>
    <w:rsid w:val="007401D5"/>
    <w:rsid w:val="007412B3"/>
    <w:rsid w:val="00742A6F"/>
    <w:rsid w:val="00743D1C"/>
    <w:rsid w:val="0074639F"/>
    <w:rsid w:val="0074705C"/>
    <w:rsid w:val="00747272"/>
    <w:rsid w:val="00750829"/>
    <w:rsid w:val="0075298B"/>
    <w:rsid w:val="00755153"/>
    <w:rsid w:val="00755A95"/>
    <w:rsid w:val="00761503"/>
    <w:rsid w:val="00761BAA"/>
    <w:rsid w:val="007625F9"/>
    <w:rsid w:val="00764746"/>
    <w:rsid w:val="00764A53"/>
    <w:rsid w:val="0076571C"/>
    <w:rsid w:val="00765C17"/>
    <w:rsid w:val="00765E1F"/>
    <w:rsid w:val="007665BC"/>
    <w:rsid w:val="00766708"/>
    <w:rsid w:val="00767638"/>
    <w:rsid w:val="007701BA"/>
    <w:rsid w:val="00770A2F"/>
    <w:rsid w:val="00770B6E"/>
    <w:rsid w:val="00772061"/>
    <w:rsid w:val="0077374E"/>
    <w:rsid w:val="0077398B"/>
    <w:rsid w:val="00773998"/>
    <w:rsid w:val="00773A33"/>
    <w:rsid w:val="00774C19"/>
    <w:rsid w:val="0077525A"/>
    <w:rsid w:val="0077622D"/>
    <w:rsid w:val="0077721A"/>
    <w:rsid w:val="00777503"/>
    <w:rsid w:val="00780DB6"/>
    <w:rsid w:val="00785D5B"/>
    <w:rsid w:val="007903B4"/>
    <w:rsid w:val="00792267"/>
    <w:rsid w:val="007927AF"/>
    <w:rsid w:val="00792BDE"/>
    <w:rsid w:val="00793391"/>
    <w:rsid w:val="007933B3"/>
    <w:rsid w:val="007934FD"/>
    <w:rsid w:val="00795178"/>
    <w:rsid w:val="00795A94"/>
    <w:rsid w:val="00796FDC"/>
    <w:rsid w:val="00797D25"/>
    <w:rsid w:val="00797E01"/>
    <w:rsid w:val="007A0EC1"/>
    <w:rsid w:val="007A12A9"/>
    <w:rsid w:val="007A138F"/>
    <w:rsid w:val="007A195C"/>
    <w:rsid w:val="007A1E40"/>
    <w:rsid w:val="007A234A"/>
    <w:rsid w:val="007A2E0D"/>
    <w:rsid w:val="007A2E8F"/>
    <w:rsid w:val="007A3418"/>
    <w:rsid w:val="007A39E2"/>
    <w:rsid w:val="007A47F7"/>
    <w:rsid w:val="007A47F9"/>
    <w:rsid w:val="007A4883"/>
    <w:rsid w:val="007A4B75"/>
    <w:rsid w:val="007A547D"/>
    <w:rsid w:val="007A6761"/>
    <w:rsid w:val="007A6DF5"/>
    <w:rsid w:val="007A6F08"/>
    <w:rsid w:val="007A6F2B"/>
    <w:rsid w:val="007A7397"/>
    <w:rsid w:val="007B1075"/>
    <w:rsid w:val="007B1A8E"/>
    <w:rsid w:val="007B366D"/>
    <w:rsid w:val="007B3A22"/>
    <w:rsid w:val="007B537D"/>
    <w:rsid w:val="007B56A7"/>
    <w:rsid w:val="007B6D54"/>
    <w:rsid w:val="007B7B61"/>
    <w:rsid w:val="007B7D35"/>
    <w:rsid w:val="007C1098"/>
    <w:rsid w:val="007C1468"/>
    <w:rsid w:val="007C2602"/>
    <w:rsid w:val="007C2771"/>
    <w:rsid w:val="007C277B"/>
    <w:rsid w:val="007C2838"/>
    <w:rsid w:val="007C2F0B"/>
    <w:rsid w:val="007C4406"/>
    <w:rsid w:val="007C52A3"/>
    <w:rsid w:val="007C58D1"/>
    <w:rsid w:val="007C5DDE"/>
    <w:rsid w:val="007C5F3E"/>
    <w:rsid w:val="007C6B71"/>
    <w:rsid w:val="007D089A"/>
    <w:rsid w:val="007D1462"/>
    <w:rsid w:val="007D1767"/>
    <w:rsid w:val="007D274F"/>
    <w:rsid w:val="007D2876"/>
    <w:rsid w:val="007D322F"/>
    <w:rsid w:val="007D44A4"/>
    <w:rsid w:val="007D5168"/>
    <w:rsid w:val="007D58E9"/>
    <w:rsid w:val="007D683F"/>
    <w:rsid w:val="007D6BD3"/>
    <w:rsid w:val="007D79E9"/>
    <w:rsid w:val="007D7A4E"/>
    <w:rsid w:val="007E054E"/>
    <w:rsid w:val="007E19BA"/>
    <w:rsid w:val="007E1A4B"/>
    <w:rsid w:val="007E2365"/>
    <w:rsid w:val="007E31FD"/>
    <w:rsid w:val="007E3DE1"/>
    <w:rsid w:val="007E40FD"/>
    <w:rsid w:val="007E4FA8"/>
    <w:rsid w:val="007E5443"/>
    <w:rsid w:val="007E5563"/>
    <w:rsid w:val="007F08C0"/>
    <w:rsid w:val="007F1C50"/>
    <w:rsid w:val="007F2AAD"/>
    <w:rsid w:val="007F2C20"/>
    <w:rsid w:val="007F2DD9"/>
    <w:rsid w:val="007F315C"/>
    <w:rsid w:val="007F4880"/>
    <w:rsid w:val="007F680B"/>
    <w:rsid w:val="007F6AC9"/>
    <w:rsid w:val="00800758"/>
    <w:rsid w:val="00800C9F"/>
    <w:rsid w:val="0080104E"/>
    <w:rsid w:val="00803D21"/>
    <w:rsid w:val="00804455"/>
    <w:rsid w:val="00804F85"/>
    <w:rsid w:val="008057B3"/>
    <w:rsid w:val="00805EAB"/>
    <w:rsid w:val="00806BAB"/>
    <w:rsid w:val="00810315"/>
    <w:rsid w:val="00810445"/>
    <w:rsid w:val="0081090D"/>
    <w:rsid w:val="008117AC"/>
    <w:rsid w:val="00811EED"/>
    <w:rsid w:val="00812858"/>
    <w:rsid w:val="0081356E"/>
    <w:rsid w:val="00813BD9"/>
    <w:rsid w:val="0081444B"/>
    <w:rsid w:val="00814C4A"/>
    <w:rsid w:val="00815EF2"/>
    <w:rsid w:val="0081633D"/>
    <w:rsid w:val="008169AB"/>
    <w:rsid w:val="008174EE"/>
    <w:rsid w:val="00820273"/>
    <w:rsid w:val="00820610"/>
    <w:rsid w:val="008211C3"/>
    <w:rsid w:val="0082246B"/>
    <w:rsid w:val="008235FA"/>
    <w:rsid w:val="00823DB2"/>
    <w:rsid w:val="00824060"/>
    <w:rsid w:val="00824851"/>
    <w:rsid w:val="0082541F"/>
    <w:rsid w:val="00825D00"/>
    <w:rsid w:val="00825E99"/>
    <w:rsid w:val="0082693B"/>
    <w:rsid w:val="00827B7E"/>
    <w:rsid w:val="008301BB"/>
    <w:rsid w:val="0083078D"/>
    <w:rsid w:val="008312A6"/>
    <w:rsid w:val="0083135B"/>
    <w:rsid w:val="00831B5B"/>
    <w:rsid w:val="00831B8C"/>
    <w:rsid w:val="0083346E"/>
    <w:rsid w:val="008339DA"/>
    <w:rsid w:val="00834038"/>
    <w:rsid w:val="00834DDE"/>
    <w:rsid w:val="00834E14"/>
    <w:rsid w:val="008352D7"/>
    <w:rsid w:val="0083747E"/>
    <w:rsid w:val="00837E22"/>
    <w:rsid w:val="00840574"/>
    <w:rsid w:val="00841593"/>
    <w:rsid w:val="00841B34"/>
    <w:rsid w:val="00842567"/>
    <w:rsid w:val="008425FB"/>
    <w:rsid w:val="00842D92"/>
    <w:rsid w:val="008435FF"/>
    <w:rsid w:val="00843912"/>
    <w:rsid w:val="00843B58"/>
    <w:rsid w:val="00844FB1"/>
    <w:rsid w:val="00845C18"/>
    <w:rsid w:val="00845DF6"/>
    <w:rsid w:val="008466B6"/>
    <w:rsid w:val="00846707"/>
    <w:rsid w:val="00847806"/>
    <w:rsid w:val="00847F83"/>
    <w:rsid w:val="00850512"/>
    <w:rsid w:val="00851394"/>
    <w:rsid w:val="00851401"/>
    <w:rsid w:val="008536C7"/>
    <w:rsid w:val="008538AE"/>
    <w:rsid w:val="00854537"/>
    <w:rsid w:val="0085464E"/>
    <w:rsid w:val="00856FCD"/>
    <w:rsid w:val="00857B3A"/>
    <w:rsid w:val="00857C56"/>
    <w:rsid w:val="00860AE9"/>
    <w:rsid w:val="008625AD"/>
    <w:rsid w:val="008626EE"/>
    <w:rsid w:val="008675D3"/>
    <w:rsid w:val="0086777C"/>
    <w:rsid w:val="00870012"/>
    <w:rsid w:val="00870240"/>
    <w:rsid w:val="008718D0"/>
    <w:rsid w:val="00871963"/>
    <w:rsid w:val="008724CE"/>
    <w:rsid w:val="008734A6"/>
    <w:rsid w:val="00873D9F"/>
    <w:rsid w:val="00874C20"/>
    <w:rsid w:val="00876577"/>
    <w:rsid w:val="0087736C"/>
    <w:rsid w:val="00877AF1"/>
    <w:rsid w:val="00880527"/>
    <w:rsid w:val="0088066E"/>
    <w:rsid w:val="0088325D"/>
    <w:rsid w:val="008833B0"/>
    <w:rsid w:val="00885EB6"/>
    <w:rsid w:val="008861C9"/>
    <w:rsid w:val="008864BE"/>
    <w:rsid w:val="00887CE6"/>
    <w:rsid w:val="008919AA"/>
    <w:rsid w:val="0089301F"/>
    <w:rsid w:val="0089366E"/>
    <w:rsid w:val="00893825"/>
    <w:rsid w:val="00894089"/>
    <w:rsid w:val="008940CA"/>
    <w:rsid w:val="00895CE9"/>
    <w:rsid w:val="0089673B"/>
    <w:rsid w:val="00896C6F"/>
    <w:rsid w:val="008970B2"/>
    <w:rsid w:val="008A04BF"/>
    <w:rsid w:val="008A0B01"/>
    <w:rsid w:val="008A0ECE"/>
    <w:rsid w:val="008A1C0A"/>
    <w:rsid w:val="008A2AE3"/>
    <w:rsid w:val="008A39FC"/>
    <w:rsid w:val="008A4964"/>
    <w:rsid w:val="008A4CD6"/>
    <w:rsid w:val="008A64A9"/>
    <w:rsid w:val="008A7444"/>
    <w:rsid w:val="008A74F4"/>
    <w:rsid w:val="008A7899"/>
    <w:rsid w:val="008B04FB"/>
    <w:rsid w:val="008B099D"/>
    <w:rsid w:val="008B2C6B"/>
    <w:rsid w:val="008B4B01"/>
    <w:rsid w:val="008B5013"/>
    <w:rsid w:val="008B5091"/>
    <w:rsid w:val="008B5300"/>
    <w:rsid w:val="008B68E2"/>
    <w:rsid w:val="008B6DB6"/>
    <w:rsid w:val="008B7463"/>
    <w:rsid w:val="008B77EF"/>
    <w:rsid w:val="008C161E"/>
    <w:rsid w:val="008C17BB"/>
    <w:rsid w:val="008C1AE8"/>
    <w:rsid w:val="008C27D3"/>
    <w:rsid w:val="008C36BB"/>
    <w:rsid w:val="008C4379"/>
    <w:rsid w:val="008C44F0"/>
    <w:rsid w:val="008C4855"/>
    <w:rsid w:val="008C507C"/>
    <w:rsid w:val="008C6267"/>
    <w:rsid w:val="008C6BE1"/>
    <w:rsid w:val="008C7D0C"/>
    <w:rsid w:val="008D0414"/>
    <w:rsid w:val="008D0D47"/>
    <w:rsid w:val="008D132D"/>
    <w:rsid w:val="008D1CF6"/>
    <w:rsid w:val="008D1FA6"/>
    <w:rsid w:val="008D20B6"/>
    <w:rsid w:val="008D2374"/>
    <w:rsid w:val="008D2395"/>
    <w:rsid w:val="008D34C2"/>
    <w:rsid w:val="008D3F87"/>
    <w:rsid w:val="008D4FCA"/>
    <w:rsid w:val="008D5D1E"/>
    <w:rsid w:val="008D671F"/>
    <w:rsid w:val="008D6B9A"/>
    <w:rsid w:val="008D7472"/>
    <w:rsid w:val="008D79A1"/>
    <w:rsid w:val="008D7C5B"/>
    <w:rsid w:val="008E1793"/>
    <w:rsid w:val="008E2196"/>
    <w:rsid w:val="008E2731"/>
    <w:rsid w:val="008E3A5E"/>
    <w:rsid w:val="008E4187"/>
    <w:rsid w:val="008E4FD1"/>
    <w:rsid w:val="008E6270"/>
    <w:rsid w:val="008E6505"/>
    <w:rsid w:val="008E7CCF"/>
    <w:rsid w:val="008F03A1"/>
    <w:rsid w:val="008F0A61"/>
    <w:rsid w:val="008F1237"/>
    <w:rsid w:val="008F1286"/>
    <w:rsid w:val="008F2CE3"/>
    <w:rsid w:val="008F32D1"/>
    <w:rsid w:val="008F37EF"/>
    <w:rsid w:val="008F4D34"/>
    <w:rsid w:val="008F4ED6"/>
    <w:rsid w:val="008F5A48"/>
    <w:rsid w:val="008F6D8B"/>
    <w:rsid w:val="008F713E"/>
    <w:rsid w:val="008F73EC"/>
    <w:rsid w:val="008F7F90"/>
    <w:rsid w:val="00902021"/>
    <w:rsid w:val="00903E6B"/>
    <w:rsid w:val="00904149"/>
    <w:rsid w:val="009044F0"/>
    <w:rsid w:val="0090637A"/>
    <w:rsid w:val="009071C2"/>
    <w:rsid w:val="00907966"/>
    <w:rsid w:val="00907EA3"/>
    <w:rsid w:val="0091015F"/>
    <w:rsid w:val="009101BC"/>
    <w:rsid w:val="00910305"/>
    <w:rsid w:val="00910376"/>
    <w:rsid w:val="009108D5"/>
    <w:rsid w:val="00910AFD"/>
    <w:rsid w:val="00910D24"/>
    <w:rsid w:val="00912340"/>
    <w:rsid w:val="009125A6"/>
    <w:rsid w:val="009130B4"/>
    <w:rsid w:val="0091447C"/>
    <w:rsid w:val="0091499C"/>
    <w:rsid w:val="009157DC"/>
    <w:rsid w:val="00915A89"/>
    <w:rsid w:val="00915BBD"/>
    <w:rsid w:val="00915F69"/>
    <w:rsid w:val="009165AE"/>
    <w:rsid w:val="009168DA"/>
    <w:rsid w:val="00916B06"/>
    <w:rsid w:val="00917F25"/>
    <w:rsid w:val="00920068"/>
    <w:rsid w:val="0092080D"/>
    <w:rsid w:val="009244DF"/>
    <w:rsid w:val="00924505"/>
    <w:rsid w:val="00924785"/>
    <w:rsid w:val="00924AED"/>
    <w:rsid w:val="00925652"/>
    <w:rsid w:val="009256BD"/>
    <w:rsid w:val="0092579E"/>
    <w:rsid w:val="009260EA"/>
    <w:rsid w:val="00926EF3"/>
    <w:rsid w:val="00927682"/>
    <w:rsid w:val="00930097"/>
    <w:rsid w:val="009305B9"/>
    <w:rsid w:val="00930B9D"/>
    <w:rsid w:val="00931D35"/>
    <w:rsid w:val="00932BA9"/>
    <w:rsid w:val="00932D95"/>
    <w:rsid w:val="00933222"/>
    <w:rsid w:val="0093392A"/>
    <w:rsid w:val="00933B99"/>
    <w:rsid w:val="00933FE0"/>
    <w:rsid w:val="009355DF"/>
    <w:rsid w:val="009367A5"/>
    <w:rsid w:val="00940186"/>
    <w:rsid w:val="009409E5"/>
    <w:rsid w:val="00940E69"/>
    <w:rsid w:val="00941D73"/>
    <w:rsid w:val="009424C5"/>
    <w:rsid w:val="00943185"/>
    <w:rsid w:val="00944A89"/>
    <w:rsid w:val="00945443"/>
    <w:rsid w:val="00945461"/>
    <w:rsid w:val="009458AD"/>
    <w:rsid w:val="00945B43"/>
    <w:rsid w:val="0094659F"/>
    <w:rsid w:val="00947044"/>
    <w:rsid w:val="0094712B"/>
    <w:rsid w:val="00947E5A"/>
    <w:rsid w:val="00951D88"/>
    <w:rsid w:val="00952095"/>
    <w:rsid w:val="0095336A"/>
    <w:rsid w:val="00953F58"/>
    <w:rsid w:val="00955E0F"/>
    <w:rsid w:val="009561A3"/>
    <w:rsid w:val="00956F07"/>
    <w:rsid w:val="00957731"/>
    <w:rsid w:val="00957CDA"/>
    <w:rsid w:val="00961064"/>
    <w:rsid w:val="0096132D"/>
    <w:rsid w:val="009623D4"/>
    <w:rsid w:val="00962647"/>
    <w:rsid w:val="00962820"/>
    <w:rsid w:val="009631F7"/>
    <w:rsid w:val="00964761"/>
    <w:rsid w:val="00964F6C"/>
    <w:rsid w:val="0096556C"/>
    <w:rsid w:val="0096671A"/>
    <w:rsid w:val="0096767D"/>
    <w:rsid w:val="00970C29"/>
    <w:rsid w:val="00971147"/>
    <w:rsid w:val="009717F2"/>
    <w:rsid w:val="00971FEF"/>
    <w:rsid w:val="009751D0"/>
    <w:rsid w:val="00975BD1"/>
    <w:rsid w:val="00975D59"/>
    <w:rsid w:val="00976A1F"/>
    <w:rsid w:val="00976B31"/>
    <w:rsid w:val="0097701A"/>
    <w:rsid w:val="00980950"/>
    <w:rsid w:val="00980FAE"/>
    <w:rsid w:val="00982272"/>
    <w:rsid w:val="009849FA"/>
    <w:rsid w:val="009862B8"/>
    <w:rsid w:val="009875FB"/>
    <w:rsid w:val="0098774B"/>
    <w:rsid w:val="009905C3"/>
    <w:rsid w:val="009923A1"/>
    <w:rsid w:val="00992948"/>
    <w:rsid w:val="009947D6"/>
    <w:rsid w:val="0099525F"/>
    <w:rsid w:val="0099570D"/>
    <w:rsid w:val="00995885"/>
    <w:rsid w:val="00995EB5"/>
    <w:rsid w:val="0099613A"/>
    <w:rsid w:val="00996CF3"/>
    <w:rsid w:val="009970FF"/>
    <w:rsid w:val="0099754F"/>
    <w:rsid w:val="009A147D"/>
    <w:rsid w:val="009A2B17"/>
    <w:rsid w:val="009A2F1C"/>
    <w:rsid w:val="009A4573"/>
    <w:rsid w:val="009A5531"/>
    <w:rsid w:val="009A5858"/>
    <w:rsid w:val="009A62E7"/>
    <w:rsid w:val="009A79FB"/>
    <w:rsid w:val="009A7AFD"/>
    <w:rsid w:val="009A7D33"/>
    <w:rsid w:val="009A7EFE"/>
    <w:rsid w:val="009B18E6"/>
    <w:rsid w:val="009B697F"/>
    <w:rsid w:val="009C144F"/>
    <w:rsid w:val="009C1ABF"/>
    <w:rsid w:val="009C2888"/>
    <w:rsid w:val="009C50FF"/>
    <w:rsid w:val="009C6D91"/>
    <w:rsid w:val="009D2844"/>
    <w:rsid w:val="009D30F9"/>
    <w:rsid w:val="009D4405"/>
    <w:rsid w:val="009D51C0"/>
    <w:rsid w:val="009D52A9"/>
    <w:rsid w:val="009D62CC"/>
    <w:rsid w:val="009D6D18"/>
    <w:rsid w:val="009D7DDD"/>
    <w:rsid w:val="009E02C4"/>
    <w:rsid w:val="009E10EE"/>
    <w:rsid w:val="009E2E17"/>
    <w:rsid w:val="009E3564"/>
    <w:rsid w:val="009E3AA2"/>
    <w:rsid w:val="009E4035"/>
    <w:rsid w:val="009E43ED"/>
    <w:rsid w:val="009E781A"/>
    <w:rsid w:val="009E7846"/>
    <w:rsid w:val="009F0B76"/>
    <w:rsid w:val="009F1223"/>
    <w:rsid w:val="009F1C8C"/>
    <w:rsid w:val="009F1DBC"/>
    <w:rsid w:val="009F2EBA"/>
    <w:rsid w:val="009F327B"/>
    <w:rsid w:val="009F3715"/>
    <w:rsid w:val="009F3963"/>
    <w:rsid w:val="009F4C7E"/>
    <w:rsid w:val="009F4D8B"/>
    <w:rsid w:val="009F554C"/>
    <w:rsid w:val="009F5DFA"/>
    <w:rsid w:val="009F6E6F"/>
    <w:rsid w:val="009F7163"/>
    <w:rsid w:val="00A00413"/>
    <w:rsid w:val="00A00FD6"/>
    <w:rsid w:val="00A011C0"/>
    <w:rsid w:val="00A01950"/>
    <w:rsid w:val="00A03177"/>
    <w:rsid w:val="00A03A15"/>
    <w:rsid w:val="00A04E28"/>
    <w:rsid w:val="00A04F23"/>
    <w:rsid w:val="00A05137"/>
    <w:rsid w:val="00A0680B"/>
    <w:rsid w:val="00A072EC"/>
    <w:rsid w:val="00A07EBA"/>
    <w:rsid w:val="00A10F87"/>
    <w:rsid w:val="00A1160F"/>
    <w:rsid w:val="00A11CE3"/>
    <w:rsid w:val="00A122B5"/>
    <w:rsid w:val="00A13355"/>
    <w:rsid w:val="00A14B19"/>
    <w:rsid w:val="00A152A9"/>
    <w:rsid w:val="00A15C69"/>
    <w:rsid w:val="00A17084"/>
    <w:rsid w:val="00A1765C"/>
    <w:rsid w:val="00A21FBA"/>
    <w:rsid w:val="00A22EFB"/>
    <w:rsid w:val="00A23296"/>
    <w:rsid w:val="00A23991"/>
    <w:rsid w:val="00A2553B"/>
    <w:rsid w:val="00A26D42"/>
    <w:rsid w:val="00A27A83"/>
    <w:rsid w:val="00A27E1C"/>
    <w:rsid w:val="00A306DB"/>
    <w:rsid w:val="00A32313"/>
    <w:rsid w:val="00A32495"/>
    <w:rsid w:val="00A3281E"/>
    <w:rsid w:val="00A33342"/>
    <w:rsid w:val="00A33360"/>
    <w:rsid w:val="00A34088"/>
    <w:rsid w:val="00A3465B"/>
    <w:rsid w:val="00A34A4C"/>
    <w:rsid w:val="00A3586E"/>
    <w:rsid w:val="00A35A2E"/>
    <w:rsid w:val="00A37F49"/>
    <w:rsid w:val="00A40180"/>
    <w:rsid w:val="00A405E7"/>
    <w:rsid w:val="00A41805"/>
    <w:rsid w:val="00A42834"/>
    <w:rsid w:val="00A44381"/>
    <w:rsid w:val="00A4452D"/>
    <w:rsid w:val="00A446A2"/>
    <w:rsid w:val="00A44C52"/>
    <w:rsid w:val="00A45A73"/>
    <w:rsid w:val="00A461BA"/>
    <w:rsid w:val="00A47E3A"/>
    <w:rsid w:val="00A510FA"/>
    <w:rsid w:val="00A517EF"/>
    <w:rsid w:val="00A5195B"/>
    <w:rsid w:val="00A547C4"/>
    <w:rsid w:val="00A559C3"/>
    <w:rsid w:val="00A5660B"/>
    <w:rsid w:val="00A570C3"/>
    <w:rsid w:val="00A57561"/>
    <w:rsid w:val="00A578D5"/>
    <w:rsid w:val="00A606AD"/>
    <w:rsid w:val="00A613EB"/>
    <w:rsid w:val="00A64B10"/>
    <w:rsid w:val="00A671D1"/>
    <w:rsid w:val="00A71B70"/>
    <w:rsid w:val="00A7313A"/>
    <w:rsid w:val="00A7396D"/>
    <w:rsid w:val="00A73A38"/>
    <w:rsid w:val="00A764E4"/>
    <w:rsid w:val="00A76D5B"/>
    <w:rsid w:val="00A80C47"/>
    <w:rsid w:val="00A80DAD"/>
    <w:rsid w:val="00A82DC5"/>
    <w:rsid w:val="00A8372D"/>
    <w:rsid w:val="00A83CCF"/>
    <w:rsid w:val="00A8436C"/>
    <w:rsid w:val="00A84BAF"/>
    <w:rsid w:val="00A85016"/>
    <w:rsid w:val="00A85575"/>
    <w:rsid w:val="00A85BD3"/>
    <w:rsid w:val="00A85C5D"/>
    <w:rsid w:val="00A8640E"/>
    <w:rsid w:val="00A8736E"/>
    <w:rsid w:val="00A87821"/>
    <w:rsid w:val="00A87ADD"/>
    <w:rsid w:val="00A87B27"/>
    <w:rsid w:val="00A9015C"/>
    <w:rsid w:val="00A9052A"/>
    <w:rsid w:val="00A9248B"/>
    <w:rsid w:val="00A92761"/>
    <w:rsid w:val="00A940BE"/>
    <w:rsid w:val="00A942D7"/>
    <w:rsid w:val="00A95878"/>
    <w:rsid w:val="00A95C9F"/>
    <w:rsid w:val="00A96DC0"/>
    <w:rsid w:val="00AA00C0"/>
    <w:rsid w:val="00AA09D1"/>
    <w:rsid w:val="00AA1C15"/>
    <w:rsid w:val="00AA2466"/>
    <w:rsid w:val="00AA2643"/>
    <w:rsid w:val="00AA3097"/>
    <w:rsid w:val="00AA3215"/>
    <w:rsid w:val="00AA450A"/>
    <w:rsid w:val="00AA4670"/>
    <w:rsid w:val="00AA54F1"/>
    <w:rsid w:val="00AA5765"/>
    <w:rsid w:val="00AA69EF"/>
    <w:rsid w:val="00AA7562"/>
    <w:rsid w:val="00AB0D8D"/>
    <w:rsid w:val="00AB1069"/>
    <w:rsid w:val="00AB2C96"/>
    <w:rsid w:val="00AB34BE"/>
    <w:rsid w:val="00AB38C1"/>
    <w:rsid w:val="00AB4685"/>
    <w:rsid w:val="00AB4CE1"/>
    <w:rsid w:val="00AB5ED9"/>
    <w:rsid w:val="00AB6A1E"/>
    <w:rsid w:val="00AB6E8D"/>
    <w:rsid w:val="00AC3A3A"/>
    <w:rsid w:val="00AC4EDD"/>
    <w:rsid w:val="00AC5A7F"/>
    <w:rsid w:val="00AC6195"/>
    <w:rsid w:val="00AC6A83"/>
    <w:rsid w:val="00AC6C90"/>
    <w:rsid w:val="00AC7665"/>
    <w:rsid w:val="00AD0240"/>
    <w:rsid w:val="00AD14C1"/>
    <w:rsid w:val="00AD1AF4"/>
    <w:rsid w:val="00AD2463"/>
    <w:rsid w:val="00AD2685"/>
    <w:rsid w:val="00AD29A4"/>
    <w:rsid w:val="00AD4D36"/>
    <w:rsid w:val="00AD50F2"/>
    <w:rsid w:val="00AD532A"/>
    <w:rsid w:val="00AD55B5"/>
    <w:rsid w:val="00AD568E"/>
    <w:rsid w:val="00AD68FC"/>
    <w:rsid w:val="00AE0A6F"/>
    <w:rsid w:val="00AE0F6C"/>
    <w:rsid w:val="00AE1969"/>
    <w:rsid w:val="00AE2BA8"/>
    <w:rsid w:val="00AE4837"/>
    <w:rsid w:val="00AE6129"/>
    <w:rsid w:val="00AE6792"/>
    <w:rsid w:val="00AE7087"/>
    <w:rsid w:val="00AF1315"/>
    <w:rsid w:val="00AF1694"/>
    <w:rsid w:val="00AF20DF"/>
    <w:rsid w:val="00AF2414"/>
    <w:rsid w:val="00AF2EC2"/>
    <w:rsid w:val="00AF3CC0"/>
    <w:rsid w:val="00AF4FC1"/>
    <w:rsid w:val="00AF6466"/>
    <w:rsid w:val="00AF7814"/>
    <w:rsid w:val="00B01B28"/>
    <w:rsid w:val="00B022F1"/>
    <w:rsid w:val="00B02FD9"/>
    <w:rsid w:val="00B0417C"/>
    <w:rsid w:val="00B04194"/>
    <w:rsid w:val="00B042FA"/>
    <w:rsid w:val="00B049D0"/>
    <w:rsid w:val="00B04E9E"/>
    <w:rsid w:val="00B057AE"/>
    <w:rsid w:val="00B06709"/>
    <w:rsid w:val="00B077C2"/>
    <w:rsid w:val="00B079CE"/>
    <w:rsid w:val="00B108F2"/>
    <w:rsid w:val="00B1152F"/>
    <w:rsid w:val="00B120D9"/>
    <w:rsid w:val="00B127C2"/>
    <w:rsid w:val="00B12B67"/>
    <w:rsid w:val="00B14DCA"/>
    <w:rsid w:val="00B155BC"/>
    <w:rsid w:val="00B15C92"/>
    <w:rsid w:val="00B17E65"/>
    <w:rsid w:val="00B20212"/>
    <w:rsid w:val="00B20656"/>
    <w:rsid w:val="00B2256C"/>
    <w:rsid w:val="00B22BE3"/>
    <w:rsid w:val="00B23142"/>
    <w:rsid w:val="00B23C29"/>
    <w:rsid w:val="00B24CF0"/>
    <w:rsid w:val="00B2781B"/>
    <w:rsid w:val="00B3014B"/>
    <w:rsid w:val="00B3098C"/>
    <w:rsid w:val="00B31652"/>
    <w:rsid w:val="00B318FF"/>
    <w:rsid w:val="00B31F01"/>
    <w:rsid w:val="00B3382E"/>
    <w:rsid w:val="00B33CE4"/>
    <w:rsid w:val="00B35AAA"/>
    <w:rsid w:val="00B36282"/>
    <w:rsid w:val="00B3676F"/>
    <w:rsid w:val="00B367EF"/>
    <w:rsid w:val="00B41827"/>
    <w:rsid w:val="00B41B14"/>
    <w:rsid w:val="00B41B1D"/>
    <w:rsid w:val="00B41B6A"/>
    <w:rsid w:val="00B42296"/>
    <w:rsid w:val="00B4232F"/>
    <w:rsid w:val="00B46D3D"/>
    <w:rsid w:val="00B472D0"/>
    <w:rsid w:val="00B47599"/>
    <w:rsid w:val="00B475FA"/>
    <w:rsid w:val="00B47ECB"/>
    <w:rsid w:val="00B50F70"/>
    <w:rsid w:val="00B5252E"/>
    <w:rsid w:val="00B529CD"/>
    <w:rsid w:val="00B558FE"/>
    <w:rsid w:val="00B56033"/>
    <w:rsid w:val="00B5625E"/>
    <w:rsid w:val="00B56643"/>
    <w:rsid w:val="00B5693F"/>
    <w:rsid w:val="00B579F7"/>
    <w:rsid w:val="00B608DC"/>
    <w:rsid w:val="00B60BB1"/>
    <w:rsid w:val="00B60EF2"/>
    <w:rsid w:val="00B61286"/>
    <w:rsid w:val="00B615F6"/>
    <w:rsid w:val="00B6199A"/>
    <w:rsid w:val="00B6237B"/>
    <w:rsid w:val="00B631A8"/>
    <w:rsid w:val="00B637E0"/>
    <w:rsid w:val="00B6496C"/>
    <w:rsid w:val="00B64FAA"/>
    <w:rsid w:val="00B6552D"/>
    <w:rsid w:val="00B65AAE"/>
    <w:rsid w:val="00B6681F"/>
    <w:rsid w:val="00B66EE8"/>
    <w:rsid w:val="00B66F60"/>
    <w:rsid w:val="00B6717A"/>
    <w:rsid w:val="00B67BE8"/>
    <w:rsid w:val="00B7264E"/>
    <w:rsid w:val="00B7481C"/>
    <w:rsid w:val="00B74A02"/>
    <w:rsid w:val="00B7686A"/>
    <w:rsid w:val="00B76AE2"/>
    <w:rsid w:val="00B8011B"/>
    <w:rsid w:val="00B81DF6"/>
    <w:rsid w:val="00B82D19"/>
    <w:rsid w:val="00B83660"/>
    <w:rsid w:val="00B84ADF"/>
    <w:rsid w:val="00B8579B"/>
    <w:rsid w:val="00B85D20"/>
    <w:rsid w:val="00B87071"/>
    <w:rsid w:val="00B8752D"/>
    <w:rsid w:val="00B91499"/>
    <w:rsid w:val="00B9175A"/>
    <w:rsid w:val="00B91819"/>
    <w:rsid w:val="00B920A0"/>
    <w:rsid w:val="00B9263D"/>
    <w:rsid w:val="00B93214"/>
    <w:rsid w:val="00B933D3"/>
    <w:rsid w:val="00B9359F"/>
    <w:rsid w:val="00B941BE"/>
    <w:rsid w:val="00B94C97"/>
    <w:rsid w:val="00B95171"/>
    <w:rsid w:val="00B957DA"/>
    <w:rsid w:val="00B9627A"/>
    <w:rsid w:val="00B96E94"/>
    <w:rsid w:val="00B9730A"/>
    <w:rsid w:val="00B97B52"/>
    <w:rsid w:val="00BA1826"/>
    <w:rsid w:val="00BA1BD2"/>
    <w:rsid w:val="00BA2DA4"/>
    <w:rsid w:val="00BA378E"/>
    <w:rsid w:val="00BA3CE3"/>
    <w:rsid w:val="00BA4E1A"/>
    <w:rsid w:val="00BA506F"/>
    <w:rsid w:val="00BA5598"/>
    <w:rsid w:val="00BA5CF4"/>
    <w:rsid w:val="00BA5D3F"/>
    <w:rsid w:val="00BA6869"/>
    <w:rsid w:val="00BA696A"/>
    <w:rsid w:val="00BB0A2F"/>
    <w:rsid w:val="00BB1A5B"/>
    <w:rsid w:val="00BB1C62"/>
    <w:rsid w:val="00BB2187"/>
    <w:rsid w:val="00BB254A"/>
    <w:rsid w:val="00BB2909"/>
    <w:rsid w:val="00BB29C3"/>
    <w:rsid w:val="00BB6728"/>
    <w:rsid w:val="00BB722F"/>
    <w:rsid w:val="00BC024A"/>
    <w:rsid w:val="00BC182E"/>
    <w:rsid w:val="00BC3003"/>
    <w:rsid w:val="00BC4C7A"/>
    <w:rsid w:val="00BC752C"/>
    <w:rsid w:val="00BD0C5D"/>
    <w:rsid w:val="00BD1C2F"/>
    <w:rsid w:val="00BD1EBA"/>
    <w:rsid w:val="00BD41C3"/>
    <w:rsid w:val="00BD43B2"/>
    <w:rsid w:val="00BD4C43"/>
    <w:rsid w:val="00BD546D"/>
    <w:rsid w:val="00BD5EBF"/>
    <w:rsid w:val="00BD67BC"/>
    <w:rsid w:val="00BD6A00"/>
    <w:rsid w:val="00BD71AC"/>
    <w:rsid w:val="00BD72FF"/>
    <w:rsid w:val="00BD7AB5"/>
    <w:rsid w:val="00BD7AF1"/>
    <w:rsid w:val="00BE055C"/>
    <w:rsid w:val="00BE1252"/>
    <w:rsid w:val="00BE1A4B"/>
    <w:rsid w:val="00BE297D"/>
    <w:rsid w:val="00BE304F"/>
    <w:rsid w:val="00BE3612"/>
    <w:rsid w:val="00BE43C8"/>
    <w:rsid w:val="00BE5B21"/>
    <w:rsid w:val="00BE6424"/>
    <w:rsid w:val="00BE6613"/>
    <w:rsid w:val="00BE6E7D"/>
    <w:rsid w:val="00BE701F"/>
    <w:rsid w:val="00BE75D3"/>
    <w:rsid w:val="00BE78EB"/>
    <w:rsid w:val="00BF18D2"/>
    <w:rsid w:val="00BF3546"/>
    <w:rsid w:val="00BF46ED"/>
    <w:rsid w:val="00BF4802"/>
    <w:rsid w:val="00BF52C4"/>
    <w:rsid w:val="00BF58D1"/>
    <w:rsid w:val="00C01A18"/>
    <w:rsid w:val="00C01BE0"/>
    <w:rsid w:val="00C01E31"/>
    <w:rsid w:val="00C03D77"/>
    <w:rsid w:val="00C03DEE"/>
    <w:rsid w:val="00C03F5F"/>
    <w:rsid w:val="00C059E8"/>
    <w:rsid w:val="00C05AD7"/>
    <w:rsid w:val="00C06472"/>
    <w:rsid w:val="00C074E9"/>
    <w:rsid w:val="00C0757F"/>
    <w:rsid w:val="00C07D70"/>
    <w:rsid w:val="00C1071B"/>
    <w:rsid w:val="00C11104"/>
    <w:rsid w:val="00C114AD"/>
    <w:rsid w:val="00C11C51"/>
    <w:rsid w:val="00C11CF0"/>
    <w:rsid w:val="00C12132"/>
    <w:rsid w:val="00C12B8B"/>
    <w:rsid w:val="00C12E50"/>
    <w:rsid w:val="00C131E2"/>
    <w:rsid w:val="00C1335D"/>
    <w:rsid w:val="00C14A18"/>
    <w:rsid w:val="00C15C99"/>
    <w:rsid w:val="00C16086"/>
    <w:rsid w:val="00C16F89"/>
    <w:rsid w:val="00C203E8"/>
    <w:rsid w:val="00C205B7"/>
    <w:rsid w:val="00C2347F"/>
    <w:rsid w:val="00C2352A"/>
    <w:rsid w:val="00C2361B"/>
    <w:rsid w:val="00C2386E"/>
    <w:rsid w:val="00C23C61"/>
    <w:rsid w:val="00C240CA"/>
    <w:rsid w:val="00C24826"/>
    <w:rsid w:val="00C2545E"/>
    <w:rsid w:val="00C254B2"/>
    <w:rsid w:val="00C27944"/>
    <w:rsid w:val="00C27DB5"/>
    <w:rsid w:val="00C32F02"/>
    <w:rsid w:val="00C33136"/>
    <w:rsid w:val="00C33819"/>
    <w:rsid w:val="00C33E34"/>
    <w:rsid w:val="00C350F1"/>
    <w:rsid w:val="00C36102"/>
    <w:rsid w:val="00C36352"/>
    <w:rsid w:val="00C36B33"/>
    <w:rsid w:val="00C36DCE"/>
    <w:rsid w:val="00C40C6C"/>
    <w:rsid w:val="00C41316"/>
    <w:rsid w:val="00C42E4C"/>
    <w:rsid w:val="00C43D7E"/>
    <w:rsid w:val="00C44438"/>
    <w:rsid w:val="00C4495A"/>
    <w:rsid w:val="00C4520F"/>
    <w:rsid w:val="00C46D44"/>
    <w:rsid w:val="00C476A5"/>
    <w:rsid w:val="00C47855"/>
    <w:rsid w:val="00C47CBD"/>
    <w:rsid w:val="00C5043D"/>
    <w:rsid w:val="00C535EF"/>
    <w:rsid w:val="00C551E8"/>
    <w:rsid w:val="00C5618A"/>
    <w:rsid w:val="00C56D1D"/>
    <w:rsid w:val="00C5747D"/>
    <w:rsid w:val="00C5789E"/>
    <w:rsid w:val="00C602F6"/>
    <w:rsid w:val="00C606F8"/>
    <w:rsid w:val="00C61728"/>
    <w:rsid w:val="00C618DC"/>
    <w:rsid w:val="00C61A5F"/>
    <w:rsid w:val="00C61C1A"/>
    <w:rsid w:val="00C61E2B"/>
    <w:rsid w:val="00C622FD"/>
    <w:rsid w:val="00C6335B"/>
    <w:rsid w:val="00C641C0"/>
    <w:rsid w:val="00C64343"/>
    <w:rsid w:val="00C64ED0"/>
    <w:rsid w:val="00C65994"/>
    <w:rsid w:val="00C65BF1"/>
    <w:rsid w:val="00C65F07"/>
    <w:rsid w:val="00C66599"/>
    <w:rsid w:val="00C668CE"/>
    <w:rsid w:val="00C67D07"/>
    <w:rsid w:val="00C7011E"/>
    <w:rsid w:val="00C717C9"/>
    <w:rsid w:val="00C71BC1"/>
    <w:rsid w:val="00C71BF6"/>
    <w:rsid w:val="00C72B9A"/>
    <w:rsid w:val="00C7481C"/>
    <w:rsid w:val="00C775FE"/>
    <w:rsid w:val="00C80F40"/>
    <w:rsid w:val="00C81777"/>
    <w:rsid w:val="00C81F1E"/>
    <w:rsid w:val="00C823A7"/>
    <w:rsid w:val="00C82FC3"/>
    <w:rsid w:val="00C87058"/>
    <w:rsid w:val="00C87243"/>
    <w:rsid w:val="00C8725D"/>
    <w:rsid w:val="00C87D62"/>
    <w:rsid w:val="00C904F7"/>
    <w:rsid w:val="00C90CF8"/>
    <w:rsid w:val="00C90E07"/>
    <w:rsid w:val="00C92B57"/>
    <w:rsid w:val="00C92DF9"/>
    <w:rsid w:val="00C96661"/>
    <w:rsid w:val="00C966E7"/>
    <w:rsid w:val="00C969A8"/>
    <w:rsid w:val="00C96C4D"/>
    <w:rsid w:val="00C971E7"/>
    <w:rsid w:val="00C978AD"/>
    <w:rsid w:val="00C97B07"/>
    <w:rsid w:val="00CA0E65"/>
    <w:rsid w:val="00CA20C9"/>
    <w:rsid w:val="00CA2FC0"/>
    <w:rsid w:val="00CA3CE3"/>
    <w:rsid w:val="00CA433A"/>
    <w:rsid w:val="00CA5894"/>
    <w:rsid w:val="00CA711D"/>
    <w:rsid w:val="00CA716E"/>
    <w:rsid w:val="00CA7B04"/>
    <w:rsid w:val="00CA7DC6"/>
    <w:rsid w:val="00CB089B"/>
    <w:rsid w:val="00CB121D"/>
    <w:rsid w:val="00CB1960"/>
    <w:rsid w:val="00CB2E96"/>
    <w:rsid w:val="00CB3258"/>
    <w:rsid w:val="00CB54F3"/>
    <w:rsid w:val="00CB60D8"/>
    <w:rsid w:val="00CB6912"/>
    <w:rsid w:val="00CB6990"/>
    <w:rsid w:val="00CC1AF1"/>
    <w:rsid w:val="00CC1B08"/>
    <w:rsid w:val="00CC24EA"/>
    <w:rsid w:val="00CC25D9"/>
    <w:rsid w:val="00CC28C0"/>
    <w:rsid w:val="00CC37C4"/>
    <w:rsid w:val="00CC4FAB"/>
    <w:rsid w:val="00CC7B0A"/>
    <w:rsid w:val="00CC7E61"/>
    <w:rsid w:val="00CD0FD6"/>
    <w:rsid w:val="00CD1061"/>
    <w:rsid w:val="00CD26F5"/>
    <w:rsid w:val="00CD299D"/>
    <w:rsid w:val="00CD3314"/>
    <w:rsid w:val="00CD3C8E"/>
    <w:rsid w:val="00CD5027"/>
    <w:rsid w:val="00CD516A"/>
    <w:rsid w:val="00CD5CA6"/>
    <w:rsid w:val="00CD64AC"/>
    <w:rsid w:val="00CD65B8"/>
    <w:rsid w:val="00CD6724"/>
    <w:rsid w:val="00CD72DE"/>
    <w:rsid w:val="00CD76A2"/>
    <w:rsid w:val="00CD76BA"/>
    <w:rsid w:val="00CE0045"/>
    <w:rsid w:val="00CE0518"/>
    <w:rsid w:val="00CE1E40"/>
    <w:rsid w:val="00CE2DC5"/>
    <w:rsid w:val="00CE3E8D"/>
    <w:rsid w:val="00CE46EB"/>
    <w:rsid w:val="00CE4847"/>
    <w:rsid w:val="00CE5809"/>
    <w:rsid w:val="00CE60B1"/>
    <w:rsid w:val="00CE7944"/>
    <w:rsid w:val="00CE7C9A"/>
    <w:rsid w:val="00CF020C"/>
    <w:rsid w:val="00CF1CAE"/>
    <w:rsid w:val="00CF28AA"/>
    <w:rsid w:val="00CF38A5"/>
    <w:rsid w:val="00CF39D3"/>
    <w:rsid w:val="00CF39E9"/>
    <w:rsid w:val="00CF5152"/>
    <w:rsid w:val="00CF6403"/>
    <w:rsid w:val="00CF73DA"/>
    <w:rsid w:val="00CF75D6"/>
    <w:rsid w:val="00CF7662"/>
    <w:rsid w:val="00D00500"/>
    <w:rsid w:val="00D04B7B"/>
    <w:rsid w:val="00D04F47"/>
    <w:rsid w:val="00D04FBD"/>
    <w:rsid w:val="00D05578"/>
    <w:rsid w:val="00D0696D"/>
    <w:rsid w:val="00D07478"/>
    <w:rsid w:val="00D109D4"/>
    <w:rsid w:val="00D10F7D"/>
    <w:rsid w:val="00D11BEF"/>
    <w:rsid w:val="00D14082"/>
    <w:rsid w:val="00D14C5E"/>
    <w:rsid w:val="00D16223"/>
    <w:rsid w:val="00D163BD"/>
    <w:rsid w:val="00D1726A"/>
    <w:rsid w:val="00D17EB3"/>
    <w:rsid w:val="00D20A2B"/>
    <w:rsid w:val="00D21348"/>
    <w:rsid w:val="00D22107"/>
    <w:rsid w:val="00D2220A"/>
    <w:rsid w:val="00D22AE9"/>
    <w:rsid w:val="00D25377"/>
    <w:rsid w:val="00D26306"/>
    <w:rsid w:val="00D269D8"/>
    <w:rsid w:val="00D2754D"/>
    <w:rsid w:val="00D30D11"/>
    <w:rsid w:val="00D3136F"/>
    <w:rsid w:val="00D33A1C"/>
    <w:rsid w:val="00D33C2D"/>
    <w:rsid w:val="00D34F49"/>
    <w:rsid w:val="00D35D27"/>
    <w:rsid w:val="00D378A7"/>
    <w:rsid w:val="00D40566"/>
    <w:rsid w:val="00D44177"/>
    <w:rsid w:val="00D460A6"/>
    <w:rsid w:val="00D46833"/>
    <w:rsid w:val="00D50C36"/>
    <w:rsid w:val="00D50F10"/>
    <w:rsid w:val="00D51850"/>
    <w:rsid w:val="00D51A86"/>
    <w:rsid w:val="00D51C4C"/>
    <w:rsid w:val="00D522B1"/>
    <w:rsid w:val="00D52B40"/>
    <w:rsid w:val="00D52BC0"/>
    <w:rsid w:val="00D54014"/>
    <w:rsid w:val="00D543EE"/>
    <w:rsid w:val="00D54681"/>
    <w:rsid w:val="00D54909"/>
    <w:rsid w:val="00D55951"/>
    <w:rsid w:val="00D55D19"/>
    <w:rsid w:val="00D566A5"/>
    <w:rsid w:val="00D568A1"/>
    <w:rsid w:val="00D56E61"/>
    <w:rsid w:val="00D571C7"/>
    <w:rsid w:val="00D57D14"/>
    <w:rsid w:val="00D60A38"/>
    <w:rsid w:val="00D61423"/>
    <w:rsid w:val="00D61B0D"/>
    <w:rsid w:val="00D62E82"/>
    <w:rsid w:val="00D641E9"/>
    <w:rsid w:val="00D642AE"/>
    <w:rsid w:val="00D64920"/>
    <w:rsid w:val="00D652F4"/>
    <w:rsid w:val="00D66016"/>
    <w:rsid w:val="00D66F72"/>
    <w:rsid w:val="00D674CA"/>
    <w:rsid w:val="00D7085F"/>
    <w:rsid w:val="00D74724"/>
    <w:rsid w:val="00D74889"/>
    <w:rsid w:val="00D74B12"/>
    <w:rsid w:val="00D74CF9"/>
    <w:rsid w:val="00D75694"/>
    <w:rsid w:val="00D76AE5"/>
    <w:rsid w:val="00D77771"/>
    <w:rsid w:val="00D8013E"/>
    <w:rsid w:val="00D80905"/>
    <w:rsid w:val="00D81F77"/>
    <w:rsid w:val="00D841DC"/>
    <w:rsid w:val="00D84F5B"/>
    <w:rsid w:val="00D85336"/>
    <w:rsid w:val="00D86489"/>
    <w:rsid w:val="00D86E02"/>
    <w:rsid w:val="00D90E4A"/>
    <w:rsid w:val="00D90EF4"/>
    <w:rsid w:val="00D91826"/>
    <w:rsid w:val="00D934EE"/>
    <w:rsid w:val="00D94169"/>
    <w:rsid w:val="00D942CF"/>
    <w:rsid w:val="00D945B5"/>
    <w:rsid w:val="00D94802"/>
    <w:rsid w:val="00D94CA1"/>
    <w:rsid w:val="00D957B3"/>
    <w:rsid w:val="00D97679"/>
    <w:rsid w:val="00D97F6B"/>
    <w:rsid w:val="00DA24CE"/>
    <w:rsid w:val="00DA3949"/>
    <w:rsid w:val="00DA48D7"/>
    <w:rsid w:val="00DA4D90"/>
    <w:rsid w:val="00DA53B7"/>
    <w:rsid w:val="00DB0349"/>
    <w:rsid w:val="00DB09ED"/>
    <w:rsid w:val="00DB0EB6"/>
    <w:rsid w:val="00DB2213"/>
    <w:rsid w:val="00DB4608"/>
    <w:rsid w:val="00DB5465"/>
    <w:rsid w:val="00DB631B"/>
    <w:rsid w:val="00DB6779"/>
    <w:rsid w:val="00DB7BA7"/>
    <w:rsid w:val="00DC07AF"/>
    <w:rsid w:val="00DC1B36"/>
    <w:rsid w:val="00DC224C"/>
    <w:rsid w:val="00DC2429"/>
    <w:rsid w:val="00DC29D3"/>
    <w:rsid w:val="00DC2B1F"/>
    <w:rsid w:val="00DC2EE5"/>
    <w:rsid w:val="00DC3078"/>
    <w:rsid w:val="00DC3787"/>
    <w:rsid w:val="00DC39CE"/>
    <w:rsid w:val="00DC4AA8"/>
    <w:rsid w:val="00DC4BC5"/>
    <w:rsid w:val="00DC53A0"/>
    <w:rsid w:val="00DC55D5"/>
    <w:rsid w:val="00DC5E95"/>
    <w:rsid w:val="00DC6E16"/>
    <w:rsid w:val="00DC7D13"/>
    <w:rsid w:val="00DD00CF"/>
    <w:rsid w:val="00DD090F"/>
    <w:rsid w:val="00DD242D"/>
    <w:rsid w:val="00DD24CD"/>
    <w:rsid w:val="00DD27D4"/>
    <w:rsid w:val="00DD2E7E"/>
    <w:rsid w:val="00DD31C8"/>
    <w:rsid w:val="00DD489E"/>
    <w:rsid w:val="00DD4EC0"/>
    <w:rsid w:val="00DD5A7F"/>
    <w:rsid w:val="00DD5E4E"/>
    <w:rsid w:val="00DD63FD"/>
    <w:rsid w:val="00DD6AB2"/>
    <w:rsid w:val="00DD7401"/>
    <w:rsid w:val="00DD765A"/>
    <w:rsid w:val="00DE1167"/>
    <w:rsid w:val="00DE1333"/>
    <w:rsid w:val="00DE16B4"/>
    <w:rsid w:val="00DE184B"/>
    <w:rsid w:val="00DE1DCA"/>
    <w:rsid w:val="00DE2789"/>
    <w:rsid w:val="00DE34CB"/>
    <w:rsid w:val="00DE3901"/>
    <w:rsid w:val="00DE4134"/>
    <w:rsid w:val="00DE4316"/>
    <w:rsid w:val="00DE575E"/>
    <w:rsid w:val="00DE7A20"/>
    <w:rsid w:val="00DE7BCC"/>
    <w:rsid w:val="00DE7D58"/>
    <w:rsid w:val="00DE7E8E"/>
    <w:rsid w:val="00DF19CA"/>
    <w:rsid w:val="00DF1B8C"/>
    <w:rsid w:val="00DF1C5E"/>
    <w:rsid w:val="00DF23AE"/>
    <w:rsid w:val="00DF40D9"/>
    <w:rsid w:val="00DF639D"/>
    <w:rsid w:val="00DF66AF"/>
    <w:rsid w:val="00DF78FB"/>
    <w:rsid w:val="00E0097B"/>
    <w:rsid w:val="00E01321"/>
    <w:rsid w:val="00E0152E"/>
    <w:rsid w:val="00E0270C"/>
    <w:rsid w:val="00E03B79"/>
    <w:rsid w:val="00E0437A"/>
    <w:rsid w:val="00E0499A"/>
    <w:rsid w:val="00E057C6"/>
    <w:rsid w:val="00E05801"/>
    <w:rsid w:val="00E05BED"/>
    <w:rsid w:val="00E06136"/>
    <w:rsid w:val="00E06795"/>
    <w:rsid w:val="00E076E9"/>
    <w:rsid w:val="00E1205A"/>
    <w:rsid w:val="00E13469"/>
    <w:rsid w:val="00E138C0"/>
    <w:rsid w:val="00E151C2"/>
    <w:rsid w:val="00E157AA"/>
    <w:rsid w:val="00E15888"/>
    <w:rsid w:val="00E166A3"/>
    <w:rsid w:val="00E21E3B"/>
    <w:rsid w:val="00E21ECD"/>
    <w:rsid w:val="00E22647"/>
    <w:rsid w:val="00E23533"/>
    <w:rsid w:val="00E250BC"/>
    <w:rsid w:val="00E25192"/>
    <w:rsid w:val="00E259D6"/>
    <w:rsid w:val="00E259EE"/>
    <w:rsid w:val="00E27B1D"/>
    <w:rsid w:val="00E34B15"/>
    <w:rsid w:val="00E35280"/>
    <w:rsid w:val="00E40240"/>
    <w:rsid w:val="00E40501"/>
    <w:rsid w:val="00E41ABD"/>
    <w:rsid w:val="00E43185"/>
    <w:rsid w:val="00E4321F"/>
    <w:rsid w:val="00E444FE"/>
    <w:rsid w:val="00E4470C"/>
    <w:rsid w:val="00E452A5"/>
    <w:rsid w:val="00E4782B"/>
    <w:rsid w:val="00E4791E"/>
    <w:rsid w:val="00E479C5"/>
    <w:rsid w:val="00E50DE9"/>
    <w:rsid w:val="00E51011"/>
    <w:rsid w:val="00E51B5D"/>
    <w:rsid w:val="00E5203C"/>
    <w:rsid w:val="00E52292"/>
    <w:rsid w:val="00E52C0D"/>
    <w:rsid w:val="00E5457B"/>
    <w:rsid w:val="00E57431"/>
    <w:rsid w:val="00E60BBE"/>
    <w:rsid w:val="00E61015"/>
    <w:rsid w:val="00E613CC"/>
    <w:rsid w:val="00E6145C"/>
    <w:rsid w:val="00E6179E"/>
    <w:rsid w:val="00E61893"/>
    <w:rsid w:val="00E62654"/>
    <w:rsid w:val="00E62D11"/>
    <w:rsid w:val="00E648C2"/>
    <w:rsid w:val="00E6503B"/>
    <w:rsid w:val="00E650D8"/>
    <w:rsid w:val="00E65A1C"/>
    <w:rsid w:val="00E66183"/>
    <w:rsid w:val="00E7006B"/>
    <w:rsid w:val="00E717DA"/>
    <w:rsid w:val="00E7549A"/>
    <w:rsid w:val="00E76BAD"/>
    <w:rsid w:val="00E775DA"/>
    <w:rsid w:val="00E81B86"/>
    <w:rsid w:val="00E82484"/>
    <w:rsid w:val="00E84185"/>
    <w:rsid w:val="00E8490E"/>
    <w:rsid w:val="00E8497B"/>
    <w:rsid w:val="00E84BDD"/>
    <w:rsid w:val="00E85204"/>
    <w:rsid w:val="00E85CA4"/>
    <w:rsid w:val="00E85FEF"/>
    <w:rsid w:val="00E86DEE"/>
    <w:rsid w:val="00E90025"/>
    <w:rsid w:val="00E90A21"/>
    <w:rsid w:val="00E90CF8"/>
    <w:rsid w:val="00E91499"/>
    <w:rsid w:val="00E9152D"/>
    <w:rsid w:val="00E91903"/>
    <w:rsid w:val="00E9264E"/>
    <w:rsid w:val="00E929F2"/>
    <w:rsid w:val="00E9347A"/>
    <w:rsid w:val="00E939F2"/>
    <w:rsid w:val="00E947D3"/>
    <w:rsid w:val="00E972D4"/>
    <w:rsid w:val="00EA007C"/>
    <w:rsid w:val="00EA0C2B"/>
    <w:rsid w:val="00EA0F56"/>
    <w:rsid w:val="00EA10B4"/>
    <w:rsid w:val="00EA159C"/>
    <w:rsid w:val="00EA1646"/>
    <w:rsid w:val="00EA1B46"/>
    <w:rsid w:val="00EA2075"/>
    <w:rsid w:val="00EA2E98"/>
    <w:rsid w:val="00EA3680"/>
    <w:rsid w:val="00EA4345"/>
    <w:rsid w:val="00EA48C6"/>
    <w:rsid w:val="00EA533A"/>
    <w:rsid w:val="00EA5C71"/>
    <w:rsid w:val="00EA6EB3"/>
    <w:rsid w:val="00EA7154"/>
    <w:rsid w:val="00EA7990"/>
    <w:rsid w:val="00EB15C4"/>
    <w:rsid w:val="00EB2A90"/>
    <w:rsid w:val="00EB2B54"/>
    <w:rsid w:val="00EB4342"/>
    <w:rsid w:val="00EB5132"/>
    <w:rsid w:val="00EB57FA"/>
    <w:rsid w:val="00EB5F80"/>
    <w:rsid w:val="00EB680C"/>
    <w:rsid w:val="00EB6EBC"/>
    <w:rsid w:val="00EB75D7"/>
    <w:rsid w:val="00EB7A77"/>
    <w:rsid w:val="00EB7E9E"/>
    <w:rsid w:val="00EC0393"/>
    <w:rsid w:val="00EC186F"/>
    <w:rsid w:val="00EC1E33"/>
    <w:rsid w:val="00EC2A89"/>
    <w:rsid w:val="00EC3C0B"/>
    <w:rsid w:val="00EC40CA"/>
    <w:rsid w:val="00EC47EF"/>
    <w:rsid w:val="00EC4843"/>
    <w:rsid w:val="00EC4893"/>
    <w:rsid w:val="00EC4931"/>
    <w:rsid w:val="00EC55DA"/>
    <w:rsid w:val="00EC63B1"/>
    <w:rsid w:val="00EC7FD2"/>
    <w:rsid w:val="00ED072A"/>
    <w:rsid w:val="00ED080A"/>
    <w:rsid w:val="00ED0A5A"/>
    <w:rsid w:val="00ED2B89"/>
    <w:rsid w:val="00ED3168"/>
    <w:rsid w:val="00ED50EA"/>
    <w:rsid w:val="00ED5795"/>
    <w:rsid w:val="00ED598D"/>
    <w:rsid w:val="00ED5ED9"/>
    <w:rsid w:val="00ED6921"/>
    <w:rsid w:val="00ED6CC3"/>
    <w:rsid w:val="00ED6DA0"/>
    <w:rsid w:val="00EE0092"/>
    <w:rsid w:val="00EE031D"/>
    <w:rsid w:val="00EE1F13"/>
    <w:rsid w:val="00EE21AB"/>
    <w:rsid w:val="00EE23D6"/>
    <w:rsid w:val="00EE3FF6"/>
    <w:rsid w:val="00EE5D38"/>
    <w:rsid w:val="00EE774B"/>
    <w:rsid w:val="00EE7967"/>
    <w:rsid w:val="00EF0796"/>
    <w:rsid w:val="00EF0E68"/>
    <w:rsid w:val="00EF0F91"/>
    <w:rsid w:val="00EF2479"/>
    <w:rsid w:val="00EF2890"/>
    <w:rsid w:val="00EF3974"/>
    <w:rsid w:val="00EF700B"/>
    <w:rsid w:val="00F00B94"/>
    <w:rsid w:val="00F01352"/>
    <w:rsid w:val="00F02C51"/>
    <w:rsid w:val="00F0326E"/>
    <w:rsid w:val="00F05ACA"/>
    <w:rsid w:val="00F06323"/>
    <w:rsid w:val="00F06737"/>
    <w:rsid w:val="00F06937"/>
    <w:rsid w:val="00F07157"/>
    <w:rsid w:val="00F07265"/>
    <w:rsid w:val="00F072B3"/>
    <w:rsid w:val="00F076C3"/>
    <w:rsid w:val="00F078EE"/>
    <w:rsid w:val="00F1147F"/>
    <w:rsid w:val="00F11697"/>
    <w:rsid w:val="00F11B9A"/>
    <w:rsid w:val="00F11CAC"/>
    <w:rsid w:val="00F11D3F"/>
    <w:rsid w:val="00F11FF3"/>
    <w:rsid w:val="00F12F08"/>
    <w:rsid w:val="00F13844"/>
    <w:rsid w:val="00F14937"/>
    <w:rsid w:val="00F14DB4"/>
    <w:rsid w:val="00F14E9A"/>
    <w:rsid w:val="00F161FA"/>
    <w:rsid w:val="00F16E31"/>
    <w:rsid w:val="00F2000D"/>
    <w:rsid w:val="00F20753"/>
    <w:rsid w:val="00F24EDE"/>
    <w:rsid w:val="00F269D7"/>
    <w:rsid w:val="00F277FA"/>
    <w:rsid w:val="00F30764"/>
    <w:rsid w:val="00F30BD3"/>
    <w:rsid w:val="00F32E9C"/>
    <w:rsid w:val="00F339C1"/>
    <w:rsid w:val="00F34495"/>
    <w:rsid w:val="00F34690"/>
    <w:rsid w:val="00F357F5"/>
    <w:rsid w:val="00F36182"/>
    <w:rsid w:val="00F375DC"/>
    <w:rsid w:val="00F424F7"/>
    <w:rsid w:val="00F42546"/>
    <w:rsid w:val="00F43854"/>
    <w:rsid w:val="00F46B63"/>
    <w:rsid w:val="00F472AA"/>
    <w:rsid w:val="00F503E3"/>
    <w:rsid w:val="00F50D08"/>
    <w:rsid w:val="00F51FB7"/>
    <w:rsid w:val="00F52E41"/>
    <w:rsid w:val="00F5358B"/>
    <w:rsid w:val="00F53A9A"/>
    <w:rsid w:val="00F53B2F"/>
    <w:rsid w:val="00F5481F"/>
    <w:rsid w:val="00F54DDB"/>
    <w:rsid w:val="00F550EE"/>
    <w:rsid w:val="00F56B09"/>
    <w:rsid w:val="00F608FB"/>
    <w:rsid w:val="00F60949"/>
    <w:rsid w:val="00F61985"/>
    <w:rsid w:val="00F63507"/>
    <w:rsid w:val="00F63552"/>
    <w:rsid w:val="00F635A7"/>
    <w:rsid w:val="00F645EB"/>
    <w:rsid w:val="00F64987"/>
    <w:rsid w:val="00F64D3F"/>
    <w:rsid w:val="00F657DF"/>
    <w:rsid w:val="00F66045"/>
    <w:rsid w:val="00F66280"/>
    <w:rsid w:val="00F70808"/>
    <w:rsid w:val="00F70FAD"/>
    <w:rsid w:val="00F7190E"/>
    <w:rsid w:val="00F725BF"/>
    <w:rsid w:val="00F72BA1"/>
    <w:rsid w:val="00F74C3F"/>
    <w:rsid w:val="00F76984"/>
    <w:rsid w:val="00F7705A"/>
    <w:rsid w:val="00F77875"/>
    <w:rsid w:val="00F800D7"/>
    <w:rsid w:val="00F81532"/>
    <w:rsid w:val="00F82BE1"/>
    <w:rsid w:val="00F83731"/>
    <w:rsid w:val="00F83A6F"/>
    <w:rsid w:val="00F83C27"/>
    <w:rsid w:val="00F84A80"/>
    <w:rsid w:val="00F859CD"/>
    <w:rsid w:val="00F86254"/>
    <w:rsid w:val="00F866C2"/>
    <w:rsid w:val="00F8708D"/>
    <w:rsid w:val="00F87C9C"/>
    <w:rsid w:val="00F90EAA"/>
    <w:rsid w:val="00F93E7A"/>
    <w:rsid w:val="00F94FA0"/>
    <w:rsid w:val="00F95741"/>
    <w:rsid w:val="00F979DF"/>
    <w:rsid w:val="00F97C4A"/>
    <w:rsid w:val="00FA0F2B"/>
    <w:rsid w:val="00FA1222"/>
    <w:rsid w:val="00FA25D9"/>
    <w:rsid w:val="00FA262E"/>
    <w:rsid w:val="00FA28BD"/>
    <w:rsid w:val="00FA2A60"/>
    <w:rsid w:val="00FA340A"/>
    <w:rsid w:val="00FA3515"/>
    <w:rsid w:val="00FA4AE9"/>
    <w:rsid w:val="00FA57DA"/>
    <w:rsid w:val="00FA5D33"/>
    <w:rsid w:val="00FA65D8"/>
    <w:rsid w:val="00FB0815"/>
    <w:rsid w:val="00FB1E1A"/>
    <w:rsid w:val="00FB31FE"/>
    <w:rsid w:val="00FB3223"/>
    <w:rsid w:val="00FB455B"/>
    <w:rsid w:val="00FB5E07"/>
    <w:rsid w:val="00FB6407"/>
    <w:rsid w:val="00FB655F"/>
    <w:rsid w:val="00FB6AE4"/>
    <w:rsid w:val="00FB6C29"/>
    <w:rsid w:val="00FC02B4"/>
    <w:rsid w:val="00FC1C88"/>
    <w:rsid w:val="00FC25DA"/>
    <w:rsid w:val="00FC2B78"/>
    <w:rsid w:val="00FC3860"/>
    <w:rsid w:val="00FC4C99"/>
    <w:rsid w:val="00FC6212"/>
    <w:rsid w:val="00FC6E06"/>
    <w:rsid w:val="00FC75BB"/>
    <w:rsid w:val="00FC7B5E"/>
    <w:rsid w:val="00FD00D4"/>
    <w:rsid w:val="00FD01D1"/>
    <w:rsid w:val="00FD14B5"/>
    <w:rsid w:val="00FD2062"/>
    <w:rsid w:val="00FD2854"/>
    <w:rsid w:val="00FD675A"/>
    <w:rsid w:val="00FD6C61"/>
    <w:rsid w:val="00FD6FBB"/>
    <w:rsid w:val="00FD746A"/>
    <w:rsid w:val="00FD7C28"/>
    <w:rsid w:val="00FD7E59"/>
    <w:rsid w:val="00FE0F0E"/>
    <w:rsid w:val="00FE2257"/>
    <w:rsid w:val="00FE2CD5"/>
    <w:rsid w:val="00FE3E18"/>
    <w:rsid w:val="00FE3FC6"/>
    <w:rsid w:val="00FE487F"/>
    <w:rsid w:val="00FE50EC"/>
    <w:rsid w:val="00FE5164"/>
    <w:rsid w:val="00FE5FE6"/>
    <w:rsid w:val="00FE691A"/>
    <w:rsid w:val="00FE764B"/>
    <w:rsid w:val="00FF0148"/>
    <w:rsid w:val="00FF0E7C"/>
    <w:rsid w:val="00FF1635"/>
    <w:rsid w:val="00FF19C3"/>
    <w:rsid w:val="00FF1F61"/>
    <w:rsid w:val="00FF2BDC"/>
    <w:rsid w:val="00FF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96b2,#3c3c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8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BF58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F58D1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BF58D1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BF58D1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BF58D1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BF58D1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BF58D1"/>
    <w:rPr>
      <w:b/>
      <w:bCs/>
    </w:rPr>
  </w:style>
  <w:style w:type="character" w:customStyle="1" w:styleId="70">
    <w:name w:val="標題 7 字元"/>
    <w:link w:val="7"/>
    <w:uiPriority w:val="9"/>
    <w:semiHidden/>
    <w:rsid w:val="00BF58D1"/>
    <w:rPr>
      <w:sz w:val="24"/>
      <w:szCs w:val="24"/>
    </w:rPr>
  </w:style>
  <w:style w:type="character" w:customStyle="1" w:styleId="80">
    <w:name w:val="標題 8 字元"/>
    <w:link w:val="8"/>
    <w:uiPriority w:val="99"/>
    <w:semiHidden/>
    <w:rsid w:val="00BF58D1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BF58D1"/>
    <w:rPr>
      <w:rFonts w:ascii="Cambria" w:eastAsia="新細明體" w:hAnsi="Cambria"/>
    </w:rPr>
  </w:style>
  <w:style w:type="paragraph" w:customStyle="1" w:styleId="k02">
    <w:name w:val="k02"/>
    <w:link w:val="k020"/>
    <w:rsid w:val="00EF0E6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580" w:lineRule="exact"/>
      <w:ind w:firstLineChars="200" w:firstLine="200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paragraph" w:customStyle="1" w:styleId="k12">
    <w:name w:val="k12"/>
    <w:link w:val="k120"/>
    <w:rsid w:val="009875FB"/>
    <w:pPr>
      <w:widowControl w:val="0"/>
      <w:overflowPunct w:val="0"/>
      <w:autoSpaceDE w:val="0"/>
      <w:autoSpaceDN w:val="0"/>
      <w:spacing w:line="580" w:lineRule="exact"/>
      <w:ind w:leftChars="150" w:left="150" w:firstLineChars="250" w:firstLine="250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paragraph" w:customStyle="1" w:styleId="k22">
    <w:name w:val="k22"/>
    <w:link w:val="k220"/>
    <w:rsid w:val="009875FB"/>
    <w:pPr>
      <w:widowControl w:val="0"/>
      <w:overflowPunct w:val="0"/>
      <w:autoSpaceDE w:val="0"/>
      <w:autoSpaceDN w:val="0"/>
      <w:spacing w:line="580" w:lineRule="exact"/>
      <w:ind w:leftChars="350" w:left="350" w:firstLineChars="250" w:firstLine="250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character" w:customStyle="1" w:styleId="k220">
    <w:name w:val="k22 字元"/>
    <w:link w:val="k22"/>
    <w:rsid w:val="009875FB"/>
    <w:rPr>
      <w:rFonts w:ascii="Times New Roman" w:eastAsia="標楷體" w:hAnsi="Times New Roman"/>
      <w:sz w:val="32"/>
      <w:szCs w:val="26"/>
    </w:rPr>
  </w:style>
  <w:style w:type="paragraph" w:customStyle="1" w:styleId="k32">
    <w:name w:val="k32"/>
    <w:rsid w:val="00A87ADD"/>
    <w:pPr>
      <w:widowControl w:val="0"/>
      <w:overflowPunct w:val="0"/>
      <w:spacing w:line="500" w:lineRule="exact"/>
      <w:ind w:leftChars="554" w:left="554" w:firstLineChars="188" w:firstLine="188"/>
      <w:jc w:val="both"/>
      <w:textAlignment w:val="center"/>
    </w:pPr>
    <w:rPr>
      <w:rFonts w:ascii="Times New Roman" w:eastAsia="標楷體" w:hAnsi="Times New Roman"/>
      <w:sz w:val="32"/>
      <w:szCs w:val="22"/>
    </w:rPr>
  </w:style>
  <w:style w:type="paragraph" w:customStyle="1" w:styleId="k42">
    <w:name w:val="k42"/>
    <w:rsid w:val="00077DF3"/>
    <w:pPr>
      <w:widowControl w:val="0"/>
      <w:overflowPunct w:val="0"/>
      <w:spacing w:line="500" w:lineRule="exact"/>
      <w:ind w:leftChars="700" w:left="700" w:firstLineChars="200" w:firstLine="200"/>
      <w:jc w:val="both"/>
      <w:textAlignment w:val="center"/>
    </w:pPr>
    <w:rPr>
      <w:rFonts w:ascii="Times New Roman" w:eastAsia="標楷體" w:hAnsi="Times New Roman"/>
      <w:sz w:val="32"/>
      <w:szCs w:val="22"/>
    </w:rPr>
  </w:style>
  <w:style w:type="paragraph" w:customStyle="1" w:styleId="k2a">
    <w:name w:val="k2a"/>
    <w:link w:val="k2a0"/>
    <w:uiPriority w:val="99"/>
    <w:rsid w:val="00A837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="120" w:line="580" w:lineRule="exact"/>
      <w:ind w:leftChars="100" w:left="100" w:hangingChars="204" w:hanging="204"/>
      <w:jc w:val="both"/>
      <w:textAlignment w:val="center"/>
    </w:pPr>
    <w:rPr>
      <w:rFonts w:ascii="Times New Roman" w:eastAsia="標楷體" w:hAnsi="Times New Roman"/>
      <w:sz w:val="32"/>
      <w:szCs w:val="22"/>
    </w:rPr>
  </w:style>
  <w:style w:type="character" w:customStyle="1" w:styleId="k2a0">
    <w:name w:val="k2a 字元"/>
    <w:link w:val="k2a"/>
    <w:uiPriority w:val="99"/>
    <w:rsid w:val="00A8372D"/>
    <w:rPr>
      <w:rFonts w:ascii="Times New Roman" w:eastAsia="標楷體" w:hAnsi="Times New Roman"/>
      <w:sz w:val="32"/>
      <w:szCs w:val="22"/>
    </w:rPr>
  </w:style>
  <w:style w:type="paragraph" w:customStyle="1" w:styleId="k3a">
    <w:name w:val="k3a"/>
    <w:link w:val="k3a0"/>
    <w:rsid w:val="00A837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580" w:lineRule="exact"/>
      <w:ind w:leftChars="200" w:left="200" w:hangingChars="80" w:hanging="79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character" w:customStyle="1" w:styleId="k3a0">
    <w:name w:val="k3a 字元"/>
    <w:link w:val="k3a"/>
    <w:rsid w:val="00A8372D"/>
    <w:rPr>
      <w:rFonts w:ascii="Times New Roman" w:eastAsia="標楷體" w:hAnsi="Times New Roman"/>
      <w:sz w:val="32"/>
      <w:szCs w:val="26"/>
    </w:rPr>
  </w:style>
  <w:style w:type="paragraph" w:customStyle="1" w:styleId="k4a">
    <w:name w:val="k4a"/>
    <w:link w:val="k4a0"/>
    <w:rsid w:val="009168D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spacing w:line="500" w:lineRule="exact"/>
      <w:ind w:leftChars="550" w:left="670" w:hangingChars="120" w:hanging="120"/>
      <w:jc w:val="both"/>
      <w:textAlignment w:val="center"/>
    </w:pPr>
    <w:rPr>
      <w:rFonts w:ascii="Times New Roman" w:eastAsia="標楷體" w:hAnsi="Times New Roman"/>
      <w:sz w:val="32"/>
      <w:szCs w:val="22"/>
    </w:rPr>
  </w:style>
  <w:style w:type="character" w:customStyle="1" w:styleId="k4a0">
    <w:name w:val="k4a 字元"/>
    <w:link w:val="k4a"/>
    <w:rsid w:val="009168DA"/>
    <w:rPr>
      <w:rFonts w:ascii="Times New Roman" w:eastAsia="標楷體" w:hAnsi="Times New Roman"/>
      <w:sz w:val="32"/>
      <w:szCs w:val="22"/>
    </w:rPr>
  </w:style>
  <w:style w:type="paragraph" w:customStyle="1" w:styleId="k5a">
    <w:name w:val="k5a"/>
    <w:rsid w:val="004963E6"/>
    <w:pPr>
      <w:widowControl w:val="0"/>
      <w:overflowPunct w:val="0"/>
      <w:spacing w:line="500" w:lineRule="exact"/>
      <w:ind w:leftChars="725" w:left="825" w:hangingChars="100" w:hanging="100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paragraph" w:customStyle="1" w:styleId="k1a">
    <w:name w:val="k1a"/>
    <w:link w:val="k1a0"/>
    <w:uiPriority w:val="99"/>
    <w:rsid w:val="009875F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afterLines="50" w:line="580" w:lineRule="exact"/>
      <w:jc w:val="both"/>
      <w:textAlignment w:val="center"/>
    </w:pPr>
    <w:rPr>
      <w:rFonts w:ascii="Times New Roman" w:eastAsia="標楷體" w:hAnsi="Times New Roman"/>
      <w:b/>
      <w:sz w:val="32"/>
      <w:szCs w:val="22"/>
    </w:rPr>
  </w:style>
  <w:style w:type="character" w:customStyle="1" w:styleId="k1a0">
    <w:name w:val="k1a 字元"/>
    <w:link w:val="k1a"/>
    <w:uiPriority w:val="99"/>
    <w:rsid w:val="009875FB"/>
    <w:rPr>
      <w:rFonts w:ascii="Times New Roman" w:eastAsia="標楷體" w:hAnsi="Times New Roman"/>
      <w:b/>
      <w:sz w:val="32"/>
      <w:szCs w:val="22"/>
    </w:rPr>
  </w:style>
  <w:style w:type="paragraph" w:styleId="a3">
    <w:name w:val="footer"/>
    <w:basedOn w:val="a"/>
    <w:link w:val="a4"/>
    <w:uiPriority w:val="99"/>
    <w:rsid w:val="004F7ED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D4C43"/>
    <w:rPr>
      <w:szCs w:val="24"/>
    </w:rPr>
  </w:style>
  <w:style w:type="paragraph" w:customStyle="1" w:styleId="k00">
    <w:name w:val="k00"/>
    <w:uiPriority w:val="99"/>
    <w:rsid w:val="002B7B85"/>
    <w:pPr>
      <w:widowControl w:val="0"/>
      <w:overflowPunct w:val="0"/>
      <w:spacing w:line="540" w:lineRule="exact"/>
      <w:jc w:val="both"/>
      <w:textAlignment w:val="center"/>
    </w:pPr>
    <w:rPr>
      <w:rFonts w:eastAsia="標楷體"/>
      <w:sz w:val="32"/>
      <w:szCs w:val="22"/>
    </w:rPr>
  </w:style>
  <w:style w:type="paragraph" w:styleId="a5">
    <w:name w:val="header"/>
    <w:basedOn w:val="a"/>
    <w:link w:val="a6"/>
    <w:unhideWhenUsed/>
    <w:rsid w:val="00673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7377A"/>
  </w:style>
  <w:style w:type="paragraph" w:styleId="21">
    <w:name w:val="Body Text Indent 2"/>
    <w:basedOn w:val="a"/>
    <w:link w:val="22"/>
    <w:rsid w:val="009D7DDD"/>
    <w:pPr>
      <w:widowControl w:val="0"/>
      <w:spacing w:after="120" w:line="480" w:lineRule="auto"/>
      <w:ind w:leftChars="200" w:left="480"/>
    </w:pPr>
    <w:rPr>
      <w:rFonts w:ascii="Times New Roman" w:hAnsi="Times New Roman"/>
      <w:kern w:val="2"/>
    </w:rPr>
  </w:style>
  <w:style w:type="character" w:customStyle="1" w:styleId="22">
    <w:name w:val="本文縮排 2 字元"/>
    <w:basedOn w:val="a0"/>
    <w:link w:val="21"/>
    <w:rsid w:val="009D7DDD"/>
    <w:rPr>
      <w:rFonts w:ascii="Times New Roman" w:hAnsi="Times New Roman"/>
      <w:kern w:val="2"/>
      <w:sz w:val="24"/>
      <w:szCs w:val="24"/>
    </w:rPr>
  </w:style>
  <w:style w:type="paragraph" w:customStyle="1" w:styleId="k00t20">
    <w:name w:val="k00t20"/>
    <w:qFormat/>
    <w:rsid w:val="0055628F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spacing w:beforeLines="100" w:afterLines="100" w:line="600" w:lineRule="exact"/>
      <w:jc w:val="center"/>
      <w:textAlignment w:val="center"/>
    </w:pPr>
    <w:rPr>
      <w:rFonts w:ascii="Times New Roman" w:eastAsia="標楷體" w:hAnsi="Times New Roman"/>
      <w:b/>
      <w:spacing w:val="10"/>
      <w:sz w:val="40"/>
      <w:szCs w:val="22"/>
    </w:rPr>
  </w:style>
  <w:style w:type="paragraph" w:customStyle="1" w:styleId="k1a0cm10505">
    <w:name w:val="樣式 k1a + 左:  0 cm 凸出:  1 字元 套用前:  0.5 列 套用後:  0.5 列"/>
    <w:basedOn w:val="k1a"/>
    <w:rsid w:val="005C612D"/>
    <w:pPr>
      <w:spacing w:before="120" w:after="120"/>
      <w:ind w:left="260" w:hanging="260"/>
    </w:pPr>
    <w:rPr>
      <w:rFonts w:cs="新細明體"/>
      <w:bCs/>
    </w:rPr>
  </w:style>
  <w:style w:type="table" w:styleId="a7">
    <w:name w:val="Table Grid"/>
    <w:basedOn w:val="a1"/>
    <w:uiPriority w:val="59"/>
    <w:rsid w:val="008C161E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字元 字元"/>
    <w:basedOn w:val="a"/>
    <w:semiHidden/>
    <w:rsid w:val="00A5660B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styleId="a9">
    <w:name w:val="Title"/>
    <w:basedOn w:val="a"/>
    <w:next w:val="a"/>
    <w:link w:val="aa"/>
    <w:uiPriority w:val="10"/>
    <w:qFormat/>
    <w:rsid w:val="00BF5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標題 字元"/>
    <w:link w:val="a9"/>
    <w:uiPriority w:val="10"/>
    <w:rsid w:val="00BF58D1"/>
    <w:rPr>
      <w:rFonts w:ascii="Cambria" w:eastAsia="新細明體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F58D1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副標題 字元"/>
    <w:link w:val="ab"/>
    <w:uiPriority w:val="11"/>
    <w:rsid w:val="00BF58D1"/>
    <w:rPr>
      <w:rFonts w:ascii="Cambria" w:eastAsia="新細明體" w:hAnsi="Cambria"/>
      <w:sz w:val="24"/>
      <w:szCs w:val="24"/>
    </w:rPr>
  </w:style>
  <w:style w:type="character" w:styleId="ad">
    <w:name w:val="Strong"/>
    <w:uiPriority w:val="22"/>
    <w:qFormat/>
    <w:rsid w:val="00BF58D1"/>
    <w:rPr>
      <w:b/>
      <w:bCs/>
    </w:rPr>
  </w:style>
  <w:style w:type="character" w:styleId="ae">
    <w:name w:val="Emphasis"/>
    <w:uiPriority w:val="20"/>
    <w:qFormat/>
    <w:rsid w:val="00BF58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BF58D1"/>
    <w:rPr>
      <w:szCs w:val="32"/>
    </w:rPr>
  </w:style>
  <w:style w:type="paragraph" w:styleId="af0">
    <w:name w:val="List Paragraph"/>
    <w:basedOn w:val="a"/>
    <w:uiPriority w:val="34"/>
    <w:qFormat/>
    <w:rsid w:val="00BF58D1"/>
    <w:pPr>
      <w:ind w:left="720"/>
      <w:contextualSpacing/>
    </w:pPr>
  </w:style>
  <w:style w:type="paragraph" w:styleId="af1">
    <w:name w:val="Intense Quote"/>
    <w:basedOn w:val="a"/>
    <w:next w:val="a"/>
    <w:link w:val="af2"/>
    <w:uiPriority w:val="30"/>
    <w:qFormat/>
    <w:rsid w:val="00BF58D1"/>
    <w:pPr>
      <w:ind w:left="720" w:right="720"/>
    </w:pPr>
    <w:rPr>
      <w:b/>
      <w:i/>
      <w:szCs w:val="22"/>
    </w:rPr>
  </w:style>
  <w:style w:type="character" w:customStyle="1" w:styleId="af2">
    <w:name w:val="鮮明引文 字元"/>
    <w:link w:val="af1"/>
    <w:uiPriority w:val="30"/>
    <w:rsid w:val="00BF58D1"/>
    <w:rPr>
      <w:b/>
      <w:i/>
      <w:sz w:val="24"/>
    </w:rPr>
  </w:style>
  <w:style w:type="character" w:styleId="af3">
    <w:name w:val="Subtle Emphasis"/>
    <w:uiPriority w:val="19"/>
    <w:qFormat/>
    <w:rsid w:val="00BF58D1"/>
    <w:rPr>
      <w:i/>
      <w:color w:val="5A5A5A"/>
    </w:rPr>
  </w:style>
  <w:style w:type="character" w:styleId="af4">
    <w:name w:val="Intense Emphasis"/>
    <w:uiPriority w:val="21"/>
    <w:qFormat/>
    <w:rsid w:val="00BF58D1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BF58D1"/>
    <w:rPr>
      <w:sz w:val="24"/>
      <w:szCs w:val="24"/>
      <w:u w:val="single"/>
    </w:rPr>
  </w:style>
  <w:style w:type="character" w:styleId="af6">
    <w:name w:val="Intense Reference"/>
    <w:uiPriority w:val="32"/>
    <w:qFormat/>
    <w:rsid w:val="00BF58D1"/>
    <w:rPr>
      <w:b/>
      <w:sz w:val="24"/>
      <w:u w:val="single"/>
    </w:rPr>
  </w:style>
  <w:style w:type="character" w:styleId="af7">
    <w:name w:val="Book Title"/>
    <w:uiPriority w:val="33"/>
    <w:qFormat/>
    <w:rsid w:val="00BF58D1"/>
    <w:rPr>
      <w:rFonts w:ascii="Cambria" w:eastAsia="新細明體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BF58D1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263CD0"/>
    <w:rPr>
      <w:rFonts w:ascii="Cambria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263CD0"/>
    <w:rPr>
      <w:rFonts w:ascii="Cambria" w:eastAsia="新細明體" w:hAnsi="Cambria" w:cs="Times New Roman"/>
      <w:sz w:val="18"/>
      <w:szCs w:val="18"/>
    </w:rPr>
  </w:style>
  <w:style w:type="paragraph" w:styleId="afb">
    <w:name w:val="footnote text"/>
    <w:basedOn w:val="a"/>
    <w:link w:val="afc"/>
    <w:uiPriority w:val="99"/>
    <w:semiHidden/>
    <w:unhideWhenUsed/>
    <w:rsid w:val="008C507C"/>
    <w:pPr>
      <w:snapToGrid w:val="0"/>
    </w:pPr>
    <w:rPr>
      <w:sz w:val="20"/>
      <w:szCs w:val="20"/>
    </w:rPr>
  </w:style>
  <w:style w:type="character" w:customStyle="1" w:styleId="afc">
    <w:name w:val="註腳文字 字元"/>
    <w:basedOn w:val="a0"/>
    <w:link w:val="afb"/>
    <w:uiPriority w:val="99"/>
    <w:semiHidden/>
    <w:rsid w:val="008C507C"/>
  </w:style>
  <w:style w:type="character" w:styleId="afd">
    <w:name w:val="footnote reference"/>
    <w:uiPriority w:val="99"/>
    <w:semiHidden/>
    <w:unhideWhenUsed/>
    <w:rsid w:val="008C507C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08527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085276"/>
  </w:style>
  <w:style w:type="character" w:customStyle="1" w:styleId="aff0">
    <w:name w:val="註解文字 字元"/>
    <w:basedOn w:val="a0"/>
    <w:link w:val="aff"/>
    <w:uiPriority w:val="99"/>
    <w:semiHidden/>
    <w:rsid w:val="00085276"/>
    <w:rPr>
      <w:sz w:val="24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85276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085276"/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A446A2"/>
    <w:pPr>
      <w:tabs>
        <w:tab w:val="right" w:leader="dot" w:pos="8959"/>
        <w:tab w:val="left" w:leader="dot" w:pos="9072"/>
        <w:tab w:val="right" w:leader="dot" w:pos="9141"/>
      </w:tabs>
      <w:kinsoku w:val="0"/>
      <w:overflowPunct w:val="0"/>
      <w:autoSpaceDE w:val="0"/>
      <w:autoSpaceDN w:val="0"/>
      <w:spacing w:beforeLines="100" w:afterLines="50" w:line="600" w:lineRule="exact"/>
      <w:ind w:leftChars="50" w:left="773" w:rightChars="100" w:right="240" w:hangingChars="204" w:hanging="653"/>
      <w:jc w:val="distribute"/>
    </w:pPr>
    <w:rPr>
      <w:rFonts w:ascii="Times New Roman" w:eastAsia="標楷體" w:hAnsi="Times New Roman"/>
      <w:b/>
      <w:noProof/>
      <w:spacing w:val="10"/>
      <w:sz w:val="40"/>
      <w:szCs w:val="36"/>
    </w:rPr>
  </w:style>
  <w:style w:type="paragraph" w:styleId="23">
    <w:name w:val="toc 2"/>
    <w:basedOn w:val="a"/>
    <w:next w:val="a"/>
    <w:autoRedefine/>
    <w:uiPriority w:val="39"/>
    <w:unhideWhenUsed/>
    <w:qFormat/>
    <w:rsid w:val="00A446A2"/>
    <w:pPr>
      <w:tabs>
        <w:tab w:val="right" w:leader="dot" w:pos="8959"/>
        <w:tab w:val="left" w:leader="dot" w:pos="9072"/>
      </w:tabs>
      <w:kinsoku w:val="0"/>
      <w:overflowPunct w:val="0"/>
      <w:autoSpaceDE w:val="0"/>
      <w:autoSpaceDN w:val="0"/>
      <w:spacing w:line="560" w:lineRule="exact"/>
      <w:ind w:leftChars="250" w:left="1050" w:hangingChars="125" w:hanging="450"/>
      <w:jc w:val="center"/>
    </w:pPr>
    <w:rPr>
      <w:rFonts w:ascii="Times New Roman" w:eastAsia="標楷體" w:hAnsi="Times New Roman"/>
      <w:noProof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876577"/>
    <w:pPr>
      <w:tabs>
        <w:tab w:val="right" w:leader="dot" w:pos="8959"/>
        <w:tab w:val="left" w:leader="dot" w:pos="9072"/>
      </w:tabs>
      <w:kinsoku w:val="0"/>
      <w:overflowPunct w:val="0"/>
      <w:autoSpaceDE w:val="0"/>
      <w:autoSpaceDN w:val="0"/>
      <w:spacing w:before="200" w:after="200"/>
      <w:ind w:leftChars="250" w:left="1320" w:hangingChars="200" w:hanging="720"/>
      <w:jc w:val="both"/>
    </w:pPr>
    <w:rPr>
      <w:rFonts w:ascii="Times New Roman" w:eastAsia="標楷體" w:hAnsi="Times New Roman"/>
      <w:noProof/>
      <w:sz w:val="36"/>
      <w:szCs w:val="36"/>
    </w:rPr>
  </w:style>
  <w:style w:type="character" w:styleId="aff3">
    <w:name w:val="Hyperlink"/>
    <w:basedOn w:val="a0"/>
    <w:uiPriority w:val="99"/>
    <w:unhideWhenUsed/>
    <w:rsid w:val="001C3FC6"/>
    <w:rPr>
      <w:color w:val="0000FF" w:themeColor="hyperlink"/>
      <w:u w:val="single"/>
    </w:rPr>
  </w:style>
  <w:style w:type="character" w:customStyle="1" w:styleId="k020">
    <w:name w:val="k02 字元"/>
    <w:link w:val="k02"/>
    <w:locked/>
    <w:rsid w:val="00EF0E68"/>
    <w:rPr>
      <w:rFonts w:ascii="Times New Roman" w:eastAsia="標楷體" w:hAnsi="Times New Roman"/>
      <w:sz w:val="32"/>
      <w:szCs w:val="26"/>
    </w:rPr>
  </w:style>
  <w:style w:type="character" w:customStyle="1" w:styleId="k2a1">
    <w:name w:val="k2a 字元1"/>
    <w:locked/>
    <w:rsid w:val="005D3CB7"/>
    <w:rPr>
      <w:rFonts w:eastAsia="標楷體"/>
      <w:color w:val="000000"/>
      <w:spacing w:val="10"/>
      <w:sz w:val="40"/>
      <w:lang w:val="en-US" w:eastAsia="zh-TW"/>
    </w:rPr>
  </w:style>
  <w:style w:type="paragraph" w:customStyle="1" w:styleId="aff4">
    <w:name w:val="字元 字元"/>
    <w:basedOn w:val="a"/>
    <w:semiHidden/>
    <w:rsid w:val="005C6D43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customStyle="1" w:styleId="aff5">
    <w:name w:val="字元 字元"/>
    <w:basedOn w:val="a"/>
    <w:semiHidden/>
    <w:rsid w:val="000038F3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customStyle="1" w:styleId="aff6">
    <w:name w:val="字元 字元"/>
    <w:basedOn w:val="a"/>
    <w:semiHidden/>
    <w:rsid w:val="00D641E9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customStyle="1" w:styleId="aff7">
    <w:name w:val="字元 字元"/>
    <w:basedOn w:val="a"/>
    <w:semiHidden/>
    <w:rsid w:val="00DF1C5E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customStyle="1" w:styleId="aff8">
    <w:name w:val="字元 字元"/>
    <w:basedOn w:val="a"/>
    <w:semiHidden/>
    <w:rsid w:val="005F0B05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character" w:customStyle="1" w:styleId="k120">
    <w:name w:val="k12 字元"/>
    <w:link w:val="k12"/>
    <w:locked/>
    <w:rsid w:val="009875FB"/>
    <w:rPr>
      <w:rFonts w:ascii="Times New Roman" w:eastAsia="標楷體" w:hAnsi="Times New Roman"/>
      <w:sz w:val="32"/>
      <w:szCs w:val="26"/>
    </w:rPr>
  </w:style>
  <w:style w:type="paragraph" w:customStyle="1" w:styleId="koot-22">
    <w:name w:val="koot-22"/>
    <w:basedOn w:val="a"/>
    <w:qFormat/>
    <w:rsid w:val="00B60EF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240" w:line="600" w:lineRule="exact"/>
      <w:jc w:val="center"/>
      <w:textAlignment w:val="center"/>
    </w:pPr>
    <w:rPr>
      <w:rFonts w:ascii="Times New Roman" w:eastAsia="標楷體" w:hAnsi="Times New Roman"/>
      <w:b/>
      <w:bCs/>
      <w:sz w:val="44"/>
      <w:szCs w:val="20"/>
    </w:rPr>
  </w:style>
  <w:style w:type="paragraph" w:customStyle="1" w:styleId="-cjk">
    <w:name w:val="清單段落-cjk"/>
    <w:basedOn w:val="a"/>
    <w:rsid w:val="00696730"/>
    <w:pPr>
      <w:spacing w:before="100" w:beforeAutospacing="1" w:line="363" w:lineRule="atLeast"/>
      <w:ind w:left="482"/>
    </w:pPr>
    <w:rPr>
      <w:rFonts w:ascii="華康楷書體W4" w:eastAsia="華康楷書體W4" w:hAnsi="新細明體" w:cs="新細明體"/>
    </w:rPr>
  </w:style>
  <w:style w:type="paragraph" w:customStyle="1" w:styleId="k3a-cjk">
    <w:name w:val="k3a-cjk"/>
    <w:basedOn w:val="a"/>
    <w:rsid w:val="00696730"/>
    <w:pPr>
      <w:spacing w:before="100" w:beforeAutospacing="1" w:line="442" w:lineRule="atLeast"/>
      <w:ind w:left="765" w:hanging="284"/>
      <w:jc w:val="both"/>
    </w:pPr>
    <w:rPr>
      <w:rFonts w:ascii="文鼎中楷" w:eastAsia="文鼎中楷" w:hAnsi="新細明體" w:cs="新細明體"/>
      <w:sz w:val="28"/>
      <w:szCs w:val="28"/>
    </w:rPr>
  </w:style>
  <w:style w:type="paragraph" w:customStyle="1" w:styleId="koot-22-cjk">
    <w:name w:val="koot-22-cjk"/>
    <w:basedOn w:val="a"/>
    <w:rsid w:val="00696730"/>
    <w:pPr>
      <w:spacing w:before="238" w:after="238" w:line="601" w:lineRule="atLeast"/>
      <w:jc w:val="center"/>
    </w:pPr>
    <w:rPr>
      <w:rFonts w:ascii="標楷體" w:eastAsia="標楷體" w:hAnsi="標楷體" w:cs="新細明體"/>
      <w:b/>
      <w:bCs/>
      <w:sz w:val="44"/>
      <w:szCs w:val="44"/>
    </w:rPr>
  </w:style>
  <w:style w:type="paragraph" w:customStyle="1" w:styleId="cjk">
    <w:name w:val="cjk"/>
    <w:basedOn w:val="a"/>
    <w:rsid w:val="00696730"/>
    <w:pPr>
      <w:spacing w:before="100" w:beforeAutospacing="1" w:line="363" w:lineRule="atLeast"/>
    </w:pPr>
    <w:rPr>
      <w:rFonts w:ascii="華康楷書體W4" w:eastAsia="華康楷書體W4" w:hAnsi="新細明體" w:cs="新細明體"/>
    </w:rPr>
  </w:style>
  <w:style w:type="paragraph" w:customStyle="1" w:styleId="-cjk0">
    <w:name w:val="本文縮排-cjk"/>
    <w:basedOn w:val="a"/>
    <w:rsid w:val="007327C3"/>
    <w:pPr>
      <w:spacing w:before="100" w:beforeAutospacing="1" w:line="403" w:lineRule="atLeast"/>
      <w:ind w:left="1128" w:firstLine="6"/>
      <w:jc w:val="both"/>
    </w:pPr>
    <w:rPr>
      <w:rFonts w:ascii="細明體" w:eastAsia="細明體" w:hAnsi="細明體" w:cs="新細明體"/>
      <w:b/>
      <w:bCs/>
      <w:color w:val="000000"/>
    </w:rPr>
  </w:style>
  <w:style w:type="paragraph" w:customStyle="1" w:styleId="-cjk1">
    <w:name w:val="本文-cjk"/>
    <w:basedOn w:val="a"/>
    <w:rsid w:val="007327C3"/>
    <w:pPr>
      <w:spacing w:before="100" w:beforeAutospacing="1" w:line="403" w:lineRule="atLeast"/>
      <w:ind w:left="1134" w:hanging="510"/>
      <w:jc w:val="both"/>
    </w:pPr>
    <w:rPr>
      <w:rFonts w:ascii="新細明體" w:hAnsi="新細明體" w:cs="新細明體"/>
      <w:b/>
      <w:bCs/>
      <w:color w:val="0D0D0D"/>
    </w:rPr>
  </w:style>
  <w:style w:type="table" w:customStyle="1" w:styleId="12">
    <w:name w:val="表格格線1"/>
    <w:basedOn w:val="a1"/>
    <w:next w:val="a7"/>
    <w:uiPriority w:val="59"/>
    <w:rsid w:val="008D041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00t26">
    <w:name w:val="k00t26"/>
    <w:basedOn w:val="a"/>
    <w:uiPriority w:val="99"/>
    <w:rsid w:val="00A80DA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480" w:line="560" w:lineRule="exact"/>
      <w:jc w:val="center"/>
      <w:textAlignment w:val="baseline"/>
    </w:pPr>
    <w:rPr>
      <w:rFonts w:ascii="Times New Roman" w:eastAsia="文鼎粗魏碑" w:hAnsi="Times New Roman"/>
      <w:sz w:val="52"/>
      <w:szCs w:val="20"/>
    </w:rPr>
  </w:style>
  <w:style w:type="paragraph" w:styleId="Web">
    <w:name w:val="Normal (Web)"/>
    <w:basedOn w:val="a"/>
    <w:uiPriority w:val="99"/>
    <w:unhideWhenUsed/>
    <w:rsid w:val="001E31A1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9">
    <w:name w:val="Date"/>
    <w:basedOn w:val="a"/>
    <w:next w:val="a"/>
    <w:link w:val="affa"/>
    <w:uiPriority w:val="99"/>
    <w:semiHidden/>
    <w:unhideWhenUsed/>
    <w:rsid w:val="00713D6E"/>
    <w:pPr>
      <w:jc w:val="right"/>
    </w:pPr>
  </w:style>
  <w:style w:type="character" w:customStyle="1" w:styleId="affa">
    <w:name w:val="日期 字元"/>
    <w:basedOn w:val="a0"/>
    <w:link w:val="aff9"/>
    <w:uiPriority w:val="99"/>
    <w:semiHidden/>
    <w:rsid w:val="00713D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8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BF58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F58D1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BF58D1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BF58D1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BF58D1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BF58D1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BF58D1"/>
    <w:rPr>
      <w:b/>
      <w:bCs/>
    </w:rPr>
  </w:style>
  <w:style w:type="character" w:customStyle="1" w:styleId="70">
    <w:name w:val="標題 7 字元"/>
    <w:link w:val="7"/>
    <w:uiPriority w:val="9"/>
    <w:semiHidden/>
    <w:rsid w:val="00BF58D1"/>
    <w:rPr>
      <w:sz w:val="24"/>
      <w:szCs w:val="24"/>
    </w:rPr>
  </w:style>
  <w:style w:type="character" w:customStyle="1" w:styleId="80">
    <w:name w:val="標題 8 字元"/>
    <w:link w:val="8"/>
    <w:uiPriority w:val="99"/>
    <w:semiHidden/>
    <w:rsid w:val="00BF58D1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BF58D1"/>
    <w:rPr>
      <w:rFonts w:ascii="Cambria" w:eastAsia="新細明體" w:hAnsi="Cambria"/>
    </w:rPr>
  </w:style>
  <w:style w:type="paragraph" w:customStyle="1" w:styleId="k02">
    <w:name w:val="k02"/>
    <w:link w:val="k020"/>
    <w:rsid w:val="00EF0E6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580" w:lineRule="exact"/>
      <w:ind w:firstLineChars="200" w:firstLine="200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paragraph" w:customStyle="1" w:styleId="k12">
    <w:name w:val="k12"/>
    <w:link w:val="k120"/>
    <w:rsid w:val="009875FB"/>
    <w:pPr>
      <w:widowControl w:val="0"/>
      <w:overflowPunct w:val="0"/>
      <w:autoSpaceDE w:val="0"/>
      <w:autoSpaceDN w:val="0"/>
      <w:spacing w:line="580" w:lineRule="exact"/>
      <w:ind w:leftChars="150" w:left="150" w:firstLineChars="250" w:firstLine="250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paragraph" w:customStyle="1" w:styleId="k22">
    <w:name w:val="k22"/>
    <w:link w:val="k220"/>
    <w:rsid w:val="009875FB"/>
    <w:pPr>
      <w:widowControl w:val="0"/>
      <w:overflowPunct w:val="0"/>
      <w:autoSpaceDE w:val="0"/>
      <w:autoSpaceDN w:val="0"/>
      <w:spacing w:line="580" w:lineRule="exact"/>
      <w:ind w:leftChars="350" w:left="350" w:firstLineChars="250" w:firstLine="250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character" w:customStyle="1" w:styleId="k220">
    <w:name w:val="k22 字元"/>
    <w:link w:val="k22"/>
    <w:rsid w:val="009875FB"/>
    <w:rPr>
      <w:rFonts w:ascii="Times New Roman" w:eastAsia="標楷體" w:hAnsi="Times New Roman"/>
      <w:sz w:val="32"/>
      <w:szCs w:val="26"/>
    </w:rPr>
  </w:style>
  <w:style w:type="paragraph" w:customStyle="1" w:styleId="k32">
    <w:name w:val="k32"/>
    <w:rsid w:val="00A87ADD"/>
    <w:pPr>
      <w:widowControl w:val="0"/>
      <w:overflowPunct w:val="0"/>
      <w:spacing w:line="500" w:lineRule="exact"/>
      <w:ind w:leftChars="554" w:left="554" w:firstLineChars="188" w:firstLine="188"/>
      <w:jc w:val="both"/>
      <w:textAlignment w:val="center"/>
    </w:pPr>
    <w:rPr>
      <w:rFonts w:ascii="Times New Roman" w:eastAsia="標楷體" w:hAnsi="Times New Roman"/>
      <w:sz w:val="32"/>
      <w:szCs w:val="22"/>
    </w:rPr>
  </w:style>
  <w:style w:type="paragraph" w:customStyle="1" w:styleId="k42">
    <w:name w:val="k42"/>
    <w:rsid w:val="00077DF3"/>
    <w:pPr>
      <w:widowControl w:val="0"/>
      <w:overflowPunct w:val="0"/>
      <w:spacing w:line="500" w:lineRule="exact"/>
      <w:ind w:leftChars="700" w:left="700" w:firstLineChars="200" w:firstLine="200"/>
      <w:jc w:val="both"/>
      <w:textAlignment w:val="center"/>
    </w:pPr>
    <w:rPr>
      <w:rFonts w:ascii="Times New Roman" w:eastAsia="標楷體" w:hAnsi="Times New Roman"/>
      <w:sz w:val="32"/>
      <w:szCs w:val="22"/>
    </w:rPr>
  </w:style>
  <w:style w:type="paragraph" w:customStyle="1" w:styleId="k2a">
    <w:name w:val="k2a"/>
    <w:link w:val="k2a0"/>
    <w:uiPriority w:val="99"/>
    <w:rsid w:val="00A837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="120" w:line="580" w:lineRule="exact"/>
      <w:ind w:leftChars="100" w:left="100" w:hangingChars="204" w:hanging="204"/>
      <w:jc w:val="both"/>
      <w:textAlignment w:val="center"/>
    </w:pPr>
    <w:rPr>
      <w:rFonts w:ascii="Times New Roman" w:eastAsia="標楷體" w:hAnsi="Times New Roman"/>
      <w:sz w:val="32"/>
      <w:szCs w:val="22"/>
    </w:rPr>
  </w:style>
  <w:style w:type="character" w:customStyle="1" w:styleId="k2a0">
    <w:name w:val="k2a 字元"/>
    <w:link w:val="k2a"/>
    <w:uiPriority w:val="99"/>
    <w:rsid w:val="00A8372D"/>
    <w:rPr>
      <w:rFonts w:ascii="Times New Roman" w:eastAsia="標楷體" w:hAnsi="Times New Roman"/>
      <w:sz w:val="32"/>
      <w:szCs w:val="22"/>
    </w:rPr>
  </w:style>
  <w:style w:type="paragraph" w:customStyle="1" w:styleId="k3a">
    <w:name w:val="k3a"/>
    <w:link w:val="k3a0"/>
    <w:rsid w:val="00A837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580" w:lineRule="exact"/>
      <w:ind w:leftChars="200" w:left="200" w:hangingChars="80" w:hanging="79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character" w:customStyle="1" w:styleId="k3a0">
    <w:name w:val="k3a 字元"/>
    <w:link w:val="k3a"/>
    <w:rsid w:val="00A8372D"/>
    <w:rPr>
      <w:rFonts w:ascii="Times New Roman" w:eastAsia="標楷體" w:hAnsi="Times New Roman"/>
      <w:sz w:val="32"/>
      <w:szCs w:val="26"/>
    </w:rPr>
  </w:style>
  <w:style w:type="paragraph" w:customStyle="1" w:styleId="k4a">
    <w:name w:val="k4a"/>
    <w:link w:val="k4a0"/>
    <w:rsid w:val="009168D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spacing w:line="500" w:lineRule="exact"/>
      <w:ind w:leftChars="550" w:left="670" w:hangingChars="120" w:hanging="120"/>
      <w:jc w:val="both"/>
      <w:textAlignment w:val="center"/>
    </w:pPr>
    <w:rPr>
      <w:rFonts w:ascii="Times New Roman" w:eastAsia="標楷體" w:hAnsi="Times New Roman"/>
      <w:sz w:val="32"/>
      <w:szCs w:val="22"/>
    </w:rPr>
  </w:style>
  <w:style w:type="character" w:customStyle="1" w:styleId="k4a0">
    <w:name w:val="k4a 字元"/>
    <w:link w:val="k4a"/>
    <w:rsid w:val="009168DA"/>
    <w:rPr>
      <w:rFonts w:ascii="Times New Roman" w:eastAsia="標楷體" w:hAnsi="Times New Roman"/>
      <w:sz w:val="32"/>
      <w:szCs w:val="22"/>
    </w:rPr>
  </w:style>
  <w:style w:type="paragraph" w:customStyle="1" w:styleId="k5a">
    <w:name w:val="k5a"/>
    <w:rsid w:val="004963E6"/>
    <w:pPr>
      <w:widowControl w:val="0"/>
      <w:overflowPunct w:val="0"/>
      <w:spacing w:line="500" w:lineRule="exact"/>
      <w:ind w:leftChars="725" w:left="825" w:hangingChars="100" w:hanging="100"/>
      <w:jc w:val="both"/>
      <w:textAlignment w:val="center"/>
    </w:pPr>
    <w:rPr>
      <w:rFonts w:ascii="Times New Roman" w:eastAsia="標楷體" w:hAnsi="Times New Roman"/>
      <w:sz w:val="32"/>
      <w:szCs w:val="26"/>
    </w:rPr>
  </w:style>
  <w:style w:type="paragraph" w:customStyle="1" w:styleId="k1a">
    <w:name w:val="k1a"/>
    <w:link w:val="k1a0"/>
    <w:uiPriority w:val="99"/>
    <w:rsid w:val="009875F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afterLines="50" w:line="580" w:lineRule="exact"/>
      <w:jc w:val="both"/>
      <w:textAlignment w:val="center"/>
    </w:pPr>
    <w:rPr>
      <w:rFonts w:ascii="Times New Roman" w:eastAsia="標楷體" w:hAnsi="Times New Roman"/>
      <w:b/>
      <w:sz w:val="32"/>
      <w:szCs w:val="22"/>
    </w:rPr>
  </w:style>
  <w:style w:type="character" w:customStyle="1" w:styleId="k1a0">
    <w:name w:val="k1a 字元"/>
    <w:link w:val="k1a"/>
    <w:uiPriority w:val="99"/>
    <w:rsid w:val="009875FB"/>
    <w:rPr>
      <w:rFonts w:ascii="Times New Roman" w:eastAsia="標楷體" w:hAnsi="Times New Roman"/>
      <w:b/>
      <w:sz w:val="32"/>
      <w:szCs w:val="22"/>
    </w:rPr>
  </w:style>
  <w:style w:type="paragraph" w:styleId="a3">
    <w:name w:val="footer"/>
    <w:basedOn w:val="a"/>
    <w:link w:val="a4"/>
    <w:uiPriority w:val="99"/>
    <w:rsid w:val="004F7ED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D4C43"/>
    <w:rPr>
      <w:szCs w:val="24"/>
    </w:rPr>
  </w:style>
  <w:style w:type="paragraph" w:customStyle="1" w:styleId="k00">
    <w:name w:val="k00"/>
    <w:uiPriority w:val="99"/>
    <w:rsid w:val="002B7B85"/>
    <w:pPr>
      <w:widowControl w:val="0"/>
      <w:overflowPunct w:val="0"/>
      <w:spacing w:line="540" w:lineRule="exact"/>
      <w:jc w:val="both"/>
      <w:textAlignment w:val="center"/>
    </w:pPr>
    <w:rPr>
      <w:rFonts w:eastAsia="標楷體"/>
      <w:sz w:val="32"/>
      <w:szCs w:val="22"/>
    </w:rPr>
  </w:style>
  <w:style w:type="paragraph" w:styleId="a5">
    <w:name w:val="header"/>
    <w:basedOn w:val="a"/>
    <w:link w:val="a6"/>
    <w:unhideWhenUsed/>
    <w:rsid w:val="00673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7377A"/>
  </w:style>
  <w:style w:type="paragraph" w:styleId="21">
    <w:name w:val="Body Text Indent 2"/>
    <w:basedOn w:val="a"/>
    <w:link w:val="22"/>
    <w:rsid w:val="009D7DDD"/>
    <w:pPr>
      <w:widowControl w:val="0"/>
      <w:spacing w:after="120" w:line="480" w:lineRule="auto"/>
      <w:ind w:leftChars="200" w:left="480"/>
    </w:pPr>
    <w:rPr>
      <w:rFonts w:ascii="Times New Roman" w:hAnsi="Times New Roman"/>
      <w:kern w:val="2"/>
    </w:rPr>
  </w:style>
  <w:style w:type="character" w:customStyle="1" w:styleId="22">
    <w:name w:val="本文縮排 2 字元"/>
    <w:basedOn w:val="a0"/>
    <w:link w:val="21"/>
    <w:rsid w:val="009D7DDD"/>
    <w:rPr>
      <w:rFonts w:ascii="Times New Roman" w:hAnsi="Times New Roman"/>
      <w:kern w:val="2"/>
      <w:sz w:val="24"/>
      <w:szCs w:val="24"/>
    </w:rPr>
  </w:style>
  <w:style w:type="paragraph" w:customStyle="1" w:styleId="k00t20">
    <w:name w:val="k00t20"/>
    <w:qFormat/>
    <w:rsid w:val="0055628F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spacing w:beforeLines="100" w:afterLines="100" w:line="600" w:lineRule="exact"/>
      <w:jc w:val="center"/>
      <w:textAlignment w:val="center"/>
    </w:pPr>
    <w:rPr>
      <w:rFonts w:ascii="Times New Roman" w:eastAsia="標楷體" w:hAnsi="Times New Roman"/>
      <w:b/>
      <w:spacing w:val="10"/>
      <w:sz w:val="40"/>
      <w:szCs w:val="22"/>
    </w:rPr>
  </w:style>
  <w:style w:type="paragraph" w:customStyle="1" w:styleId="k1a0cm10505">
    <w:name w:val="樣式 k1a + 左:  0 cm 凸出:  1 字元 套用前:  0.5 列 套用後:  0.5 列"/>
    <w:basedOn w:val="k1a"/>
    <w:rsid w:val="005C612D"/>
    <w:pPr>
      <w:spacing w:before="120" w:after="120"/>
      <w:ind w:left="260" w:hanging="260"/>
    </w:pPr>
    <w:rPr>
      <w:rFonts w:cs="新細明體"/>
      <w:bCs/>
    </w:rPr>
  </w:style>
  <w:style w:type="table" w:styleId="a7">
    <w:name w:val="Table Grid"/>
    <w:basedOn w:val="a1"/>
    <w:uiPriority w:val="59"/>
    <w:rsid w:val="008C161E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字元 字元"/>
    <w:basedOn w:val="a"/>
    <w:semiHidden/>
    <w:rsid w:val="00A5660B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styleId="a9">
    <w:name w:val="Title"/>
    <w:basedOn w:val="a"/>
    <w:next w:val="a"/>
    <w:link w:val="aa"/>
    <w:uiPriority w:val="10"/>
    <w:qFormat/>
    <w:rsid w:val="00BF5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標題 字元"/>
    <w:link w:val="a9"/>
    <w:uiPriority w:val="10"/>
    <w:rsid w:val="00BF58D1"/>
    <w:rPr>
      <w:rFonts w:ascii="Cambria" w:eastAsia="新細明體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F58D1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副標題 字元"/>
    <w:link w:val="ab"/>
    <w:uiPriority w:val="11"/>
    <w:rsid w:val="00BF58D1"/>
    <w:rPr>
      <w:rFonts w:ascii="Cambria" w:eastAsia="新細明體" w:hAnsi="Cambria"/>
      <w:sz w:val="24"/>
      <w:szCs w:val="24"/>
    </w:rPr>
  </w:style>
  <w:style w:type="character" w:styleId="ad">
    <w:name w:val="Strong"/>
    <w:uiPriority w:val="22"/>
    <w:qFormat/>
    <w:rsid w:val="00BF58D1"/>
    <w:rPr>
      <w:b/>
      <w:bCs/>
    </w:rPr>
  </w:style>
  <w:style w:type="character" w:styleId="ae">
    <w:name w:val="Emphasis"/>
    <w:uiPriority w:val="20"/>
    <w:qFormat/>
    <w:rsid w:val="00BF58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BF58D1"/>
    <w:rPr>
      <w:szCs w:val="32"/>
    </w:rPr>
  </w:style>
  <w:style w:type="paragraph" w:styleId="af0">
    <w:name w:val="List Paragraph"/>
    <w:basedOn w:val="a"/>
    <w:uiPriority w:val="34"/>
    <w:qFormat/>
    <w:rsid w:val="00BF58D1"/>
    <w:pPr>
      <w:ind w:left="720"/>
      <w:contextualSpacing/>
    </w:pPr>
  </w:style>
  <w:style w:type="paragraph" w:styleId="af1">
    <w:name w:val="Intense Quote"/>
    <w:basedOn w:val="a"/>
    <w:next w:val="a"/>
    <w:link w:val="af2"/>
    <w:uiPriority w:val="30"/>
    <w:qFormat/>
    <w:rsid w:val="00BF58D1"/>
    <w:pPr>
      <w:ind w:left="720" w:right="720"/>
    </w:pPr>
    <w:rPr>
      <w:b/>
      <w:i/>
      <w:szCs w:val="22"/>
    </w:rPr>
  </w:style>
  <w:style w:type="character" w:customStyle="1" w:styleId="af2">
    <w:name w:val="鮮明引文 字元"/>
    <w:link w:val="af1"/>
    <w:uiPriority w:val="30"/>
    <w:rsid w:val="00BF58D1"/>
    <w:rPr>
      <w:b/>
      <w:i/>
      <w:sz w:val="24"/>
    </w:rPr>
  </w:style>
  <w:style w:type="character" w:styleId="af3">
    <w:name w:val="Subtle Emphasis"/>
    <w:uiPriority w:val="19"/>
    <w:qFormat/>
    <w:rsid w:val="00BF58D1"/>
    <w:rPr>
      <w:i/>
      <w:color w:val="5A5A5A"/>
    </w:rPr>
  </w:style>
  <w:style w:type="character" w:styleId="af4">
    <w:name w:val="Intense Emphasis"/>
    <w:uiPriority w:val="21"/>
    <w:qFormat/>
    <w:rsid w:val="00BF58D1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BF58D1"/>
    <w:rPr>
      <w:sz w:val="24"/>
      <w:szCs w:val="24"/>
      <w:u w:val="single"/>
    </w:rPr>
  </w:style>
  <w:style w:type="character" w:styleId="af6">
    <w:name w:val="Intense Reference"/>
    <w:uiPriority w:val="32"/>
    <w:qFormat/>
    <w:rsid w:val="00BF58D1"/>
    <w:rPr>
      <w:b/>
      <w:sz w:val="24"/>
      <w:u w:val="single"/>
    </w:rPr>
  </w:style>
  <w:style w:type="character" w:styleId="af7">
    <w:name w:val="Book Title"/>
    <w:uiPriority w:val="33"/>
    <w:qFormat/>
    <w:rsid w:val="00BF58D1"/>
    <w:rPr>
      <w:rFonts w:ascii="Cambria" w:eastAsia="新細明體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BF58D1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263CD0"/>
    <w:rPr>
      <w:rFonts w:ascii="Cambria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263CD0"/>
    <w:rPr>
      <w:rFonts w:ascii="Cambria" w:eastAsia="新細明體" w:hAnsi="Cambria" w:cs="Times New Roman"/>
      <w:sz w:val="18"/>
      <w:szCs w:val="18"/>
    </w:rPr>
  </w:style>
  <w:style w:type="paragraph" w:styleId="afb">
    <w:name w:val="footnote text"/>
    <w:basedOn w:val="a"/>
    <w:link w:val="afc"/>
    <w:uiPriority w:val="99"/>
    <w:semiHidden/>
    <w:unhideWhenUsed/>
    <w:rsid w:val="008C507C"/>
    <w:pPr>
      <w:snapToGrid w:val="0"/>
    </w:pPr>
    <w:rPr>
      <w:sz w:val="20"/>
      <w:szCs w:val="20"/>
    </w:rPr>
  </w:style>
  <w:style w:type="character" w:customStyle="1" w:styleId="afc">
    <w:name w:val="註腳文字 字元"/>
    <w:basedOn w:val="a0"/>
    <w:link w:val="afb"/>
    <w:uiPriority w:val="99"/>
    <w:semiHidden/>
    <w:rsid w:val="008C507C"/>
  </w:style>
  <w:style w:type="character" w:styleId="afd">
    <w:name w:val="footnote reference"/>
    <w:uiPriority w:val="99"/>
    <w:semiHidden/>
    <w:unhideWhenUsed/>
    <w:rsid w:val="008C507C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08527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085276"/>
  </w:style>
  <w:style w:type="character" w:customStyle="1" w:styleId="aff0">
    <w:name w:val="註解文字 字元"/>
    <w:basedOn w:val="a0"/>
    <w:link w:val="aff"/>
    <w:uiPriority w:val="99"/>
    <w:semiHidden/>
    <w:rsid w:val="00085276"/>
    <w:rPr>
      <w:sz w:val="24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85276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085276"/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A446A2"/>
    <w:pPr>
      <w:tabs>
        <w:tab w:val="right" w:leader="dot" w:pos="8959"/>
        <w:tab w:val="left" w:leader="dot" w:pos="9072"/>
        <w:tab w:val="right" w:leader="dot" w:pos="9141"/>
      </w:tabs>
      <w:kinsoku w:val="0"/>
      <w:overflowPunct w:val="0"/>
      <w:autoSpaceDE w:val="0"/>
      <w:autoSpaceDN w:val="0"/>
      <w:spacing w:beforeLines="100" w:afterLines="50" w:line="600" w:lineRule="exact"/>
      <w:ind w:leftChars="50" w:left="773" w:rightChars="100" w:right="240" w:hangingChars="204" w:hanging="653"/>
      <w:jc w:val="distribute"/>
    </w:pPr>
    <w:rPr>
      <w:rFonts w:ascii="Times New Roman" w:eastAsia="標楷體" w:hAnsi="Times New Roman"/>
      <w:b/>
      <w:noProof/>
      <w:spacing w:val="10"/>
      <w:sz w:val="40"/>
      <w:szCs w:val="36"/>
    </w:rPr>
  </w:style>
  <w:style w:type="paragraph" w:styleId="23">
    <w:name w:val="toc 2"/>
    <w:basedOn w:val="a"/>
    <w:next w:val="a"/>
    <w:autoRedefine/>
    <w:uiPriority w:val="39"/>
    <w:unhideWhenUsed/>
    <w:qFormat/>
    <w:rsid w:val="00A446A2"/>
    <w:pPr>
      <w:tabs>
        <w:tab w:val="right" w:leader="dot" w:pos="8959"/>
        <w:tab w:val="left" w:leader="dot" w:pos="9072"/>
      </w:tabs>
      <w:kinsoku w:val="0"/>
      <w:overflowPunct w:val="0"/>
      <w:autoSpaceDE w:val="0"/>
      <w:autoSpaceDN w:val="0"/>
      <w:spacing w:line="560" w:lineRule="exact"/>
      <w:ind w:leftChars="250" w:left="1050" w:hangingChars="125" w:hanging="450"/>
      <w:jc w:val="center"/>
    </w:pPr>
    <w:rPr>
      <w:rFonts w:ascii="Times New Roman" w:eastAsia="標楷體" w:hAnsi="Times New Roman"/>
      <w:noProof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876577"/>
    <w:pPr>
      <w:tabs>
        <w:tab w:val="right" w:leader="dot" w:pos="8959"/>
        <w:tab w:val="left" w:leader="dot" w:pos="9072"/>
      </w:tabs>
      <w:kinsoku w:val="0"/>
      <w:overflowPunct w:val="0"/>
      <w:autoSpaceDE w:val="0"/>
      <w:autoSpaceDN w:val="0"/>
      <w:spacing w:before="200" w:after="200"/>
      <w:ind w:leftChars="250" w:left="1320" w:hangingChars="200" w:hanging="720"/>
      <w:jc w:val="both"/>
    </w:pPr>
    <w:rPr>
      <w:rFonts w:ascii="Times New Roman" w:eastAsia="標楷體" w:hAnsi="Times New Roman"/>
      <w:noProof/>
      <w:sz w:val="36"/>
      <w:szCs w:val="36"/>
    </w:rPr>
  </w:style>
  <w:style w:type="character" w:styleId="aff3">
    <w:name w:val="Hyperlink"/>
    <w:basedOn w:val="a0"/>
    <w:uiPriority w:val="99"/>
    <w:unhideWhenUsed/>
    <w:rsid w:val="001C3FC6"/>
    <w:rPr>
      <w:color w:val="0000FF" w:themeColor="hyperlink"/>
      <w:u w:val="single"/>
    </w:rPr>
  </w:style>
  <w:style w:type="character" w:customStyle="1" w:styleId="k020">
    <w:name w:val="k02 字元"/>
    <w:link w:val="k02"/>
    <w:locked/>
    <w:rsid w:val="00EF0E68"/>
    <w:rPr>
      <w:rFonts w:ascii="Times New Roman" w:eastAsia="標楷體" w:hAnsi="Times New Roman"/>
      <w:sz w:val="32"/>
      <w:szCs w:val="26"/>
    </w:rPr>
  </w:style>
  <w:style w:type="character" w:customStyle="1" w:styleId="k2a1">
    <w:name w:val="k2a 字元1"/>
    <w:locked/>
    <w:rsid w:val="005D3CB7"/>
    <w:rPr>
      <w:rFonts w:eastAsia="標楷體"/>
      <w:color w:val="000000"/>
      <w:spacing w:val="10"/>
      <w:sz w:val="40"/>
      <w:lang w:val="en-US" w:eastAsia="zh-TW"/>
    </w:rPr>
  </w:style>
  <w:style w:type="paragraph" w:customStyle="1" w:styleId="aff4">
    <w:name w:val="字元 字元"/>
    <w:basedOn w:val="a"/>
    <w:semiHidden/>
    <w:rsid w:val="005C6D43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customStyle="1" w:styleId="aff5">
    <w:name w:val="字元 字元"/>
    <w:basedOn w:val="a"/>
    <w:semiHidden/>
    <w:rsid w:val="000038F3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customStyle="1" w:styleId="aff6">
    <w:name w:val="字元 字元"/>
    <w:basedOn w:val="a"/>
    <w:semiHidden/>
    <w:rsid w:val="00D641E9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customStyle="1" w:styleId="aff7">
    <w:name w:val="字元 字元"/>
    <w:basedOn w:val="a"/>
    <w:semiHidden/>
    <w:rsid w:val="00DF1C5E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paragraph" w:customStyle="1" w:styleId="aff8">
    <w:name w:val="字元 字元"/>
    <w:basedOn w:val="a"/>
    <w:semiHidden/>
    <w:rsid w:val="005F0B05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character" w:customStyle="1" w:styleId="k120">
    <w:name w:val="k12 字元"/>
    <w:link w:val="k12"/>
    <w:locked/>
    <w:rsid w:val="009875FB"/>
    <w:rPr>
      <w:rFonts w:ascii="Times New Roman" w:eastAsia="標楷體" w:hAnsi="Times New Roman"/>
      <w:sz w:val="32"/>
      <w:szCs w:val="26"/>
    </w:rPr>
  </w:style>
  <w:style w:type="paragraph" w:customStyle="1" w:styleId="koot-22">
    <w:name w:val="koot-22"/>
    <w:basedOn w:val="a"/>
    <w:qFormat/>
    <w:rsid w:val="00B60EF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240" w:line="600" w:lineRule="exact"/>
      <w:jc w:val="center"/>
      <w:textAlignment w:val="center"/>
    </w:pPr>
    <w:rPr>
      <w:rFonts w:ascii="Times New Roman" w:eastAsia="標楷體" w:hAnsi="Times New Roman"/>
      <w:b/>
      <w:bCs/>
      <w:sz w:val="44"/>
      <w:szCs w:val="20"/>
    </w:rPr>
  </w:style>
  <w:style w:type="paragraph" w:customStyle="1" w:styleId="-cjk">
    <w:name w:val="清單段落-cjk"/>
    <w:basedOn w:val="a"/>
    <w:rsid w:val="00696730"/>
    <w:pPr>
      <w:spacing w:before="100" w:beforeAutospacing="1" w:line="363" w:lineRule="atLeast"/>
      <w:ind w:left="482"/>
    </w:pPr>
    <w:rPr>
      <w:rFonts w:ascii="華康楷書體W4" w:eastAsia="華康楷書體W4" w:hAnsi="新細明體" w:cs="新細明體"/>
    </w:rPr>
  </w:style>
  <w:style w:type="paragraph" w:customStyle="1" w:styleId="k3a-cjk">
    <w:name w:val="k3a-cjk"/>
    <w:basedOn w:val="a"/>
    <w:rsid w:val="00696730"/>
    <w:pPr>
      <w:spacing w:before="100" w:beforeAutospacing="1" w:line="442" w:lineRule="atLeast"/>
      <w:ind w:left="765" w:hanging="284"/>
      <w:jc w:val="both"/>
    </w:pPr>
    <w:rPr>
      <w:rFonts w:ascii="文鼎中楷" w:eastAsia="文鼎中楷" w:hAnsi="新細明體" w:cs="新細明體"/>
      <w:sz w:val="28"/>
      <w:szCs w:val="28"/>
    </w:rPr>
  </w:style>
  <w:style w:type="paragraph" w:customStyle="1" w:styleId="koot-22-cjk">
    <w:name w:val="koot-22-cjk"/>
    <w:basedOn w:val="a"/>
    <w:rsid w:val="00696730"/>
    <w:pPr>
      <w:spacing w:before="238" w:after="238" w:line="601" w:lineRule="atLeast"/>
      <w:jc w:val="center"/>
    </w:pPr>
    <w:rPr>
      <w:rFonts w:ascii="標楷體" w:eastAsia="標楷體" w:hAnsi="標楷體" w:cs="新細明體"/>
      <w:b/>
      <w:bCs/>
      <w:sz w:val="44"/>
      <w:szCs w:val="44"/>
    </w:rPr>
  </w:style>
  <w:style w:type="paragraph" w:customStyle="1" w:styleId="cjk">
    <w:name w:val="cjk"/>
    <w:basedOn w:val="a"/>
    <w:rsid w:val="00696730"/>
    <w:pPr>
      <w:spacing w:before="100" w:beforeAutospacing="1" w:line="363" w:lineRule="atLeast"/>
    </w:pPr>
    <w:rPr>
      <w:rFonts w:ascii="華康楷書體W4" w:eastAsia="華康楷書體W4" w:hAnsi="新細明體" w:cs="新細明體"/>
    </w:rPr>
  </w:style>
  <w:style w:type="paragraph" w:customStyle="1" w:styleId="-cjk0">
    <w:name w:val="本文縮排-cjk"/>
    <w:basedOn w:val="a"/>
    <w:rsid w:val="007327C3"/>
    <w:pPr>
      <w:spacing w:before="100" w:beforeAutospacing="1" w:line="403" w:lineRule="atLeast"/>
      <w:ind w:left="1128" w:firstLine="6"/>
      <w:jc w:val="both"/>
    </w:pPr>
    <w:rPr>
      <w:rFonts w:ascii="細明體" w:eastAsia="細明體" w:hAnsi="細明體" w:cs="新細明體"/>
      <w:b/>
      <w:bCs/>
      <w:color w:val="000000"/>
    </w:rPr>
  </w:style>
  <w:style w:type="paragraph" w:customStyle="1" w:styleId="-cjk1">
    <w:name w:val="本文-cjk"/>
    <w:basedOn w:val="a"/>
    <w:rsid w:val="007327C3"/>
    <w:pPr>
      <w:spacing w:before="100" w:beforeAutospacing="1" w:line="403" w:lineRule="atLeast"/>
      <w:ind w:left="1134" w:hanging="510"/>
      <w:jc w:val="both"/>
    </w:pPr>
    <w:rPr>
      <w:rFonts w:ascii="新細明體" w:hAnsi="新細明體" w:cs="新細明體"/>
      <w:b/>
      <w:bCs/>
      <w:color w:val="0D0D0D"/>
    </w:rPr>
  </w:style>
  <w:style w:type="table" w:customStyle="1" w:styleId="12">
    <w:name w:val="表格格線1"/>
    <w:basedOn w:val="a1"/>
    <w:next w:val="a7"/>
    <w:uiPriority w:val="59"/>
    <w:rsid w:val="008D041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00t26">
    <w:name w:val="k00t26"/>
    <w:basedOn w:val="a"/>
    <w:uiPriority w:val="99"/>
    <w:rsid w:val="00A80DA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480" w:line="560" w:lineRule="exact"/>
      <w:jc w:val="center"/>
      <w:textAlignment w:val="baseline"/>
    </w:pPr>
    <w:rPr>
      <w:rFonts w:ascii="Times New Roman" w:eastAsia="文鼎粗魏碑" w:hAnsi="Times New Roman"/>
      <w:sz w:val="52"/>
      <w:szCs w:val="20"/>
    </w:rPr>
  </w:style>
  <w:style w:type="paragraph" w:styleId="Web">
    <w:name w:val="Normal (Web)"/>
    <w:basedOn w:val="a"/>
    <w:uiPriority w:val="99"/>
    <w:unhideWhenUsed/>
    <w:rsid w:val="001E31A1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9">
    <w:name w:val="Date"/>
    <w:basedOn w:val="a"/>
    <w:next w:val="a"/>
    <w:link w:val="affa"/>
    <w:uiPriority w:val="99"/>
    <w:semiHidden/>
    <w:unhideWhenUsed/>
    <w:rsid w:val="00713D6E"/>
    <w:pPr>
      <w:jc w:val="right"/>
    </w:pPr>
  </w:style>
  <w:style w:type="character" w:customStyle="1" w:styleId="affa">
    <w:name w:val="日期 字元"/>
    <w:basedOn w:val="a0"/>
    <w:link w:val="aff9"/>
    <w:uiPriority w:val="99"/>
    <w:semiHidden/>
    <w:rsid w:val="00713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E091-12BA-49BA-BC01-6679F157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1145</Words>
  <Characters>6530</Characters>
  <Application>Microsoft Office Word</Application>
  <DocSecurity>0</DocSecurity>
  <Lines>54</Lines>
  <Paragraphs>15</Paragraphs>
  <ScaleCrop>false</ScaleCrop>
  <Company>經建會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下篇　部門建設重點</dc:title>
  <dc:creator>administrator</dc:creator>
  <cp:lastModifiedBy>李嘉興</cp:lastModifiedBy>
  <cp:revision>17</cp:revision>
  <cp:lastPrinted>2020-03-05T09:42:00Z</cp:lastPrinted>
  <dcterms:created xsi:type="dcterms:W3CDTF">2020-03-04T01:03:00Z</dcterms:created>
  <dcterms:modified xsi:type="dcterms:W3CDTF">2020-03-05T10:12:00Z</dcterms:modified>
</cp:coreProperties>
</file>