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5C" w:rsidRDefault="00627B83" w:rsidP="008775F2">
      <w:pPr>
        <w:widowControl/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627B83">
        <w:rPr>
          <w:rFonts w:ascii="標楷體" w:eastAsia="標楷體" w:hAnsi="標楷體" w:hint="eastAsia"/>
          <w:b/>
          <w:sz w:val="36"/>
          <w:szCs w:val="32"/>
        </w:rPr>
        <w:t>我國開放政府國家行動方案承諾事項</w:t>
      </w:r>
      <w:r>
        <w:rPr>
          <w:rFonts w:ascii="標楷體" w:eastAsia="標楷體" w:hAnsi="標楷體" w:hint="eastAsia"/>
          <w:b/>
          <w:sz w:val="36"/>
          <w:szCs w:val="32"/>
        </w:rPr>
        <w:t>規劃</w:t>
      </w:r>
      <w:r w:rsidR="0038085C" w:rsidRPr="0038085C">
        <w:rPr>
          <w:rFonts w:ascii="標楷體" w:eastAsia="標楷體" w:hAnsi="標楷體" w:hint="eastAsia"/>
          <w:b/>
          <w:sz w:val="36"/>
          <w:szCs w:val="32"/>
        </w:rPr>
        <w:t>會議</w:t>
      </w:r>
    </w:p>
    <w:p w:rsidR="00EE0E79" w:rsidRPr="005B72CE" w:rsidRDefault="00EE0E79" w:rsidP="008775F2">
      <w:pPr>
        <w:widowControl/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5B72CE">
        <w:rPr>
          <w:rFonts w:ascii="標楷體" w:eastAsia="標楷體" w:hAnsi="標楷體" w:hint="eastAsia"/>
          <w:b/>
          <w:sz w:val="36"/>
        </w:rPr>
        <w:t>會議紀錄</w:t>
      </w:r>
    </w:p>
    <w:p w:rsidR="00A23F7B" w:rsidRPr="005B72CE" w:rsidRDefault="00A23F7B" w:rsidP="007C2FFE">
      <w:pPr>
        <w:snapToGrid w:val="0"/>
        <w:spacing w:line="50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壹、</w:t>
      </w:r>
      <w:r w:rsidR="00EE0E79" w:rsidRPr="005B72CE">
        <w:rPr>
          <w:rFonts w:ascii="標楷體" w:eastAsia="標楷體" w:hAnsi="標楷體" w:hint="eastAsia"/>
          <w:sz w:val="32"/>
        </w:rPr>
        <w:t>開會</w:t>
      </w:r>
      <w:r w:rsidRPr="005B72CE">
        <w:rPr>
          <w:rFonts w:ascii="標楷體" w:eastAsia="標楷體" w:hAnsi="標楷體" w:hint="eastAsia"/>
          <w:sz w:val="32"/>
        </w:rPr>
        <w:t>時間：</w:t>
      </w:r>
      <w:r w:rsidR="00627B83">
        <w:rPr>
          <w:rFonts w:ascii="標楷體" w:eastAsia="標楷體" w:hAnsi="標楷體" w:hint="eastAsia"/>
          <w:sz w:val="32"/>
        </w:rPr>
        <w:t>109</w:t>
      </w:r>
      <w:r w:rsidRPr="005B72CE">
        <w:rPr>
          <w:rFonts w:ascii="標楷體" w:eastAsia="標楷體" w:hAnsi="標楷體" w:hint="eastAsia"/>
          <w:sz w:val="32"/>
        </w:rPr>
        <w:t>年</w:t>
      </w:r>
      <w:r w:rsidR="0038085C">
        <w:rPr>
          <w:rFonts w:ascii="標楷體" w:eastAsia="標楷體" w:hAnsi="標楷體"/>
          <w:sz w:val="32"/>
        </w:rPr>
        <w:t>2</w:t>
      </w:r>
      <w:r w:rsidRPr="005B72CE">
        <w:rPr>
          <w:rFonts w:ascii="標楷體" w:eastAsia="標楷體" w:hAnsi="標楷體" w:hint="eastAsia"/>
          <w:sz w:val="32"/>
        </w:rPr>
        <w:t>月</w:t>
      </w:r>
      <w:r w:rsidR="00627B83">
        <w:rPr>
          <w:rFonts w:ascii="標楷體" w:eastAsia="標楷體" w:hAnsi="標楷體" w:hint="eastAsia"/>
          <w:sz w:val="32"/>
        </w:rPr>
        <w:t>12</w:t>
      </w:r>
      <w:r w:rsidRPr="005B72CE">
        <w:rPr>
          <w:rFonts w:ascii="標楷體" w:eastAsia="標楷體" w:hAnsi="標楷體" w:hint="eastAsia"/>
          <w:sz w:val="32"/>
        </w:rPr>
        <w:t>日</w:t>
      </w:r>
      <w:r w:rsidR="00627B83">
        <w:rPr>
          <w:rFonts w:ascii="標楷體" w:eastAsia="標楷體" w:hAnsi="標楷體" w:hint="eastAsia"/>
          <w:sz w:val="32"/>
        </w:rPr>
        <w:t>（星期三</w:t>
      </w:r>
      <w:r w:rsidR="008775F2" w:rsidRPr="005B72CE">
        <w:rPr>
          <w:rFonts w:ascii="標楷體" w:eastAsia="標楷體" w:hAnsi="標楷體" w:hint="eastAsia"/>
          <w:sz w:val="32"/>
        </w:rPr>
        <w:t>）</w:t>
      </w:r>
      <w:r w:rsidRPr="005B72CE">
        <w:rPr>
          <w:rFonts w:ascii="標楷體" w:eastAsia="標楷體" w:hAnsi="標楷體" w:hint="eastAsia"/>
          <w:sz w:val="32"/>
        </w:rPr>
        <w:t>下午</w:t>
      </w:r>
      <w:r w:rsidR="00627B83">
        <w:rPr>
          <w:rFonts w:ascii="標楷體" w:eastAsia="標楷體" w:hAnsi="標楷體" w:hint="eastAsia"/>
          <w:sz w:val="32"/>
        </w:rPr>
        <w:t>4</w:t>
      </w:r>
      <w:r w:rsidRPr="005B72CE">
        <w:rPr>
          <w:rFonts w:ascii="標楷體" w:eastAsia="標楷體" w:hAnsi="標楷體" w:hint="eastAsia"/>
          <w:sz w:val="32"/>
        </w:rPr>
        <w:t>時</w:t>
      </w:r>
    </w:p>
    <w:p w:rsidR="00A23F7B" w:rsidRPr="005B72CE" w:rsidRDefault="00A23F7B" w:rsidP="00430330">
      <w:pPr>
        <w:snapToGrid w:val="0"/>
        <w:spacing w:line="52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貳、地點：</w:t>
      </w:r>
      <w:r w:rsidR="00E1183F" w:rsidRPr="005B72CE">
        <w:rPr>
          <w:rFonts w:ascii="標楷體" w:eastAsia="標楷體" w:hAnsi="標楷體" w:hint="eastAsia"/>
          <w:sz w:val="32"/>
        </w:rPr>
        <w:t>本會</w:t>
      </w:r>
      <w:r w:rsidR="0038085C">
        <w:rPr>
          <w:rFonts w:ascii="標楷體" w:eastAsia="標楷體" w:hAnsi="標楷體" w:hint="eastAsia"/>
          <w:sz w:val="32"/>
        </w:rPr>
        <w:t>610</w:t>
      </w:r>
      <w:r w:rsidRPr="005B72CE">
        <w:rPr>
          <w:rFonts w:ascii="標楷體" w:eastAsia="標楷體" w:hAnsi="標楷體" w:hint="eastAsia"/>
          <w:sz w:val="32"/>
        </w:rPr>
        <w:t>會議室</w:t>
      </w:r>
    </w:p>
    <w:p w:rsidR="008775F2" w:rsidRPr="005B72CE" w:rsidRDefault="00A23F7B" w:rsidP="008775F2">
      <w:pPr>
        <w:snapToGrid w:val="0"/>
        <w:spacing w:line="520" w:lineRule="exact"/>
        <w:ind w:rightChars="17" w:right="41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參、主席：</w:t>
      </w:r>
      <w:r w:rsidR="00510F45" w:rsidRPr="005B72CE">
        <w:rPr>
          <w:rFonts w:ascii="標楷體" w:eastAsia="標楷體" w:hAnsi="標楷體"/>
          <w:sz w:val="32"/>
        </w:rPr>
        <w:t>陳主任委員</w:t>
      </w:r>
      <w:r w:rsidR="00EE0E79" w:rsidRPr="005B72CE">
        <w:rPr>
          <w:rFonts w:ascii="標楷體" w:eastAsia="標楷體" w:hAnsi="標楷體" w:hint="eastAsia"/>
          <w:sz w:val="32"/>
        </w:rPr>
        <w:t>美</w:t>
      </w:r>
      <w:proofErr w:type="gramStart"/>
      <w:r w:rsidR="00EE0E79" w:rsidRPr="005B72CE">
        <w:rPr>
          <w:rFonts w:ascii="標楷體" w:eastAsia="標楷體" w:hAnsi="標楷體" w:hint="eastAsia"/>
          <w:sz w:val="32"/>
        </w:rPr>
        <w:t>伶</w:t>
      </w:r>
      <w:proofErr w:type="gramEnd"/>
    </w:p>
    <w:p w:rsidR="00A01916" w:rsidRPr="005B72CE" w:rsidRDefault="00A01916" w:rsidP="008775F2">
      <w:pPr>
        <w:snapToGrid w:val="0"/>
        <w:spacing w:line="520" w:lineRule="exact"/>
        <w:ind w:rightChars="17" w:right="41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肆、出(列)席人員：</w:t>
      </w:r>
      <w:r w:rsidR="00826B9E" w:rsidRPr="005B72CE">
        <w:rPr>
          <w:rFonts w:ascii="標楷體" w:eastAsia="標楷體" w:hAnsi="標楷體" w:hint="eastAsia"/>
          <w:sz w:val="32"/>
        </w:rPr>
        <w:t>如簽到單</w:t>
      </w:r>
      <w:r w:rsidR="008775F2" w:rsidRPr="005B72CE">
        <w:rPr>
          <w:rFonts w:ascii="標楷體" w:eastAsia="標楷體" w:hAnsi="標楷體" w:hint="eastAsia"/>
          <w:sz w:val="32"/>
        </w:rPr>
        <w:t xml:space="preserve">        </w:t>
      </w:r>
      <w:r w:rsidR="00A81FA2">
        <w:rPr>
          <w:rFonts w:ascii="標楷體" w:eastAsia="標楷體" w:hAnsi="標楷體" w:hint="eastAsia"/>
          <w:sz w:val="32"/>
        </w:rPr>
        <w:t xml:space="preserve">    </w:t>
      </w:r>
      <w:r w:rsidR="008775F2" w:rsidRPr="005B72CE">
        <w:rPr>
          <w:rFonts w:ascii="標楷體" w:eastAsia="標楷體" w:hAnsi="標楷體" w:hint="eastAsia"/>
          <w:sz w:val="32"/>
        </w:rPr>
        <w:t xml:space="preserve"> 紀錄:</w:t>
      </w:r>
      <w:proofErr w:type="gramStart"/>
      <w:r w:rsidR="00300CDA">
        <w:rPr>
          <w:rFonts w:ascii="標楷體" w:eastAsia="標楷體" w:hAnsi="標楷體" w:hint="eastAsia"/>
          <w:spacing w:val="-20"/>
          <w:sz w:val="32"/>
        </w:rPr>
        <w:t>楊壹鈞</w:t>
      </w:r>
      <w:proofErr w:type="gramEnd"/>
      <w:r w:rsidR="008775F2" w:rsidRPr="005B72CE">
        <w:rPr>
          <w:rFonts w:ascii="標楷體" w:eastAsia="標楷體" w:hAnsi="標楷體"/>
          <w:sz w:val="32"/>
        </w:rPr>
        <w:t xml:space="preserve"> </w:t>
      </w:r>
    </w:p>
    <w:p w:rsidR="00FA1EE0" w:rsidRPr="005B72CE" w:rsidRDefault="00826B9E" w:rsidP="00C91CF5">
      <w:pPr>
        <w:pStyle w:val="a3"/>
        <w:numPr>
          <w:ilvl w:val="0"/>
          <w:numId w:val="30"/>
        </w:numPr>
        <w:snapToGrid w:val="0"/>
        <w:spacing w:line="520" w:lineRule="exact"/>
        <w:ind w:leftChars="0" w:left="658" w:hanging="672"/>
        <w:jc w:val="both"/>
        <w:rPr>
          <w:rFonts w:ascii="標楷體" w:eastAsia="標楷體" w:hAnsi="標楷體"/>
          <w:sz w:val="32"/>
          <w:szCs w:val="32"/>
        </w:rPr>
      </w:pPr>
      <w:r w:rsidRPr="005B72CE">
        <w:rPr>
          <w:rFonts w:ascii="標楷體" w:eastAsia="標楷體" w:hAnsi="標楷體"/>
          <w:sz w:val="32"/>
          <w:szCs w:val="32"/>
        </w:rPr>
        <w:t>主席致詞</w:t>
      </w:r>
      <w:r w:rsidR="008775F2" w:rsidRPr="005B72CE">
        <w:rPr>
          <w:rFonts w:ascii="標楷體" w:eastAsia="標楷體" w:hAnsi="標楷體" w:hint="eastAsia"/>
          <w:sz w:val="32"/>
          <w:szCs w:val="32"/>
        </w:rPr>
        <w:t>：</w:t>
      </w:r>
      <w:r w:rsidRPr="005B72CE">
        <w:rPr>
          <w:rFonts w:ascii="標楷體" w:eastAsia="標楷體" w:hAnsi="標楷體"/>
          <w:sz w:val="32"/>
          <w:szCs w:val="32"/>
        </w:rPr>
        <w:t>（略）</w:t>
      </w:r>
    </w:p>
    <w:p w:rsidR="00300CDA" w:rsidRDefault="00FA1EE0" w:rsidP="00300CDA">
      <w:pPr>
        <w:snapToGrid w:val="0"/>
        <w:spacing w:line="520" w:lineRule="exact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/>
          <w:sz w:val="32"/>
        </w:rPr>
        <w:t>陸、</w:t>
      </w:r>
      <w:r w:rsidR="008775F2" w:rsidRPr="005B72CE">
        <w:rPr>
          <w:rFonts w:ascii="標楷體" w:eastAsia="標楷體" w:hAnsi="標楷體" w:hint="eastAsia"/>
          <w:sz w:val="32"/>
        </w:rPr>
        <w:t>引言</w:t>
      </w:r>
      <w:r w:rsidR="00826B9E" w:rsidRPr="005B72CE">
        <w:rPr>
          <w:rFonts w:ascii="標楷體" w:eastAsia="標楷體" w:hAnsi="標楷體" w:hint="eastAsia"/>
          <w:sz w:val="32"/>
        </w:rPr>
        <w:t>簡報</w:t>
      </w:r>
      <w:r w:rsidR="008775F2" w:rsidRPr="005B72CE">
        <w:rPr>
          <w:rFonts w:ascii="標楷體" w:eastAsia="標楷體" w:hAnsi="標楷體" w:hint="eastAsia"/>
          <w:sz w:val="32"/>
        </w:rPr>
        <w:t>：</w:t>
      </w:r>
      <w:r w:rsidR="00826B9E" w:rsidRPr="005B72CE">
        <w:rPr>
          <w:rFonts w:ascii="標楷體" w:eastAsia="標楷體" w:hAnsi="標楷體" w:hint="eastAsia"/>
          <w:sz w:val="32"/>
        </w:rPr>
        <w:t>（略）</w:t>
      </w:r>
    </w:p>
    <w:p w:rsidR="008C0199" w:rsidRPr="00300CDA" w:rsidRDefault="00300CDA" w:rsidP="00300CDA">
      <w:pPr>
        <w:snapToGrid w:val="0"/>
        <w:spacing w:line="520" w:lineRule="exact"/>
        <w:jc w:val="both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柒</w:t>
      </w:r>
      <w:proofErr w:type="gramEnd"/>
      <w:r>
        <w:rPr>
          <w:rFonts w:ascii="標楷體" w:eastAsia="標楷體" w:hAnsi="標楷體" w:hint="eastAsia"/>
          <w:sz w:val="32"/>
        </w:rPr>
        <w:t>、</w:t>
      </w:r>
      <w:r w:rsidR="008C0199" w:rsidRPr="00300CDA">
        <w:rPr>
          <w:rFonts w:ascii="標楷體" w:eastAsia="標楷體" w:hAnsi="標楷體" w:hint="eastAsia"/>
          <w:sz w:val="32"/>
        </w:rPr>
        <w:t>會議結論：</w:t>
      </w:r>
    </w:p>
    <w:p w:rsidR="00523EE6" w:rsidRDefault="00AB4C71" w:rsidP="007C2FFE">
      <w:pPr>
        <w:pStyle w:val="a3"/>
        <w:numPr>
          <w:ilvl w:val="0"/>
          <w:numId w:val="27"/>
        </w:numPr>
        <w:snapToGrid w:val="0"/>
        <w:spacing w:beforeLines="50" w:before="180" w:afterLines="50" w:after="18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AB4C71">
        <w:rPr>
          <w:rFonts w:ascii="標楷體" w:eastAsia="標楷體" w:hAnsi="標楷體" w:hint="eastAsia"/>
          <w:sz w:val="32"/>
        </w:rPr>
        <w:t>我國</w:t>
      </w:r>
      <w:r w:rsidR="007C2FFE">
        <w:rPr>
          <w:rFonts w:ascii="標楷體" w:eastAsia="標楷體" w:hAnsi="標楷體" w:hint="eastAsia"/>
          <w:sz w:val="32"/>
        </w:rPr>
        <w:t>開放政府</w:t>
      </w:r>
      <w:r>
        <w:rPr>
          <w:rFonts w:ascii="標楷體" w:eastAsia="標楷體" w:hAnsi="標楷體" w:hint="eastAsia"/>
          <w:sz w:val="32"/>
        </w:rPr>
        <w:t>國家行動方案承諾事項草案</w:t>
      </w:r>
      <w:r w:rsidR="007C2FFE">
        <w:rPr>
          <w:rFonts w:ascii="標楷體" w:eastAsia="標楷體" w:hAnsi="標楷體" w:hint="eastAsia"/>
          <w:sz w:val="32"/>
        </w:rPr>
        <w:t>修正</w:t>
      </w:r>
      <w:r w:rsidR="00523EE6">
        <w:rPr>
          <w:rFonts w:ascii="標楷體" w:eastAsia="標楷體" w:hAnsi="標楷體" w:hint="eastAsia"/>
          <w:sz w:val="32"/>
        </w:rPr>
        <w:t>如下：</w:t>
      </w:r>
    </w:p>
    <w:p w:rsidR="004B1E3F" w:rsidRDefault="00715913" w:rsidP="007C2FFE">
      <w:pPr>
        <w:pStyle w:val="a3"/>
        <w:numPr>
          <w:ilvl w:val="0"/>
          <w:numId w:val="38"/>
        </w:numPr>
        <w:snapToGrid w:val="0"/>
        <w:spacing w:beforeLines="25" w:before="90" w:afterLines="25" w:after="90" w:line="300" w:lineRule="auto"/>
        <w:ind w:leftChars="0" w:left="1276" w:hanging="7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本案目的之</w:t>
      </w:r>
      <w:proofErr w:type="gramStart"/>
      <w:r>
        <w:rPr>
          <w:rFonts w:ascii="標楷體" w:eastAsia="標楷體" w:hAnsi="標楷體"/>
          <w:sz w:val="32"/>
        </w:rPr>
        <w:t>一</w:t>
      </w:r>
      <w:proofErr w:type="gramEnd"/>
      <w:r>
        <w:rPr>
          <w:rFonts w:ascii="標楷體" w:eastAsia="標楷體" w:hAnsi="標楷體"/>
          <w:sz w:val="32"/>
        </w:rPr>
        <w:t>在於參與國際組織</w:t>
      </w:r>
      <w:r w:rsidR="00523EE6">
        <w:rPr>
          <w:rFonts w:ascii="標楷體" w:eastAsia="標楷體" w:hAnsi="標楷體" w:hint="eastAsia"/>
          <w:sz w:val="32"/>
        </w:rPr>
        <w:t>「</w:t>
      </w:r>
      <w:r w:rsidR="00627B83">
        <w:rPr>
          <w:rFonts w:ascii="標楷體" w:eastAsia="標楷體" w:hAnsi="標楷體" w:hint="eastAsia"/>
          <w:sz w:val="32"/>
        </w:rPr>
        <w:t>開放政府夥伴</w:t>
      </w:r>
      <w:r>
        <w:rPr>
          <w:rFonts w:ascii="標楷體" w:eastAsia="標楷體" w:hAnsi="標楷體" w:hint="eastAsia"/>
          <w:sz w:val="32"/>
        </w:rPr>
        <w:t>關係</w:t>
      </w:r>
      <w:r w:rsidR="00627B83">
        <w:rPr>
          <w:rFonts w:ascii="標楷體" w:eastAsia="標楷體" w:hAnsi="標楷體" w:hint="eastAsia"/>
          <w:sz w:val="32"/>
        </w:rPr>
        <w:t>聯盟</w:t>
      </w:r>
      <w:r w:rsidR="00523EE6">
        <w:rPr>
          <w:rFonts w:ascii="標楷體" w:eastAsia="標楷體" w:hAnsi="標楷體" w:hint="eastAsia"/>
          <w:sz w:val="32"/>
        </w:rPr>
        <w:t>(OGP)」</w:t>
      </w:r>
      <w:r w:rsidR="00627B83">
        <w:rPr>
          <w:rFonts w:ascii="標楷體" w:eastAsia="標楷體" w:hAnsi="標楷體" w:hint="eastAsia"/>
          <w:sz w:val="32"/>
        </w:rPr>
        <w:t>，</w:t>
      </w:r>
      <w:r w:rsidR="00523EE6">
        <w:rPr>
          <w:rFonts w:ascii="標楷體" w:eastAsia="標楷體" w:hAnsi="標楷體" w:hint="eastAsia"/>
          <w:sz w:val="32"/>
        </w:rPr>
        <w:t>各</w:t>
      </w:r>
      <w:r w:rsidR="00627B83">
        <w:rPr>
          <w:rFonts w:ascii="標楷體" w:eastAsia="標楷體" w:hAnsi="標楷體" w:hint="eastAsia"/>
          <w:sz w:val="32"/>
        </w:rPr>
        <w:t>承諾事項</w:t>
      </w:r>
      <w:r w:rsidR="000D4869">
        <w:rPr>
          <w:rFonts w:ascii="標楷體" w:eastAsia="標楷體" w:hAnsi="標楷體" w:hint="eastAsia"/>
          <w:sz w:val="32"/>
        </w:rPr>
        <w:t>之</w:t>
      </w:r>
      <w:r w:rsidR="00627B83">
        <w:rPr>
          <w:rFonts w:ascii="標楷體" w:eastAsia="標楷體" w:hAnsi="標楷體" w:hint="eastAsia"/>
          <w:sz w:val="32"/>
        </w:rPr>
        <w:t>主</w:t>
      </w:r>
      <w:r w:rsidR="000D4869">
        <w:rPr>
          <w:rFonts w:ascii="標楷體" w:eastAsia="標楷體" w:hAnsi="標楷體" w:hint="eastAsia"/>
          <w:sz w:val="32"/>
        </w:rPr>
        <w:t>、</w:t>
      </w:r>
      <w:r w:rsidR="00627B83">
        <w:rPr>
          <w:rFonts w:ascii="標楷體" w:eastAsia="標楷體" w:hAnsi="標楷體" w:hint="eastAsia"/>
          <w:sz w:val="32"/>
        </w:rPr>
        <w:t>協辦</w:t>
      </w:r>
      <w:proofErr w:type="gramStart"/>
      <w:r w:rsidR="00627B83">
        <w:rPr>
          <w:rFonts w:ascii="標楷體" w:eastAsia="標楷體" w:hAnsi="標楷體" w:hint="eastAsia"/>
          <w:sz w:val="32"/>
        </w:rPr>
        <w:t>機關</w:t>
      </w:r>
      <w:r>
        <w:rPr>
          <w:rFonts w:ascii="標楷體" w:eastAsia="標楷體" w:hAnsi="標楷體" w:hint="eastAsia"/>
          <w:sz w:val="32"/>
        </w:rPr>
        <w:t>均</w:t>
      </w:r>
      <w:r w:rsidR="00F14591">
        <w:rPr>
          <w:rFonts w:ascii="標楷體" w:eastAsia="標楷體" w:hAnsi="標楷體" w:hint="eastAsia"/>
          <w:sz w:val="32"/>
        </w:rPr>
        <w:t>增列</w:t>
      </w:r>
      <w:proofErr w:type="gramEnd"/>
      <w:r w:rsidR="00627B83">
        <w:rPr>
          <w:rFonts w:ascii="標楷體" w:eastAsia="標楷體" w:hAnsi="標楷體" w:hint="eastAsia"/>
          <w:sz w:val="32"/>
        </w:rPr>
        <w:t>外交部</w:t>
      </w:r>
      <w:r w:rsidR="00351EB1">
        <w:rPr>
          <w:rFonts w:ascii="標楷體" w:eastAsia="標楷體" w:hAnsi="標楷體" w:hint="eastAsia"/>
          <w:sz w:val="32"/>
        </w:rPr>
        <w:t>；</w:t>
      </w:r>
    </w:p>
    <w:p w:rsidR="00D14968" w:rsidRPr="00D14968" w:rsidRDefault="00D14968" w:rsidP="007C2FFE">
      <w:pPr>
        <w:pStyle w:val="a3"/>
        <w:numPr>
          <w:ilvl w:val="0"/>
          <w:numId w:val="38"/>
        </w:numPr>
        <w:snapToGrid w:val="0"/>
        <w:spacing w:beforeLines="25" w:before="90" w:afterLines="25" w:after="90" w:line="300" w:lineRule="auto"/>
        <w:ind w:leftChars="0" w:left="1276" w:hanging="709"/>
        <w:jc w:val="both"/>
        <w:rPr>
          <w:rFonts w:ascii="標楷體" w:eastAsia="標楷體" w:hAnsi="標楷體"/>
          <w:sz w:val="32"/>
        </w:rPr>
      </w:pPr>
      <w:r w:rsidRPr="004B1E3F">
        <w:rPr>
          <w:rFonts w:ascii="標楷體" w:eastAsia="標楷體" w:hAnsi="標楷體" w:hint="eastAsia"/>
          <w:sz w:val="32"/>
        </w:rPr>
        <w:t>有關「建立開放資料市集及加值運用」部分，</w:t>
      </w:r>
      <w:r w:rsidR="00604A94" w:rsidRPr="007C2FFE">
        <w:rPr>
          <w:rFonts w:ascii="標楷體" w:eastAsia="標楷體" w:hAnsi="標楷體" w:hint="eastAsia"/>
          <w:sz w:val="32"/>
        </w:rPr>
        <w:t>修正</w:t>
      </w:r>
      <w:r w:rsidRPr="007C2FFE">
        <w:rPr>
          <w:rFonts w:ascii="標楷體" w:eastAsia="標楷體" w:hAnsi="標楷體" w:hint="eastAsia"/>
          <w:sz w:val="32"/>
        </w:rPr>
        <w:t>承諾事項標題及內容為「建立開放資料集平</w:t>
      </w:r>
      <w:proofErr w:type="gramStart"/>
      <w:r w:rsidRPr="007C2FFE">
        <w:rPr>
          <w:rFonts w:ascii="標楷體" w:eastAsia="標楷體" w:hAnsi="標楷體" w:hint="eastAsia"/>
          <w:sz w:val="32"/>
        </w:rPr>
        <w:t>臺</w:t>
      </w:r>
      <w:proofErr w:type="gramEnd"/>
      <w:r w:rsidRPr="007C2FFE">
        <w:rPr>
          <w:rFonts w:ascii="標楷體" w:eastAsia="標楷體" w:hAnsi="標楷體" w:hint="eastAsia"/>
          <w:sz w:val="32"/>
        </w:rPr>
        <w:t>，提供加值運用</w:t>
      </w:r>
      <w:proofErr w:type="gramStart"/>
      <w:r w:rsidRPr="007C2FFE">
        <w:rPr>
          <w:rFonts w:ascii="標楷體" w:eastAsia="標楷體" w:hAnsi="標楷體" w:hint="eastAsia"/>
          <w:sz w:val="32"/>
        </w:rPr>
        <w:t>—</w:t>
      </w:r>
      <w:proofErr w:type="gramEnd"/>
      <w:r w:rsidRPr="007C2FFE">
        <w:rPr>
          <w:rFonts w:ascii="標楷體" w:eastAsia="標楷體" w:hAnsi="標楷體" w:hint="eastAsia"/>
          <w:sz w:val="32"/>
        </w:rPr>
        <w:t>彙整空氣品質、水資源、地震、</w:t>
      </w:r>
      <w:proofErr w:type="gramStart"/>
      <w:r w:rsidRPr="007C2FFE">
        <w:rPr>
          <w:rFonts w:ascii="標楷體" w:eastAsia="標楷體" w:hAnsi="標楷體" w:hint="eastAsia"/>
          <w:sz w:val="32"/>
        </w:rPr>
        <w:t>災防等</w:t>
      </w:r>
      <w:proofErr w:type="gramEnd"/>
      <w:r w:rsidRPr="007C2FFE">
        <w:rPr>
          <w:rFonts w:ascii="標楷體" w:eastAsia="標楷體" w:hAnsi="標楷體" w:hint="eastAsia"/>
          <w:sz w:val="32"/>
        </w:rPr>
        <w:t>領域資料，提供各界申請及運用高效能運算資源，擴大資料加值應用成效」；</w:t>
      </w:r>
    </w:p>
    <w:p w:rsidR="004B1E3F" w:rsidRDefault="00351EB1" w:rsidP="007C2FFE">
      <w:pPr>
        <w:pStyle w:val="a3"/>
        <w:numPr>
          <w:ilvl w:val="0"/>
          <w:numId w:val="38"/>
        </w:numPr>
        <w:snapToGrid w:val="0"/>
        <w:spacing w:beforeLines="25" w:before="90" w:afterLines="25" w:after="90" w:line="300" w:lineRule="auto"/>
        <w:ind w:leftChars="0" w:left="1276" w:hanging="709"/>
        <w:jc w:val="both"/>
        <w:rPr>
          <w:rFonts w:ascii="標楷體" w:eastAsia="標楷體" w:hAnsi="標楷體"/>
          <w:sz w:val="32"/>
        </w:rPr>
      </w:pPr>
      <w:r w:rsidRPr="004B1E3F">
        <w:rPr>
          <w:rFonts w:ascii="標楷體" w:eastAsia="標楷體" w:hAnsi="標楷體" w:hint="eastAsia"/>
          <w:sz w:val="32"/>
        </w:rPr>
        <w:t>有關</w:t>
      </w:r>
      <w:r w:rsidR="000D4869" w:rsidRPr="004B1E3F">
        <w:rPr>
          <w:rFonts w:ascii="標楷體" w:eastAsia="標楷體" w:hAnsi="標楷體" w:hint="eastAsia"/>
          <w:sz w:val="32"/>
        </w:rPr>
        <w:t>「</w:t>
      </w:r>
      <w:r w:rsidR="00523EE6" w:rsidRPr="004B1E3F">
        <w:rPr>
          <w:rFonts w:ascii="標楷體" w:eastAsia="標楷體" w:hAnsi="標楷體" w:hint="eastAsia"/>
          <w:sz w:val="32"/>
        </w:rPr>
        <w:t>促進性別包容對話與參與</w:t>
      </w:r>
      <w:r w:rsidR="000D4869" w:rsidRPr="004B1E3F">
        <w:rPr>
          <w:rFonts w:ascii="標楷體" w:eastAsia="標楷體" w:hAnsi="標楷體" w:hint="eastAsia"/>
          <w:sz w:val="32"/>
        </w:rPr>
        <w:t>」</w:t>
      </w:r>
      <w:r w:rsidRPr="004B1E3F">
        <w:rPr>
          <w:rFonts w:ascii="標楷體" w:eastAsia="標楷體" w:hAnsi="標楷體" w:hint="eastAsia"/>
          <w:sz w:val="32"/>
        </w:rPr>
        <w:t>部分，主協辦機關暫</w:t>
      </w:r>
      <w:proofErr w:type="gramStart"/>
      <w:r w:rsidRPr="004B1E3F">
        <w:rPr>
          <w:rFonts w:ascii="標楷體" w:eastAsia="標楷體" w:hAnsi="標楷體" w:hint="eastAsia"/>
          <w:sz w:val="32"/>
        </w:rPr>
        <w:t>不</w:t>
      </w:r>
      <w:proofErr w:type="gramEnd"/>
      <w:r w:rsidRPr="004B1E3F">
        <w:rPr>
          <w:rFonts w:ascii="標楷體" w:eastAsia="標楷體" w:hAnsi="標楷體" w:hint="eastAsia"/>
          <w:sz w:val="32"/>
        </w:rPr>
        <w:t>列各地方政府；</w:t>
      </w:r>
    </w:p>
    <w:p w:rsidR="004B1E3F" w:rsidRPr="004B1E3F" w:rsidRDefault="00351EB1" w:rsidP="007C2FFE">
      <w:pPr>
        <w:pStyle w:val="a3"/>
        <w:numPr>
          <w:ilvl w:val="0"/>
          <w:numId w:val="38"/>
        </w:numPr>
        <w:snapToGrid w:val="0"/>
        <w:spacing w:beforeLines="25" w:before="90" w:afterLines="25" w:after="90" w:line="300" w:lineRule="auto"/>
        <w:ind w:leftChars="0" w:left="1276" w:hanging="709"/>
        <w:jc w:val="both"/>
        <w:rPr>
          <w:rFonts w:ascii="標楷體" w:eastAsia="標楷體" w:hAnsi="標楷體"/>
          <w:sz w:val="32"/>
        </w:rPr>
      </w:pPr>
      <w:r w:rsidRPr="004B1E3F">
        <w:rPr>
          <w:rFonts w:ascii="標楷體" w:eastAsia="標楷體" w:hAnsi="標楷體" w:hint="eastAsia"/>
          <w:sz w:val="32"/>
        </w:rPr>
        <w:t>有關</w:t>
      </w:r>
      <w:r w:rsidR="000D4869" w:rsidRPr="004B1E3F">
        <w:rPr>
          <w:rFonts w:ascii="標楷體" w:eastAsia="標楷體" w:hAnsi="標楷體" w:hint="eastAsia"/>
          <w:sz w:val="32"/>
        </w:rPr>
        <w:t>「建置與精進機關採購廉政平</w:t>
      </w:r>
      <w:proofErr w:type="gramStart"/>
      <w:r w:rsidR="000D4869" w:rsidRPr="004B1E3F">
        <w:rPr>
          <w:rFonts w:ascii="標楷體" w:eastAsia="標楷體" w:hAnsi="標楷體" w:hint="eastAsia"/>
          <w:sz w:val="32"/>
        </w:rPr>
        <w:t>臺</w:t>
      </w:r>
      <w:proofErr w:type="gramEnd"/>
      <w:r w:rsidR="000D4869" w:rsidRPr="004B1E3F">
        <w:rPr>
          <w:rFonts w:ascii="標楷體" w:eastAsia="標楷體" w:hAnsi="標楷體" w:hint="eastAsia"/>
          <w:sz w:val="32"/>
        </w:rPr>
        <w:t>」</w:t>
      </w:r>
      <w:r w:rsidRPr="004B1E3F">
        <w:rPr>
          <w:rFonts w:ascii="標楷體" w:eastAsia="標楷體" w:hAnsi="標楷體" w:hint="eastAsia"/>
          <w:sz w:val="32"/>
        </w:rPr>
        <w:t>部分</w:t>
      </w:r>
      <w:r w:rsidR="00FF0F59" w:rsidRPr="007C2FFE">
        <w:rPr>
          <w:rFonts w:ascii="標楷體" w:eastAsia="標楷體" w:hAnsi="標楷體" w:hint="eastAsia"/>
          <w:sz w:val="32"/>
        </w:rPr>
        <w:t>，修正</w:t>
      </w:r>
      <w:r w:rsidRPr="007C2FFE">
        <w:rPr>
          <w:rFonts w:ascii="標楷體" w:eastAsia="標楷體" w:hAnsi="標楷體" w:hint="eastAsia"/>
          <w:sz w:val="32"/>
        </w:rPr>
        <w:t>承諾事項內容為「配合各機關廉政平</w:t>
      </w:r>
      <w:proofErr w:type="gramStart"/>
      <w:r w:rsidRPr="007C2FFE">
        <w:rPr>
          <w:rFonts w:ascii="標楷體" w:eastAsia="標楷體" w:hAnsi="標楷體" w:hint="eastAsia"/>
          <w:sz w:val="32"/>
        </w:rPr>
        <w:t>臺</w:t>
      </w:r>
      <w:proofErr w:type="gramEnd"/>
      <w:r w:rsidRPr="007C2FFE">
        <w:rPr>
          <w:rFonts w:ascii="標楷體" w:eastAsia="標楷體" w:hAnsi="標楷體" w:hint="eastAsia"/>
          <w:sz w:val="32"/>
        </w:rPr>
        <w:t>需求，針對機關重大採購案，提高辦理過程之透明度，促進民眾監督之可及性」；</w:t>
      </w:r>
    </w:p>
    <w:p w:rsidR="007C2FFE" w:rsidRDefault="00351EB1" w:rsidP="004B1E3F">
      <w:pPr>
        <w:pStyle w:val="a3"/>
        <w:numPr>
          <w:ilvl w:val="0"/>
          <w:numId w:val="38"/>
        </w:numPr>
        <w:snapToGrid w:val="0"/>
        <w:spacing w:beforeLines="25" w:before="90" w:afterLines="25" w:after="90" w:line="300" w:lineRule="auto"/>
        <w:ind w:leftChars="0" w:left="1276" w:hanging="709"/>
        <w:jc w:val="both"/>
        <w:rPr>
          <w:rFonts w:ascii="標楷體" w:eastAsia="標楷體" w:hAnsi="標楷體"/>
          <w:sz w:val="32"/>
        </w:rPr>
      </w:pPr>
      <w:r w:rsidRPr="004B1E3F">
        <w:rPr>
          <w:rFonts w:ascii="標楷體" w:eastAsia="標楷體" w:hAnsi="標楷體" w:hint="eastAsia"/>
          <w:sz w:val="32"/>
        </w:rPr>
        <w:lastRenderedPageBreak/>
        <w:t>有關</w:t>
      </w:r>
      <w:r w:rsidR="000D4869" w:rsidRPr="004B1E3F">
        <w:rPr>
          <w:rFonts w:ascii="標楷體" w:eastAsia="標楷體" w:hAnsi="標楷體" w:hint="eastAsia"/>
          <w:sz w:val="32"/>
        </w:rPr>
        <w:t>「主要行業防制洗錢及打擊</w:t>
      </w:r>
      <w:proofErr w:type="gramStart"/>
      <w:r w:rsidR="000D4869" w:rsidRPr="004B1E3F">
        <w:rPr>
          <w:rFonts w:ascii="標楷體" w:eastAsia="標楷體" w:hAnsi="標楷體" w:hint="eastAsia"/>
          <w:sz w:val="32"/>
        </w:rPr>
        <w:t>資恐」</w:t>
      </w:r>
      <w:proofErr w:type="gramEnd"/>
      <w:r w:rsidR="000D4869" w:rsidRPr="004B1E3F">
        <w:rPr>
          <w:rFonts w:ascii="標楷體" w:eastAsia="標楷體" w:hAnsi="標楷體" w:hint="eastAsia"/>
          <w:sz w:val="32"/>
        </w:rPr>
        <w:t>部分，</w:t>
      </w:r>
      <w:r w:rsidR="004B1E3F">
        <w:rPr>
          <w:rFonts w:ascii="標楷體" w:eastAsia="標楷體" w:hAnsi="標楷體" w:hint="eastAsia"/>
          <w:sz w:val="32"/>
        </w:rPr>
        <w:t>經</w:t>
      </w:r>
      <w:r w:rsidRPr="004B1E3F">
        <w:rPr>
          <w:rFonts w:ascii="標楷體" w:eastAsia="標楷體" w:hAnsi="標楷體" w:hint="eastAsia"/>
          <w:sz w:val="32"/>
        </w:rPr>
        <w:t>法務部考量依</w:t>
      </w:r>
      <w:r w:rsidR="004B1E3F">
        <w:rPr>
          <w:rFonts w:ascii="標楷體" w:eastAsia="標楷體" w:hAnsi="標楷體" w:hint="eastAsia"/>
          <w:sz w:val="32"/>
        </w:rPr>
        <w:t>目前</w:t>
      </w:r>
      <w:r w:rsidR="00D14968">
        <w:rPr>
          <w:rFonts w:ascii="標楷體" w:eastAsia="標楷體" w:hAnsi="標楷體" w:hint="eastAsia"/>
          <w:sz w:val="32"/>
        </w:rPr>
        <w:t>各主管機關職</w:t>
      </w:r>
      <w:r w:rsidRPr="004B1E3F">
        <w:rPr>
          <w:rFonts w:ascii="標楷體" w:eastAsia="標楷體" w:hAnsi="標楷體" w:hint="eastAsia"/>
          <w:sz w:val="32"/>
        </w:rPr>
        <w:t>掌之防制洗錢相關辦法，</w:t>
      </w:r>
      <w:r w:rsidR="004B1E3F">
        <w:rPr>
          <w:rFonts w:ascii="標楷體" w:eastAsia="標楷體" w:hAnsi="標楷體" w:hint="eastAsia"/>
          <w:sz w:val="32"/>
        </w:rPr>
        <w:t>除提報可疑交易報告外，</w:t>
      </w:r>
      <w:r w:rsidRPr="004B1E3F">
        <w:rPr>
          <w:rFonts w:ascii="標楷體" w:eastAsia="標楷體" w:hAnsi="標楷體" w:hint="eastAsia"/>
          <w:sz w:val="32"/>
        </w:rPr>
        <w:t>尚無可主動揭露之資訊，</w:t>
      </w:r>
      <w:r w:rsidR="004B1E3F">
        <w:rPr>
          <w:rFonts w:ascii="標楷體" w:eastAsia="標楷體" w:hAnsi="標楷體" w:hint="eastAsia"/>
          <w:sz w:val="32"/>
        </w:rPr>
        <w:t>且</w:t>
      </w:r>
      <w:r w:rsidR="00D14968">
        <w:rPr>
          <w:rFonts w:ascii="標楷體" w:eastAsia="標楷體" w:hAnsi="標楷體" w:hint="eastAsia"/>
          <w:sz w:val="32"/>
        </w:rPr>
        <w:t>能否對應到</w:t>
      </w:r>
      <w:proofErr w:type="gramStart"/>
      <w:r w:rsidR="00D14968">
        <w:rPr>
          <w:rFonts w:ascii="標楷體" w:eastAsia="標楷體" w:hAnsi="標楷體" w:hint="eastAsia"/>
          <w:sz w:val="32"/>
        </w:rPr>
        <w:t>課責仍</w:t>
      </w:r>
      <w:proofErr w:type="gramEnd"/>
      <w:r w:rsidR="00D14968">
        <w:rPr>
          <w:rFonts w:ascii="標楷體" w:eastAsia="標楷體" w:hAnsi="標楷體" w:hint="eastAsia"/>
          <w:sz w:val="32"/>
        </w:rPr>
        <w:t>有疑義</w:t>
      </w:r>
      <w:r w:rsidR="004B1E3F">
        <w:rPr>
          <w:rFonts w:ascii="標楷體" w:eastAsia="標楷體" w:hAnsi="標楷體" w:hint="eastAsia"/>
          <w:sz w:val="32"/>
        </w:rPr>
        <w:t>，</w:t>
      </w:r>
      <w:proofErr w:type="gramStart"/>
      <w:r w:rsidR="004B1E3F">
        <w:rPr>
          <w:rFonts w:ascii="標楷體" w:eastAsia="標楷體" w:hAnsi="標楷體" w:hint="eastAsia"/>
          <w:sz w:val="32"/>
        </w:rPr>
        <w:t>爰</w:t>
      </w:r>
      <w:proofErr w:type="gramEnd"/>
      <w:r w:rsidRPr="004B1E3F">
        <w:rPr>
          <w:rFonts w:ascii="標楷體" w:eastAsia="標楷體" w:hAnsi="標楷體" w:hint="eastAsia"/>
          <w:sz w:val="32"/>
        </w:rPr>
        <w:t>予以刪除。</w:t>
      </w:r>
    </w:p>
    <w:p w:rsidR="000D4869" w:rsidRPr="004B1E3F" w:rsidRDefault="007C2FFE" w:rsidP="004B1E3F">
      <w:pPr>
        <w:pStyle w:val="a3"/>
        <w:numPr>
          <w:ilvl w:val="0"/>
          <w:numId w:val="38"/>
        </w:numPr>
        <w:snapToGrid w:val="0"/>
        <w:spacing w:beforeLines="25" w:before="90" w:afterLines="25" w:after="90" w:line="300" w:lineRule="auto"/>
        <w:ind w:leftChars="0" w:left="1276" w:hanging="7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修正後草案內容如附件。</w:t>
      </w:r>
      <w:r w:rsidR="00351EB1" w:rsidRPr="004B1E3F">
        <w:rPr>
          <w:rFonts w:ascii="標楷體" w:eastAsia="標楷體" w:hAnsi="標楷體"/>
          <w:sz w:val="32"/>
        </w:rPr>
        <w:t xml:space="preserve"> </w:t>
      </w:r>
    </w:p>
    <w:p w:rsidR="00E80925" w:rsidRDefault="00E80925" w:rsidP="004B1E3F">
      <w:pPr>
        <w:pStyle w:val="a3"/>
        <w:numPr>
          <w:ilvl w:val="0"/>
          <w:numId w:val="27"/>
        </w:numPr>
        <w:snapToGrid w:val="0"/>
        <w:spacing w:beforeLines="25" w:before="90" w:afterLines="25" w:after="9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請各</w:t>
      </w:r>
      <w:r w:rsidR="00715913">
        <w:rPr>
          <w:rFonts w:ascii="標楷體" w:eastAsia="標楷體" w:hAnsi="標楷體" w:hint="eastAsia"/>
          <w:sz w:val="32"/>
        </w:rPr>
        <w:t>承諾事項</w:t>
      </w:r>
      <w:r>
        <w:rPr>
          <w:rFonts w:ascii="標楷體" w:eastAsia="標楷體" w:hAnsi="標楷體" w:hint="eastAsia"/>
          <w:sz w:val="32"/>
        </w:rPr>
        <w:t>主政機關副首長負責分組召開多元利害關係人論壇，邀集相關</w:t>
      </w:r>
      <w:r w:rsidR="00715913">
        <w:rPr>
          <w:rFonts w:ascii="標楷體" w:eastAsia="標楷體" w:hAnsi="標楷體" w:hint="eastAsia"/>
          <w:sz w:val="32"/>
        </w:rPr>
        <w:t>機關</w:t>
      </w:r>
      <w:r>
        <w:rPr>
          <w:rFonts w:ascii="標楷體" w:eastAsia="標楷體" w:hAnsi="標楷體" w:hint="eastAsia"/>
          <w:sz w:val="32"/>
        </w:rPr>
        <w:t>與公民團體代表進行討論協商；另「</w:t>
      </w:r>
      <w:r w:rsidRPr="00523EE6">
        <w:rPr>
          <w:rFonts w:ascii="標楷體" w:eastAsia="標楷體" w:hAnsi="標楷體" w:hint="eastAsia"/>
          <w:sz w:val="32"/>
        </w:rPr>
        <w:t>促進性別包容對話與參與</w:t>
      </w:r>
      <w:r>
        <w:rPr>
          <w:rFonts w:ascii="標楷體" w:eastAsia="標楷體" w:hAnsi="標楷體" w:hint="eastAsia"/>
          <w:sz w:val="32"/>
        </w:rPr>
        <w:t>」</w:t>
      </w:r>
      <w:r w:rsidR="00715913">
        <w:rPr>
          <w:rFonts w:ascii="標楷體" w:eastAsia="標楷體" w:hAnsi="標楷體" w:hint="eastAsia"/>
          <w:sz w:val="32"/>
        </w:rPr>
        <w:t>主政單位為行政院</w:t>
      </w:r>
      <w:proofErr w:type="gramStart"/>
      <w:r w:rsidR="00715913">
        <w:rPr>
          <w:rFonts w:ascii="標楷體" w:eastAsia="標楷體" w:hAnsi="標楷體" w:hint="eastAsia"/>
          <w:sz w:val="32"/>
        </w:rPr>
        <w:t>性平處</w:t>
      </w:r>
      <w:proofErr w:type="gramEnd"/>
      <w:r>
        <w:rPr>
          <w:rFonts w:ascii="標楷體" w:eastAsia="標楷體" w:hAnsi="標楷體" w:hint="eastAsia"/>
          <w:sz w:val="32"/>
        </w:rPr>
        <w:t>，可由主政機關首長指定之人選擔任召集人召開論壇會議。</w:t>
      </w:r>
    </w:p>
    <w:p w:rsidR="00BA60DF" w:rsidRPr="000D4869" w:rsidRDefault="000D4869" w:rsidP="004B1E3F">
      <w:pPr>
        <w:pStyle w:val="a3"/>
        <w:numPr>
          <w:ilvl w:val="0"/>
          <w:numId w:val="27"/>
        </w:numPr>
        <w:snapToGrid w:val="0"/>
        <w:spacing w:beforeLines="25" w:before="90" w:afterLines="25" w:after="90" w:line="300" w:lineRule="auto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0D4869">
        <w:rPr>
          <w:rFonts w:ascii="標楷體" w:eastAsia="標楷體" w:hAnsi="標楷體" w:hint="eastAsia"/>
          <w:sz w:val="32"/>
        </w:rPr>
        <w:t>本會將</w:t>
      </w:r>
      <w:r>
        <w:rPr>
          <w:rFonts w:ascii="標楷體" w:eastAsia="標楷體" w:hAnsi="標楷體" w:hint="eastAsia"/>
          <w:sz w:val="32"/>
        </w:rPr>
        <w:t>透過公共政策網路參與平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，</w:t>
      </w:r>
      <w:r w:rsidR="00715913">
        <w:rPr>
          <w:rFonts w:ascii="標楷體" w:eastAsia="標楷體" w:hAnsi="標楷體" w:hint="eastAsia"/>
          <w:sz w:val="32"/>
        </w:rPr>
        <w:t>就本次會議提出的</w:t>
      </w:r>
      <w:r>
        <w:rPr>
          <w:rFonts w:ascii="標楷體" w:eastAsia="標楷體" w:hAnsi="標楷體" w:hint="eastAsia"/>
          <w:sz w:val="32"/>
        </w:rPr>
        <w:t>國家行動方案承諾事項草案</w:t>
      </w:r>
      <w:r w:rsidR="00715913">
        <w:rPr>
          <w:rFonts w:ascii="標楷體" w:eastAsia="標楷體" w:hAnsi="標楷體" w:hint="eastAsia"/>
          <w:sz w:val="32"/>
        </w:rPr>
        <w:t>，徵詢民眾意見</w:t>
      </w:r>
      <w:r w:rsidRPr="000D4869">
        <w:rPr>
          <w:rFonts w:ascii="標楷體" w:eastAsia="標楷體" w:hAnsi="標楷體" w:hint="eastAsia"/>
          <w:sz w:val="32"/>
        </w:rPr>
        <w:t>及看法。</w:t>
      </w:r>
    </w:p>
    <w:p w:rsidR="00627B83" w:rsidRDefault="008C0199" w:rsidP="00627B83">
      <w:pPr>
        <w:snapToGrid w:val="0"/>
        <w:spacing w:line="300" w:lineRule="auto"/>
        <w:jc w:val="both"/>
        <w:rPr>
          <w:rFonts w:ascii="標楷體" w:eastAsia="標楷體" w:hAnsi="標楷體"/>
          <w:sz w:val="32"/>
        </w:rPr>
      </w:pPr>
      <w:r w:rsidRPr="005B72CE">
        <w:rPr>
          <w:rFonts w:ascii="標楷體" w:eastAsia="標楷體" w:hAnsi="標楷體" w:hint="eastAsia"/>
          <w:sz w:val="32"/>
        </w:rPr>
        <w:t>捌、</w:t>
      </w:r>
      <w:r w:rsidR="008775F2" w:rsidRPr="005B72CE">
        <w:rPr>
          <w:rFonts w:ascii="標楷體" w:eastAsia="標楷體" w:hAnsi="標楷體" w:hint="eastAsia"/>
          <w:sz w:val="32"/>
        </w:rPr>
        <w:t>與會人員發言紀要（依發言順序）</w:t>
      </w:r>
      <w:r w:rsidR="0073714D" w:rsidRPr="005B72CE">
        <w:rPr>
          <w:rFonts w:ascii="標楷體" w:eastAsia="標楷體" w:hAnsi="標楷體"/>
          <w:sz w:val="32"/>
        </w:rPr>
        <w:t>：</w:t>
      </w:r>
    </w:p>
    <w:p w:rsidR="00D11400" w:rsidRPr="00627B83" w:rsidRDefault="00627B83" w:rsidP="007C2FFE">
      <w:pPr>
        <w:pStyle w:val="a3"/>
        <w:numPr>
          <w:ilvl w:val="0"/>
          <w:numId w:val="34"/>
        </w:numPr>
        <w:snapToGrid w:val="0"/>
        <w:spacing w:beforeLines="25" w:before="90" w:line="300" w:lineRule="auto"/>
        <w:ind w:leftChars="0" w:left="482" w:hanging="198"/>
        <w:jc w:val="both"/>
        <w:rPr>
          <w:rFonts w:ascii="標楷體" w:eastAsia="標楷體" w:hAnsi="標楷體"/>
          <w:sz w:val="32"/>
        </w:rPr>
      </w:pPr>
      <w:r w:rsidRPr="00627B83">
        <w:rPr>
          <w:rFonts w:ascii="標楷體" w:eastAsia="標楷體" w:hAnsi="標楷體" w:hint="eastAsia"/>
          <w:b/>
          <w:sz w:val="32"/>
        </w:rPr>
        <w:t>科技</w:t>
      </w:r>
      <w:r w:rsidR="0038085C" w:rsidRPr="00627B83">
        <w:rPr>
          <w:rFonts w:ascii="標楷體" w:eastAsia="標楷體" w:hAnsi="標楷體" w:hint="eastAsia"/>
          <w:b/>
          <w:sz w:val="32"/>
        </w:rPr>
        <w:t>部</w:t>
      </w:r>
      <w:bookmarkStart w:id="0" w:name="_GoBack"/>
      <w:bookmarkEnd w:id="0"/>
      <w:r w:rsidR="0038085C" w:rsidRPr="00627B83">
        <w:rPr>
          <w:rFonts w:ascii="標楷體" w:eastAsia="標楷體" w:hAnsi="標楷體" w:hint="eastAsia"/>
          <w:b/>
          <w:sz w:val="32"/>
        </w:rPr>
        <w:t>：</w:t>
      </w:r>
    </w:p>
    <w:p w:rsidR="00627B83" w:rsidRPr="00715913" w:rsidRDefault="00627B83" w:rsidP="004B1E3F">
      <w:pPr>
        <w:snapToGrid w:val="0"/>
        <w:spacing w:beforeLines="25" w:before="90" w:line="300" w:lineRule="auto"/>
        <w:ind w:leftChars="390" w:left="936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21B1D">
        <w:rPr>
          <w:rFonts w:ascii="標楷體" w:eastAsia="標楷體" w:hAnsi="標楷體" w:hint="eastAsia"/>
          <w:sz w:val="32"/>
          <w:szCs w:val="32"/>
        </w:rPr>
        <w:t>有關</w:t>
      </w:r>
      <w:r w:rsidR="00335D32" w:rsidRPr="00121B1D">
        <w:rPr>
          <w:rFonts w:ascii="標楷體" w:eastAsia="標楷體" w:hAnsi="標楷體" w:hint="eastAsia"/>
          <w:sz w:val="32"/>
          <w:szCs w:val="32"/>
        </w:rPr>
        <w:t>承諾事項</w:t>
      </w:r>
      <w:proofErr w:type="gramStart"/>
      <w:r w:rsidR="00335D32" w:rsidRPr="00121B1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35D32">
        <w:rPr>
          <w:rFonts w:ascii="標楷體" w:eastAsia="標楷體" w:hAnsi="標楷體" w:hint="eastAsia"/>
          <w:sz w:val="32"/>
          <w:szCs w:val="32"/>
        </w:rPr>
        <w:t>「</w:t>
      </w:r>
      <w:r w:rsidR="00335D32" w:rsidRPr="00335D32">
        <w:rPr>
          <w:rFonts w:ascii="標楷體" w:eastAsia="標楷體" w:hAnsi="標楷體" w:hint="eastAsia"/>
          <w:sz w:val="32"/>
          <w:szCs w:val="32"/>
        </w:rPr>
        <w:t>極大化開放資料加值應用</w:t>
      </w:r>
      <w:r w:rsidR="00335D32">
        <w:rPr>
          <w:rFonts w:ascii="標楷體" w:eastAsia="標楷體" w:hAnsi="標楷體" w:hint="eastAsia"/>
          <w:sz w:val="32"/>
          <w:szCs w:val="32"/>
        </w:rPr>
        <w:t>」之</w:t>
      </w:r>
      <w:r w:rsidRPr="00121B1D">
        <w:rPr>
          <w:rFonts w:ascii="標楷體" w:eastAsia="標楷體" w:hAnsi="標楷體" w:hint="eastAsia"/>
          <w:sz w:val="32"/>
          <w:szCs w:val="32"/>
        </w:rPr>
        <w:t>「建立開放資料市集及加值運用」</w:t>
      </w:r>
      <w:r w:rsidR="00335D32">
        <w:rPr>
          <w:rFonts w:ascii="標楷體" w:eastAsia="標楷體" w:hAnsi="標楷體" w:hint="eastAsia"/>
          <w:sz w:val="32"/>
          <w:szCs w:val="32"/>
        </w:rPr>
        <w:t>部分</w:t>
      </w:r>
      <w:r w:rsidRPr="00121B1D">
        <w:rPr>
          <w:rFonts w:ascii="標楷體" w:eastAsia="標楷體" w:hAnsi="標楷體" w:hint="eastAsia"/>
          <w:sz w:val="32"/>
          <w:szCs w:val="32"/>
        </w:rPr>
        <w:t>，</w:t>
      </w:r>
      <w:r w:rsidR="00121B1D">
        <w:rPr>
          <w:rFonts w:ascii="標楷體" w:eastAsia="標楷體" w:hAnsi="標楷體" w:hint="eastAsia"/>
          <w:sz w:val="32"/>
          <w:szCs w:val="32"/>
        </w:rPr>
        <w:t>由於</w:t>
      </w:r>
      <w:r w:rsidR="00121B1D" w:rsidRPr="00121B1D">
        <w:rPr>
          <w:rFonts w:ascii="標楷體" w:eastAsia="標楷體" w:hAnsi="標楷體" w:hint="eastAsia"/>
          <w:sz w:val="32"/>
          <w:szCs w:val="32"/>
        </w:rPr>
        <w:t>內容</w:t>
      </w:r>
      <w:r w:rsidR="00121B1D">
        <w:rPr>
          <w:rFonts w:ascii="標楷體" w:eastAsia="標楷體" w:hAnsi="標楷體" w:hint="eastAsia"/>
          <w:sz w:val="32"/>
          <w:szCs w:val="32"/>
        </w:rPr>
        <w:t>多為</w:t>
      </w:r>
      <w:r w:rsidR="00121B1D" w:rsidRPr="00121B1D">
        <w:rPr>
          <w:rFonts w:ascii="標楷體" w:eastAsia="標楷體" w:hAnsi="標楷體" w:hint="eastAsia"/>
          <w:sz w:val="32"/>
          <w:szCs w:val="32"/>
        </w:rPr>
        <w:t>民生</w:t>
      </w:r>
      <w:proofErr w:type="gramStart"/>
      <w:r w:rsidR="00121B1D" w:rsidRPr="00121B1D">
        <w:rPr>
          <w:rFonts w:ascii="標楷體" w:eastAsia="標楷體" w:hAnsi="標楷體" w:hint="eastAsia"/>
          <w:sz w:val="32"/>
          <w:szCs w:val="32"/>
        </w:rPr>
        <w:t>公共物聯網</w:t>
      </w:r>
      <w:proofErr w:type="gramEnd"/>
      <w:r w:rsidR="00121B1D">
        <w:rPr>
          <w:rFonts w:ascii="標楷體" w:eastAsia="標楷體" w:hAnsi="標楷體" w:hint="eastAsia"/>
          <w:sz w:val="32"/>
          <w:szCs w:val="32"/>
        </w:rPr>
        <w:t>之</w:t>
      </w:r>
      <w:r w:rsidR="00121B1D" w:rsidRPr="00121B1D">
        <w:rPr>
          <w:rFonts w:ascii="標楷體" w:eastAsia="標楷體" w:hAnsi="標楷體" w:hint="eastAsia"/>
          <w:sz w:val="32"/>
          <w:szCs w:val="32"/>
        </w:rPr>
        <w:t>資料</w:t>
      </w:r>
      <w:r w:rsidR="00121B1D">
        <w:rPr>
          <w:rFonts w:ascii="標楷體" w:eastAsia="標楷體" w:hAnsi="標楷體" w:hint="eastAsia"/>
          <w:sz w:val="32"/>
          <w:szCs w:val="32"/>
        </w:rPr>
        <w:t>，且</w:t>
      </w:r>
      <w:r w:rsidR="006C7A81" w:rsidRPr="00121B1D">
        <w:rPr>
          <w:rFonts w:ascii="標楷體" w:eastAsia="標楷體" w:hAnsi="標楷體" w:hint="eastAsia"/>
          <w:sz w:val="32"/>
          <w:szCs w:val="32"/>
        </w:rPr>
        <w:t>「市集」</w:t>
      </w:r>
      <w:r w:rsidR="008C06D8">
        <w:rPr>
          <w:rFonts w:ascii="標楷體" w:eastAsia="標楷體" w:hAnsi="標楷體" w:hint="eastAsia"/>
          <w:sz w:val="32"/>
          <w:szCs w:val="32"/>
        </w:rPr>
        <w:t>一</w:t>
      </w:r>
      <w:r w:rsidR="003C64B3">
        <w:rPr>
          <w:rFonts w:ascii="標楷體" w:eastAsia="標楷體" w:hAnsi="標楷體" w:hint="eastAsia"/>
          <w:sz w:val="32"/>
          <w:szCs w:val="32"/>
        </w:rPr>
        <w:t>詞涉及交易概念</w:t>
      </w:r>
      <w:r w:rsidR="006C7A81" w:rsidRPr="00121B1D">
        <w:rPr>
          <w:rFonts w:ascii="標楷體" w:eastAsia="標楷體" w:hAnsi="標楷體" w:hint="eastAsia"/>
          <w:sz w:val="32"/>
          <w:szCs w:val="32"/>
        </w:rPr>
        <w:t>，較為複雜，目前在法規和</w:t>
      </w:r>
      <w:r w:rsidR="00121B1D">
        <w:rPr>
          <w:rFonts w:ascii="標楷體" w:eastAsia="標楷體" w:hAnsi="標楷體" w:hint="eastAsia"/>
          <w:sz w:val="32"/>
          <w:szCs w:val="32"/>
        </w:rPr>
        <w:t>機制</w:t>
      </w:r>
      <w:r w:rsidR="008C06D8">
        <w:rPr>
          <w:rFonts w:ascii="標楷體" w:eastAsia="標楷體" w:hAnsi="標楷體" w:hint="eastAsia"/>
          <w:sz w:val="32"/>
          <w:szCs w:val="32"/>
        </w:rPr>
        <w:t>推動</w:t>
      </w:r>
      <w:r w:rsidR="006C7A81" w:rsidRPr="00121B1D">
        <w:rPr>
          <w:rFonts w:ascii="標楷體" w:eastAsia="標楷體" w:hAnsi="標楷體" w:hint="eastAsia"/>
          <w:sz w:val="32"/>
          <w:szCs w:val="32"/>
        </w:rPr>
        <w:t>上</w:t>
      </w:r>
      <w:r w:rsidR="004534DA" w:rsidRPr="00121B1D">
        <w:rPr>
          <w:rFonts w:ascii="標楷體" w:eastAsia="標楷體" w:hAnsi="標楷體" w:hint="eastAsia"/>
          <w:sz w:val="32"/>
          <w:szCs w:val="32"/>
        </w:rPr>
        <w:t>皆有</w:t>
      </w:r>
      <w:r w:rsidR="006C7A81" w:rsidRPr="00121B1D">
        <w:rPr>
          <w:rFonts w:ascii="標楷體" w:eastAsia="標楷體" w:hAnsi="標楷體" w:hint="eastAsia"/>
          <w:sz w:val="32"/>
          <w:szCs w:val="32"/>
        </w:rPr>
        <w:t>尚待突破</w:t>
      </w:r>
      <w:r w:rsidR="00335D32">
        <w:rPr>
          <w:rFonts w:ascii="標楷體" w:eastAsia="標楷體" w:hAnsi="標楷體" w:hint="eastAsia"/>
          <w:sz w:val="32"/>
          <w:szCs w:val="32"/>
        </w:rPr>
        <w:t>之</w:t>
      </w:r>
      <w:r w:rsidR="006C7A81" w:rsidRPr="00121B1D">
        <w:rPr>
          <w:rFonts w:ascii="標楷體" w:eastAsia="標楷體" w:hAnsi="標楷體" w:hint="eastAsia"/>
          <w:sz w:val="32"/>
          <w:szCs w:val="32"/>
        </w:rPr>
        <w:t>處，</w:t>
      </w:r>
      <w:r w:rsidRPr="00121B1D">
        <w:rPr>
          <w:rFonts w:ascii="標楷體" w:eastAsia="標楷體" w:hAnsi="標楷體" w:hint="eastAsia"/>
          <w:sz w:val="32"/>
          <w:szCs w:val="32"/>
        </w:rPr>
        <w:t>建議修正標題</w:t>
      </w:r>
      <w:r w:rsidR="00A041E7" w:rsidRPr="00121B1D">
        <w:rPr>
          <w:rFonts w:ascii="標楷體" w:eastAsia="標楷體" w:hAnsi="標楷體" w:hint="eastAsia"/>
          <w:sz w:val="32"/>
          <w:szCs w:val="32"/>
        </w:rPr>
        <w:t>為</w:t>
      </w:r>
      <w:r w:rsidR="00A041E7" w:rsidRPr="00715913">
        <w:rPr>
          <w:rFonts w:ascii="標楷體" w:eastAsia="標楷體" w:hAnsi="標楷體" w:hint="eastAsia"/>
          <w:sz w:val="32"/>
          <w:szCs w:val="32"/>
        </w:rPr>
        <w:t>「建立開放民生有關資料及加值運用」。</w:t>
      </w:r>
    </w:p>
    <w:p w:rsidR="002F24B1" w:rsidRDefault="00627B83" w:rsidP="00627B83">
      <w:pPr>
        <w:pStyle w:val="a3"/>
        <w:numPr>
          <w:ilvl w:val="0"/>
          <w:numId w:val="34"/>
        </w:numPr>
        <w:snapToGrid w:val="0"/>
        <w:spacing w:beforeLines="50" w:before="180" w:line="300" w:lineRule="auto"/>
        <w:ind w:leftChars="0" w:left="482" w:hanging="198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法務部</w:t>
      </w:r>
      <w:r w:rsidR="0038085C">
        <w:rPr>
          <w:rFonts w:ascii="標楷體" w:eastAsia="標楷體" w:hAnsi="標楷體" w:hint="eastAsia"/>
          <w:b/>
          <w:sz w:val="32"/>
        </w:rPr>
        <w:t>：</w:t>
      </w:r>
    </w:p>
    <w:p w:rsidR="00D5468F" w:rsidRDefault="00335D32" w:rsidP="004B1E3F">
      <w:pPr>
        <w:pStyle w:val="a3"/>
        <w:numPr>
          <w:ilvl w:val="0"/>
          <w:numId w:val="36"/>
        </w:numPr>
        <w:snapToGrid w:val="0"/>
        <w:spacing w:beforeLines="25" w:before="90" w:line="300" w:lineRule="auto"/>
        <w:ind w:leftChars="0" w:left="1134" w:hanging="7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有關承諾事項四「</w:t>
      </w:r>
      <w:r w:rsidRPr="00335D32">
        <w:rPr>
          <w:rFonts w:ascii="標楷體" w:eastAsia="標楷體" w:hAnsi="標楷體" w:hint="eastAsia"/>
          <w:sz w:val="32"/>
        </w:rPr>
        <w:t>落實清廉施政</w:t>
      </w:r>
      <w:r>
        <w:rPr>
          <w:rFonts w:ascii="標楷體" w:eastAsia="標楷體" w:hAnsi="標楷體" w:hint="eastAsia"/>
          <w:sz w:val="32"/>
        </w:rPr>
        <w:t>」之</w:t>
      </w:r>
      <w:r w:rsidR="00A041E7">
        <w:rPr>
          <w:rFonts w:ascii="標楷體" w:eastAsia="標楷體" w:hAnsi="標楷體" w:hint="eastAsia"/>
          <w:sz w:val="32"/>
        </w:rPr>
        <w:t>「</w:t>
      </w:r>
      <w:r w:rsidR="00A041E7" w:rsidRPr="00A041E7">
        <w:rPr>
          <w:rFonts w:ascii="標楷體" w:eastAsia="標楷體" w:hAnsi="標楷體" w:hint="eastAsia"/>
          <w:sz w:val="32"/>
        </w:rPr>
        <w:t>建置與精進機關採購廉政平</w:t>
      </w:r>
      <w:proofErr w:type="gramStart"/>
      <w:r w:rsidR="00A041E7" w:rsidRPr="00A041E7">
        <w:rPr>
          <w:rFonts w:ascii="標楷體" w:eastAsia="標楷體" w:hAnsi="標楷體" w:hint="eastAsia"/>
          <w:sz w:val="32"/>
        </w:rPr>
        <w:t>臺</w:t>
      </w:r>
      <w:proofErr w:type="gramEnd"/>
      <w:r w:rsidR="00A041E7">
        <w:rPr>
          <w:rFonts w:ascii="標楷體" w:eastAsia="標楷體" w:hAnsi="標楷體" w:hint="eastAsia"/>
          <w:sz w:val="32"/>
        </w:rPr>
        <w:t>」部分，</w:t>
      </w:r>
      <w:r w:rsidR="00D5468F">
        <w:rPr>
          <w:rFonts w:ascii="標楷體" w:eastAsia="標楷體" w:hAnsi="標楷體" w:hint="eastAsia"/>
          <w:sz w:val="32"/>
        </w:rPr>
        <w:t>由於該平</w:t>
      </w:r>
      <w:proofErr w:type="gramStart"/>
      <w:r w:rsidR="00D5468F"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目前係由各部會或地方政府首長自行評估需求</w:t>
      </w:r>
      <w:r w:rsidR="00D5468F">
        <w:rPr>
          <w:rFonts w:ascii="標楷體" w:eastAsia="標楷體" w:hAnsi="標楷體" w:hint="eastAsia"/>
          <w:sz w:val="32"/>
        </w:rPr>
        <w:t>後分級</w:t>
      </w:r>
      <w:r>
        <w:rPr>
          <w:rFonts w:ascii="標楷體" w:eastAsia="標楷體" w:hAnsi="標楷體" w:hint="eastAsia"/>
          <w:sz w:val="32"/>
        </w:rPr>
        <w:t>開設</w:t>
      </w:r>
      <w:r w:rsidR="00811846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並非</w:t>
      </w:r>
      <w:proofErr w:type="gramStart"/>
      <w:r w:rsidR="00D5468F">
        <w:rPr>
          <w:rFonts w:ascii="標楷體" w:eastAsia="標楷體" w:hAnsi="標楷體" w:hint="eastAsia"/>
          <w:sz w:val="32"/>
        </w:rPr>
        <w:t>採</w:t>
      </w:r>
      <w:proofErr w:type="gramEnd"/>
      <w:r>
        <w:rPr>
          <w:rFonts w:ascii="標楷體" w:eastAsia="標楷體" w:hAnsi="標楷體" w:hint="eastAsia"/>
          <w:sz w:val="32"/>
        </w:rPr>
        <w:t>強制性，</w:t>
      </w:r>
      <w:r w:rsidR="00811846">
        <w:rPr>
          <w:rFonts w:ascii="標楷體" w:eastAsia="標楷體" w:hAnsi="標楷體" w:hint="eastAsia"/>
          <w:sz w:val="32"/>
        </w:rPr>
        <w:t>主</w:t>
      </w:r>
      <w:r>
        <w:rPr>
          <w:rFonts w:ascii="標楷體" w:eastAsia="標楷體" w:hAnsi="標楷體" w:hint="eastAsia"/>
          <w:sz w:val="32"/>
        </w:rPr>
        <w:t>辦</w:t>
      </w:r>
      <w:r w:rsidR="00811846">
        <w:rPr>
          <w:rFonts w:ascii="標楷體" w:eastAsia="標楷體" w:hAnsi="標楷體" w:hint="eastAsia"/>
          <w:sz w:val="32"/>
        </w:rPr>
        <w:t>機關</w:t>
      </w:r>
      <w:r>
        <w:rPr>
          <w:rFonts w:ascii="標楷體" w:eastAsia="標楷體" w:hAnsi="標楷體" w:hint="eastAsia"/>
          <w:sz w:val="32"/>
        </w:rPr>
        <w:t>建議</w:t>
      </w:r>
      <w:r w:rsidR="00811846">
        <w:rPr>
          <w:rFonts w:ascii="標楷體" w:eastAsia="標楷體" w:hAnsi="標楷體" w:hint="eastAsia"/>
          <w:sz w:val="32"/>
        </w:rPr>
        <w:t>改列各別開設</w:t>
      </w:r>
      <w:r>
        <w:rPr>
          <w:rFonts w:ascii="標楷體" w:eastAsia="標楷體" w:hAnsi="標楷體" w:hint="eastAsia"/>
          <w:sz w:val="32"/>
        </w:rPr>
        <w:t>之主管機關</w:t>
      </w:r>
      <w:r w:rsidR="00811846">
        <w:rPr>
          <w:rFonts w:ascii="標楷體" w:eastAsia="標楷體" w:hAnsi="標楷體" w:hint="eastAsia"/>
          <w:sz w:val="32"/>
        </w:rPr>
        <w:t>。</w:t>
      </w:r>
    </w:p>
    <w:p w:rsidR="00D5468F" w:rsidRDefault="00D5468F" w:rsidP="00D5468F">
      <w:pPr>
        <w:pStyle w:val="a3"/>
        <w:numPr>
          <w:ilvl w:val="0"/>
          <w:numId w:val="36"/>
        </w:numPr>
        <w:snapToGrid w:val="0"/>
        <w:spacing w:beforeLines="50" w:before="180" w:line="300" w:lineRule="auto"/>
        <w:ind w:leftChars="0" w:left="1134" w:hanging="708"/>
        <w:jc w:val="both"/>
        <w:rPr>
          <w:rFonts w:ascii="標楷體" w:eastAsia="標楷體" w:hAnsi="標楷體"/>
          <w:sz w:val="32"/>
        </w:rPr>
      </w:pPr>
      <w:r w:rsidRPr="00D5468F">
        <w:rPr>
          <w:rFonts w:ascii="標楷體" w:eastAsia="標楷體" w:hAnsi="標楷體" w:hint="eastAsia"/>
          <w:sz w:val="32"/>
        </w:rPr>
        <w:t>有關承諾事項五「執行洗錢防制」之「實質受益人資訊透明、股東持股透明」</w:t>
      </w:r>
      <w:r>
        <w:rPr>
          <w:rFonts w:ascii="標楷體" w:eastAsia="標楷體" w:hAnsi="標楷體" w:hint="eastAsia"/>
          <w:sz w:val="32"/>
        </w:rPr>
        <w:t>部分，</w:t>
      </w:r>
      <w:r w:rsidRPr="00D5468F">
        <w:rPr>
          <w:rFonts w:ascii="標楷體" w:eastAsia="標楷體" w:hAnsi="標楷體" w:hint="eastAsia"/>
          <w:sz w:val="32"/>
        </w:rPr>
        <w:t>實質受益人資訊透明</w:t>
      </w:r>
      <w:r>
        <w:rPr>
          <w:rFonts w:ascii="標楷體" w:eastAsia="標楷體" w:hAnsi="標楷體" w:hint="eastAsia"/>
          <w:sz w:val="32"/>
        </w:rPr>
        <w:t>係法務部自主</w:t>
      </w:r>
      <w:proofErr w:type="gramStart"/>
      <w:r>
        <w:rPr>
          <w:rFonts w:ascii="標楷體" w:eastAsia="標楷體" w:hAnsi="標楷體" w:hint="eastAsia"/>
          <w:sz w:val="32"/>
        </w:rPr>
        <w:t>研</w:t>
      </w:r>
      <w:proofErr w:type="gramEnd"/>
      <w:r>
        <w:rPr>
          <w:rFonts w:ascii="標楷體" w:eastAsia="標楷體" w:hAnsi="標楷體" w:hint="eastAsia"/>
          <w:sz w:val="32"/>
        </w:rPr>
        <w:t>提之承諾事項，惟</w:t>
      </w:r>
      <w:r w:rsidR="00811846" w:rsidRPr="00D5468F">
        <w:rPr>
          <w:rFonts w:ascii="標楷體" w:eastAsia="標楷體" w:hAnsi="標楷體" w:hint="eastAsia"/>
          <w:sz w:val="32"/>
        </w:rPr>
        <w:t>「股東持股透明」</w:t>
      </w:r>
      <w:r w:rsidR="00811846" w:rsidRPr="00D5468F">
        <w:rPr>
          <w:rFonts w:ascii="標楷體" w:eastAsia="標楷體" w:hAnsi="標楷體" w:hint="eastAsia"/>
          <w:sz w:val="32"/>
        </w:rPr>
        <w:lastRenderedPageBreak/>
        <w:t>部分並非法務部</w:t>
      </w:r>
      <w:r w:rsidRPr="00D5468F">
        <w:rPr>
          <w:rFonts w:ascii="標楷體" w:eastAsia="標楷體" w:hAnsi="標楷體" w:hint="eastAsia"/>
          <w:sz w:val="32"/>
        </w:rPr>
        <w:t>主管</w:t>
      </w:r>
      <w:r>
        <w:rPr>
          <w:rFonts w:ascii="標楷體" w:eastAsia="標楷體" w:hAnsi="標楷體" w:hint="eastAsia"/>
          <w:sz w:val="32"/>
        </w:rPr>
        <w:t>，應由經濟部或金管會表示</w:t>
      </w:r>
      <w:r w:rsidR="00811846" w:rsidRPr="00D5468F">
        <w:rPr>
          <w:rFonts w:ascii="標楷體" w:eastAsia="標楷體" w:hAnsi="標楷體" w:hint="eastAsia"/>
          <w:sz w:val="32"/>
        </w:rPr>
        <w:t>意見。</w:t>
      </w:r>
    </w:p>
    <w:p w:rsidR="00811846" w:rsidRPr="00D5468F" w:rsidRDefault="00D5468F" w:rsidP="00D5468F">
      <w:pPr>
        <w:pStyle w:val="a3"/>
        <w:numPr>
          <w:ilvl w:val="0"/>
          <w:numId w:val="36"/>
        </w:numPr>
        <w:snapToGrid w:val="0"/>
        <w:spacing w:beforeLines="50" w:before="180" w:line="300" w:lineRule="auto"/>
        <w:ind w:leftChars="0" w:left="1134" w:hanging="708"/>
        <w:jc w:val="both"/>
        <w:rPr>
          <w:rFonts w:ascii="標楷體" w:eastAsia="標楷體" w:hAnsi="標楷體"/>
          <w:sz w:val="32"/>
        </w:rPr>
      </w:pPr>
      <w:r w:rsidRPr="00D5468F">
        <w:rPr>
          <w:rFonts w:ascii="標楷體" w:eastAsia="標楷體" w:hAnsi="標楷體" w:hint="eastAsia"/>
          <w:sz w:val="32"/>
        </w:rPr>
        <w:t>有關承諾事項五「執行洗錢防制」之「主要行業防制洗錢及打擊</w:t>
      </w:r>
      <w:proofErr w:type="gramStart"/>
      <w:r w:rsidRPr="00D5468F">
        <w:rPr>
          <w:rFonts w:ascii="標楷體" w:eastAsia="標楷體" w:hAnsi="標楷體" w:hint="eastAsia"/>
          <w:sz w:val="32"/>
        </w:rPr>
        <w:t>資恐」</w:t>
      </w:r>
      <w:proofErr w:type="gramEnd"/>
      <w:r w:rsidRPr="00D5468F">
        <w:rPr>
          <w:rFonts w:ascii="標楷體" w:eastAsia="標楷體" w:hAnsi="標楷體" w:hint="eastAsia"/>
          <w:sz w:val="32"/>
        </w:rPr>
        <w:t>部分，</w:t>
      </w:r>
      <w:r w:rsidR="008C06D8" w:rsidRPr="00D5468F">
        <w:rPr>
          <w:rFonts w:ascii="標楷體" w:eastAsia="標楷體" w:hAnsi="標楷體" w:hint="eastAsia"/>
          <w:sz w:val="32"/>
        </w:rPr>
        <w:t>洗錢防制</w:t>
      </w:r>
      <w:r>
        <w:rPr>
          <w:rFonts w:ascii="標楷體" w:eastAsia="標楷體" w:hAnsi="標楷體" w:hint="eastAsia"/>
          <w:sz w:val="32"/>
        </w:rPr>
        <w:t>法</w:t>
      </w:r>
      <w:r w:rsidR="008C06D8" w:rsidRPr="00D5468F">
        <w:rPr>
          <w:rFonts w:ascii="標楷體" w:eastAsia="標楷體" w:hAnsi="標楷體" w:hint="eastAsia"/>
          <w:sz w:val="32"/>
        </w:rPr>
        <w:t>主要</w:t>
      </w:r>
      <w:r>
        <w:rPr>
          <w:rFonts w:ascii="標楷體" w:eastAsia="標楷體" w:hAnsi="標楷體" w:hint="eastAsia"/>
          <w:sz w:val="32"/>
        </w:rPr>
        <w:t>目的係為風險管理，與OGP「透明」之核心價值關聯性較低</w:t>
      </w:r>
      <w:r w:rsidR="008C06D8" w:rsidRPr="00D5468F">
        <w:rPr>
          <w:rFonts w:ascii="標楷體" w:eastAsia="標楷體" w:hAnsi="標楷體" w:hint="eastAsia"/>
          <w:sz w:val="32"/>
        </w:rPr>
        <w:t>。</w:t>
      </w:r>
    </w:p>
    <w:p w:rsidR="008C06D8" w:rsidRDefault="008C06D8" w:rsidP="00335D32">
      <w:pPr>
        <w:pStyle w:val="a3"/>
        <w:numPr>
          <w:ilvl w:val="0"/>
          <w:numId w:val="34"/>
        </w:numPr>
        <w:snapToGrid w:val="0"/>
        <w:spacing w:beforeLines="50" w:before="180" w:line="300" w:lineRule="auto"/>
        <w:ind w:leftChars="0" w:left="482" w:hanging="198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經濟部：</w:t>
      </w:r>
    </w:p>
    <w:p w:rsidR="0032023E" w:rsidRPr="00300CDA" w:rsidRDefault="0032023E" w:rsidP="00300CDA">
      <w:pPr>
        <w:pStyle w:val="a3"/>
        <w:snapToGrid w:val="0"/>
        <w:spacing w:beforeLines="50" w:before="180" w:line="300" w:lineRule="auto"/>
        <w:ind w:leftChars="0" w:left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有關承諾事項五「執行洗錢防制」之「股東持股透明」</w:t>
      </w:r>
      <w:r w:rsidR="0073071D">
        <w:rPr>
          <w:rFonts w:ascii="標楷體" w:eastAsia="標楷體" w:hAnsi="標楷體" w:hint="eastAsia"/>
          <w:sz w:val="32"/>
        </w:rPr>
        <w:t>部分，經濟</w:t>
      </w:r>
      <w:r>
        <w:rPr>
          <w:rFonts w:ascii="標楷體" w:eastAsia="標楷體" w:hAnsi="標楷體" w:hint="eastAsia"/>
          <w:sz w:val="32"/>
        </w:rPr>
        <w:t>部依</w:t>
      </w:r>
      <w:r w:rsidRPr="0032023E">
        <w:rPr>
          <w:rFonts w:ascii="標楷體" w:eastAsia="標楷體" w:hAnsi="標楷體"/>
          <w:sz w:val="32"/>
        </w:rPr>
        <w:t>公司法</w:t>
      </w:r>
      <w:r>
        <w:rPr>
          <w:rFonts w:ascii="標楷體" w:eastAsia="標楷體" w:hAnsi="標楷體" w:hint="eastAsia"/>
          <w:sz w:val="32"/>
        </w:rPr>
        <w:t>第</w:t>
      </w:r>
      <w:r w:rsidRPr="0032023E">
        <w:rPr>
          <w:rFonts w:ascii="標楷體" w:eastAsia="標楷體" w:hAnsi="標楷體"/>
          <w:sz w:val="32"/>
        </w:rPr>
        <w:t>22條之1</w:t>
      </w:r>
      <w:r w:rsidRPr="0032023E">
        <w:rPr>
          <w:rFonts w:ascii="標楷體" w:eastAsia="標楷體" w:hAnsi="標楷體" w:hint="eastAsia"/>
          <w:sz w:val="32"/>
        </w:rPr>
        <w:t>建置</w:t>
      </w:r>
      <w:r>
        <w:rPr>
          <w:rFonts w:ascii="標楷體" w:eastAsia="標楷體" w:hAnsi="標楷體" w:hint="eastAsia"/>
          <w:sz w:val="32"/>
        </w:rPr>
        <w:t>之</w:t>
      </w:r>
      <w:r w:rsidRPr="0032023E">
        <w:rPr>
          <w:rFonts w:ascii="標楷體" w:eastAsia="標楷體" w:hAnsi="標楷體" w:hint="eastAsia"/>
          <w:sz w:val="32"/>
        </w:rPr>
        <w:t>「公司負責人及主要股東資訊平</w:t>
      </w:r>
      <w:proofErr w:type="gramStart"/>
      <w:r w:rsidRPr="0032023E">
        <w:rPr>
          <w:rFonts w:ascii="標楷體" w:eastAsia="標楷體" w:hAnsi="標楷體" w:hint="eastAsia"/>
          <w:sz w:val="32"/>
        </w:rPr>
        <w:t>臺</w:t>
      </w:r>
      <w:proofErr w:type="gramEnd"/>
      <w:r w:rsidRPr="0032023E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，主要</w:t>
      </w:r>
      <w:r w:rsidR="00300CDA">
        <w:rPr>
          <w:rFonts w:ascii="標楷體" w:eastAsia="標楷體" w:hAnsi="標楷體" w:hint="eastAsia"/>
          <w:sz w:val="32"/>
        </w:rPr>
        <w:t>係</w:t>
      </w:r>
      <w:r w:rsidR="0073071D">
        <w:rPr>
          <w:rFonts w:ascii="標楷體" w:eastAsia="標楷體" w:hAnsi="標楷體" w:hint="eastAsia"/>
          <w:sz w:val="32"/>
        </w:rPr>
        <w:t>為</w:t>
      </w:r>
      <w:r w:rsidR="00DD3F33">
        <w:rPr>
          <w:rFonts w:ascii="標楷體" w:eastAsia="標楷體" w:hAnsi="標楷體" w:hint="eastAsia"/>
          <w:sz w:val="32"/>
        </w:rPr>
        <w:t>配合洗錢防制制度</w:t>
      </w:r>
      <w:r w:rsidR="00300CDA">
        <w:rPr>
          <w:rFonts w:ascii="標楷體" w:eastAsia="標楷體" w:hAnsi="標楷體" w:hint="eastAsia"/>
          <w:sz w:val="32"/>
        </w:rPr>
        <w:t>，</w:t>
      </w:r>
      <w:r w:rsidR="0073071D">
        <w:rPr>
          <w:rFonts w:ascii="標楷體" w:eastAsia="標楷體" w:hAnsi="標楷體" w:hint="eastAsia"/>
          <w:sz w:val="32"/>
        </w:rPr>
        <w:t>協助特定行業判斷實質受益人，主要</w:t>
      </w:r>
      <w:r>
        <w:rPr>
          <w:rFonts w:ascii="標楷體" w:eastAsia="標楷體" w:hAnsi="標楷體" w:hint="eastAsia"/>
          <w:sz w:val="32"/>
        </w:rPr>
        <w:t>對象係公司負責人及</w:t>
      </w:r>
      <w:r w:rsidRPr="0032023E">
        <w:rPr>
          <w:rFonts w:ascii="標楷體" w:eastAsia="標楷體" w:hAnsi="標楷體"/>
          <w:sz w:val="32"/>
        </w:rPr>
        <w:t>重要</w:t>
      </w:r>
      <w:r>
        <w:rPr>
          <w:rFonts w:ascii="標楷體" w:eastAsia="標楷體" w:hAnsi="標楷體"/>
          <w:sz w:val="32"/>
        </w:rPr>
        <w:t>股東，不等同於實質受益人</w:t>
      </w:r>
      <w:r w:rsidR="001D2A02">
        <w:rPr>
          <w:rFonts w:ascii="標楷體" w:eastAsia="標楷體" w:hAnsi="標楷體"/>
          <w:sz w:val="32"/>
        </w:rPr>
        <w:t>，</w:t>
      </w:r>
      <w:r w:rsidR="0073071D">
        <w:rPr>
          <w:rFonts w:ascii="標楷體" w:eastAsia="標楷體" w:hAnsi="標楷體" w:hint="eastAsia"/>
          <w:sz w:val="32"/>
        </w:rPr>
        <w:t>且</w:t>
      </w:r>
      <w:r w:rsidR="00300CDA">
        <w:rPr>
          <w:rFonts w:ascii="標楷體" w:eastAsia="標楷體" w:hAnsi="標楷體" w:hint="eastAsia"/>
          <w:sz w:val="32"/>
        </w:rPr>
        <w:t>資訊</w:t>
      </w:r>
      <w:r w:rsidR="00300CDA">
        <w:rPr>
          <w:rFonts w:ascii="標楷體" w:eastAsia="標楷體" w:hAnsi="標楷體"/>
          <w:sz w:val="32"/>
        </w:rPr>
        <w:t>不能對外揭露，</w:t>
      </w:r>
      <w:r w:rsidR="00582F43">
        <w:rPr>
          <w:rFonts w:ascii="標楷體" w:eastAsia="標楷體" w:hAnsi="標楷體" w:hint="eastAsia"/>
          <w:sz w:val="32"/>
        </w:rPr>
        <w:t>對</w:t>
      </w:r>
      <w:r w:rsidR="00300CDA">
        <w:rPr>
          <w:rFonts w:ascii="標楷體" w:eastAsia="標楷體" w:hAnsi="標楷體" w:hint="eastAsia"/>
          <w:sz w:val="32"/>
        </w:rPr>
        <w:t>應OGP</w:t>
      </w:r>
      <w:r w:rsidR="00DD3F33">
        <w:rPr>
          <w:rFonts w:ascii="標楷體" w:eastAsia="標楷體" w:hAnsi="標楷體" w:hint="eastAsia"/>
          <w:sz w:val="32"/>
        </w:rPr>
        <w:t xml:space="preserve"> 的核心價值應</w:t>
      </w:r>
      <w:r w:rsidR="00582F43">
        <w:rPr>
          <w:rFonts w:ascii="標楷體" w:eastAsia="標楷體" w:hAnsi="標楷體" w:hint="eastAsia"/>
          <w:sz w:val="32"/>
        </w:rPr>
        <w:t>為</w:t>
      </w:r>
      <w:r w:rsidR="00300CDA">
        <w:rPr>
          <w:rFonts w:ascii="標楷體" w:eastAsia="標楷體" w:hAnsi="標楷體" w:hint="eastAsia"/>
          <w:sz w:val="32"/>
        </w:rPr>
        <w:t>「</w:t>
      </w:r>
      <w:proofErr w:type="gramStart"/>
      <w:r w:rsidR="00300CDA">
        <w:rPr>
          <w:rFonts w:ascii="標楷體" w:eastAsia="標楷體" w:hAnsi="標楷體" w:hint="eastAsia"/>
          <w:sz w:val="32"/>
        </w:rPr>
        <w:t>課責</w:t>
      </w:r>
      <w:proofErr w:type="gramEnd"/>
      <w:r w:rsidR="00300CDA">
        <w:rPr>
          <w:rFonts w:ascii="標楷體" w:eastAsia="標楷體" w:hAnsi="標楷體" w:hint="eastAsia"/>
          <w:sz w:val="32"/>
        </w:rPr>
        <w:t>」</w:t>
      </w:r>
      <w:r w:rsidR="0073071D">
        <w:rPr>
          <w:rFonts w:ascii="標楷體" w:eastAsia="標楷體" w:hAnsi="標楷體"/>
          <w:sz w:val="32"/>
        </w:rPr>
        <w:t>。</w:t>
      </w:r>
    </w:p>
    <w:p w:rsidR="0038085C" w:rsidRDefault="00627B83" w:rsidP="00E37A98">
      <w:pPr>
        <w:pStyle w:val="a3"/>
        <w:numPr>
          <w:ilvl w:val="0"/>
          <w:numId w:val="34"/>
        </w:numPr>
        <w:snapToGrid w:val="0"/>
        <w:spacing w:beforeLines="50" w:before="180" w:line="300" w:lineRule="auto"/>
        <w:ind w:leftChars="0" w:left="482" w:hanging="198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行政院性別平等處</w:t>
      </w:r>
      <w:r w:rsidR="0038085C" w:rsidRPr="0038085C">
        <w:rPr>
          <w:rFonts w:ascii="標楷體" w:eastAsia="標楷體" w:hAnsi="標楷體" w:hint="eastAsia"/>
          <w:b/>
          <w:sz w:val="32"/>
        </w:rPr>
        <w:t>：</w:t>
      </w:r>
    </w:p>
    <w:p w:rsidR="00A841EB" w:rsidRPr="005F1A23" w:rsidRDefault="005F1A23" w:rsidP="00E37A98">
      <w:pPr>
        <w:pStyle w:val="a3"/>
        <w:snapToGrid w:val="0"/>
        <w:spacing w:beforeLines="50" w:before="180" w:line="300" w:lineRule="auto"/>
        <w:ind w:leftChars="0" w:left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有關</w:t>
      </w:r>
      <w:r w:rsidR="00A841EB" w:rsidRPr="005F1A23">
        <w:rPr>
          <w:rFonts w:ascii="標楷體" w:eastAsia="標楷體" w:hAnsi="標楷體" w:hint="eastAsia"/>
          <w:sz w:val="32"/>
        </w:rPr>
        <w:t>承諾事項三</w:t>
      </w:r>
      <w:r>
        <w:rPr>
          <w:rFonts w:ascii="標楷體" w:eastAsia="標楷體" w:hAnsi="標楷體" w:hint="eastAsia"/>
          <w:sz w:val="32"/>
        </w:rPr>
        <w:t>「</w:t>
      </w:r>
      <w:r w:rsidRPr="005F1A23">
        <w:rPr>
          <w:rFonts w:ascii="標楷體" w:eastAsia="標楷體" w:hAnsi="標楷體" w:hint="eastAsia"/>
          <w:sz w:val="32"/>
        </w:rPr>
        <w:t>增加性別及族群包容性對話機制</w:t>
      </w:r>
      <w:r>
        <w:rPr>
          <w:rFonts w:ascii="標楷體" w:eastAsia="標楷體" w:hAnsi="標楷體" w:hint="eastAsia"/>
          <w:sz w:val="32"/>
        </w:rPr>
        <w:t>」之「</w:t>
      </w:r>
      <w:r w:rsidRPr="005F1A23">
        <w:rPr>
          <w:rFonts w:ascii="標楷體" w:eastAsia="標楷體" w:hAnsi="標楷體" w:hint="eastAsia"/>
          <w:sz w:val="32"/>
        </w:rPr>
        <w:t>促進性別包容對話與參與</w:t>
      </w:r>
      <w:r>
        <w:rPr>
          <w:rFonts w:ascii="標楷體" w:eastAsia="標楷體" w:hAnsi="標楷體" w:hint="eastAsia"/>
          <w:sz w:val="32"/>
        </w:rPr>
        <w:t>」</w:t>
      </w:r>
      <w:r w:rsidR="00A841EB" w:rsidRPr="005F1A23">
        <w:rPr>
          <w:rFonts w:ascii="標楷體" w:eastAsia="標楷體" w:hAnsi="標楷體" w:hint="eastAsia"/>
          <w:sz w:val="32"/>
        </w:rPr>
        <w:t>部分，</w:t>
      </w:r>
      <w:r w:rsidR="00E37A98">
        <w:rPr>
          <w:rFonts w:ascii="標楷體" w:eastAsia="標楷體" w:hAnsi="標楷體" w:hint="eastAsia"/>
          <w:sz w:val="32"/>
        </w:rPr>
        <w:t>內容包括</w:t>
      </w:r>
      <w:r w:rsidR="00E37A98" w:rsidRPr="00E37A98">
        <w:rPr>
          <w:rFonts w:ascii="標楷體" w:eastAsia="標楷體" w:hAnsi="標楷體" w:hint="eastAsia"/>
          <w:sz w:val="32"/>
        </w:rPr>
        <w:t>CEDAW國家報告之撰寫</w:t>
      </w:r>
      <w:r w:rsidR="00E37A98">
        <w:rPr>
          <w:rFonts w:ascii="標楷體" w:eastAsia="標楷體" w:hAnsi="標楷體" w:hint="eastAsia"/>
          <w:sz w:val="32"/>
        </w:rPr>
        <w:t>，以及</w:t>
      </w:r>
      <w:r w:rsidR="00E37A98" w:rsidRPr="00E37A98">
        <w:rPr>
          <w:rFonts w:ascii="標楷體" w:eastAsia="標楷體" w:hAnsi="標楷體" w:hint="eastAsia"/>
          <w:sz w:val="32"/>
        </w:rPr>
        <w:t>促進公部門決策參與之性別平等</w:t>
      </w:r>
      <w:r w:rsidR="00E37A98">
        <w:rPr>
          <w:rFonts w:ascii="標楷體" w:eastAsia="標楷體" w:hAnsi="標楷體" w:hint="eastAsia"/>
          <w:sz w:val="32"/>
        </w:rPr>
        <w:t>，對象</w:t>
      </w:r>
      <w:r w:rsidR="00A841EB" w:rsidRPr="005F1A23">
        <w:rPr>
          <w:rFonts w:ascii="標楷體" w:eastAsia="標楷體" w:hAnsi="標楷體" w:hint="eastAsia"/>
          <w:sz w:val="32"/>
        </w:rPr>
        <w:t>以本院</w:t>
      </w:r>
      <w:r w:rsidR="00E37A98">
        <w:rPr>
          <w:rFonts w:ascii="標楷體" w:eastAsia="標楷體" w:hAnsi="標楷體" w:hint="eastAsia"/>
          <w:sz w:val="32"/>
        </w:rPr>
        <w:t>所屬</w:t>
      </w:r>
      <w:r w:rsidR="00A841EB" w:rsidRPr="005F1A23">
        <w:rPr>
          <w:rFonts w:ascii="標楷體" w:eastAsia="標楷體" w:hAnsi="標楷體" w:hint="eastAsia"/>
          <w:sz w:val="32"/>
        </w:rPr>
        <w:t>各部會為主，建議</w:t>
      </w:r>
      <w:r w:rsidR="00E37A98">
        <w:rPr>
          <w:rFonts w:ascii="標楷體" w:eastAsia="標楷體" w:hAnsi="標楷體" w:hint="eastAsia"/>
          <w:sz w:val="32"/>
        </w:rPr>
        <w:t>主、協辦機關</w:t>
      </w:r>
      <w:r w:rsidR="00A841EB" w:rsidRPr="005F1A23">
        <w:rPr>
          <w:rFonts w:ascii="標楷體" w:eastAsia="標楷體" w:hAnsi="標楷體" w:hint="eastAsia"/>
          <w:sz w:val="32"/>
        </w:rPr>
        <w:t>暫</w:t>
      </w:r>
      <w:proofErr w:type="gramStart"/>
      <w:r w:rsidR="00A841EB" w:rsidRPr="005F1A23">
        <w:rPr>
          <w:rFonts w:ascii="標楷體" w:eastAsia="標楷體" w:hAnsi="標楷體" w:hint="eastAsia"/>
          <w:sz w:val="32"/>
        </w:rPr>
        <w:t>不</w:t>
      </w:r>
      <w:proofErr w:type="gramEnd"/>
      <w:r w:rsidR="00A841EB" w:rsidRPr="005F1A23">
        <w:rPr>
          <w:rFonts w:ascii="標楷體" w:eastAsia="標楷體" w:hAnsi="標楷體" w:hint="eastAsia"/>
          <w:sz w:val="32"/>
        </w:rPr>
        <w:t>列地方政府。</w:t>
      </w:r>
    </w:p>
    <w:p w:rsidR="0038085C" w:rsidRDefault="00627B83" w:rsidP="004B1E3F">
      <w:pPr>
        <w:pStyle w:val="a3"/>
        <w:numPr>
          <w:ilvl w:val="0"/>
          <w:numId w:val="34"/>
        </w:numPr>
        <w:snapToGrid w:val="0"/>
        <w:spacing w:beforeLines="50" w:before="180" w:line="300" w:lineRule="auto"/>
        <w:ind w:leftChars="0" w:left="482" w:hanging="198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行政院唐政務委員</w:t>
      </w:r>
      <w:proofErr w:type="gramStart"/>
      <w:r>
        <w:rPr>
          <w:rFonts w:ascii="標楷體" w:eastAsia="標楷體" w:hAnsi="標楷體" w:hint="eastAsia"/>
          <w:b/>
          <w:sz w:val="32"/>
        </w:rPr>
        <w:t>鳳</w:t>
      </w:r>
      <w:proofErr w:type="gramEnd"/>
      <w:r>
        <w:rPr>
          <w:rFonts w:ascii="標楷體" w:eastAsia="標楷體" w:hAnsi="標楷體" w:hint="eastAsia"/>
          <w:b/>
          <w:sz w:val="32"/>
        </w:rPr>
        <w:t>辦公室</w:t>
      </w:r>
      <w:r w:rsidR="0038085C">
        <w:rPr>
          <w:rFonts w:ascii="標楷體" w:eastAsia="標楷體" w:hAnsi="標楷體" w:hint="eastAsia"/>
          <w:b/>
          <w:sz w:val="32"/>
        </w:rPr>
        <w:t>：</w:t>
      </w:r>
    </w:p>
    <w:p w:rsidR="00E80925" w:rsidRDefault="00C81F6D" w:rsidP="00E80925">
      <w:pPr>
        <w:pStyle w:val="a3"/>
        <w:numPr>
          <w:ilvl w:val="0"/>
          <w:numId w:val="40"/>
        </w:numPr>
        <w:snapToGrid w:val="0"/>
        <w:spacing w:beforeLines="50" w:before="180" w:line="300" w:lineRule="auto"/>
        <w:ind w:leftChars="0" w:left="1134" w:hanging="70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我國開放政府國家行動方案期程為4年，相較OGP規</w:t>
      </w:r>
      <w:r w:rsidR="00E80925">
        <w:rPr>
          <w:rFonts w:ascii="標楷體" w:eastAsia="標楷體" w:hAnsi="標楷體" w:hint="eastAsia"/>
          <w:sz w:val="32"/>
        </w:rPr>
        <w:t>範</w:t>
      </w:r>
      <w:r>
        <w:rPr>
          <w:rFonts w:ascii="標楷體" w:eastAsia="標楷體" w:hAnsi="標楷體" w:hint="eastAsia"/>
          <w:sz w:val="32"/>
        </w:rPr>
        <w:t>的2年為長，所以各</w:t>
      </w:r>
      <w:r w:rsidR="00E80925">
        <w:rPr>
          <w:rFonts w:ascii="標楷體" w:eastAsia="標楷體" w:hAnsi="標楷體" w:hint="eastAsia"/>
          <w:sz w:val="32"/>
        </w:rPr>
        <w:t>機關</w:t>
      </w:r>
      <w:r>
        <w:rPr>
          <w:rFonts w:ascii="標楷體" w:eastAsia="標楷體" w:hAnsi="標楷體" w:hint="eastAsia"/>
          <w:sz w:val="32"/>
        </w:rPr>
        <w:t>在</w:t>
      </w:r>
      <w:proofErr w:type="gramStart"/>
      <w:r>
        <w:rPr>
          <w:rFonts w:ascii="標楷體" w:eastAsia="標楷體" w:hAnsi="標楷體" w:hint="eastAsia"/>
          <w:sz w:val="32"/>
        </w:rPr>
        <w:t>研</w:t>
      </w:r>
      <w:proofErr w:type="gramEnd"/>
      <w:r>
        <w:rPr>
          <w:rFonts w:ascii="標楷體" w:eastAsia="標楷體" w:hAnsi="標楷體" w:hint="eastAsia"/>
          <w:sz w:val="32"/>
        </w:rPr>
        <w:t>提承諾事項時，應</w:t>
      </w:r>
      <w:r w:rsidR="00E80925">
        <w:rPr>
          <w:rFonts w:ascii="標楷體" w:eastAsia="標楷體" w:hAnsi="標楷體" w:hint="eastAsia"/>
          <w:sz w:val="32"/>
        </w:rPr>
        <w:t>多加</w:t>
      </w:r>
      <w:r>
        <w:rPr>
          <w:rFonts w:ascii="標楷體" w:eastAsia="標楷體" w:hAnsi="標楷體" w:hint="eastAsia"/>
          <w:sz w:val="32"/>
        </w:rPr>
        <w:t>考量</w:t>
      </w:r>
      <w:r w:rsidR="00E80925">
        <w:rPr>
          <w:rFonts w:ascii="標楷體" w:eastAsia="標楷體" w:hAnsi="標楷體" w:hint="eastAsia"/>
          <w:sz w:val="32"/>
        </w:rPr>
        <w:t>前瞻性，不要限於現階段的執行情況</w:t>
      </w:r>
      <w:r w:rsidR="00B94EB6" w:rsidRPr="00B94EB6">
        <w:rPr>
          <w:rFonts w:ascii="標楷體" w:eastAsia="標楷體" w:hAnsi="標楷體" w:hint="eastAsia"/>
          <w:sz w:val="32"/>
        </w:rPr>
        <w:t>。</w:t>
      </w:r>
    </w:p>
    <w:p w:rsidR="00F216E1" w:rsidRDefault="00E80925" w:rsidP="00E80925">
      <w:pPr>
        <w:pStyle w:val="a3"/>
        <w:numPr>
          <w:ilvl w:val="0"/>
          <w:numId w:val="40"/>
        </w:numPr>
        <w:snapToGrid w:val="0"/>
        <w:spacing w:beforeLines="50" w:before="180" w:line="300" w:lineRule="auto"/>
        <w:ind w:leftChars="0" w:left="1134" w:hanging="708"/>
        <w:jc w:val="both"/>
        <w:rPr>
          <w:rFonts w:ascii="標楷體" w:eastAsia="標楷體" w:hAnsi="標楷體"/>
          <w:sz w:val="32"/>
        </w:rPr>
      </w:pPr>
      <w:r w:rsidRPr="00E80925">
        <w:rPr>
          <w:rFonts w:ascii="標楷體" w:eastAsia="標楷體" w:hAnsi="標楷體" w:hint="eastAsia"/>
          <w:sz w:val="32"/>
        </w:rPr>
        <w:t>開放政府國家行動方案係</w:t>
      </w:r>
      <w:r w:rsidR="00A841EB" w:rsidRPr="00E80925">
        <w:rPr>
          <w:rFonts w:ascii="標楷體" w:eastAsia="標楷體" w:hAnsi="標楷體" w:hint="eastAsia"/>
          <w:sz w:val="32"/>
        </w:rPr>
        <w:t>由政府與民間共同合作，</w:t>
      </w:r>
      <w:r>
        <w:rPr>
          <w:rFonts w:ascii="標楷體" w:eastAsia="標楷體" w:hAnsi="標楷體" w:hint="eastAsia"/>
          <w:sz w:val="32"/>
        </w:rPr>
        <w:t>彼此</w:t>
      </w:r>
      <w:r w:rsidRPr="00E80925">
        <w:rPr>
          <w:rFonts w:ascii="標楷體" w:eastAsia="標楷體" w:hAnsi="標楷體" w:hint="eastAsia"/>
          <w:sz w:val="32"/>
        </w:rPr>
        <w:t>的地位是雙向對等的，以即時口罩地圖為例，</w:t>
      </w:r>
      <w:r>
        <w:rPr>
          <w:rFonts w:ascii="標楷體" w:eastAsia="標楷體" w:hAnsi="標楷體" w:hint="eastAsia"/>
          <w:sz w:val="32"/>
        </w:rPr>
        <w:t>雙方合作的成果效益是很大的，</w:t>
      </w:r>
      <w:r w:rsidRPr="00E80925">
        <w:rPr>
          <w:rFonts w:ascii="標楷體" w:eastAsia="標楷體" w:hAnsi="標楷體" w:hint="eastAsia"/>
          <w:sz w:val="32"/>
        </w:rPr>
        <w:t>建議各機關可以思考並提出希望民間協助的需求</w:t>
      </w:r>
      <w:r w:rsidR="00055F4F" w:rsidRPr="00E80925">
        <w:rPr>
          <w:rFonts w:ascii="標楷體" w:eastAsia="標楷體" w:hAnsi="標楷體" w:hint="eastAsia"/>
          <w:sz w:val="32"/>
        </w:rPr>
        <w:t>。</w:t>
      </w:r>
    </w:p>
    <w:p w:rsidR="007C2FFE" w:rsidRPr="00E80925" w:rsidRDefault="007C2FFE" w:rsidP="007C2FFE">
      <w:pPr>
        <w:pStyle w:val="a3"/>
        <w:snapToGrid w:val="0"/>
        <w:spacing w:beforeLines="50" w:before="180" w:line="300" w:lineRule="auto"/>
        <w:ind w:leftChars="0" w:left="1134"/>
        <w:jc w:val="both"/>
        <w:rPr>
          <w:rFonts w:ascii="標楷體" w:eastAsia="標楷體" w:hAnsi="標楷體" w:hint="eastAsia"/>
          <w:sz w:val="32"/>
        </w:rPr>
      </w:pPr>
    </w:p>
    <w:p w:rsidR="007901AD" w:rsidRDefault="00A75734" w:rsidP="00E80925">
      <w:pPr>
        <w:pStyle w:val="a3"/>
        <w:numPr>
          <w:ilvl w:val="0"/>
          <w:numId w:val="34"/>
        </w:numPr>
        <w:snapToGrid w:val="0"/>
        <w:spacing w:beforeLines="50" w:before="180" w:line="300" w:lineRule="auto"/>
        <w:ind w:leftChars="0" w:left="482" w:hanging="198"/>
        <w:jc w:val="both"/>
        <w:rPr>
          <w:rFonts w:ascii="標楷體" w:eastAsia="標楷體" w:hAnsi="標楷體"/>
          <w:b/>
          <w:sz w:val="32"/>
        </w:rPr>
      </w:pPr>
      <w:r w:rsidRPr="005B72CE">
        <w:rPr>
          <w:rFonts w:ascii="標楷體" w:eastAsia="標楷體" w:hAnsi="標楷體" w:hint="eastAsia"/>
          <w:b/>
          <w:sz w:val="32"/>
        </w:rPr>
        <w:lastRenderedPageBreak/>
        <w:t>陳主任委員美</w:t>
      </w:r>
      <w:proofErr w:type="gramStart"/>
      <w:r w:rsidRPr="005B72CE">
        <w:rPr>
          <w:rFonts w:ascii="標楷體" w:eastAsia="標楷體" w:hAnsi="標楷體" w:hint="eastAsia"/>
          <w:b/>
          <w:sz w:val="32"/>
        </w:rPr>
        <w:t>伶</w:t>
      </w:r>
      <w:proofErr w:type="gramEnd"/>
      <w:r w:rsidRPr="005B72CE">
        <w:rPr>
          <w:rFonts w:ascii="標楷體" w:eastAsia="標楷體" w:hAnsi="標楷體" w:hint="eastAsia"/>
          <w:b/>
          <w:sz w:val="32"/>
        </w:rPr>
        <w:t>：</w:t>
      </w:r>
    </w:p>
    <w:p w:rsidR="00CE0B68" w:rsidRPr="00CE0B68" w:rsidRDefault="003C64B3" w:rsidP="004B1E3F">
      <w:pPr>
        <w:pStyle w:val="a3"/>
        <w:numPr>
          <w:ilvl w:val="0"/>
          <w:numId w:val="37"/>
        </w:numPr>
        <w:snapToGrid w:val="0"/>
        <w:spacing w:beforeLines="50" w:before="180" w:afterLines="50" w:after="180" w:line="300" w:lineRule="auto"/>
        <w:ind w:leftChars="0" w:left="1134" w:hanging="709"/>
        <w:jc w:val="both"/>
        <w:rPr>
          <w:rFonts w:ascii="標楷體" w:eastAsia="標楷體" w:hAnsi="標楷體"/>
          <w:b/>
          <w:sz w:val="32"/>
        </w:rPr>
      </w:pPr>
      <w:r w:rsidRPr="003C64B3">
        <w:rPr>
          <w:rFonts w:ascii="標楷體" w:eastAsia="標楷體" w:hAnsi="標楷體" w:hint="eastAsia"/>
          <w:sz w:val="32"/>
        </w:rPr>
        <w:t>承諾事項</w:t>
      </w:r>
      <w:proofErr w:type="gramStart"/>
      <w:r w:rsidRPr="003C64B3"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之</w:t>
      </w:r>
      <w:r w:rsidR="00A041E7" w:rsidRPr="007901AD">
        <w:rPr>
          <w:rFonts w:ascii="標楷體" w:eastAsia="標楷體" w:hAnsi="標楷體" w:hint="eastAsia"/>
          <w:sz w:val="32"/>
        </w:rPr>
        <w:t>「建立開放資料市集及加值運用」</w:t>
      </w:r>
      <w:r>
        <w:rPr>
          <w:rFonts w:ascii="標楷體" w:eastAsia="標楷體" w:hAnsi="標楷體" w:hint="eastAsia"/>
          <w:sz w:val="32"/>
        </w:rPr>
        <w:t>，概念上不單指民生</w:t>
      </w:r>
      <w:proofErr w:type="gramStart"/>
      <w:r>
        <w:rPr>
          <w:rFonts w:ascii="標楷體" w:eastAsia="標楷體" w:hAnsi="標楷體" w:hint="eastAsia"/>
          <w:sz w:val="32"/>
        </w:rPr>
        <w:t>公共物聯網</w:t>
      </w:r>
      <w:proofErr w:type="gramEnd"/>
      <w:r w:rsidR="00A041E7" w:rsidRPr="007901AD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亦包含科技部</w:t>
      </w:r>
      <w:r w:rsidRPr="003C64B3">
        <w:rPr>
          <w:rFonts w:ascii="標楷體" w:eastAsia="標楷體" w:hAnsi="標楷體" w:hint="eastAsia"/>
          <w:sz w:val="32"/>
        </w:rPr>
        <w:t>國家高速網路與計算中心</w:t>
      </w:r>
      <w:r>
        <w:rPr>
          <w:rFonts w:ascii="標楷體" w:eastAsia="標楷體" w:hAnsi="標楷體" w:hint="eastAsia"/>
          <w:sz w:val="32"/>
        </w:rPr>
        <w:t>的</w:t>
      </w:r>
      <w:r w:rsidR="00A041E7" w:rsidRPr="007901AD">
        <w:rPr>
          <w:rFonts w:ascii="標楷體" w:eastAsia="標楷體" w:hAnsi="標楷體" w:hint="eastAsia"/>
          <w:sz w:val="32"/>
        </w:rPr>
        <w:t>市集資料庫，</w:t>
      </w:r>
      <w:r w:rsidR="00121B1D">
        <w:rPr>
          <w:rFonts w:ascii="標楷體" w:eastAsia="標楷體" w:hAnsi="標楷體" w:hint="eastAsia"/>
          <w:sz w:val="32"/>
        </w:rPr>
        <w:t>請科技部</w:t>
      </w:r>
      <w:proofErr w:type="gramStart"/>
      <w:r>
        <w:rPr>
          <w:rFonts w:ascii="標楷體" w:eastAsia="標楷體" w:hAnsi="標楷體" w:hint="eastAsia"/>
          <w:sz w:val="32"/>
        </w:rPr>
        <w:t>研</w:t>
      </w:r>
      <w:proofErr w:type="gramEnd"/>
      <w:r>
        <w:rPr>
          <w:rFonts w:ascii="標楷體" w:eastAsia="標楷體" w:hAnsi="標楷體" w:hint="eastAsia"/>
          <w:sz w:val="32"/>
        </w:rPr>
        <w:t>擬</w:t>
      </w:r>
      <w:r w:rsidR="00CE0B68">
        <w:rPr>
          <w:rFonts w:ascii="標楷體" w:eastAsia="標楷體" w:hAnsi="標楷體" w:hint="eastAsia"/>
          <w:sz w:val="32"/>
        </w:rPr>
        <w:t>若</w:t>
      </w:r>
      <w:proofErr w:type="gramStart"/>
      <w:r w:rsidR="00CE0B68">
        <w:rPr>
          <w:rFonts w:ascii="標楷體" w:eastAsia="標楷體" w:hAnsi="標楷體" w:hint="eastAsia"/>
          <w:sz w:val="32"/>
        </w:rPr>
        <w:t>不</w:t>
      </w:r>
      <w:proofErr w:type="gramEnd"/>
      <w:r w:rsidR="00CE0B68">
        <w:rPr>
          <w:rFonts w:ascii="標楷體" w:eastAsia="標楷體" w:hAnsi="標楷體" w:hint="eastAsia"/>
          <w:sz w:val="32"/>
        </w:rPr>
        <w:t>提及資料</w:t>
      </w:r>
      <w:r>
        <w:rPr>
          <w:rFonts w:ascii="標楷體" w:eastAsia="標楷體" w:hAnsi="標楷體" w:hint="eastAsia"/>
          <w:sz w:val="32"/>
        </w:rPr>
        <w:t>市集中的交易概念，此項目名稱應如何調整</w:t>
      </w:r>
      <w:r w:rsidR="00121B1D">
        <w:rPr>
          <w:rFonts w:ascii="標楷體" w:eastAsia="標楷體" w:hAnsi="標楷體" w:hint="eastAsia"/>
          <w:sz w:val="32"/>
        </w:rPr>
        <w:t>。</w:t>
      </w:r>
    </w:p>
    <w:p w:rsidR="00582F43" w:rsidRPr="004B1E3F" w:rsidRDefault="00CE185F" w:rsidP="004B1E3F">
      <w:pPr>
        <w:pStyle w:val="a3"/>
        <w:numPr>
          <w:ilvl w:val="0"/>
          <w:numId w:val="37"/>
        </w:numPr>
        <w:snapToGrid w:val="0"/>
        <w:spacing w:beforeLines="50" w:before="180" w:afterLines="50" w:after="180" w:line="300" w:lineRule="auto"/>
        <w:ind w:leftChars="0" w:left="1134" w:hanging="70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承諾事項四</w:t>
      </w:r>
      <w:r w:rsidRPr="00CE185F">
        <w:rPr>
          <w:rFonts w:ascii="標楷體" w:eastAsia="標楷體" w:hAnsi="標楷體" w:hint="eastAsia"/>
          <w:sz w:val="32"/>
        </w:rPr>
        <w:t>之「建置與精進機關採購廉政平</w:t>
      </w:r>
      <w:proofErr w:type="gramStart"/>
      <w:r w:rsidRPr="00CE185F">
        <w:rPr>
          <w:rFonts w:ascii="標楷體" w:eastAsia="標楷體" w:hAnsi="標楷體" w:hint="eastAsia"/>
          <w:sz w:val="32"/>
        </w:rPr>
        <w:t>臺</w:t>
      </w:r>
      <w:proofErr w:type="gramEnd"/>
      <w:r w:rsidRPr="00CE185F">
        <w:rPr>
          <w:rFonts w:ascii="標楷體" w:eastAsia="標楷體" w:hAnsi="標楷體" w:hint="eastAsia"/>
          <w:sz w:val="32"/>
        </w:rPr>
        <w:t>」</w:t>
      </w:r>
      <w:r>
        <w:rPr>
          <w:rFonts w:ascii="標楷體" w:eastAsia="標楷體" w:hAnsi="標楷體" w:hint="eastAsia"/>
          <w:sz w:val="32"/>
        </w:rPr>
        <w:t>，主辦機關列法務部，</w:t>
      </w:r>
      <w:r w:rsidR="007348EB">
        <w:rPr>
          <w:rFonts w:ascii="標楷體" w:eastAsia="標楷體" w:hAnsi="標楷體" w:hint="eastAsia"/>
          <w:sz w:val="32"/>
        </w:rPr>
        <w:t>係期望法務部能定期彙整各部會或地方政府執行成果</w:t>
      </w:r>
      <w:r w:rsidR="008C06D8" w:rsidRPr="00CE185F">
        <w:rPr>
          <w:rFonts w:ascii="標楷體" w:eastAsia="標楷體" w:hAnsi="標楷體" w:hint="eastAsia"/>
          <w:sz w:val="32"/>
        </w:rPr>
        <w:t>，</w:t>
      </w:r>
      <w:r w:rsidR="007348EB">
        <w:rPr>
          <w:rFonts w:ascii="標楷體" w:eastAsia="標楷體" w:hAnsi="標楷體" w:hint="eastAsia"/>
          <w:sz w:val="32"/>
        </w:rPr>
        <w:t>掌握整體執行情形資料，並非要法務部統一架設平</w:t>
      </w:r>
      <w:proofErr w:type="gramStart"/>
      <w:r w:rsidR="007348EB">
        <w:rPr>
          <w:rFonts w:ascii="標楷體" w:eastAsia="標楷體" w:hAnsi="標楷體" w:hint="eastAsia"/>
          <w:sz w:val="32"/>
        </w:rPr>
        <w:t>臺</w:t>
      </w:r>
      <w:proofErr w:type="gramEnd"/>
      <w:r w:rsidR="007348EB">
        <w:rPr>
          <w:rFonts w:ascii="標楷體" w:eastAsia="標楷體" w:hAnsi="標楷體" w:hint="eastAsia"/>
          <w:sz w:val="32"/>
        </w:rPr>
        <w:t>。</w:t>
      </w:r>
    </w:p>
    <w:p w:rsidR="007901AD" w:rsidRPr="004B1E3F" w:rsidRDefault="00582F43" w:rsidP="004B1E3F">
      <w:pPr>
        <w:pStyle w:val="a3"/>
        <w:numPr>
          <w:ilvl w:val="0"/>
          <w:numId w:val="37"/>
        </w:numPr>
        <w:snapToGrid w:val="0"/>
        <w:spacing w:beforeLines="50" w:before="180" w:afterLines="50" w:after="180" w:line="300" w:lineRule="auto"/>
        <w:ind w:leftChars="0" w:left="1134" w:hanging="709"/>
        <w:jc w:val="both"/>
        <w:rPr>
          <w:rFonts w:ascii="標楷體" w:eastAsia="標楷體" w:hAnsi="標楷體"/>
          <w:sz w:val="32"/>
        </w:rPr>
      </w:pPr>
      <w:r w:rsidRPr="00582F43">
        <w:rPr>
          <w:rFonts w:ascii="標楷體" w:eastAsia="標楷體" w:hAnsi="標楷體" w:hint="eastAsia"/>
          <w:sz w:val="32"/>
        </w:rPr>
        <w:t>承諾事項五之「主要行業防制洗錢及打擊</w:t>
      </w:r>
      <w:proofErr w:type="gramStart"/>
      <w:r w:rsidRPr="00582F43">
        <w:rPr>
          <w:rFonts w:ascii="標楷體" w:eastAsia="標楷體" w:hAnsi="標楷體" w:hint="eastAsia"/>
          <w:sz w:val="32"/>
        </w:rPr>
        <w:t>資恐」</w:t>
      </w:r>
      <w:proofErr w:type="gramEnd"/>
      <w:r w:rsidR="00715913">
        <w:rPr>
          <w:rFonts w:ascii="標楷體" w:eastAsia="標楷體" w:hAnsi="標楷體" w:hint="eastAsia"/>
          <w:sz w:val="32"/>
        </w:rPr>
        <w:t>，請法務部確認各主要行業所蒐集相關資訊是否可以揭露。</w:t>
      </w:r>
    </w:p>
    <w:p w:rsidR="001C15A5" w:rsidRPr="00FF0F59" w:rsidRDefault="00A75734" w:rsidP="00FF0F59">
      <w:pPr>
        <w:snapToGrid w:val="0"/>
        <w:spacing w:beforeLines="100" w:before="360" w:line="520" w:lineRule="exact"/>
        <w:jc w:val="both"/>
        <w:rPr>
          <w:rFonts w:ascii="標楷體" w:eastAsia="標楷體" w:hAnsi="標楷體"/>
          <w:color w:val="365F91" w:themeColor="accent1" w:themeShade="BF"/>
          <w:sz w:val="28"/>
        </w:rPr>
      </w:pPr>
      <w:r w:rsidRPr="005B72CE">
        <w:rPr>
          <w:rFonts w:ascii="標楷體" w:eastAsia="標楷體" w:hAnsi="標楷體" w:hint="eastAsia"/>
          <w:sz w:val="32"/>
        </w:rPr>
        <w:t>玖</w:t>
      </w:r>
      <w:r w:rsidR="00413B15" w:rsidRPr="005B72CE">
        <w:rPr>
          <w:rFonts w:ascii="標楷體" w:eastAsia="標楷體" w:hAnsi="標楷體"/>
          <w:sz w:val="32"/>
        </w:rPr>
        <w:t>、散會：下午</w:t>
      </w:r>
      <w:r w:rsidR="0038085C">
        <w:rPr>
          <w:rFonts w:ascii="標楷體" w:eastAsia="標楷體" w:hAnsi="標楷體" w:hint="eastAsia"/>
          <w:sz w:val="32"/>
        </w:rPr>
        <w:t>4</w:t>
      </w:r>
      <w:r w:rsidR="00413B15" w:rsidRPr="005B72CE">
        <w:rPr>
          <w:rFonts w:ascii="標楷體" w:eastAsia="標楷體" w:hAnsi="標楷體"/>
          <w:sz w:val="32"/>
        </w:rPr>
        <w:t>時</w:t>
      </w:r>
      <w:r w:rsidR="00375FEC">
        <w:rPr>
          <w:rFonts w:ascii="標楷體" w:eastAsia="標楷體" w:hAnsi="標楷體"/>
          <w:sz w:val="32"/>
        </w:rPr>
        <w:t>30</w:t>
      </w:r>
      <w:r w:rsidR="0038085C">
        <w:rPr>
          <w:rFonts w:ascii="標楷體" w:eastAsia="標楷體" w:hAnsi="標楷體" w:hint="eastAsia"/>
          <w:sz w:val="32"/>
        </w:rPr>
        <w:t>分</w:t>
      </w:r>
    </w:p>
    <w:sectPr w:rsidR="001C15A5" w:rsidRPr="00FF0F59" w:rsidSect="00192031">
      <w:headerReference w:type="default" r:id="rId8"/>
      <w:footerReference w:type="default" r:id="rId9"/>
      <w:pgSz w:w="11906" w:h="16838" w:code="9"/>
      <w:pgMar w:top="1134" w:right="1701" w:bottom="1134" w:left="179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BA" w:rsidRDefault="005560BA" w:rsidP="000B69FB">
      <w:r>
        <w:separator/>
      </w:r>
    </w:p>
  </w:endnote>
  <w:endnote w:type="continuationSeparator" w:id="0">
    <w:p w:rsidR="005560BA" w:rsidRDefault="005560BA" w:rsidP="000B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64933"/>
      <w:docPartObj>
        <w:docPartGallery w:val="Page Numbers (Bottom of Page)"/>
        <w:docPartUnique/>
      </w:docPartObj>
    </w:sdtPr>
    <w:sdtContent>
      <w:p w:rsidR="007C2FFE" w:rsidRDefault="007C2F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2FFE">
          <w:rPr>
            <w:noProof/>
            <w:lang w:val="zh-TW"/>
          </w:rPr>
          <w:t>4</w:t>
        </w:r>
        <w:r>
          <w:fldChar w:fldCharType="end"/>
        </w:r>
      </w:p>
    </w:sdtContent>
  </w:sdt>
  <w:p w:rsidR="007C2FFE" w:rsidRDefault="007C2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BA" w:rsidRDefault="005560BA" w:rsidP="000B69FB">
      <w:r>
        <w:separator/>
      </w:r>
    </w:p>
  </w:footnote>
  <w:footnote w:type="continuationSeparator" w:id="0">
    <w:p w:rsidR="005560BA" w:rsidRDefault="005560BA" w:rsidP="000B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5F" w:rsidRPr="00CE185F" w:rsidRDefault="00CE185F" w:rsidP="00CE185F">
    <w:pPr>
      <w:pStyle w:val="a4"/>
      <w:ind w:leftChars="-413" w:hangingChars="354" w:hanging="991"/>
      <w:rPr>
        <w:rFonts w:ascii="標楷體" w:eastAsia="標楷體" w:hAnsi="標楷體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96"/>
    <w:multiLevelType w:val="hybridMultilevel"/>
    <w:tmpl w:val="26587F3C"/>
    <w:lvl w:ilvl="0" w:tplc="9E92F86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E4B58"/>
    <w:multiLevelType w:val="hybridMultilevel"/>
    <w:tmpl w:val="4F782814"/>
    <w:lvl w:ilvl="0" w:tplc="092AD3B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8007A"/>
    <w:multiLevelType w:val="hybridMultilevel"/>
    <w:tmpl w:val="FD287FB8"/>
    <w:lvl w:ilvl="0" w:tplc="BC48BC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F0340"/>
    <w:multiLevelType w:val="hybridMultilevel"/>
    <w:tmpl w:val="D4DA51B0"/>
    <w:lvl w:ilvl="0" w:tplc="33D4D430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C1EA1"/>
    <w:multiLevelType w:val="hybridMultilevel"/>
    <w:tmpl w:val="EC80AD9E"/>
    <w:lvl w:ilvl="0" w:tplc="0D4ECBE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6137A"/>
    <w:multiLevelType w:val="hybridMultilevel"/>
    <w:tmpl w:val="F186477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2AA67312">
      <w:start w:val="1"/>
      <w:numFmt w:val="taiwaneseCountingThousand"/>
      <w:lvlText w:val="(%2)"/>
      <w:lvlJc w:val="left"/>
      <w:pPr>
        <w:ind w:left="1536" w:hanging="720"/>
      </w:pPr>
      <w:rPr>
        <w:rFonts w:hint="default"/>
      </w:rPr>
    </w:lvl>
    <w:lvl w:ilvl="2" w:tplc="5DFAA39E">
      <w:start w:val="1"/>
      <w:numFmt w:val="taiwaneseCountingThousand"/>
      <w:lvlText w:val="（%3）"/>
      <w:lvlJc w:val="left"/>
      <w:pPr>
        <w:ind w:left="2106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6" w15:restartNumberingAfterBreak="0">
    <w:nsid w:val="13F3001F"/>
    <w:multiLevelType w:val="hybridMultilevel"/>
    <w:tmpl w:val="0400E678"/>
    <w:lvl w:ilvl="0" w:tplc="4B52083C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7" w15:restartNumberingAfterBreak="0">
    <w:nsid w:val="186C2BEB"/>
    <w:multiLevelType w:val="hybridMultilevel"/>
    <w:tmpl w:val="34842E32"/>
    <w:lvl w:ilvl="0" w:tplc="10A01C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766BA"/>
    <w:multiLevelType w:val="hybridMultilevel"/>
    <w:tmpl w:val="75CA510E"/>
    <w:lvl w:ilvl="0" w:tplc="BC48BCE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0076450"/>
    <w:multiLevelType w:val="hybridMultilevel"/>
    <w:tmpl w:val="AD366C36"/>
    <w:lvl w:ilvl="0" w:tplc="BC48BC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495C13"/>
    <w:multiLevelType w:val="hybridMultilevel"/>
    <w:tmpl w:val="19E488F2"/>
    <w:lvl w:ilvl="0" w:tplc="B3506FF8">
      <w:start w:val="1"/>
      <w:numFmt w:val="taiwaneseCountingThousand"/>
      <w:lvlText w:val="（%1）"/>
      <w:lvlJc w:val="left"/>
      <w:pPr>
        <w:ind w:left="141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11" w15:restartNumberingAfterBreak="0">
    <w:nsid w:val="288C4324"/>
    <w:multiLevelType w:val="hybridMultilevel"/>
    <w:tmpl w:val="ACD8597C"/>
    <w:lvl w:ilvl="0" w:tplc="8656FEF0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9014E70"/>
    <w:multiLevelType w:val="hybridMultilevel"/>
    <w:tmpl w:val="AD366C36"/>
    <w:lvl w:ilvl="0" w:tplc="BC48BC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B2B4296"/>
    <w:multiLevelType w:val="hybridMultilevel"/>
    <w:tmpl w:val="74A41D3C"/>
    <w:lvl w:ilvl="0" w:tplc="BF3E65F8">
      <w:start w:val="8"/>
      <w:numFmt w:val="taiwaneseCountingThousand"/>
      <w:lvlText w:val="%1、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4" w15:restartNumberingAfterBreak="0">
    <w:nsid w:val="30AB40D2"/>
    <w:multiLevelType w:val="hybridMultilevel"/>
    <w:tmpl w:val="D3482B7E"/>
    <w:lvl w:ilvl="0" w:tplc="FCFABC6A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5" w15:restartNumberingAfterBreak="0">
    <w:nsid w:val="366B7067"/>
    <w:multiLevelType w:val="hybridMultilevel"/>
    <w:tmpl w:val="8C644E14"/>
    <w:lvl w:ilvl="0" w:tplc="DFAC7EBC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6" w15:restartNumberingAfterBreak="0">
    <w:nsid w:val="393D2872"/>
    <w:multiLevelType w:val="hybridMultilevel"/>
    <w:tmpl w:val="3F282FD2"/>
    <w:lvl w:ilvl="0" w:tplc="0D8AB792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11416E"/>
    <w:multiLevelType w:val="hybridMultilevel"/>
    <w:tmpl w:val="ED70997C"/>
    <w:lvl w:ilvl="0" w:tplc="B8AC2AC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8C65F0"/>
    <w:multiLevelType w:val="hybridMultilevel"/>
    <w:tmpl w:val="FC645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23A96"/>
    <w:multiLevelType w:val="hybridMultilevel"/>
    <w:tmpl w:val="E0141324"/>
    <w:lvl w:ilvl="0" w:tplc="741E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922328"/>
    <w:multiLevelType w:val="hybridMultilevel"/>
    <w:tmpl w:val="20E8CEEA"/>
    <w:lvl w:ilvl="0" w:tplc="73283BAA">
      <w:start w:val="1"/>
      <w:numFmt w:val="taiwaneseCountingThousand"/>
      <w:lvlText w:val="(%1)"/>
      <w:lvlJc w:val="left"/>
      <w:pPr>
        <w:ind w:left="816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1" w15:restartNumberingAfterBreak="0">
    <w:nsid w:val="488136DC"/>
    <w:multiLevelType w:val="hybridMultilevel"/>
    <w:tmpl w:val="FAECDA92"/>
    <w:lvl w:ilvl="0" w:tplc="ED9611B0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9C96C910">
      <w:start w:val="1"/>
      <w:numFmt w:val="decimal"/>
      <w:lvlText w:val="%2."/>
      <w:lvlJc w:val="left"/>
      <w:pPr>
        <w:ind w:left="11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2" w15:restartNumberingAfterBreak="0">
    <w:nsid w:val="49712D92"/>
    <w:multiLevelType w:val="hybridMultilevel"/>
    <w:tmpl w:val="AAD40A84"/>
    <w:lvl w:ilvl="0" w:tplc="297288B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84261"/>
    <w:multiLevelType w:val="hybridMultilevel"/>
    <w:tmpl w:val="BC405EA4"/>
    <w:lvl w:ilvl="0" w:tplc="6332F45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33767"/>
    <w:multiLevelType w:val="hybridMultilevel"/>
    <w:tmpl w:val="C5C810A8"/>
    <w:lvl w:ilvl="0" w:tplc="5606B23A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5" w15:restartNumberingAfterBreak="0">
    <w:nsid w:val="4E7B7C53"/>
    <w:multiLevelType w:val="hybridMultilevel"/>
    <w:tmpl w:val="A5424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50C602D2"/>
    <w:multiLevelType w:val="hybridMultilevel"/>
    <w:tmpl w:val="AB5096A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13D5329"/>
    <w:multiLevelType w:val="hybridMultilevel"/>
    <w:tmpl w:val="BFBE855E"/>
    <w:lvl w:ilvl="0" w:tplc="8AA439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65138"/>
    <w:multiLevelType w:val="hybridMultilevel"/>
    <w:tmpl w:val="7AD82C46"/>
    <w:lvl w:ilvl="0" w:tplc="E4D8BBAC">
      <w:start w:val="1"/>
      <w:numFmt w:val="taiwaneseCountingThousand"/>
      <w:lvlText w:val="(%1)"/>
      <w:lvlJc w:val="left"/>
      <w:pPr>
        <w:ind w:left="816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9" w15:restartNumberingAfterBreak="0">
    <w:nsid w:val="54EB7092"/>
    <w:multiLevelType w:val="hybridMultilevel"/>
    <w:tmpl w:val="E5940782"/>
    <w:lvl w:ilvl="0" w:tplc="0409000F">
      <w:start w:val="1"/>
      <w:numFmt w:val="decimal"/>
      <w:lvlText w:val="%1."/>
      <w:lvlJc w:val="left"/>
      <w:pPr>
        <w:ind w:left="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30" w15:restartNumberingAfterBreak="0">
    <w:nsid w:val="58725201"/>
    <w:multiLevelType w:val="hybridMultilevel"/>
    <w:tmpl w:val="A886CED8"/>
    <w:lvl w:ilvl="0" w:tplc="A926CB70">
      <w:start w:val="1"/>
      <w:numFmt w:val="taiwaneseCountingThousand"/>
      <w:lvlText w:val="(%1)"/>
      <w:lvlJc w:val="left"/>
      <w:pPr>
        <w:ind w:left="816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31" w15:restartNumberingAfterBreak="0">
    <w:nsid w:val="5C90399E"/>
    <w:multiLevelType w:val="hybridMultilevel"/>
    <w:tmpl w:val="ABDA6D36"/>
    <w:lvl w:ilvl="0" w:tplc="7A6C0030">
      <w:start w:val="1"/>
      <w:numFmt w:val="decimal"/>
      <w:lvlText w:val="%1."/>
      <w:lvlJc w:val="left"/>
      <w:pPr>
        <w:ind w:left="2074" w:hanging="136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5EE65879"/>
    <w:multiLevelType w:val="hybridMultilevel"/>
    <w:tmpl w:val="5D7A7AA2"/>
    <w:lvl w:ilvl="0" w:tplc="22BE48B2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645956"/>
    <w:multiLevelType w:val="hybridMultilevel"/>
    <w:tmpl w:val="AD366C36"/>
    <w:lvl w:ilvl="0" w:tplc="BC48BC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2954B9"/>
    <w:multiLevelType w:val="hybridMultilevel"/>
    <w:tmpl w:val="2E8CFB50"/>
    <w:lvl w:ilvl="0" w:tplc="BC48BC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DF6AE5"/>
    <w:multiLevelType w:val="hybridMultilevel"/>
    <w:tmpl w:val="685AD980"/>
    <w:lvl w:ilvl="0" w:tplc="BC48BC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8F7650"/>
    <w:multiLevelType w:val="hybridMultilevel"/>
    <w:tmpl w:val="7848CE9A"/>
    <w:lvl w:ilvl="0" w:tplc="8C24B3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59162A"/>
    <w:multiLevelType w:val="hybridMultilevel"/>
    <w:tmpl w:val="ECCE604A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A941CA"/>
    <w:multiLevelType w:val="hybridMultilevel"/>
    <w:tmpl w:val="CCB00E8E"/>
    <w:lvl w:ilvl="0" w:tplc="F694141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C56A96"/>
    <w:multiLevelType w:val="hybridMultilevel"/>
    <w:tmpl w:val="1C50B3F4"/>
    <w:lvl w:ilvl="0" w:tplc="092AD3B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1A481B"/>
    <w:multiLevelType w:val="hybridMultilevel"/>
    <w:tmpl w:val="435466A0"/>
    <w:lvl w:ilvl="0" w:tplc="EE7821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C27AEF"/>
    <w:multiLevelType w:val="hybridMultilevel"/>
    <w:tmpl w:val="DC901D82"/>
    <w:lvl w:ilvl="0" w:tplc="5628B60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402206"/>
    <w:multiLevelType w:val="hybridMultilevel"/>
    <w:tmpl w:val="AD366C36"/>
    <w:lvl w:ilvl="0" w:tplc="BC48BC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C1049CB"/>
    <w:multiLevelType w:val="hybridMultilevel"/>
    <w:tmpl w:val="223CC8A4"/>
    <w:lvl w:ilvl="0" w:tplc="EB12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31"/>
  </w:num>
  <w:num w:numId="6">
    <w:abstractNumId w:val="13"/>
  </w:num>
  <w:num w:numId="7">
    <w:abstractNumId w:val="29"/>
  </w:num>
  <w:num w:numId="8">
    <w:abstractNumId w:val="30"/>
  </w:num>
  <w:num w:numId="9">
    <w:abstractNumId w:val="6"/>
  </w:num>
  <w:num w:numId="10">
    <w:abstractNumId w:val="17"/>
  </w:num>
  <w:num w:numId="11">
    <w:abstractNumId w:val="41"/>
  </w:num>
  <w:num w:numId="12">
    <w:abstractNumId w:val="36"/>
  </w:num>
  <w:num w:numId="13">
    <w:abstractNumId w:val="4"/>
  </w:num>
  <w:num w:numId="14">
    <w:abstractNumId w:val="32"/>
  </w:num>
  <w:num w:numId="15">
    <w:abstractNumId w:val="16"/>
  </w:num>
  <w:num w:numId="16">
    <w:abstractNumId w:val="19"/>
  </w:num>
  <w:num w:numId="17">
    <w:abstractNumId w:val="5"/>
  </w:num>
  <w:num w:numId="18">
    <w:abstractNumId w:val="26"/>
  </w:num>
  <w:num w:numId="19">
    <w:abstractNumId w:val="43"/>
  </w:num>
  <w:num w:numId="20">
    <w:abstractNumId w:val="20"/>
  </w:num>
  <w:num w:numId="21">
    <w:abstractNumId w:val="21"/>
  </w:num>
  <w:num w:numId="22">
    <w:abstractNumId w:val="24"/>
  </w:num>
  <w:num w:numId="23">
    <w:abstractNumId w:val="28"/>
  </w:num>
  <w:num w:numId="24">
    <w:abstractNumId w:val="15"/>
  </w:num>
  <w:num w:numId="25">
    <w:abstractNumId w:val="14"/>
  </w:num>
  <w:num w:numId="26">
    <w:abstractNumId w:val="18"/>
  </w:num>
  <w:num w:numId="27">
    <w:abstractNumId w:val="37"/>
  </w:num>
  <w:num w:numId="28">
    <w:abstractNumId w:val="3"/>
  </w:num>
  <w:num w:numId="29">
    <w:abstractNumId w:val="0"/>
  </w:num>
  <w:num w:numId="30">
    <w:abstractNumId w:val="38"/>
  </w:num>
  <w:num w:numId="31">
    <w:abstractNumId w:val="22"/>
  </w:num>
  <w:num w:numId="32">
    <w:abstractNumId w:val="23"/>
  </w:num>
  <w:num w:numId="33">
    <w:abstractNumId w:val="10"/>
  </w:num>
  <w:num w:numId="34">
    <w:abstractNumId w:val="7"/>
  </w:num>
  <w:num w:numId="35">
    <w:abstractNumId w:val="9"/>
  </w:num>
  <w:num w:numId="36">
    <w:abstractNumId w:val="42"/>
  </w:num>
  <w:num w:numId="37">
    <w:abstractNumId w:val="11"/>
  </w:num>
  <w:num w:numId="38">
    <w:abstractNumId w:val="8"/>
  </w:num>
  <w:num w:numId="39">
    <w:abstractNumId w:val="12"/>
  </w:num>
  <w:num w:numId="40">
    <w:abstractNumId w:val="33"/>
  </w:num>
  <w:num w:numId="41">
    <w:abstractNumId w:val="34"/>
  </w:num>
  <w:num w:numId="42">
    <w:abstractNumId w:val="35"/>
  </w:num>
  <w:num w:numId="43">
    <w:abstractNumId w:val="2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D"/>
    <w:rsid w:val="000013B6"/>
    <w:rsid w:val="00001D45"/>
    <w:rsid w:val="00003C66"/>
    <w:rsid w:val="00004456"/>
    <w:rsid w:val="00010040"/>
    <w:rsid w:val="0001085C"/>
    <w:rsid w:val="00014109"/>
    <w:rsid w:val="00015CEF"/>
    <w:rsid w:val="00021D8A"/>
    <w:rsid w:val="0002659F"/>
    <w:rsid w:val="000305AF"/>
    <w:rsid w:val="0003069A"/>
    <w:rsid w:val="000311FD"/>
    <w:rsid w:val="00031547"/>
    <w:rsid w:val="0003397C"/>
    <w:rsid w:val="00033A3C"/>
    <w:rsid w:val="00033E5A"/>
    <w:rsid w:val="00041C74"/>
    <w:rsid w:val="000437F6"/>
    <w:rsid w:val="00055F4F"/>
    <w:rsid w:val="00056A70"/>
    <w:rsid w:val="000608FE"/>
    <w:rsid w:val="00065976"/>
    <w:rsid w:val="00065ACF"/>
    <w:rsid w:val="000662C6"/>
    <w:rsid w:val="00067AAE"/>
    <w:rsid w:val="000705DB"/>
    <w:rsid w:val="00071CCA"/>
    <w:rsid w:val="0007253C"/>
    <w:rsid w:val="0007300F"/>
    <w:rsid w:val="00075E9D"/>
    <w:rsid w:val="000777B9"/>
    <w:rsid w:val="00077B1A"/>
    <w:rsid w:val="000860CA"/>
    <w:rsid w:val="00086994"/>
    <w:rsid w:val="00091161"/>
    <w:rsid w:val="00097BA6"/>
    <w:rsid w:val="000A3875"/>
    <w:rsid w:val="000A5045"/>
    <w:rsid w:val="000A63A4"/>
    <w:rsid w:val="000B3217"/>
    <w:rsid w:val="000B3515"/>
    <w:rsid w:val="000B69FB"/>
    <w:rsid w:val="000C2991"/>
    <w:rsid w:val="000D1753"/>
    <w:rsid w:val="000D4869"/>
    <w:rsid w:val="000D5D0E"/>
    <w:rsid w:val="000E00FE"/>
    <w:rsid w:val="000F0125"/>
    <w:rsid w:val="000F0591"/>
    <w:rsid w:val="000F1634"/>
    <w:rsid w:val="000F4757"/>
    <w:rsid w:val="001000C1"/>
    <w:rsid w:val="00100FF8"/>
    <w:rsid w:val="00104A24"/>
    <w:rsid w:val="00107AA5"/>
    <w:rsid w:val="00110ABE"/>
    <w:rsid w:val="00111DF6"/>
    <w:rsid w:val="00115D41"/>
    <w:rsid w:val="00121B1D"/>
    <w:rsid w:val="00125C63"/>
    <w:rsid w:val="001305CA"/>
    <w:rsid w:val="00130F07"/>
    <w:rsid w:val="00131EAA"/>
    <w:rsid w:val="00137222"/>
    <w:rsid w:val="00137DF6"/>
    <w:rsid w:val="001405D9"/>
    <w:rsid w:val="00142768"/>
    <w:rsid w:val="0014386A"/>
    <w:rsid w:val="00143F20"/>
    <w:rsid w:val="001506C8"/>
    <w:rsid w:val="00150A74"/>
    <w:rsid w:val="00156E6C"/>
    <w:rsid w:val="001575B7"/>
    <w:rsid w:val="00166FAB"/>
    <w:rsid w:val="00167DED"/>
    <w:rsid w:val="00170426"/>
    <w:rsid w:val="001718F3"/>
    <w:rsid w:val="00174981"/>
    <w:rsid w:val="00176B72"/>
    <w:rsid w:val="00183094"/>
    <w:rsid w:val="00191086"/>
    <w:rsid w:val="00192031"/>
    <w:rsid w:val="0019269D"/>
    <w:rsid w:val="00192F7E"/>
    <w:rsid w:val="001953EA"/>
    <w:rsid w:val="001958BD"/>
    <w:rsid w:val="001971AC"/>
    <w:rsid w:val="001A1087"/>
    <w:rsid w:val="001A321F"/>
    <w:rsid w:val="001A59C9"/>
    <w:rsid w:val="001A6658"/>
    <w:rsid w:val="001A7AB3"/>
    <w:rsid w:val="001B32CB"/>
    <w:rsid w:val="001B342F"/>
    <w:rsid w:val="001B62C3"/>
    <w:rsid w:val="001C15A5"/>
    <w:rsid w:val="001C3CF1"/>
    <w:rsid w:val="001C667A"/>
    <w:rsid w:val="001C6925"/>
    <w:rsid w:val="001C6D0F"/>
    <w:rsid w:val="001C7104"/>
    <w:rsid w:val="001D1A66"/>
    <w:rsid w:val="001D2A02"/>
    <w:rsid w:val="001D2A57"/>
    <w:rsid w:val="001D3173"/>
    <w:rsid w:val="001D4E36"/>
    <w:rsid w:val="001D66E6"/>
    <w:rsid w:val="001D6723"/>
    <w:rsid w:val="001D6769"/>
    <w:rsid w:val="001D7EAA"/>
    <w:rsid w:val="001E2C7E"/>
    <w:rsid w:val="001E3A82"/>
    <w:rsid w:val="001E6D78"/>
    <w:rsid w:val="001F0355"/>
    <w:rsid w:val="001F2AED"/>
    <w:rsid w:val="001F2F76"/>
    <w:rsid w:val="001F4EB4"/>
    <w:rsid w:val="001F71A3"/>
    <w:rsid w:val="00200852"/>
    <w:rsid w:val="00200BE7"/>
    <w:rsid w:val="00201257"/>
    <w:rsid w:val="002031DA"/>
    <w:rsid w:val="002062FF"/>
    <w:rsid w:val="002069B0"/>
    <w:rsid w:val="00210AAB"/>
    <w:rsid w:val="0021421B"/>
    <w:rsid w:val="00220829"/>
    <w:rsid w:val="00221EBE"/>
    <w:rsid w:val="002232C1"/>
    <w:rsid w:val="00224CF0"/>
    <w:rsid w:val="002252E9"/>
    <w:rsid w:val="00225734"/>
    <w:rsid w:val="002265D0"/>
    <w:rsid w:val="00227642"/>
    <w:rsid w:val="002318E1"/>
    <w:rsid w:val="00237461"/>
    <w:rsid w:val="00237EAC"/>
    <w:rsid w:val="00242216"/>
    <w:rsid w:val="002441C8"/>
    <w:rsid w:val="00245F63"/>
    <w:rsid w:val="00247D2B"/>
    <w:rsid w:val="00252BCD"/>
    <w:rsid w:val="002554A6"/>
    <w:rsid w:val="00260A7E"/>
    <w:rsid w:val="002637A0"/>
    <w:rsid w:val="00263AF9"/>
    <w:rsid w:val="002663C0"/>
    <w:rsid w:val="00270965"/>
    <w:rsid w:val="00272D8F"/>
    <w:rsid w:val="00273C78"/>
    <w:rsid w:val="00275E47"/>
    <w:rsid w:val="00286FC8"/>
    <w:rsid w:val="00290687"/>
    <w:rsid w:val="00290811"/>
    <w:rsid w:val="002A0BE8"/>
    <w:rsid w:val="002A373E"/>
    <w:rsid w:val="002A7A37"/>
    <w:rsid w:val="002B34A4"/>
    <w:rsid w:val="002B36E3"/>
    <w:rsid w:val="002B3787"/>
    <w:rsid w:val="002B3F21"/>
    <w:rsid w:val="002C0A47"/>
    <w:rsid w:val="002C4538"/>
    <w:rsid w:val="002C63E6"/>
    <w:rsid w:val="002D7DD3"/>
    <w:rsid w:val="002E1B76"/>
    <w:rsid w:val="002E2BA7"/>
    <w:rsid w:val="002E2F33"/>
    <w:rsid w:val="002E5411"/>
    <w:rsid w:val="002F24B1"/>
    <w:rsid w:val="002F69E4"/>
    <w:rsid w:val="002F6B27"/>
    <w:rsid w:val="002F7CCC"/>
    <w:rsid w:val="00300CDA"/>
    <w:rsid w:val="00305093"/>
    <w:rsid w:val="0030515A"/>
    <w:rsid w:val="00305E9F"/>
    <w:rsid w:val="00307440"/>
    <w:rsid w:val="003106DD"/>
    <w:rsid w:val="00311656"/>
    <w:rsid w:val="003155B6"/>
    <w:rsid w:val="003201EF"/>
    <w:rsid w:val="0032023E"/>
    <w:rsid w:val="003223DE"/>
    <w:rsid w:val="003225A3"/>
    <w:rsid w:val="003227C1"/>
    <w:rsid w:val="00323C97"/>
    <w:rsid w:val="00331667"/>
    <w:rsid w:val="00335D32"/>
    <w:rsid w:val="003409C3"/>
    <w:rsid w:val="00344EC9"/>
    <w:rsid w:val="00346F9E"/>
    <w:rsid w:val="00347182"/>
    <w:rsid w:val="00351EB1"/>
    <w:rsid w:val="0035218F"/>
    <w:rsid w:val="00355C03"/>
    <w:rsid w:val="0035676D"/>
    <w:rsid w:val="00356D40"/>
    <w:rsid w:val="0035717B"/>
    <w:rsid w:val="00363413"/>
    <w:rsid w:val="0036493B"/>
    <w:rsid w:val="00371943"/>
    <w:rsid w:val="00375B31"/>
    <w:rsid w:val="00375FEC"/>
    <w:rsid w:val="0038085C"/>
    <w:rsid w:val="00381EB8"/>
    <w:rsid w:val="003822B8"/>
    <w:rsid w:val="00383080"/>
    <w:rsid w:val="003837D1"/>
    <w:rsid w:val="00386F5E"/>
    <w:rsid w:val="00387244"/>
    <w:rsid w:val="00387DC1"/>
    <w:rsid w:val="00392E86"/>
    <w:rsid w:val="00395EEC"/>
    <w:rsid w:val="0039604F"/>
    <w:rsid w:val="003A1128"/>
    <w:rsid w:val="003B2081"/>
    <w:rsid w:val="003B3F97"/>
    <w:rsid w:val="003B4C63"/>
    <w:rsid w:val="003B5FB6"/>
    <w:rsid w:val="003C0AE1"/>
    <w:rsid w:val="003C23C8"/>
    <w:rsid w:val="003C2775"/>
    <w:rsid w:val="003C4261"/>
    <w:rsid w:val="003C635E"/>
    <w:rsid w:val="003C64B3"/>
    <w:rsid w:val="003C7B28"/>
    <w:rsid w:val="003C7CB5"/>
    <w:rsid w:val="003D1884"/>
    <w:rsid w:val="003D2C9B"/>
    <w:rsid w:val="003D682A"/>
    <w:rsid w:val="003D7375"/>
    <w:rsid w:val="003D7EDC"/>
    <w:rsid w:val="003E0CB2"/>
    <w:rsid w:val="003E26AE"/>
    <w:rsid w:val="003E3211"/>
    <w:rsid w:val="003E4212"/>
    <w:rsid w:val="003E5437"/>
    <w:rsid w:val="003E5710"/>
    <w:rsid w:val="003E6753"/>
    <w:rsid w:val="003F2330"/>
    <w:rsid w:val="003F581B"/>
    <w:rsid w:val="004009E1"/>
    <w:rsid w:val="00406F36"/>
    <w:rsid w:val="00412F91"/>
    <w:rsid w:val="00413B15"/>
    <w:rsid w:val="00414587"/>
    <w:rsid w:val="00417D82"/>
    <w:rsid w:val="00420249"/>
    <w:rsid w:val="004202FA"/>
    <w:rsid w:val="00421599"/>
    <w:rsid w:val="00424210"/>
    <w:rsid w:val="004279B8"/>
    <w:rsid w:val="00430330"/>
    <w:rsid w:val="004303F2"/>
    <w:rsid w:val="00431109"/>
    <w:rsid w:val="004315D1"/>
    <w:rsid w:val="00434F7D"/>
    <w:rsid w:val="0044033A"/>
    <w:rsid w:val="00440ACF"/>
    <w:rsid w:val="0044167B"/>
    <w:rsid w:val="00443DF6"/>
    <w:rsid w:val="00445537"/>
    <w:rsid w:val="004458CD"/>
    <w:rsid w:val="0044617B"/>
    <w:rsid w:val="00446507"/>
    <w:rsid w:val="00446CB0"/>
    <w:rsid w:val="004513DA"/>
    <w:rsid w:val="004534DA"/>
    <w:rsid w:val="00460026"/>
    <w:rsid w:val="00460D28"/>
    <w:rsid w:val="00463859"/>
    <w:rsid w:val="00465447"/>
    <w:rsid w:val="00465BC6"/>
    <w:rsid w:val="00472445"/>
    <w:rsid w:val="0047471E"/>
    <w:rsid w:val="00480089"/>
    <w:rsid w:val="004802B4"/>
    <w:rsid w:val="00481B69"/>
    <w:rsid w:val="00483BF6"/>
    <w:rsid w:val="004854C9"/>
    <w:rsid w:val="00485C4F"/>
    <w:rsid w:val="00486650"/>
    <w:rsid w:val="00491E7A"/>
    <w:rsid w:val="0049252F"/>
    <w:rsid w:val="00492E00"/>
    <w:rsid w:val="00493820"/>
    <w:rsid w:val="004A1383"/>
    <w:rsid w:val="004A2A96"/>
    <w:rsid w:val="004B1E3F"/>
    <w:rsid w:val="004B288E"/>
    <w:rsid w:val="004B347B"/>
    <w:rsid w:val="004B3F5E"/>
    <w:rsid w:val="004B5EE9"/>
    <w:rsid w:val="004C037B"/>
    <w:rsid w:val="004C1417"/>
    <w:rsid w:val="004C3973"/>
    <w:rsid w:val="004C3B03"/>
    <w:rsid w:val="004C4602"/>
    <w:rsid w:val="004C5304"/>
    <w:rsid w:val="004C758B"/>
    <w:rsid w:val="004D4AC9"/>
    <w:rsid w:val="004D70E1"/>
    <w:rsid w:val="004E08B3"/>
    <w:rsid w:val="004E22F5"/>
    <w:rsid w:val="004E27F8"/>
    <w:rsid w:val="004E358D"/>
    <w:rsid w:val="004E4311"/>
    <w:rsid w:val="004E4FA8"/>
    <w:rsid w:val="004E5768"/>
    <w:rsid w:val="004E7339"/>
    <w:rsid w:val="004E7BD2"/>
    <w:rsid w:val="004F2FB0"/>
    <w:rsid w:val="004F3AEA"/>
    <w:rsid w:val="004F5C21"/>
    <w:rsid w:val="0050360D"/>
    <w:rsid w:val="00506BF1"/>
    <w:rsid w:val="00510BD9"/>
    <w:rsid w:val="00510C35"/>
    <w:rsid w:val="00510F45"/>
    <w:rsid w:val="00510FC7"/>
    <w:rsid w:val="00512BED"/>
    <w:rsid w:val="005159F2"/>
    <w:rsid w:val="0051648F"/>
    <w:rsid w:val="00523EE6"/>
    <w:rsid w:val="00530518"/>
    <w:rsid w:val="00530BA0"/>
    <w:rsid w:val="00531D0E"/>
    <w:rsid w:val="005327ED"/>
    <w:rsid w:val="00533B2D"/>
    <w:rsid w:val="00534F54"/>
    <w:rsid w:val="005425D0"/>
    <w:rsid w:val="00543CCE"/>
    <w:rsid w:val="0054654A"/>
    <w:rsid w:val="00552A2A"/>
    <w:rsid w:val="00552C89"/>
    <w:rsid w:val="0055552D"/>
    <w:rsid w:val="005560BA"/>
    <w:rsid w:val="00560BBE"/>
    <w:rsid w:val="00561CAC"/>
    <w:rsid w:val="0056345A"/>
    <w:rsid w:val="00564B55"/>
    <w:rsid w:val="00571847"/>
    <w:rsid w:val="00572136"/>
    <w:rsid w:val="00573480"/>
    <w:rsid w:val="0057366F"/>
    <w:rsid w:val="00573DDE"/>
    <w:rsid w:val="00574B2B"/>
    <w:rsid w:val="00577FD4"/>
    <w:rsid w:val="00581027"/>
    <w:rsid w:val="0058177C"/>
    <w:rsid w:val="00582F43"/>
    <w:rsid w:val="00584A8B"/>
    <w:rsid w:val="00592133"/>
    <w:rsid w:val="00597430"/>
    <w:rsid w:val="00597FB7"/>
    <w:rsid w:val="005A2B6D"/>
    <w:rsid w:val="005A40BB"/>
    <w:rsid w:val="005A62E2"/>
    <w:rsid w:val="005A6762"/>
    <w:rsid w:val="005B1D79"/>
    <w:rsid w:val="005B22FC"/>
    <w:rsid w:val="005B4708"/>
    <w:rsid w:val="005B4DEE"/>
    <w:rsid w:val="005B72CE"/>
    <w:rsid w:val="005C1640"/>
    <w:rsid w:val="005C2E2B"/>
    <w:rsid w:val="005C4B03"/>
    <w:rsid w:val="005C688D"/>
    <w:rsid w:val="005D0364"/>
    <w:rsid w:val="005D1803"/>
    <w:rsid w:val="005D1B4C"/>
    <w:rsid w:val="005D213B"/>
    <w:rsid w:val="005E6063"/>
    <w:rsid w:val="005E6EF4"/>
    <w:rsid w:val="005F09E5"/>
    <w:rsid w:val="005F184F"/>
    <w:rsid w:val="005F1A23"/>
    <w:rsid w:val="005F27C7"/>
    <w:rsid w:val="005F3F95"/>
    <w:rsid w:val="005F42B1"/>
    <w:rsid w:val="005F5206"/>
    <w:rsid w:val="005F593A"/>
    <w:rsid w:val="005F63AA"/>
    <w:rsid w:val="0060167C"/>
    <w:rsid w:val="00604A94"/>
    <w:rsid w:val="00606286"/>
    <w:rsid w:val="006079E7"/>
    <w:rsid w:val="00607FED"/>
    <w:rsid w:val="00611973"/>
    <w:rsid w:val="00612B96"/>
    <w:rsid w:val="00612D67"/>
    <w:rsid w:val="0061463B"/>
    <w:rsid w:val="0061633C"/>
    <w:rsid w:val="00621093"/>
    <w:rsid w:val="0062156D"/>
    <w:rsid w:val="00621D85"/>
    <w:rsid w:val="00624947"/>
    <w:rsid w:val="006256A0"/>
    <w:rsid w:val="00625942"/>
    <w:rsid w:val="00627B83"/>
    <w:rsid w:val="006334CE"/>
    <w:rsid w:val="00633929"/>
    <w:rsid w:val="00635988"/>
    <w:rsid w:val="006368E3"/>
    <w:rsid w:val="00637C37"/>
    <w:rsid w:val="00640282"/>
    <w:rsid w:val="00643321"/>
    <w:rsid w:val="006446D6"/>
    <w:rsid w:val="006579CD"/>
    <w:rsid w:val="00657CBA"/>
    <w:rsid w:val="0066222E"/>
    <w:rsid w:val="0066282A"/>
    <w:rsid w:val="00664A32"/>
    <w:rsid w:val="0066572C"/>
    <w:rsid w:val="006666B5"/>
    <w:rsid w:val="00666AC1"/>
    <w:rsid w:val="0066703F"/>
    <w:rsid w:val="00670A2E"/>
    <w:rsid w:val="00674DE9"/>
    <w:rsid w:val="00677647"/>
    <w:rsid w:val="006804F7"/>
    <w:rsid w:val="006817A9"/>
    <w:rsid w:val="006822B8"/>
    <w:rsid w:val="00683433"/>
    <w:rsid w:val="0068522F"/>
    <w:rsid w:val="00691AE8"/>
    <w:rsid w:val="00692990"/>
    <w:rsid w:val="00696422"/>
    <w:rsid w:val="00697BA1"/>
    <w:rsid w:val="006A1C5A"/>
    <w:rsid w:val="006A240F"/>
    <w:rsid w:val="006A3CC7"/>
    <w:rsid w:val="006A464C"/>
    <w:rsid w:val="006A4CB4"/>
    <w:rsid w:val="006C3006"/>
    <w:rsid w:val="006C410F"/>
    <w:rsid w:val="006C4FC4"/>
    <w:rsid w:val="006C65D4"/>
    <w:rsid w:val="006C7A81"/>
    <w:rsid w:val="006D075E"/>
    <w:rsid w:val="006D27B3"/>
    <w:rsid w:val="006D2EBE"/>
    <w:rsid w:val="006D2FC3"/>
    <w:rsid w:val="006D706D"/>
    <w:rsid w:val="006E0ADD"/>
    <w:rsid w:val="006E2DF9"/>
    <w:rsid w:val="006E38F6"/>
    <w:rsid w:val="006F1E27"/>
    <w:rsid w:val="006F7E57"/>
    <w:rsid w:val="007020EB"/>
    <w:rsid w:val="00711918"/>
    <w:rsid w:val="00711957"/>
    <w:rsid w:val="0071264F"/>
    <w:rsid w:val="0071266D"/>
    <w:rsid w:val="00715913"/>
    <w:rsid w:val="00721C58"/>
    <w:rsid w:val="007223A2"/>
    <w:rsid w:val="00723AAF"/>
    <w:rsid w:val="00726BAF"/>
    <w:rsid w:val="00727CCA"/>
    <w:rsid w:val="0073071D"/>
    <w:rsid w:val="00731732"/>
    <w:rsid w:val="007348EB"/>
    <w:rsid w:val="0073714D"/>
    <w:rsid w:val="0073759D"/>
    <w:rsid w:val="007375BB"/>
    <w:rsid w:val="00742B2E"/>
    <w:rsid w:val="00745975"/>
    <w:rsid w:val="00745DCE"/>
    <w:rsid w:val="00750E6B"/>
    <w:rsid w:val="007528E4"/>
    <w:rsid w:val="00752D7E"/>
    <w:rsid w:val="00753E96"/>
    <w:rsid w:val="0075767A"/>
    <w:rsid w:val="00762FDB"/>
    <w:rsid w:val="00764DBC"/>
    <w:rsid w:val="00765CA8"/>
    <w:rsid w:val="007667A5"/>
    <w:rsid w:val="00767302"/>
    <w:rsid w:val="0076784D"/>
    <w:rsid w:val="00770F1C"/>
    <w:rsid w:val="00772450"/>
    <w:rsid w:val="007729E7"/>
    <w:rsid w:val="00774652"/>
    <w:rsid w:val="00776230"/>
    <w:rsid w:val="00776ED4"/>
    <w:rsid w:val="00783DC6"/>
    <w:rsid w:val="00785E3A"/>
    <w:rsid w:val="007901AD"/>
    <w:rsid w:val="00791DDA"/>
    <w:rsid w:val="007947F4"/>
    <w:rsid w:val="00794C26"/>
    <w:rsid w:val="00795B49"/>
    <w:rsid w:val="00796B73"/>
    <w:rsid w:val="007978BA"/>
    <w:rsid w:val="00797BF6"/>
    <w:rsid w:val="007A01A2"/>
    <w:rsid w:val="007A36F5"/>
    <w:rsid w:val="007A3C18"/>
    <w:rsid w:val="007A770B"/>
    <w:rsid w:val="007B2AC3"/>
    <w:rsid w:val="007B37CD"/>
    <w:rsid w:val="007B51D3"/>
    <w:rsid w:val="007C2F80"/>
    <w:rsid w:val="007C2FFE"/>
    <w:rsid w:val="007C3AB8"/>
    <w:rsid w:val="007D2BDA"/>
    <w:rsid w:val="007D3AD4"/>
    <w:rsid w:val="007D492E"/>
    <w:rsid w:val="007E507B"/>
    <w:rsid w:val="007E60FE"/>
    <w:rsid w:val="007F103F"/>
    <w:rsid w:val="007F25C4"/>
    <w:rsid w:val="007F49D0"/>
    <w:rsid w:val="007F7A8D"/>
    <w:rsid w:val="008004AD"/>
    <w:rsid w:val="00811846"/>
    <w:rsid w:val="00820830"/>
    <w:rsid w:val="00823623"/>
    <w:rsid w:val="00823981"/>
    <w:rsid w:val="008253D6"/>
    <w:rsid w:val="00826B9E"/>
    <w:rsid w:val="008279D5"/>
    <w:rsid w:val="00830BAF"/>
    <w:rsid w:val="00833076"/>
    <w:rsid w:val="00834C34"/>
    <w:rsid w:val="008409BB"/>
    <w:rsid w:val="00844522"/>
    <w:rsid w:val="00847123"/>
    <w:rsid w:val="00847F8C"/>
    <w:rsid w:val="0085010B"/>
    <w:rsid w:val="0085051A"/>
    <w:rsid w:val="008506C2"/>
    <w:rsid w:val="008515F4"/>
    <w:rsid w:val="0085338C"/>
    <w:rsid w:val="00856057"/>
    <w:rsid w:val="00856776"/>
    <w:rsid w:val="008571F3"/>
    <w:rsid w:val="00860753"/>
    <w:rsid w:val="00862FBF"/>
    <w:rsid w:val="00866813"/>
    <w:rsid w:val="0087107A"/>
    <w:rsid w:val="00876D40"/>
    <w:rsid w:val="00876D4C"/>
    <w:rsid w:val="00877211"/>
    <w:rsid w:val="008775F2"/>
    <w:rsid w:val="008848DA"/>
    <w:rsid w:val="00885FD9"/>
    <w:rsid w:val="00890AF3"/>
    <w:rsid w:val="0089369E"/>
    <w:rsid w:val="0089555B"/>
    <w:rsid w:val="00895EE3"/>
    <w:rsid w:val="008A15E2"/>
    <w:rsid w:val="008A36ED"/>
    <w:rsid w:val="008A3A29"/>
    <w:rsid w:val="008A6B2E"/>
    <w:rsid w:val="008A7AF9"/>
    <w:rsid w:val="008B1F44"/>
    <w:rsid w:val="008B2C4B"/>
    <w:rsid w:val="008B4505"/>
    <w:rsid w:val="008B45D2"/>
    <w:rsid w:val="008B59D0"/>
    <w:rsid w:val="008B60D6"/>
    <w:rsid w:val="008B71F1"/>
    <w:rsid w:val="008C0199"/>
    <w:rsid w:val="008C06D8"/>
    <w:rsid w:val="008C6F7C"/>
    <w:rsid w:val="008D3D27"/>
    <w:rsid w:val="008E5FEB"/>
    <w:rsid w:val="008E6C35"/>
    <w:rsid w:val="008F14D0"/>
    <w:rsid w:val="008F3905"/>
    <w:rsid w:val="008F3AB4"/>
    <w:rsid w:val="008F4469"/>
    <w:rsid w:val="008F60D4"/>
    <w:rsid w:val="0090104D"/>
    <w:rsid w:val="009024B4"/>
    <w:rsid w:val="00902F8D"/>
    <w:rsid w:val="009040D3"/>
    <w:rsid w:val="00905DB1"/>
    <w:rsid w:val="00906E06"/>
    <w:rsid w:val="0091221A"/>
    <w:rsid w:val="00913366"/>
    <w:rsid w:val="0091625B"/>
    <w:rsid w:val="009201CD"/>
    <w:rsid w:val="0092337E"/>
    <w:rsid w:val="00925C47"/>
    <w:rsid w:val="009270F7"/>
    <w:rsid w:val="009276A0"/>
    <w:rsid w:val="009325E9"/>
    <w:rsid w:val="00932F4B"/>
    <w:rsid w:val="0094329F"/>
    <w:rsid w:val="00945956"/>
    <w:rsid w:val="00950225"/>
    <w:rsid w:val="00952CC5"/>
    <w:rsid w:val="00954B72"/>
    <w:rsid w:val="00956D09"/>
    <w:rsid w:val="00961CED"/>
    <w:rsid w:val="00965E09"/>
    <w:rsid w:val="0097731A"/>
    <w:rsid w:val="009776DA"/>
    <w:rsid w:val="00980069"/>
    <w:rsid w:val="00981757"/>
    <w:rsid w:val="00982931"/>
    <w:rsid w:val="00990328"/>
    <w:rsid w:val="00993DE8"/>
    <w:rsid w:val="00995A91"/>
    <w:rsid w:val="009A1A7C"/>
    <w:rsid w:val="009A29FC"/>
    <w:rsid w:val="009A49BF"/>
    <w:rsid w:val="009A4C25"/>
    <w:rsid w:val="009A50E0"/>
    <w:rsid w:val="009A5B55"/>
    <w:rsid w:val="009A734E"/>
    <w:rsid w:val="009B0843"/>
    <w:rsid w:val="009B1A99"/>
    <w:rsid w:val="009B4AAA"/>
    <w:rsid w:val="009B5E6F"/>
    <w:rsid w:val="009C06EC"/>
    <w:rsid w:val="009C63F1"/>
    <w:rsid w:val="009C6428"/>
    <w:rsid w:val="009D2455"/>
    <w:rsid w:val="009D27B0"/>
    <w:rsid w:val="009D6091"/>
    <w:rsid w:val="009E09E7"/>
    <w:rsid w:val="009E0AA3"/>
    <w:rsid w:val="009E0EAE"/>
    <w:rsid w:val="009E3E55"/>
    <w:rsid w:val="009F0582"/>
    <w:rsid w:val="009F2C26"/>
    <w:rsid w:val="009F406C"/>
    <w:rsid w:val="009F577E"/>
    <w:rsid w:val="009F7AB1"/>
    <w:rsid w:val="00A01916"/>
    <w:rsid w:val="00A02540"/>
    <w:rsid w:val="00A041E7"/>
    <w:rsid w:val="00A1206D"/>
    <w:rsid w:val="00A133E3"/>
    <w:rsid w:val="00A14A44"/>
    <w:rsid w:val="00A14DC6"/>
    <w:rsid w:val="00A15C20"/>
    <w:rsid w:val="00A23667"/>
    <w:rsid w:val="00A23F7B"/>
    <w:rsid w:val="00A24914"/>
    <w:rsid w:val="00A259B2"/>
    <w:rsid w:val="00A30C02"/>
    <w:rsid w:val="00A40FEF"/>
    <w:rsid w:val="00A43D84"/>
    <w:rsid w:val="00A43FBE"/>
    <w:rsid w:val="00A4446E"/>
    <w:rsid w:val="00A46210"/>
    <w:rsid w:val="00A47988"/>
    <w:rsid w:val="00A51727"/>
    <w:rsid w:val="00A5438E"/>
    <w:rsid w:val="00A550F6"/>
    <w:rsid w:val="00A601F0"/>
    <w:rsid w:val="00A62074"/>
    <w:rsid w:val="00A635A6"/>
    <w:rsid w:val="00A63EBF"/>
    <w:rsid w:val="00A64959"/>
    <w:rsid w:val="00A65970"/>
    <w:rsid w:val="00A66257"/>
    <w:rsid w:val="00A663B6"/>
    <w:rsid w:val="00A665CD"/>
    <w:rsid w:val="00A67AC8"/>
    <w:rsid w:val="00A700E4"/>
    <w:rsid w:val="00A72C92"/>
    <w:rsid w:val="00A7355D"/>
    <w:rsid w:val="00A73B1B"/>
    <w:rsid w:val="00A7492C"/>
    <w:rsid w:val="00A75734"/>
    <w:rsid w:val="00A75C04"/>
    <w:rsid w:val="00A75C69"/>
    <w:rsid w:val="00A763E8"/>
    <w:rsid w:val="00A77A28"/>
    <w:rsid w:val="00A81FA2"/>
    <w:rsid w:val="00A841EB"/>
    <w:rsid w:val="00A872AC"/>
    <w:rsid w:val="00A924FC"/>
    <w:rsid w:val="00A929BD"/>
    <w:rsid w:val="00A9537D"/>
    <w:rsid w:val="00A96A8F"/>
    <w:rsid w:val="00A96B61"/>
    <w:rsid w:val="00A96E15"/>
    <w:rsid w:val="00A96F2C"/>
    <w:rsid w:val="00AA250A"/>
    <w:rsid w:val="00AA41B5"/>
    <w:rsid w:val="00AA4CB7"/>
    <w:rsid w:val="00AA69EC"/>
    <w:rsid w:val="00AA7038"/>
    <w:rsid w:val="00AB047F"/>
    <w:rsid w:val="00AB08C4"/>
    <w:rsid w:val="00AB0994"/>
    <w:rsid w:val="00AB2DFB"/>
    <w:rsid w:val="00AB37F1"/>
    <w:rsid w:val="00AB3E21"/>
    <w:rsid w:val="00AB4C71"/>
    <w:rsid w:val="00AB6378"/>
    <w:rsid w:val="00AC0CF1"/>
    <w:rsid w:val="00AC1135"/>
    <w:rsid w:val="00AC1FF0"/>
    <w:rsid w:val="00AC20B1"/>
    <w:rsid w:val="00AC4256"/>
    <w:rsid w:val="00AC55FB"/>
    <w:rsid w:val="00AD3A55"/>
    <w:rsid w:val="00AD5C4B"/>
    <w:rsid w:val="00AD6150"/>
    <w:rsid w:val="00AD6D21"/>
    <w:rsid w:val="00AD6D27"/>
    <w:rsid w:val="00AE1B37"/>
    <w:rsid w:val="00AE4BE1"/>
    <w:rsid w:val="00AE6F35"/>
    <w:rsid w:val="00AE779B"/>
    <w:rsid w:val="00AE7A6C"/>
    <w:rsid w:val="00AF13E6"/>
    <w:rsid w:val="00AF1C75"/>
    <w:rsid w:val="00AF34E4"/>
    <w:rsid w:val="00B01DE7"/>
    <w:rsid w:val="00B021B7"/>
    <w:rsid w:val="00B04446"/>
    <w:rsid w:val="00B0662F"/>
    <w:rsid w:val="00B13066"/>
    <w:rsid w:val="00B15E54"/>
    <w:rsid w:val="00B177BF"/>
    <w:rsid w:val="00B17EDA"/>
    <w:rsid w:val="00B2105A"/>
    <w:rsid w:val="00B22C35"/>
    <w:rsid w:val="00B240B6"/>
    <w:rsid w:val="00B25D0F"/>
    <w:rsid w:val="00B2671D"/>
    <w:rsid w:val="00B273BD"/>
    <w:rsid w:val="00B308EA"/>
    <w:rsid w:val="00B30B6E"/>
    <w:rsid w:val="00B32F42"/>
    <w:rsid w:val="00B408FD"/>
    <w:rsid w:val="00B40AC2"/>
    <w:rsid w:val="00B44234"/>
    <w:rsid w:val="00B44A3B"/>
    <w:rsid w:val="00B45E43"/>
    <w:rsid w:val="00B507D6"/>
    <w:rsid w:val="00B517A1"/>
    <w:rsid w:val="00B566F7"/>
    <w:rsid w:val="00B5764C"/>
    <w:rsid w:val="00B605E1"/>
    <w:rsid w:val="00B6093B"/>
    <w:rsid w:val="00B620F4"/>
    <w:rsid w:val="00B64013"/>
    <w:rsid w:val="00B64B1B"/>
    <w:rsid w:val="00B66141"/>
    <w:rsid w:val="00B6665B"/>
    <w:rsid w:val="00B70CCB"/>
    <w:rsid w:val="00B72761"/>
    <w:rsid w:val="00B7358F"/>
    <w:rsid w:val="00B74338"/>
    <w:rsid w:val="00B84385"/>
    <w:rsid w:val="00B87645"/>
    <w:rsid w:val="00B936B2"/>
    <w:rsid w:val="00B93D08"/>
    <w:rsid w:val="00B94EB6"/>
    <w:rsid w:val="00B9638D"/>
    <w:rsid w:val="00BA20F6"/>
    <w:rsid w:val="00BA60DF"/>
    <w:rsid w:val="00BA797A"/>
    <w:rsid w:val="00BB01C5"/>
    <w:rsid w:val="00BB0F16"/>
    <w:rsid w:val="00BB33F2"/>
    <w:rsid w:val="00BB3A8D"/>
    <w:rsid w:val="00BB4325"/>
    <w:rsid w:val="00BC2197"/>
    <w:rsid w:val="00BC5220"/>
    <w:rsid w:val="00BC596D"/>
    <w:rsid w:val="00BC6541"/>
    <w:rsid w:val="00BC7D37"/>
    <w:rsid w:val="00BD230B"/>
    <w:rsid w:val="00BD2F8E"/>
    <w:rsid w:val="00BD5779"/>
    <w:rsid w:val="00BE0B5C"/>
    <w:rsid w:val="00BE195D"/>
    <w:rsid w:val="00BE2743"/>
    <w:rsid w:val="00BE4D0F"/>
    <w:rsid w:val="00BF188B"/>
    <w:rsid w:val="00C03403"/>
    <w:rsid w:val="00C03DD3"/>
    <w:rsid w:val="00C04EAF"/>
    <w:rsid w:val="00C140D5"/>
    <w:rsid w:val="00C15256"/>
    <w:rsid w:val="00C1782B"/>
    <w:rsid w:val="00C23591"/>
    <w:rsid w:val="00C240AE"/>
    <w:rsid w:val="00C2534A"/>
    <w:rsid w:val="00C30A3A"/>
    <w:rsid w:val="00C31C54"/>
    <w:rsid w:val="00C32106"/>
    <w:rsid w:val="00C33259"/>
    <w:rsid w:val="00C33284"/>
    <w:rsid w:val="00C332B2"/>
    <w:rsid w:val="00C36D92"/>
    <w:rsid w:val="00C41AD8"/>
    <w:rsid w:val="00C44BE6"/>
    <w:rsid w:val="00C455F8"/>
    <w:rsid w:val="00C45CD8"/>
    <w:rsid w:val="00C55821"/>
    <w:rsid w:val="00C55A2F"/>
    <w:rsid w:val="00C573A2"/>
    <w:rsid w:val="00C60748"/>
    <w:rsid w:val="00C63786"/>
    <w:rsid w:val="00C65602"/>
    <w:rsid w:val="00C65D48"/>
    <w:rsid w:val="00C676AB"/>
    <w:rsid w:val="00C738A0"/>
    <w:rsid w:val="00C73C1A"/>
    <w:rsid w:val="00C7736E"/>
    <w:rsid w:val="00C81747"/>
    <w:rsid w:val="00C81F6D"/>
    <w:rsid w:val="00C82643"/>
    <w:rsid w:val="00C900B2"/>
    <w:rsid w:val="00C9102E"/>
    <w:rsid w:val="00C91CF5"/>
    <w:rsid w:val="00C976B8"/>
    <w:rsid w:val="00CA1C0E"/>
    <w:rsid w:val="00CA20D5"/>
    <w:rsid w:val="00CA2DCA"/>
    <w:rsid w:val="00CA374F"/>
    <w:rsid w:val="00CA41F8"/>
    <w:rsid w:val="00CA628B"/>
    <w:rsid w:val="00CB398E"/>
    <w:rsid w:val="00CB417B"/>
    <w:rsid w:val="00CB52CE"/>
    <w:rsid w:val="00CC17C4"/>
    <w:rsid w:val="00CC2A72"/>
    <w:rsid w:val="00CD13CF"/>
    <w:rsid w:val="00CD29A1"/>
    <w:rsid w:val="00CD3519"/>
    <w:rsid w:val="00CD3F5A"/>
    <w:rsid w:val="00CD62E9"/>
    <w:rsid w:val="00CE0B68"/>
    <w:rsid w:val="00CE0E67"/>
    <w:rsid w:val="00CE13BF"/>
    <w:rsid w:val="00CE185F"/>
    <w:rsid w:val="00CE2A63"/>
    <w:rsid w:val="00CE36D7"/>
    <w:rsid w:val="00CE4BB2"/>
    <w:rsid w:val="00CE502C"/>
    <w:rsid w:val="00CE72EE"/>
    <w:rsid w:val="00CF1665"/>
    <w:rsid w:val="00CF21EF"/>
    <w:rsid w:val="00CF44A2"/>
    <w:rsid w:val="00CF5EBF"/>
    <w:rsid w:val="00CF7B8F"/>
    <w:rsid w:val="00D0059F"/>
    <w:rsid w:val="00D01634"/>
    <w:rsid w:val="00D07C39"/>
    <w:rsid w:val="00D10ADE"/>
    <w:rsid w:val="00D11400"/>
    <w:rsid w:val="00D132BC"/>
    <w:rsid w:val="00D1484E"/>
    <w:rsid w:val="00D14968"/>
    <w:rsid w:val="00D157DA"/>
    <w:rsid w:val="00D17343"/>
    <w:rsid w:val="00D2256C"/>
    <w:rsid w:val="00D269EE"/>
    <w:rsid w:val="00D30E00"/>
    <w:rsid w:val="00D310DC"/>
    <w:rsid w:val="00D3129F"/>
    <w:rsid w:val="00D32EAD"/>
    <w:rsid w:val="00D42BDD"/>
    <w:rsid w:val="00D50F7B"/>
    <w:rsid w:val="00D51000"/>
    <w:rsid w:val="00D5468F"/>
    <w:rsid w:val="00D5492A"/>
    <w:rsid w:val="00D63139"/>
    <w:rsid w:val="00D67F42"/>
    <w:rsid w:val="00D7204A"/>
    <w:rsid w:val="00D747FC"/>
    <w:rsid w:val="00D75F1D"/>
    <w:rsid w:val="00D764DB"/>
    <w:rsid w:val="00D83552"/>
    <w:rsid w:val="00D83A78"/>
    <w:rsid w:val="00D83EB1"/>
    <w:rsid w:val="00D87AB0"/>
    <w:rsid w:val="00D921E3"/>
    <w:rsid w:val="00D9244B"/>
    <w:rsid w:val="00D94999"/>
    <w:rsid w:val="00D96A57"/>
    <w:rsid w:val="00DA331D"/>
    <w:rsid w:val="00DA482E"/>
    <w:rsid w:val="00DA6443"/>
    <w:rsid w:val="00DB0076"/>
    <w:rsid w:val="00DB088F"/>
    <w:rsid w:val="00DB32F0"/>
    <w:rsid w:val="00DB3303"/>
    <w:rsid w:val="00DB538A"/>
    <w:rsid w:val="00DB5AAE"/>
    <w:rsid w:val="00DB6C49"/>
    <w:rsid w:val="00DB6EF3"/>
    <w:rsid w:val="00DB77A4"/>
    <w:rsid w:val="00DB7C3B"/>
    <w:rsid w:val="00DC0E1B"/>
    <w:rsid w:val="00DC16BA"/>
    <w:rsid w:val="00DC16EE"/>
    <w:rsid w:val="00DC24F1"/>
    <w:rsid w:val="00DC37CE"/>
    <w:rsid w:val="00DC46FF"/>
    <w:rsid w:val="00DD0E38"/>
    <w:rsid w:val="00DD3029"/>
    <w:rsid w:val="00DD31FB"/>
    <w:rsid w:val="00DD3F33"/>
    <w:rsid w:val="00DD5414"/>
    <w:rsid w:val="00DD748E"/>
    <w:rsid w:val="00DD7A96"/>
    <w:rsid w:val="00DE0607"/>
    <w:rsid w:val="00DF69BB"/>
    <w:rsid w:val="00E05DFB"/>
    <w:rsid w:val="00E06650"/>
    <w:rsid w:val="00E1111E"/>
    <w:rsid w:val="00E1183F"/>
    <w:rsid w:val="00E11DA8"/>
    <w:rsid w:val="00E21402"/>
    <w:rsid w:val="00E2352F"/>
    <w:rsid w:val="00E23C86"/>
    <w:rsid w:val="00E254F8"/>
    <w:rsid w:val="00E2561E"/>
    <w:rsid w:val="00E30E54"/>
    <w:rsid w:val="00E3568D"/>
    <w:rsid w:val="00E37A98"/>
    <w:rsid w:val="00E41E29"/>
    <w:rsid w:val="00E423BE"/>
    <w:rsid w:val="00E42C84"/>
    <w:rsid w:val="00E511B4"/>
    <w:rsid w:val="00E55AAA"/>
    <w:rsid w:val="00E55AE0"/>
    <w:rsid w:val="00E56E7D"/>
    <w:rsid w:val="00E6097B"/>
    <w:rsid w:val="00E61ED9"/>
    <w:rsid w:val="00E622C2"/>
    <w:rsid w:val="00E64C71"/>
    <w:rsid w:val="00E6769F"/>
    <w:rsid w:val="00E7662F"/>
    <w:rsid w:val="00E80925"/>
    <w:rsid w:val="00E80A3F"/>
    <w:rsid w:val="00E81242"/>
    <w:rsid w:val="00E819E8"/>
    <w:rsid w:val="00E846CB"/>
    <w:rsid w:val="00E84B8A"/>
    <w:rsid w:val="00E84BC3"/>
    <w:rsid w:val="00E84EFA"/>
    <w:rsid w:val="00E870C7"/>
    <w:rsid w:val="00E879BA"/>
    <w:rsid w:val="00E87AD8"/>
    <w:rsid w:val="00E923D3"/>
    <w:rsid w:val="00E9667D"/>
    <w:rsid w:val="00EA115B"/>
    <w:rsid w:val="00EA2A30"/>
    <w:rsid w:val="00EA5965"/>
    <w:rsid w:val="00EA7359"/>
    <w:rsid w:val="00EB2055"/>
    <w:rsid w:val="00EC1EFF"/>
    <w:rsid w:val="00EC30DC"/>
    <w:rsid w:val="00EC3DE7"/>
    <w:rsid w:val="00EC5B84"/>
    <w:rsid w:val="00EC698F"/>
    <w:rsid w:val="00ED4CDB"/>
    <w:rsid w:val="00ED6EE1"/>
    <w:rsid w:val="00EE0E79"/>
    <w:rsid w:val="00EE181C"/>
    <w:rsid w:val="00EE363E"/>
    <w:rsid w:val="00EE3F36"/>
    <w:rsid w:val="00EE48B1"/>
    <w:rsid w:val="00EE5C1D"/>
    <w:rsid w:val="00EF6FF1"/>
    <w:rsid w:val="00F004A4"/>
    <w:rsid w:val="00F03387"/>
    <w:rsid w:val="00F0356C"/>
    <w:rsid w:val="00F048AC"/>
    <w:rsid w:val="00F04F56"/>
    <w:rsid w:val="00F070C1"/>
    <w:rsid w:val="00F07A79"/>
    <w:rsid w:val="00F134EE"/>
    <w:rsid w:val="00F14591"/>
    <w:rsid w:val="00F1620B"/>
    <w:rsid w:val="00F16F58"/>
    <w:rsid w:val="00F216E1"/>
    <w:rsid w:val="00F21FF7"/>
    <w:rsid w:val="00F226A2"/>
    <w:rsid w:val="00F23819"/>
    <w:rsid w:val="00F27260"/>
    <w:rsid w:val="00F3027C"/>
    <w:rsid w:val="00F304DE"/>
    <w:rsid w:val="00F313C4"/>
    <w:rsid w:val="00F32511"/>
    <w:rsid w:val="00F35678"/>
    <w:rsid w:val="00F37B7C"/>
    <w:rsid w:val="00F414B3"/>
    <w:rsid w:val="00F443B3"/>
    <w:rsid w:val="00F44D26"/>
    <w:rsid w:val="00F46CB2"/>
    <w:rsid w:val="00F51996"/>
    <w:rsid w:val="00F57ECC"/>
    <w:rsid w:val="00F6199A"/>
    <w:rsid w:val="00F63C67"/>
    <w:rsid w:val="00F648BF"/>
    <w:rsid w:val="00F65249"/>
    <w:rsid w:val="00F65D79"/>
    <w:rsid w:val="00F67064"/>
    <w:rsid w:val="00F71DFB"/>
    <w:rsid w:val="00F75CC3"/>
    <w:rsid w:val="00F83828"/>
    <w:rsid w:val="00F8437B"/>
    <w:rsid w:val="00F903BE"/>
    <w:rsid w:val="00F90D4C"/>
    <w:rsid w:val="00F958C3"/>
    <w:rsid w:val="00FA1EE0"/>
    <w:rsid w:val="00FA2116"/>
    <w:rsid w:val="00FA2E6F"/>
    <w:rsid w:val="00FA44EC"/>
    <w:rsid w:val="00FA5675"/>
    <w:rsid w:val="00FB42E8"/>
    <w:rsid w:val="00FB46E8"/>
    <w:rsid w:val="00FB71CA"/>
    <w:rsid w:val="00FC5EBD"/>
    <w:rsid w:val="00FC6818"/>
    <w:rsid w:val="00FD25B3"/>
    <w:rsid w:val="00FD45C6"/>
    <w:rsid w:val="00FE2007"/>
    <w:rsid w:val="00FE4208"/>
    <w:rsid w:val="00FE5290"/>
    <w:rsid w:val="00FE5C22"/>
    <w:rsid w:val="00FF0F59"/>
    <w:rsid w:val="00FF15A9"/>
    <w:rsid w:val="00FF5C3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D0C5121F-D46C-43F6-BDD5-E48747A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9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9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E4BB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E4BB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723A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817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335D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5D32"/>
  </w:style>
  <w:style w:type="character" w:customStyle="1" w:styleId="ae">
    <w:name w:val="註解文字 字元"/>
    <w:basedOn w:val="a0"/>
    <w:link w:val="ad"/>
    <w:uiPriority w:val="99"/>
    <w:semiHidden/>
    <w:rsid w:val="00335D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5D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5D32"/>
    <w:rPr>
      <w:b/>
      <w:bCs/>
    </w:rPr>
  </w:style>
  <w:style w:type="character" w:customStyle="1" w:styleId="timestamp">
    <w:name w:val="timestamp"/>
    <w:basedOn w:val="a0"/>
    <w:rsid w:val="0032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06A3-B1E5-447A-B78B-9300E60C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陳威志</dc:creator>
  <cp:lastModifiedBy>楊壹鈞</cp:lastModifiedBy>
  <cp:revision>31</cp:revision>
  <cp:lastPrinted>2020-02-18T01:40:00Z</cp:lastPrinted>
  <dcterms:created xsi:type="dcterms:W3CDTF">2019-12-16T09:54:00Z</dcterms:created>
  <dcterms:modified xsi:type="dcterms:W3CDTF">2020-02-18T04:04:00Z</dcterms:modified>
</cp:coreProperties>
</file>