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EA1" w:rsidRPr="00D2672C" w:rsidRDefault="00E94EA1" w:rsidP="000D4BED">
      <w:pPr>
        <w:overflowPunct w:val="0"/>
        <w:autoSpaceDE w:val="0"/>
        <w:autoSpaceDN w:val="0"/>
        <w:jc w:val="both"/>
        <w:rPr>
          <w:rFonts w:eastAsia="標楷體"/>
          <w:bCs/>
          <w:spacing w:val="20"/>
          <w:sz w:val="36"/>
          <w:szCs w:val="36"/>
        </w:rPr>
      </w:pPr>
      <w:r w:rsidRPr="00D2672C">
        <w:rPr>
          <w:rFonts w:eastAsia="標楷體"/>
          <w:bCs/>
          <w:spacing w:val="20"/>
          <w:sz w:val="36"/>
          <w:szCs w:val="36"/>
        </w:rPr>
        <w:t>立法院第</w:t>
      </w:r>
      <w:r w:rsidRPr="00D2672C">
        <w:rPr>
          <w:rFonts w:eastAsia="標楷體"/>
          <w:bCs/>
          <w:spacing w:val="20"/>
          <w:sz w:val="36"/>
          <w:szCs w:val="36"/>
        </w:rPr>
        <w:t>8</w:t>
      </w:r>
      <w:r w:rsidRPr="00D2672C">
        <w:rPr>
          <w:rFonts w:eastAsia="標楷體"/>
          <w:bCs/>
          <w:spacing w:val="20"/>
          <w:sz w:val="36"/>
          <w:szCs w:val="36"/>
        </w:rPr>
        <w:t>屆第</w:t>
      </w:r>
      <w:r w:rsidR="00BC6FE0" w:rsidRPr="00D2672C">
        <w:rPr>
          <w:rFonts w:eastAsia="標楷體" w:hint="eastAsia"/>
          <w:bCs/>
          <w:spacing w:val="20"/>
          <w:sz w:val="36"/>
          <w:szCs w:val="36"/>
        </w:rPr>
        <w:t>8</w:t>
      </w:r>
      <w:r w:rsidRPr="00D2672C">
        <w:rPr>
          <w:rFonts w:eastAsia="標楷體"/>
          <w:bCs/>
          <w:spacing w:val="20"/>
          <w:sz w:val="36"/>
          <w:szCs w:val="36"/>
        </w:rPr>
        <w:t>會期</w:t>
      </w:r>
    </w:p>
    <w:p w:rsidR="00E94EA1" w:rsidRPr="00D2672C" w:rsidRDefault="00E94EA1" w:rsidP="000D4BED">
      <w:pPr>
        <w:overflowPunct w:val="0"/>
        <w:autoSpaceDE w:val="0"/>
        <w:autoSpaceDN w:val="0"/>
        <w:jc w:val="both"/>
        <w:rPr>
          <w:rFonts w:eastAsia="標楷體"/>
          <w:bCs/>
          <w:spacing w:val="64"/>
          <w:sz w:val="36"/>
          <w:szCs w:val="36"/>
        </w:rPr>
      </w:pPr>
      <w:r w:rsidRPr="00D2672C">
        <w:rPr>
          <w:rFonts w:eastAsia="標楷體"/>
          <w:bCs/>
          <w:spacing w:val="64"/>
          <w:sz w:val="36"/>
          <w:szCs w:val="36"/>
        </w:rPr>
        <w:t>經</w:t>
      </w:r>
      <w:r w:rsidRPr="00D2672C">
        <w:rPr>
          <w:rFonts w:eastAsia="標楷體"/>
          <w:bCs/>
          <w:spacing w:val="62"/>
          <w:sz w:val="36"/>
          <w:szCs w:val="36"/>
        </w:rPr>
        <w:t xml:space="preserve"> </w:t>
      </w:r>
      <w:r w:rsidRPr="00D2672C">
        <w:rPr>
          <w:rFonts w:eastAsia="標楷體"/>
          <w:bCs/>
          <w:spacing w:val="62"/>
          <w:sz w:val="36"/>
          <w:szCs w:val="36"/>
        </w:rPr>
        <w:t>濟</w:t>
      </w:r>
      <w:r w:rsidRPr="00D2672C">
        <w:rPr>
          <w:rFonts w:eastAsia="標楷體"/>
          <w:bCs/>
          <w:spacing w:val="62"/>
          <w:sz w:val="36"/>
          <w:szCs w:val="36"/>
        </w:rPr>
        <w:t xml:space="preserve"> </w:t>
      </w:r>
      <w:r w:rsidRPr="00D2672C">
        <w:rPr>
          <w:rFonts w:eastAsia="標楷體"/>
          <w:bCs/>
          <w:spacing w:val="62"/>
          <w:sz w:val="36"/>
          <w:szCs w:val="36"/>
        </w:rPr>
        <w:t>委</w:t>
      </w:r>
      <w:r w:rsidRPr="00D2672C">
        <w:rPr>
          <w:rFonts w:eastAsia="標楷體"/>
          <w:bCs/>
          <w:spacing w:val="62"/>
          <w:sz w:val="36"/>
          <w:szCs w:val="36"/>
        </w:rPr>
        <w:t xml:space="preserve"> </w:t>
      </w:r>
      <w:r w:rsidRPr="00D2672C">
        <w:rPr>
          <w:rFonts w:eastAsia="標楷體"/>
          <w:bCs/>
          <w:spacing w:val="62"/>
          <w:sz w:val="36"/>
          <w:szCs w:val="36"/>
        </w:rPr>
        <w:t>員</w:t>
      </w:r>
      <w:r w:rsidRPr="00D2672C">
        <w:rPr>
          <w:rFonts w:eastAsia="標楷體"/>
          <w:bCs/>
          <w:spacing w:val="62"/>
          <w:sz w:val="36"/>
          <w:szCs w:val="36"/>
        </w:rPr>
        <w:t xml:space="preserve"> </w:t>
      </w:r>
      <w:r w:rsidRPr="00D2672C">
        <w:rPr>
          <w:rFonts w:eastAsia="標楷體"/>
          <w:bCs/>
          <w:spacing w:val="64"/>
          <w:sz w:val="36"/>
          <w:szCs w:val="36"/>
        </w:rPr>
        <w:t>會</w:t>
      </w:r>
    </w:p>
    <w:p w:rsidR="00E94EA1" w:rsidRPr="00D2672C" w:rsidRDefault="00E94EA1" w:rsidP="00752937">
      <w:pPr>
        <w:pStyle w:val="k00t26"/>
        <w:overflowPunct w:val="0"/>
        <w:spacing w:after="0"/>
        <w:rPr>
          <w:rFonts w:eastAsia="標楷體"/>
          <w:bCs/>
          <w:spacing w:val="10"/>
          <w:sz w:val="44"/>
        </w:rPr>
      </w:pPr>
    </w:p>
    <w:p w:rsidR="00E61A66" w:rsidRDefault="00601B94" w:rsidP="00E61A66">
      <w:pPr>
        <w:pStyle w:val="k00t26"/>
        <w:overflowPunct w:val="0"/>
        <w:spacing w:before="2040" w:after="240" w:line="600" w:lineRule="exact"/>
        <w:rPr>
          <w:rFonts w:eastAsia="標楷體" w:hint="eastAsia"/>
          <w:bCs/>
          <w:spacing w:val="10"/>
          <w:sz w:val="60"/>
          <w:szCs w:val="60"/>
          <w:lang w:val="zh-TW"/>
        </w:rPr>
      </w:pPr>
      <w:r w:rsidRPr="00E61A66">
        <w:rPr>
          <w:rFonts w:eastAsia="標楷體" w:hint="eastAsia"/>
          <w:bCs/>
          <w:spacing w:val="10"/>
          <w:sz w:val="60"/>
          <w:szCs w:val="60"/>
          <w:lang w:val="zh-TW"/>
        </w:rPr>
        <w:t>國家發展</w:t>
      </w:r>
      <w:r w:rsidR="00E94EA1" w:rsidRPr="00E61A66">
        <w:rPr>
          <w:rFonts w:eastAsia="標楷體"/>
          <w:bCs/>
          <w:spacing w:val="10"/>
          <w:sz w:val="60"/>
          <w:szCs w:val="60"/>
          <w:lang w:val="zh-TW"/>
        </w:rPr>
        <w:t>委員</w:t>
      </w:r>
      <w:bookmarkStart w:id="0" w:name="_GoBack"/>
      <w:bookmarkEnd w:id="0"/>
      <w:r w:rsidR="00E94EA1" w:rsidRPr="00E61A66">
        <w:rPr>
          <w:rFonts w:eastAsia="標楷體"/>
          <w:bCs/>
          <w:spacing w:val="10"/>
          <w:sz w:val="60"/>
          <w:szCs w:val="60"/>
          <w:lang w:val="zh-TW"/>
        </w:rPr>
        <w:t>會</w:t>
      </w:r>
      <w:r w:rsidR="00E94EA1" w:rsidRPr="00D2672C">
        <w:rPr>
          <w:rFonts w:eastAsia="標楷體"/>
          <w:bCs/>
          <w:spacing w:val="10"/>
          <w:sz w:val="60"/>
          <w:szCs w:val="60"/>
          <w:lang w:val="zh-TW"/>
        </w:rPr>
        <w:t>業務報告</w:t>
      </w:r>
    </w:p>
    <w:p w:rsidR="00E94EA1" w:rsidRPr="00D2672C" w:rsidRDefault="00E94EA1" w:rsidP="00E61A66">
      <w:pPr>
        <w:pStyle w:val="k00t26"/>
        <w:overflowPunct w:val="0"/>
        <w:spacing w:before="480" w:after="240" w:line="600" w:lineRule="exact"/>
        <w:rPr>
          <w:rFonts w:eastAsia="標楷體"/>
          <w:bCs/>
          <w:spacing w:val="10"/>
          <w:sz w:val="60"/>
          <w:szCs w:val="60"/>
          <w:lang w:val="zh-TW"/>
        </w:rPr>
      </w:pPr>
      <w:r w:rsidRPr="00D2672C">
        <w:rPr>
          <w:rFonts w:eastAsia="標楷體"/>
          <w:bCs/>
          <w:spacing w:val="10"/>
          <w:sz w:val="60"/>
          <w:szCs w:val="60"/>
          <w:lang w:val="zh-TW"/>
        </w:rPr>
        <w:t>(</w:t>
      </w:r>
      <w:r w:rsidRPr="00D2672C">
        <w:rPr>
          <w:rFonts w:eastAsia="標楷體"/>
          <w:bCs/>
          <w:spacing w:val="10"/>
          <w:sz w:val="60"/>
          <w:szCs w:val="60"/>
          <w:lang w:val="zh-TW"/>
        </w:rPr>
        <w:t>口頭報告</w:t>
      </w:r>
      <w:r w:rsidRPr="00D2672C">
        <w:rPr>
          <w:rFonts w:eastAsia="標楷體"/>
          <w:bCs/>
          <w:spacing w:val="10"/>
          <w:sz w:val="60"/>
          <w:szCs w:val="60"/>
          <w:lang w:val="zh-TW"/>
        </w:rPr>
        <w:t>)</w:t>
      </w:r>
    </w:p>
    <w:p w:rsidR="00E94EA1" w:rsidRPr="00D2672C" w:rsidRDefault="00E94EA1" w:rsidP="00A748E6">
      <w:pPr>
        <w:overflowPunct w:val="0"/>
        <w:autoSpaceDE w:val="0"/>
        <w:autoSpaceDN w:val="0"/>
        <w:spacing w:beforeLines="100" w:before="240" w:line="400" w:lineRule="exact"/>
        <w:jc w:val="center"/>
        <w:rPr>
          <w:rFonts w:eastAsia="標楷體"/>
          <w:bCs/>
          <w:spacing w:val="10"/>
          <w:sz w:val="60"/>
          <w:szCs w:val="60"/>
          <w:lang w:val="zh-TW"/>
        </w:rPr>
      </w:pPr>
    </w:p>
    <w:p w:rsidR="00E94EA1" w:rsidRPr="00D2672C" w:rsidRDefault="00E94EA1" w:rsidP="00A748E6">
      <w:pPr>
        <w:overflowPunct w:val="0"/>
        <w:autoSpaceDE w:val="0"/>
        <w:autoSpaceDN w:val="0"/>
        <w:spacing w:beforeLines="100" w:before="240" w:line="400" w:lineRule="exact"/>
        <w:jc w:val="center"/>
        <w:rPr>
          <w:rFonts w:eastAsia="標楷體"/>
          <w:bCs/>
          <w:spacing w:val="10"/>
          <w:sz w:val="60"/>
          <w:szCs w:val="60"/>
          <w:lang w:val="zh-TW"/>
        </w:rPr>
      </w:pPr>
    </w:p>
    <w:p w:rsidR="00E94EA1" w:rsidRPr="00D2672C" w:rsidRDefault="00E94EA1" w:rsidP="00A748E6">
      <w:pPr>
        <w:overflowPunct w:val="0"/>
        <w:autoSpaceDE w:val="0"/>
        <w:autoSpaceDN w:val="0"/>
        <w:spacing w:beforeLines="100" w:before="240" w:line="400" w:lineRule="exact"/>
        <w:jc w:val="center"/>
        <w:rPr>
          <w:rFonts w:eastAsia="標楷體"/>
          <w:bCs/>
          <w:spacing w:val="10"/>
          <w:sz w:val="60"/>
          <w:szCs w:val="60"/>
          <w:lang w:val="zh-TW"/>
        </w:rPr>
      </w:pPr>
    </w:p>
    <w:p w:rsidR="00E94EA1" w:rsidRPr="00D2672C" w:rsidRDefault="00E94EA1" w:rsidP="00A748E6">
      <w:pPr>
        <w:overflowPunct w:val="0"/>
        <w:autoSpaceDE w:val="0"/>
        <w:autoSpaceDN w:val="0"/>
        <w:spacing w:beforeLines="100" w:before="240" w:line="400" w:lineRule="exact"/>
        <w:jc w:val="center"/>
        <w:rPr>
          <w:rFonts w:eastAsia="標楷體"/>
          <w:bCs/>
          <w:spacing w:val="10"/>
          <w:sz w:val="60"/>
          <w:szCs w:val="60"/>
          <w:lang w:val="zh-TW"/>
        </w:rPr>
      </w:pPr>
    </w:p>
    <w:p w:rsidR="00E94EA1" w:rsidRPr="00D2672C" w:rsidRDefault="00E94EA1" w:rsidP="00A748E6">
      <w:pPr>
        <w:overflowPunct w:val="0"/>
        <w:autoSpaceDE w:val="0"/>
        <w:autoSpaceDN w:val="0"/>
        <w:spacing w:beforeLines="100" w:before="240" w:line="400" w:lineRule="exact"/>
        <w:jc w:val="center"/>
        <w:rPr>
          <w:rFonts w:eastAsia="標楷體"/>
          <w:bCs/>
          <w:spacing w:val="10"/>
          <w:sz w:val="48"/>
          <w:szCs w:val="48"/>
        </w:rPr>
      </w:pPr>
    </w:p>
    <w:p w:rsidR="00E94EA1" w:rsidRPr="00D2672C" w:rsidRDefault="00E94EA1" w:rsidP="00A748E6">
      <w:pPr>
        <w:overflowPunct w:val="0"/>
        <w:autoSpaceDE w:val="0"/>
        <w:autoSpaceDN w:val="0"/>
        <w:spacing w:beforeLines="100" w:before="240" w:line="400" w:lineRule="exact"/>
        <w:jc w:val="center"/>
        <w:rPr>
          <w:rFonts w:eastAsia="標楷體"/>
          <w:bCs/>
          <w:spacing w:val="10"/>
          <w:sz w:val="48"/>
          <w:szCs w:val="48"/>
        </w:rPr>
      </w:pPr>
    </w:p>
    <w:p w:rsidR="00E94EA1" w:rsidRPr="00D2672C" w:rsidRDefault="00E94EA1" w:rsidP="00A748E6">
      <w:pPr>
        <w:overflowPunct w:val="0"/>
        <w:autoSpaceDE w:val="0"/>
        <w:autoSpaceDN w:val="0"/>
        <w:spacing w:beforeLines="100" w:before="240" w:line="400" w:lineRule="exact"/>
        <w:jc w:val="center"/>
        <w:rPr>
          <w:rFonts w:eastAsia="標楷體"/>
          <w:bCs/>
          <w:spacing w:val="10"/>
          <w:sz w:val="48"/>
          <w:szCs w:val="48"/>
        </w:rPr>
      </w:pPr>
    </w:p>
    <w:p w:rsidR="00E94EA1" w:rsidRPr="00D2672C" w:rsidRDefault="00B32DCF" w:rsidP="00A748E6">
      <w:pPr>
        <w:overflowPunct w:val="0"/>
        <w:autoSpaceDE w:val="0"/>
        <w:autoSpaceDN w:val="0"/>
        <w:spacing w:beforeLines="700" w:before="1680"/>
        <w:jc w:val="center"/>
        <w:rPr>
          <w:rFonts w:eastAsia="標楷體"/>
          <w:bCs/>
          <w:spacing w:val="10"/>
          <w:sz w:val="48"/>
          <w:szCs w:val="48"/>
        </w:rPr>
      </w:pPr>
      <w:r w:rsidRPr="00D2672C">
        <w:rPr>
          <w:rFonts w:eastAsia="標楷體" w:hint="eastAsia"/>
          <w:bCs/>
          <w:spacing w:val="10"/>
          <w:sz w:val="48"/>
          <w:szCs w:val="48"/>
        </w:rPr>
        <w:t xml:space="preserve">  </w:t>
      </w:r>
      <w:r w:rsidR="00440E87" w:rsidRPr="00D2672C">
        <w:rPr>
          <w:rFonts w:eastAsia="標楷體"/>
          <w:bCs/>
          <w:spacing w:val="10"/>
          <w:sz w:val="48"/>
          <w:szCs w:val="48"/>
        </w:rPr>
        <w:t xml:space="preserve">報告人：主任委員　</w:t>
      </w:r>
      <w:proofErr w:type="gramStart"/>
      <w:r w:rsidR="005E6EB7" w:rsidRPr="00D2672C">
        <w:rPr>
          <w:rFonts w:eastAsia="標楷體" w:hint="eastAsia"/>
          <w:bCs/>
          <w:spacing w:val="10"/>
          <w:sz w:val="48"/>
          <w:szCs w:val="48"/>
        </w:rPr>
        <w:t>杜紫軍</w:t>
      </w:r>
      <w:proofErr w:type="gramEnd"/>
    </w:p>
    <w:p w:rsidR="00E94EA1" w:rsidRPr="00D2672C" w:rsidRDefault="00B32DCF" w:rsidP="00A748E6">
      <w:pPr>
        <w:overflowPunct w:val="0"/>
        <w:autoSpaceDE w:val="0"/>
        <w:autoSpaceDN w:val="0"/>
        <w:spacing w:beforeLines="150" w:before="360"/>
        <w:jc w:val="center"/>
        <w:rPr>
          <w:rFonts w:eastAsia="標楷體"/>
          <w:bCs/>
          <w:spacing w:val="10"/>
          <w:sz w:val="44"/>
          <w:szCs w:val="44"/>
        </w:rPr>
      </w:pPr>
      <w:r w:rsidRPr="00D2672C">
        <w:rPr>
          <w:rFonts w:eastAsia="標楷體" w:hint="eastAsia"/>
          <w:bCs/>
          <w:spacing w:val="10"/>
          <w:sz w:val="44"/>
          <w:szCs w:val="44"/>
        </w:rPr>
        <w:t xml:space="preserve">  </w:t>
      </w:r>
      <w:r w:rsidR="00DC2584" w:rsidRPr="00D2672C">
        <w:rPr>
          <w:rFonts w:eastAsia="標楷體" w:hint="eastAsia"/>
          <w:bCs/>
          <w:spacing w:val="10"/>
          <w:sz w:val="44"/>
          <w:szCs w:val="44"/>
        </w:rPr>
        <w:t>中華民國</w:t>
      </w:r>
      <w:r w:rsidR="005E6EB7" w:rsidRPr="00D2672C">
        <w:rPr>
          <w:rFonts w:eastAsia="標楷體" w:hint="eastAsia"/>
          <w:bCs/>
          <w:spacing w:val="10"/>
          <w:sz w:val="44"/>
          <w:szCs w:val="44"/>
        </w:rPr>
        <w:t>104</w:t>
      </w:r>
      <w:r w:rsidR="00E94EA1" w:rsidRPr="00D2672C">
        <w:rPr>
          <w:rFonts w:eastAsia="標楷體"/>
          <w:bCs/>
          <w:spacing w:val="10"/>
          <w:sz w:val="44"/>
          <w:szCs w:val="44"/>
        </w:rPr>
        <w:t>年</w:t>
      </w:r>
      <w:r w:rsidR="005E6EB7" w:rsidRPr="00D2672C">
        <w:rPr>
          <w:rFonts w:eastAsia="標楷體"/>
          <w:bCs/>
          <w:spacing w:val="10"/>
          <w:sz w:val="44"/>
          <w:szCs w:val="44"/>
        </w:rPr>
        <w:t>9</w:t>
      </w:r>
      <w:r w:rsidR="00E94EA1" w:rsidRPr="00D2672C">
        <w:rPr>
          <w:rFonts w:eastAsia="標楷體"/>
          <w:bCs/>
          <w:spacing w:val="10"/>
          <w:sz w:val="44"/>
          <w:szCs w:val="44"/>
        </w:rPr>
        <w:t>月</w:t>
      </w:r>
      <w:r w:rsidR="00F80060" w:rsidRPr="00F80060">
        <w:rPr>
          <w:rFonts w:eastAsia="標楷體" w:hint="eastAsia"/>
          <w:bCs/>
          <w:spacing w:val="10"/>
          <w:sz w:val="44"/>
          <w:szCs w:val="44"/>
        </w:rPr>
        <w:t>30</w:t>
      </w:r>
      <w:r w:rsidR="00E94EA1" w:rsidRPr="00D2672C">
        <w:rPr>
          <w:rFonts w:eastAsia="標楷體"/>
          <w:bCs/>
          <w:spacing w:val="10"/>
          <w:sz w:val="44"/>
          <w:szCs w:val="44"/>
        </w:rPr>
        <w:t>日</w:t>
      </w:r>
    </w:p>
    <w:p w:rsidR="00E94EA1" w:rsidRPr="00D2672C" w:rsidRDefault="00E94EA1" w:rsidP="00A748E6">
      <w:pPr>
        <w:overflowPunct w:val="0"/>
        <w:autoSpaceDE w:val="0"/>
        <w:autoSpaceDN w:val="0"/>
        <w:spacing w:beforeLines="150" w:before="360"/>
        <w:jc w:val="center"/>
        <w:rPr>
          <w:rFonts w:eastAsia="標楷體"/>
          <w:bCs/>
          <w:spacing w:val="10"/>
          <w:sz w:val="44"/>
          <w:szCs w:val="44"/>
        </w:rPr>
        <w:sectPr w:rsidR="00E94EA1" w:rsidRPr="00D2672C">
          <w:footerReference w:type="even" r:id="rId9"/>
          <w:footerReference w:type="default" r:id="rId10"/>
          <w:pgSz w:w="11907" w:h="16840" w:code="9"/>
          <w:pgMar w:top="1814" w:right="1588" w:bottom="1814" w:left="1797" w:header="567" w:footer="1247" w:gutter="0"/>
          <w:pgNumType w:start="0"/>
          <w:cols w:space="720"/>
          <w:titlePg/>
          <w:docGrid w:linePitch="326"/>
        </w:sectPr>
      </w:pPr>
    </w:p>
    <w:p w:rsidR="00E94EA1" w:rsidRPr="00D2672C" w:rsidRDefault="00B32DCF" w:rsidP="00752937">
      <w:pPr>
        <w:pStyle w:val="k00t26"/>
        <w:overflowPunct w:val="0"/>
        <w:spacing w:before="0" w:after="120"/>
        <w:rPr>
          <w:rFonts w:eastAsia="標楷體"/>
          <w:b/>
          <w:bCs/>
          <w:spacing w:val="10"/>
        </w:rPr>
      </w:pPr>
      <w:r w:rsidRPr="00D2672C">
        <w:rPr>
          <w:rFonts w:eastAsia="標楷體"/>
          <w:b/>
          <w:bCs/>
          <w:spacing w:val="10"/>
        </w:rPr>
        <w:lastRenderedPageBreak/>
        <w:t xml:space="preserve">目　</w:t>
      </w:r>
      <w:r w:rsidRPr="00D2672C">
        <w:rPr>
          <w:rFonts w:eastAsia="標楷體" w:hint="eastAsia"/>
          <w:b/>
          <w:bCs/>
          <w:spacing w:val="10"/>
        </w:rPr>
        <w:t>次</w:t>
      </w:r>
    </w:p>
    <w:p w:rsidR="00683FEB" w:rsidRPr="00D2672C" w:rsidRDefault="00122483" w:rsidP="00A748E6">
      <w:pPr>
        <w:tabs>
          <w:tab w:val="right" w:leader="dot" w:pos="8640"/>
        </w:tabs>
        <w:overflowPunct w:val="0"/>
        <w:autoSpaceDE w:val="0"/>
        <w:autoSpaceDN w:val="0"/>
        <w:spacing w:beforeLines="200" w:before="480" w:line="240" w:lineRule="auto"/>
        <w:ind w:leftChars="-150" w:left="-360" w:rightChars="-150" w:right="-360"/>
        <w:rPr>
          <w:rFonts w:eastAsia="標楷體"/>
          <w:b/>
          <w:spacing w:val="10"/>
          <w:sz w:val="44"/>
          <w:szCs w:val="44"/>
        </w:rPr>
      </w:pPr>
      <w:r w:rsidRPr="00D2672C">
        <w:rPr>
          <w:rFonts w:eastAsia="標楷體" w:hint="eastAsia"/>
          <w:b/>
          <w:spacing w:val="10"/>
          <w:sz w:val="44"/>
          <w:szCs w:val="44"/>
        </w:rPr>
        <w:t>壹</w:t>
      </w:r>
      <w:r w:rsidR="00683FEB" w:rsidRPr="00D2672C">
        <w:rPr>
          <w:rFonts w:eastAsia="標楷體"/>
          <w:b/>
          <w:spacing w:val="10"/>
          <w:sz w:val="44"/>
          <w:szCs w:val="44"/>
        </w:rPr>
        <w:t>、</w:t>
      </w:r>
      <w:r w:rsidR="0058676D" w:rsidRPr="00D2672C">
        <w:rPr>
          <w:rFonts w:eastAsia="標楷體" w:hint="eastAsia"/>
          <w:b/>
          <w:spacing w:val="10"/>
          <w:sz w:val="44"/>
          <w:szCs w:val="44"/>
        </w:rPr>
        <w:t>國內外經濟情勢</w:t>
      </w:r>
      <w:r w:rsidR="00683FEB" w:rsidRPr="00D2672C">
        <w:rPr>
          <w:rFonts w:eastAsia="標楷體" w:hint="eastAsia"/>
          <w:b/>
          <w:spacing w:val="10"/>
          <w:sz w:val="44"/>
          <w:szCs w:val="44"/>
        </w:rPr>
        <w:tab/>
      </w:r>
      <w:r w:rsidR="00810F05" w:rsidRPr="00D2672C">
        <w:rPr>
          <w:rFonts w:eastAsia="標楷體" w:hint="eastAsia"/>
          <w:b/>
          <w:spacing w:val="10"/>
          <w:sz w:val="44"/>
          <w:szCs w:val="44"/>
        </w:rPr>
        <w:t>1</w:t>
      </w:r>
    </w:p>
    <w:p w:rsidR="00683FEB" w:rsidRPr="00D2672C" w:rsidRDefault="00683FEB" w:rsidP="00A748E6">
      <w:pPr>
        <w:tabs>
          <w:tab w:val="right" w:leader="dot" w:pos="8640"/>
        </w:tabs>
        <w:overflowPunct w:val="0"/>
        <w:autoSpaceDE w:val="0"/>
        <w:autoSpaceDN w:val="0"/>
        <w:spacing w:beforeLines="100" w:before="240" w:line="240" w:lineRule="auto"/>
        <w:ind w:leftChars="-150" w:left="-360" w:rightChars="-150" w:right="-360" w:firstLineChars="90" w:firstLine="378"/>
        <w:rPr>
          <w:rFonts w:eastAsia="標楷體"/>
          <w:spacing w:val="10"/>
          <w:sz w:val="40"/>
          <w:szCs w:val="40"/>
        </w:rPr>
      </w:pPr>
      <w:r w:rsidRPr="00D2672C">
        <w:rPr>
          <w:rFonts w:eastAsia="標楷體"/>
          <w:spacing w:val="10"/>
          <w:sz w:val="40"/>
          <w:szCs w:val="40"/>
        </w:rPr>
        <w:t>一、</w:t>
      </w:r>
      <w:r w:rsidRPr="00D2672C">
        <w:rPr>
          <w:rFonts w:eastAsia="標楷體" w:hint="eastAsia"/>
          <w:spacing w:val="10"/>
          <w:sz w:val="40"/>
          <w:szCs w:val="40"/>
        </w:rPr>
        <w:t>國際</w:t>
      </w:r>
      <w:r w:rsidR="00122483" w:rsidRPr="00D2672C">
        <w:rPr>
          <w:rFonts w:eastAsia="標楷體" w:hint="eastAsia"/>
          <w:spacing w:val="10"/>
          <w:sz w:val="40"/>
          <w:szCs w:val="40"/>
        </w:rPr>
        <w:t>經濟</w:t>
      </w:r>
      <w:r w:rsidRPr="00D2672C">
        <w:rPr>
          <w:rFonts w:eastAsia="標楷體" w:hint="eastAsia"/>
          <w:spacing w:val="10"/>
          <w:sz w:val="40"/>
          <w:szCs w:val="40"/>
        </w:rPr>
        <w:t>情勢</w:t>
      </w:r>
      <w:r w:rsidR="00781B91" w:rsidRPr="00D2672C">
        <w:rPr>
          <w:rFonts w:eastAsia="標楷體"/>
          <w:spacing w:val="10"/>
          <w:sz w:val="40"/>
          <w:szCs w:val="40"/>
        </w:rPr>
        <w:tab/>
      </w:r>
      <w:r w:rsidR="00810F05" w:rsidRPr="00D2672C">
        <w:rPr>
          <w:rFonts w:eastAsia="標楷體" w:hint="eastAsia"/>
          <w:spacing w:val="10"/>
          <w:sz w:val="40"/>
          <w:szCs w:val="40"/>
        </w:rPr>
        <w:t>1</w:t>
      </w:r>
    </w:p>
    <w:p w:rsidR="00683FEB" w:rsidRPr="00D2672C" w:rsidRDefault="00683FEB" w:rsidP="00A748E6">
      <w:pPr>
        <w:tabs>
          <w:tab w:val="right" w:leader="dot" w:pos="8640"/>
        </w:tabs>
        <w:overflowPunct w:val="0"/>
        <w:autoSpaceDE w:val="0"/>
        <w:autoSpaceDN w:val="0"/>
        <w:spacing w:beforeLines="100" w:before="240" w:line="240" w:lineRule="auto"/>
        <w:ind w:leftChars="-150" w:left="-360" w:rightChars="-150" w:right="-360" w:firstLineChars="90" w:firstLine="378"/>
        <w:rPr>
          <w:rFonts w:eastAsia="標楷體"/>
          <w:spacing w:val="10"/>
          <w:sz w:val="40"/>
          <w:szCs w:val="40"/>
        </w:rPr>
      </w:pPr>
      <w:r w:rsidRPr="00D2672C">
        <w:rPr>
          <w:rFonts w:eastAsia="標楷體"/>
          <w:spacing w:val="10"/>
          <w:sz w:val="40"/>
          <w:szCs w:val="40"/>
        </w:rPr>
        <w:t>二、</w:t>
      </w:r>
      <w:r w:rsidRPr="00D2672C">
        <w:rPr>
          <w:rFonts w:eastAsia="標楷體" w:hint="eastAsia"/>
          <w:spacing w:val="10"/>
          <w:sz w:val="40"/>
          <w:szCs w:val="40"/>
        </w:rPr>
        <w:t>國內</w:t>
      </w:r>
      <w:r w:rsidR="00122483" w:rsidRPr="00D2672C">
        <w:rPr>
          <w:rFonts w:eastAsia="標楷體" w:hint="eastAsia"/>
          <w:spacing w:val="10"/>
          <w:sz w:val="40"/>
          <w:szCs w:val="40"/>
        </w:rPr>
        <w:t>經濟</w:t>
      </w:r>
      <w:r w:rsidRPr="00D2672C">
        <w:rPr>
          <w:rFonts w:eastAsia="標楷體" w:hint="eastAsia"/>
          <w:spacing w:val="10"/>
          <w:sz w:val="40"/>
          <w:szCs w:val="40"/>
        </w:rPr>
        <w:t>情勢</w:t>
      </w:r>
      <w:r w:rsidR="00781B91" w:rsidRPr="00D2672C">
        <w:rPr>
          <w:rFonts w:eastAsia="標楷體"/>
          <w:spacing w:val="10"/>
          <w:sz w:val="40"/>
          <w:szCs w:val="40"/>
        </w:rPr>
        <w:tab/>
      </w:r>
      <w:r w:rsidR="00810F05" w:rsidRPr="00D2672C">
        <w:rPr>
          <w:rFonts w:eastAsia="標楷體" w:hint="eastAsia"/>
          <w:spacing w:val="10"/>
          <w:sz w:val="40"/>
          <w:szCs w:val="40"/>
        </w:rPr>
        <w:t>2</w:t>
      </w:r>
    </w:p>
    <w:p w:rsidR="00E94EA1" w:rsidRPr="00D2672C" w:rsidRDefault="00122483" w:rsidP="00A748E6">
      <w:pPr>
        <w:tabs>
          <w:tab w:val="right" w:leader="dot" w:pos="8640"/>
        </w:tabs>
        <w:overflowPunct w:val="0"/>
        <w:autoSpaceDE w:val="0"/>
        <w:autoSpaceDN w:val="0"/>
        <w:spacing w:beforeLines="200" w:before="480" w:line="240" w:lineRule="auto"/>
        <w:ind w:leftChars="-150" w:left="-360" w:rightChars="-150" w:right="-360"/>
        <w:rPr>
          <w:rFonts w:eastAsia="標楷體"/>
          <w:b/>
          <w:spacing w:val="10"/>
          <w:sz w:val="44"/>
          <w:szCs w:val="44"/>
        </w:rPr>
      </w:pPr>
      <w:r w:rsidRPr="00D2672C">
        <w:rPr>
          <w:rFonts w:eastAsia="標楷體" w:hint="eastAsia"/>
          <w:b/>
          <w:spacing w:val="10"/>
          <w:sz w:val="44"/>
          <w:szCs w:val="44"/>
        </w:rPr>
        <w:t>貳</w:t>
      </w:r>
      <w:r w:rsidR="00E94EA1" w:rsidRPr="00D2672C">
        <w:rPr>
          <w:rFonts w:eastAsia="標楷體"/>
          <w:b/>
          <w:spacing w:val="10"/>
          <w:sz w:val="44"/>
          <w:szCs w:val="44"/>
        </w:rPr>
        <w:t>、</w:t>
      </w:r>
      <w:r w:rsidR="00683FEB" w:rsidRPr="00D2672C">
        <w:rPr>
          <w:rFonts w:eastAsia="標楷體" w:hint="eastAsia"/>
          <w:b/>
          <w:spacing w:val="10"/>
          <w:sz w:val="44"/>
          <w:szCs w:val="44"/>
        </w:rPr>
        <w:t>施政方向與重點</w:t>
      </w:r>
      <w:r w:rsidR="00E94EA1" w:rsidRPr="00D2672C">
        <w:rPr>
          <w:rFonts w:eastAsia="標楷體"/>
          <w:b/>
          <w:spacing w:val="10"/>
          <w:sz w:val="44"/>
          <w:szCs w:val="44"/>
        </w:rPr>
        <w:tab/>
      </w:r>
      <w:r w:rsidR="00810F05" w:rsidRPr="00D2672C">
        <w:rPr>
          <w:rFonts w:eastAsia="標楷體" w:hint="eastAsia"/>
          <w:b/>
          <w:spacing w:val="10"/>
          <w:sz w:val="44"/>
          <w:szCs w:val="44"/>
        </w:rPr>
        <w:t>3</w:t>
      </w:r>
    </w:p>
    <w:p w:rsidR="00E94EA1" w:rsidRPr="00D2672C" w:rsidRDefault="00E94EA1" w:rsidP="00A748E6">
      <w:pPr>
        <w:tabs>
          <w:tab w:val="right" w:leader="dot" w:pos="8640"/>
        </w:tabs>
        <w:overflowPunct w:val="0"/>
        <w:autoSpaceDE w:val="0"/>
        <w:autoSpaceDN w:val="0"/>
        <w:spacing w:beforeLines="100" w:before="240" w:line="240" w:lineRule="auto"/>
        <w:ind w:leftChars="-150" w:left="-360" w:rightChars="-150" w:right="-360" w:firstLineChars="90" w:firstLine="378"/>
        <w:rPr>
          <w:rFonts w:eastAsia="標楷體"/>
          <w:spacing w:val="10"/>
          <w:sz w:val="40"/>
          <w:szCs w:val="40"/>
        </w:rPr>
      </w:pPr>
      <w:r w:rsidRPr="00D2672C">
        <w:rPr>
          <w:rFonts w:eastAsia="標楷體"/>
          <w:spacing w:val="10"/>
          <w:sz w:val="40"/>
          <w:szCs w:val="40"/>
        </w:rPr>
        <w:t>一、</w:t>
      </w:r>
      <w:r w:rsidR="00960F4C" w:rsidRPr="00D2672C">
        <w:rPr>
          <w:rFonts w:eastAsia="標楷體" w:hint="eastAsia"/>
          <w:spacing w:val="10"/>
          <w:sz w:val="40"/>
          <w:szCs w:val="40"/>
        </w:rPr>
        <w:t>推升成長動能</w:t>
      </w:r>
      <w:r w:rsidRPr="00D2672C">
        <w:rPr>
          <w:rFonts w:eastAsia="標楷體"/>
          <w:spacing w:val="10"/>
          <w:sz w:val="40"/>
          <w:szCs w:val="40"/>
        </w:rPr>
        <w:tab/>
      </w:r>
      <w:r w:rsidR="00D9593C">
        <w:rPr>
          <w:rFonts w:eastAsia="標楷體" w:hint="eastAsia"/>
          <w:spacing w:val="10"/>
          <w:sz w:val="40"/>
          <w:szCs w:val="40"/>
        </w:rPr>
        <w:t>3</w:t>
      </w:r>
    </w:p>
    <w:p w:rsidR="00E94EA1" w:rsidRPr="00D2672C" w:rsidRDefault="00E94EA1" w:rsidP="00A748E6">
      <w:pPr>
        <w:tabs>
          <w:tab w:val="right" w:leader="dot" w:pos="8640"/>
        </w:tabs>
        <w:overflowPunct w:val="0"/>
        <w:autoSpaceDE w:val="0"/>
        <w:autoSpaceDN w:val="0"/>
        <w:spacing w:beforeLines="100" w:before="240" w:line="240" w:lineRule="auto"/>
        <w:ind w:leftChars="-150" w:left="-360" w:rightChars="-150" w:right="-360" w:firstLineChars="90" w:firstLine="378"/>
        <w:rPr>
          <w:rFonts w:eastAsia="標楷體"/>
          <w:spacing w:val="10"/>
          <w:sz w:val="40"/>
          <w:szCs w:val="40"/>
        </w:rPr>
      </w:pPr>
      <w:r w:rsidRPr="00D2672C">
        <w:rPr>
          <w:rFonts w:eastAsia="標楷體"/>
          <w:spacing w:val="10"/>
          <w:sz w:val="40"/>
          <w:szCs w:val="40"/>
        </w:rPr>
        <w:t>二、</w:t>
      </w:r>
      <w:r w:rsidR="00960F4C" w:rsidRPr="00D2672C">
        <w:rPr>
          <w:rFonts w:eastAsia="標楷體" w:hint="eastAsia"/>
          <w:spacing w:val="10"/>
          <w:sz w:val="40"/>
          <w:szCs w:val="40"/>
        </w:rPr>
        <w:t>厚植軟性國力</w:t>
      </w:r>
      <w:r w:rsidRPr="00D2672C">
        <w:rPr>
          <w:rFonts w:eastAsia="標楷體"/>
          <w:spacing w:val="10"/>
          <w:sz w:val="40"/>
          <w:szCs w:val="40"/>
        </w:rPr>
        <w:tab/>
      </w:r>
      <w:r w:rsidR="00395078" w:rsidRPr="00D2672C">
        <w:rPr>
          <w:rFonts w:eastAsia="標楷體" w:hint="eastAsia"/>
          <w:spacing w:val="10"/>
          <w:sz w:val="40"/>
          <w:szCs w:val="40"/>
        </w:rPr>
        <w:t>8</w:t>
      </w:r>
    </w:p>
    <w:p w:rsidR="00E94EA1" w:rsidRPr="00D2672C" w:rsidRDefault="00E94EA1" w:rsidP="00A748E6">
      <w:pPr>
        <w:tabs>
          <w:tab w:val="right" w:leader="dot" w:pos="8640"/>
        </w:tabs>
        <w:overflowPunct w:val="0"/>
        <w:autoSpaceDE w:val="0"/>
        <w:autoSpaceDN w:val="0"/>
        <w:spacing w:beforeLines="100" w:before="240" w:line="240" w:lineRule="auto"/>
        <w:ind w:leftChars="-150" w:left="-360" w:rightChars="-150" w:right="-360" w:firstLineChars="90" w:firstLine="378"/>
        <w:rPr>
          <w:rFonts w:eastAsia="標楷體"/>
          <w:spacing w:val="10"/>
          <w:sz w:val="40"/>
          <w:szCs w:val="40"/>
        </w:rPr>
      </w:pPr>
      <w:r w:rsidRPr="00D2672C">
        <w:rPr>
          <w:rFonts w:eastAsia="標楷體"/>
          <w:spacing w:val="10"/>
          <w:sz w:val="40"/>
          <w:szCs w:val="40"/>
        </w:rPr>
        <w:t>三、</w:t>
      </w:r>
      <w:r w:rsidR="00960F4C" w:rsidRPr="00D2672C">
        <w:rPr>
          <w:rFonts w:eastAsia="標楷體" w:hint="eastAsia"/>
          <w:spacing w:val="10"/>
          <w:sz w:val="40"/>
          <w:szCs w:val="40"/>
        </w:rPr>
        <w:t>平衡區域發展</w:t>
      </w:r>
      <w:r w:rsidRPr="00D2672C">
        <w:rPr>
          <w:rFonts w:eastAsia="標楷體"/>
          <w:spacing w:val="10"/>
          <w:sz w:val="40"/>
          <w:szCs w:val="40"/>
        </w:rPr>
        <w:tab/>
      </w:r>
      <w:r w:rsidR="00395078" w:rsidRPr="00D2672C">
        <w:rPr>
          <w:rFonts w:eastAsia="標楷體" w:hint="eastAsia"/>
          <w:spacing w:val="10"/>
          <w:sz w:val="40"/>
          <w:szCs w:val="40"/>
        </w:rPr>
        <w:t>1</w:t>
      </w:r>
      <w:r w:rsidR="00C71C31" w:rsidRPr="00D2672C">
        <w:rPr>
          <w:rFonts w:eastAsia="標楷體" w:hint="eastAsia"/>
          <w:spacing w:val="10"/>
          <w:sz w:val="40"/>
          <w:szCs w:val="40"/>
        </w:rPr>
        <w:t>2</w:t>
      </w:r>
    </w:p>
    <w:p w:rsidR="00E94EA1" w:rsidRPr="00D2672C" w:rsidRDefault="00E94EA1" w:rsidP="00A748E6">
      <w:pPr>
        <w:tabs>
          <w:tab w:val="right" w:leader="dot" w:pos="8640"/>
        </w:tabs>
        <w:overflowPunct w:val="0"/>
        <w:autoSpaceDE w:val="0"/>
        <w:autoSpaceDN w:val="0"/>
        <w:spacing w:beforeLines="100" w:before="240" w:line="240" w:lineRule="auto"/>
        <w:ind w:leftChars="-150" w:left="-360" w:rightChars="-150" w:right="-360" w:firstLineChars="90" w:firstLine="378"/>
        <w:rPr>
          <w:rFonts w:eastAsia="標楷體"/>
          <w:spacing w:val="10"/>
          <w:sz w:val="40"/>
          <w:szCs w:val="40"/>
        </w:rPr>
      </w:pPr>
      <w:r w:rsidRPr="00D2672C">
        <w:rPr>
          <w:rFonts w:eastAsia="標楷體"/>
          <w:spacing w:val="10"/>
          <w:sz w:val="40"/>
          <w:szCs w:val="40"/>
        </w:rPr>
        <w:t>四、</w:t>
      </w:r>
      <w:r w:rsidR="00960F4C" w:rsidRPr="00D2672C">
        <w:rPr>
          <w:rFonts w:eastAsia="標楷體" w:hint="eastAsia"/>
          <w:spacing w:val="10"/>
          <w:sz w:val="40"/>
          <w:szCs w:val="40"/>
        </w:rPr>
        <w:t>提升政府效能</w:t>
      </w:r>
      <w:r w:rsidRPr="00D2672C">
        <w:rPr>
          <w:rFonts w:eastAsia="標楷體"/>
          <w:spacing w:val="10"/>
          <w:sz w:val="40"/>
          <w:szCs w:val="40"/>
        </w:rPr>
        <w:tab/>
      </w:r>
      <w:r w:rsidR="00395078" w:rsidRPr="00D2672C">
        <w:rPr>
          <w:rFonts w:eastAsia="標楷體" w:hint="eastAsia"/>
          <w:spacing w:val="10"/>
          <w:sz w:val="40"/>
          <w:szCs w:val="40"/>
        </w:rPr>
        <w:t>13</w:t>
      </w:r>
    </w:p>
    <w:p w:rsidR="00E94EA1" w:rsidRPr="00D2672C" w:rsidRDefault="00122483" w:rsidP="00A748E6">
      <w:pPr>
        <w:tabs>
          <w:tab w:val="right" w:leader="dot" w:pos="8640"/>
        </w:tabs>
        <w:overflowPunct w:val="0"/>
        <w:autoSpaceDE w:val="0"/>
        <w:autoSpaceDN w:val="0"/>
        <w:spacing w:beforeLines="200" w:before="480" w:line="240" w:lineRule="auto"/>
        <w:ind w:leftChars="-150" w:left="-360" w:rightChars="-150" w:right="-360"/>
        <w:rPr>
          <w:rFonts w:eastAsia="標楷體"/>
          <w:b/>
          <w:spacing w:val="10"/>
          <w:sz w:val="44"/>
          <w:szCs w:val="44"/>
        </w:rPr>
      </w:pPr>
      <w:r w:rsidRPr="00D2672C">
        <w:rPr>
          <w:rFonts w:eastAsia="標楷體" w:hint="eastAsia"/>
          <w:b/>
          <w:spacing w:val="10"/>
          <w:sz w:val="44"/>
          <w:szCs w:val="44"/>
        </w:rPr>
        <w:t>參</w:t>
      </w:r>
      <w:r w:rsidR="00E94EA1" w:rsidRPr="00D2672C">
        <w:rPr>
          <w:rFonts w:eastAsia="標楷體"/>
          <w:b/>
          <w:spacing w:val="10"/>
          <w:sz w:val="44"/>
          <w:szCs w:val="44"/>
        </w:rPr>
        <w:t>、</w:t>
      </w:r>
      <w:r w:rsidR="00FC6884" w:rsidRPr="00D2672C">
        <w:rPr>
          <w:rFonts w:eastAsia="標楷體" w:hint="eastAsia"/>
          <w:b/>
          <w:spacing w:val="10"/>
          <w:sz w:val="44"/>
          <w:szCs w:val="44"/>
        </w:rPr>
        <w:t>結語</w:t>
      </w:r>
      <w:r w:rsidR="007C57CC" w:rsidRPr="00D2672C">
        <w:rPr>
          <w:rFonts w:eastAsia="標楷體"/>
          <w:b/>
          <w:spacing w:val="10"/>
          <w:sz w:val="44"/>
          <w:szCs w:val="44"/>
        </w:rPr>
        <w:tab/>
      </w:r>
      <w:r w:rsidR="00395078" w:rsidRPr="00D2672C">
        <w:rPr>
          <w:rFonts w:eastAsia="標楷體" w:hint="eastAsia"/>
          <w:b/>
          <w:spacing w:val="10"/>
          <w:sz w:val="44"/>
          <w:szCs w:val="44"/>
        </w:rPr>
        <w:t>16</w:t>
      </w:r>
    </w:p>
    <w:p w:rsidR="00450AD5" w:rsidRPr="00242A58" w:rsidRDefault="00E94EA1" w:rsidP="00450AD5">
      <w:pPr>
        <w:pStyle w:val="k00"/>
        <w:widowControl w:val="0"/>
        <w:tabs>
          <w:tab w:val="right" w:leader="hyphen" w:pos="8400"/>
        </w:tabs>
        <w:spacing w:line="580" w:lineRule="exact"/>
        <w:ind w:firstLineChars="0"/>
        <w:rPr>
          <w:b w:val="0"/>
          <w:spacing w:val="8"/>
        </w:rPr>
      </w:pPr>
      <w:r w:rsidRPr="00D2672C">
        <w:rPr>
          <w:b w:val="0"/>
          <w:spacing w:val="10"/>
        </w:rPr>
        <w:br w:type="page"/>
      </w:r>
      <w:bookmarkStart w:id="1" w:name="_Toc84055006"/>
      <w:bookmarkStart w:id="2" w:name="OLE_LINK1"/>
      <w:bookmarkStart w:id="3" w:name="_Toc84055009"/>
      <w:bookmarkStart w:id="4" w:name="_Toc84055015"/>
      <w:r w:rsidR="00450AD5" w:rsidRPr="00242A58">
        <w:rPr>
          <w:rFonts w:hint="eastAsia"/>
          <w:b w:val="0"/>
          <w:spacing w:val="8"/>
          <w:szCs w:val="40"/>
        </w:rPr>
        <w:lastRenderedPageBreak/>
        <w:t>主席、各位委員先進</w:t>
      </w:r>
      <w:r w:rsidR="001645B0" w:rsidRPr="00242A58">
        <w:rPr>
          <w:rFonts w:hint="eastAsia"/>
          <w:b w:val="0"/>
          <w:spacing w:val="8"/>
          <w:szCs w:val="40"/>
        </w:rPr>
        <w:t>：</w:t>
      </w:r>
      <w:r w:rsidR="00450AD5" w:rsidRPr="00242A58">
        <w:rPr>
          <w:rFonts w:hint="eastAsia"/>
          <w:b w:val="0"/>
          <w:spacing w:val="8"/>
          <w:szCs w:val="40"/>
        </w:rPr>
        <w:t>大家好</w:t>
      </w:r>
      <w:r w:rsidR="00450AD5" w:rsidRPr="00242A58">
        <w:rPr>
          <w:rFonts w:hint="eastAsia"/>
          <w:b w:val="0"/>
          <w:spacing w:val="8"/>
        </w:rPr>
        <w:t>！</w:t>
      </w:r>
    </w:p>
    <w:p w:rsidR="00450AD5" w:rsidRPr="00D2672C" w:rsidRDefault="00C72DE7" w:rsidP="00242A58">
      <w:pPr>
        <w:pStyle w:val="k02"/>
        <w:ind w:firstLine="832"/>
      </w:pPr>
      <w:proofErr w:type="gramStart"/>
      <w:r w:rsidRPr="00242A58">
        <w:rPr>
          <w:rFonts w:hint="eastAsia"/>
          <w:spacing w:val="8"/>
        </w:rPr>
        <w:t>今天</w:t>
      </w:r>
      <w:r w:rsidRPr="00242A58">
        <w:rPr>
          <w:rFonts w:hint="eastAsia"/>
          <w:spacing w:val="8"/>
          <w:position w:val="-10"/>
          <w:sz w:val="36"/>
          <w:szCs w:val="36"/>
        </w:rPr>
        <w:t>紫軍</w:t>
      </w:r>
      <w:proofErr w:type="gramEnd"/>
      <w:r w:rsidR="001645B0" w:rsidRPr="00242A58">
        <w:rPr>
          <w:rFonts w:hint="eastAsia"/>
          <w:spacing w:val="8"/>
        </w:rPr>
        <w:t>有機會向各位委員提出業務報告，深感榮幸。首先，謹對</w:t>
      </w:r>
      <w:r w:rsidRPr="00242A58">
        <w:rPr>
          <w:rFonts w:hint="eastAsia"/>
          <w:spacing w:val="8"/>
        </w:rPr>
        <w:t>大院在上一會期給予本會施政上的</w:t>
      </w:r>
      <w:r w:rsidR="00F13913" w:rsidRPr="00242A58">
        <w:rPr>
          <w:rFonts w:hint="eastAsia"/>
          <w:spacing w:val="8"/>
        </w:rPr>
        <w:t>諸多</w:t>
      </w:r>
      <w:r w:rsidRPr="00242A58">
        <w:rPr>
          <w:rFonts w:hint="eastAsia"/>
          <w:spacing w:val="8"/>
        </w:rPr>
        <w:t>策</w:t>
      </w:r>
      <w:proofErr w:type="gramStart"/>
      <w:r w:rsidRPr="00242A58">
        <w:rPr>
          <w:rFonts w:hint="eastAsia"/>
          <w:spacing w:val="8"/>
        </w:rPr>
        <w:t>勵</w:t>
      </w:r>
      <w:proofErr w:type="gramEnd"/>
      <w:r w:rsidRPr="00242A58">
        <w:rPr>
          <w:rFonts w:hint="eastAsia"/>
          <w:spacing w:val="8"/>
        </w:rPr>
        <w:t>與指教，致上最誠摯的謝意。</w:t>
      </w:r>
      <w:r w:rsidR="00450AD5" w:rsidRPr="00242A58">
        <w:rPr>
          <w:rFonts w:hint="eastAsia"/>
          <w:spacing w:val="8"/>
        </w:rPr>
        <w:t>有關本會工作重點，除另備有詳盡的書面資料外，茲就</w:t>
      </w:r>
      <w:r w:rsidR="00450AD5" w:rsidRPr="00242A58">
        <w:rPr>
          <w:rFonts w:hint="eastAsia"/>
          <w:spacing w:val="8"/>
          <w:szCs w:val="40"/>
        </w:rPr>
        <w:t>「</w:t>
      </w:r>
      <w:r w:rsidR="00430C75" w:rsidRPr="00242A58">
        <w:rPr>
          <w:rFonts w:hint="eastAsia"/>
          <w:spacing w:val="8"/>
          <w:szCs w:val="40"/>
        </w:rPr>
        <w:t>國內外經濟情勢</w:t>
      </w:r>
      <w:r w:rsidR="00450AD5" w:rsidRPr="00242A58">
        <w:rPr>
          <w:rFonts w:hint="eastAsia"/>
          <w:spacing w:val="8"/>
          <w:szCs w:val="40"/>
        </w:rPr>
        <w:t>」及「</w:t>
      </w:r>
      <w:r w:rsidR="00430C75" w:rsidRPr="00242A58">
        <w:rPr>
          <w:rFonts w:hint="eastAsia"/>
          <w:spacing w:val="8"/>
          <w:szCs w:val="40"/>
        </w:rPr>
        <w:t>施政方向與重點</w:t>
      </w:r>
      <w:r w:rsidR="00450AD5" w:rsidRPr="00242A58">
        <w:rPr>
          <w:rFonts w:hint="eastAsia"/>
          <w:spacing w:val="8"/>
          <w:szCs w:val="40"/>
        </w:rPr>
        <w:t>」</w:t>
      </w:r>
      <w:r w:rsidR="006A0EC0" w:rsidRPr="00242A58">
        <w:rPr>
          <w:rFonts w:hint="eastAsia"/>
          <w:spacing w:val="8"/>
          <w:szCs w:val="40"/>
        </w:rPr>
        <w:t>兩</w:t>
      </w:r>
      <w:r w:rsidR="00450AD5" w:rsidRPr="00242A58">
        <w:rPr>
          <w:rFonts w:hint="eastAsia"/>
          <w:spacing w:val="8"/>
          <w:szCs w:val="40"/>
        </w:rPr>
        <w:t>部分</w:t>
      </w:r>
      <w:r w:rsidR="001645B0" w:rsidRPr="00242A58">
        <w:rPr>
          <w:rFonts w:hint="eastAsia"/>
          <w:spacing w:val="8"/>
        </w:rPr>
        <w:t>提出</w:t>
      </w:r>
      <w:r w:rsidR="00A63525" w:rsidRPr="00242A58">
        <w:rPr>
          <w:rFonts w:hint="eastAsia"/>
          <w:spacing w:val="8"/>
        </w:rPr>
        <w:t>摘</w:t>
      </w:r>
      <w:r w:rsidR="001645B0" w:rsidRPr="00242A58">
        <w:rPr>
          <w:rFonts w:hint="eastAsia"/>
          <w:spacing w:val="8"/>
        </w:rPr>
        <w:t>要報告，敬請</w:t>
      </w:r>
      <w:r w:rsidR="00450AD5" w:rsidRPr="00242A58">
        <w:rPr>
          <w:rFonts w:hint="eastAsia"/>
          <w:spacing w:val="8"/>
        </w:rPr>
        <w:t>指正。</w:t>
      </w:r>
    </w:p>
    <w:p w:rsidR="00450AD5" w:rsidRPr="00D2672C" w:rsidRDefault="00450AD5" w:rsidP="004B7FAD">
      <w:pPr>
        <w:pStyle w:val="koot-22"/>
        <w:overflowPunct w:val="0"/>
        <w:spacing w:beforeLines="100" w:afterLines="100" w:line="580" w:lineRule="exact"/>
        <w:rPr>
          <w:spacing w:val="10"/>
          <w:szCs w:val="44"/>
        </w:rPr>
      </w:pPr>
      <w:r w:rsidRPr="00D2672C">
        <w:rPr>
          <w:rFonts w:hint="eastAsia"/>
          <w:spacing w:val="10"/>
          <w:szCs w:val="44"/>
        </w:rPr>
        <w:t>壹、</w:t>
      </w:r>
      <w:bookmarkStart w:id="5" w:name="_Toc84055007"/>
      <w:bookmarkEnd w:id="1"/>
      <w:r w:rsidRPr="00D2672C">
        <w:rPr>
          <w:rFonts w:hint="eastAsia"/>
          <w:spacing w:val="10"/>
          <w:szCs w:val="44"/>
        </w:rPr>
        <w:t>國內外經濟情勢</w:t>
      </w:r>
    </w:p>
    <w:p w:rsidR="00450AD5" w:rsidRPr="00D2672C" w:rsidRDefault="00450AD5" w:rsidP="00430C75">
      <w:pPr>
        <w:pStyle w:val="k1a"/>
        <w:widowControl w:val="0"/>
        <w:spacing w:line="580" w:lineRule="exact"/>
        <w:ind w:left="841" w:hanging="841"/>
        <w:rPr>
          <w:szCs w:val="40"/>
        </w:rPr>
      </w:pPr>
      <w:r w:rsidRPr="00D2672C">
        <w:rPr>
          <w:rFonts w:hint="eastAsia"/>
          <w:szCs w:val="40"/>
        </w:rPr>
        <w:t>一、</w:t>
      </w:r>
      <w:bookmarkEnd w:id="5"/>
      <w:r w:rsidR="00672080" w:rsidRPr="00D2672C">
        <w:rPr>
          <w:rFonts w:hint="eastAsia"/>
          <w:szCs w:val="40"/>
        </w:rPr>
        <w:t>國際經濟情勢</w:t>
      </w:r>
    </w:p>
    <w:bookmarkEnd w:id="2"/>
    <w:p w:rsidR="00450AD5" w:rsidRPr="00F801F6" w:rsidRDefault="00450AD5" w:rsidP="00242A58">
      <w:pPr>
        <w:overflowPunct w:val="0"/>
        <w:autoSpaceDE w:val="0"/>
        <w:autoSpaceDN w:val="0"/>
        <w:snapToGrid w:val="0"/>
        <w:spacing w:line="600" w:lineRule="exact"/>
        <w:ind w:leftChars="200" w:left="480" w:firstLineChars="200" w:firstLine="832"/>
        <w:jc w:val="both"/>
        <w:rPr>
          <w:rFonts w:eastAsia="標楷體"/>
          <w:spacing w:val="8"/>
          <w:sz w:val="40"/>
          <w:shd w:val="pct15" w:color="auto" w:fill="FFFFFF"/>
        </w:rPr>
      </w:pPr>
      <w:r w:rsidRPr="004F50D6">
        <w:rPr>
          <w:rFonts w:eastAsia="標楷體" w:hint="eastAsia"/>
          <w:spacing w:val="8"/>
          <w:sz w:val="40"/>
        </w:rPr>
        <w:t>今</w:t>
      </w:r>
      <w:r w:rsidR="00A148CF" w:rsidRPr="004F50D6">
        <w:rPr>
          <w:rFonts w:eastAsia="標楷體" w:hint="eastAsia"/>
          <w:spacing w:val="8"/>
          <w:sz w:val="40"/>
        </w:rPr>
        <w:t>(2015</w:t>
      </w:r>
      <w:r w:rsidRPr="004F50D6">
        <w:rPr>
          <w:rFonts w:eastAsia="標楷體" w:hint="eastAsia"/>
          <w:spacing w:val="8"/>
          <w:sz w:val="40"/>
        </w:rPr>
        <w:t>)</w:t>
      </w:r>
      <w:r w:rsidR="00A148CF" w:rsidRPr="004F50D6">
        <w:rPr>
          <w:rFonts w:eastAsia="標楷體" w:hint="eastAsia"/>
          <w:spacing w:val="8"/>
          <w:sz w:val="40"/>
        </w:rPr>
        <w:t>年</w:t>
      </w:r>
      <w:r w:rsidRPr="004F50D6">
        <w:rPr>
          <w:rFonts w:eastAsia="標楷體" w:hint="eastAsia"/>
          <w:spacing w:val="8"/>
          <w:sz w:val="40"/>
        </w:rPr>
        <w:t>以來，</w:t>
      </w:r>
      <w:r w:rsidR="00E56EEF" w:rsidRPr="004F50D6">
        <w:rPr>
          <w:rFonts w:eastAsia="標楷體" w:hint="eastAsia"/>
          <w:spacing w:val="8"/>
          <w:sz w:val="40"/>
        </w:rPr>
        <w:t>因美國經濟復甦力道不如預期，以及</w:t>
      </w:r>
      <w:r w:rsidR="00225963" w:rsidRPr="004F50D6">
        <w:rPr>
          <w:rFonts w:eastAsia="標楷體" w:hint="eastAsia"/>
          <w:spacing w:val="8"/>
          <w:sz w:val="40"/>
        </w:rPr>
        <w:t>以中國大陸為首的新興經濟體成長逐步放緩，加</w:t>
      </w:r>
      <w:r w:rsidR="00E56EEF" w:rsidRPr="004F50D6">
        <w:rPr>
          <w:rFonts w:eastAsia="標楷體" w:hint="eastAsia"/>
          <w:spacing w:val="8"/>
          <w:sz w:val="40"/>
        </w:rPr>
        <w:t>以</w:t>
      </w:r>
      <w:r w:rsidR="00225963" w:rsidRPr="004F50D6">
        <w:rPr>
          <w:rFonts w:eastAsia="標楷體" w:hint="eastAsia"/>
          <w:spacing w:val="8"/>
          <w:sz w:val="40"/>
        </w:rPr>
        <w:t>希臘債務危機、烏克蘭與中東地區地緣政治風險頻仍，全球經濟成長動能趨緩</w:t>
      </w:r>
      <w:r w:rsidRPr="004F50D6">
        <w:rPr>
          <w:rFonts w:eastAsia="標楷體" w:hint="eastAsia"/>
          <w:spacing w:val="8"/>
          <w:sz w:val="40"/>
        </w:rPr>
        <w:t>。根據環球透視機構</w:t>
      </w:r>
      <w:r w:rsidRPr="004F50D6">
        <w:rPr>
          <w:rFonts w:eastAsia="標楷體" w:hint="eastAsia"/>
          <w:spacing w:val="8"/>
          <w:sz w:val="40"/>
        </w:rPr>
        <w:t>(GI)</w:t>
      </w:r>
      <w:r w:rsidRPr="004F50D6">
        <w:rPr>
          <w:rFonts w:eastAsia="標楷體" w:hint="eastAsia"/>
          <w:spacing w:val="8"/>
          <w:sz w:val="40"/>
        </w:rPr>
        <w:t>及國際貨幣基金</w:t>
      </w:r>
      <w:r w:rsidRPr="004F50D6">
        <w:rPr>
          <w:rFonts w:eastAsia="標楷體" w:hint="eastAsia"/>
          <w:spacing w:val="8"/>
          <w:sz w:val="40"/>
        </w:rPr>
        <w:t>(IMF)</w:t>
      </w:r>
      <w:r w:rsidRPr="004F50D6">
        <w:rPr>
          <w:rFonts w:eastAsia="標楷體" w:hint="eastAsia"/>
          <w:spacing w:val="8"/>
          <w:sz w:val="40"/>
        </w:rPr>
        <w:t>最新預測，</w:t>
      </w:r>
      <w:r w:rsidR="00225963" w:rsidRPr="004F50D6">
        <w:rPr>
          <w:rFonts w:eastAsia="標楷體" w:hint="eastAsia"/>
          <w:color w:val="FF0000"/>
          <w:spacing w:val="8"/>
          <w:sz w:val="40"/>
        </w:rPr>
        <w:t>今年全球經濟成長率</w:t>
      </w:r>
      <w:r w:rsidR="001645B0" w:rsidRPr="004F50D6">
        <w:rPr>
          <w:rFonts w:eastAsia="標楷體" w:hint="eastAsia"/>
          <w:color w:val="FF0000"/>
          <w:spacing w:val="8"/>
          <w:sz w:val="40"/>
        </w:rPr>
        <w:t>分別</w:t>
      </w:r>
      <w:r w:rsidR="00225963" w:rsidRPr="004F50D6">
        <w:rPr>
          <w:rFonts w:eastAsia="標楷體" w:hint="eastAsia"/>
          <w:color w:val="FF0000"/>
          <w:spacing w:val="8"/>
          <w:sz w:val="40"/>
        </w:rPr>
        <w:t>為</w:t>
      </w:r>
      <w:r w:rsidR="00225963" w:rsidRPr="004F50D6">
        <w:rPr>
          <w:rFonts w:eastAsia="標楷體" w:hint="eastAsia"/>
          <w:color w:val="FF0000"/>
          <w:spacing w:val="8"/>
          <w:sz w:val="40"/>
        </w:rPr>
        <w:t>2.</w:t>
      </w:r>
      <w:r w:rsidR="004F50D6" w:rsidRPr="004F50D6">
        <w:rPr>
          <w:rFonts w:eastAsia="標楷體" w:hint="eastAsia"/>
          <w:color w:val="FF0000"/>
          <w:spacing w:val="8"/>
          <w:sz w:val="40"/>
        </w:rPr>
        <w:t>6</w:t>
      </w:r>
      <w:r w:rsidR="00225963" w:rsidRPr="004F50D6">
        <w:rPr>
          <w:rFonts w:eastAsia="標楷體" w:hint="eastAsia"/>
          <w:color w:val="FF0000"/>
          <w:spacing w:val="8"/>
          <w:sz w:val="40"/>
        </w:rPr>
        <w:t>%</w:t>
      </w:r>
      <w:r w:rsidR="00225963" w:rsidRPr="004F50D6">
        <w:rPr>
          <w:rFonts w:eastAsia="標楷體" w:hint="eastAsia"/>
          <w:color w:val="FF0000"/>
          <w:spacing w:val="8"/>
          <w:sz w:val="40"/>
        </w:rPr>
        <w:t>及</w:t>
      </w:r>
      <w:r w:rsidR="00225963" w:rsidRPr="004F50D6">
        <w:rPr>
          <w:rFonts w:eastAsia="標楷體" w:hint="eastAsia"/>
          <w:color w:val="FF0000"/>
          <w:spacing w:val="8"/>
          <w:sz w:val="40"/>
        </w:rPr>
        <w:t>3.3%</w:t>
      </w:r>
      <w:r w:rsidR="004F50D6" w:rsidRPr="004F50D6">
        <w:rPr>
          <w:rFonts w:eastAsia="標楷體" w:hint="eastAsia"/>
          <w:color w:val="FF0000"/>
          <w:spacing w:val="8"/>
          <w:sz w:val="40"/>
        </w:rPr>
        <w:t>，</w:t>
      </w:r>
      <w:proofErr w:type="gramStart"/>
      <w:r w:rsidR="004F50D6" w:rsidRPr="004F50D6">
        <w:rPr>
          <w:rFonts w:eastAsia="標楷體" w:hint="eastAsia"/>
          <w:color w:val="FF0000"/>
          <w:spacing w:val="8"/>
          <w:sz w:val="40"/>
        </w:rPr>
        <w:t>均較去年</w:t>
      </w:r>
      <w:proofErr w:type="gramEnd"/>
      <w:r w:rsidR="004F50D6" w:rsidRPr="004F50D6">
        <w:rPr>
          <w:rFonts w:eastAsia="標楷體" w:hint="eastAsia"/>
          <w:color w:val="FF0000"/>
          <w:spacing w:val="8"/>
          <w:sz w:val="40"/>
        </w:rPr>
        <w:t>下滑</w:t>
      </w:r>
      <w:r w:rsidR="004F50D6" w:rsidRPr="004F50D6">
        <w:rPr>
          <w:rFonts w:eastAsia="標楷體" w:hint="eastAsia"/>
          <w:color w:val="FF0000"/>
          <w:spacing w:val="8"/>
          <w:sz w:val="40"/>
        </w:rPr>
        <w:t>0.1</w:t>
      </w:r>
      <w:r w:rsidR="004F50D6" w:rsidRPr="004F50D6">
        <w:rPr>
          <w:rFonts w:eastAsia="標楷體" w:hint="eastAsia"/>
          <w:color w:val="FF0000"/>
          <w:spacing w:val="8"/>
          <w:sz w:val="40"/>
        </w:rPr>
        <w:t>個百分點。</w:t>
      </w:r>
      <w:r w:rsidR="00225963" w:rsidRPr="004F50D6">
        <w:rPr>
          <w:rFonts w:eastAsia="標楷體" w:hint="eastAsia"/>
          <w:spacing w:val="8"/>
          <w:sz w:val="40"/>
        </w:rPr>
        <w:t>其中：</w:t>
      </w:r>
    </w:p>
    <w:p w:rsidR="00450AD5" w:rsidRPr="00F801F6" w:rsidRDefault="00A148CF" w:rsidP="00450AD5">
      <w:pPr>
        <w:overflowPunct w:val="0"/>
        <w:autoSpaceDE w:val="0"/>
        <w:autoSpaceDN w:val="0"/>
        <w:snapToGrid w:val="0"/>
        <w:spacing w:line="600" w:lineRule="exact"/>
        <w:ind w:leftChars="200" w:left="900" w:hangingChars="100" w:hanging="420"/>
        <w:jc w:val="both"/>
        <w:rPr>
          <w:rFonts w:eastAsia="標楷體"/>
          <w:strike/>
          <w:spacing w:val="10"/>
          <w:sz w:val="40"/>
          <w:shd w:val="pct15" w:color="auto" w:fill="FFFFFF"/>
        </w:rPr>
      </w:pPr>
      <w:r w:rsidRPr="004F50D6">
        <w:rPr>
          <w:rFonts w:eastAsia="標楷體" w:hint="eastAsia"/>
          <w:spacing w:val="10"/>
          <w:sz w:val="40"/>
        </w:rPr>
        <w:t>－</w:t>
      </w:r>
      <w:r w:rsidR="00225963" w:rsidRPr="004F50D6">
        <w:rPr>
          <w:rFonts w:eastAsia="標楷體" w:hint="eastAsia"/>
          <w:spacing w:val="8"/>
          <w:sz w:val="40"/>
        </w:rPr>
        <w:t>先進經濟體受惠於歐元區與日本復甦力道較去年明顯轉強，</w:t>
      </w:r>
      <w:r w:rsidR="001645B0" w:rsidRPr="004F50D6">
        <w:rPr>
          <w:rFonts w:eastAsia="標楷體" w:hint="eastAsia"/>
          <w:spacing w:val="8"/>
          <w:sz w:val="40"/>
        </w:rPr>
        <w:t>預估</w:t>
      </w:r>
      <w:r w:rsidR="00225963" w:rsidRPr="004F50D6">
        <w:rPr>
          <w:rFonts w:eastAsia="標楷體" w:hint="eastAsia"/>
          <w:spacing w:val="8"/>
          <w:sz w:val="40"/>
        </w:rPr>
        <w:t>今年經濟成長率有</w:t>
      </w:r>
      <w:r w:rsidR="00225963" w:rsidRPr="004F50D6">
        <w:rPr>
          <w:rFonts w:eastAsia="標楷體" w:hint="eastAsia"/>
          <w:spacing w:val="8"/>
          <w:sz w:val="40"/>
        </w:rPr>
        <w:lastRenderedPageBreak/>
        <w:t>機會高於去年的</w:t>
      </w:r>
      <w:r w:rsidR="00225963" w:rsidRPr="004F50D6">
        <w:rPr>
          <w:rFonts w:eastAsia="標楷體" w:hint="eastAsia"/>
          <w:spacing w:val="8"/>
          <w:sz w:val="40"/>
        </w:rPr>
        <w:t>1.8%</w:t>
      </w:r>
      <w:r w:rsidR="00225963" w:rsidRPr="004F50D6">
        <w:rPr>
          <w:rFonts w:eastAsia="標楷體" w:hint="eastAsia"/>
          <w:spacing w:val="8"/>
          <w:sz w:val="40"/>
        </w:rPr>
        <w:t>，介於</w:t>
      </w:r>
      <w:r w:rsidR="00225963" w:rsidRPr="004F50D6">
        <w:rPr>
          <w:rFonts w:eastAsia="標楷體" w:hint="eastAsia"/>
          <w:color w:val="FF0000"/>
          <w:spacing w:val="8"/>
          <w:sz w:val="40"/>
        </w:rPr>
        <w:t>1.</w:t>
      </w:r>
      <w:r w:rsidR="004F50D6" w:rsidRPr="004F50D6">
        <w:rPr>
          <w:rFonts w:eastAsia="標楷體" w:hint="eastAsia"/>
          <w:color w:val="FF0000"/>
          <w:spacing w:val="8"/>
          <w:sz w:val="40"/>
        </w:rPr>
        <w:t>9</w:t>
      </w:r>
      <w:r w:rsidR="00225963" w:rsidRPr="004F50D6">
        <w:rPr>
          <w:rFonts w:eastAsia="標楷體" w:hint="eastAsia"/>
          <w:color w:val="FF0000"/>
          <w:spacing w:val="8"/>
          <w:sz w:val="40"/>
        </w:rPr>
        <w:t>至</w:t>
      </w:r>
      <w:r w:rsidR="00225963" w:rsidRPr="004F50D6">
        <w:rPr>
          <w:rFonts w:eastAsia="標楷體" w:hint="eastAsia"/>
          <w:color w:val="FF0000"/>
          <w:spacing w:val="8"/>
          <w:sz w:val="40"/>
        </w:rPr>
        <w:t>2.1%</w:t>
      </w:r>
      <w:r w:rsidR="00225963" w:rsidRPr="004F50D6">
        <w:rPr>
          <w:rFonts w:eastAsia="標楷體" w:hint="eastAsia"/>
          <w:spacing w:val="8"/>
          <w:sz w:val="40"/>
        </w:rPr>
        <w:t>間。</w:t>
      </w:r>
    </w:p>
    <w:p w:rsidR="00450AD5" w:rsidRPr="00F801F6" w:rsidRDefault="00A148CF" w:rsidP="00450AD5">
      <w:pPr>
        <w:overflowPunct w:val="0"/>
        <w:autoSpaceDE w:val="0"/>
        <w:autoSpaceDN w:val="0"/>
        <w:snapToGrid w:val="0"/>
        <w:spacing w:afterLines="50" w:after="120" w:line="600" w:lineRule="exact"/>
        <w:ind w:leftChars="200" w:left="900" w:hangingChars="100" w:hanging="420"/>
        <w:jc w:val="both"/>
        <w:rPr>
          <w:rFonts w:eastAsia="標楷體"/>
          <w:spacing w:val="10"/>
          <w:sz w:val="40"/>
          <w:shd w:val="pct15" w:color="auto" w:fill="FFFFFF"/>
        </w:rPr>
      </w:pPr>
      <w:r w:rsidRPr="004F50D6">
        <w:rPr>
          <w:rFonts w:eastAsia="標楷體" w:hint="eastAsia"/>
          <w:spacing w:val="10"/>
          <w:sz w:val="40"/>
        </w:rPr>
        <w:t>－</w:t>
      </w:r>
      <w:r w:rsidR="00225963" w:rsidRPr="004F50D6">
        <w:rPr>
          <w:rFonts w:eastAsia="標楷體" w:hint="eastAsia"/>
          <w:spacing w:val="8"/>
          <w:sz w:val="40"/>
        </w:rPr>
        <w:t>新興經濟體因經濟結構調整與出口減緩，今年經濟成長率預估將由去年的</w:t>
      </w:r>
      <w:r w:rsidR="00225963" w:rsidRPr="004F50D6">
        <w:rPr>
          <w:rFonts w:eastAsia="標楷體" w:hint="eastAsia"/>
          <w:spacing w:val="8"/>
          <w:sz w:val="40"/>
        </w:rPr>
        <w:t>4.4%</w:t>
      </w:r>
      <w:r w:rsidR="00225963" w:rsidRPr="004F50D6">
        <w:rPr>
          <w:rFonts w:eastAsia="標楷體" w:hint="eastAsia"/>
          <w:spacing w:val="8"/>
          <w:sz w:val="40"/>
        </w:rPr>
        <w:t>降至</w:t>
      </w:r>
      <w:r w:rsidR="00225963" w:rsidRPr="004F50D6">
        <w:rPr>
          <w:rFonts w:eastAsia="標楷體" w:hint="eastAsia"/>
          <w:color w:val="FF0000"/>
          <w:spacing w:val="8"/>
          <w:sz w:val="40"/>
        </w:rPr>
        <w:t>3</w:t>
      </w:r>
      <w:r w:rsidR="004F50D6" w:rsidRPr="004F50D6">
        <w:rPr>
          <w:rFonts w:eastAsia="標楷體" w:hint="eastAsia"/>
          <w:color w:val="FF0000"/>
          <w:spacing w:val="8"/>
          <w:sz w:val="40"/>
        </w:rPr>
        <w:t>.7</w:t>
      </w:r>
      <w:r w:rsidR="00225963" w:rsidRPr="004F50D6">
        <w:rPr>
          <w:rFonts w:eastAsia="標楷體" w:hint="eastAsia"/>
          <w:color w:val="FF0000"/>
          <w:spacing w:val="8"/>
          <w:sz w:val="40"/>
        </w:rPr>
        <w:t>至</w:t>
      </w:r>
      <w:r w:rsidR="00225963" w:rsidRPr="004F50D6">
        <w:rPr>
          <w:rFonts w:eastAsia="標楷體" w:hint="eastAsia"/>
          <w:color w:val="FF0000"/>
          <w:spacing w:val="8"/>
          <w:sz w:val="40"/>
        </w:rPr>
        <w:t>4.2%</w:t>
      </w:r>
      <w:r w:rsidR="00225963" w:rsidRPr="004F50D6">
        <w:rPr>
          <w:rFonts w:eastAsia="標楷體" w:hint="eastAsia"/>
          <w:spacing w:val="8"/>
          <w:sz w:val="40"/>
        </w:rPr>
        <w:t>間</w:t>
      </w:r>
      <w:r w:rsidR="00450AD5" w:rsidRPr="004F50D6">
        <w:rPr>
          <w:rFonts w:eastAsia="標楷體" w:hint="eastAsia"/>
          <w:spacing w:val="8"/>
          <w:sz w:val="40"/>
        </w:rPr>
        <w:t>。</w:t>
      </w:r>
    </w:p>
    <w:p w:rsidR="00450AD5" w:rsidRPr="00242A58" w:rsidRDefault="00225963" w:rsidP="00242A58">
      <w:pPr>
        <w:overflowPunct w:val="0"/>
        <w:autoSpaceDE w:val="0"/>
        <w:autoSpaceDN w:val="0"/>
        <w:snapToGrid w:val="0"/>
        <w:spacing w:line="600" w:lineRule="exact"/>
        <w:ind w:leftChars="200" w:left="480" w:firstLineChars="200" w:firstLine="832"/>
        <w:jc w:val="both"/>
        <w:rPr>
          <w:rFonts w:eastAsia="標楷體"/>
          <w:spacing w:val="8"/>
          <w:sz w:val="40"/>
        </w:rPr>
      </w:pPr>
      <w:r w:rsidRPr="004F50D6">
        <w:rPr>
          <w:rFonts w:eastAsia="標楷體" w:hint="eastAsia"/>
          <w:spacing w:val="8"/>
          <w:sz w:val="40"/>
        </w:rPr>
        <w:t>展望未來，</w:t>
      </w:r>
      <w:proofErr w:type="gramStart"/>
      <w:r w:rsidRPr="004F50D6">
        <w:rPr>
          <w:rFonts w:eastAsia="標楷體" w:hint="eastAsia"/>
          <w:spacing w:val="8"/>
          <w:sz w:val="40"/>
        </w:rPr>
        <w:t>全球經濟仍潛存</w:t>
      </w:r>
      <w:proofErr w:type="gramEnd"/>
      <w:r w:rsidRPr="004F50D6">
        <w:rPr>
          <w:rFonts w:eastAsia="標楷體" w:hint="eastAsia"/>
          <w:spacing w:val="8"/>
          <w:sz w:val="40"/>
        </w:rPr>
        <w:t>許多風險因素，</w:t>
      </w:r>
      <w:proofErr w:type="gramStart"/>
      <w:r w:rsidRPr="004F50D6">
        <w:rPr>
          <w:rFonts w:eastAsia="標楷體" w:hint="eastAsia"/>
          <w:spacing w:val="8"/>
          <w:sz w:val="40"/>
        </w:rPr>
        <w:t>舉如</w:t>
      </w:r>
      <w:proofErr w:type="gramEnd"/>
      <w:r w:rsidRPr="004F50D6">
        <w:rPr>
          <w:rFonts w:eastAsia="標楷體" w:hint="eastAsia"/>
          <w:spacing w:val="8"/>
          <w:sz w:val="40"/>
        </w:rPr>
        <w:t>：</w:t>
      </w:r>
      <w:r w:rsidR="004F50D6" w:rsidRPr="004F50D6">
        <w:rPr>
          <w:rFonts w:eastAsia="標楷體" w:hint="eastAsia"/>
          <w:color w:val="FF0000"/>
          <w:spacing w:val="8"/>
          <w:sz w:val="40"/>
        </w:rPr>
        <w:t>美國聯</w:t>
      </w:r>
      <w:proofErr w:type="gramStart"/>
      <w:r w:rsidR="004F50D6" w:rsidRPr="004F50D6">
        <w:rPr>
          <w:rFonts w:eastAsia="標楷體" w:hint="eastAsia"/>
          <w:color w:val="FF0000"/>
          <w:spacing w:val="8"/>
          <w:sz w:val="40"/>
        </w:rPr>
        <w:t>準</w:t>
      </w:r>
      <w:proofErr w:type="gramEnd"/>
      <w:r w:rsidR="004F50D6" w:rsidRPr="004F50D6">
        <w:rPr>
          <w:rFonts w:eastAsia="標楷體" w:hint="eastAsia"/>
          <w:color w:val="FF0000"/>
          <w:spacing w:val="8"/>
          <w:sz w:val="40"/>
        </w:rPr>
        <w:t>會升息時機對於全球金融市場的影響</w:t>
      </w:r>
      <w:r w:rsidR="001F56DE" w:rsidRPr="004F50D6">
        <w:rPr>
          <w:rFonts w:eastAsia="標楷體" w:hint="eastAsia"/>
          <w:spacing w:val="8"/>
          <w:sz w:val="40"/>
        </w:rPr>
        <w:t>、</w:t>
      </w:r>
      <w:r w:rsidRPr="004F50D6">
        <w:rPr>
          <w:rFonts w:eastAsia="標楷體" w:hint="eastAsia"/>
          <w:spacing w:val="8"/>
          <w:sz w:val="40"/>
        </w:rPr>
        <w:t>中國大陸經濟成長降溫，以及國際油價續跌等，恐對全球經濟</w:t>
      </w:r>
      <w:r w:rsidR="00E56EEF" w:rsidRPr="004F50D6">
        <w:rPr>
          <w:rFonts w:eastAsia="標楷體" w:hint="eastAsia"/>
          <w:spacing w:val="8"/>
          <w:sz w:val="40"/>
        </w:rPr>
        <w:t>、特別</w:t>
      </w:r>
      <w:r w:rsidRPr="004F50D6">
        <w:rPr>
          <w:rFonts w:eastAsia="標楷體" w:hint="eastAsia"/>
          <w:spacing w:val="8"/>
          <w:sz w:val="40"/>
        </w:rPr>
        <w:t>是能源出口國帶來衝擊，</w:t>
      </w:r>
      <w:proofErr w:type="gramStart"/>
      <w:r w:rsidRPr="004F50D6">
        <w:rPr>
          <w:rFonts w:eastAsia="標楷體" w:hint="eastAsia"/>
          <w:spacing w:val="8"/>
          <w:sz w:val="40"/>
        </w:rPr>
        <w:t>均須密切</w:t>
      </w:r>
      <w:proofErr w:type="gramEnd"/>
      <w:r w:rsidRPr="004F50D6">
        <w:rPr>
          <w:rFonts w:eastAsia="標楷體" w:hint="eastAsia"/>
          <w:spacing w:val="8"/>
          <w:sz w:val="40"/>
        </w:rPr>
        <w:t>關注。</w:t>
      </w:r>
    </w:p>
    <w:bookmarkEnd w:id="3"/>
    <w:p w:rsidR="00450AD5" w:rsidRPr="00D2672C" w:rsidRDefault="00450AD5" w:rsidP="00F95463">
      <w:pPr>
        <w:pStyle w:val="k1a"/>
        <w:widowControl w:val="0"/>
        <w:spacing w:line="580" w:lineRule="exact"/>
        <w:ind w:left="841" w:hanging="841"/>
        <w:rPr>
          <w:szCs w:val="40"/>
        </w:rPr>
      </w:pPr>
      <w:r w:rsidRPr="00D2672C">
        <w:rPr>
          <w:rFonts w:hint="eastAsia"/>
          <w:szCs w:val="40"/>
        </w:rPr>
        <w:t>二、</w:t>
      </w:r>
      <w:r w:rsidR="00672080" w:rsidRPr="00D2672C">
        <w:rPr>
          <w:szCs w:val="40"/>
        </w:rPr>
        <w:t>國內經濟情勢</w:t>
      </w:r>
    </w:p>
    <w:p w:rsidR="00450AD5" w:rsidRPr="004F50D6" w:rsidRDefault="00225963" w:rsidP="00242A58">
      <w:pPr>
        <w:overflowPunct w:val="0"/>
        <w:autoSpaceDE w:val="0"/>
        <w:autoSpaceDN w:val="0"/>
        <w:snapToGrid w:val="0"/>
        <w:spacing w:line="600" w:lineRule="exact"/>
        <w:ind w:leftChars="200" w:left="480" w:firstLineChars="200" w:firstLine="832"/>
        <w:jc w:val="both"/>
        <w:rPr>
          <w:rFonts w:eastAsia="標楷體"/>
          <w:spacing w:val="8"/>
          <w:sz w:val="40"/>
        </w:rPr>
      </w:pPr>
      <w:r w:rsidRPr="004F50D6">
        <w:rPr>
          <w:rFonts w:eastAsia="標楷體" w:hint="eastAsia"/>
          <w:spacing w:val="8"/>
          <w:sz w:val="40"/>
        </w:rPr>
        <w:t>今</w:t>
      </w:r>
      <w:r w:rsidRPr="004F50D6">
        <w:rPr>
          <w:rFonts w:eastAsia="標楷體" w:hint="eastAsia"/>
          <w:spacing w:val="8"/>
          <w:sz w:val="40"/>
        </w:rPr>
        <w:t>(104)</w:t>
      </w:r>
      <w:r w:rsidRPr="004F50D6">
        <w:rPr>
          <w:rFonts w:eastAsia="標楷體" w:hint="eastAsia"/>
          <w:spacing w:val="8"/>
          <w:sz w:val="40"/>
        </w:rPr>
        <w:t>年全球經濟成長不如預期，致我國出口下滑，衝擊整體經濟表現。</w:t>
      </w:r>
    </w:p>
    <w:p w:rsidR="00E56EEF" w:rsidRPr="004F50D6" w:rsidRDefault="00450AD5" w:rsidP="00F95463">
      <w:pPr>
        <w:overflowPunct w:val="0"/>
        <w:autoSpaceDE w:val="0"/>
        <w:autoSpaceDN w:val="0"/>
        <w:snapToGrid w:val="0"/>
        <w:spacing w:line="600" w:lineRule="exact"/>
        <w:ind w:leftChars="200" w:left="900" w:hangingChars="100" w:hanging="420"/>
        <w:jc w:val="both"/>
        <w:rPr>
          <w:rFonts w:eastAsia="標楷體"/>
          <w:spacing w:val="10"/>
          <w:sz w:val="40"/>
        </w:rPr>
      </w:pPr>
      <w:r w:rsidRPr="004F50D6">
        <w:rPr>
          <w:rFonts w:eastAsia="標楷體" w:hint="eastAsia"/>
          <w:spacing w:val="10"/>
          <w:sz w:val="40"/>
        </w:rPr>
        <w:t>－</w:t>
      </w:r>
      <w:r w:rsidRPr="004F50D6">
        <w:rPr>
          <w:rFonts w:eastAsia="標楷體" w:hint="eastAsia"/>
          <w:spacing w:val="8"/>
          <w:sz w:val="40"/>
        </w:rPr>
        <w:t>經濟成長方面，</w:t>
      </w:r>
      <w:r w:rsidR="00225963" w:rsidRPr="004F50D6">
        <w:rPr>
          <w:rFonts w:eastAsia="標楷體" w:hint="eastAsia"/>
          <w:spacing w:val="8"/>
          <w:sz w:val="40"/>
        </w:rPr>
        <w:t>行政院主計總處預測今年經濟成長率為</w:t>
      </w:r>
      <w:r w:rsidR="00225963" w:rsidRPr="004F50D6">
        <w:rPr>
          <w:rFonts w:eastAsia="標楷體" w:hint="eastAsia"/>
          <w:spacing w:val="8"/>
          <w:sz w:val="40"/>
        </w:rPr>
        <w:t>1.56%</w:t>
      </w:r>
      <w:r w:rsidR="00225963" w:rsidRPr="004F50D6">
        <w:rPr>
          <w:rFonts w:eastAsia="標楷體" w:hint="eastAsia"/>
          <w:spacing w:val="8"/>
          <w:sz w:val="40"/>
        </w:rPr>
        <w:t>，低於去年的</w:t>
      </w:r>
      <w:r w:rsidR="00225963" w:rsidRPr="004F50D6">
        <w:rPr>
          <w:rFonts w:eastAsia="標楷體" w:hint="eastAsia"/>
          <w:spacing w:val="8"/>
          <w:sz w:val="40"/>
        </w:rPr>
        <w:t>3.77%</w:t>
      </w:r>
      <w:r w:rsidR="00E56EEF" w:rsidRPr="004F50D6">
        <w:rPr>
          <w:rFonts w:eastAsia="標楷體" w:hint="eastAsia"/>
          <w:spacing w:val="8"/>
          <w:sz w:val="40"/>
        </w:rPr>
        <w:t>，</w:t>
      </w:r>
      <w:r w:rsidR="00225963" w:rsidRPr="004F50D6">
        <w:rPr>
          <w:rFonts w:eastAsia="標楷體" w:hint="eastAsia"/>
          <w:spacing w:val="8"/>
          <w:sz w:val="40"/>
        </w:rPr>
        <w:t>主因為全球景氣轉弱，加以消費性電子需求趨緩，影響輸出成長</w:t>
      </w:r>
      <w:r w:rsidR="00E56EEF" w:rsidRPr="004F50D6">
        <w:rPr>
          <w:rFonts w:eastAsia="標楷體" w:hint="eastAsia"/>
          <w:spacing w:val="8"/>
          <w:sz w:val="40"/>
        </w:rPr>
        <w:t>所致。</w:t>
      </w:r>
      <w:r w:rsidR="00C12AF2" w:rsidRPr="004F50D6">
        <w:rPr>
          <w:rFonts w:eastAsia="標楷體" w:hint="eastAsia"/>
          <w:spacing w:val="8"/>
          <w:sz w:val="40"/>
        </w:rPr>
        <w:t>展望明年，在國際景氣</w:t>
      </w:r>
      <w:proofErr w:type="gramStart"/>
      <w:r w:rsidR="00C12AF2" w:rsidRPr="004F50D6">
        <w:rPr>
          <w:rFonts w:eastAsia="標楷體" w:hint="eastAsia"/>
          <w:spacing w:val="8"/>
          <w:sz w:val="40"/>
        </w:rPr>
        <w:t>升溫下</w:t>
      </w:r>
      <w:proofErr w:type="gramEnd"/>
      <w:r w:rsidR="00C12AF2" w:rsidRPr="004F50D6">
        <w:rPr>
          <w:rFonts w:eastAsia="標楷體" w:hint="eastAsia"/>
          <w:spacing w:val="8"/>
          <w:sz w:val="40"/>
        </w:rPr>
        <w:t>，經濟成長率可望回升至</w:t>
      </w:r>
      <w:r w:rsidR="00C12AF2" w:rsidRPr="004F50D6">
        <w:rPr>
          <w:rFonts w:eastAsia="標楷體" w:hint="eastAsia"/>
          <w:spacing w:val="8"/>
          <w:sz w:val="40"/>
        </w:rPr>
        <w:t>2.70%</w:t>
      </w:r>
      <w:r w:rsidR="00C12AF2" w:rsidRPr="004F50D6">
        <w:rPr>
          <w:rFonts w:eastAsia="標楷體" w:hint="eastAsia"/>
          <w:spacing w:val="8"/>
          <w:sz w:val="40"/>
        </w:rPr>
        <w:t>。</w:t>
      </w:r>
    </w:p>
    <w:p w:rsidR="00450AD5" w:rsidRPr="004F50D6" w:rsidRDefault="00343DA0" w:rsidP="00F95463">
      <w:pPr>
        <w:overflowPunct w:val="0"/>
        <w:autoSpaceDE w:val="0"/>
        <w:autoSpaceDN w:val="0"/>
        <w:snapToGrid w:val="0"/>
        <w:spacing w:line="600" w:lineRule="exact"/>
        <w:ind w:leftChars="200" w:left="900" w:hangingChars="100" w:hanging="420"/>
        <w:jc w:val="both"/>
        <w:rPr>
          <w:rFonts w:eastAsia="標楷體"/>
          <w:spacing w:val="10"/>
          <w:sz w:val="40"/>
        </w:rPr>
      </w:pPr>
      <w:r w:rsidRPr="004F50D6">
        <w:rPr>
          <w:rFonts w:eastAsia="標楷體" w:hint="eastAsia"/>
          <w:spacing w:val="10"/>
          <w:sz w:val="40"/>
        </w:rPr>
        <w:t>－</w:t>
      </w:r>
      <w:r w:rsidR="00450AD5" w:rsidRPr="004F50D6">
        <w:rPr>
          <w:rFonts w:eastAsia="標楷體" w:hint="eastAsia"/>
          <w:spacing w:val="8"/>
          <w:sz w:val="40"/>
        </w:rPr>
        <w:t>就業方面，</w:t>
      </w:r>
      <w:r w:rsidR="00D4562A" w:rsidRPr="00D4562A">
        <w:rPr>
          <w:rFonts w:eastAsia="標楷體" w:hint="eastAsia"/>
          <w:color w:val="FF0000"/>
          <w:spacing w:val="8"/>
          <w:sz w:val="40"/>
        </w:rPr>
        <w:t>今年</w:t>
      </w:r>
      <w:r w:rsidR="00D4562A" w:rsidRPr="00D4562A">
        <w:rPr>
          <w:rFonts w:eastAsia="標楷體" w:hint="eastAsia"/>
          <w:color w:val="FF0000"/>
          <w:spacing w:val="8"/>
          <w:sz w:val="40"/>
        </w:rPr>
        <w:t>1</w:t>
      </w:r>
      <w:r w:rsidR="00D4562A" w:rsidRPr="00D4562A">
        <w:rPr>
          <w:rFonts w:eastAsia="標楷體" w:hint="eastAsia"/>
          <w:color w:val="FF0000"/>
          <w:spacing w:val="8"/>
          <w:sz w:val="40"/>
        </w:rPr>
        <w:t>至</w:t>
      </w:r>
      <w:r w:rsidR="00D4562A" w:rsidRPr="00D4562A">
        <w:rPr>
          <w:rFonts w:eastAsia="標楷體" w:hint="eastAsia"/>
          <w:color w:val="FF0000"/>
          <w:spacing w:val="8"/>
          <w:sz w:val="40"/>
        </w:rPr>
        <w:t>8</w:t>
      </w:r>
      <w:r w:rsidR="00D4562A" w:rsidRPr="00D4562A">
        <w:rPr>
          <w:rFonts w:eastAsia="標楷體" w:hint="eastAsia"/>
          <w:color w:val="FF0000"/>
          <w:spacing w:val="8"/>
          <w:sz w:val="40"/>
        </w:rPr>
        <w:t>月我國平均失業率</w:t>
      </w:r>
      <w:r w:rsidR="00D4562A" w:rsidRPr="00D4562A">
        <w:rPr>
          <w:rFonts w:eastAsia="標楷體" w:hint="eastAsia"/>
          <w:color w:val="FF0000"/>
          <w:spacing w:val="8"/>
          <w:sz w:val="40"/>
        </w:rPr>
        <w:t>3.73%</w:t>
      </w:r>
      <w:r w:rsidR="00D4562A" w:rsidRPr="00D4562A">
        <w:rPr>
          <w:rFonts w:eastAsia="標楷體" w:hint="eastAsia"/>
          <w:color w:val="FF0000"/>
          <w:spacing w:val="8"/>
          <w:sz w:val="40"/>
        </w:rPr>
        <w:t>，為近</w:t>
      </w:r>
      <w:r w:rsidR="00D4562A" w:rsidRPr="00D4562A">
        <w:rPr>
          <w:rFonts w:eastAsia="標楷體" w:hint="eastAsia"/>
          <w:color w:val="FF0000"/>
          <w:spacing w:val="8"/>
          <w:sz w:val="40"/>
        </w:rPr>
        <w:t>15</w:t>
      </w:r>
      <w:r w:rsidR="00D4562A" w:rsidRPr="00D4562A">
        <w:rPr>
          <w:rFonts w:eastAsia="標楷體" w:hint="eastAsia"/>
          <w:color w:val="FF0000"/>
          <w:spacing w:val="8"/>
          <w:sz w:val="40"/>
        </w:rPr>
        <w:t>年同期最低水準，較去年同期下降</w:t>
      </w:r>
      <w:r w:rsidR="00D4562A" w:rsidRPr="00D4562A">
        <w:rPr>
          <w:rFonts w:eastAsia="標楷體" w:hint="eastAsia"/>
          <w:color w:val="FF0000"/>
          <w:spacing w:val="8"/>
          <w:sz w:val="40"/>
        </w:rPr>
        <w:t>0.26</w:t>
      </w:r>
      <w:r w:rsidR="00D4562A" w:rsidRPr="00D4562A">
        <w:rPr>
          <w:rFonts w:eastAsia="標楷體" w:hint="eastAsia"/>
          <w:color w:val="FF0000"/>
          <w:spacing w:val="8"/>
          <w:sz w:val="40"/>
        </w:rPr>
        <w:t>個百分點</w:t>
      </w:r>
      <w:r w:rsidR="00CA77C3" w:rsidRPr="004F50D6">
        <w:rPr>
          <w:rFonts w:eastAsia="標楷體" w:hint="eastAsia"/>
          <w:spacing w:val="8"/>
          <w:sz w:val="40"/>
        </w:rPr>
        <w:t>；</w:t>
      </w:r>
      <w:r w:rsidR="00F3353F" w:rsidRPr="004F50D6">
        <w:rPr>
          <w:rFonts w:eastAsia="標楷體" w:hint="eastAsia"/>
          <w:spacing w:val="8"/>
          <w:sz w:val="40"/>
        </w:rPr>
        <w:t>其中，</w:t>
      </w:r>
      <w:r w:rsidR="00F3353F" w:rsidRPr="004F50D6">
        <w:rPr>
          <w:rFonts w:eastAsia="標楷體" w:hint="eastAsia"/>
          <w:spacing w:val="8"/>
          <w:sz w:val="40"/>
        </w:rPr>
        <w:t>15</w:t>
      </w:r>
      <w:r w:rsidR="00F3353F" w:rsidRPr="004F50D6">
        <w:rPr>
          <w:rFonts w:eastAsia="標楷體" w:hint="eastAsia"/>
          <w:spacing w:val="8"/>
          <w:sz w:val="40"/>
        </w:rPr>
        <w:t>至</w:t>
      </w:r>
      <w:r w:rsidR="00F3353F" w:rsidRPr="004F50D6">
        <w:rPr>
          <w:rFonts w:eastAsia="標楷體" w:hint="eastAsia"/>
          <w:spacing w:val="8"/>
          <w:sz w:val="40"/>
        </w:rPr>
        <w:t>24</w:t>
      </w:r>
      <w:r w:rsidR="00F3353F" w:rsidRPr="004F50D6">
        <w:rPr>
          <w:rFonts w:eastAsia="標楷體" w:hint="eastAsia"/>
          <w:spacing w:val="8"/>
          <w:sz w:val="40"/>
        </w:rPr>
        <w:t>歲青年</w:t>
      </w:r>
      <w:r w:rsidR="00F3353F" w:rsidRPr="004F50D6">
        <w:rPr>
          <w:rFonts w:eastAsia="標楷體" w:hint="eastAsia"/>
          <w:spacing w:val="8"/>
          <w:sz w:val="40"/>
        </w:rPr>
        <w:lastRenderedPageBreak/>
        <w:t>平均失業率亦較去年同期下降</w:t>
      </w:r>
      <w:r w:rsidR="00F3353F" w:rsidRPr="00D4562A">
        <w:rPr>
          <w:rFonts w:eastAsia="標楷體" w:hint="eastAsia"/>
          <w:color w:val="FF0000"/>
          <w:spacing w:val="8"/>
          <w:sz w:val="40"/>
        </w:rPr>
        <w:t>0.7</w:t>
      </w:r>
      <w:r w:rsidR="00D4562A" w:rsidRPr="00D4562A">
        <w:rPr>
          <w:rFonts w:eastAsia="標楷體" w:hint="eastAsia"/>
          <w:color w:val="FF0000"/>
          <w:spacing w:val="8"/>
          <w:sz w:val="40"/>
        </w:rPr>
        <w:t>1</w:t>
      </w:r>
      <w:r w:rsidR="00F3353F" w:rsidRPr="004F50D6">
        <w:rPr>
          <w:rFonts w:eastAsia="標楷體" w:hint="eastAsia"/>
          <w:spacing w:val="8"/>
          <w:sz w:val="40"/>
        </w:rPr>
        <w:t>個百分點。</w:t>
      </w:r>
      <w:r w:rsidR="00D4562A" w:rsidRPr="00D4562A">
        <w:rPr>
          <w:rFonts w:eastAsia="標楷體" w:hint="eastAsia"/>
          <w:color w:val="FF0000"/>
          <w:spacing w:val="8"/>
          <w:sz w:val="40"/>
        </w:rPr>
        <w:t>另今年</w:t>
      </w:r>
      <w:r w:rsidR="00D4562A" w:rsidRPr="00D4562A">
        <w:rPr>
          <w:rFonts w:eastAsia="標楷體" w:hint="eastAsia"/>
          <w:color w:val="FF0000"/>
          <w:spacing w:val="8"/>
          <w:sz w:val="40"/>
        </w:rPr>
        <w:t>8</w:t>
      </w:r>
      <w:r w:rsidR="00D4562A" w:rsidRPr="00D4562A">
        <w:rPr>
          <w:rFonts w:eastAsia="標楷體" w:hint="eastAsia"/>
          <w:color w:val="FF0000"/>
          <w:spacing w:val="8"/>
          <w:sz w:val="40"/>
        </w:rPr>
        <w:t>月失業率為</w:t>
      </w:r>
      <w:r w:rsidR="00D4562A" w:rsidRPr="00D4562A">
        <w:rPr>
          <w:rFonts w:eastAsia="標楷體" w:hint="eastAsia"/>
          <w:color w:val="FF0000"/>
          <w:spacing w:val="8"/>
          <w:sz w:val="40"/>
        </w:rPr>
        <w:t>3.90%</w:t>
      </w:r>
      <w:r w:rsidR="00F3353F" w:rsidRPr="004F50D6">
        <w:rPr>
          <w:rFonts w:eastAsia="標楷體" w:hint="eastAsia"/>
          <w:spacing w:val="8"/>
          <w:sz w:val="40"/>
        </w:rPr>
        <w:t>，為近</w:t>
      </w:r>
      <w:r w:rsidR="00F3353F" w:rsidRPr="004F50D6">
        <w:rPr>
          <w:rFonts w:eastAsia="標楷體" w:hint="eastAsia"/>
          <w:spacing w:val="8"/>
          <w:sz w:val="40"/>
        </w:rPr>
        <w:t>15</w:t>
      </w:r>
      <w:r w:rsidR="00F3353F" w:rsidRPr="004F50D6">
        <w:rPr>
          <w:rFonts w:eastAsia="標楷體" w:hint="eastAsia"/>
          <w:spacing w:val="8"/>
          <w:sz w:val="40"/>
        </w:rPr>
        <w:t>年同月最低水準，顯示整體勞動市場情勢穩定。</w:t>
      </w:r>
    </w:p>
    <w:p w:rsidR="00450AD5" w:rsidRPr="00D2672C" w:rsidRDefault="00450AD5" w:rsidP="00BA60FE">
      <w:pPr>
        <w:overflowPunct w:val="0"/>
        <w:autoSpaceDE w:val="0"/>
        <w:autoSpaceDN w:val="0"/>
        <w:snapToGrid w:val="0"/>
        <w:spacing w:line="600" w:lineRule="exact"/>
        <w:ind w:leftChars="200" w:left="900" w:hangingChars="100" w:hanging="420"/>
        <w:jc w:val="both"/>
        <w:rPr>
          <w:rFonts w:eastAsia="標楷體"/>
          <w:spacing w:val="10"/>
          <w:sz w:val="40"/>
        </w:rPr>
      </w:pPr>
      <w:r w:rsidRPr="004F50D6">
        <w:rPr>
          <w:rFonts w:eastAsia="標楷體" w:hint="eastAsia"/>
          <w:spacing w:val="10"/>
          <w:sz w:val="40"/>
        </w:rPr>
        <w:t>－</w:t>
      </w:r>
      <w:r w:rsidR="00BA60FE" w:rsidRPr="004F50D6">
        <w:rPr>
          <w:rFonts w:eastAsia="標楷體" w:hint="eastAsia"/>
          <w:spacing w:val="8"/>
          <w:sz w:val="40"/>
        </w:rPr>
        <w:t>出口方面，今年</w:t>
      </w:r>
      <w:r w:rsidR="00BA60FE" w:rsidRPr="004F50D6">
        <w:rPr>
          <w:rFonts w:eastAsia="標楷體" w:hint="eastAsia"/>
          <w:spacing w:val="8"/>
          <w:sz w:val="40"/>
        </w:rPr>
        <w:t>1</w:t>
      </w:r>
      <w:r w:rsidR="00BA60FE" w:rsidRPr="004F50D6">
        <w:rPr>
          <w:rFonts w:eastAsia="標楷體" w:hint="eastAsia"/>
          <w:spacing w:val="8"/>
          <w:sz w:val="40"/>
        </w:rPr>
        <w:t>至</w:t>
      </w:r>
      <w:r w:rsidR="00BA60FE" w:rsidRPr="004F50D6">
        <w:rPr>
          <w:rFonts w:eastAsia="標楷體" w:hint="eastAsia"/>
          <w:spacing w:val="8"/>
          <w:sz w:val="40"/>
        </w:rPr>
        <w:t>8</w:t>
      </w:r>
      <w:r w:rsidR="00BA60FE" w:rsidRPr="004F50D6">
        <w:rPr>
          <w:rFonts w:eastAsia="標楷體" w:hint="eastAsia"/>
          <w:spacing w:val="8"/>
          <w:sz w:val="40"/>
        </w:rPr>
        <w:t>月出口總額</w:t>
      </w:r>
      <w:r w:rsidR="00BA60FE" w:rsidRPr="004F50D6">
        <w:rPr>
          <w:rFonts w:eastAsia="標楷體" w:hint="eastAsia"/>
          <w:spacing w:val="8"/>
          <w:sz w:val="40"/>
        </w:rPr>
        <w:t>1,898.9</w:t>
      </w:r>
      <w:r w:rsidR="00BA60FE" w:rsidRPr="004F50D6">
        <w:rPr>
          <w:rFonts w:eastAsia="標楷體" w:hint="eastAsia"/>
          <w:spacing w:val="8"/>
          <w:sz w:val="40"/>
        </w:rPr>
        <w:t>億美元，較去年同期減少</w:t>
      </w:r>
      <w:r w:rsidR="00BA60FE" w:rsidRPr="004F50D6">
        <w:rPr>
          <w:rFonts w:eastAsia="標楷體" w:hint="eastAsia"/>
          <w:spacing w:val="8"/>
          <w:sz w:val="40"/>
        </w:rPr>
        <w:t>8.8%</w:t>
      </w:r>
      <w:r w:rsidR="00BA60FE" w:rsidRPr="004F50D6">
        <w:rPr>
          <w:rFonts w:eastAsia="標楷體" w:hint="eastAsia"/>
          <w:spacing w:val="8"/>
          <w:sz w:val="40"/>
        </w:rPr>
        <w:t>，主因係全球需求</w:t>
      </w:r>
      <w:proofErr w:type="gramStart"/>
      <w:r w:rsidR="00BA60FE" w:rsidRPr="004F50D6">
        <w:rPr>
          <w:rFonts w:eastAsia="標楷體" w:hint="eastAsia"/>
          <w:spacing w:val="8"/>
          <w:sz w:val="40"/>
        </w:rPr>
        <w:t>疲弱及國際</w:t>
      </w:r>
      <w:proofErr w:type="gramEnd"/>
      <w:r w:rsidR="00BA60FE" w:rsidRPr="004F50D6">
        <w:rPr>
          <w:rFonts w:eastAsia="標楷體" w:hint="eastAsia"/>
          <w:spacing w:val="8"/>
          <w:sz w:val="40"/>
        </w:rPr>
        <w:t>油價下滑影響。主要出口貨品中，以礦產品減少</w:t>
      </w:r>
      <w:r w:rsidR="00BA60FE" w:rsidRPr="004F50D6">
        <w:rPr>
          <w:rFonts w:eastAsia="標楷體" w:hint="eastAsia"/>
          <w:spacing w:val="8"/>
          <w:sz w:val="40"/>
        </w:rPr>
        <w:t>42.2%</w:t>
      </w:r>
      <w:r w:rsidR="00BA60FE" w:rsidRPr="004F50D6">
        <w:rPr>
          <w:rFonts w:eastAsia="標楷體" w:hint="eastAsia"/>
          <w:spacing w:val="8"/>
          <w:sz w:val="40"/>
        </w:rPr>
        <w:t>最</w:t>
      </w:r>
      <w:r w:rsidR="009D1AC8" w:rsidRPr="009D1AC8">
        <w:rPr>
          <w:rFonts w:eastAsia="標楷體" w:hint="eastAsia"/>
          <w:color w:val="FF0000"/>
          <w:spacing w:val="8"/>
          <w:sz w:val="40"/>
        </w:rPr>
        <w:t>大</w:t>
      </w:r>
      <w:r w:rsidR="00BA60FE" w:rsidRPr="004F50D6">
        <w:rPr>
          <w:rFonts w:eastAsia="標楷體" w:hint="eastAsia"/>
          <w:spacing w:val="8"/>
          <w:sz w:val="40"/>
        </w:rPr>
        <w:t>，化學品減</w:t>
      </w:r>
      <w:r w:rsidR="00BA60FE" w:rsidRPr="004F50D6">
        <w:rPr>
          <w:rFonts w:eastAsia="標楷體" w:hint="eastAsia"/>
          <w:spacing w:val="8"/>
          <w:sz w:val="40"/>
        </w:rPr>
        <w:t>16.6%</w:t>
      </w:r>
      <w:r w:rsidR="00BA60FE" w:rsidRPr="004F50D6">
        <w:rPr>
          <w:rFonts w:eastAsia="標楷體" w:hint="eastAsia"/>
          <w:spacing w:val="8"/>
          <w:sz w:val="40"/>
        </w:rPr>
        <w:t>次之；主要出口國家中，對中國大陸與香港減少</w:t>
      </w:r>
      <w:r w:rsidR="00BA60FE" w:rsidRPr="004F50D6">
        <w:rPr>
          <w:rFonts w:eastAsia="標楷體" w:hint="eastAsia"/>
          <w:spacing w:val="8"/>
          <w:sz w:val="40"/>
        </w:rPr>
        <w:t>10.4%</w:t>
      </w:r>
      <w:r w:rsidR="00BA60FE" w:rsidRPr="004F50D6">
        <w:rPr>
          <w:rFonts w:eastAsia="標楷體" w:hint="eastAsia"/>
          <w:spacing w:val="8"/>
          <w:sz w:val="40"/>
        </w:rPr>
        <w:t>，對歐洲及東協六國分別減少</w:t>
      </w:r>
      <w:r w:rsidR="00BA60FE" w:rsidRPr="004F50D6">
        <w:rPr>
          <w:rFonts w:eastAsia="標楷體" w:hint="eastAsia"/>
          <w:spacing w:val="8"/>
          <w:sz w:val="40"/>
        </w:rPr>
        <w:t>12.4%</w:t>
      </w:r>
      <w:r w:rsidR="00BA60FE" w:rsidRPr="004F50D6">
        <w:rPr>
          <w:rFonts w:eastAsia="標楷體" w:hint="eastAsia"/>
          <w:spacing w:val="8"/>
          <w:sz w:val="40"/>
        </w:rPr>
        <w:t>及</w:t>
      </w:r>
      <w:r w:rsidR="00BA60FE" w:rsidRPr="004F50D6">
        <w:rPr>
          <w:rFonts w:eastAsia="標楷體" w:hint="eastAsia"/>
          <w:spacing w:val="8"/>
          <w:sz w:val="40"/>
        </w:rPr>
        <w:t>12.7%</w:t>
      </w:r>
      <w:r w:rsidR="00BA60FE" w:rsidRPr="004F50D6">
        <w:rPr>
          <w:rFonts w:eastAsia="標楷體" w:hint="eastAsia"/>
          <w:spacing w:val="8"/>
          <w:sz w:val="40"/>
        </w:rPr>
        <w:t>。</w:t>
      </w:r>
    </w:p>
    <w:p w:rsidR="00450AD5" w:rsidRPr="00D2672C" w:rsidRDefault="00450AD5" w:rsidP="004B7FAD">
      <w:pPr>
        <w:pStyle w:val="koot-22"/>
        <w:overflowPunct w:val="0"/>
        <w:spacing w:beforeLines="100" w:afterLines="100" w:line="580" w:lineRule="exact"/>
        <w:rPr>
          <w:spacing w:val="10"/>
          <w:szCs w:val="44"/>
        </w:rPr>
      </w:pPr>
      <w:r w:rsidRPr="00D2672C">
        <w:rPr>
          <w:rFonts w:hint="eastAsia"/>
          <w:spacing w:val="10"/>
          <w:szCs w:val="44"/>
        </w:rPr>
        <w:t>貳、施政方向與重點</w:t>
      </w:r>
    </w:p>
    <w:p w:rsidR="00450AD5" w:rsidRPr="00242A58" w:rsidRDefault="00D83E06" w:rsidP="00242A58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overflowPunct w:val="0"/>
        <w:autoSpaceDE w:val="0"/>
        <w:autoSpaceDN w:val="0"/>
        <w:spacing w:before="240" w:after="50" w:line="580" w:lineRule="exact"/>
        <w:ind w:firstLineChars="200" w:firstLine="832"/>
        <w:jc w:val="both"/>
        <w:textAlignment w:val="auto"/>
        <w:rPr>
          <w:rFonts w:eastAsia="標楷體"/>
          <w:spacing w:val="8"/>
          <w:sz w:val="40"/>
        </w:rPr>
      </w:pPr>
      <w:r w:rsidRPr="00242A58">
        <w:rPr>
          <w:rFonts w:eastAsia="標楷體" w:hint="eastAsia"/>
          <w:spacing w:val="8"/>
          <w:sz w:val="40"/>
        </w:rPr>
        <w:t>面對經</w:t>
      </w:r>
      <w:r w:rsidR="002C2E39" w:rsidRPr="00242A58">
        <w:rPr>
          <w:rFonts w:eastAsia="標楷體" w:hint="eastAsia"/>
          <w:spacing w:val="8"/>
          <w:sz w:val="40"/>
        </w:rPr>
        <w:t>貿</w:t>
      </w:r>
      <w:r w:rsidR="00F95463" w:rsidRPr="00242A58">
        <w:rPr>
          <w:rFonts w:eastAsia="標楷體" w:hint="eastAsia"/>
          <w:spacing w:val="8"/>
          <w:sz w:val="40"/>
        </w:rPr>
        <w:t>情</w:t>
      </w:r>
      <w:r w:rsidRPr="00242A58">
        <w:rPr>
          <w:rFonts w:eastAsia="標楷體" w:hint="eastAsia"/>
          <w:spacing w:val="8"/>
          <w:sz w:val="40"/>
        </w:rPr>
        <w:t>勢</w:t>
      </w:r>
      <w:r w:rsidR="003869BC" w:rsidRPr="00242A58">
        <w:rPr>
          <w:rFonts w:eastAsia="標楷體" w:hint="eastAsia"/>
          <w:spacing w:val="8"/>
          <w:sz w:val="40"/>
        </w:rPr>
        <w:t>瞬息萬變的挑戰</w:t>
      </w:r>
      <w:r w:rsidR="00F95463" w:rsidRPr="00242A58">
        <w:rPr>
          <w:rFonts w:eastAsia="標楷體" w:hint="eastAsia"/>
          <w:spacing w:val="8"/>
          <w:sz w:val="40"/>
        </w:rPr>
        <w:t>，本會除密切關注國內外</w:t>
      </w:r>
      <w:r w:rsidR="00134462" w:rsidRPr="00242A58">
        <w:rPr>
          <w:rFonts w:eastAsia="標楷體" w:hint="eastAsia"/>
          <w:spacing w:val="8"/>
          <w:sz w:val="40"/>
        </w:rPr>
        <w:t>經濟</w:t>
      </w:r>
      <w:r w:rsidR="00F95463" w:rsidRPr="00242A58">
        <w:rPr>
          <w:rFonts w:eastAsia="標楷體" w:hint="eastAsia"/>
          <w:spacing w:val="8"/>
          <w:sz w:val="40"/>
        </w:rPr>
        <w:t>的短期變化，積極協調因應</w:t>
      </w:r>
      <w:r w:rsidR="00205675" w:rsidRPr="00242A58">
        <w:rPr>
          <w:rFonts w:eastAsia="標楷體" w:hint="eastAsia"/>
          <w:spacing w:val="8"/>
          <w:sz w:val="40"/>
        </w:rPr>
        <w:t>對策</w:t>
      </w:r>
      <w:r w:rsidR="002C2E39" w:rsidRPr="00242A58">
        <w:rPr>
          <w:rFonts w:eastAsia="標楷體" w:hint="eastAsia"/>
          <w:spacing w:val="8"/>
          <w:sz w:val="40"/>
        </w:rPr>
        <w:t>外</w:t>
      </w:r>
      <w:r w:rsidRPr="00242A58">
        <w:rPr>
          <w:rFonts w:eastAsia="標楷體" w:hint="eastAsia"/>
          <w:spacing w:val="8"/>
          <w:sz w:val="40"/>
        </w:rPr>
        <w:t>，也積極</w:t>
      </w:r>
      <w:r w:rsidR="00B853C4" w:rsidRPr="00242A58">
        <w:rPr>
          <w:rFonts w:eastAsia="標楷體" w:hint="eastAsia"/>
          <w:spacing w:val="8"/>
          <w:sz w:val="40"/>
        </w:rPr>
        <w:t>辦理</w:t>
      </w:r>
      <w:proofErr w:type="gramStart"/>
      <w:r w:rsidR="00B853C4" w:rsidRPr="00242A58">
        <w:rPr>
          <w:rFonts w:eastAsia="標楷體" w:hint="eastAsia"/>
          <w:spacing w:val="8"/>
          <w:sz w:val="40"/>
        </w:rPr>
        <w:t>攸</w:t>
      </w:r>
      <w:proofErr w:type="gramEnd"/>
      <w:r w:rsidR="00B853C4" w:rsidRPr="00242A58">
        <w:rPr>
          <w:rFonts w:eastAsia="標楷體" w:hint="eastAsia"/>
          <w:spacing w:val="8"/>
          <w:sz w:val="40"/>
        </w:rPr>
        <w:t>關</w:t>
      </w:r>
      <w:r w:rsidRPr="00242A58">
        <w:rPr>
          <w:rFonts w:eastAsia="標楷體" w:hint="eastAsia"/>
          <w:spacing w:val="8"/>
          <w:sz w:val="40"/>
        </w:rPr>
        <w:t>國家</w:t>
      </w:r>
      <w:r w:rsidR="00B853C4" w:rsidRPr="00242A58">
        <w:rPr>
          <w:rFonts w:eastAsia="標楷體" w:hint="eastAsia"/>
          <w:spacing w:val="8"/>
          <w:sz w:val="40"/>
        </w:rPr>
        <w:t>中長期</w:t>
      </w:r>
      <w:r w:rsidRPr="00242A58">
        <w:rPr>
          <w:rFonts w:eastAsia="標楷體" w:hint="eastAsia"/>
          <w:spacing w:val="8"/>
          <w:sz w:val="40"/>
        </w:rPr>
        <w:t>發展</w:t>
      </w:r>
      <w:r w:rsidR="000A560E" w:rsidRPr="00242A58">
        <w:rPr>
          <w:rFonts w:eastAsia="標楷體" w:hint="eastAsia"/>
          <w:spacing w:val="8"/>
          <w:sz w:val="40"/>
        </w:rPr>
        <w:t>的</w:t>
      </w:r>
      <w:r w:rsidR="00B853C4" w:rsidRPr="00242A58">
        <w:rPr>
          <w:rFonts w:eastAsia="標楷體" w:hint="eastAsia"/>
          <w:spacing w:val="8"/>
          <w:sz w:val="40"/>
        </w:rPr>
        <w:t>各項重要計畫</w:t>
      </w:r>
      <w:r w:rsidR="000A560E" w:rsidRPr="00242A58">
        <w:rPr>
          <w:rFonts w:eastAsia="標楷體" w:hint="eastAsia"/>
          <w:spacing w:val="8"/>
          <w:sz w:val="40"/>
        </w:rPr>
        <w:t>之</w:t>
      </w:r>
      <w:r w:rsidRPr="00242A58">
        <w:rPr>
          <w:rFonts w:eastAsia="標楷體" w:hint="eastAsia"/>
          <w:spacing w:val="8"/>
          <w:sz w:val="40"/>
        </w:rPr>
        <w:t>規劃、設計、協調、審議及管考工作</w:t>
      </w:r>
      <w:r w:rsidR="00450AD5" w:rsidRPr="00242A58">
        <w:rPr>
          <w:rFonts w:eastAsia="標楷體" w:hint="eastAsia"/>
          <w:spacing w:val="8"/>
          <w:sz w:val="40"/>
        </w:rPr>
        <w:t>。</w:t>
      </w:r>
      <w:proofErr w:type="gramStart"/>
      <w:r w:rsidR="00450AD5" w:rsidRPr="00242A58">
        <w:rPr>
          <w:rFonts w:eastAsia="標楷體" w:hint="eastAsia"/>
          <w:spacing w:val="8"/>
          <w:sz w:val="40"/>
        </w:rPr>
        <w:t>以下謹</w:t>
      </w:r>
      <w:proofErr w:type="gramEnd"/>
      <w:r w:rsidR="00450AD5" w:rsidRPr="00242A58">
        <w:rPr>
          <w:rFonts w:eastAsia="標楷體" w:hint="eastAsia"/>
          <w:spacing w:val="8"/>
          <w:sz w:val="40"/>
        </w:rPr>
        <w:t>就「</w:t>
      </w:r>
      <w:r w:rsidR="009E233A" w:rsidRPr="00242A58">
        <w:rPr>
          <w:rFonts w:eastAsia="標楷體" w:hint="eastAsia"/>
          <w:spacing w:val="8"/>
          <w:sz w:val="40"/>
        </w:rPr>
        <w:t>推升成長動能</w:t>
      </w:r>
      <w:r w:rsidR="00450AD5" w:rsidRPr="00242A58">
        <w:rPr>
          <w:rFonts w:eastAsia="標楷體" w:hint="eastAsia"/>
          <w:spacing w:val="8"/>
          <w:sz w:val="40"/>
        </w:rPr>
        <w:t>」、「</w:t>
      </w:r>
      <w:r w:rsidR="009E233A" w:rsidRPr="00242A58">
        <w:rPr>
          <w:rFonts w:eastAsia="標楷體" w:hint="eastAsia"/>
          <w:spacing w:val="8"/>
          <w:sz w:val="40"/>
        </w:rPr>
        <w:t>厚植軟性國力</w:t>
      </w:r>
      <w:r w:rsidR="00450AD5" w:rsidRPr="00242A58">
        <w:rPr>
          <w:rFonts w:eastAsia="標楷體" w:hint="eastAsia"/>
          <w:spacing w:val="8"/>
          <w:sz w:val="40"/>
        </w:rPr>
        <w:t>」、「</w:t>
      </w:r>
      <w:r w:rsidR="009E233A" w:rsidRPr="00242A58">
        <w:rPr>
          <w:rFonts w:eastAsia="標楷體" w:hint="eastAsia"/>
          <w:spacing w:val="8"/>
          <w:sz w:val="40"/>
        </w:rPr>
        <w:t>平衡區域發展</w:t>
      </w:r>
      <w:r w:rsidR="00450AD5" w:rsidRPr="00242A58">
        <w:rPr>
          <w:rFonts w:eastAsia="標楷體" w:hint="eastAsia"/>
          <w:spacing w:val="8"/>
          <w:sz w:val="40"/>
        </w:rPr>
        <w:t>」、「</w:t>
      </w:r>
      <w:r w:rsidR="009E233A" w:rsidRPr="00242A58">
        <w:rPr>
          <w:rFonts w:eastAsia="標楷體" w:hint="eastAsia"/>
          <w:spacing w:val="8"/>
          <w:sz w:val="40"/>
        </w:rPr>
        <w:t>提升政府效能</w:t>
      </w:r>
      <w:r w:rsidR="00450AD5" w:rsidRPr="00242A58">
        <w:rPr>
          <w:rFonts w:eastAsia="標楷體" w:hint="eastAsia"/>
          <w:spacing w:val="8"/>
          <w:sz w:val="40"/>
        </w:rPr>
        <w:t>」等</w:t>
      </w:r>
      <w:r w:rsidR="00430C75" w:rsidRPr="00242A58">
        <w:rPr>
          <w:rFonts w:eastAsia="標楷體" w:hint="eastAsia"/>
          <w:spacing w:val="8"/>
          <w:sz w:val="40"/>
        </w:rPr>
        <w:t>四</w:t>
      </w:r>
      <w:r w:rsidR="00450AD5" w:rsidRPr="00242A58">
        <w:rPr>
          <w:rFonts w:eastAsia="標楷體" w:hint="eastAsia"/>
          <w:spacing w:val="8"/>
          <w:sz w:val="40"/>
        </w:rPr>
        <w:t>面向，</w:t>
      </w:r>
      <w:r w:rsidR="00A63525" w:rsidRPr="00242A58">
        <w:rPr>
          <w:rFonts w:eastAsia="標楷體" w:hint="eastAsia"/>
          <w:spacing w:val="8"/>
          <w:sz w:val="40"/>
        </w:rPr>
        <w:t>重點說明如次：</w:t>
      </w:r>
    </w:p>
    <w:p w:rsidR="00450AD5" w:rsidRPr="00D2672C" w:rsidRDefault="00450AD5" w:rsidP="00450AD5">
      <w:pPr>
        <w:pStyle w:val="k1a"/>
        <w:widowControl w:val="0"/>
        <w:spacing w:line="580" w:lineRule="exact"/>
        <w:ind w:left="841" w:hanging="841"/>
        <w:rPr>
          <w:szCs w:val="40"/>
        </w:rPr>
      </w:pPr>
      <w:r w:rsidRPr="00D2672C">
        <w:rPr>
          <w:rFonts w:hint="eastAsia"/>
          <w:szCs w:val="40"/>
        </w:rPr>
        <w:t>一、</w:t>
      </w:r>
      <w:r w:rsidR="009E233A" w:rsidRPr="00D2672C">
        <w:rPr>
          <w:rFonts w:hint="eastAsia"/>
        </w:rPr>
        <w:t>推升成長動能</w:t>
      </w:r>
    </w:p>
    <w:p w:rsidR="000F141C" w:rsidRPr="00242A58" w:rsidRDefault="0081681F" w:rsidP="00242A58">
      <w:pPr>
        <w:overflowPunct w:val="0"/>
        <w:autoSpaceDE w:val="0"/>
        <w:autoSpaceDN w:val="0"/>
        <w:snapToGrid w:val="0"/>
        <w:spacing w:line="600" w:lineRule="exact"/>
        <w:ind w:leftChars="200" w:left="480" w:firstLineChars="200" w:firstLine="832"/>
        <w:jc w:val="both"/>
        <w:rPr>
          <w:rFonts w:eastAsia="標楷體"/>
          <w:spacing w:val="8"/>
          <w:sz w:val="40"/>
        </w:rPr>
      </w:pPr>
      <w:r w:rsidRPr="00242A58">
        <w:rPr>
          <w:rFonts w:eastAsia="標楷體" w:hint="eastAsia"/>
          <w:spacing w:val="8"/>
          <w:sz w:val="40"/>
        </w:rPr>
        <w:t>在</w:t>
      </w:r>
      <w:r w:rsidR="00A1177A" w:rsidRPr="00242A58">
        <w:rPr>
          <w:rFonts w:eastAsia="標楷體" w:hint="eastAsia"/>
          <w:spacing w:val="8"/>
          <w:sz w:val="40"/>
        </w:rPr>
        <w:t>全球化的</w:t>
      </w:r>
      <w:r w:rsidR="00006BF0" w:rsidRPr="00242A58">
        <w:rPr>
          <w:rFonts w:eastAsia="標楷體" w:hint="eastAsia"/>
          <w:spacing w:val="8"/>
          <w:sz w:val="40"/>
        </w:rPr>
        <w:t>時代</w:t>
      </w:r>
      <w:r w:rsidR="001D7817" w:rsidRPr="00242A58">
        <w:rPr>
          <w:rFonts w:eastAsia="標楷體" w:hint="eastAsia"/>
          <w:spacing w:val="8"/>
          <w:sz w:val="40"/>
        </w:rPr>
        <w:t>，各國都</w:t>
      </w:r>
      <w:r w:rsidR="00A1177A" w:rsidRPr="00242A58">
        <w:rPr>
          <w:rFonts w:eastAsia="標楷體" w:hint="eastAsia"/>
          <w:spacing w:val="8"/>
          <w:sz w:val="40"/>
        </w:rPr>
        <w:t>不可能自外於</w:t>
      </w:r>
      <w:r w:rsidR="00A1177A" w:rsidRPr="00242A58">
        <w:rPr>
          <w:rFonts w:eastAsia="標楷體" w:hint="eastAsia"/>
          <w:spacing w:val="8"/>
          <w:sz w:val="40"/>
        </w:rPr>
        <w:lastRenderedPageBreak/>
        <w:t>全球景氣波動</w:t>
      </w:r>
      <w:r w:rsidR="001D7817" w:rsidRPr="00242A58">
        <w:rPr>
          <w:rFonts w:eastAsia="標楷體" w:hint="eastAsia"/>
          <w:spacing w:val="8"/>
          <w:sz w:val="40"/>
        </w:rPr>
        <w:t>。為強化</w:t>
      </w:r>
      <w:r w:rsidR="00134462" w:rsidRPr="00242A58">
        <w:rPr>
          <w:rFonts w:eastAsia="標楷體" w:hint="eastAsia"/>
          <w:spacing w:val="8"/>
          <w:sz w:val="40"/>
        </w:rPr>
        <w:t>對</w:t>
      </w:r>
      <w:r w:rsidR="001D7817" w:rsidRPr="00242A58">
        <w:rPr>
          <w:rFonts w:eastAsia="標楷體" w:hint="eastAsia"/>
          <w:spacing w:val="8"/>
          <w:sz w:val="40"/>
        </w:rPr>
        <w:t>全球經濟</w:t>
      </w:r>
      <w:r w:rsidR="00134462" w:rsidRPr="00242A58">
        <w:rPr>
          <w:rFonts w:eastAsia="標楷體" w:hint="eastAsia"/>
          <w:spacing w:val="8"/>
          <w:sz w:val="40"/>
        </w:rPr>
        <w:t>風險</w:t>
      </w:r>
      <w:r w:rsidR="001D7817" w:rsidRPr="00242A58">
        <w:rPr>
          <w:rFonts w:eastAsia="標楷體" w:hint="eastAsia"/>
          <w:spacing w:val="8"/>
          <w:sz w:val="40"/>
        </w:rPr>
        <w:t>的抗壓性</w:t>
      </w:r>
      <w:r w:rsidR="00134462" w:rsidRPr="00242A58">
        <w:rPr>
          <w:rFonts w:eastAsia="標楷體" w:hint="eastAsia"/>
          <w:spacing w:val="8"/>
          <w:sz w:val="40"/>
        </w:rPr>
        <w:t>與耐受度</w:t>
      </w:r>
      <w:r w:rsidR="001D7817" w:rsidRPr="00242A58">
        <w:rPr>
          <w:rFonts w:eastAsia="標楷體" w:hint="eastAsia"/>
          <w:spacing w:val="8"/>
          <w:sz w:val="40"/>
        </w:rPr>
        <w:t>，</w:t>
      </w:r>
      <w:r w:rsidRPr="00242A58">
        <w:rPr>
          <w:rFonts w:eastAsia="標楷體" w:hint="eastAsia"/>
          <w:spacing w:val="8"/>
          <w:sz w:val="40"/>
        </w:rPr>
        <w:t>臺灣必須</w:t>
      </w:r>
      <w:r w:rsidR="00134462" w:rsidRPr="00242A58">
        <w:rPr>
          <w:rFonts w:eastAsia="標楷體" w:hint="eastAsia"/>
          <w:spacing w:val="8"/>
          <w:sz w:val="40"/>
        </w:rPr>
        <w:t>持續</w:t>
      </w:r>
      <w:r w:rsidRPr="00242A58">
        <w:rPr>
          <w:rFonts w:eastAsia="標楷體" w:hint="eastAsia"/>
          <w:spacing w:val="8"/>
          <w:sz w:val="40"/>
        </w:rPr>
        <w:t>進行經濟體質的全面改造，並加速</w:t>
      </w:r>
      <w:r w:rsidR="00134462" w:rsidRPr="00242A58">
        <w:rPr>
          <w:rFonts w:eastAsia="標楷體" w:hint="eastAsia"/>
          <w:spacing w:val="8"/>
          <w:sz w:val="40"/>
        </w:rPr>
        <w:t>產業</w:t>
      </w:r>
      <w:r w:rsidRPr="00242A58">
        <w:rPr>
          <w:rFonts w:eastAsia="標楷體" w:hint="eastAsia"/>
          <w:spacing w:val="8"/>
          <w:sz w:val="40"/>
        </w:rPr>
        <w:t>創新</w:t>
      </w:r>
      <w:r w:rsidR="00134462" w:rsidRPr="00242A58">
        <w:rPr>
          <w:rFonts w:eastAsia="標楷體" w:hint="eastAsia"/>
          <w:spacing w:val="8"/>
          <w:sz w:val="40"/>
        </w:rPr>
        <w:t>的速度</w:t>
      </w:r>
      <w:r w:rsidR="001D7817" w:rsidRPr="00242A58">
        <w:rPr>
          <w:rFonts w:eastAsia="標楷體" w:hint="eastAsia"/>
          <w:spacing w:val="8"/>
          <w:sz w:val="40"/>
        </w:rPr>
        <w:t>，才能</w:t>
      </w:r>
      <w:r w:rsidR="00134462" w:rsidRPr="00242A58">
        <w:rPr>
          <w:rFonts w:eastAsia="標楷體" w:hint="eastAsia"/>
          <w:spacing w:val="8"/>
          <w:sz w:val="40"/>
        </w:rPr>
        <w:t>維繫</w:t>
      </w:r>
      <w:r w:rsidR="001D7817" w:rsidRPr="00242A58">
        <w:rPr>
          <w:rFonts w:eastAsia="標楷體" w:hint="eastAsia"/>
          <w:spacing w:val="8"/>
          <w:sz w:val="40"/>
        </w:rPr>
        <w:t>經濟的成長動能</w:t>
      </w:r>
      <w:r w:rsidRPr="00242A58">
        <w:rPr>
          <w:rFonts w:eastAsia="標楷體" w:hint="eastAsia"/>
          <w:spacing w:val="8"/>
          <w:sz w:val="40"/>
        </w:rPr>
        <w:t>。</w:t>
      </w:r>
    </w:p>
    <w:p w:rsidR="00B15DF5" w:rsidRPr="00D2672C" w:rsidRDefault="00B15DF5" w:rsidP="00B15DF5">
      <w:pPr>
        <w:pStyle w:val="k2a"/>
        <w:adjustRightInd w:val="0"/>
        <w:snapToGrid w:val="0"/>
        <w:spacing w:before="0"/>
        <w:ind w:leftChars="200" w:left="1110" w:hangingChars="150" w:hanging="630"/>
        <w:textAlignment w:val="baseline"/>
        <w:rPr>
          <w:color w:val="auto"/>
        </w:rPr>
      </w:pPr>
      <w:r w:rsidRPr="00D2672C">
        <w:rPr>
          <w:color w:val="auto"/>
        </w:rPr>
        <w:t>(</w:t>
      </w:r>
      <w:proofErr w:type="gramStart"/>
      <w:r w:rsidRPr="00D2672C">
        <w:rPr>
          <w:rFonts w:hint="eastAsia"/>
          <w:color w:val="auto"/>
        </w:rPr>
        <w:t>一</w:t>
      </w:r>
      <w:proofErr w:type="gramEnd"/>
      <w:r w:rsidRPr="00D2672C">
        <w:rPr>
          <w:color w:val="auto"/>
        </w:rPr>
        <w:t>)</w:t>
      </w:r>
      <w:r w:rsidRPr="00D2672C">
        <w:rPr>
          <w:rFonts w:hint="eastAsia"/>
          <w:color w:val="auto"/>
        </w:rPr>
        <w:t>推動「經濟體質強化措施」</w:t>
      </w:r>
    </w:p>
    <w:p w:rsidR="00B15DF5" w:rsidRPr="00242A58" w:rsidRDefault="00FC58F7" w:rsidP="00242A58">
      <w:pPr>
        <w:overflowPunct w:val="0"/>
        <w:autoSpaceDE w:val="0"/>
        <w:autoSpaceDN w:val="0"/>
        <w:spacing w:line="600" w:lineRule="exact"/>
        <w:ind w:leftChars="500" w:left="1200" w:firstLineChars="210" w:firstLine="874"/>
        <w:jc w:val="both"/>
        <w:textAlignment w:val="auto"/>
        <w:rPr>
          <w:rFonts w:eastAsia="標楷體"/>
          <w:spacing w:val="8"/>
          <w:sz w:val="40"/>
        </w:rPr>
      </w:pPr>
      <w:r w:rsidRPr="00242A58">
        <w:rPr>
          <w:rFonts w:eastAsia="標楷體" w:hint="eastAsia"/>
          <w:spacing w:val="8"/>
          <w:sz w:val="40"/>
        </w:rPr>
        <w:t>針對今年以來出口不振、</w:t>
      </w:r>
      <w:r w:rsidR="00B15DF5" w:rsidRPr="00242A58">
        <w:rPr>
          <w:rFonts w:eastAsia="標楷體" w:hint="eastAsia"/>
          <w:spacing w:val="8"/>
          <w:sz w:val="40"/>
        </w:rPr>
        <w:t>經濟成長轉緩問題，行政院已於</w:t>
      </w:r>
      <w:r w:rsidRPr="00242A58">
        <w:rPr>
          <w:rFonts w:eastAsia="標楷體" w:hint="eastAsia"/>
          <w:spacing w:val="8"/>
          <w:sz w:val="40"/>
        </w:rPr>
        <w:t>今年</w:t>
      </w:r>
      <w:r w:rsidR="00B15DF5" w:rsidRPr="00242A58">
        <w:rPr>
          <w:rFonts w:eastAsia="標楷體" w:hint="eastAsia"/>
          <w:spacing w:val="8"/>
          <w:sz w:val="40"/>
        </w:rPr>
        <w:t>7</w:t>
      </w:r>
      <w:r w:rsidR="00B15DF5" w:rsidRPr="00242A58">
        <w:rPr>
          <w:rFonts w:eastAsia="標楷體" w:hint="eastAsia"/>
          <w:spacing w:val="8"/>
          <w:sz w:val="40"/>
        </w:rPr>
        <w:t>月公布「經濟體質強化措施」，提出立即可推動的</w:t>
      </w:r>
      <w:r w:rsidR="00134462" w:rsidRPr="00242A58">
        <w:rPr>
          <w:rFonts w:eastAsia="標楷體" w:hint="eastAsia"/>
          <w:spacing w:val="8"/>
          <w:sz w:val="40"/>
        </w:rPr>
        <w:t>各項</w:t>
      </w:r>
      <w:r w:rsidR="00B15DF5" w:rsidRPr="00242A58">
        <w:rPr>
          <w:rFonts w:eastAsia="標楷體" w:hint="eastAsia"/>
          <w:spacing w:val="8"/>
          <w:sz w:val="40"/>
        </w:rPr>
        <w:t>措施，短期強化景氣因應能力，中長期則藉由產業、出口及投</w:t>
      </w:r>
      <w:r w:rsidRPr="00242A58">
        <w:rPr>
          <w:rFonts w:eastAsia="標楷體" w:hint="eastAsia"/>
          <w:spacing w:val="8"/>
          <w:sz w:val="40"/>
        </w:rPr>
        <w:t>資新模式的打造，全力扭轉過去出口代工低毛利的發展模式。推動重點如下</w:t>
      </w:r>
      <w:r w:rsidR="00B15DF5" w:rsidRPr="00242A58">
        <w:rPr>
          <w:rFonts w:eastAsia="標楷體" w:hint="eastAsia"/>
          <w:spacing w:val="8"/>
          <w:sz w:val="40"/>
        </w:rPr>
        <w:t>：</w:t>
      </w:r>
    </w:p>
    <w:p w:rsidR="00B15DF5" w:rsidRPr="00242A58" w:rsidRDefault="00B15DF5" w:rsidP="00242A58">
      <w:pPr>
        <w:overflowPunct w:val="0"/>
        <w:autoSpaceDE w:val="0"/>
        <w:autoSpaceDN w:val="0"/>
        <w:spacing w:line="600" w:lineRule="exact"/>
        <w:ind w:leftChars="500" w:left="1620" w:hangingChars="100" w:hanging="420"/>
        <w:jc w:val="both"/>
        <w:rPr>
          <w:rFonts w:eastAsia="標楷體"/>
          <w:spacing w:val="10"/>
          <w:sz w:val="40"/>
          <w:szCs w:val="40"/>
        </w:rPr>
      </w:pPr>
      <w:r w:rsidRPr="00242A58">
        <w:rPr>
          <w:rFonts w:ascii="標楷體" w:eastAsia="標楷體" w:hAnsi="標楷體" w:hint="eastAsia"/>
          <w:spacing w:val="10"/>
          <w:sz w:val="40"/>
          <w:szCs w:val="40"/>
        </w:rPr>
        <w:t>－</w:t>
      </w:r>
      <w:r w:rsidRPr="00242A58">
        <w:rPr>
          <w:rFonts w:eastAsia="標楷體"/>
          <w:spacing w:val="8"/>
          <w:sz w:val="40"/>
          <w:szCs w:val="40"/>
        </w:rPr>
        <w:t>促進產業升級：</w:t>
      </w:r>
      <w:proofErr w:type="gramStart"/>
      <w:r w:rsidR="00FC58F7" w:rsidRPr="00242A58">
        <w:rPr>
          <w:rFonts w:eastAsia="標楷體" w:hint="eastAsia"/>
          <w:spacing w:val="8"/>
          <w:sz w:val="40"/>
          <w:szCs w:val="40"/>
        </w:rPr>
        <w:t>研</w:t>
      </w:r>
      <w:proofErr w:type="gramEnd"/>
      <w:r w:rsidR="00FC58F7" w:rsidRPr="00242A58">
        <w:rPr>
          <w:rFonts w:eastAsia="標楷體" w:hint="eastAsia"/>
          <w:spacing w:val="8"/>
          <w:sz w:val="40"/>
          <w:szCs w:val="40"/>
        </w:rPr>
        <w:t>擬</w:t>
      </w:r>
      <w:r w:rsidR="00FC58F7" w:rsidRPr="00242A58">
        <w:rPr>
          <w:rFonts w:eastAsia="標楷體"/>
          <w:spacing w:val="8"/>
          <w:sz w:val="40"/>
          <w:szCs w:val="40"/>
        </w:rPr>
        <w:t>放寬</w:t>
      </w:r>
      <w:proofErr w:type="gramStart"/>
      <w:r w:rsidR="00FC58F7" w:rsidRPr="00242A58">
        <w:rPr>
          <w:rFonts w:eastAsia="標楷體"/>
          <w:spacing w:val="8"/>
          <w:sz w:val="40"/>
          <w:szCs w:val="40"/>
        </w:rPr>
        <w:t>員工獎酬相關</w:t>
      </w:r>
      <w:proofErr w:type="gramEnd"/>
      <w:r w:rsidR="00FC58F7" w:rsidRPr="00242A58">
        <w:rPr>
          <w:rFonts w:eastAsia="標楷體"/>
          <w:spacing w:val="8"/>
          <w:sz w:val="40"/>
          <w:szCs w:val="40"/>
        </w:rPr>
        <w:t>規定，</w:t>
      </w:r>
      <w:r w:rsidRPr="00242A58">
        <w:rPr>
          <w:rFonts w:eastAsia="標楷體"/>
          <w:spacing w:val="8"/>
          <w:sz w:val="40"/>
          <w:szCs w:val="40"/>
        </w:rPr>
        <w:t>打造創新創業生態體系</w:t>
      </w:r>
      <w:r w:rsidR="003C369D" w:rsidRPr="00242A58">
        <w:rPr>
          <w:rFonts w:eastAsia="標楷體"/>
          <w:spacing w:val="8"/>
          <w:sz w:val="40"/>
          <w:szCs w:val="40"/>
        </w:rPr>
        <w:t>；</w:t>
      </w:r>
      <w:r w:rsidRPr="00242A58">
        <w:rPr>
          <w:rFonts w:eastAsia="標楷體"/>
          <w:spacing w:val="8"/>
          <w:sz w:val="40"/>
          <w:szCs w:val="40"/>
        </w:rPr>
        <w:t>推動「</w:t>
      </w:r>
      <w:r w:rsidR="00FC58F7" w:rsidRPr="00242A58">
        <w:rPr>
          <w:rFonts w:eastAsia="標楷體" w:hint="eastAsia"/>
          <w:spacing w:val="8"/>
          <w:sz w:val="40"/>
          <w:szCs w:val="40"/>
        </w:rPr>
        <w:t>臺灣矽谷科技基金投資計畫</w:t>
      </w:r>
      <w:r w:rsidRPr="00242A58">
        <w:rPr>
          <w:rFonts w:eastAsia="標楷體"/>
          <w:spacing w:val="8"/>
          <w:sz w:val="40"/>
          <w:szCs w:val="40"/>
        </w:rPr>
        <w:t>」，</w:t>
      </w:r>
      <w:proofErr w:type="gramStart"/>
      <w:r w:rsidRPr="00242A58">
        <w:rPr>
          <w:rFonts w:eastAsia="標楷體"/>
          <w:spacing w:val="8"/>
          <w:sz w:val="40"/>
          <w:szCs w:val="40"/>
        </w:rPr>
        <w:t>匡列</w:t>
      </w:r>
      <w:r w:rsidRPr="00242A58">
        <w:rPr>
          <w:rFonts w:eastAsia="標楷體"/>
          <w:spacing w:val="8"/>
          <w:sz w:val="40"/>
          <w:szCs w:val="40"/>
        </w:rPr>
        <w:t>36</w:t>
      </w:r>
      <w:r w:rsidR="003C369D" w:rsidRPr="00242A58">
        <w:rPr>
          <w:rFonts w:eastAsia="標楷體"/>
          <w:spacing w:val="8"/>
          <w:sz w:val="40"/>
          <w:szCs w:val="40"/>
        </w:rPr>
        <w:t>億元</w:t>
      </w:r>
      <w:proofErr w:type="gramEnd"/>
      <w:r w:rsidR="003C369D" w:rsidRPr="00242A58">
        <w:rPr>
          <w:rFonts w:eastAsia="標楷體"/>
          <w:spacing w:val="8"/>
          <w:sz w:val="40"/>
          <w:szCs w:val="40"/>
        </w:rPr>
        <w:t>投資臺灣與美國矽谷相關新創事業，以促進臺灣與矽谷</w:t>
      </w:r>
      <w:r w:rsidRPr="00242A58">
        <w:rPr>
          <w:rFonts w:eastAsia="標楷體"/>
          <w:spacing w:val="8"/>
          <w:sz w:val="40"/>
          <w:szCs w:val="40"/>
        </w:rPr>
        <w:t>人才、技術及資金鏈結；提前於今年第</w:t>
      </w:r>
      <w:r w:rsidRPr="00242A58">
        <w:rPr>
          <w:rFonts w:eastAsia="標楷體"/>
          <w:spacing w:val="8"/>
          <w:sz w:val="40"/>
          <w:szCs w:val="40"/>
        </w:rPr>
        <w:t>4</w:t>
      </w:r>
      <w:r w:rsidRPr="00242A58">
        <w:rPr>
          <w:rFonts w:eastAsia="標楷體"/>
          <w:spacing w:val="8"/>
          <w:sz w:val="40"/>
          <w:szCs w:val="40"/>
        </w:rPr>
        <w:t>季啟動生產力</w:t>
      </w:r>
      <w:r w:rsidRPr="00242A58">
        <w:rPr>
          <w:rFonts w:eastAsia="標楷體"/>
          <w:spacing w:val="8"/>
          <w:sz w:val="40"/>
          <w:szCs w:val="40"/>
        </w:rPr>
        <w:t>4.0</w:t>
      </w:r>
      <w:r w:rsidR="00FC58F7" w:rsidRPr="00242A58">
        <w:rPr>
          <w:rFonts w:eastAsia="標楷體"/>
          <w:spacing w:val="8"/>
          <w:sz w:val="40"/>
          <w:szCs w:val="40"/>
        </w:rPr>
        <w:t>發展方案，明</w:t>
      </w:r>
      <w:r w:rsidRPr="00242A58">
        <w:rPr>
          <w:rFonts w:eastAsia="標楷體"/>
          <w:spacing w:val="8"/>
          <w:sz w:val="40"/>
          <w:szCs w:val="40"/>
        </w:rPr>
        <w:t>年底前預計投入</w:t>
      </w:r>
      <w:r w:rsidRPr="00242A58">
        <w:rPr>
          <w:rFonts w:eastAsia="標楷體"/>
          <w:spacing w:val="8"/>
          <w:sz w:val="40"/>
          <w:szCs w:val="40"/>
        </w:rPr>
        <w:t>35</w:t>
      </w:r>
      <w:r w:rsidRPr="00242A58">
        <w:rPr>
          <w:rFonts w:eastAsia="標楷體"/>
          <w:spacing w:val="8"/>
          <w:sz w:val="40"/>
          <w:szCs w:val="40"/>
        </w:rPr>
        <w:t>億元，可望帶動新增投資</w:t>
      </w:r>
      <w:r w:rsidRPr="00242A58">
        <w:rPr>
          <w:rFonts w:eastAsia="標楷體"/>
          <w:spacing w:val="8"/>
          <w:sz w:val="40"/>
          <w:szCs w:val="40"/>
        </w:rPr>
        <w:t>180</w:t>
      </w:r>
      <w:r w:rsidRPr="00242A58">
        <w:rPr>
          <w:rFonts w:eastAsia="標楷體"/>
          <w:spacing w:val="8"/>
          <w:sz w:val="40"/>
          <w:szCs w:val="40"/>
        </w:rPr>
        <w:t>億元以上。</w:t>
      </w:r>
    </w:p>
    <w:p w:rsidR="00342CE6" w:rsidRDefault="00B15DF5" w:rsidP="003C369D">
      <w:pPr>
        <w:overflowPunct w:val="0"/>
        <w:autoSpaceDE w:val="0"/>
        <w:autoSpaceDN w:val="0"/>
        <w:spacing w:line="600" w:lineRule="exact"/>
        <w:ind w:leftChars="500" w:left="1600" w:hangingChars="100" w:hanging="400"/>
        <w:jc w:val="both"/>
        <w:rPr>
          <w:rFonts w:eastAsia="標楷體"/>
          <w:sz w:val="40"/>
          <w:szCs w:val="40"/>
        </w:rPr>
      </w:pPr>
      <w:r w:rsidRPr="00D2672C">
        <w:rPr>
          <w:rFonts w:eastAsia="標楷體" w:hint="eastAsia"/>
          <w:sz w:val="40"/>
          <w:szCs w:val="40"/>
        </w:rPr>
        <w:t>－</w:t>
      </w:r>
      <w:r w:rsidR="00342CE6" w:rsidRPr="00242A58">
        <w:rPr>
          <w:rFonts w:eastAsia="標楷體" w:hint="eastAsia"/>
          <w:spacing w:val="8"/>
          <w:sz w:val="40"/>
          <w:szCs w:val="40"/>
        </w:rPr>
        <w:t>打造整廠</w:t>
      </w:r>
      <w:r w:rsidR="00342CE6" w:rsidRPr="00242A58">
        <w:rPr>
          <w:rFonts w:eastAsia="標楷體" w:hint="eastAsia"/>
          <w:spacing w:val="8"/>
          <w:sz w:val="40"/>
          <w:szCs w:val="40"/>
        </w:rPr>
        <w:t>/</w:t>
      </w:r>
      <w:r w:rsidR="00342CE6" w:rsidRPr="00242A58">
        <w:rPr>
          <w:rFonts w:eastAsia="標楷體" w:hint="eastAsia"/>
          <w:spacing w:val="8"/>
          <w:sz w:val="40"/>
          <w:szCs w:val="40"/>
        </w:rPr>
        <w:t>系統整合出口旗艦：挑選電子收費、綠色運輸、智慧物流、智慧健</w:t>
      </w:r>
      <w:r w:rsidR="00342CE6" w:rsidRPr="00242A58">
        <w:rPr>
          <w:rFonts w:eastAsia="標楷體" w:hint="eastAsia"/>
          <w:spacing w:val="8"/>
          <w:sz w:val="40"/>
          <w:szCs w:val="40"/>
        </w:rPr>
        <w:lastRenderedPageBreak/>
        <w:t>康、雲端系統等</w:t>
      </w:r>
      <w:r w:rsidR="00ED733E" w:rsidRPr="00242A58">
        <w:rPr>
          <w:rFonts w:eastAsia="標楷體" w:hint="eastAsia"/>
          <w:spacing w:val="8"/>
          <w:sz w:val="40"/>
          <w:szCs w:val="40"/>
        </w:rPr>
        <w:t>十</w:t>
      </w:r>
      <w:r w:rsidR="00342CE6" w:rsidRPr="00242A58">
        <w:rPr>
          <w:rFonts w:eastAsia="標楷體" w:hint="eastAsia"/>
          <w:spacing w:val="8"/>
          <w:sz w:val="40"/>
          <w:szCs w:val="40"/>
        </w:rPr>
        <w:t>大潛力產業，爭取全球商機。</w:t>
      </w:r>
    </w:p>
    <w:p w:rsidR="00B15DF5" w:rsidRPr="00D2672C" w:rsidRDefault="00342CE6" w:rsidP="003C369D">
      <w:pPr>
        <w:overflowPunct w:val="0"/>
        <w:autoSpaceDE w:val="0"/>
        <w:autoSpaceDN w:val="0"/>
        <w:spacing w:line="600" w:lineRule="exact"/>
        <w:ind w:leftChars="500" w:left="1600" w:hangingChars="100" w:hanging="400"/>
        <w:jc w:val="both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－</w:t>
      </w:r>
      <w:r w:rsidR="003C369D" w:rsidRPr="00242A58">
        <w:rPr>
          <w:rFonts w:eastAsia="標楷體" w:hint="eastAsia"/>
          <w:spacing w:val="8"/>
          <w:sz w:val="40"/>
          <w:szCs w:val="40"/>
        </w:rPr>
        <w:t>擴大觀光服務輸出：實施東南亞優質團觀光簽證便捷措施及</w:t>
      </w:r>
      <w:r w:rsidR="00B15DF5" w:rsidRPr="00242A58">
        <w:rPr>
          <w:rFonts w:eastAsia="標楷體" w:hint="eastAsia"/>
          <w:spacing w:val="8"/>
          <w:sz w:val="40"/>
          <w:szCs w:val="40"/>
        </w:rPr>
        <w:t>免收簽證費，</w:t>
      </w:r>
      <w:r w:rsidR="009D1AC8" w:rsidRPr="009D1AC8">
        <w:rPr>
          <w:rFonts w:eastAsia="標楷體" w:hint="eastAsia"/>
          <w:color w:val="FF0000"/>
          <w:spacing w:val="8"/>
          <w:sz w:val="40"/>
          <w:szCs w:val="40"/>
        </w:rPr>
        <w:t>並</w:t>
      </w:r>
      <w:r w:rsidR="00B15DF5" w:rsidRPr="00242A58">
        <w:rPr>
          <w:rFonts w:eastAsia="標楷體" w:hint="eastAsia"/>
          <w:spacing w:val="8"/>
          <w:sz w:val="40"/>
          <w:szCs w:val="40"/>
        </w:rPr>
        <w:t>放寬大陸人士來</w:t>
      </w:r>
      <w:proofErr w:type="gramStart"/>
      <w:r w:rsidR="00B15DF5" w:rsidRPr="00242A58">
        <w:rPr>
          <w:rFonts w:eastAsia="標楷體" w:hint="eastAsia"/>
          <w:spacing w:val="8"/>
          <w:sz w:val="40"/>
          <w:szCs w:val="40"/>
        </w:rPr>
        <w:t>臺</w:t>
      </w:r>
      <w:proofErr w:type="gramEnd"/>
      <w:r w:rsidR="00B15DF5" w:rsidRPr="00242A58">
        <w:rPr>
          <w:rFonts w:eastAsia="標楷體" w:hint="eastAsia"/>
          <w:spacing w:val="8"/>
          <w:sz w:val="40"/>
          <w:szCs w:val="40"/>
        </w:rPr>
        <w:t>自由行及離島專案配額，每月約可增加觀光收入</w:t>
      </w:r>
      <w:r w:rsidR="00B15DF5" w:rsidRPr="00242A58">
        <w:rPr>
          <w:rFonts w:eastAsia="標楷體" w:hint="eastAsia"/>
          <w:spacing w:val="8"/>
          <w:sz w:val="40"/>
          <w:szCs w:val="40"/>
        </w:rPr>
        <w:t>2</w:t>
      </w:r>
      <w:r w:rsidR="00A63525" w:rsidRPr="00242A58">
        <w:rPr>
          <w:rFonts w:eastAsia="標楷體" w:hint="eastAsia"/>
          <w:spacing w:val="8"/>
          <w:sz w:val="40"/>
          <w:szCs w:val="40"/>
        </w:rPr>
        <w:t>5</w:t>
      </w:r>
      <w:r w:rsidR="00B15DF5" w:rsidRPr="00242A58">
        <w:rPr>
          <w:rFonts w:eastAsia="標楷體" w:hint="eastAsia"/>
          <w:spacing w:val="8"/>
          <w:sz w:val="40"/>
          <w:szCs w:val="40"/>
        </w:rPr>
        <w:t>億元。</w:t>
      </w:r>
    </w:p>
    <w:p w:rsidR="00B15DF5" w:rsidRPr="00D2672C" w:rsidRDefault="00B15DF5" w:rsidP="003C369D">
      <w:pPr>
        <w:overflowPunct w:val="0"/>
        <w:autoSpaceDE w:val="0"/>
        <w:autoSpaceDN w:val="0"/>
        <w:spacing w:line="600" w:lineRule="exact"/>
        <w:ind w:leftChars="500" w:left="1600" w:hangingChars="100" w:hanging="400"/>
        <w:jc w:val="both"/>
        <w:rPr>
          <w:rFonts w:eastAsia="標楷體"/>
          <w:sz w:val="40"/>
          <w:szCs w:val="40"/>
        </w:rPr>
      </w:pPr>
      <w:r w:rsidRPr="00D2672C">
        <w:rPr>
          <w:rFonts w:eastAsia="標楷體" w:hint="eastAsia"/>
          <w:sz w:val="40"/>
          <w:szCs w:val="40"/>
        </w:rPr>
        <w:t>－</w:t>
      </w:r>
      <w:r w:rsidRPr="00242A58">
        <w:rPr>
          <w:rFonts w:eastAsia="標楷體" w:hint="eastAsia"/>
          <w:spacing w:val="8"/>
          <w:sz w:val="40"/>
          <w:szCs w:val="40"/>
        </w:rPr>
        <w:t>加速政府投資：加速推動</w:t>
      </w:r>
      <w:r w:rsidRPr="00242A58">
        <w:rPr>
          <w:rFonts w:eastAsia="標楷體" w:hint="eastAsia"/>
          <w:spacing w:val="8"/>
          <w:sz w:val="40"/>
          <w:szCs w:val="40"/>
        </w:rPr>
        <w:t>104</w:t>
      </w:r>
      <w:r w:rsidRPr="00242A58">
        <w:rPr>
          <w:rFonts w:eastAsia="標楷體" w:hint="eastAsia"/>
          <w:spacing w:val="8"/>
          <w:sz w:val="40"/>
          <w:szCs w:val="40"/>
        </w:rPr>
        <w:t>年公共建設，並檢討</w:t>
      </w:r>
      <w:r w:rsidRPr="00242A58">
        <w:rPr>
          <w:rFonts w:eastAsia="標楷體" w:hint="eastAsia"/>
          <w:spacing w:val="8"/>
          <w:sz w:val="40"/>
          <w:szCs w:val="40"/>
        </w:rPr>
        <w:t>105</w:t>
      </w:r>
      <w:r w:rsidRPr="00242A58">
        <w:rPr>
          <w:rFonts w:eastAsia="標楷體" w:hint="eastAsia"/>
          <w:spacing w:val="8"/>
          <w:sz w:val="40"/>
          <w:szCs w:val="40"/>
        </w:rPr>
        <w:t>年營業及非營業特種基金公共建設計畫；擴編</w:t>
      </w:r>
      <w:r w:rsidRPr="00242A58">
        <w:rPr>
          <w:rFonts w:eastAsia="標楷體" w:hint="eastAsia"/>
          <w:spacing w:val="8"/>
          <w:sz w:val="40"/>
          <w:szCs w:val="40"/>
        </w:rPr>
        <w:t>105</w:t>
      </w:r>
      <w:r w:rsidRPr="00242A58">
        <w:rPr>
          <w:rFonts w:eastAsia="標楷體" w:hint="eastAsia"/>
          <w:spacing w:val="8"/>
          <w:sz w:val="40"/>
          <w:szCs w:val="40"/>
        </w:rPr>
        <w:t>年公共建設預算及科技發展預算額度，預計各達</w:t>
      </w:r>
      <w:r w:rsidRPr="00242A58">
        <w:rPr>
          <w:rFonts w:eastAsia="標楷體" w:hint="eastAsia"/>
          <w:spacing w:val="8"/>
          <w:sz w:val="40"/>
          <w:szCs w:val="40"/>
        </w:rPr>
        <w:t>3,596</w:t>
      </w:r>
      <w:r w:rsidRPr="00242A58">
        <w:rPr>
          <w:rFonts w:eastAsia="標楷體" w:hint="eastAsia"/>
          <w:spacing w:val="8"/>
          <w:sz w:val="40"/>
          <w:szCs w:val="40"/>
        </w:rPr>
        <w:t>億元及</w:t>
      </w:r>
      <w:r w:rsidRPr="00242A58">
        <w:rPr>
          <w:rFonts w:eastAsia="標楷體" w:hint="eastAsia"/>
          <w:spacing w:val="8"/>
          <w:sz w:val="40"/>
          <w:szCs w:val="40"/>
        </w:rPr>
        <w:t>1,033</w:t>
      </w:r>
      <w:r w:rsidRPr="00242A58">
        <w:rPr>
          <w:rFonts w:eastAsia="標楷體" w:hint="eastAsia"/>
          <w:spacing w:val="8"/>
          <w:sz w:val="40"/>
          <w:szCs w:val="40"/>
        </w:rPr>
        <w:t>億元，並全力支援推動大數據、雲端等計畫。</w:t>
      </w:r>
    </w:p>
    <w:p w:rsidR="005F5C36" w:rsidRDefault="00B15DF5" w:rsidP="003C369D">
      <w:pPr>
        <w:overflowPunct w:val="0"/>
        <w:autoSpaceDE w:val="0"/>
        <w:autoSpaceDN w:val="0"/>
        <w:spacing w:line="600" w:lineRule="exact"/>
        <w:ind w:leftChars="500" w:left="1600" w:hangingChars="100" w:hanging="400"/>
        <w:jc w:val="both"/>
        <w:rPr>
          <w:rFonts w:eastAsia="標楷體"/>
          <w:sz w:val="40"/>
          <w:szCs w:val="40"/>
        </w:rPr>
      </w:pPr>
      <w:r w:rsidRPr="00D2672C">
        <w:rPr>
          <w:rFonts w:eastAsia="標楷體" w:hint="eastAsia"/>
          <w:sz w:val="40"/>
          <w:szCs w:val="40"/>
        </w:rPr>
        <w:t>－</w:t>
      </w:r>
      <w:r w:rsidR="005F5C36" w:rsidRPr="00242A58">
        <w:rPr>
          <w:rFonts w:eastAsia="標楷體" w:hint="eastAsia"/>
          <w:spacing w:val="8"/>
          <w:sz w:val="40"/>
          <w:szCs w:val="40"/>
        </w:rPr>
        <w:t>吸引民間投資：</w:t>
      </w:r>
      <w:proofErr w:type="gramStart"/>
      <w:r w:rsidR="005F5C36" w:rsidRPr="00242A58">
        <w:rPr>
          <w:rFonts w:eastAsia="標楷體" w:hint="eastAsia"/>
          <w:spacing w:val="8"/>
          <w:sz w:val="40"/>
          <w:szCs w:val="40"/>
        </w:rPr>
        <w:t>在綠能產業</w:t>
      </w:r>
      <w:proofErr w:type="gramEnd"/>
      <w:r w:rsidR="005F5C36" w:rsidRPr="00242A58">
        <w:rPr>
          <w:rFonts w:eastAsia="標楷體" w:hint="eastAsia"/>
          <w:spacing w:val="8"/>
          <w:sz w:val="40"/>
          <w:szCs w:val="40"/>
        </w:rPr>
        <w:t>方面，預估今、明年太陽光電投資金額預估可達</w:t>
      </w:r>
      <w:r w:rsidR="005F5C36" w:rsidRPr="00242A58">
        <w:rPr>
          <w:rFonts w:eastAsia="標楷體" w:hint="eastAsia"/>
          <w:spacing w:val="8"/>
          <w:sz w:val="40"/>
          <w:szCs w:val="40"/>
        </w:rPr>
        <w:t>460</w:t>
      </w:r>
      <w:r w:rsidR="005F5C36" w:rsidRPr="00242A58">
        <w:rPr>
          <w:rFonts w:eastAsia="標楷體" w:hint="eastAsia"/>
          <w:spacing w:val="8"/>
          <w:sz w:val="40"/>
          <w:szCs w:val="40"/>
        </w:rPr>
        <w:t>億元；明年離</w:t>
      </w:r>
      <w:proofErr w:type="gramStart"/>
      <w:r w:rsidR="005F5C36" w:rsidRPr="00242A58">
        <w:rPr>
          <w:rFonts w:eastAsia="標楷體" w:hint="eastAsia"/>
          <w:spacing w:val="8"/>
          <w:sz w:val="40"/>
          <w:szCs w:val="40"/>
        </w:rPr>
        <w:t>岸風電可</w:t>
      </w:r>
      <w:proofErr w:type="gramEnd"/>
      <w:r w:rsidR="005F5C36" w:rsidRPr="00242A58">
        <w:rPr>
          <w:rFonts w:eastAsia="標楷體" w:hint="eastAsia"/>
          <w:spacing w:val="8"/>
          <w:sz w:val="40"/>
          <w:szCs w:val="40"/>
        </w:rPr>
        <w:t>促進投資額</w:t>
      </w:r>
      <w:r w:rsidR="005F5C36" w:rsidRPr="00242A58">
        <w:rPr>
          <w:rFonts w:eastAsia="標楷體" w:hint="eastAsia"/>
          <w:spacing w:val="8"/>
          <w:sz w:val="40"/>
          <w:szCs w:val="40"/>
        </w:rPr>
        <w:t>27</w:t>
      </w:r>
      <w:r w:rsidR="005F5C36" w:rsidRPr="00242A58">
        <w:rPr>
          <w:rFonts w:eastAsia="標楷體" w:hint="eastAsia"/>
          <w:spacing w:val="8"/>
          <w:sz w:val="40"/>
          <w:szCs w:val="40"/>
        </w:rPr>
        <w:t>億元。在智慧城市方面，預計明年底前帶動</w:t>
      </w:r>
      <w:r w:rsidR="005F5C36" w:rsidRPr="00242A58">
        <w:rPr>
          <w:rFonts w:eastAsia="標楷體" w:hint="eastAsia"/>
          <w:spacing w:val="8"/>
          <w:sz w:val="40"/>
          <w:szCs w:val="40"/>
        </w:rPr>
        <w:t>4</w:t>
      </w:r>
      <w:r w:rsidR="005F5C36" w:rsidRPr="00242A58">
        <w:rPr>
          <w:rFonts w:eastAsia="標楷體" w:hint="eastAsia"/>
          <w:spacing w:val="8"/>
          <w:sz w:val="40"/>
          <w:szCs w:val="40"/>
        </w:rPr>
        <w:t>家電信運營商與</w:t>
      </w:r>
      <w:r w:rsidR="005F5C36" w:rsidRPr="00242A58">
        <w:rPr>
          <w:rFonts w:eastAsia="標楷體" w:hint="eastAsia"/>
          <w:spacing w:val="8"/>
          <w:sz w:val="40"/>
          <w:szCs w:val="40"/>
        </w:rPr>
        <w:t>50</w:t>
      </w:r>
      <w:r w:rsidR="005F5C36" w:rsidRPr="00242A58">
        <w:rPr>
          <w:rFonts w:eastAsia="標楷體" w:hint="eastAsia"/>
          <w:spacing w:val="8"/>
          <w:sz w:val="40"/>
          <w:szCs w:val="40"/>
        </w:rPr>
        <w:t>家系統整合與服務商，於全</w:t>
      </w:r>
      <w:proofErr w:type="gramStart"/>
      <w:r w:rsidR="005F5C36" w:rsidRPr="00242A58">
        <w:rPr>
          <w:rFonts w:eastAsia="標楷體" w:hint="eastAsia"/>
          <w:spacing w:val="8"/>
          <w:sz w:val="40"/>
          <w:szCs w:val="40"/>
        </w:rPr>
        <w:t>臺</w:t>
      </w:r>
      <w:proofErr w:type="gramEnd"/>
      <w:r w:rsidR="005F5C36" w:rsidRPr="00242A58">
        <w:rPr>
          <w:rFonts w:eastAsia="標楷體" w:hint="eastAsia"/>
          <w:spacing w:val="8"/>
          <w:sz w:val="40"/>
          <w:szCs w:val="40"/>
        </w:rPr>
        <w:t>6</w:t>
      </w:r>
      <w:r w:rsidR="005F5C36" w:rsidRPr="00242A58">
        <w:rPr>
          <w:rFonts w:eastAsia="標楷體" w:hint="eastAsia"/>
          <w:spacing w:val="8"/>
          <w:sz w:val="40"/>
          <w:szCs w:val="40"/>
        </w:rPr>
        <w:t>都</w:t>
      </w:r>
      <w:r w:rsidR="005F5C36" w:rsidRPr="00242A58">
        <w:rPr>
          <w:rFonts w:eastAsia="標楷體" w:hint="eastAsia"/>
          <w:spacing w:val="8"/>
          <w:sz w:val="40"/>
          <w:szCs w:val="40"/>
        </w:rPr>
        <w:t>11</w:t>
      </w:r>
      <w:r w:rsidR="005F5C36" w:rsidRPr="00242A58">
        <w:rPr>
          <w:rFonts w:eastAsia="標楷體" w:hint="eastAsia"/>
          <w:spacing w:val="8"/>
          <w:sz w:val="40"/>
          <w:szCs w:val="40"/>
        </w:rPr>
        <w:t>縣展開智慧城市服務試煉，預計民間投資達</w:t>
      </w:r>
      <w:r w:rsidR="005F5C36" w:rsidRPr="00242A58">
        <w:rPr>
          <w:rFonts w:eastAsia="標楷體" w:hint="eastAsia"/>
          <w:spacing w:val="8"/>
          <w:sz w:val="40"/>
          <w:szCs w:val="40"/>
        </w:rPr>
        <w:t>10</w:t>
      </w:r>
      <w:r w:rsidR="005F5C36" w:rsidRPr="00242A58">
        <w:rPr>
          <w:rFonts w:eastAsia="標楷體" w:hint="eastAsia"/>
          <w:spacing w:val="8"/>
          <w:sz w:val="40"/>
          <w:szCs w:val="40"/>
        </w:rPr>
        <w:t>億元。</w:t>
      </w:r>
    </w:p>
    <w:p w:rsidR="00B15DF5" w:rsidRPr="00D2672C" w:rsidRDefault="005F5C36" w:rsidP="003C369D">
      <w:pPr>
        <w:overflowPunct w:val="0"/>
        <w:autoSpaceDE w:val="0"/>
        <w:autoSpaceDN w:val="0"/>
        <w:spacing w:line="600" w:lineRule="exact"/>
        <w:ind w:leftChars="500" w:left="1600" w:hangingChars="100" w:hanging="400"/>
        <w:jc w:val="both"/>
        <w:rPr>
          <w:rFonts w:eastAsia="標楷體"/>
          <w:sz w:val="40"/>
          <w:szCs w:val="40"/>
        </w:rPr>
      </w:pPr>
      <w:r>
        <w:rPr>
          <w:rFonts w:eastAsia="標楷體" w:hint="eastAsia"/>
          <w:sz w:val="40"/>
          <w:szCs w:val="40"/>
        </w:rPr>
        <w:t>－</w:t>
      </w:r>
      <w:r w:rsidR="00B15DF5" w:rsidRPr="00242A58">
        <w:rPr>
          <w:rFonts w:eastAsia="標楷體" w:hint="eastAsia"/>
          <w:spacing w:val="8"/>
          <w:sz w:val="40"/>
          <w:szCs w:val="40"/>
        </w:rPr>
        <w:t>協助企業取得投資及</w:t>
      </w:r>
      <w:proofErr w:type="gramStart"/>
      <w:r w:rsidR="00B15DF5" w:rsidRPr="00242A58">
        <w:rPr>
          <w:rFonts w:eastAsia="標楷體" w:hint="eastAsia"/>
          <w:spacing w:val="8"/>
          <w:sz w:val="40"/>
          <w:szCs w:val="40"/>
        </w:rPr>
        <w:t>併</w:t>
      </w:r>
      <w:proofErr w:type="gramEnd"/>
      <w:r w:rsidR="00B15DF5" w:rsidRPr="00242A58">
        <w:rPr>
          <w:rFonts w:eastAsia="標楷體" w:hint="eastAsia"/>
          <w:spacing w:val="8"/>
          <w:sz w:val="40"/>
          <w:szCs w:val="40"/>
        </w:rPr>
        <w:t>購資金：由國發</w:t>
      </w:r>
      <w:proofErr w:type="gramStart"/>
      <w:r w:rsidR="00B15DF5" w:rsidRPr="00242A58">
        <w:rPr>
          <w:rFonts w:eastAsia="標楷體" w:hint="eastAsia"/>
          <w:spacing w:val="8"/>
          <w:sz w:val="40"/>
          <w:szCs w:val="40"/>
        </w:rPr>
        <w:t>基金匡列</w:t>
      </w:r>
      <w:r w:rsidR="00B15DF5" w:rsidRPr="00242A58">
        <w:rPr>
          <w:rFonts w:eastAsia="標楷體" w:hint="eastAsia"/>
          <w:spacing w:val="8"/>
          <w:sz w:val="40"/>
          <w:szCs w:val="40"/>
        </w:rPr>
        <w:t>200</w:t>
      </w:r>
      <w:r w:rsidR="00B15DF5" w:rsidRPr="00242A58">
        <w:rPr>
          <w:rFonts w:eastAsia="標楷體" w:hint="eastAsia"/>
          <w:spacing w:val="8"/>
          <w:sz w:val="40"/>
          <w:szCs w:val="40"/>
        </w:rPr>
        <w:t>億元</w:t>
      </w:r>
      <w:proofErr w:type="gramEnd"/>
      <w:r w:rsidR="00B15DF5" w:rsidRPr="00242A58">
        <w:rPr>
          <w:rFonts w:eastAsia="標楷體" w:hint="eastAsia"/>
          <w:spacing w:val="8"/>
          <w:sz w:val="40"/>
          <w:szCs w:val="40"/>
        </w:rPr>
        <w:t>，接受民間投資業者申請、參與成立</w:t>
      </w:r>
      <w:proofErr w:type="gramStart"/>
      <w:r w:rsidR="00B15DF5" w:rsidRPr="00242A58">
        <w:rPr>
          <w:rFonts w:eastAsia="標楷體" w:hint="eastAsia"/>
          <w:spacing w:val="8"/>
          <w:sz w:val="40"/>
          <w:szCs w:val="40"/>
        </w:rPr>
        <w:t>併</w:t>
      </w:r>
      <w:proofErr w:type="gramEnd"/>
      <w:r w:rsidR="00B15DF5" w:rsidRPr="00242A58">
        <w:rPr>
          <w:rFonts w:eastAsia="標楷體" w:hint="eastAsia"/>
          <w:spacing w:val="8"/>
          <w:sz w:val="40"/>
          <w:szCs w:val="40"/>
        </w:rPr>
        <w:t>購投資基金，預估可</w:t>
      </w:r>
      <w:r w:rsidR="00B15DF5" w:rsidRPr="00242A58">
        <w:rPr>
          <w:rFonts w:eastAsia="標楷體" w:hint="eastAsia"/>
          <w:spacing w:val="8"/>
          <w:sz w:val="40"/>
          <w:szCs w:val="40"/>
        </w:rPr>
        <w:lastRenderedPageBreak/>
        <w:t>帶動</w:t>
      </w:r>
      <w:r w:rsidR="00B15DF5" w:rsidRPr="00242A58">
        <w:rPr>
          <w:rFonts w:eastAsia="標楷體" w:hint="eastAsia"/>
          <w:spacing w:val="8"/>
          <w:sz w:val="40"/>
          <w:szCs w:val="40"/>
        </w:rPr>
        <w:t>1,500</w:t>
      </w:r>
      <w:r w:rsidR="00B15DF5" w:rsidRPr="00242A58">
        <w:rPr>
          <w:rFonts w:eastAsia="標楷體" w:hint="eastAsia"/>
          <w:spacing w:val="8"/>
          <w:sz w:val="40"/>
          <w:szCs w:val="40"/>
        </w:rPr>
        <w:t>至</w:t>
      </w:r>
      <w:r w:rsidR="00B15DF5" w:rsidRPr="00242A58">
        <w:rPr>
          <w:rFonts w:eastAsia="標楷體" w:hint="eastAsia"/>
          <w:spacing w:val="8"/>
          <w:sz w:val="40"/>
          <w:szCs w:val="40"/>
        </w:rPr>
        <w:t>2,000</w:t>
      </w:r>
      <w:r w:rsidR="00B15DF5" w:rsidRPr="00242A58">
        <w:rPr>
          <w:rFonts w:eastAsia="標楷體" w:hint="eastAsia"/>
          <w:spacing w:val="8"/>
          <w:sz w:val="40"/>
          <w:szCs w:val="40"/>
        </w:rPr>
        <w:t>億元資金投入，加速產業轉型升級。</w:t>
      </w:r>
    </w:p>
    <w:p w:rsidR="00450AD5" w:rsidRPr="00D2672C" w:rsidRDefault="00450AD5" w:rsidP="006800D0">
      <w:pPr>
        <w:pStyle w:val="k2a"/>
        <w:adjustRightInd w:val="0"/>
        <w:snapToGrid w:val="0"/>
        <w:spacing w:before="0"/>
        <w:ind w:leftChars="200" w:left="1110" w:hangingChars="150" w:hanging="630"/>
        <w:textAlignment w:val="baseline"/>
        <w:rPr>
          <w:color w:val="auto"/>
        </w:rPr>
      </w:pPr>
      <w:r w:rsidRPr="00D2672C">
        <w:rPr>
          <w:color w:val="auto"/>
        </w:rPr>
        <w:t>(</w:t>
      </w:r>
      <w:r w:rsidR="003C369D" w:rsidRPr="00D2672C">
        <w:rPr>
          <w:rFonts w:hint="eastAsia"/>
          <w:color w:val="auto"/>
        </w:rPr>
        <w:t>二</w:t>
      </w:r>
      <w:r w:rsidRPr="00D2672C">
        <w:rPr>
          <w:color w:val="auto"/>
        </w:rPr>
        <w:t>)</w:t>
      </w:r>
      <w:r w:rsidR="009E233A" w:rsidRPr="00D2672C">
        <w:rPr>
          <w:rFonts w:hint="eastAsia"/>
          <w:color w:val="auto"/>
        </w:rPr>
        <w:t>強化創新創業能量</w:t>
      </w:r>
    </w:p>
    <w:p w:rsidR="00F95463" w:rsidRPr="00242A58" w:rsidRDefault="00BB174D" w:rsidP="00242A58">
      <w:pPr>
        <w:overflowPunct w:val="0"/>
        <w:autoSpaceDE w:val="0"/>
        <w:autoSpaceDN w:val="0"/>
        <w:spacing w:line="600" w:lineRule="exact"/>
        <w:ind w:leftChars="500" w:left="1200" w:firstLineChars="210" w:firstLine="874"/>
        <w:jc w:val="both"/>
        <w:textAlignment w:val="auto"/>
        <w:rPr>
          <w:rFonts w:eastAsia="標楷體"/>
          <w:spacing w:val="8"/>
          <w:sz w:val="40"/>
          <w:szCs w:val="40"/>
        </w:rPr>
      </w:pPr>
      <w:r w:rsidRPr="00242A58">
        <w:rPr>
          <w:rFonts w:eastAsia="標楷體" w:hint="eastAsia"/>
          <w:spacing w:val="8"/>
          <w:sz w:val="40"/>
          <w:szCs w:val="40"/>
        </w:rPr>
        <w:t>為強化創新創業</w:t>
      </w:r>
      <w:r w:rsidR="00993CFE" w:rsidRPr="00242A58">
        <w:rPr>
          <w:rFonts w:eastAsia="標楷體" w:hint="eastAsia"/>
          <w:spacing w:val="8"/>
          <w:sz w:val="40"/>
          <w:szCs w:val="40"/>
        </w:rPr>
        <w:t>，本會規劃完成</w:t>
      </w:r>
      <w:r w:rsidR="00447247" w:rsidRPr="00242A58">
        <w:rPr>
          <w:rFonts w:eastAsia="標楷體" w:hint="eastAsia"/>
          <w:spacing w:val="8"/>
          <w:sz w:val="40"/>
          <w:szCs w:val="40"/>
        </w:rPr>
        <w:t>「創業拔</w:t>
      </w:r>
      <w:proofErr w:type="gramStart"/>
      <w:r w:rsidR="00447247" w:rsidRPr="00242A58">
        <w:rPr>
          <w:rFonts w:eastAsia="標楷體" w:hint="eastAsia"/>
          <w:spacing w:val="8"/>
          <w:sz w:val="40"/>
          <w:szCs w:val="40"/>
        </w:rPr>
        <w:t>萃</w:t>
      </w:r>
      <w:proofErr w:type="gramEnd"/>
      <w:r w:rsidR="00447247" w:rsidRPr="00242A58">
        <w:rPr>
          <w:rFonts w:eastAsia="標楷體" w:hint="eastAsia"/>
          <w:spacing w:val="8"/>
          <w:sz w:val="40"/>
          <w:szCs w:val="40"/>
        </w:rPr>
        <w:t>方案」</w:t>
      </w:r>
      <w:r w:rsidR="00447247" w:rsidRPr="00242A58">
        <w:rPr>
          <w:rFonts w:eastAsia="標楷體" w:hint="eastAsia"/>
          <w:spacing w:val="8"/>
          <w:sz w:val="40"/>
          <w:szCs w:val="40"/>
        </w:rPr>
        <w:t>(</w:t>
      </w:r>
      <w:proofErr w:type="spellStart"/>
      <w:r w:rsidR="00447247" w:rsidRPr="00242A58">
        <w:rPr>
          <w:rFonts w:eastAsia="標楷體" w:hint="eastAsia"/>
          <w:spacing w:val="8"/>
          <w:sz w:val="40"/>
          <w:szCs w:val="40"/>
        </w:rPr>
        <w:t>HeadStart</w:t>
      </w:r>
      <w:proofErr w:type="spellEnd"/>
      <w:r w:rsidR="00447247" w:rsidRPr="00242A58">
        <w:rPr>
          <w:rFonts w:eastAsia="標楷體" w:hint="eastAsia"/>
          <w:spacing w:val="8"/>
          <w:sz w:val="40"/>
          <w:szCs w:val="40"/>
        </w:rPr>
        <w:t xml:space="preserve"> Taiwan)</w:t>
      </w:r>
      <w:r w:rsidR="00993CFE" w:rsidRPr="00242A58">
        <w:rPr>
          <w:rFonts w:eastAsia="標楷體" w:hint="eastAsia"/>
          <w:spacing w:val="8"/>
          <w:sz w:val="40"/>
          <w:szCs w:val="40"/>
        </w:rPr>
        <w:t>，並於</w:t>
      </w:r>
      <w:r w:rsidR="002363FF" w:rsidRPr="00242A58">
        <w:rPr>
          <w:rFonts w:eastAsia="標楷體" w:hint="eastAsia"/>
          <w:spacing w:val="8"/>
          <w:sz w:val="40"/>
          <w:szCs w:val="40"/>
        </w:rPr>
        <w:t>去</w:t>
      </w:r>
      <w:r w:rsidR="008B4506" w:rsidRPr="00242A58">
        <w:rPr>
          <w:rFonts w:eastAsia="標楷體" w:hint="eastAsia"/>
          <w:spacing w:val="8"/>
          <w:sz w:val="40"/>
          <w:szCs w:val="40"/>
        </w:rPr>
        <w:t>年</w:t>
      </w:r>
      <w:r w:rsidR="008B4506" w:rsidRPr="00242A58">
        <w:rPr>
          <w:rFonts w:eastAsia="標楷體" w:hint="eastAsia"/>
          <w:spacing w:val="8"/>
          <w:sz w:val="40"/>
          <w:szCs w:val="40"/>
        </w:rPr>
        <w:t>8</w:t>
      </w:r>
      <w:r w:rsidR="008B4506" w:rsidRPr="00242A58">
        <w:rPr>
          <w:rFonts w:eastAsia="標楷體" w:hint="eastAsia"/>
          <w:spacing w:val="8"/>
          <w:sz w:val="40"/>
          <w:szCs w:val="40"/>
        </w:rPr>
        <w:t>月奉行政院核定</w:t>
      </w:r>
      <w:r w:rsidR="00993CFE" w:rsidRPr="00242A58">
        <w:rPr>
          <w:rFonts w:eastAsia="標楷體" w:hint="eastAsia"/>
          <w:spacing w:val="8"/>
          <w:sz w:val="40"/>
          <w:szCs w:val="40"/>
        </w:rPr>
        <w:t>。在過去一年的推動</w:t>
      </w:r>
      <w:proofErr w:type="gramStart"/>
      <w:r w:rsidR="00993CFE" w:rsidRPr="00242A58">
        <w:rPr>
          <w:rFonts w:eastAsia="標楷體" w:hint="eastAsia"/>
          <w:spacing w:val="8"/>
          <w:sz w:val="40"/>
          <w:szCs w:val="40"/>
        </w:rPr>
        <w:t>期間，</w:t>
      </w:r>
      <w:proofErr w:type="gramEnd"/>
      <w:r w:rsidR="00096E90" w:rsidRPr="00242A58">
        <w:rPr>
          <w:rFonts w:eastAsia="標楷體" w:hint="eastAsia"/>
          <w:spacing w:val="8"/>
          <w:sz w:val="40"/>
          <w:szCs w:val="40"/>
        </w:rPr>
        <w:t>本會</w:t>
      </w:r>
      <w:r w:rsidR="00993CFE" w:rsidRPr="00242A58">
        <w:rPr>
          <w:rFonts w:eastAsia="標楷體" w:hint="eastAsia"/>
          <w:spacing w:val="8"/>
          <w:sz w:val="40"/>
          <w:szCs w:val="40"/>
        </w:rPr>
        <w:t>積極</w:t>
      </w:r>
      <w:r w:rsidR="00096E90" w:rsidRPr="00242A58">
        <w:rPr>
          <w:rFonts w:eastAsia="標楷體" w:hint="eastAsia"/>
          <w:spacing w:val="8"/>
          <w:sz w:val="40"/>
          <w:szCs w:val="40"/>
        </w:rPr>
        <w:t>進行</w:t>
      </w:r>
      <w:r w:rsidR="003966CA" w:rsidRPr="00242A58">
        <w:rPr>
          <w:rFonts w:eastAsia="標楷體"/>
          <w:spacing w:val="8"/>
          <w:sz w:val="40"/>
          <w:szCs w:val="40"/>
        </w:rPr>
        <w:t>法規障礙</w:t>
      </w:r>
      <w:r w:rsidR="00993CFE" w:rsidRPr="00242A58">
        <w:rPr>
          <w:rFonts w:eastAsia="標楷體"/>
          <w:spacing w:val="8"/>
          <w:sz w:val="40"/>
          <w:szCs w:val="40"/>
        </w:rPr>
        <w:t>排除</w:t>
      </w:r>
      <w:r w:rsidR="003966CA" w:rsidRPr="00242A58">
        <w:rPr>
          <w:rFonts w:eastAsia="標楷體" w:hint="eastAsia"/>
          <w:spacing w:val="8"/>
          <w:sz w:val="40"/>
          <w:szCs w:val="40"/>
        </w:rPr>
        <w:t>、引入國際資金投資臺灣新創事業，並打造國際創新創業園區</w:t>
      </w:r>
      <w:r w:rsidR="00096E90" w:rsidRPr="00242A58">
        <w:rPr>
          <w:rFonts w:eastAsia="標楷體" w:hint="eastAsia"/>
          <w:spacing w:val="8"/>
          <w:sz w:val="40"/>
          <w:szCs w:val="40"/>
        </w:rPr>
        <w:t>，以協助新創產業快速成長茁壯</w:t>
      </w:r>
      <w:r w:rsidR="003966CA" w:rsidRPr="00242A58">
        <w:rPr>
          <w:rFonts w:eastAsia="標楷體" w:hint="eastAsia"/>
          <w:spacing w:val="8"/>
          <w:sz w:val="40"/>
          <w:szCs w:val="40"/>
        </w:rPr>
        <w:t>。主要</w:t>
      </w:r>
      <w:r w:rsidR="008B4506" w:rsidRPr="00242A58">
        <w:rPr>
          <w:rFonts w:eastAsia="標楷體" w:hint="eastAsia"/>
          <w:spacing w:val="8"/>
          <w:sz w:val="40"/>
          <w:szCs w:val="40"/>
        </w:rPr>
        <w:t>成果</w:t>
      </w:r>
      <w:r w:rsidR="00F95463" w:rsidRPr="00242A58">
        <w:rPr>
          <w:rFonts w:eastAsia="標楷體" w:hint="eastAsia"/>
          <w:spacing w:val="8"/>
          <w:sz w:val="40"/>
          <w:szCs w:val="40"/>
        </w:rPr>
        <w:t>如下：</w:t>
      </w:r>
    </w:p>
    <w:p w:rsidR="00447247" w:rsidRPr="00D2672C" w:rsidRDefault="00447247" w:rsidP="005B50E6">
      <w:pPr>
        <w:overflowPunct w:val="0"/>
        <w:autoSpaceDE w:val="0"/>
        <w:autoSpaceDN w:val="0"/>
        <w:spacing w:line="600" w:lineRule="exact"/>
        <w:ind w:leftChars="500" w:left="1600" w:hangingChars="100" w:hanging="400"/>
        <w:jc w:val="both"/>
        <w:rPr>
          <w:rFonts w:eastAsia="標楷體"/>
          <w:sz w:val="40"/>
          <w:szCs w:val="40"/>
        </w:rPr>
      </w:pPr>
      <w:r w:rsidRPr="00D2672C">
        <w:rPr>
          <w:rFonts w:ascii="標楷體" w:eastAsia="標楷體" w:hAnsi="標楷體" w:hint="eastAsia"/>
          <w:sz w:val="40"/>
          <w:szCs w:val="40"/>
        </w:rPr>
        <w:t>－</w:t>
      </w:r>
      <w:r w:rsidRPr="00242A58">
        <w:rPr>
          <w:rFonts w:eastAsia="標楷體"/>
          <w:spacing w:val="8"/>
          <w:sz w:val="40"/>
          <w:szCs w:val="40"/>
        </w:rPr>
        <w:t>排除法規障礙：在人才引進部分，</w:t>
      </w:r>
      <w:r w:rsidR="00993CFE" w:rsidRPr="00242A58">
        <w:rPr>
          <w:rFonts w:eastAsia="標楷體" w:hint="eastAsia"/>
          <w:spacing w:val="8"/>
          <w:sz w:val="40"/>
          <w:szCs w:val="40"/>
        </w:rPr>
        <w:t>今</w:t>
      </w:r>
      <w:r w:rsidRPr="00242A58">
        <w:rPr>
          <w:rFonts w:eastAsia="標楷體"/>
          <w:spacing w:val="8"/>
          <w:sz w:val="40"/>
          <w:szCs w:val="40"/>
        </w:rPr>
        <w:t>年</w:t>
      </w:r>
      <w:r w:rsidRPr="00242A58">
        <w:rPr>
          <w:rFonts w:eastAsia="標楷體"/>
          <w:spacing w:val="8"/>
          <w:sz w:val="40"/>
          <w:szCs w:val="40"/>
        </w:rPr>
        <w:t>7</w:t>
      </w:r>
      <w:r w:rsidRPr="00242A58">
        <w:rPr>
          <w:rFonts w:eastAsia="標楷體"/>
          <w:spacing w:val="8"/>
          <w:sz w:val="40"/>
          <w:szCs w:val="40"/>
        </w:rPr>
        <w:t>月</w:t>
      </w:r>
      <w:r w:rsidR="005B50E6" w:rsidRPr="00242A58">
        <w:rPr>
          <w:rFonts w:eastAsia="標楷體" w:hint="eastAsia"/>
          <w:spacing w:val="8"/>
          <w:sz w:val="40"/>
          <w:szCs w:val="40"/>
        </w:rPr>
        <w:t>已</w:t>
      </w:r>
      <w:r w:rsidRPr="00242A58">
        <w:rPr>
          <w:rFonts w:eastAsia="標楷體"/>
          <w:spacing w:val="8"/>
          <w:sz w:val="40"/>
          <w:szCs w:val="40"/>
        </w:rPr>
        <w:t>開辦「創業家簽證」，提供創業家便利居留條件；在資金</w:t>
      </w:r>
      <w:r w:rsidR="00993CFE" w:rsidRPr="00242A58">
        <w:rPr>
          <w:rFonts w:eastAsia="標楷體"/>
          <w:spacing w:val="8"/>
          <w:sz w:val="40"/>
          <w:szCs w:val="40"/>
        </w:rPr>
        <w:t>籌措</w:t>
      </w:r>
      <w:r w:rsidRPr="00242A58">
        <w:rPr>
          <w:rFonts w:eastAsia="標楷體"/>
          <w:spacing w:val="8"/>
          <w:sz w:val="40"/>
          <w:szCs w:val="40"/>
        </w:rPr>
        <w:t>部分，已於</w:t>
      </w:r>
      <w:r w:rsidR="00993CFE" w:rsidRPr="00242A58">
        <w:rPr>
          <w:rFonts w:eastAsia="標楷體" w:hint="eastAsia"/>
          <w:spacing w:val="8"/>
          <w:sz w:val="40"/>
          <w:szCs w:val="40"/>
        </w:rPr>
        <w:t>今</w:t>
      </w:r>
      <w:r w:rsidRPr="00242A58">
        <w:rPr>
          <w:rFonts w:eastAsia="標楷體"/>
          <w:spacing w:val="8"/>
          <w:sz w:val="40"/>
          <w:szCs w:val="40"/>
        </w:rPr>
        <w:t>年</w:t>
      </w:r>
      <w:r w:rsidRPr="00242A58">
        <w:rPr>
          <w:rFonts w:eastAsia="標楷體"/>
          <w:spacing w:val="8"/>
          <w:sz w:val="40"/>
          <w:szCs w:val="40"/>
        </w:rPr>
        <w:t>4</w:t>
      </w:r>
      <w:r w:rsidRPr="00242A58">
        <w:rPr>
          <w:rFonts w:eastAsia="標楷體"/>
          <w:spacing w:val="8"/>
          <w:sz w:val="40"/>
          <w:szCs w:val="40"/>
        </w:rPr>
        <w:t>月開放民間辦理「股權式群眾募資」，強化新創事業籌資管道</w:t>
      </w:r>
      <w:r w:rsidR="005B50E6" w:rsidRPr="00242A58">
        <w:rPr>
          <w:rFonts w:eastAsia="標楷體" w:hint="eastAsia"/>
          <w:spacing w:val="8"/>
          <w:sz w:val="40"/>
          <w:szCs w:val="40"/>
        </w:rPr>
        <w:t>；在事業運作部分，已於</w:t>
      </w:r>
      <w:r w:rsidR="00CD6077" w:rsidRPr="00242A58">
        <w:rPr>
          <w:rFonts w:eastAsia="標楷體" w:hint="eastAsia"/>
          <w:spacing w:val="8"/>
          <w:sz w:val="40"/>
          <w:szCs w:val="40"/>
        </w:rPr>
        <w:t>今</w:t>
      </w:r>
      <w:r w:rsidR="005B50E6" w:rsidRPr="00242A58">
        <w:rPr>
          <w:rFonts w:eastAsia="標楷體" w:hint="eastAsia"/>
          <w:spacing w:val="8"/>
          <w:sz w:val="40"/>
          <w:szCs w:val="40"/>
        </w:rPr>
        <w:t>年</w:t>
      </w:r>
      <w:r w:rsidR="005B50E6" w:rsidRPr="00242A58">
        <w:rPr>
          <w:rFonts w:eastAsia="標楷體" w:hint="eastAsia"/>
          <w:spacing w:val="8"/>
          <w:sz w:val="40"/>
          <w:szCs w:val="40"/>
        </w:rPr>
        <w:t>7</w:t>
      </w:r>
      <w:r w:rsidR="005B50E6" w:rsidRPr="00242A58">
        <w:rPr>
          <w:rFonts w:eastAsia="標楷體" w:hint="eastAsia"/>
          <w:spacing w:val="8"/>
          <w:sz w:val="40"/>
          <w:szCs w:val="40"/>
        </w:rPr>
        <w:t>月修正公布「公司法」，新增「閉鎖性股份有限公司」</w:t>
      </w:r>
      <w:proofErr w:type="gramStart"/>
      <w:r w:rsidR="005B50E6" w:rsidRPr="00242A58">
        <w:rPr>
          <w:rFonts w:eastAsia="標楷體" w:hint="eastAsia"/>
          <w:spacing w:val="8"/>
          <w:sz w:val="40"/>
          <w:szCs w:val="40"/>
        </w:rPr>
        <w:t>專節</w:t>
      </w:r>
      <w:proofErr w:type="gramEnd"/>
      <w:r w:rsidR="005B50E6" w:rsidRPr="00242A58">
        <w:rPr>
          <w:rFonts w:eastAsia="標楷體" w:hint="eastAsia"/>
          <w:spacing w:val="8"/>
          <w:sz w:val="40"/>
          <w:szCs w:val="40"/>
        </w:rPr>
        <w:t>，使創業家及投資人自行約定最有利於公司運作之章程或契約規範。</w:t>
      </w:r>
    </w:p>
    <w:p w:rsidR="00447247" w:rsidRPr="00D2672C" w:rsidRDefault="00447247" w:rsidP="0024100D">
      <w:pPr>
        <w:overflowPunct w:val="0"/>
        <w:autoSpaceDE w:val="0"/>
        <w:autoSpaceDN w:val="0"/>
        <w:spacing w:line="600" w:lineRule="exact"/>
        <w:ind w:leftChars="500" w:left="1600" w:hangingChars="100" w:hanging="400"/>
        <w:jc w:val="both"/>
        <w:rPr>
          <w:rFonts w:ascii="標楷體" w:eastAsia="標楷體" w:hAnsi="標楷體"/>
          <w:sz w:val="40"/>
          <w:szCs w:val="40"/>
        </w:rPr>
      </w:pPr>
      <w:r w:rsidRPr="00D2672C">
        <w:rPr>
          <w:rFonts w:ascii="標楷體" w:eastAsia="標楷體" w:hAnsi="標楷體" w:hint="eastAsia"/>
          <w:sz w:val="40"/>
          <w:szCs w:val="40"/>
        </w:rPr>
        <w:t>－</w:t>
      </w:r>
      <w:r w:rsidRPr="00242A58">
        <w:rPr>
          <w:rFonts w:eastAsia="標楷體"/>
          <w:spacing w:val="8"/>
          <w:sz w:val="40"/>
          <w:szCs w:val="40"/>
        </w:rPr>
        <w:t>引</w:t>
      </w:r>
      <w:r w:rsidR="003966CA" w:rsidRPr="00242A58">
        <w:rPr>
          <w:rFonts w:eastAsia="標楷體"/>
          <w:spacing w:val="8"/>
          <w:sz w:val="40"/>
          <w:szCs w:val="40"/>
        </w:rPr>
        <w:t>入國際資金：由國發基金促成國內、外創投事業合作</w:t>
      </w:r>
      <w:r w:rsidRPr="00242A58">
        <w:rPr>
          <w:rFonts w:eastAsia="標楷體"/>
          <w:spacing w:val="8"/>
          <w:sz w:val="40"/>
          <w:szCs w:val="40"/>
        </w:rPr>
        <w:t>，引導資金投資我國新創事業，協助解決新創事業在種子期及</w:t>
      </w:r>
      <w:r w:rsidRPr="00242A58">
        <w:rPr>
          <w:rFonts w:eastAsia="標楷體"/>
          <w:spacing w:val="8"/>
          <w:sz w:val="40"/>
          <w:szCs w:val="40"/>
        </w:rPr>
        <w:lastRenderedPageBreak/>
        <w:t>首輪投資階段資金募集不易之</w:t>
      </w:r>
      <w:r w:rsidR="003966CA" w:rsidRPr="00242A58">
        <w:rPr>
          <w:rFonts w:eastAsia="標楷體"/>
          <w:spacing w:val="8"/>
          <w:sz w:val="40"/>
          <w:szCs w:val="40"/>
        </w:rPr>
        <w:t>問題</w:t>
      </w:r>
      <w:r w:rsidRPr="00242A58">
        <w:rPr>
          <w:rFonts w:eastAsia="標楷體"/>
          <w:spacing w:val="8"/>
          <w:sz w:val="40"/>
          <w:szCs w:val="40"/>
        </w:rPr>
        <w:t>。目前國發基金已通過投資美國「</w:t>
      </w:r>
      <w:r w:rsidRPr="00242A58">
        <w:rPr>
          <w:rFonts w:eastAsia="標楷體"/>
          <w:spacing w:val="8"/>
          <w:sz w:val="40"/>
          <w:szCs w:val="40"/>
        </w:rPr>
        <w:t>500 Startups</w:t>
      </w:r>
      <w:r w:rsidRPr="00242A58">
        <w:rPr>
          <w:rFonts w:eastAsia="標楷體"/>
          <w:spacing w:val="8"/>
          <w:sz w:val="40"/>
          <w:szCs w:val="40"/>
        </w:rPr>
        <w:t>」等</w:t>
      </w:r>
      <w:r w:rsidRPr="00242A58">
        <w:rPr>
          <w:rFonts w:eastAsia="標楷體"/>
          <w:spacing w:val="8"/>
          <w:sz w:val="40"/>
          <w:szCs w:val="40"/>
        </w:rPr>
        <w:t>5</w:t>
      </w:r>
      <w:r w:rsidR="00096E90" w:rsidRPr="00242A58">
        <w:rPr>
          <w:rFonts w:eastAsia="標楷體"/>
          <w:spacing w:val="8"/>
          <w:sz w:val="40"/>
          <w:szCs w:val="40"/>
        </w:rPr>
        <w:t>件投資案，總投資金額約</w:t>
      </w:r>
      <w:r w:rsidRPr="00242A58">
        <w:rPr>
          <w:rFonts w:eastAsia="標楷體"/>
          <w:spacing w:val="8"/>
          <w:sz w:val="40"/>
          <w:szCs w:val="40"/>
        </w:rPr>
        <w:t>33</w:t>
      </w:r>
      <w:r w:rsidRPr="00242A58">
        <w:rPr>
          <w:rFonts w:eastAsia="標楷體"/>
          <w:spacing w:val="8"/>
          <w:sz w:val="40"/>
          <w:szCs w:val="40"/>
        </w:rPr>
        <w:t>億元</w:t>
      </w:r>
      <w:r w:rsidRPr="00935C42">
        <w:rPr>
          <w:rFonts w:eastAsia="標楷體"/>
          <w:strike/>
          <w:color w:val="FF0000"/>
          <w:spacing w:val="8"/>
          <w:sz w:val="40"/>
          <w:szCs w:val="40"/>
        </w:rPr>
        <w:t>，後續尚有其他投資案審議中</w:t>
      </w:r>
      <w:r w:rsidRPr="00242A58">
        <w:rPr>
          <w:rFonts w:eastAsia="標楷體"/>
          <w:spacing w:val="8"/>
          <w:sz w:val="40"/>
          <w:szCs w:val="40"/>
        </w:rPr>
        <w:t>。</w:t>
      </w:r>
    </w:p>
    <w:p w:rsidR="00447247" w:rsidRPr="00D2672C" w:rsidRDefault="00447247" w:rsidP="0024100D">
      <w:pPr>
        <w:overflowPunct w:val="0"/>
        <w:autoSpaceDE w:val="0"/>
        <w:autoSpaceDN w:val="0"/>
        <w:spacing w:line="600" w:lineRule="exact"/>
        <w:ind w:leftChars="500" w:left="1600" w:hangingChars="100" w:hanging="400"/>
        <w:jc w:val="both"/>
        <w:rPr>
          <w:rFonts w:eastAsia="標楷體"/>
          <w:sz w:val="40"/>
          <w:szCs w:val="40"/>
        </w:rPr>
      </w:pPr>
      <w:r w:rsidRPr="00D2672C">
        <w:rPr>
          <w:rFonts w:ascii="標楷體" w:eastAsia="標楷體" w:hAnsi="標楷體" w:hint="eastAsia"/>
          <w:sz w:val="40"/>
          <w:szCs w:val="40"/>
        </w:rPr>
        <w:t>－</w:t>
      </w:r>
      <w:r w:rsidRPr="00242A58">
        <w:rPr>
          <w:rFonts w:eastAsia="標楷體"/>
          <w:spacing w:val="8"/>
          <w:sz w:val="40"/>
          <w:szCs w:val="40"/>
        </w:rPr>
        <w:t>打造國際創新創業園區：園區已定名為臺灣新創競技場</w:t>
      </w:r>
      <w:r w:rsidRPr="00242A58">
        <w:rPr>
          <w:rFonts w:eastAsia="標楷體" w:hint="eastAsia"/>
          <w:spacing w:val="8"/>
          <w:sz w:val="40"/>
          <w:szCs w:val="40"/>
        </w:rPr>
        <w:t>(</w:t>
      </w:r>
      <w:r w:rsidRPr="00242A58">
        <w:rPr>
          <w:rFonts w:eastAsia="標楷體"/>
          <w:spacing w:val="8"/>
          <w:sz w:val="40"/>
          <w:szCs w:val="40"/>
        </w:rPr>
        <w:t>Taiwan Startup Stadium, TSS)</w:t>
      </w:r>
      <w:r w:rsidRPr="00242A58">
        <w:rPr>
          <w:rFonts w:eastAsia="標楷體"/>
          <w:spacing w:val="8"/>
          <w:sz w:val="40"/>
          <w:szCs w:val="40"/>
        </w:rPr>
        <w:t>，並委由民間專業團隊推動鏈結</w:t>
      </w:r>
      <w:r w:rsidRPr="00242A58">
        <w:rPr>
          <w:rFonts w:eastAsia="標楷體"/>
          <w:spacing w:val="8"/>
          <w:sz w:val="40"/>
          <w:szCs w:val="40"/>
        </w:rPr>
        <w:t xml:space="preserve">Y </w:t>
      </w:r>
      <w:proofErr w:type="spellStart"/>
      <w:r w:rsidRPr="00242A58">
        <w:rPr>
          <w:rFonts w:eastAsia="標楷體"/>
          <w:spacing w:val="8"/>
          <w:sz w:val="40"/>
          <w:szCs w:val="40"/>
        </w:rPr>
        <w:t>combinator</w:t>
      </w:r>
      <w:proofErr w:type="spellEnd"/>
      <w:r w:rsidRPr="00242A58">
        <w:rPr>
          <w:rFonts w:eastAsia="標楷體"/>
          <w:spacing w:val="8"/>
          <w:sz w:val="40"/>
          <w:szCs w:val="40"/>
        </w:rPr>
        <w:t>等</w:t>
      </w:r>
      <w:r w:rsidRPr="00242A58">
        <w:rPr>
          <w:rFonts w:eastAsia="標楷體"/>
          <w:spacing w:val="8"/>
          <w:sz w:val="40"/>
          <w:szCs w:val="40"/>
        </w:rPr>
        <w:t>10</w:t>
      </w:r>
      <w:r w:rsidRPr="00242A58">
        <w:rPr>
          <w:rFonts w:eastAsia="標楷體"/>
          <w:spacing w:val="8"/>
          <w:sz w:val="40"/>
          <w:szCs w:val="40"/>
        </w:rPr>
        <w:t>家國外知名加速器</w:t>
      </w:r>
      <w:r w:rsidR="00BB174D" w:rsidRPr="00242A58">
        <w:rPr>
          <w:rFonts w:eastAsia="標楷體" w:hint="eastAsia"/>
          <w:spacing w:val="8"/>
          <w:sz w:val="40"/>
          <w:szCs w:val="40"/>
        </w:rPr>
        <w:t>、開設海外加速器培訓營</w:t>
      </w:r>
      <w:r w:rsidR="0076597A" w:rsidRPr="00242A58">
        <w:rPr>
          <w:rFonts w:eastAsia="標楷體"/>
          <w:spacing w:val="8"/>
          <w:sz w:val="40"/>
          <w:szCs w:val="40"/>
        </w:rPr>
        <w:t>等</w:t>
      </w:r>
      <w:r w:rsidR="00993CFE" w:rsidRPr="00242A58">
        <w:rPr>
          <w:rFonts w:eastAsia="標楷體"/>
          <w:spacing w:val="8"/>
          <w:sz w:val="40"/>
          <w:szCs w:val="40"/>
        </w:rPr>
        <w:t>相關工作</w:t>
      </w:r>
      <w:r w:rsidR="0076597A" w:rsidRPr="00242A58">
        <w:rPr>
          <w:rFonts w:eastAsia="標楷體"/>
          <w:spacing w:val="8"/>
          <w:sz w:val="40"/>
          <w:szCs w:val="40"/>
        </w:rPr>
        <w:t>。</w:t>
      </w:r>
      <w:r w:rsidR="0076597A" w:rsidRPr="00876FBC">
        <w:rPr>
          <w:rFonts w:eastAsia="標楷體" w:hint="eastAsia"/>
          <w:spacing w:val="8"/>
          <w:sz w:val="40"/>
          <w:szCs w:val="40"/>
        </w:rPr>
        <w:t>今</w:t>
      </w:r>
      <w:r w:rsidRPr="00876FBC">
        <w:rPr>
          <w:rFonts w:eastAsia="標楷體"/>
          <w:spacing w:val="8"/>
          <w:sz w:val="40"/>
          <w:szCs w:val="40"/>
        </w:rPr>
        <w:t>年</w:t>
      </w:r>
      <w:r w:rsidRPr="00876FBC">
        <w:rPr>
          <w:rFonts w:eastAsia="標楷體"/>
          <w:spacing w:val="8"/>
          <w:sz w:val="40"/>
          <w:szCs w:val="40"/>
        </w:rPr>
        <w:t>9</w:t>
      </w:r>
      <w:r w:rsidRPr="00876FBC">
        <w:rPr>
          <w:rFonts w:eastAsia="標楷體"/>
          <w:spacing w:val="8"/>
          <w:sz w:val="40"/>
          <w:szCs w:val="40"/>
        </w:rPr>
        <w:t>月</w:t>
      </w:r>
      <w:r w:rsidR="00876FBC" w:rsidRPr="00876FBC">
        <w:rPr>
          <w:rFonts w:eastAsia="標楷體" w:hint="eastAsia"/>
          <w:color w:val="FF0000"/>
          <w:spacing w:val="8"/>
          <w:sz w:val="40"/>
          <w:szCs w:val="40"/>
        </w:rPr>
        <w:t>21</w:t>
      </w:r>
      <w:r w:rsidR="00876FBC" w:rsidRPr="00876FBC">
        <w:rPr>
          <w:rFonts w:eastAsia="標楷體" w:hint="eastAsia"/>
          <w:color w:val="FF0000"/>
          <w:spacing w:val="8"/>
          <w:sz w:val="40"/>
          <w:szCs w:val="40"/>
        </w:rPr>
        <w:t>至</w:t>
      </w:r>
      <w:r w:rsidR="00876FBC" w:rsidRPr="00876FBC">
        <w:rPr>
          <w:rFonts w:eastAsia="標楷體" w:hint="eastAsia"/>
          <w:color w:val="FF0000"/>
          <w:spacing w:val="8"/>
          <w:sz w:val="40"/>
          <w:szCs w:val="40"/>
        </w:rPr>
        <w:t>23</w:t>
      </w:r>
      <w:r w:rsidR="00876FBC" w:rsidRPr="00876FBC">
        <w:rPr>
          <w:rFonts w:eastAsia="標楷體" w:hint="eastAsia"/>
          <w:color w:val="FF0000"/>
          <w:spacing w:val="8"/>
          <w:sz w:val="40"/>
          <w:szCs w:val="40"/>
        </w:rPr>
        <w:t>日</w:t>
      </w:r>
      <w:r w:rsidR="0076597A" w:rsidRPr="00876FBC">
        <w:rPr>
          <w:rFonts w:eastAsia="標楷體" w:hint="eastAsia"/>
          <w:spacing w:val="8"/>
          <w:sz w:val="40"/>
          <w:szCs w:val="40"/>
        </w:rPr>
        <w:t>，</w:t>
      </w:r>
      <w:r w:rsidRPr="00876FBC">
        <w:rPr>
          <w:rFonts w:eastAsia="標楷體"/>
          <w:spacing w:val="8"/>
          <w:sz w:val="40"/>
          <w:szCs w:val="40"/>
        </w:rPr>
        <w:t>本會與</w:t>
      </w:r>
      <w:r w:rsidRPr="00876FBC">
        <w:rPr>
          <w:rFonts w:eastAsia="標楷體"/>
          <w:spacing w:val="8"/>
          <w:sz w:val="40"/>
          <w:szCs w:val="40"/>
        </w:rPr>
        <w:t>TSS</w:t>
      </w:r>
      <w:r w:rsidRPr="003375B5">
        <w:rPr>
          <w:rFonts w:eastAsia="標楷體"/>
          <w:strike/>
          <w:color w:val="FF0000"/>
          <w:spacing w:val="8"/>
          <w:sz w:val="40"/>
          <w:szCs w:val="40"/>
        </w:rPr>
        <w:t>將</w:t>
      </w:r>
      <w:r w:rsidRPr="00876FBC">
        <w:rPr>
          <w:rFonts w:eastAsia="標楷體"/>
          <w:spacing w:val="8"/>
          <w:sz w:val="40"/>
          <w:szCs w:val="40"/>
        </w:rPr>
        <w:t>首度於全球知名創業活動舊金山</w:t>
      </w:r>
      <w:r w:rsidRPr="00876FBC">
        <w:rPr>
          <w:rFonts w:eastAsia="標楷體"/>
          <w:spacing w:val="8"/>
          <w:sz w:val="40"/>
          <w:szCs w:val="40"/>
        </w:rPr>
        <w:t>Disrupt</w:t>
      </w:r>
      <w:r w:rsidRPr="00876FBC">
        <w:rPr>
          <w:rFonts w:eastAsia="標楷體"/>
          <w:spacing w:val="8"/>
          <w:sz w:val="40"/>
          <w:szCs w:val="40"/>
        </w:rPr>
        <w:t>設立國家展區及</w:t>
      </w:r>
      <w:proofErr w:type="gramStart"/>
      <w:r w:rsidRPr="00876FBC">
        <w:rPr>
          <w:rFonts w:eastAsia="標楷體"/>
          <w:spacing w:val="8"/>
          <w:sz w:val="40"/>
          <w:szCs w:val="40"/>
        </w:rPr>
        <w:t>臺灣冠名獎項</w:t>
      </w:r>
      <w:proofErr w:type="gramEnd"/>
      <w:r w:rsidRPr="00876FBC">
        <w:rPr>
          <w:rFonts w:eastAsia="標楷體"/>
          <w:spacing w:val="8"/>
          <w:sz w:val="40"/>
          <w:szCs w:val="40"/>
        </w:rPr>
        <w:t>，可望大幅提升我國創新創業能量的國際能見度。</w:t>
      </w:r>
    </w:p>
    <w:p w:rsidR="00EA1816" w:rsidRPr="00242A58" w:rsidRDefault="00EA1816" w:rsidP="00242A58">
      <w:pPr>
        <w:overflowPunct w:val="0"/>
        <w:autoSpaceDE w:val="0"/>
        <w:autoSpaceDN w:val="0"/>
        <w:spacing w:line="600" w:lineRule="exact"/>
        <w:ind w:leftChars="500" w:left="1200" w:firstLineChars="210" w:firstLine="874"/>
        <w:jc w:val="both"/>
        <w:textAlignment w:val="auto"/>
        <w:rPr>
          <w:rFonts w:eastAsia="標楷體"/>
          <w:spacing w:val="8"/>
          <w:sz w:val="40"/>
          <w:szCs w:val="40"/>
        </w:rPr>
      </w:pPr>
      <w:proofErr w:type="gramStart"/>
      <w:r w:rsidRPr="00242A58">
        <w:rPr>
          <w:rFonts w:eastAsia="標楷體" w:hint="eastAsia"/>
          <w:spacing w:val="8"/>
          <w:sz w:val="40"/>
          <w:szCs w:val="40"/>
        </w:rPr>
        <w:t>此外，</w:t>
      </w:r>
      <w:proofErr w:type="gramEnd"/>
      <w:r w:rsidRPr="00242A58">
        <w:rPr>
          <w:rFonts w:eastAsia="標楷體" w:hint="eastAsia"/>
          <w:spacing w:val="8"/>
          <w:sz w:val="40"/>
          <w:szCs w:val="40"/>
        </w:rPr>
        <w:t>為協助我國創新創業者所需資金，國發基金持續辦理「創業天使計畫」，自</w:t>
      </w:r>
      <w:r w:rsidRPr="00242A58">
        <w:rPr>
          <w:rFonts w:eastAsia="標楷體" w:hint="eastAsia"/>
          <w:spacing w:val="8"/>
          <w:sz w:val="40"/>
          <w:szCs w:val="40"/>
        </w:rPr>
        <w:t>102</w:t>
      </w:r>
      <w:r w:rsidRPr="00242A58">
        <w:rPr>
          <w:rFonts w:eastAsia="標楷體" w:hint="eastAsia"/>
          <w:spacing w:val="8"/>
          <w:sz w:val="40"/>
          <w:szCs w:val="40"/>
        </w:rPr>
        <w:t>年</w:t>
      </w:r>
      <w:r w:rsidRPr="00242A58">
        <w:rPr>
          <w:rFonts w:eastAsia="標楷體" w:hint="eastAsia"/>
          <w:spacing w:val="8"/>
          <w:sz w:val="40"/>
          <w:szCs w:val="40"/>
        </w:rPr>
        <w:t>12</w:t>
      </w:r>
      <w:r w:rsidRPr="00242A58">
        <w:rPr>
          <w:rFonts w:eastAsia="標楷體" w:hint="eastAsia"/>
          <w:spacing w:val="8"/>
          <w:sz w:val="40"/>
          <w:szCs w:val="40"/>
        </w:rPr>
        <w:t>月啟動至今年</w:t>
      </w:r>
      <w:r w:rsidRPr="00242A58">
        <w:rPr>
          <w:rFonts w:eastAsia="標楷體" w:hint="eastAsia"/>
          <w:spacing w:val="8"/>
          <w:sz w:val="40"/>
          <w:szCs w:val="40"/>
        </w:rPr>
        <w:t>8</w:t>
      </w:r>
      <w:r w:rsidRPr="00242A58">
        <w:rPr>
          <w:rFonts w:eastAsia="標楷體" w:hint="eastAsia"/>
          <w:spacing w:val="8"/>
          <w:sz w:val="40"/>
          <w:szCs w:val="40"/>
        </w:rPr>
        <w:t>月止，已協助</w:t>
      </w:r>
      <w:r w:rsidRPr="00242A58">
        <w:rPr>
          <w:rFonts w:eastAsia="標楷體" w:hint="eastAsia"/>
          <w:spacing w:val="8"/>
          <w:sz w:val="40"/>
          <w:szCs w:val="40"/>
        </w:rPr>
        <w:t>161</w:t>
      </w:r>
      <w:r w:rsidRPr="00242A58">
        <w:rPr>
          <w:rFonts w:eastAsia="標楷體" w:hint="eastAsia"/>
          <w:spacing w:val="8"/>
          <w:sz w:val="40"/>
          <w:szCs w:val="40"/>
        </w:rPr>
        <w:t>個團隊取得資金，累計金額約</w:t>
      </w:r>
      <w:r w:rsidRPr="00242A58">
        <w:rPr>
          <w:rFonts w:eastAsia="標楷體" w:hint="eastAsia"/>
          <w:spacing w:val="8"/>
          <w:sz w:val="40"/>
          <w:szCs w:val="40"/>
        </w:rPr>
        <w:t>5.7</w:t>
      </w:r>
      <w:r w:rsidRPr="00242A58">
        <w:rPr>
          <w:rFonts w:eastAsia="標楷體" w:hint="eastAsia"/>
          <w:spacing w:val="8"/>
          <w:sz w:val="40"/>
          <w:szCs w:val="40"/>
        </w:rPr>
        <w:t>億元。</w:t>
      </w:r>
    </w:p>
    <w:bookmarkEnd w:id="4"/>
    <w:p w:rsidR="00450AD5" w:rsidRPr="00D2672C" w:rsidRDefault="00450AD5" w:rsidP="006800D0">
      <w:pPr>
        <w:pStyle w:val="k2a"/>
        <w:adjustRightInd w:val="0"/>
        <w:snapToGrid w:val="0"/>
        <w:spacing w:before="0"/>
        <w:ind w:leftChars="200" w:left="1110" w:hangingChars="150" w:hanging="630"/>
        <w:textAlignment w:val="baseline"/>
        <w:rPr>
          <w:color w:val="auto"/>
        </w:rPr>
      </w:pPr>
      <w:r w:rsidRPr="00D2672C">
        <w:rPr>
          <w:color w:val="auto"/>
        </w:rPr>
        <w:t>(</w:t>
      </w:r>
      <w:r w:rsidRPr="00D2672C">
        <w:rPr>
          <w:rFonts w:hint="eastAsia"/>
          <w:color w:val="auto"/>
        </w:rPr>
        <w:t>三</w:t>
      </w:r>
      <w:r w:rsidRPr="00D2672C">
        <w:rPr>
          <w:color w:val="auto"/>
        </w:rPr>
        <w:t>)</w:t>
      </w:r>
      <w:r w:rsidR="009E233A" w:rsidRPr="00D2672C">
        <w:rPr>
          <w:rFonts w:hint="eastAsia"/>
          <w:color w:val="auto"/>
        </w:rPr>
        <w:t>推動「</w:t>
      </w:r>
      <w:r w:rsidR="009E233A" w:rsidRPr="00D2672C">
        <w:rPr>
          <w:rFonts w:hint="eastAsia"/>
          <w:color w:val="auto"/>
        </w:rPr>
        <w:t>ide@ Taiwan 2020</w:t>
      </w:r>
      <w:r w:rsidR="002B05CA" w:rsidRPr="00D2672C">
        <w:rPr>
          <w:rFonts w:hint="eastAsia"/>
          <w:color w:val="auto"/>
        </w:rPr>
        <w:t xml:space="preserve"> </w:t>
      </w:r>
      <w:r w:rsidR="009E233A" w:rsidRPr="00D2672C">
        <w:rPr>
          <w:rFonts w:hint="eastAsia"/>
          <w:color w:val="auto"/>
        </w:rPr>
        <w:t>(</w:t>
      </w:r>
      <w:r w:rsidR="009E233A" w:rsidRPr="00D2672C">
        <w:rPr>
          <w:rFonts w:hint="eastAsia"/>
          <w:color w:val="auto"/>
        </w:rPr>
        <w:t>創意臺灣</w:t>
      </w:r>
      <w:r w:rsidR="009E233A" w:rsidRPr="00D2672C">
        <w:rPr>
          <w:rFonts w:hint="eastAsia"/>
          <w:color w:val="auto"/>
        </w:rPr>
        <w:t>)</w:t>
      </w:r>
      <w:r w:rsidR="009E233A" w:rsidRPr="00D2672C">
        <w:rPr>
          <w:rFonts w:hint="eastAsia"/>
          <w:color w:val="auto"/>
        </w:rPr>
        <w:t>政策白皮書」</w:t>
      </w:r>
    </w:p>
    <w:p w:rsidR="00CC0660" w:rsidRPr="00242A58" w:rsidRDefault="00CC0660" w:rsidP="00242A58">
      <w:pPr>
        <w:overflowPunct w:val="0"/>
        <w:autoSpaceDE w:val="0"/>
        <w:autoSpaceDN w:val="0"/>
        <w:spacing w:line="580" w:lineRule="exact"/>
        <w:ind w:leftChars="500" w:left="1200" w:firstLineChars="210" w:firstLine="874"/>
        <w:jc w:val="both"/>
        <w:textAlignment w:val="auto"/>
        <w:rPr>
          <w:rFonts w:eastAsia="標楷體"/>
          <w:spacing w:val="8"/>
          <w:sz w:val="40"/>
          <w:szCs w:val="40"/>
        </w:rPr>
      </w:pPr>
      <w:r w:rsidRPr="00242A58">
        <w:rPr>
          <w:rFonts w:eastAsia="標楷體" w:hint="eastAsia"/>
          <w:spacing w:val="8"/>
          <w:sz w:val="40"/>
          <w:szCs w:val="40"/>
        </w:rPr>
        <w:t>為</w:t>
      </w:r>
      <w:r w:rsidR="00DF69B0" w:rsidRPr="00242A58">
        <w:rPr>
          <w:rFonts w:eastAsia="標楷體" w:hint="eastAsia"/>
          <w:spacing w:val="8"/>
          <w:sz w:val="40"/>
          <w:szCs w:val="40"/>
        </w:rPr>
        <w:t>掌握</w:t>
      </w:r>
      <w:r w:rsidR="002B05CA" w:rsidRPr="00242A58">
        <w:rPr>
          <w:rFonts w:eastAsia="標楷體" w:hint="eastAsia"/>
          <w:spacing w:val="8"/>
          <w:sz w:val="40"/>
          <w:szCs w:val="40"/>
        </w:rPr>
        <w:t>網際網路快速發展與廣泛應</w:t>
      </w:r>
      <w:r w:rsidR="002B05CA" w:rsidRPr="00242A58">
        <w:rPr>
          <w:rFonts w:eastAsia="標楷體" w:hint="eastAsia"/>
          <w:spacing w:val="8"/>
          <w:sz w:val="40"/>
          <w:szCs w:val="40"/>
        </w:rPr>
        <w:lastRenderedPageBreak/>
        <w:t>用的國際趨勢，</w:t>
      </w:r>
      <w:r w:rsidRPr="00242A58">
        <w:rPr>
          <w:rFonts w:eastAsia="標楷體" w:hint="eastAsia"/>
          <w:spacing w:val="8"/>
          <w:sz w:val="40"/>
          <w:szCs w:val="40"/>
        </w:rPr>
        <w:t>讓臺灣成為創意之島、智慧之島，</w:t>
      </w:r>
      <w:r w:rsidR="002B05CA" w:rsidRPr="00242A58">
        <w:rPr>
          <w:rFonts w:eastAsia="標楷體" w:hint="eastAsia"/>
          <w:spacing w:val="8"/>
          <w:sz w:val="40"/>
          <w:szCs w:val="40"/>
        </w:rPr>
        <w:t>本會</w:t>
      </w:r>
      <w:r w:rsidR="00096E90" w:rsidRPr="00242A58">
        <w:rPr>
          <w:rFonts w:eastAsia="標楷體" w:hint="eastAsia"/>
          <w:spacing w:val="8"/>
          <w:sz w:val="40"/>
          <w:szCs w:val="40"/>
        </w:rPr>
        <w:t>已</w:t>
      </w:r>
      <w:r w:rsidR="002B05CA" w:rsidRPr="00242A58">
        <w:rPr>
          <w:rFonts w:eastAsia="標楷體" w:hint="eastAsia"/>
          <w:spacing w:val="8"/>
          <w:sz w:val="40"/>
          <w:szCs w:val="40"/>
        </w:rPr>
        <w:t>協同相關部會</w:t>
      </w:r>
      <w:proofErr w:type="gramStart"/>
      <w:r w:rsidR="002B05CA" w:rsidRPr="00242A58">
        <w:rPr>
          <w:rFonts w:eastAsia="標楷體" w:hint="eastAsia"/>
          <w:spacing w:val="8"/>
          <w:sz w:val="40"/>
          <w:szCs w:val="40"/>
        </w:rPr>
        <w:t>研</w:t>
      </w:r>
      <w:proofErr w:type="gramEnd"/>
      <w:r w:rsidR="002B05CA" w:rsidRPr="00242A58">
        <w:rPr>
          <w:rFonts w:eastAsia="標楷體" w:hint="eastAsia"/>
          <w:spacing w:val="8"/>
          <w:sz w:val="40"/>
          <w:szCs w:val="40"/>
        </w:rPr>
        <w:t>訂網路政策白皮書，</w:t>
      </w:r>
      <w:r w:rsidR="002727DD" w:rsidRPr="00242A58">
        <w:rPr>
          <w:rFonts w:eastAsia="標楷體" w:hint="eastAsia"/>
          <w:spacing w:val="8"/>
          <w:sz w:val="40"/>
          <w:szCs w:val="40"/>
        </w:rPr>
        <w:t>並</w:t>
      </w:r>
      <w:r w:rsidR="00096E90" w:rsidRPr="00242A58">
        <w:rPr>
          <w:rFonts w:eastAsia="標楷體" w:hint="eastAsia"/>
          <w:spacing w:val="8"/>
          <w:sz w:val="40"/>
          <w:szCs w:val="40"/>
        </w:rPr>
        <w:t>於</w:t>
      </w:r>
      <w:r w:rsidR="002363FF" w:rsidRPr="00242A58">
        <w:rPr>
          <w:rFonts w:eastAsia="標楷體" w:hint="eastAsia"/>
          <w:spacing w:val="8"/>
          <w:sz w:val="40"/>
          <w:szCs w:val="40"/>
        </w:rPr>
        <w:t>今年</w:t>
      </w:r>
      <w:r w:rsidR="00096E90" w:rsidRPr="00242A58">
        <w:rPr>
          <w:rFonts w:eastAsia="標楷體" w:hint="eastAsia"/>
          <w:spacing w:val="8"/>
          <w:sz w:val="40"/>
          <w:szCs w:val="40"/>
        </w:rPr>
        <w:t>8</w:t>
      </w:r>
      <w:r w:rsidR="00096E90" w:rsidRPr="00242A58">
        <w:rPr>
          <w:rFonts w:eastAsia="標楷體" w:hint="eastAsia"/>
          <w:spacing w:val="8"/>
          <w:sz w:val="40"/>
          <w:szCs w:val="40"/>
        </w:rPr>
        <w:t>月</w:t>
      </w:r>
      <w:r w:rsidR="00096E90" w:rsidRPr="00242A58">
        <w:rPr>
          <w:rFonts w:eastAsia="標楷體" w:hint="eastAsia"/>
          <w:spacing w:val="8"/>
          <w:sz w:val="40"/>
          <w:szCs w:val="40"/>
        </w:rPr>
        <w:t>5</w:t>
      </w:r>
      <w:r w:rsidR="002727DD" w:rsidRPr="00242A58">
        <w:rPr>
          <w:rFonts w:eastAsia="標楷體" w:hint="eastAsia"/>
          <w:spacing w:val="8"/>
          <w:sz w:val="40"/>
          <w:szCs w:val="40"/>
        </w:rPr>
        <w:t>日經行政院核備通過，</w:t>
      </w:r>
      <w:r w:rsidR="00096E90" w:rsidRPr="00242A58">
        <w:rPr>
          <w:rFonts w:eastAsia="標楷體" w:hint="eastAsia"/>
          <w:spacing w:val="8"/>
          <w:sz w:val="40"/>
          <w:szCs w:val="40"/>
        </w:rPr>
        <w:t>以「</w:t>
      </w:r>
      <w:r w:rsidR="00096E90" w:rsidRPr="00242A58">
        <w:rPr>
          <w:rFonts w:eastAsia="標楷體" w:hint="eastAsia"/>
          <w:spacing w:val="8"/>
          <w:sz w:val="40"/>
          <w:szCs w:val="40"/>
        </w:rPr>
        <w:t>ide@ Taiwan 2020 (</w:t>
      </w:r>
      <w:r w:rsidR="00096E90" w:rsidRPr="00242A58">
        <w:rPr>
          <w:rFonts w:eastAsia="標楷體" w:hint="eastAsia"/>
          <w:spacing w:val="8"/>
          <w:sz w:val="40"/>
          <w:szCs w:val="40"/>
        </w:rPr>
        <w:t>創意臺灣</w:t>
      </w:r>
      <w:r w:rsidR="00096E90" w:rsidRPr="00242A58">
        <w:rPr>
          <w:rFonts w:eastAsia="標楷體" w:hint="eastAsia"/>
          <w:spacing w:val="8"/>
          <w:sz w:val="40"/>
          <w:szCs w:val="40"/>
        </w:rPr>
        <w:t>)</w:t>
      </w:r>
      <w:r w:rsidR="00096E90" w:rsidRPr="00242A58">
        <w:rPr>
          <w:rFonts w:eastAsia="標楷體" w:hint="eastAsia"/>
          <w:spacing w:val="8"/>
          <w:sz w:val="40"/>
          <w:szCs w:val="40"/>
        </w:rPr>
        <w:t>政策白皮書」為正式名稱。</w:t>
      </w:r>
      <w:r w:rsidR="00DC434E" w:rsidRPr="00242A58">
        <w:rPr>
          <w:rFonts w:eastAsia="標楷體" w:hint="eastAsia"/>
          <w:spacing w:val="8"/>
          <w:sz w:val="40"/>
          <w:szCs w:val="40"/>
        </w:rPr>
        <w:t>白皮書</w:t>
      </w:r>
      <w:r w:rsidRPr="00242A58">
        <w:rPr>
          <w:rFonts w:eastAsia="標楷體" w:hint="eastAsia"/>
          <w:spacing w:val="8"/>
          <w:sz w:val="40"/>
          <w:szCs w:val="40"/>
        </w:rPr>
        <w:t>秉持</w:t>
      </w:r>
      <w:r w:rsidR="00DC434E" w:rsidRPr="00242A58">
        <w:rPr>
          <w:rFonts w:eastAsia="標楷體" w:hint="eastAsia"/>
          <w:spacing w:val="8"/>
          <w:sz w:val="40"/>
          <w:szCs w:val="40"/>
        </w:rPr>
        <w:t>「以民為本」、「公私協力」、「創新施政」等</w:t>
      </w:r>
      <w:r w:rsidRPr="00242A58">
        <w:rPr>
          <w:rFonts w:eastAsia="標楷體" w:hint="eastAsia"/>
          <w:spacing w:val="8"/>
          <w:sz w:val="40"/>
          <w:szCs w:val="40"/>
        </w:rPr>
        <w:t>規劃</w:t>
      </w:r>
      <w:r w:rsidR="00DC434E" w:rsidRPr="00242A58">
        <w:rPr>
          <w:rFonts w:eastAsia="標楷體" w:hint="eastAsia"/>
          <w:spacing w:val="8"/>
          <w:sz w:val="40"/>
          <w:szCs w:val="40"/>
        </w:rPr>
        <w:t>理念</w:t>
      </w:r>
      <w:r w:rsidRPr="00242A58">
        <w:rPr>
          <w:rFonts w:eastAsia="標楷體" w:hint="eastAsia"/>
          <w:spacing w:val="8"/>
          <w:sz w:val="40"/>
          <w:szCs w:val="40"/>
        </w:rPr>
        <w:t>，將透過「基礎環境」、「透明治理」、「智慧生活」、「網路經濟」、「智慧國土」五大構面，於</w:t>
      </w:r>
      <w:r w:rsidRPr="00242A58">
        <w:rPr>
          <w:rFonts w:eastAsia="標楷體" w:hint="eastAsia"/>
          <w:spacing w:val="8"/>
          <w:sz w:val="40"/>
          <w:szCs w:val="40"/>
        </w:rPr>
        <w:t>2020</w:t>
      </w:r>
      <w:r w:rsidR="001645B0" w:rsidRPr="00242A58">
        <w:rPr>
          <w:rFonts w:eastAsia="標楷體" w:hint="eastAsia"/>
          <w:spacing w:val="8"/>
          <w:sz w:val="40"/>
          <w:szCs w:val="40"/>
        </w:rPr>
        <w:t>年前建構</w:t>
      </w:r>
      <w:r w:rsidRPr="00242A58">
        <w:rPr>
          <w:rFonts w:eastAsia="標楷體" w:hint="eastAsia"/>
          <w:spacing w:val="8"/>
          <w:sz w:val="40"/>
          <w:szCs w:val="40"/>
        </w:rPr>
        <w:t>網路智慧新臺灣。</w:t>
      </w:r>
    </w:p>
    <w:p w:rsidR="00447247" w:rsidRPr="00242A58" w:rsidRDefault="00766DC2" w:rsidP="00242A58">
      <w:pPr>
        <w:overflowPunct w:val="0"/>
        <w:autoSpaceDE w:val="0"/>
        <w:autoSpaceDN w:val="0"/>
        <w:spacing w:line="580" w:lineRule="exact"/>
        <w:ind w:leftChars="500" w:left="1200" w:firstLineChars="210" w:firstLine="874"/>
        <w:jc w:val="both"/>
        <w:textAlignment w:val="auto"/>
        <w:rPr>
          <w:rFonts w:eastAsia="標楷體"/>
          <w:spacing w:val="8"/>
          <w:sz w:val="40"/>
          <w:szCs w:val="40"/>
        </w:rPr>
      </w:pPr>
      <w:r w:rsidRPr="00242A58">
        <w:rPr>
          <w:rFonts w:eastAsia="標楷體" w:hint="eastAsia"/>
          <w:spacing w:val="8"/>
          <w:sz w:val="40"/>
          <w:szCs w:val="40"/>
        </w:rPr>
        <w:t>為加速白皮書的推動，本會已彙整完成白皮書的行動計畫</w:t>
      </w:r>
      <w:r w:rsidR="00447247" w:rsidRPr="00242A58">
        <w:rPr>
          <w:rFonts w:eastAsia="標楷體" w:hint="eastAsia"/>
          <w:spacing w:val="8"/>
          <w:sz w:val="40"/>
          <w:szCs w:val="40"/>
        </w:rPr>
        <w:t>，</w:t>
      </w:r>
      <w:r w:rsidR="002363FF" w:rsidRPr="00242A58">
        <w:rPr>
          <w:rFonts w:eastAsia="標楷體" w:hint="eastAsia"/>
          <w:spacing w:val="8"/>
          <w:sz w:val="40"/>
          <w:szCs w:val="40"/>
        </w:rPr>
        <w:t>共</w:t>
      </w:r>
      <w:r w:rsidR="00061D5B" w:rsidRPr="00242A58">
        <w:rPr>
          <w:rFonts w:eastAsia="標楷體" w:hint="eastAsia"/>
          <w:spacing w:val="8"/>
          <w:sz w:val="40"/>
          <w:szCs w:val="40"/>
        </w:rPr>
        <w:t>計</w:t>
      </w:r>
      <w:r w:rsidR="00447247" w:rsidRPr="00242A58">
        <w:rPr>
          <w:rFonts w:eastAsia="標楷體" w:hint="eastAsia"/>
          <w:spacing w:val="8"/>
          <w:sz w:val="40"/>
          <w:szCs w:val="40"/>
        </w:rPr>
        <w:t>包含</w:t>
      </w:r>
      <w:r w:rsidR="00447247" w:rsidRPr="00242A58">
        <w:rPr>
          <w:rFonts w:eastAsia="標楷體" w:hint="eastAsia"/>
          <w:spacing w:val="8"/>
          <w:sz w:val="40"/>
          <w:szCs w:val="40"/>
        </w:rPr>
        <w:t>262</w:t>
      </w:r>
      <w:r w:rsidR="00447247" w:rsidRPr="00242A58">
        <w:rPr>
          <w:rFonts w:eastAsia="標楷體" w:hint="eastAsia"/>
          <w:spacing w:val="8"/>
          <w:sz w:val="40"/>
          <w:szCs w:val="40"/>
        </w:rPr>
        <w:t>項具體</w:t>
      </w:r>
      <w:r w:rsidR="001645B0" w:rsidRPr="00242A58">
        <w:rPr>
          <w:rFonts w:eastAsia="標楷體" w:hint="eastAsia"/>
          <w:spacing w:val="8"/>
          <w:sz w:val="40"/>
          <w:szCs w:val="40"/>
        </w:rPr>
        <w:t>做</w:t>
      </w:r>
      <w:r w:rsidR="00447247" w:rsidRPr="00242A58">
        <w:rPr>
          <w:rFonts w:eastAsia="標楷體" w:hint="eastAsia"/>
          <w:spacing w:val="8"/>
          <w:sz w:val="40"/>
          <w:szCs w:val="40"/>
        </w:rPr>
        <w:t>法</w:t>
      </w:r>
      <w:r w:rsidR="00061D5B" w:rsidRPr="00242A58">
        <w:rPr>
          <w:rFonts w:eastAsia="標楷體" w:hint="eastAsia"/>
          <w:spacing w:val="8"/>
          <w:sz w:val="40"/>
          <w:szCs w:val="40"/>
        </w:rPr>
        <w:t>；</w:t>
      </w:r>
      <w:r w:rsidR="0076597A" w:rsidRPr="004F50D6">
        <w:rPr>
          <w:rFonts w:eastAsia="標楷體" w:hint="eastAsia"/>
          <w:spacing w:val="8"/>
          <w:sz w:val="40"/>
          <w:szCs w:val="40"/>
        </w:rPr>
        <w:t>其中</w:t>
      </w:r>
      <w:r w:rsidR="00061D5B" w:rsidRPr="004F50D6">
        <w:rPr>
          <w:rFonts w:eastAsia="標楷體" w:hint="eastAsia"/>
          <w:spacing w:val="8"/>
          <w:sz w:val="40"/>
          <w:szCs w:val="40"/>
        </w:rPr>
        <w:t>，</w:t>
      </w:r>
      <w:r w:rsidR="0076597A" w:rsidRPr="004F50D6">
        <w:rPr>
          <w:rFonts w:eastAsia="標楷體" w:hint="eastAsia"/>
          <w:spacing w:val="8"/>
          <w:sz w:val="40"/>
          <w:szCs w:val="40"/>
        </w:rPr>
        <w:t>為推動政府資料開放，本會已擬訂「政府資料開放進階行動方案」，以精進、強化資料開放的法制環境，</w:t>
      </w:r>
      <w:r w:rsidR="0076597A" w:rsidRPr="003375B5">
        <w:rPr>
          <w:rFonts w:eastAsia="標楷體" w:hint="eastAsia"/>
          <w:color w:val="FF0000"/>
          <w:spacing w:val="8"/>
          <w:sz w:val="40"/>
          <w:szCs w:val="40"/>
        </w:rPr>
        <w:t>至</w:t>
      </w:r>
      <w:r w:rsidRPr="003375B5">
        <w:rPr>
          <w:rFonts w:eastAsia="標楷體" w:hint="eastAsia"/>
          <w:color w:val="FF0000"/>
          <w:spacing w:val="8"/>
          <w:sz w:val="40"/>
          <w:szCs w:val="40"/>
        </w:rPr>
        <w:t>今</w:t>
      </w:r>
      <w:r w:rsidR="0076597A" w:rsidRPr="003375B5">
        <w:rPr>
          <w:rFonts w:eastAsia="標楷體" w:hint="eastAsia"/>
          <w:color w:val="FF0000"/>
          <w:spacing w:val="8"/>
          <w:sz w:val="40"/>
          <w:szCs w:val="40"/>
        </w:rPr>
        <w:t>年</w:t>
      </w:r>
      <w:r w:rsidR="009E72FD" w:rsidRPr="003375B5">
        <w:rPr>
          <w:rFonts w:eastAsia="標楷體" w:hint="eastAsia"/>
          <w:color w:val="FF0000"/>
          <w:spacing w:val="8"/>
          <w:sz w:val="40"/>
          <w:szCs w:val="40"/>
        </w:rPr>
        <w:t>9</w:t>
      </w:r>
      <w:r w:rsidR="0076597A" w:rsidRPr="003375B5">
        <w:rPr>
          <w:rFonts w:eastAsia="標楷體" w:hint="eastAsia"/>
          <w:color w:val="FF0000"/>
          <w:spacing w:val="8"/>
          <w:sz w:val="40"/>
          <w:szCs w:val="40"/>
        </w:rPr>
        <w:t>月</w:t>
      </w:r>
      <w:r w:rsidR="002109CF" w:rsidRPr="003375B5">
        <w:rPr>
          <w:rFonts w:eastAsia="標楷體" w:hint="eastAsia"/>
          <w:color w:val="FF0000"/>
          <w:spacing w:val="8"/>
          <w:sz w:val="40"/>
          <w:szCs w:val="40"/>
        </w:rPr>
        <w:t>中旬</w:t>
      </w:r>
      <w:r w:rsidR="004F50D6" w:rsidRPr="003375B5">
        <w:rPr>
          <w:rFonts w:eastAsia="標楷體" w:hint="eastAsia"/>
          <w:color w:val="FF0000"/>
          <w:spacing w:val="8"/>
          <w:sz w:val="40"/>
          <w:szCs w:val="40"/>
        </w:rPr>
        <w:t>，</w:t>
      </w:r>
      <w:r w:rsidR="001645B0" w:rsidRPr="003375B5">
        <w:rPr>
          <w:rFonts w:eastAsia="標楷體" w:hint="eastAsia"/>
          <w:color w:val="FF0000"/>
          <w:spacing w:val="8"/>
          <w:sz w:val="40"/>
          <w:szCs w:val="40"/>
        </w:rPr>
        <w:t>政府資料</w:t>
      </w:r>
      <w:r w:rsidR="0076597A" w:rsidRPr="003375B5">
        <w:rPr>
          <w:rFonts w:eastAsia="標楷體" w:hint="eastAsia"/>
          <w:color w:val="FF0000"/>
          <w:spacing w:val="8"/>
          <w:sz w:val="40"/>
          <w:szCs w:val="40"/>
        </w:rPr>
        <w:t>開放已達</w:t>
      </w:r>
      <w:r w:rsidR="0076597A" w:rsidRPr="003375B5">
        <w:rPr>
          <w:rFonts w:eastAsia="標楷體" w:hint="eastAsia"/>
          <w:color w:val="FF0000"/>
          <w:spacing w:val="8"/>
          <w:sz w:val="40"/>
          <w:szCs w:val="40"/>
        </w:rPr>
        <w:t>1</w:t>
      </w:r>
      <w:r w:rsidR="0076597A" w:rsidRPr="003375B5">
        <w:rPr>
          <w:rFonts w:eastAsia="標楷體" w:hint="eastAsia"/>
          <w:color w:val="FF0000"/>
          <w:spacing w:val="8"/>
          <w:sz w:val="40"/>
          <w:szCs w:val="40"/>
        </w:rPr>
        <w:t>萬</w:t>
      </w:r>
      <w:r w:rsidR="009E72FD" w:rsidRPr="003375B5">
        <w:rPr>
          <w:rFonts w:eastAsia="標楷體" w:hint="eastAsia"/>
          <w:color w:val="FF0000"/>
          <w:spacing w:val="8"/>
          <w:sz w:val="40"/>
          <w:szCs w:val="40"/>
        </w:rPr>
        <w:t>5,4</w:t>
      </w:r>
      <w:r w:rsidR="0076597A" w:rsidRPr="003375B5">
        <w:rPr>
          <w:rFonts w:eastAsia="標楷體" w:hint="eastAsia"/>
          <w:color w:val="FF0000"/>
          <w:spacing w:val="8"/>
          <w:sz w:val="40"/>
          <w:szCs w:val="40"/>
        </w:rPr>
        <w:t>00</w:t>
      </w:r>
      <w:r w:rsidR="0076597A" w:rsidRPr="003375B5">
        <w:rPr>
          <w:rFonts w:eastAsia="標楷體" w:hint="eastAsia"/>
          <w:color w:val="FF0000"/>
          <w:spacing w:val="8"/>
          <w:sz w:val="40"/>
          <w:szCs w:val="40"/>
        </w:rPr>
        <w:t>項。</w:t>
      </w:r>
      <w:proofErr w:type="gramStart"/>
      <w:r w:rsidR="00F00804" w:rsidRPr="00242A58">
        <w:rPr>
          <w:rFonts w:eastAsia="標楷體" w:hint="eastAsia"/>
          <w:spacing w:val="8"/>
          <w:sz w:val="40"/>
          <w:szCs w:val="40"/>
        </w:rPr>
        <w:t>此外，</w:t>
      </w:r>
      <w:proofErr w:type="gramEnd"/>
      <w:r w:rsidR="00061D5B" w:rsidRPr="00242A58">
        <w:rPr>
          <w:rFonts w:eastAsia="標楷體" w:hint="eastAsia"/>
          <w:spacing w:val="8"/>
          <w:sz w:val="40"/>
          <w:szCs w:val="40"/>
        </w:rPr>
        <w:t>為有效掌控行動計畫的推動進度與成效，</w:t>
      </w:r>
      <w:r w:rsidR="002727DD" w:rsidRPr="00242A58">
        <w:rPr>
          <w:rFonts w:eastAsia="標楷體" w:hint="eastAsia"/>
          <w:spacing w:val="8"/>
          <w:sz w:val="40"/>
          <w:szCs w:val="40"/>
        </w:rPr>
        <w:t>本會後續</w:t>
      </w:r>
      <w:r w:rsidRPr="00242A58">
        <w:rPr>
          <w:rFonts w:eastAsia="標楷體" w:hint="eastAsia"/>
          <w:spacing w:val="8"/>
          <w:sz w:val="40"/>
          <w:szCs w:val="40"/>
        </w:rPr>
        <w:t>將定期統籌管考，</w:t>
      </w:r>
      <w:r w:rsidR="00061D5B" w:rsidRPr="00242A58">
        <w:rPr>
          <w:rFonts w:eastAsia="標楷體" w:hint="eastAsia"/>
          <w:spacing w:val="8"/>
          <w:sz w:val="40"/>
          <w:szCs w:val="40"/>
        </w:rPr>
        <w:t>並</w:t>
      </w:r>
      <w:r w:rsidRPr="00242A58">
        <w:rPr>
          <w:rFonts w:eastAsia="標楷體" w:hint="eastAsia"/>
          <w:spacing w:val="8"/>
          <w:sz w:val="40"/>
          <w:szCs w:val="40"/>
        </w:rPr>
        <w:t>依網路發展</w:t>
      </w:r>
      <w:r w:rsidR="00876CEB" w:rsidRPr="00242A58">
        <w:rPr>
          <w:rFonts w:eastAsia="標楷體" w:hint="eastAsia"/>
          <w:spacing w:val="8"/>
          <w:sz w:val="40"/>
          <w:szCs w:val="40"/>
        </w:rPr>
        <w:t>最新</w:t>
      </w:r>
      <w:r w:rsidRPr="00242A58">
        <w:rPr>
          <w:rFonts w:eastAsia="標楷體" w:hint="eastAsia"/>
          <w:spacing w:val="8"/>
          <w:sz w:val="40"/>
          <w:szCs w:val="40"/>
        </w:rPr>
        <w:t>趨勢動態調整，</w:t>
      </w:r>
      <w:r w:rsidR="002727DD" w:rsidRPr="00242A58">
        <w:rPr>
          <w:rFonts w:eastAsia="標楷體" w:hint="eastAsia"/>
          <w:spacing w:val="8"/>
          <w:sz w:val="40"/>
          <w:szCs w:val="40"/>
        </w:rPr>
        <w:t>以</w:t>
      </w:r>
      <w:r w:rsidR="00876CEB" w:rsidRPr="00242A58">
        <w:rPr>
          <w:rFonts w:eastAsia="標楷體" w:hint="eastAsia"/>
          <w:spacing w:val="8"/>
          <w:sz w:val="40"/>
          <w:szCs w:val="40"/>
        </w:rPr>
        <w:t>與時俱進，確實達成各項計畫目標</w:t>
      </w:r>
      <w:r w:rsidR="00447247" w:rsidRPr="00242A58">
        <w:rPr>
          <w:rFonts w:eastAsia="標楷體" w:hint="eastAsia"/>
          <w:spacing w:val="8"/>
          <w:sz w:val="40"/>
          <w:szCs w:val="40"/>
        </w:rPr>
        <w:t>。</w:t>
      </w:r>
    </w:p>
    <w:p w:rsidR="00450AD5" w:rsidRPr="00D2672C" w:rsidRDefault="00450AD5" w:rsidP="00450AD5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right" w:leader="hyphen" w:pos="8400"/>
        </w:tabs>
        <w:overflowPunct w:val="0"/>
        <w:autoSpaceDE w:val="0"/>
        <w:autoSpaceDN w:val="0"/>
        <w:adjustRightInd/>
        <w:spacing w:before="240" w:after="50" w:line="580" w:lineRule="exact"/>
        <w:ind w:left="841" w:hangingChars="200" w:hanging="841"/>
        <w:jc w:val="both"/>
        <w:textAlignment w:val="center"/>
        <w:rPr>
          <w:rFonts w:eastAsia="標楷體"/>
          <w:b/>
          <w:spacing w:val="10"/>
          <w:sz w:val="40"/>
          <w:szCs w:val="40"/>
        </w:rPr>
      </w:pPr>
      <w:r w:rsidRPr="00D2672C">
        <w:rPr>
          <w:rFonts w:eastAsia="標楷體" w:hint="eastAsia"/>
          <w:b/>
          <w:spacing w:val="10"/>
          <w:sz w:val="40"/>
          <w:szCs w:val="40"/>
        </w:rPr>
        <w:t>二</w:t>
      </w:r>
      <w:r w:rsidRPr="00D2672C">
        <w:rPr>
          <w:rFonts w:eastAsia="標楷體"/>
          <w:b/>
          <w:spacing w:val="10"/>
          <w:sz w:val="40"/>
          <w:szCs w:val="40"/>
        </w:rPr>
        <w:t>、</w:t>
      </w:r>
      <w:r w:rsidR="006800D0" w:rsidRPr="00D2672C">
        <w:rPr>
          <w:rFonts w:eastAsia="標楷體" w:hint="eastAsia"/>
          <w:b/>
          <w:spacing w:val="10"/>
          <w:sz w:val="40"/>
          <w:szCs w:val="40"/>
        </w:rPr>
        <w:t>厚植軟性國力</w:t>
      </w:r>
    </w:p>
    <w:p w:rsidR="00010C2B" w:rsidRPr="00242A58" w:rsidRDefault="007C1035" w:rsidP="00242A58">
      <w:pPr>
        <w:overflowPunct w:val="0"/>
        <w:autoSpaceDE w:val="0"/>
        <w:autoSpaceDN w:val="0"/>
        <w:snapToGrid w:val="0"/>
        <w:spacing w:line="600" w:lineRule="exact"/>
        <w:ind w:leftChars="200" w:left="480" w:firstLineChars="200" w:firstLine="832"/>
        <w:jc w:val="both"/>
        <w:rPr>
          <w:rFonts w:eastAsia="標楷體"/>
          <w:spacing w:val="8"/>
          <w:sz w:val="40"/>
          <w:szCs w:val="40"/>
        </w:rPr>
      </w:pPr>
      <w:r w:rsidRPr="00242A58">
        <w:rPr>
          <w:rFonts w:eastAsia="標楷體" w:hint="eastAsia"/>
          <w:spacing w:val="8"/>
          <w:sz w:val="40"/>
          <w:szCs w:val="40"/>
        </w:rPr>
        <w:t>國家競爭力的提升，不僅需要硬實力支</w:t>
      </w:r>
      <w:r w:rsidRPr="00242A58">
        <w:rPr>
          <w:rFonts w:eastAsia="標楷體" w:hint="eastAsia"/>
          <w:spacing w:val="8"/>
          <w:sz w:val="40"/>
          <w:szCs w:val="40"/>
        </w:rPr>
        <w:lastRenderedPageBreak/>
        <w:t>撐，也必須</w:t>
      </w:r>
      <w:r w:rsidR="002408D9" w:rsidRPr="00242A58">
        <w:rPr>
          <w:rFonts w:eastAsia="標楷體" w:hint="eastAsia"/>
          <w:spacing w:val="8"/>
          <w:sz w:val="40"/>
          <w:szCs w:val="40"/>
        </w:rPr>
        <w:t>仰賴</w:t>
      </w:r>
      <w:r w:rsidRPr="00242A58">
        <w:rPr>
          <w:rFonts w:eastAsia="標楷體" w:hint="eastAsia"/>
          <w:spacing w:val="8"/>
          <w:sz w:val="40"/>
          <w:szCs w:val="40"/>
        </w:rPr>
        <w:t>人力資本</w:t>
      </w:r>
      <w:r w:rsidR="00F7160B" w:rsidRPr="00242A58">
        <w:rPr>
          <w:rFonts w:eastAsia="標楷體" w:hint="eastAsia"/>
          <w:spacing w:val="8"/>
          <w:sz w:val="40"/>
          <w:szCs w:val="40"/>
        </w:rPr>
        <w:t>累積及</w:t>
      </w:r>
      <w:r w:rsidRPr="00242A58">
        <w:rPr>
          <w:rFonts w:eastAsia="標楷體" w:hint="eastAsia"/>
          <w:spacing w:val="8"/>
          <w:sz w:val="40"/>
          <w:szCs w:val="40"/>
        </w:rPr>
        <w:t>法規</w:t>
      </w:r>
      <w:r w:rsidR="002408D9" w:rsidRPr="00242A58">
        <w:rPr>
          <w:rFonts w:eastAsia="標楷體" w:hint="eastAsia"/>
          <w:spacing w:val="8"/>
          <w:sz w:val="40"/>
          <w:szCs w:val="40"/>
        </w:rPr>
        <w:t>調和</w:t>
      </w:r>
      <w:r w:rsidRPr="00242A58">
        <w:rPr>
          <w:rFonts w:eastAsia="標楷體" w:hint="eastAsia"/>
          <w:spacing w:val="8"/>
          <w:sz w:val="40"/>
          <w:szCs w:val="40"/>
        </w:rPr>
        <w:t>等</w:t>
      </w:r>
      <w:r w:rsidR="00466638" w:rsidRPr="00242A58">
        <w:rPr>
          <w:rFonts w:eastAsia="標楷體" w:hint="eastAsia"/>
          <w:spacing w:val="8"/>
          <w:sz w:val="40"/>
          <w:szCs w:val="40"/>
        </w:rPr>
        <w:t>軟實力</w:t>
      </w:r>
      <w:r w:rsidR="002408D9" w:rsidRPr="00242A58">
        <w:rPr>
          <w:rFonts w:eastAsia="標楷體" w:hint="eastAsia"/>
          <w:spacing w:val="8"/>
          <w:sz w:val="40"/>
          <w:szCs w:val="40"/>
        </w:rPr>
        <w:t>的</w:t>
      </w:r>
      <w:r w:rsidRPr="00242A58">
        <w:rPr>
          <w:rFonts w:eastAsia="標楷體" w:hint="eastAsia"/>
          <w:spacing w:val="8"/>
          <w:sz w:val="40"/>
          <w:szCs w:val="40"/>
        </w:rPr>
        <w:t>相輔相承</w:t>
      </w:r>
      <w:r w:rsidR="00F715F4" w:rsidRPr="00242A58">
        <w:rPr>
          <w:rFonts w:eastAsia="標楷體" w:hint="eastAsia"/>
          <w:spacing w:val="8"/>
          <w:sz w:val="40"/>
          <w:szCs w:val="40"/>
        </w:rPr>
        <w:t>，才能發揮加乘效果</w:t>
      </w:r>
      <w:r w:rsidR="00010C2B" w:rsidRPr="00242A58">
        <w:rPr>
          <w:rFonts w:eastAsia="標楷體" w:hint="eastAsia"/>
          <w:spacing w:val="8"/>
          <w:sz w:val="40"/>
          <w:szCs w:val="40"/>
        </w:rPr>
        <w:t>。</w:t>
      </w:r>
    </w:p>
    <w:p w:rsidR="00450AD5" w:rsidRPr="00D2672C" w:rsidRDefault="00450AD5" w:rsidP="006800D0">
      <w:pPr>
        <w:pStyle w:val="k2a"/>
        <w:adjustRightInd w:val="0"/>
        <w:snapToGrid w:val="0"/>
        <w:spacing w:before="0"/>
        <w:ind w:leftChars="200" w:left="1110" w:hangingChars="150" w:hanging="630"/>
        <w:textAlignment w:val="baseline"/>
        <w:rPr>
          <w:color w:val="auto"/>
        </w:rPr>
      </w:pPr>
      <w:r w:rsidRPr="00D2672C">
        <w:rPr>
          <w:color w:val="auto"/>
        </w:rPr>
        <w:t>(</w:t>
      </w:r>
      <w:proofErr w:type="gramStart"/>
      <w:r w:rsidRPr="00D2672C">
        <w:rPr>
          <w:rFonts w:hint="eastAsia"/>
          <w:color w:val="auto"/>
        </w:rPr>
        <w:t>一</w:t>
      </w:r>
      <w:proofErr w:type="gramEnd"/>
      <w:r w:rsidRPr="00D2672C">
        <w:rPr>
          <w:color w:val="auto"/>
        </w:rPr>
        <w:t>)</w:t>
      </w:r>
      <w:r w:rsidR="006800D0" w:rsidRPr="00D2672C">
        <w:rPr>
          <w:rFonts w:hint="eastAsia"/>
          <w:color w:val="auto"/>
        </w:rPr>
        <w:t>加強人才培育</w:t>
      </w:r>
    </w:p>
    <w:p w:rsidR="00BA040A" w:rsidRPr="00242A58" w:rsidRDefault="00BA040A" w:rsidP="00242A58">
      <w:pPr>
        <w:overflowPunct w:val="0"/>
        <w:autoSpaceDE w:val="0"/>
        <w:autoSpaceDN w:val="0"/>
        <w:spacing w:line="600" w:lineRule="exact"/>
        <w:ind w:leftChars="500" w:left="1200" w:firstLineChars="210" w:firstLine="874"/>
        <w:jc w:val="both"/>
        <w:textAlignment w:val="auto"/>
        <w:rPr>
          <w:rFonts w:eastAsia="標楷體"/>
          <w:spacing w:val="8"/>
          <w:sz w:val="40"/>
          <w:szCs w:val="40"/>
        </w:rPr>
      </w:pPr>
      <w:r w:rsidRPr="00242A58">
        <w:rPr>
          <w:rFonts w:eastAsia="標楷體" w:hint="eastAsia"/>
          <w:spacing w:val="8"/>
          <w:sz w:val="40"/>
          <w:szCs w:val="40"/>
        </w:rPr>
        <w:t>在</w:t>
      </w:r>
      <w:r w:rsidR="00F7160B" w:rsidRPr="00242A58">
        <w:rPr>
          <w:rFonts w:eastAsia="標楷體" w:hint="eastAsia"/>
          <w:spacing w:val="8"/>
          <w:sz w:val="40"/>
          <w:szCs w:val="40"/>
        </w:rPr>
        <w:t>加速</w:t>
      </w:r>
      <w:r w:rsidRPr="00242A58">
        <w:rPr>
          <w:rFonts w:eastAsia="標楷體" w:hint="eastAsia"/>
          <w:spacing w:val="8"/>
          <w:sz w:val="40"/>
          <w:szCs w:val="40"/>
        </w:rPr>
        <w:t>人力資本</w:t>
      </w:r>
      <w:r w:rsidR="00F7160B" w:rsidRPr="00242A58">
        <w:rPr>
          <w:rFonts w:eastAsia="標楷體" w:hint="eastAsia"/>
          <w:spacing w:val="8"/>
          <w:sz w:val="40"/>
          <w:szCs w:val="40"/>
        </w:rPr>
        <w:t>累積</w:t>
      </w:r>
      <w:r w:rsidRPr="00242A58">
        <w:rPr>
          <w:rFonts w:eastAsia="標楷體" w:hint="eastAsia"/>
          <w:spacing w:val="8"/>
          <w:sz w:val="40"/>
          <w:szCs w:val="40"/>
        </w:rPr>
        <w:t>方面，面對人力結構及產業結構轉變之</w:t>
      </w:r>
      <w:r w:rsidR="002408D9" w:rsidRPr="00242A58">
        <w:rPr>
          <w:rFonts w:eastAsia="標楷體" w:hint="eastAsia"/>
          <w:spacing w:val="8"/>
          <w:sz w:val="40"/>
          <w:szCs w:val="40"/>
        </w:rPr>
        <w:t>雙重</w:t>
      </w:r>
      <w:r w:rsidRPr="00242A58">
        <w:rPr>
          <w:rFonts w:eastAsia="標楷體" w:hint="eastAsia"/>
          <w:spacing w:val="8"/>
          <w:sz w:val="40"/>
          <w:szCs w:val="40"/>
        </w:rPr>
        <w:t>挑戰，本會</w:t>
      </w:r>
      <w:r w:rsidR="002408D9" w:rsidRPr="00242A58">
        <w:rPr>
          <w:rFonts w:eastAsia="標楷體" w:hint="eastAsia"/>
          <w:spacing w:val="8"/>
          <w:sz w:val="40"/>
          <w:szCs w:val="40"/>
        </w:rPr>
        <w:t>刻正</w:t>
      </w:r>
      <w:r w:rsidRPr="00242A58">
        <w:rPr>
          <w:rFonts w:eastAsia="標楷體" w:hint="eastAsia"/>
          <w:spacing w:val="8"/>
          <w:sz w:val="40"/>
          <w:szCs w:val="40"/>
        </w:rPr>
        <w:t>積極協調推動「育才、留才</w:t>
      </w:r>
      <w:proofErr w:type="gramStart"/>
      <w:r w:rsidRPr="00242A58">
        <w:rPr>
          <w:rFonts w:eastAsia="標楷體" w:hint="eastAsia"/>
          <w:spacing w:val="8"/>
          <w:sz w:val="40"/>
          <w:szCs w:val="40"/>
        </w:rPr>
        <w:t>及攬才</w:t>
      </w:r>
      <w:proofErr w:type="gramEnd"/>
      <w:r w:rsidRPr="00242A58">
        <w:rPr>
          <w:rFonts w:eastAsia="標楷體" w:hint="eastAsia"/>
          <w:spacing w:val="8"/>
          <w:sz w:val="40"/>
          <w:szCs w:val="40"/>
        </w:rPr>
        <w:t>整合方案」，並落實推動「人力加值培訓產業發展方案」，以</w:t>
      </w:r>
      <w:r w:rsidR="00010C2B" w:rsidRPr="00242A58">
        <w:rPr>
          <w:rFonts w:eastAsia="標楷體" w:hint="eastAsia"/>
          <w:spacing w:val="8"/>
          <w:sz w:val="40"/>
          <w:szCs w:val="40"/>
        </w:rPr>
        <w:t>加強人才培育</w:t>
      </w:r>
      <w:r w:rsidRPr="00242A58">
        <w:rPr>
          <w:rFonts w:eastAsia="標楷體" w:hint="eastAsia"/>
          <w:spacing w:val="8"/>
          <w:sz w:val="40"/>
          <w:szCs w:val="40"/>
        </w:rPr>
        <w:t>。</w:t>
      </w:r>
      <w:r w:rsidR="002408D9" w:rsidRPr="00242A58">
        <w:rPr>
          <w:rFonts w:eastAsia="標楷體" w:hint="eastAsia"/>
          <w:spacing w:val="8"/>
          <w:sz w:val="40"/>
          <w:szCs w:val="40"/>
        </w:rPr>
        <w:t>推動重</w:t>
      </w:r>
      <w:r w:rsidR="00267CDC" w:rsidRPr="00242A58">
        <w:rPr>
          <w:rFonts w:eastAsia="標楷體" w:hint="eastAsia"/>
          <w:spacing w:val="8"/>
          <w:sz w:val="40"/>
          <w:szCs w:val="40"/>
        </w:rPr>
        <w:t>點</w:t>
      </w:r>
      <w:r w:rsidR="002408D9" w:rsidRPr="00242A58">
        <w:rPr>
          <w:rFonts w:eastAsia="標楷體" w:hint="eastAsia"/>
          <w:spacing w:val="8"/>
          <w:sz w:val="40"/>
          <w:szCs w:val="40"/>
        </w:rPr>
        <w:t>如下：</w:t>
      </w:r>
    </w:p>
    <w:p w:rsidR="00F7160B" w:rsidRPr="00D2672C" w:rsidRDefault="002408D9" w:rsidP="002408D9">
      <w:pPr>
        <w:overflowPunct w:val="0"/>
        <w:autoSpaceDE w:val="0"/>
        <w:autoSpaceDN w:val="0"/>
        <w:spacing w:line="600" w:lineRule="exact"/>
        <w:ind w:leftChars="500" w:left="1600" w:hangingChars="100" w:hanging="400"/>
        <w:jc w:val="both"/>
        <w:rPr>
          <w:rFonts w:eastAsia="標楷體"/>
          <w:sz w:val="40"/>
          <w:szCs w:val="40"/>
        </w:rPr>
      </w:pPr>
      <w:r w:rsidRPr="00D2672C">
        <w:rPr>
          <w:rFonts w:eastAsia="標楷體"/>
          <w:sz w:val="40"/>
          <w:szCs w:val="40"/>
        </w:rPr>
        <w:t>－</w:t>
      </w:r>
      <w:r w:rsidR="00E04AAF" w:rsidRPr="00242A58">
        <w:rPr>
          <w:rFonts w:eastAsia="標楷體"/>
          <w:spacing w:val="8"/>
          <w:sz w:val="40"/>
          <w:szCs w:val="40"/>
        </w:rPr>
        <w:t>「育才、留才</w:t>
      </w:r>
      <w:proofErr w:type="gramStart"/>
      <w:r w:rsidR="00E04AAF" w:rsidRPr="00242A58">
        <w:rPr>
          <w:rFonts w:eastAsia="標楷體"/>
          <w:spacing w:val="8"/>
          <w:sz w:val="40"/>
          <w:szCs w:val="40"/>
        </w:rPr>
        <w:t>及攬才</w:t>
      </w:r>
      <w:proofErr w:type="gramEnd"/>
      <w:r w:rsidR="00E04AAF" w:rsidRPr="00242A58">
        <w:rPr>
          <w:rFonts w:eastAsia="標楷體"/>
          <w:spacing w:val="8"/>
          <w:sz w:val="40"/>
          <w:szCs w:val="40"/>
        </w:rPr>
        <w:t>整合方案」</w:t>
      </w:r>
      <w:r w:rsidRPr="00242A58">
        <w:rPr>
          <w:rFonts w:eastAsia="標楷體"/>
          <w:spacing w:val="8"/>
          <w:sz w:val="40"/>
          <w:szCs w:val="40"/>
        </w:rPr>
        <w:t>部分，</w:t>
      </w:r>
      <w:r w:rsidRPr="00242A58">
        <w:rPr>
          <w:rFonts w:eastAsia="標楷體" w:hint="eastAsia"/>
          <w:spacing w:val="8"/>
          <w:sz w:val="40"/>
          <w:szCs w:val="40"/>
        </w:rPr>
        <w:t>本會刻由</w:t>
      </w:r>
      <w:r w:rsidR="005073E3" w:rsidRPr="00242A58">
        <w:rPr>
          <w:rFonts w:eastAsia="標楷體"/>
          <w:spacing w:val="8"/>
          <w:sz w:val="40"/>
          <w:szCs w:val="40"/>
        </w:rPr>
        <w:t>育才、留才</w:t>
      </w:r>
      <w:proofErr w:type="gramStart"/>
      <w:r w:rsidR="005073E3" w:rsidRPr="00242A58">
        <w:rPr>
          <w:rFonts w:eastAsia="標楷體"/>
          <w:spacing w:val="8"/>
          <w:sz w:val="40"/>
          <w:szCs w:val="40"/>
        </w:rPr>
        <w:t>及攬才</w:t>
      </w:r>
      <w:proofErr w:type="gramEnd"/>
      <w:r w:rsidRPr="00242A58">
        <w:rPr>
          <w:rFonts w:eastAsia="標楷體" w:hint="eastAsia"/>
          <w:spacing w:val="8"/>
          <w:sz w:val="40"/>
          <w:szCs w:val="40"/>
        </w:rPr>
        <w:t>等</w:t>
      </w:r>
      <w:r w:rsidR="00720426" w:rsidRPr="00242A58">
        <w:rPr>
          <w:rFonts w:eastAsia="標楷體"/>
          <w:spacing w:val="8"/>
          <w:sz w:val="40"/>
          <w:szCs w:val="40"/>
        </w:rPr>
        <w:t>三大面向，</w:t>
      </w:r>
      <w:r w:rsidRPr="00242A58">
        <w:rPr>
          <w:rFonts w:eastAsia="標楷體" w:hint="eastAsia"/>
          <w:spacing w:val="8"/>
          <w:sz w:val="40"/>
          <w:szCs w:val="40"/>
        </w:rPr>
        <w:t>透過</w:t>
      </w:r>
      <w:r w:rsidR="005073E3" w:rsidRPr="00242A58">
        <w:rPr>
          <w:rFonts w:eastAsia="標楷體"/>
          <w:spacing w:val="8"/>
          <w:sz w:val="40"/>
          <w:szCs w:val="40"/>
        </w:rPr>
        <w:t>積極培育</w:t>
      </w:r>
      <w:proofErr w:type="gramStart"/>
      <w:r w:rsidR="005073E3" w:rsidRPr="00242A58">
        <w:rPr>
          <w:rFonts w:eastAsia="標楷體"/>
          <w:spacing w:val="8"/>
          <w:sz w:val="40"/>
          <w:szCs w:val="40"/>
        </w:rPr>
        <w:t>量足質精</w:t>
      </w:r>
      <w:proofErr w:type="gramEnd"/>
      <w:r w:rsidR="005073E3" w:rsidRPr="00242A58">
        <w:rPr>
          <w:rFonts w:eastAsia="標楷體"/>
          <w:spacing w:val="8"/>
          <w:sz w:val="40"/>
          <w:szCs w:val="40"/>
        </w:rPr>
        <w:t>優秀人力、</w:t>
      </w:r>
      <w:r w:rsidR="00270AEB" w:rsidRPr="00242A58">
        <w:rPr>
          <w:rFonts w:eastAsia="標楷體"/>
          <w:spacing w:val="8"/>
          <w:sz w:val="40"/>
          <w:szCs w:val="40"/>
        </w:rPr>
        <w:t>引導</w:t>
      </w:r>
      <w:proofErr w:type="gramStart"/>
      <w:r w:rsidR="00270AEB" w:rsidRPr="00242A58">
        <w:rPr>
          <w:rFonts w:eastAsia="標楷體"/>
          <w:spacing w:val="8"/>
          <w:sz w:val="40"/>
          <w:szCs w:val="40"/>
        </w:rPr>
        <w:t>青年早入職</w:t>
      </w:r>
      <w:proofErr w:type="gramEnd"/>
      <w:r w:rsidR="00270AEB" w:rsidRPr="00242A58">
        <w:rPr>
          <w:rFonts w:eastAsia="標楷體"/>
          <w:spacing w:val="8"/>
          <w:sz w:val="40"/>
          <w:szCs w:val="40"/>
        </w:rPr>
        <w:t>場、活化婦女、中</w:t>
      </w:r>
      <w:r w:rsidR="00836953" w:rsidRPr="00242A58">
        <w:rPr>
          <w:rFonts w:eastAsia="標楷體"/>
          <w:spacing w:val="8"/>
          <w:sz w:val="40"/>
          <w:szCs w:val="40"/>
        </w:rPr>
        <w:t>高齡及高齡人才，以及</w:t>
      </w:r>
      <w:r w:rsidR="005073E3" w:rsidRPr="00242A58">
        <w:rPr>
          <w:rFonts w:eastAsia="標楷體"/>
          <w:spacing w:val="8"/>
          <w:sz w:val="40"/>
          <w:szCs w:val="40"/>
        </w:rPr>
        <w:t>加強留</w:t>
      </w:r>
      <w:r w:rsidR="00720426" w:rsidRPr="00242A58">
        <w:rPr>
          <w:rFonts w:eastAsia="標楷體"/>
          <w:spacing w:val="8"/>
          <w:sz w:val="40"/>
          <w:szCs w:val="40"/>
        </w:rPr>
        <w:t>住</w:t>
      </w:r>
      <w:r w:rsidR="005073E3" w:rsidRPr="00242A58">
        <w:rPr>
          <w:rFonts w:eastAsia="標楷體"/>
          <w:spacing w:val="8"/>
          <w:sz w:val="40"/>
          <w:szCs w:val="40"/>
        </w:rPr>
        <w:t>及</w:t>
      </w:r>
      <w:r w:rsidR="00720426" w:rsidRPr="00242A58">
        <w:rPr>
          <w:rFonts w:eastAsia="標楷體"/>
          <w:spacing w:val="8"/>
          <w:sz w:val="40"/>
          <w:szCs w:val="40"/>
        </w:rPr>
        <w:t>延</w:t>
      </w:r>
      <w:r w:rsidR="005073E3" w:rsidRPr="00242A58">
        <w:rPr>
          <w:rFonts w:eastAsia="標楷體"/>
          <w:spacing w:val="8"/>
          <w:sz w:val="40"/>
          <w:szCs w:val="40"/>
        </w:rPr>
        <w:t>攬</w:t>
      </w:r>
      <w:r w:rsidR="00720426" w:rsidRPr="00242A58">
        <w:rPr>
          <w:rFonts w:eastAsia="標楷體"/>
          <w:spacing w:val="8"/>
          <w:sz w:val="40"/>
          <w:szCs w:val="40"/>
        </w:rPr>
        <w:t>人</w:t>
      </w:r>
      <w:r w:rsidR="005073E3" w:rsidRPr="00242A58">
        <w:rPr>
          <w:rFonts w:eastAsia="標楷體"/>
          <w:spacing w:val="8"/>
          <w:sz w:val="40"/>
          <w:szCs w:val="40"/>
        </w:rPr>
        <w:t>才等</w:t>
      </w:r>
      <w:r w:rsidRPr="00242A58">
        <w:rPr>
          <w:rFonts w:eastAsia="標楷體" w:hint="eastAsia"/>
          <w:spacing w:val="8"/>
          <w:sz w:val="40"/>
          <w:szCs w:val="40"/>
        </w:rPr>
        <w:t>9</w:t>
      </w:r>
      <w:r w:rsidRPr="00242A58">
        <w:rPr>
          <w:rFonts w:eastAsia="標楷體" w:hint="eastAsia"/>
          <w:spacing w:val="8"/>
          <w:sz w:val="40"/>
          <w:szCs w:val="40"/>
        </w:rPr>
        <w:t>項</w:t>
      </w:r>
      <w:r w:rsidR="005073E3" w:rsidRPr="00242A58">
        <w:rPr>
          <w:rFonts w:eastAsia="標楷體"/>
          <w:spacing w:val="8"/>
          <w:sz w:val="40"/>
          <w:szCs w:val="40"/>
        </w:rPr>
        <w:t>具體</w:t>
      </w:r>
      <w:r w:rsidRPr="00242A58">
        <w:rPr>
          <w:rFonts w:eastAsia="標楷體" w:hint="eastAsia"/>
          <w:spacing w:val="8"/>
          <w:sz w:val="40"/>
          <w:szCs w:val="40"/>
        </w:rPr>
        <w:t>對策</w:t>
      </w:r>
      <w:r w:rsidR="005073E3" w:rsidRPr="00242A58">
        <w:rPr>
          <w:rFonts w:eastAsia="標楷體"/>
          <w:spacing w:val="8"/>
          <w:sz w:val="40"/>
          <w:szCs w:val="40"/>
        </w:rPr>
        <w:t>，</w:t>
      </w:r>
      <w:r w:rsidR="00F7160B" w:rsidRPr="00242A58">
        <w:rPr>
          <w:rFonts w:eastAsia="標楷體"/>
          <w:spacing w:val="8"/>
          <w:sz w:val="40"/>
          <w:szCs w:val="40"/>
        </w:rPr>
        <w:t>提供產業發展所需之</w:t>
      </w:r>
      <w:r w:rsidRPr="00242A58">
        <w:rPr>
          <w:rFonts w:eastAsia="標楷體" w:hint="eastAsia"/>
          <w:spacing w:val="8"/>
          <w:sz w:val="40"/>
          <w:szCs w:val="40"/>
        </w:rPr>
        <w:t>優質</w:t>
      </w:r>
      <w:r w:rsidR="00F7160B" w:rsidRPr="00242A58">
        <w:rPr>
          <w:rFonts w:eastAsia="標楷體"/>
          <w:spacing w:val="8"/>
          <w:sz w:val="40"/>
          <w:szCs w:val="40"/>
        </w:rPr>
        <w:t>勞動力</w:t>
      </w:r>
      <w:r w:rsidR="00F459E7" w:rsidRPr="00242A58">
        <w:rPr>
          <w:rFonts w:eastAsia="標楷體"/>
          <w:spacing w:val="8"/>
          <w:sz w:val="40"/>
          <w:szCs w:val="40"/>
        </w:rPr>
        <w:t>。</w:t>
      </w:r>
    </w:p>
    <w:p w:rsidR="00450AD5" w:rsidRPr="00D2672C" w:rsidRDefault="002408D9" w:rsidP="002408D9">
      <w:pPr>
        <w:overflowPunct w:val="0"/>
        <w:autoSpaceDE w:val="0"/>
        <w:autoSpaceDN w:val="0"/>
        <w:spacing w:line="600" w:lineRule="exact"/>
        <w:ind w:leftChars="500" w:left="1600" w:hangingChars="100" w:hanging="400"/>
        <w:jc w:val="both"/>
        <w:rPr>
          <w:rFonts w:eastAsia="標楷體"/>
          <w:sz w:val="40"/>
          <w:szCs w:val="40"/>
        </w:rPr>
      </w:pPr>
      <w:r w:rsidRPr="00D2672C">
        <w:rPr>
          <w:rFonts w:eastAsia="標楷體"/>
          <w:sz w:val="40"/>
          <w:szCs w:val="40"/>
        </w:rPr>
        <w:t>－</w:t>
      </w:r>
      <w:r w:rsidR="00F7160B" w:rsidRPr="00242A58">
        <w:rPr>
          <w:rFonts w:eastAsia="標楷體"/>
          <w:spacing w:val="8"/>
          <w:sz w:val="40"/>
          <w:szCs w:val="40"/>
        </w:rPr>
        <w:t>「人力加值培訓產業發展方案」</w:t>
      </w:r>
      <w:r w:rsidRPr="00242A58">
        <w:rPr>
          <w:rFonts w:eastAsia="標楷體"/>
          <w:spacing w:val="8"/>
          <w:sz w:val="40"/>
          <w:szCs w:val="40"/>
        </w:rPr>
        <w:t>部分，</w:t>
      </w:r>
      <w:r w:rsidR="00F459E7" w:rsidRPr="00242A58">
        <w:rPr>
          <w:rFonts w:eastAsia="標楷體"/>
          <w:spacing w:val="8"/>
          <w:sz w:val="40"/>
          <w:szCs w:val="40"/>
        </w:rPr>
        <w:t>則從強化供給、開發需求及塑造環境等三大面向，</w:t>
      </w:r>
      <w:r w:rsidR="00F27174" w:rsidRPr="00242A58">
        <w:rPr>
          <w:rFonts w:eastAsia="標楷體"/>
          <w:spacing w:val="8"/>
          <w:sz w:val="40"/>
          <w:szCs w:val="40"/>
        </w:rPr>
        <w:t>期藉由</w:t>
      </w:r>
      <w:r w:rsidR="001179BA" w:rsidRPr="00242A58">
        <w:rPr>
          <w:rFonts w:eastAsia="標楷體"/>
          <w:spacing w:val="8"/>
          <w:sz w:val="40"/>
          <w:szCs w:val="40"/>
        </w:rPr>
        <w:t>建置能力鑑定中心</w:t>
      </w:r>
      <w:r w:rsidR="00F27174" w:rsidRPr="00242A58">
        <w:rPr>
          <w:rFonts w:eastAsia="標楷體"/>
          <w:spacing w:val="8"/>
          <w:sz w:val="40"/>
          <w:szCs w:val="40"/>
        </w:rPr>
        <w:t>，</w:t>
      </w:r>
      <w:r w:rsidR="001179BA" w:rsidRPr="00242A58">
        <w:rPr>
          <w:rFonts w:eastAsia="標楷體"/>
          <w:spacing w:val="8"/>
          <w:sz w:val="40"/>
          <w:szCs w:val="40"/>
        </w:rPr>
        <w:t>蓄積民間培訓能</w:t>
      </w:r>
      <w:r w:rsidR="00F27174" w:rsidRPr="00242A58">
        <w:rPr>
          <w:rFonts w:eastAsia="標楷體"/>
          <w:spacing w:val="8"/>
          <w:sz w:val="40"/>
          <w:szCs w:val="40"/>
        </w:rPr>
        <w:t>量，引導</w:t>
      </w:r>
      <w:r w:rsidR="001179BA" w:rsidRPr="00242A58">
        <w:rPr>
          <w:rFonts w:eastAsia="標楷體"/>
          <w:spacing w:val="8"/>
          <w:sz w:val="40"/>
          <w:szCs w:val="40"/>
        </w:rPr>
        <w:t>培訓產業發展，</w:t>
      </w:r>
      <w:proofErr w:type="gramStart"/>
      <w:r w:rsidR="00F27174" w:rsidRPr="00242A58">
        <w:rPr>
          <w:rFonts w:eastAsia="標楷體"/>
          <w:spacing w:val="8"/>
          <w:sz w:val="40"/>
          <w:szCs w:val="40"/>
        </w:rPr>
        <w:t>並緩解缺</w:t>
      </w:r>
      <w:proofErr w:type="gramEnd"/>
      <w:r w:rsidR="00F27174" w:rsidRPr="00242A58">
        <w:rPr>
          <w:rFonts w:eastAsia="標楷體"/>
          <w:spacing w:val="8"/>
          <w:sz w:val="40"/>
          <w:szCs w:val="40"/>
        </w:rPr>
        <w:t>工與失業</w:t>
      </w:r>
      <w:r w:rsidR="001179BA" w:rsidRPr="00242A58">
        <w:rPr>
          <w:rFonts w:eastAsia="標楷體"/>
          <w:spacing w:val="8"/>
          <w:sz w:val="40"/>
          <w:szCs w:val="40"/>
        </w:rPr>
        <w:t>現象</w:t>
      </w:r>
      <w:r w:rsidR="00F7160B" w:rsidRPr="00242A58">
        <w:rPr>
          <w:rFonts w:eastAsia="標楷體"/>
          <w:spacing w:val="8"/>
          <w:sz w:val="40"/>
          <w:szCs w:val="40"/>
        </w:rPr>
        <w:t>。</w:t>
      </w:r>
      <w:r w:rsidR="00F715F4" w:rsidRPr="00242A58">
        <w:rPr>
          <w:rFonts w:eastAsia="標楷體"/>
          <w:spacing w:val="8"/>
          <w:sz w:val="40"/>
          <w:szCs w:val="40"/>
        </w:rPr>
        <w:t>後續</w:t>
      </w:r>
      <w:r w:rsidR="00F7160B" w:rsidRPr="00242A58">
        <w:rPr>
          <w:rFonts w:eastAsia="標楷體"/>
          <w:spacing w:val="8"/>
          <w:sz w:val="40"/>
          <w:szCs w:val="40"/>
        </w:rPr>
        <w:t>將</w:t>
      </w:r>
      <w:proofErr w:type="gramStart"/>
      <w:r w:rsidR="00F7160B" w:rsidRPr="00242A58">
        <w:rPr>
          <w:rFonts w:eastAsia="標楷體"/>
          <w:spacing w:val="8"/>
          <w:sz w:val="40"/>
          <w:szCs w:val="40"/>
        </w:rPr>
        <w:t>俟</w:t>
      </w:r>
      <w:proofErr w:type="gramEnd"/>
      <w:r w:rsidR="00F27174" w:rsidRPr="00242A58">
        <w:rPr>
          <w:rFonts w:eastAsia="標楷體"/>
          <w:spacing w:val="8"/>
          <w:sz w:val="40"/>
          <w:szCs w:val="40"/>
        </w:rPr>
        <w:t>國內</w:t>
      </w:r>
      <w:r w:rsidR="00010C2B" w:rsidRPr="00242A58">
        <w:rPr>
          <w:rFonts w:eastAsia="標楷體"/>
          <w:spacing w:val="8"/>
          <w:sz w:val="40"/>
          <w:szCs w:val="40"/>
        </w:rPr>
        <w:t>培訓</w:t>
      </w:r>
      <w:r w:rsidR="00F7160B" w:rsidRPr="00242A58">
        <w:rPr>
          <w:rFonts w:eastAsia="標楷體"/>
          <w:spacing w:val="8"/>
          <w:sz w:val="40"/>
          <w:szCs w:val="40"/>
        </w:rPr>
        <w:t>產業成熟後，</w:t>
      </w:r>
      <w:r w:rsidR="00010C2B" w:rsidRPr="00242A58">
        <w:rPr>
          <w:rFonts w:eastAsia="標楷體"/>
          <w:spacing w:val="8"/>
          <w:sz w:val="40"/>
          <w:szCs w:val="40"/>
        </w:rPr>
        <w:t>推動</w:t>
      </w:r>
      <w:r w:rsidR="00F7160B" w:rsidRPr="00242A58">
        <w:rPr>
          <w:rFonts w:eastAsia="標楷體"/>
          <w:spacing w:val="8"/>
          <w:sz w:val="40"/>
          <w:szCs w:val="40"/>
        </w:rPr>
        <w:t>培訓</w:t>
      </w:r>
      <w:r w:rsidR="00F27174" w:rsidRPr="00242A58">
        <w:rPr>
          <w:rFonts w:eastAsia="標楷體"/>
          <w:spacing w:val="8"/>
          <w:sz w:val="40"/>
          <w:szCs w:val="40"/>
        </w:rPr>
        <w:t>產業輸</w:t>
      </w:r>
      <w:r w:rsidR="00F27174" w:rsidRPr="00242A58">
        <w:rPr>
          <w:rFonts w:eastAsia="標楷體"/>
          <w:spacing w:val="8"/>
          <w:sz w:val="40"/>
          <w:szCs w:val="40"/>
        </w:rPr>
        <w:lastRenderedPageBreak/>
        <w:t>出</w:t>
      </w:r>
      <w:r w:rsidR="00A17CF5" w:rsidRPr="00242A58">
        <w:rPr>
          <w:rFonts w:eastAsia="標楷體"/>
          <w:spacing w:val="8"/>
          <w:sz w:val="40"/>
          <w:szCs w:val="40"/>
        </w:rPr>
        <w:t>，打造臺灣成為亞太地區人才培訓中心。</w:t>
      </w:r>
    </w:p>
    <w:p w:rsidR="00450AD5" w:rsidRPr="00D2672C" w:rsidRDefault="00F94C71" w:rsidP="00A17CF5">
      <w:pPr>
        <w:pStyle w:val="k2a"/>
        <w:adjustRightInd w:val="0"/>
        <w:snapToGrid w:val="0"/>
        <w:spacing w:before="0"/>
        <w:ind w:leftChars="200" w:left="1110" w:hangingChars="150" w:hanging="630"/>
        <w:textAlignment w:val="baseline"/>
        <w:rPr>
          <w:color w:val="auto"/>
        </w:rPr>
      </w:pPr>
      <w:r w:rsidRPr="00D2672C">
        <w:rPr>
          <w:color w:val="auto"/>
        </w:rPr>
        <w:t>(</w:t>
      </w:r>
      <w:r w:rsidR="00FB7E10" w:rsidRPr="00D2672C">
        <w:rPr>
          <w:rFonts w:hint="eastAsia"/>
          <w:color w:val="auto"/>
        </w:rPr>
        <w:t>二</w:t>
      </w:r>
      <w:r w:rsidRPr="00D2672C">
        <w:rPr>
          <w:color w:val="auto"/>
        </w:rPr>
        <w:t>)</w:t>
      </w:r>
      <w:r w:rsidR="006800D0" w:rsidRPr="00D2672C">
        <w:rPr>
          <w:rFonts w:hint="eastAsia"/>
          <w:color w:val="auto"/>
        </w:rPr>
        <w:t>強化全球競才</w:t>
      </w:r>
    </w:p>
    <w:p w:rsidR="00267CDC" w:rsidRPr="00242A58" w:rsidRDefault="001645B0" w:rsidP="00242A58">
      <w:pPr>
        <w:overflowPunct w:val="0"/>
        <w:autoSpaceDE w:val="0"/>
        <w:autoSpaceDN w:val="0"/>
        <w:spacing w:line="600" w:lineRule="exact"/>
        <w:ind w:leftChars="500" w:left="1200" w:firstLineChars="200" w:firstLine="832"/>
        <w:jc w:val="both"/>
        <w:rPr>
          <w:rFonts w:eastAsia="標楷體"/>
          <w:spacing w:val="8"/>
          <w:sz w:val="40"/>
          <w:szCs w:val="40"/>
        </w:rPr>
      </w:pPr>
      <w:r w:rsidRPr="00242A58">
        <w:rPr>
          <w:rFonts w:eastAsia="標楷體" w:hint="eastAsia"/>
          <w:spacing w:val="8"/>
          <w:sz w:val="40"/>
          <w:szCs w:val="40"/>
        </w:rPr>
        <w:t>為因應全球人才競逐的挑戰</w:t>
      </w:r>
      <w:r w:rsidR="00F7160B" w:rsidRPr="00242A58">
        <w:rPr>
          <w:rFonts w:eastAsia="標楷體" w:hint="eastAsia"/>
          <w:spacing w:val="8"/>
          <w:sz w:val="40"/>
          <w:szCs w:val="40"/>
        </w:rPr>
        <w:t>，本會亦</w:t>
      </w:r>
      <w:r w:rsidR="00CE0796" w:rsidRPr="00242A58">
        <w:rPr>
          <w:rFonts w:eastAsia="標楷體" w:hint="eastAsia"/>
          <w:spacing w:val="8"/>
          <w:sz w:val="40"/>
          <w:szCs w:val="40"/>
        </w:rPr>
        <w:t>規劃</w:t>
      </w:r>
      <w:r w:rsidR="00F7160B" w:rsidRPr="00242A58">
        <w:rPr>
          <w:rFonts w:eastAsia="標楷體" w:hint="eastAsia"/>
          <w:spacing w:val="8"/>
          <w:sz w:val="40"/>
          <w:szCs w:val="40"/>
        </w:rPr>
        <w:t>延攬外籍人才來</w:t>
      </w:r>
      <w:proofErr w:type="gramStart"/>
      <w:r w:rsidR="00F7160B" w:rsidRPr="00242A58">
        <w:rPr>
          <w:rFonts w:eastAsia="標楷體" w:hint="eastAsia"/>
          <w:spacing w:val="8"/>
          <w:sz w:val="40"/>
          <w:szCs w:val="40"/>
        </w:rPr>
        <w:t>臺</w:t>
      </w:r>
      <w:proofErr w:type="gramEnd"/>
      <w:r w:rsidR="00F7160B" w:rsidRPr="00242A58">
        <w:rPr>
          <w:rFonts w:eastAsia="標楷體" w:hint="eastAsia"/>
          <w:spacing w:val="8"/>
          <w:sz w:val="40"/>
          <w:szCs w:val="40"/>
        </w:rPr>
        <w:t>並留</w:t>
      </w:r>
      <w:proofErr w:type="gramStart"/>
      <w:r w:rsidR="00F7160B" w:rsidRPr="00242A58">
        <w:rPr>
          <w:rFonts w:eastAsia="標楷體" w:hint="eastAsia"/>
          <w:spacing w:val="8"/>
          <w:sz w:val="40"/>
          <w:szCs w:val="40"/>
        </w:rPr>
        <w:t>臺</w:t>
      </w:r>
      <w:proofErr w:type="gramEnd"/>
      <w:r w:rsidR="00F7160B" w:rsidRPr="00242A58">
        <w:rPr>
          <w:rFonts w:eastAsia="標楷體" w:hint="eastAsia"/>
          <w:spacing w:val="8"/>
          <w:sz w:val="40"/>
          <w:szCs w:val="40"/>
        </w:rPr>
        <w:t>工作，以</w:t>
      </w:r>
      <w:r w:rsidRPr="00242A58">
        <w:rPr>
          <w:rFonts w:eastAsia="標楷體" w:hint="eastAsia"/>
          <w:spacing w:val="8"/>
          <w:sz w:val="40"/>
          <w:szCs w:val="40"/>
        </w:rPr>
        <w:t>延攬國際人才、留</w:t>
      </w:r>
      <w:r w:rsidR="002E51B2" w:rsidRPr="00242A58">
        <w:rPr>
          <w:rFonts w:eastAsia="標楷體" w:hint="eastAsia"/>
          <w:spacing w:val="8"/>
          <w:sz w:val="40"/>
          <w:szCs w:val="40"/>
        </w:rPr>
        <w:t>住</w:t>
      </w:r>
      <w:r w:rsidRPr="00242A58">
        <w:rPr>
          <w:rFonts w:eastAsia="標楷體" w:hint="eastAsia"/>
          <w:spacing w:val="8"/>
          <w:sz w:val="40"/>
          <w:szCs w:val="40"/>
        </w:rPr>
        <w:t>國內人才</w:t>
      </w:r>
      <w:r w:rsidR="00F7160B" w:rsidRPr="00242A58">
        <w:rPr>
          <w:rFonts w:eastAsia="標楷體" w:hint="eastAsia"/>
          <w:spacing w:val="8"/>
          <w:sz w:val="40"/>
          <w:szCs w:val="40"/>
        </w:rPr>
        <w:t>。</w:t>
      </w:r>
      <w:r w:rsidR="00267CDC" w:rsidRPr="00242A58">
        <w:rPr>
          <w:rFonts w:eastAsia="標楷體" w:hint="eastAsia"/>
          <w:spacing w:val="8"/>
          <w:sz w:val="40"/>
          <w:szCs w:val="40"/>
        </w:rPr>
        <w:t>具體作法包括：</w:t>
      </w:r>
    </w:p>
    <w:p w:rsidR="00CE0796" w:rsidRPr="00D2672C" w:rsidRDefault="00267CDC" w:rsidP="00267CDC">
      <w:pPr>
        <w:overflowPunct w:val="0"/>
        <w:autoSpaceDE w:val="0"/>
        <w:autoSpaceDN w:val="0"/>
        <w:spacing w:line="600" w:lineRule="exact"/>
        <w:ind w:leftChars="500" w:left="1600" w:hangingChars="100" w:hanging="400"/>
        <w:jc w:val="both"/>
        <w:rPr>
          <w:rFonts w:eastAsia="標楷體"/>
          <w:sz w:val="40"/>
          <w:szCs w:val="40"/>
        </w:rPr>
      </w:pPr>
      <w:r w:rsidRPr="00D2672C">
        <w:rPr>
          <w:rFonts w:eastAsia="標楷體" w:hint="eastAsia"/>
          <w:sz w:val="40"/>
          <w:szCs w:val="40"/>
        </w:rPr>
        <w:t>－</w:t>
      </w:r>
      <w:r w:rsidR="00CE0796" w:rsidRPr="00242A58">
        <w:rPr>
          <w:rFonts w:eastAsia="標楷體" w:hint="eastAsia"/>
          <w:spacing w:val="8"/>
          <w:sz w:val="40"/>
          <w:szCs w:val="40"/>
        </w:rPr>
        <w:t>積極推動「強化</w:t>
      </w:r>
      <w:proofErr w:type="gramStart"/>
      <w:r w:rsidR="00CE0796" w:rsidRPr="00242A58">
        <w:rPr>
          <w:rFonts w:eastAsia="標楷體" w:hint="eastAsia"/>
          <w:spacing w:val="8"/>
          <w:sz w:val="40"/>
          <w:szCs w:val="40"/>
        </w:rPr>
        <w:t>優秀僑</w:t>
      </w:r>
      <w:proofErr w:type="gramEnd"/>
      <w:r w:rsidR="00CE0796" w:rsidRPr="00242A58">
        <w:rPr>
          <w:rFonts w:eastAsia="標楷體" w:hint="eastAsia"/>
          <w:spacing w:val="8"/>
          <w:sz w:val="40"/>
          <w:szCs w:val="40"/>
        </w:rPr>
        <w:t>外生留</w:t>
      </w:r>
      <w:proofErr w:type="gramStart"/>
      <w:r w:rsidR="00CE0796" w:rsidRPr="00242A58">
        <w:rPr>
          <w:rFonts w:eastAsia="標楷體" w:hint="eastAsia"/>
          <w:spacing w:val="8"/>
          <w:sz w:val="40"/>
          <w:szCs w:val="40"/>
        </w:rPr>
        <w:t>臺</w:t>
      </w:r>
      <w:proofErr w:type="gramEnd"/>
      <w:r w:rsidR="00CE0796" w:rsidRPr="00242A58">
        <w:rPr>
          <w:rFonts w:eastAsia="標楷體" w:hint="eastAsia"/>
          <w:spacing w:val="8"/>
          <w:sz w:val="40"/>
          <w:szCs w:val="40"/>
        </w:rPr>
        <w:t>工作行動計畫」</w:t>
      </w:r>
      <w:r w:rsidR="001179BA" w:rsidRPr="00242A58">
        <w:rPr>
          <w:rFonts w:eastAsia="標楷體" w:hint="eastAsia"/>
          <w:spacing w:val="8"/>
          <w:sz w:val="40"/>
          <w:szCs w:val="40"/>
        </w:rPr>
        <w:t>，以學經歷、薪資、語言能力等</w:t>
      </w:r>
      <w:r w:rsidR="001179BA" w:rsidRPr="00242A58">
        <w:rPr>
          <w:rFonts w:eastAsia="標楷體" w:hint="eastAsia"/>
          <w:spacing w:val="8"/>
          <w:sz w:val="40"/>
          <w:szCs w:val="40"/>
        </w:rPr>
        <w:t>8</w:t>
      </w:r>
      <w:r w:rsidR="001179BA" w:rsidRPr="00242A58">
        <w:rPr>
          <w:rFonts w:eastAsia="標楷體" w:hint="eastAsia"/>
          <w:spacing w:val="8"/>
          <w:sz w:val="40"/>
          <w:szCs w:val="40"/>
        </w:rPr>
        <w:t>個項目</w:t>
      </w:r>
      <w:r w:rsidR="00F234A2" w:rsidRPr="00242A58">
        <w:rPr>
          <w:rFonts w:eastAsia="標楷體" w:hint="eastAsia"/>
          <w:spacing w:val="8"/>
          <w:sz w:val="40"/>
          <w:szCs w:val="40"/>
        </w:rPr>
        <w:t>進行</w:t>
      </w:r>
      <w:r w:rsidR="001179BA" w:rsidRPr="00242A58">
        <w:rPr>
          <w:rFonts w:eastAsia="標楷體" w:hint="eastAsia"/>
          <w:spacing w:val="8"/>
          <w:sz w:val="40"/>
          <w:szCs w:val="40"/>
        </w:rPr>
        <w:t>評點</w:t>
      </w:r>
      <w:r w:rsidR="00F234A2" w:rsidRPr="00242A58">
        <w:rPr>
          <w:rFonts w:eastAsia="標楷體" w:hint="eastAsia"/>
          <w:spacing w:val="8"/>
          <w:sz w:val="40"/>
          <w:szCs w:val="40"/>
        </w:rPr>
        <w:t>，評點</w:t>
      </w:r>
      <w:r w:rsidR="001179BA" w:rsidRPr="00242A58">
        <w:rPr>
          <w:rFonts w:eastAsia="標楷體" w:hint="eastAsia"/>
          <w:spacing w:val="8"/>
          <w:sz w:val="40"/>
          <w:szCs w:val="40"/>
        </w:rPr>
        <w:t>累計達</w:t>
      </w:r>
      <w:r w:rsidR="001179BA" w:rsidRPr="00242A58">
        <w:rPr>
          <w:rFonts w:eastAsia="標楷體" w:hint="eastAsia"/>
          <w:spacing w:val="8"/>
          <w:sz w:val="40"/>
          <w:szCs w:val="40"/>
        </w:rPr>
        <w:t>70</w:t>
      </w:r>
      <w:r w:rsidR="00F234A2" w:rsidRPr="00242A58">
        <w:rPr>
          <w:rFonts w:eastAsia="標楷體" w:hint="eastAsia"/>
          <w:spacing w:val="8"/>
          <w:sz w:val="40"/>
          <w:szCs w:val="40"/>
        </w:rPr>
        <w:t>分以上即可受聘工作</w:t>
      </w:r>
      <w:r w:rsidRPr="00242A58">
        <w:rPr>
          <w:rFonts w:eastAsia="標楷體" w:hint="eastAsia"/>
          <w:spacing w:val="8"/>
          <w:sz w:val="40"/>
          <w:szCs w:val="40"/>
        </w:rPr>
        <w:t>；自去年</w:t>
      </w:r>
      <w:r w:rsidRPr="00242A58">
        <w:rPr>
          <w:rFonts w:eastAsia="標楷體" w:hint="eastAsia"/>
          <w:spacing w:val="8"/>
          <w:sz w:val="40"/>
          <w:szCs w:val="40"/>
        </w:rPr>
        <w:t>7</w:t>
      </w:r>
      <w:r w:rsidRPr="00242A58">
        <w:rPr>
          <w:rFonts w:eastAsia="標楷體" w:hint="eastAsia"/>
          <w:spacing w:val="8"/>
          <w:sz w:val="40"/>
          <w:szCs w:val="40"/>
        </w:rPr>
        <w:t>月實施</w:t>
      </w:r>
      <w:r w:rsidR="001179BA" w:rsidRPr="00242A58">
        <w:rPr>
          <w:rFonts w:eastAsia="標楷體" w:hint="eastAsia"/>
          <w:spacing w:val="8"/>
          <w:sz w:val="40"/>
          <w:szCs w:val="40"/>
        </w:rPr>
        <w:t>至今年</w:t>
      </w:r>
      <w:r w:rsidR="009C5ABA" w:rsidRPr="009C5ABA">
        <w:rPr>
          <w:rFonts w:eastAsia="標楷體" w:hint="eastAsia"/>
          <w:color w:val="FF0000"/>
          <w:spacing w:val="8"/>
          <w:sz w:val="40"/>
          <w:szCs w:val="40"/>
        </w:rPr>
        <w:t>8</w:t>
      </w:r>
      <w:r w:rsidR="001179BA" w:rsidRPr="00242A58">
        <w:rPr>
          <w:rFonts w:eastAsia="標楷體" w:hint="eastAsia"/>
          <w:spacing w:val="8"/>
          <w:sz w:val="40"/>
          <w:szCs w:val="40"/>
        </w:rPr>
        <w:t>月底，評點制已許可</w:t>
      </w:r>
      <w:r w:rsidR="009C5ABA" w:rsidRPr="009C5ABA">
        <w:rPr>
          <w:rFonts w:eastAsia="標楷體" w:hint="eastAsia"/>
          <w:color w:val="FF0000"/>
          <w:spacing w:val="8"/>
          <w:sz w:val="40"/>
          <w:szCs w:val="40"/>
        </w:rPr>
        <w:t>1,142</w:t>
      </w:r>
      <w:r w:rsidR="00F234A2" w:rsidRPr="00242A58">
        <w:rPr>
          <w:rFonts w:eastAsia="標楷體" w:hint="eastAsia"/>
          <w:spacing w:val="8"/>
          <w:sz w:val="40"/>
          <w:szCs w:val="40"/>
        </w:rPr>
        <w:t>名僑外生留</w:t>
      </w:r>
      <w:proofErr w:type="gramStart"/>
      <w:r w:rsidR="00F234A2" w:rsidRPr="00242A58">
        <w:rPr>
          <w:rFonts w:eastAsia="標楷體" w:hint="eastAsia"/>
          <w:spacing w:val="8"/>
          <w:sz w:val="40"/>
          <w:szCs w:val="40"/>
        </w:rPr>
        <w:t>臺</w:t>
      </w:r>
      <w:proofErr w:type="gramEnd"/>
      <w:r w:rsidR="00F234A2" w:rsidRPr="00242A58">
        <w:rPr>
          <w:rFonts w:eastAsia="標楷體" w:hint="eastAsia"/>
          <w:spacing w:val="8"/>
          <w:sz w:val="40"/>
          <w:szCs w:val="40"/>
        </w:rPr>
        <w:t>工作，</w:t>
      </w:r>
      <w:r w:rsidR="001179BA" w:rsidRPr="00242A58">
        <w:rPr>
          <w:rFonts w:eastAsia="標楷體" w:hint="eastAsia"/>
          <w:spacing w:val="8"/>
          <w:sz w:val="40"/>
          <w:szCs w:val="40"/>
        </w:rPr>
        <w:t>另</w:t>
      </w:r>
      <w:proofErr w:type="gramStart"/>
      <w:r w:rsidR="001179BA" w:rsidRPr="00242A58">
        <w:rPr>
          <w:rFonts w:eastAsia="標楷體" w:hint="eastAsia"/>
          <w:spacing w:val="8"/>
          <w:sz w:val="40"/>
          <w:szCs w:val="40"/>
        </w:rPr>
        <w:t>勞動部已於今</w:t>
      </w:r>
      <w:proofErr w:type="gramEnd"/>
      <w:r w:rsidR="001179BA" w:rsidRPr="00242A58">
        <w:rPr>
          <w:rFonts w:eastAsia="標楷體" w:hint="eastAsia"/>
          <w:spacing w:val="8"/>
          <w:sz w:val="40"/>
          <w:szCs w:val="40"/>
        </w:rPr>
        <w:t>年</w:t>
      </w:r>
      <w:r w:rsidR="001179BA" w:rsidRPr="00242A58">
        <w:rPr>
          <w:rFonts w:eastAsia="標楷體" w:hint="eastAsia"/>
          <w:spacing w:val="8"/>
          <w:sz w:val="40"/>
          <w:szCs w:val="40"/>
        </w:rPr>
        <w:t>6</w:t>
      </w:r>
      <w:r w:rsidR="001179BA" w:rsidRPr="00242A58">
        <w:rPr>
          <w:rFonts w:eastAsia="標楷體" w:hint="eastAsia"/>
          <w:spacing w:val="8"/>
          <w:sz w:val="40"/>
          <w:szCs w:val="40"/>
        </w:rPr>
        <w:t>月召開檢討會議，後續將依管考機制滾動檢討。</w:t>
      </w:r>
    </w:p>
    <w:p w:rsidR="00450AD5" w:rsidRPr="00D2672C" w:rsidRDefault="00267CDC" w:rsidP="00267CDC">
      <w:pPr>
        <w:overflowPunct w:val="0"/>
        <w:autoSpaceDE w:val="0"/>
        <w:autoSpaceDN w:val="0"/>
        <w:spacing w:line="600" w:lineRule="exact"/>
        <w:ind w:leftChars="500" w:left="1600" w:hangingChars="100" w:hanging="400"/>
        <w:jc w:val="both"/>
        <w:rPr>
          <w:rFonts w:eastAsia="標楷體"/>
          <w:sz w:val="40"/>
          <w:szCs w:val="40"/>
        </w:rPr>
      </w:pPr>
      <w:r w:rsidRPr="00D2672C">
        <w:rPr>
          <w:rFonts w:eastAsia="標楷體" w:hint="eastAsia"/>
          <w:sz w:val="40"/>
          <w:szCs w:val="40"/>
        </w:rPr>
        <w:t>－</w:t>
      </w:r>
      <w:r w:rsidRPr="00242A58">
        <w:rPr>
          <w:rFonts w:eastAsia="標楷體" w:hint="eastAsia"/>
          <w:spacing w:val="8"/>
          <w:sz w:val="40"/>
          <w:szCs w:val="40"/>
        </w:rPr>
        <w:t>同時</w:t>
      </w:r>
      <w:r w:rsidR="00CE0796" w:rsidRPr="00242A58">
        <w:rPr>
          <w:rFonts w:eastAsia="標楷體" w:hint="eastAsia"/>
          <w:spacing w:val="8"/>
          <w:sz w:val="40"/>
          <w:szCs w:val="40"/>
        </w:rPr>
        <w:t>，本會</w:t>
      </w:r>
      <w:r w:rsidRPr="00242A58">
        <w:rPr>
          <w:rFonts w:eastAsia="標楷體" w:hint="eastAsia"/>
          <w:spacing w:val="8"/>
          <w:sz w:val="40"/>
          <w:szCs w:val="40"/>
        </w:rPr>
        <w:t>亦</w:t>
      </w:r>
      <w:proofErr w:type="gramStart"/>
      <w:r w:rsidR="004659A4" w:rsidRPr="00242A58">
        <w:rPr>
          <w:rFonts w:eastAsia="標楷體" w:hint="eastAsia"/>
          <w:spacing w:val="8"/>
          <w:sz w:val="40"/>
          <w:szCs w:val="40"/>
        </w:rPr>
        <w:t>研</w:t>
      </w:r>
      <w:proofErr w:type="gramEnd"/>
      <w:r w:rsidR="00A63525" w:rsidRPr="00242A58">
        <w:rPr>
          <w:rFonts w:eastAsia="標楷體" w:hint="eastAsia"/>
          <w:spacing w:val="8"/>
          <w:sz w:val="40"/>
          <w:szCs w:val="40"/>
        </w:rPr>
        <w:t>擬</w:t>
      </w:r>
      <w:r w:rsidR="004659A4" w:rsidRPr="007641B0">
        <w:rPr>
          <w:rFonts w:eastAsia="標楷體" w:hint="eastAsia"/>
          <w:spacing w:val="8"/>
          <w:sz w:val="40"/>
          <w:szCs w:val="40"/>
        </w:rPr>
        <w:t>「</w:t>
      </w:r>
      <w:proofErr w:type="gramStart"/>
      <w:r w:rsidR="004659A4" w:rsidRPr="007641B0">
        <w:rPr>
          <w:rFonts w:eastAsia="標楷體" w:hint="eastAsia"/>
          <w:color w:val="FF0000"/>
          <w:spacing w:val="8"/>
          <w:sz w:val="40"/>
          <w:szCs w:val="40"/>
        </w:rPr>
        <w:t>全球競才方案</w:t>
      </w:r>
      <w:proofErr w:type="gramEnd"/>
      <w:r w:rsidR="004659A4" w:rsidRPr="007641B0">
        <w:rPr>
          <w:rFonts w:eastAsia="標楷體" w:hint="eastAsia"/>
          <w:spacing w:val="8"/>
          <w:sz w:val="40"/>
          <w:szCs w:val="40"/>
        </w:rPr>
        <w:t>」</w:t>
      </w:r>
      <w:r w:rsidR="00CE0796" w:rsidRPr="00242A58">
        <w:rPr>
          <w:rFonts w:eastAsia="標楷體" w:hint="eastAsia"/>
          <w:spacing w:val="8"/>
          <w:sz w:val="40"/>
          <w:szCs w:val="40"/>
        </w:rPr>
        <w:t>，</w:t>
      </w:r>
      <w:r w:rsidR="00983F4A" w:rsidRPr="00242A58">
        <w:rPr>
          <w:rFonts w:eastAsia="標楷體" w:hint="eastAsia"/>
          <w:spacing w:val="8"/>
          <w:sz w:val="40"/>
          <w:szCs w:val="40"/>
        </w:rPr>
        <w:t>規劃「啟動全球</w:t>
      </w:r>
      <w:proofErr w:type="gramStart"/>
      <w:r w:rsidR="00983F4A" w:rsidRPr="00242A58">
        <w:rPr>
          <w:rFonts w:eastAsia="標楷體" w:hint="eastAsia"/>
          <w:spacing w:val="8"/>
          <w:sz w:val="40"/>
          <w:szCs w:val="40"/>
        </w:rPr>
        <w:t>攬才－建立網實</w:t>
      </w:r>
      <w:proofErr w:type="gramEnd"/>
      <w:r w:rsidR="00983F4A" w:rsidRPr="00242A58">
        <w:rPr>
          <w:rFonts w:eastAsia="標楷體" w:hint="eastAsia"/>
          <w:spacing w:val="8"/>
          <w:sz w:val="40"/>
          <w:szCs w:val="40"/>
        </w:rPr>
        <w:t>整合</w:t>
      </w:r>
      <w:proofErr w:type="gramStart"/>
      <w:r w:rsidR="00983F4A" w:rsidRPr="00242A58">
        <w:rPr>
          <w:rFonts w:eastAsia="標楷體" w:hint="eastAsia"/>
          <w:spacing w:val="8"/>
          <w:sz w:val="40"/>
          <w:szCs w:val="40"/>
        </w:rPr>
        <w:t>全球攬才服務</w:t>
      </w:r>
      <w:proofErr w:type="gramEnd"/>
      <w:r w:rsidR="00983F4A" w:rsidRPr="00242A58">
        <w:rPr>
          <w:rFonts w:eastAsia="標楷體" w:hint="eastAsia"/>
          <w:spacing w:val="8"/>
          <w:sz w:val="40"/>
          <w:szCs w:val="40"/>
        </w:rPr>
        <w:t>中心」、「啟動全球</w:t>
      </w:r>
      <w:proofErr w:type="gramStart"/>
      <w:r w:rsidR="00983F4A" w:rsidRPr="00242A58">
        <w:rPr>
          <w:rFonts w:eastAsia="標楷體" w:hint="eastAsia"/>
          <w:spacing w:val="8"/>
          <w:sz w:val="40"/>
          <w:szCs w:val="40"/>
        </w:rPr>
        <w:t>攬才－</w:t>
      </w:r>
      <w:proofErr w:type="gramEnd"/>
      <w:r w:rsidR="00983F4A" w:rsidRPr="00242A58">
        <w:rPr>
          <w:rFonts w:eastAsia="標楷體" w:hint="eastAsia"/>
          <w:spacing w:val="8"/>
          <w:sz w:val="40"/>
          <w:szCs w:val="40"/>
        </w:rPr>
        <w:t>整合建立海外人才網絡」、「提高</w:t>
      </w:r>
      <w:proofErr w:type="gramStart"/>
      <w:r w:rsidR="00983F4A" w:rsidRPr="00242A58">
        <w:rPr>
          <w:rFonts w:eastAsia="標楷體" w:hint="eastAsia"/>
          <w:spacing w:val="8"/>
          <w:sz w:val="40"/>
          <w:szCs w:val="40"/>
        </w:rPr>
        <w:t>我國競才條件</w:t>
      </w:r>
      <w:proofErr w:type="gramEnd"/>
      <w:r w:rsidR="00983F4A" w:rsidRPr="00242A58">
        <w:rPr>
          <w:rFonts w:eastAsia="標楷體" w:hint="eastAsia"/>
          <w:spacing w:val="8"/>
          <w:sz w:val="40"/>
          <w:szCs w:val="40"/>
        </w:rPr>
        <w:t>」及「建構友善留才環境」等四大策略</w:t>
      </w:r>
      <w:r w:rsidR="00CE0796" w:rsidRPr="00242A58">
        <w:rPr>
          <w:rFonts w:eastAsia="標楷體" w:hint="eastAsia"/>
          <w:spacing w:val="8"/>
          <w:sz w:val="40"/>
          <w:szCs w:val="40"/>
        </w:rPr>
        <w:t>，後續</w:t>
      </w:r>
      <w:r w:rsidR="008F1B3E" w:rsidRPr="00242A58">
        <w:rPr>
          <w:rFonts w:eastAsia="標楷體" w:hint="eastAsia"/>
          <w:spacing w:val="8"/>
          <w:sz w:val="40"/>
          <w:szCs w:val="40"/>
        </w:rPr>
        <w:t>重點工作包含</w:t>
      </w:r>
      <w:r w:rsidR="002601E9" w:rsidRPr="00242A58">
        <w:rPr>
          <w:rFonts w:eastAsia="標楷體" w:hint="eastAsia"/>
          <w:spacing w:val="8"/>
          <w:sz w:val="40"/>
          <w:szCs w:val="40"/>
        </w:rPr>
        <w:t>：</w:t>
      </w:r>
      <w:r w:rsidR="009C5ABA">
        <w:rPr>
          <w:rFonts w:eastAsia="標楷體" w:hint="eastAsia"/>
          <w:color w:val="FF0000"/>
          <w:spacing w:val="8"/>
          <w:sz w:val="40"/>
          <w:szCs w:val="40"/>
        </w:rPr>
        <w:t>建置</w:t>
      </w:r>
      <w:r w:rsidR="002601E9" w:rsidRPr="00242A58">
        <w:rPr>
          <w:rFonts w:eastAsia="標楷體" w:hint="eastAsia"/>
          <w:spacing w:val="8"/>
          <w:sz w:val="40"/>
          <w:szCs w:val="40"/>
        </w:rPr>
        <w:t>我國國家層級單一網路平台</w:t>
      </w:r>
      <w:r w:rsidR="00A3764B">
        <w:rPr>
          <w:rFonts w:eastAsia="標楷體" w:hint="eastAsia"/>
          <w:color w:val="FF0000"/>
          <w:spacing w:val="8"/>
          <w:sz w:val="40"/>
          <w:szCs w:val="40"/>
        </w:rPr>
        <w:t>，以及</w:t>
      </w:r>
      <w:proofErr w:type="gramStart"/>
      <w:r w:rsidR="007641B0" w:rsidRPr="007641B0">
        <w:rPr>
          <w:rFonts w:eastAsia="標楷體" w:hint="eastAsia"/>
          <w:color w:val="FF0000"/>
          <w:spacing w:val="8"/>
          <w:sz w:val="40"/>
          <w:szCs w:val="40"/>
        </w:rPr>
        <w:t>介</w:t>
      </w:r>
      <w:proofErr w:type="gramEnd"/>
      <w:r w:rsidR="007641B0" w:rsidRPr="007641B0">
        <w:rPr>
          <w:rFonts w:eastAsia="標楷體" w:hint="eastAsia"/>
          <w:color w:val="FF0000"/>
          <w:spacing w:val="8"/>
          <w:sz w:val="40"/>
          <w:szCs w:val="40"/>
        </w:rPr>
        <w:t>接海</w:t>
      </w:r>
      <w:r w:rsidR="007641B0" w:rsidRPr="007641B0">
        <w:rPr>
          <w:rFonts w:eastAsia="標楷體" w:hint="eastAsia"/>
          <w:color w:val="FF0000"/>
          <w:spacing w:val="8"/>
          <w:sz w:val="40"/>
          <w:szCs w:val="40"/>
        </w:rPr>
        <w:lastRenderedPageBreak/>
        <w:t>外</w:t>
      </w:r>
      <w:proofErr w:type="gramStart"/>
      <w:r w:rsidR="007641B0" w:rsidRPr="007641B0">
        <w:rPr>
          <w:rFonts w:eastAsia="標楷體" w:hint="eastAsia"/>
          <w:color w:val="FF0000"/>
          <w:spacing w:val="8"/>
          <w:sz w:val="40"/>
          <w:szCs w:val="40"/>
        </w:rPr>
        <w:t>佈</w:t>
      </w:r>
      <w:proofErr w:type="gramEnd"/>
      <w:r w:rsidR="007641B0" w:rsidRPr="007641B0">
        <w:rPr>
          <w:rFonts w:eastAsia="標楷體" w:hint="eastAsia"/>
          <w:color w:val="FF0000"/>
          <w:spacing w:val="8"/>
          <w:sz w:val="40"/>
          <w:szCs w:val="40"/>
        </w:rPr>
        <w:t>建之人才網絡，延攬目標國家之特定產業關鍵人才</w:t>
      </w:r>
      <w:r w:rsidR="002601E9" w:rsidRPr="007D0CBD">
        <w:rPr>
          <w:rFonts w:eastAsia="標楷體" w:hint="eastAsia"/>
          <w:color w:val="FF0000"/>
          <w:spacing w:val="8"/>
          <w:sz w:val="40"/>
          <w:szCs w:val="40"/>
        </w:rPr>
        <w:t>等</w:t>
      </w:r>
      <w:r w:rsidR="003051CE" w:rsidRPr="007D0CBD">
        <w:rPr>
          <w:rFonts w:eastAsia="標楷體" w:hint="eastAsia"/>
          <w:color w:val="FF0000"/>
          <w:spacing w:val="8"/>
          <w:sz w:val="40"/>
          <w:szCs w:val="40"/>
        </w:rPr>
        <w:t>。</w:t>
      </w:r>
    </w:p>
    <w:p w:rsidR="006800D0" w:rsidRPr="00D2672C" w:rsidRDefault="006800D0" w:rsidP="006800D0">
      <w:pPr>
        <w:pStyle w:val="k2a"/>
        <w:adjustRightInd w:val="0"/>
        <w:snapToGrid w:val="0"/>
        <w:spacing w:before="0"/>
        <w:ind w:leftChars="200" w:left="1110" w:hangingChars="150" w:hanging="630"/>
        <w:textAlignment w:val="baseline"/>
        <w:rPr>
          <w:color w:val="auto"/>
        </w:rPr>
      </w:pPr>
      <w:r w:rsidRPr="00D2672C">
        <w:rPr>
          <w:color w:val="auto"/>
        </w:rPr>
        <w:t>(</w:t>
      </w:r>
      <w:r w:rsidRPr="00D2672C">
        <w:rPr>
          <w:rFonts w:hint="eastAsia"/>
          <w:color w:val="auto"/>
        </w:rPr>
        <w:t>三</w:t>
      </w:r>
      <w:r w:rsidRPr="00D2672C">
        <w:rPr>
          <w:color w:val="auto"/>
        </w:rPr>
        <w:t>)</w:t>
      </w:r>
      <w:r w:rsidRPr="00D2672C">
        <w:rPr>
          <w:rFonts w:hint="eastAsia"/>
          <w:color w:val="auto"/>
        </w:rPr>
        <w:t>調和法規接軌國際</w:t>
      </w:r>
    </w:p>
    <w:p w:rsidR="00010C2B" w:rsidRPr="00242A58" w:rsidRDefault="00860CAC" w:rsidP="00242A58">
      <w:pPr>
        <w:overflowPunct w:val="0"/>
        <w:autoSpaceDE w:val="0"/>
        <w:autoSpaceDN w:val="0"/>
        <w:spacing w:line="580" w:lineRule="exact"/>
        <w:ind w:leftChars="500" w:left="1200" w:firstLineChars="210" w:firstLine="874"/>
        <w:jc w:val="both"/>
        <w:textAlignment w:val="auto"/>
        <w:rPr>
          <w:rFonts w:eastAsia="標楷體"/>
          <w:spacing w:val="8"/>
          <w:sz w:val="40"/>
          <w:szCs w:val="40"/>
        </w:rPr>
      </w:pPr>
      <w:r w:rsidRPr="00242A58">
        <w:rPr>
          <w:rFonts w:eastAsia="標楷體" w:hint="eastAsia"/>
          <w:spacing w:val="8"/>
          <w:sz w:val="40"/>
          <w:szCs w:val="40"/>
        </w:rPr>
        <w:t>為</w:t>
      </w:r>
      <w:r w:rsidR="00F14451" w:rsidRPr="00242A58">
        <w:rPr>
          <w:rFonts w:eastAsia="標楷體" w:hint="eastAsia"/>
          <w:spacing w:val="8"/>
          <w:sz w:val="40"/>
          <w:szCs w:val="40"/>
        </w:rPr>
        <w:t>調和法規接軌國際，</w:t>
      </w:r>
      <w:r w:rsidR="00010C2B" w:rsidRPr="00242A58">
        <w:rPr>
          <w:rFonts w:eastAsia="標楷體" w:hint="eastAsia"/>
          <w:spacing w:val="8"/>
          <w:sz w:val="40"/>
          <w:szCs w:val="40"/>
        </w:rPr>
        <w:t>本會</w:t>
      </w:r>
      <w:r w:rsidR="004D73ED" w:rsidRPr="00242A58">
        <w:rPr>
          <w:rFonts w:eastAsia="標楷體" w:hint="eastAsia"/>
          <w:spacing w:val="8"/>
          <w:sz w:val="40"/>
          <w:szCs w:val="40"/>
        </w:rPr>
        <w:t>積極</w:t>
      </w:r>
      <w:r w:rsidRPr="00242A58">
        <w:rPr>
          <w:rFonts w:eastAsia="標楷體" w:hint="eastAsia"/>
          <w:spacing w:val="8"/>
          <w:sz w:val="40"/>
          <w:szCs w:val="40"/>
        </w:rPr>
        <w:t>辦理</w:t>
      </w:r>
      <w:r w:rsidR="004D73ED" w:rsidRPr="00242A58">
        <w:rPr>
          <w:rFonts w:eastAsia="標楷體" w:hint="eastAsia"/>
          <w:spacing w:val="8"/>
          <w:sz w:val="40"/>
          <w:szCs w:val="40"/>
        </w:rPr>
        <w:t>協調商會建言、推動</w:t>
      </w:r>
      <w:r w:rsidR="004D73ED" w:rsidRPr="00B54C6A">
        <w:rPr>
          <w:rFonts w:eastAsia="標楷體" w:hint="eastAsia"/>
          <w:color w:val="FF0000"/>
          <w:spacing w:val="8"/>
          <w:sz w:val="40"/>
          <w:szCs w:val="40"/>
        </w:rPr>
        <w:t>「虛擬世界發展法規調適規劃方案</w:t>
      </w:r>
      <w:r w:rsidR="007B26EE" w:rsidRPr="00B54C6A">
        <w:rPr>
          <w:rFonts w:eastAsia="標楷體" w:hint="eastAsia"/>
          <w:color w:val="FF0000"/>
          <w:spacing w:val="8"/>
          <w:sz w:val="40"/>
          <w:szCs w:val="40"/>
        </w:rPr>
        <w:t>」</w:t>
      </w:r>
      <w:r w:rsidR="007B26EE" w:rsidRPr="00242A58">
        <w:rPr>
          <w:rFonts w:eastAsia="標楷體" w:hint="eastAsia"/>
          <w:spacing w:val="8"/>
          <w:sz w:val="40"/>
          <w:szCs w:val="40"/>
        </w:rPr>
        <w:t>、</w:t>
      </w:r>
      <w:r w:rsidR="004D73ED" w:rsidRPr="00242A58">
        <w:rPr>
          <w:rFonts w:eastAsia="標楷體" w:hint="eastAsia"/>
          <w:spacing w:val="8"/>
          <w:sz w:val="40"/>
          <w:szCs w:val="40"/>
        </w:rPr>
        <w:t>經商環境改革計畫</w:t>
      </w:r>
      <w:r w:rsidR="00A90391" w:rsidRPr="00242A58">
        <w:rPr>
          <w:rFonts w:eastAsia="標楷體" w:hint="eastAsia"/>
          <w:spacing w:val="8"/>
          <w:sz w:val="40"/>
          <w:szCs w:val="40"/>
        </w:rPr>
        <w:t>等</w:t>
      </w:r>
      <w:r w:rsidRPr="00242A58">
        <w:rPr>
          <w:rFonts w:eastAsia="標楷體" w:hint="eastAsia"/>
          <w:spacing w:val="8"/>
          <w:sz w:val="40"/>
          <w:szCs w:val="40"/>
        </w:rPr>
        <w:t>工作</w:t>
      </w:r>
      <w:r w:rsidR="004D73ED" w:rsidRPr="00242A58">
        <w:rPr>
          <w:rFonts w:eastAsia="標楷體" w:hint="eastAsia"/>
          <w:spacing w:val="8"/>
          <w:sz w:val="40"/>
          <w:szCs w:val="40"/>
        </w:rPr>
        <w:t>。</w:t>
      </w:r>
      <w:r w:rsidRPr="00242A58">
        <w:rPr>
          <w:rFonts w:eastAsia="標楷體" w:hint="eastAsia"/>
          <w:spacing w:val="8"/>
          <w:sz w:val="40"/>
          <w:szCs w:val="40"/>
        </w:rPr>
        <w:t>重點</w:t>
      </w:r>
      <w:r w:rsidR="00010C2B" w:rsidRPr="00242A58">
        <w:rPr>
          <w:rFonts w:eastAsia="標楷體" w:hint="eastAsia"/>
          <w:spacing w:val="8"/>
          <w:sz w:val="40"/>
          <w:szCs w:val="40"/>
        </w:rPr>
        <w:t>如下：</w:t>
      </w:r>
    </w:p>
    <w:p w:rsidR="004D73ED" w:rsidRPr="00D2672C" w:rsidRDefault="00267CDC" w:rsidP="00267CDC">
      <w:pPr>
        <w:overflowPunct w:val="0"/>
        <w:autoSpaceDE w:val="0"/>
        <w:autoSpaceDN w:val="0"/>
        <w:spacing w:line="600" w:lineRule="exact"/>
        <w:ind w:leftChars="500" w:left="1600" w:hangingChars="100" w:hanging="400"/>
        <w:jc w:val="both"/>
        <w:rPr>
          <w:rFonts w:eastAsia="標楷體"/>
          <w:sz w:val="40"/>
          <w:szCs w:val="40"/>
        </w:rPr>
      </w:pPr>
      <w:r w:rsidRPr="00D2672C">
        <w:rPr>
          <w:rFonts w:eastAsia="標楷體" w:hint="eastAsia"/>
          <w:sz w:val="40"/>
          <w:szCs w:val="40"/>
        </w:rPr>
        <w:t>－</w:t>
      </w:r>
      <w:r w:rsidR="00860CAC" w:rsidRPr="00242A58">
        <w:rPr>
          <w:rFonts w:eastAsia="標楷體" w:hint="eastAsia"/>
          <w:spacing w:val="8"/>
          <w:sz w:val="40"/>
          <w:szCs w:val="40"/>
        </w:rPr>
        <w:t>協調商會建言方面</w:t>
      </w:r>
      <w:r w:rsidR="004D73ED" w:rsidRPr="00242A58">
        <w:rPr>
          <w:rFonts w:eastAsia="標楷體" w:hint="eastAsia"/>
          <w:spacing w:val="8"/>
          <w:sz w:val="40"/>
          <w:szCs w:val="40"/>
        </w:rPr>
        <w:t>，本會積極針對歐美日三大外國商會及國內工商團體所提建言，進行檢視及跨部會協調。</w:t>
      </w:r>
      <w:r w:rsidRPr="00242A58">
        <w:rPr>
          <w:rFonts w:eastAsia="標楷體" w:hint="eastAsia"/>
          <w:spacing w:val="8"/>
          <w:sz w:val="40"/>
          <w:szCs w:val="40"/>
        </w:rPr>
        <w:t>今</w:t>
      </w:r>
      <w:r w:rsidR="004D73ED" w:rsidRPr="00242A58">
        <w:rPr>
          <w:rFonts w:eastAsia="標楷體" w:hint="eastAsia"/>
          <w:spacing w:val="8"/>
          <w:sz w:val="40"/>
          <w:szCs w:val="40"/>
        </w:rPr>
        <w:t>年</w:t>
      </w:r>
      <w:r w:rsidRPr="00242A58">
        <w:rPr>
          <w:rFonts w:eastAsia="標楷體" w:hint="eastAsia"/>
          <w:spacing w:val="8"/>
          <w:sz w:val="40"/>
          <w:szCs w:val="40"/>
        </w:rPr>
        <w:t>以來</w:t>
      </w:r>
      <w:r w:rsidR="004D73ED" w:rsidRPr="00242A58">
        <w:rPr>
          <w:rFonts w:eastAsia="標楷體" w:hint="eastAsia"/>
          <w:spacing w:val="8"/>
          <w:sz w:val="40"/>
          <w:szCs w:val="40"/>
        </w:rPr>
        <w:t>具體成果包</w:t>
      </w:r>
      <w:r w:rsidRPr="00242A58">
        <w:rPr>
          <w:rFonts w:eastAsia="標楷體" w:hint="eastAsia"/>
          <w:spacing w:val="8"/>
          <w:sz w:val="40"/>
          <w:szCs w:val="40"/>
        </w:rPr>
        <w:t>括：</w:t>
      </w:r>
      <w:r w:rsidR="004D73ED" w:rsidRPr="00242A58">
        <w:rPr>
          <w:rFonts w:eastAsia="標楷體" w:hint="eastAsia"/>
          <w:spacing w:val="8"/>
          <w:sz w:val="40"/>
          <w:szCs w:val="40"/>
        </w:rPr>
        <w:t>持續協調化學物質登錄單一窗口及相關法規調和、外籍人士在</w:t>
      </w:r>
      <w:proofErr w:type="gramStart"/>
      <w:r w:rsidR="004D73ED" w:rsidRPr="00242A58">
        <w:rPr>
          <w:rFonts w:eastAsia="標楷體" w:hint="eastAsia"/>
          <w:spacing w:val="8"/>
          <w:sz w:val="40"/>
          <w:szCs w:val="40"/>
        </w:rPr>
        <w:t>臺</w:t>
      </w:r>
      <w:proofErr w:type="gramEnd"/>
      <w:r w:rsidR="004D73ED" w:rsidRPr="00242A58">
        <w:rPr>
          <w:rFonts w:eastAsia="標楷體" w:hint="eastAsia"/>
          <w:spacing w:val="8"/>
          <w:sz w:val="40"/>
          <w:szCs w:val="40"/>
        </w:rPr>
        <w:t>申辦銀行開戶及手機得以外僑居留證取代護照為第一查核證件、推動藥品專利連結制度與國際調和等各項共識</w:t>
      </w:r>
      <w:r w:rsidRPr="00242A58">
        <w:rPr>
          <w:rFonts w:eastAsia="標楷體" w:hint="eastAsia"/>
          <w:spacing w:val="8"/>
          <w:sz w:val="40"/>
          <w:szCs w:val="40"/>
        </w:rPr>
        <w:t>；</w:t>
      </w:r>
      <w:r w:rsidR="004D73ED" w:rsidRPr="00242A58">
        <w:rPr>
          <w:rFonts w:eastAsia="標楷體" w:hint="eastAsia"/>
          <w:spacing w:val="8"/>
          <w:sz w:val="40"/>
          <w:szCs w:val="40"/>
        </w:rPr>
        <w:t>未來將持續就各商會關切議題適時召開會議，以加速法規與國際接軌。</w:t>
      </w:r>
    </w:p>
    <w:p w:rsidR="004D73ED" w:rsidRPr="00D2672C" w:rsidRDefault="00267CDC" w:rsidP="00267CDC">
      <w:pPr>
        <w:overflowPunct w:val="0"/>
        <w:autoSpaceDE w:val="0"/>
        <w:autoSpaceDN w:val="0"/>
        <w:spacing w:line="600" w:lineRule="exact"/>
        <w:ind w:leftChars="500" w:left="1600" w:hangingChars="100" w:hanging="400"/>
        <w:jc w:val="both"/>
        <w:rPr>
          <w:rFonts w:eastAsia="標楷體"/>
          <w:sz w:val="40"/>
          <w:szCs w:val="40"/>
        </w:rPr>
      </w:pPr>
      <w:r w:rsidRPr="00D2672C">
        <w:rPr>
          <w:rFonts w:eastAsia="標楷體" w:hint="eastAsia"/>
          <w:sz w:val="40"/>
          <w:szCs w:val="40"/>
        </w:rPr>
        <w:t>－</w:t>
      </w:r>
      <w:r w:rsidR="004D73ED" w:rsidRPr="00242A58">
        <w:rPr>
          <w:rFonts w:eastAsia="標楷體" w:hint="eastAsia"/>
          <w:spacing w:val="8"/>
          <w:sz w:val="40"/>
          <w:szCs w:val="40"/>
        </w:rPr>
        <w:t>推動</w:t>
      </w:r>
      <w:r w:rsidR="004D73ED" w:rsidRPr="00B54C6A">
        <w:rPr>
          <w:rFonts w:eastAsia="標楷體" w:hint="eastAsia"/>
          <w:color w:val="FF0000"/>
          <w:spacing w:val="8"/>
          <w:sz w:val="40"/>
          <w:szCs w:val="40"/>
        </w:rPr>
        <w:t>「虛擬世界發展法規調適規劃方案」</w:t>
      </w:r>
      <w:r w:rsidR="004D73ED" w:rsidRPr="00242A58">
        <w:rPr>
          <w:rFonts w:eastAsia="標楷體" w:hint="eastAsia"/>
          <w:spacing w:val="8"/>
          <w:sz w:val="40"/>
          <w:szCs w:val="40"/>
        </w:rPr>
        <w:t>方面，除</w:t>
      </w:r>
      <w:proofErr w:type="gramStart"/>
      <w:r w:rsidR="004D73ED" w:rsidRPr="00242A58">
        <w:rPr>
          <w:rFonts w:eastAsia="標楷體" w:hint="eastAsia"/>
          <w:spacing w:val="8"/>
          <w:sz w:val="40"/>
          <w:szCs w:val="40"/>
        </w:rPr>
        <w:t>賡</w:t>
      </w:r>
      <w:proofErr w:type="gramEnd"/>
      <w:r w:rsidR="004D73ED" w:rsidRPr="00242A58">
        <w:rPr>
          <w:rFonts w:eastAsia="標楷體" w:hint="eastAsia"/>
          <w:spacing w:val="8"/>
          <w:sz w:val="40"/>
          <w:szCs w:val="40"/>
        </w:rPr>
        <w:t>續辦理相關改革外，並規劃</w:t>
      </w:r>
      <w:proofErr w:type="gramStart"/>
      <w:r w:rsidR="004D73ED" w:rsidRPr="00242A58">
        <w:rPr>
          <w:rFonts w:eastAsia="標楷體" w:hint="eastAsia"/>
          <w:spacing w:val="8"/>
          <w:sz w:val="40"/>
          <w:szCs w:val="40"/>
        </w:rPr>
        <w:t>研</w:t>
      </w:r>
      <w:proofErr w:type="gramEnd"/>
      <w:r w:rsidR="004D73ED" w:rsidRPr="00242A58">
        <w:rPr>
          <w:rFonts w:eastAsia="標楷體" w:hint="eastAsia"/>
          <w:spacing w:val="8"/>
          <w:sz w:val="40"/>
          <w:szCs w:val="40"/>
        </w:rPr>
        <w:t>擬共享經濟法規政策、</w:t>
      </w:r>
      <w:proofErr w:type="gramStart"/>
      <w:r w:rsidR="004D73ED" w:rsidRPr="00242A58">
        <w:rPr>
          <w:rFonts w:eastAsia="標楷體" w:hint="eastAsia"/>
          <w:spacing w:val="8"/>
          <w:sz w:val="40"/>
          <w:szCs w:val="40"/>
        </w:rPr>
        <w:t>賡</w:t>
      </w:r>
      <w:proofErr w:type="gramEnd"/>
      <w:r w:rsidR="004D73ED" w:rsidRPr="00242A58">
        <w:rPr>
          <w:rFonts w:eastAsia="標楷體" w:hint="eastAsia"/>
          <w:spacing w:val="8"/>
          <w:sz w:val="40"/>
          <w:szCs w:val="40"/>
        </w:rPr>
        <w:t>續調適遠距勞動法制、開放政府資料及個人資料去識別化、允許公司登記英文名稱</w:t>
      </w:r>
      <w:r w:rsidR="004D73ED" w:rsidRPr="00242A58">
        <w:rPr>
          <w:rFonts w:eastAsia="標楷體" w:hint="eastAsia"/>
          <w:spacing w:val="8"/>
          <w:sz w:val="40"/>
          <w:szCs w:val="40"/>
        </w:rPr>
        <w:lastRenderedPageBreak/>
        <w:t>等。</w:t>
      </w:r>
    </w:p>
    <w:p w:rsidR="006800D0" w:rsidRPr="00D2672C" w:rsidRDefault="00267CDC" w:rsidP="00267CDC">
      <w:pPr>
        <w:overflowPunct w:val="0"/>
        <w:autoSpaceDE w:val="0"/>
        <w:autoSpaceDN w:val="0"/>
        <w:spacing w:line="600" w:lineRule="exact"/>
        <w:ind w:leftChars="500" w:left="1600" w:hangingChars="100" w:hanging="400"/>
        <w:jc w:val="both"/>
        <w:rPr>
          <w:rFonts w:eastAsia="標楷體"/>
          <w:sz w:val="40"/>
          <w:szCs w:val="40"/>
        </w:rPr>
      </w:pPr>
      <w:r w:rsidRPr="00D2672C">
        <w:rPr>
          <w:rFonts w:eastAsia="標楷體" w:hint="eastAsia"/>
          <w:sz w:val="40"/>
          <w:szCs w:val="40"/>
        </w:rPr>
        <w:t>－</w:t>
      </w:r>
      <w:r w:rsidR="004D73ED" w:rsidRPr="00242A58">
        <w:rPr>
          <w:rFonts w:eastAsia="標楷體" w:hint="eastAsia"/>
          <w:spacing w:val="8"/>
          <w:sz w:val="40"/>
          <w:szCs w:val="40"/>
        </w:rPr>
        <w:t>推動經商環境改革計畫方面，本會以世界銀行「經商環境報告」為準繩，</w:t>
      </w:r>
      <w:r w:rsidR="004B7FAD" w:rsidRPr="00242A58">
        <w:rPr>
          <w:rFonts w:eastAsia="標楷體" w:hint="eastAsia"/>
          <w:spacing w:val="8"/>
          <w:sz w:val="40"/>
          <w:szCs w:val="40"/>
        </w:rPr>
        <w:t>今</w:t>
      </w:r>
      <w:r w:rsidR="004D73ED" w:rsidRPr="00242A58">
        <w:rPr>
          <w:rFonts w:eastAsia="標楷體" w:hint="eastAsia"/>
          <w:spacing w:val="8"/>
          <w:sz w:val="40"/>
          <w:szCs w:val="40"/>
        </w:rPr>
        <w:t>年將推動建置工作規則自動檢核系統網站、廢除動產擔保標的物品</w:t>
      </w:r>
      <w:r w:rsidR="00A71C87" w:rsidRPr="00242A58">
        <w:rPr>
          <w:rFonts w:eastAsia="標楷體" w:hint="eastAsia"/>
          <w:spacing w:val="8"/>
          <w:sz w:val="40"/>
          <w:szCs w:val="40"/>
        </w:rPr>
        <w:t>名</w:t>
      </w:r>
      <w:r w:rsidR="004D73ED" w:rsidRPr="00242A58">
        <w:rPr>
          <w:rFonts w:eastAsia="標楷體" w:hint="eastAsia"/>
          <w:spacing w:val="8"/>
          <w:sz w:val="40"/>
          <w:szCs w:val="40"/>
        </w:rPr>
        <w:t>表、建置動產擔保</w:t>
      </w:r>
      <w:proofErr w:type="gramStart"/>
      <w:r w:rsidR="004D73ED" w:rsidRPr="00242A58">
        <w:rPr>
          <w:rFonts w:eastAsia="標楷體" w:hint="eastAsia"/>
          <w:spacing w:val="8"/>
          <w:sz w:val="40"/>
          <w:szCs w:val="40"/>
        </w:rPr>
        <w:t>交易線上登記</w:t>
      </w:r>
      <w:proofErr w:type="gramEnd"/>
      <w:r w:rsidR="004D73ED" w:rsidRPr="00242A58">
        <w:rPr>
          <w:rFonts w:eastAsia="標楷體" w:hint="eastAsia"/>
          <w:spacing w:val="8"/>
          <w:sz w:val="40"/>
          <w:szCs w:val="40"/>
        </w:rPr>
        <w:t>網站、改革動產擔保法制引進浮動抵押制度等，以持續深化改革成效。</w:t>
      </w:r>
    </w:p>
    <w:p w:rsidR="00450AD5" w:rsidRPr="00D2672C" w:rsidRDefault="00450AD5" w:rsidP="00450AD5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right" w:leader="hyphen" w:pos="8400"/>
        </w:tabs>
        <w:overflowPunct w:val="0"/>
        <w:autoSpaceDE w:val="0"/>
        <w:autoSpaceDN w:val="0"/>
        <w:adjustRightInd/>
        <w:spacing w:before="240" w:after="50" w:line="580" w:lineRule="exact"/>
        <w:ind w:left="841" w:hangingChars="200" w:hanging="841"/>
        <w:jc w:val="both"/>
        <w:textAlignment w:val="center"/>
        <w:rPr>
          <w:rFonts w:eastAsia="標楷體"/>
          <w:b/>
          <w:spacing w:val="10"/>
          <w:sz w:val="40"/>
          <w:szCs w:val="40"/>
        </w:rPr>
      </w:pPr>
      <w:r w:rsidRPr="00D2672C">
        <w:rPr>
          <w:rFonts w:eastAsia="標楷體" w:hint="eastAsia"/>
          <w:b/>
          <w:spacing w:val="10"/>
          <w:sz w:val="40"/>
          <w:szCs w:val="40"/>
        </w:rPr>
        <w:t>三、</w:t>
      </w:r>
      <w:r w:rsidR="006800D0" w:rsidRPr="00D2672C">
        <w:rPr>
          <w:rFonts w:eastAsia="標楷體" w:hint="eastAsia"/>
          <w:b/>
          <w:spacing w:val="10"/>
          <w:sz w:val="40"/>
        </w:rPr>
        <w:t>平衡區域發展</w:t>
      </w:r>
    </w:p>
    <w:p w:rsidR="00450AD5" w:rsidRPr="00242A58" w:rsidRDefault="008E0448" w:rsidP="00242A58">
      <w:pPr>
        <w:overflowPunct w:val="0"/>
        <w:autoSpaceDE w:val="0"/>
        <w:autoSpaceDN w:val="0"/>
        <w:snapToGrid w:val="0"/>
        <w:spacing w:line="600" w:lineRule="exact"/>
        <w:ind w:leftChars="200" w:left="480" w:firstLineChars="200" w:firstLine="832"/>
        <w:jc w:val="both"/>
        <w:rPr>
          <w:rFonts w:eastAsia="標楷體"/>
          <w:spacing w:val="8"/>
          <w:sz w:val="40"/>
          <w:szCs w:val="40"/>
        </w:rPr>
      </w:pPr>
      <w:r w:rsidRPr="00242A58">
        <w:rPr>
          <w:rFonts w:eastAsia="標楷體" w:hint="eastAsia"/>
          <w:spacing w:val="8"/>
          <w:sz w:val="40"/>
          <w:szCs w:val="40"/>
        </w:rPr>
        <w:t>區域</w:t>
      </w:r>
      <w:r w:rsidR="00FE4846" w:rsidRPr="00242A58">
        <w:rPr>
          <w:rFonts w:eastAsia="標楷體" w:hint="eastAsia"/>
          <w:spacing w:val="8"/>
          <w:sz w:val="40"/>
          <w:szCs w:val="40"/>
        </w:rPr>
        <w:t>的</w:t>
      </w:r>
      <w:r w:rsidRPr="00242A58">
        <w:rPr>
          <w:rFonts w:eastAsia="標楷體" w:hint="eastAsia"/>
          <w:spacing w:val="8"/>
          <w:sz w:val="40"/>
          <w:szCs w:val="40"/>
        </w:rPr>
        <w:t>平衡</w:t>
      </w:r>
      <w:r w:rsidR="00FE4846" w:rsidRPr="00242A58">
        <w:rPr>
          <w:rFonts w:eastAsia="標楷體" w:hint="eastAsia"/>
          <w:spacing w:val="8"/>
          <w:sz w:val="40"/>
          <w:szCs w:val="40"/>
        </w:rPr>
        <w:t>發展是</w:t>
      </w:r>
      <w:r w:rsidR="00996578" w:rsidRPr="00242A58">
        <w:rPr>
          <w:rFonts w:eastAsia="標楷體" w:hint="eastAsia"/>
          <w:spacing w:val="8"/>
          <w:sz w:val="40"/>
          <w:szCs w:val="40"/>
        </w:rPr>
        <w:t>經濟與社會長期</w:t>
      </w:r>
      <w:r w:rsidRPr="00242A58">
        <w:rPr>
          <w:rFonts w:eastAsia="標楷體" w:hint="eastAsia"/>
          <w:spacing w:val="8"/>
          <w:sz w:val="40"/>
          <w:szCs w:val="40"/>
        </w:rPr>
        <w:t>穩定</w:t>
      </w:r>
      <w:r w:rsidR="005D30A9" w:rsidRPr="00242A58">
        <w:rPr>
          <w:rFonts w:eastAsia="標楷體" w:hint="eastAsia"/>
          <w:spacing w:val="8"/>
          <w:sz w:val="40"/>
          <w:szCs w:val="40"/>
        </w:rPr>
        <w:t>繁榮</w:t>
      </w:r>
      <w:r w:rsidRPr="00242A58">
        <w:rPr>
          <w:rFonts w:eastAsia="標楷體" w:hint="eastAsia"/>
          <w:spacing w:val="8"/>
          <w:sz w:val="40"/>
          <w:szCs w:val="40"/>
        </w:rPr>
        <w:t>發展</w:t>
      </w:r>
      <w:r w:rsidR="00996578" w:rsidRPr="00242A58">
        <w:rPr>
          <w:rFonts w:eastAsia="標楷體" w:hint="eastAsia"/>
          <w:spacing w:val="8"/>
          <w:sz w:val="40"/>
          <w:szCs w:val="40"/>
        </w:rPr>
        <w:t>的</w:t>
      </w:r>
      <w:r w:rsidR="004B7FAD" w:rsidRPr="00242A58">
        <w:rPr>
          <w:rFonts w:eastAsia="標楷體" w:hint="eastAsia"/>
          <w:spacing w:val="8"/>
          <w:sz w:val="40"/>
          <w:szCs w:val="40"/>
        </w:rPr>
        <w:t>基礎</w:t>
      </w:r>
      <w:r w:rsidR="00996578" w:rsidRPr="00242A58">
        <w:rPr>
          <w:rFonts w:eastAsia="標楷體" w:hint="eastAsia"/>
          <w:spacing w:val="8"/>
          <w:sz w:val="40"/>
          <w:szCs w:val="40"/>
        </w:rPr>
        <w:t>，為此本會持續推動下列</w:t>
      </w:r>
      <w:r w:rsidRPr="00242A58">
        <w:rPr>
          <w:rFonts w:eastAsia="標楷體" w:hint="eastAsia"/>
          <w:spacing w:val="8"/>
          <w:sz w:val="40"/>
          <w:szCs w:val="40"/>
        </w:rPr>
        <w:t>重點</w:t>
      </w:r>
      <w:r w:rsidR="00996578" w:rsidRPr="00242A58">
        <w:rPr>
          <w:rFonts w:eastAsia="標楷體" w:hint="eastAsia"/>
          <w:spacing w:val="8"/>
          <w:sz w:val="40"/>
          <w:szCs w:val="40"/>
        </w:rPr>
        <w:t>工作：</w:t>
      </w:r>
    </w:p>
    <w:p w:rsidR="00450AD5" w:rsidRPr="00D2672C" w:rsidRDefault="00450AD5" w:rsidP="006800D0">
      <w:pPr>
        <w:tabs>
          <w:tab w:val="left" w:pos="1920"/>
          <w:tab w:val="left" w:pos="2880"/>
          <w:tab w:val="left" w:pos="3840"/>
          <w:tab w:val="left" w:pos="4800"/>
          <w:tab w:val="left" w:pos="5760"/>
        </w:tabs>
        <w:overflowPunct w:val="0"/>
        <w:autoSpaceDE w:val="0"/>
        <w:autoSpaceDN w:val="0"/>
        <w:snapToGrid w:val="0"/>
        <w:spacing w:line="580" w:lineRule="exact"/>
        <w:ind w:leftChars="200" w:left="1110" w:hangingChars="150" w:hanging="630"/>
        <w:jc w:val="both"/>
        <w:rPr>
          <w:rFonts w:eastAsia="標楷體"/>
          <w:spacing w:val="10"/>
          <w:sz w:val="40"/>
          <w:szCs w:val="40"/>
        </w:rPr>
      </w:pPr>
      <w:r w:rsidRPr="00D2672C">
        <w:rPr>
          <w:rFonts w:eastAsia="標楷體"/>
          <w:spacing w:val="10"/>
          <w:sz w:val="40"/>
          <w:szCs w:val="40"/>
        </w:rPr>
        <w:t>(</w:t>
      </w:r>
      <w:proofErr w:type="gramStart"/>
      <w:r w:rsidRPr="00D2672C">
        <w:rPr>
          <w:rFonts w:eastAsia="標楷體" w:hint="eastAsia"/>
          <w:spacing w:val="10"/>
          <w:sz w:val="40"/>
          <w:szCs w:val="40"/>
        </w:rPr>
        <w:t>一</w:t>
      </w:r>
      <w:proofErr w:type="gramEnd"/>
      <w:r w:rsidRPr="00D2672C">
        <w:rPr>
          <w:rFonts w:eastAsia="標楷體"/>
          <w:spacing w:val="10"/>
          <w:sz w:val="40"/>
          <w:szCs w:val="40"/>
        </w:rPr>
        <w:t>)</w:t>
      </w:r>
      <w:r w:rsidR="006800D0" w:rsidRPr="00D2672C">
        <w:rPr>
          <w:rFonts w:eastAsia="標楷體" w:hint="eastAsia"/>
          <w:spacing w:val="10"/>
          <w:sz w:val="40"/>
        </w:rPr>
        <w:t>推動藍色經濟發展</w:t>
      </w:r>
    </w:p>
    <w:p w:rsidR="005C4D57" w:rsidRPr="00242A58" w:rsidRDefault="00B43DF0" w:rsidP="0084027E">
      <w:pPr>
        <w:overflowPunct w:val="0"/>
        <w:autoSpaceDE w:val="0"/>
        <w:autoSpaceDN w:val="0"/>
        <w:spacing w:line="600" w:lineRule="exact"/>
        <w:ind w:leftChars="500" w:left="1200" w:firstLineChars="210" w:firstLine="874"/>
        <w:jc w:val="both"/>
        <w:rPr>
          <w:rFonts w:eastAsia="標楷體"/>
          <w:spacing w:val="8"/>
          <w:sz w:val="40"/>
          <w:szCs w:val="40"/>
        </w:rPr>
      </w:pPr>
      <w:r w:rsidRPr="00242A58">
        <w:rPr>
          <w:rFonts w:eastAsia="標楷體" w:hint="eastAsia"/>
          <w:spacing w:val="8"/>
          <w:sz w:val="40"/>
          <w:szCs w:val="40"/>
        </w:rPr>
        <w:t>為帶動沿海地區發展，</w:t>
      </w:r>
      <w:r w:rsidR="005C4D57" w:rsidRPr="00242A58">
        <w:rPr>
          <w:rFonts w:eastAsia="標楷體" w:hint="eastAsia"/>
          <w:spacing w:val="8"/>
          <w:sz w:val="40"/>
          <w:szCs w:val="40"/>
        </w:rPr>
        <w:t>本會規劃</w:t>
      </w:r>
      <w:r w:rsidR="005C4D57" w:rsidRPr="00075742">
        <w:rPr>
          <w:rFonts w:eastAsia="標楷體" w:hint="eastAsia"/>
          <w:color w:val="FF0000"/>
          <w:spacing w:val="8"/>
          <w:sz w:val="40"/>
          <w:szCs w:val="40"/>
        </w:rPr>
        <w:t>「</w:t>
      </w:r>
      <w:r w:rsidR="00075742" w:rsidRPr="00075742">
        <w:rPr>
          <w:rFonts w:eastAsia="標楷體" w:hint="eastAsia"/>
          <w:color w:val="FF0000"/>
          <w:spacing w:val="8"/>
          <w:sz w:val="40"/>
          <w:szCs w:val="40"/>
        </w:rPr>
        <w:t>藍色經濟整合發展構想</w:t>
      </w:r>
      <w:r w:rsidR="005C4D57" w:rsidRPr="00075742">
        <w:rPr>
          <w:rFonts w:eastAsia="標楷體" w:hint="eastAsia"/>
          <w:color w:val="FF0000"/>
          <w:spacing w:val="8"/>
          <w:sz w:val="40"/>
          <w:szCs w:val="40"/>
        </w:rPr>
        <w:t>」</w:t>
      </w:r>
      <w:r w:rsidR="005C4D57" w:rsidRPr="009C26A6">
        <w:rPr>
          <w:rFonts w:eastAsia="標楷體" w:hint="eastAsia"/>
          <w:color w:val="FF0000"/>
          <w:spacing w:val="8"/>
          <w:sz w:val="40"/>
          <w:szCs w:val="40"/>
        </w:rPr>
        <w:t>，</w:t>
      </w:r>
      <w:r w:rsidR="009C26A6" w:rsidRPr="009C26A6">
        <w:rPr>
          <w:rFonts w:eastAsia="標楷體" w:hint="eastAsia"/>
          <w:color w:val="FF0000"/>
          <w:spacing w:val="8"/>
          <w:sz w:val="40"/>
          <w:szCs w:val="40"/>
        </w:rPr>
        <w:t>選定東港、大鵬灣及小琉球作為示範</w:t>
      </w:r>
      <w:r w:rsidR="005C4D57" w:rsidRPr="009C26A6">
        <w:rPr>
          <w:rFonts w:eastAsia="標楷體" w:hint="eastAsia"/>
          <w:color w:val="FF0000"/>
          <w:spacing w:val="8"/>
          <w:sz w:val="40"/>
          <w:szCs w:val="40"/>
        </w:rPr>
        <w:t>，</w:t>
      </w:r>
      <w:r w:rsidR="00FC1EF7" w:rsidRPr="00242A58">
        <w:rPr>
          <w:rFonts w:eastAsia="標楷體" w:hint="eastAsia"/>
          <w:spacing w:val="8"/>
          <w:sz w:val="40"/>
          <w:szCs w:val="40"/>
        </w:rPr>
        <w:t>期打造大鵬灣</w:t>
      </w:r>
      <w:r w:rsidR="00FC1EF7" w:rsidRPr="00242A58">
        <w:rPr>
          <w:rFonts w:eastAsia="標楷體" w:hint="eastAsia"/>
          <w:spacing w:val="8"/>
          <w:sz w:val="40"/>
          <w:szCs w:val="40"/>
        </w:rPr>
        <w:t>the only one</w:t>
      </w:r>
      <w:r w:rsidR="00FC1EF7" w:rsidRPr="00242A58">
        <w:rPr>
          <w:rFonts w:eastAsia="標楷體" w:hint="eastAsia"/>
          <w:spacing w:val="8"/>
          <w:sz w:val="40"/>
          <w:szCs w:val="40"/>
        </w:rPr>
        <w:t>特色，並適性適量發展小琉球海洋生態觀光，同時改善東港城鄉環境品質及人文風貌。</w:t>
      </w:r>
    </w:p>
    <w:p w:rsidR="00450AD5" w:rsidRPr="00D2672C" w:rsidRDefault="004B7FAD" w:rsidP="0084027E">
      <w:pPr>
        <w:overflowPunct w:val="0"/>
        <w:autoSpaceDE w:val="0"/>
        <w:autoSpaceDN w:val="0"/>
        <w:spacing w:line="600" w:lineRule="exact"/>
        <w:ind w:leftChars="500" w:left="1200" w:firstLineChars="210" w:firstLine="874"/>
        <w:jc w:val="both"/>
        <w:rPr>
          <w:rFonts w:eastAsia="標楷體"/>
          <w:spacing w:val="8"/>
          <w:sz w:val="40"/>
        </w:rPr>
      </w:pPr>
      <w:r w:rsidRPr="00242A58">
        <w:rPr>
          <w:rFonts w:eastAsia="標楷體" w:hint="eastAsia"/>
          <w:spacing w:val="8"/>
          <w:sz w:val="40"/>
          <w:szCs w:val="40"/>
        </w:rPr>
        <w:t>為凝聚共識，本會</w:t>
      </w:r>
      <w:r w:rsidR="00FC1EF7" w:rsidRPr="00242A58">
        <w:rPr>
          <w:rFonts w:eastAsia="標楷體" w:hint="eastAsia"/>
          <w:spacing w:val="8"/>
          <w:sz w:val="40"/>
          <w:szCs w:val="40"/>
        </w:rPr>
        <w:t>已召開</w:t>
      </w:r>
      <w:r w:rsidRPr="00242A58">
        <w:rPr>
          <w:rFonts w:eastAsia="標楷體" w:hint="eastAsia"/>
          <w:spacing w:val="8"/>
          <w:sz w:val="40"/>
          <w:szCs w:val="40"/>
        </w:rPr>
        <w:t>多</w:t>
      </w:r>
      <w:r w:rsidR="00FC1EF7" w:rsidRPr="00242A58">
        <w:rPr>
          <w:rFonts w:eastAsia="標楷體" w:hint="eastAsia"/>
          <w:spacing w:val="8"/>
          <w:sz w:val="40"/>
          <w:szCs w:val="40"/>
        </w:rPr>
        <w:t>次跨部會協調會議，</w:t>
      </w:r>
      <w:r w:rsidRPr="00242A58">
        <w:rPr>
          <w:rFonts w:eastAsia="標楷體" w:hint="eastAsia"/>
          <w:spacing w:val="8"/>
          <w:sz w:val="40"/>
          <w:szCs w:val="40"/>
        </w:rPr>
        <w:t>並會</w:t>
      </w:r>
      <w:r w:rsidR="00FC1EF7" w:rsidRPr="00242A58">
        <w:rPr>
          <w:rFonts w:eastAsia="標楷體" w:hint="eastAsia"/>
          <w:spacing w:val="8"/>
          <w:sz w:val="40"/>
          <w:szCs w:val="40"/>
        </w:rPr>
        <w:t>同交通部、屏東縣政府等</w:t>
      </w:r>
      <w:r w:rsidR="00FC1EF7" w:rsidRPr="00242A58">
        <w:rPr>
          <w:rFonts w:eastAsia="標楷體" w:hint="eastAsia"/>
          <w:spacing w:val="8"/>
          <w:sz w:val="40"/>
          <w:szCs w:val="40"/>
        </w:rPr>
        <w:lastRenderedPageBreak/>
        <w:t>相關機關共同</w:t>
      </w:r>
      <w:proofErr w:type="gramStart"/>
      <w:r w:rsidR="00FC1EF7" w:rsidRPr="00242A58">
        <w:rPr>
          <w:rFonts w:eastAsia="標楷體" w:hint="eastAsia"/>
          <w:spacing w:val="8"/>
          <w:sz w:val="40"/>
          <w:szCs w:val="40"/>
        </w:rPr>
        <w:t>研</w:t>
      </w:r>
      <w:proofErr w:type="gramEnd"/>
      <w:r w:rsidR="00FC1EF7" w:rsidRPr="00242A58">
        <w:rPr>
          <w:rFonts w:eastAsia="標楷體" w:hint="eastAsia"/>
          <w:spacing w:val="8"/>
          <w:sz w:val="40"/>
          <w:szCs w:val="40"/>
        </w:rPr>
        <w:t>擬完成，</w:t>
      </w:r>
      <w:r w:rsidR="009C26A6" w:rsidRPr="009C26A6">
        <w:rPr>
          <w:rFonts w:eastAsia="標楷體" w:hint="eastAsia"/>
          <w:color w:val="FF0000"/>
          <w:spacing w:val="8"/>
          <w:sz w:val="40"/>
          <w:szCs w:val="40"/>
        </w:rPr>
        <w:t>並經本會</w:t>
      </w:r>
      <w:r w:rsidR="009C26A6" w:rsidRPr="009C26A6">
        <w:rPr>
          <w:rFonts w:eastAsia="標楷體" w:hint="eastAsia"/>
          <w:color w:val="FF0000"/>
          <w:spacing w:val="8"/>
          <w:sz w:val="40"/>
          <w:szCs w:val="40"/>
        </w:rPr>
        <w:t>9</w:t>
      </w:r>
      <w:r w:rsidR="009C26A6" w:rsidRPr="009C26A6">
        <w:rPr>
          <w:rFonts w:eastAsia="標楷體" w:hint="eastAsia"/>
          <w:color w:val="FF0000"/>
          <w:spacing w:val="8"/>
          <w:sz w:val="40"/>
          <w:szCs w:val="40"/>
        </w:rPr>
        <w:t>月</w:t>
      </w:r>
      <w:r w:rsidR="009C26A6" w:rsidRPr="009C26A6">
        <w:rPr>
          <w:rFonts w:eastAsia="標楷體" w:hint="eastAsia"/>
          <w:color w:val="FF0000"/>
          <w:spacing w:val="8"/>
          <w:sz w:val="40"/>
          <w:szCs w:val="40"/>
        </w:rPr>
        <w:t>22</w:t>
      </w:r>
      <w:r w:rsidR="009C26A6" w:rsidRPr="009C26A6">
        <w:rPr>
          <w:rFonts w:eastAsia="標楷體" w:hint="eastAsia"/>
          <w:color w:val="FF0000"/>
          <w:spacing w:val="8"/>
          <w:sz w:val="40"/>
          <w:szCs w:val="40"/>
        </w:rPr>
        <w:t>日委員會議討論通過，</w:t>
      </w:r>
      <w:r w:rsidR="00FC1EF7" w:rsidRPr="00242A58">
        <w:rPr>
          <w:rFonts w:eastAsia="標楷體" w:hint="eastAsia"/>
          <w:spacing w:val="8"/>
          <w:sz w:val="40"/>
          <w:szCs w:val="40"/>
        </w:rPr>
        <w:t>後續</w:t>
      </w:r>
      <w:r w:rsidR="005C4D57" w:rsidRPr="00242A58">
        <w:rPr>
          <w:rFonts w:eastAsia="標楷體" w:hint="eastAsia"/>
          <w:spacing w:val="8"/>
          <w:sz w:val="40"/>
          <w:szCs w:val="40"/>
        </w:rPr>
        <w:t>將請各發展策略行動計畫主辦機關積極推動辦理，以</w:t>
      </w:r>
      <w:r w:rsidR="008A590E" w:rsidRPr="00242A58">
        <w:rPr>
          <w:rFonts w:eastAsia="標楷體" w:hint="eastAsia"/>
          <w:spacing w:val="8"/>
          <w:sz w:val="40"/>
          <w:szCs w:val="40"/>
        </w:rPr>
        <w:t>創造南部觀光產業新亮點</w:t>
      </w:r>
      <w:r w:rsidR="005C4D57" w:rsidRPr="00242A58">
        <w:rPr>
          <w:rFonts w:eastAsia="標楷體" w:hint="eastAsia"/>
          <w:spacing w:val="8"/>
          <w:sz w:val="40"/>
          <w:szCs w:val="40"/>
        </w:rPr>
        <w:t>。</w:t>
      </w:r>
    </w:p>
    <w:p w:rsidR="00450AD5" w:rsidRPr="00D2672C" w:rsidRDefault="00450AD5" w:rsidP="006800D0">
      <w:pPr>
        <w:tabs>
          <w:tab w:val="left" w:pos="1920"/>
          <w:tab w:val="left" w:pos="2880"/>
          <w:tab w:val="left" w:pos="3840"/>
          <w:tab w:val="left" w:pos="4800"/>
          <w:tab w:val="left" w:pos="5760"/>
        </w:tabs>
        <w:overflowPunct w:val="0"/>
        <w:autoSpaceDE w:val="0"/>
        <w:autoSpaceDN w:val="0"/>
        <w:snapToGrid w:val="0"/>
        <w:spacing w:line="580" w:lineRule="exact"/>
        <w:ind w:leftChars="200" w:left="1110" w:hangingChars="150" w:hanging="630"/>
        <w:jc w:val="both"/>
        <w:rPr>
          <w:rFonts w:eastAsia="標楷體"/>
          <w:spacing w:val="10"/>
          <w:sz w:val="40"/>
          <w:szCs w:val="40"/>
        </w:rPr>
      </w:pPr>
      <w:r w:rsidRPr="00D2672C">
        <w:rPr>
          <w:rFonts w:eastAsia="標楷體"/>
          <w:spacing w:val="10"/>
          <w:sz w:val="40"/>
          <w:szCs w:val="40"/>
        </w:rPr>
        <w:t>(</w:t>
      </w:r>
      <w:r w:rsidRPr="00D2672C">
        <w:rPr>
          <w:rFonts w:eastAsia="標楷體" w:hint="eastAsia"/>
          <w:spacing w:val="10"/>
          <w:sz w:val="40"/>
          <w:szCs w:val="40"/>
        </w:rPr>
        <w:t>二</w:t>
      </w:r>
      <w:r w:rsidRPr="00D2672C">
        <w:rPr>
          <w:rFonts w:eastAsia="標楷體"/>
          <w:spacing w:val="10"/>
          <w:sz w:val="40"/>
          <w:szCs w:val="40"/>
        </w:rPr>
        <w:t>)</w:t>
      </w:r>
      <w:r w:rsidR="006800D0" w:rsidRPr="00D2672C">
        <w:rPr>
          <w:rFonts w:eastAsia="標楷體" w:hint="eastAsia"/>
          <w:spacing w:val="10"/>
          <w:sz w:val="40"/>
        </w:rPr>
        <w:t>振興花東離島發展</w:t>
      </w:r>
    </w:p>
    <w:p w:rsidR="00B43DF0" w:rsidRPr="00242A58" w:rsidRDefault="00B43DF0" w:rsidP="00564029">
      <w:pPr>
        <w:overflowPunct w:val="0"/>
        <w:autoSpaceDE w:val="0"/>
        <w:autoSpaceDN w:val="0"/>
        <w:spacing w:line="600" w:lineRule="exact"/>
        <w:ind w:leftChars="500" w:left="1200" w:firstLineChars="210" w:firstLine="874"/>
        <w:jc w:val="both"/>
        <w:rPr>
          <w:rFonts w:eastAsia="標楷體"/>
          <w:spacing w:val="8"/>
          <w:sz w:val="40"/>
          <w:szCs w:val="40"/>
        </w:rPr>
      </w:pPr>
      <w:r w:rsidRPr="00242A58">
        <w:rPr>
          <w:rFonts w:eastAsia="標楷體" w:hint="eastAsia"/>
          <w:spacing w:val="8"/>
          <w:sz w:val="40"/>
          <w:szCs w:val="40"/>
        </w:rPr>
        <w:t>為振興花東地區產業發展，本會已完成「花東產業</w:t>
      </w:r>
      <w:r w:rsidRPr="00242A58">
        <w:rPr>
          <w:rFonts w:eastAsia="標楷體" w:hint="eastAsia"/>
          <w:spacing w:val="8"/>
          <w:sz w:val="40"/>
          <w:szCs w:val="40"/>
        </w:rPr>
        <w:t>6</w:t>
      </w:r>
      <w:r w:rsidRPr="00242A58">
        <w:rPr>
          <w:rFonts w:eastAsia="標楷體" w:hint="eastAsia"/>
          <w:spacing w:val="8"/>
          <w:sz w:val="40"/>
          <w:szCs w:val="40"/>
        </w:rPr>
        <w:t>級化發展方案」，在農林漁業</w:t>
      </w:r>
      <w:r w:rsidRPr="00242A58">
        <w:rPr>
          <w:rFonts w:eastAsia="標楷體" w:hint="eastAsia"/>
          <w:spacing w:val="8"/>
          <w:sz w:val="40"/>
          <w:szCs w:val="40"/>
        </w:rPr>
        <w:t>1</w:t>
      </w:r>
      <w:r w:rsidRPr="00242A58">
        <w:rPr>
          <w:rFonts w:eastAsia="標楷體" w:hint="eastAsia"/>
          <w:spacing w:val="8"/>
          <w:sz w:val="40"/>
          <w:szCs w:val="40"/>
        </w:rPr>
        <w:t>級產業的優勢基礎上，結合加工製造的</w:t>
      </w:r>
      <w:r w:rsidRPr="00242A58">
        <w:rPr>
          <w:rFonts w:eastAsia="標楷體" w:hint="eastAsia"/>
          <w:spacing w:val="8"/>
          <w:sz w:val="40"/>
          <w:szCs w:val="40"/>
        </w:rPr>
        <w:t>2</w:t>
      </w:r>
      <w:r w:rsidRPr="00242A58">
        <w:rPr>
          <w:rFonts w:eastAsia="標楷體" w:hint="eastAsia"/>
          <w:spacing w:val="8"/>
          <w:sz w:val="40"/>
          <w:szCs w:val="40"/>
        </w:rPr>
        <w:t>級產業及零售銷售的</w:t>
      </w:r>
      <w:r w:rsidRPr="00242A58">
        <w:rPr>
          <w:rFonts w:eastAsia="標楷體" w:hint="eastAsia"/>
          <w:spacing w:val="8"/>
          <w:sz w:val="40"/>
          <w:szCs w:val="40"/>
        </w:rPr>
        <w:t>3</w:t>
      </w:r>
      <w:r w:rsidRPr="00242A58">
        <w:rPr>
          <w:rFonts w:eastAsia="標楷體" w:hint="eastAsia"/>
          <w:spacing w:val="8"/>
          <w:sz w:val="40"/>
          <w:szCs w:val="40"/>
        </w:rPr>
        <w:t>級產業，將三者一體化，並發揮相乘綜效，以帶動花東在地優勢產業朝高值化方向發展，</w:t>
      </w:r>
      <w:r w:rsidR="008A590E" w:rsidRPr="00242A58">
        <w:rPr>
          <w:rFonts w:eastAsia="標楷體" w:hint="eastAsia"/>
          <w:spacing w:val="8"/>
          <w:sz w:val="40"/>
          <w:szCs w:val="40"/>
        </w:rPr>
        <w:t>並</w:t>
      </w:r>
      <w:r w:rsidRPr="00242A58">
        <w:rPr>
          <w:rFonts w:eastAsia="標楷體" w:hint="eastAsia"/>
          <w:spacing w:val="8"/>
          <w:sz w:val="40"/>
          <w:szCs w:val="40"/>
        </w:rPr>
        <w:t>提升花東地區之人均產值。</w:t>
      </w:r>
    </w:p>
    <w:p w:rsidR="00A96FE8" w:rsidRPr="00242A58" w:rsidRDefault="00B43DF0" w:rsidP="00564029">
      <w:pPr>
        <w:overflowPunct w:val="0"/>
        <w:autoSpaceDE w:val="0"/>
        <w:autoSpaceDN w:val="0"/>
        <w:spacing w:line="600" w:lineRule="exact"/>
        <w:ind w:leftChars="500" w:left="1200" w:firstLineChars="210" w:firstLine="874"/>
        <w:jc w:val="both"/>
        <w:rPr>
          <w:rFonts w:eastAsia="標楷體"/>
          <w:spacing w:val="8"/>
          <w:sz w:val="40"/>
          <w:szCs w:val="40"/>
        </w:rPr>
      </w:pPr>
      <w:r w:rsidRPr="00242A58">
        <w:rPr>
          <w:rFonts w:eastAsia="標楷體" w:hint="eastAsia"/>
          <w:spacing w:val="8"/>
          <w:sz w:val="40"/>
          <w:szCs w:val="40"/>
        </w:rPr>
        <w:t>同時，為促進花東及離島永續發展，行政院已於去年</w:t>
      </w:r>
      <w:r w:rsidRPr="00242A58">
        <w:rPr>
          <w:rFonts w:eastAsia="標楷體" w:hint="eastAsia"/>
          <w:spacing w:val="8"/>
          <w:sz w:val="40"/>
          <w:szCs w:val="40"/>
        </w:rPr>
        <w:t>12</w:t>
      </w:r>
      <w:r w:rsidRPr="00242A58">
        <w:rPr>
          <w:rFonts w:eastAsia="標楷體" w:hint="eastAsia"/>
          <w:spacing w:val="8"/>
          <w:sz w:val="40"/>
          <w:szCs w:val="40"/>
        </w:rPr>
        <w:t>月</w:t>
      </w:r>
      <w:r w:rsidRPr="00242A58">
        <w:rPr>
          <w:rFonts w:eastAsia="標楷體" w:hint="eastAsia"/>
          <w:spacing w:val="8"/>
          <w:sz w:val="40"/>
          <w:szCs w:val="40"/>
        </w:rPr>
        <w:t>23</w:t>
      </w:r>
      <w:r w:rsidRPr="00242A58">
        <w:rPr>
          <w:rFonts w:eastAsia="標楷體" w:hint="eastAsia"/>
          <w:spacing w:val="8"/>
          <w:sz w:val="40"/>
          <w:szCs w:val="40"/>
        </w:rPr>
        <w:t>日核定</w:t>
      </w:r>
      <w:r w:rsidR="004B7FAD" w:rsidRPr="00242A58">
        <w:rPr>
          <w:rFonts w:eastAsia="標楷體" w:hint="eastAsia"/>
          <w:spacing w:val="8"/>
          <w:sz w:val="40"/>
          <w:szCs w:val="40"/>
        </w:rPr>
        <w:t>「各離島</w:t>
      </w:r>
      <w:r w:rsidRPr="00242A58">
        <w:rPr>
          <w:rFonts w:eastAsia="標楷體" w:hint="eastAsia"/>
          <w:spacing w:val="8"/>
          <w:sz w:val="40"/>
          <w:szCs w:val="40"/>
        </w:rPr>
        <w:t>第四期</w:t>
      </w:r>
      <w:r w:rsidRPr="00242A58">
        <w:rPr>
          <w:rFonts w:eastAsia="標楷體" w:hint="eastAsia"/>
          <w:spacing w:val="8"/>
          <w:sz w:val="40"/>
          <w:szCs w:val="40"/>
        </w:rPr>
        <w:t>(104-107</w:t>
      </w:r>
      <w:r w:rsidRPr="00242A58">
        <w:rPr>
          <w:rFonts w:eastAsia="標楷體" w:hint="eastAsia"/>
          <w:spacing w:val="8"/>
          <w:sz w:val="40"/>
          <w:szCs w:val="40"/>
        </w:rPr>
        <w:t>年</w:t>
      </w:r>
      <w:r w:rsidRPr="00242A58">
        <w:rPr>
          <w:rFonts w:eastAsia="標楷體" w:hint="eastAsia"/>
          <w:spacing w:val="8"/>
          <w:sz w:val="40"/>
          <w:szCs w:val="40"/>
        </w:rPr>
        <w:t>)</w:t>
      </w:r>
      <w:r w:rsidRPr="00242A58">
        <w:rPr>
          <w:rFonts w:eastAsia="標楷體" w:hint="eastAsia"/>
          <w:spacing w:val="8"/>
          <w:sz w:val="40"/>
          <w:szCs w:val="40"/>
        </w:rPr>
        <w:t>綜合建設實施方案</w:t>
      </w:r>
      <w:r w:rsidR="004B7FAD" w:rsidRPr="00242A58">
        <w:rPr>
          <w:rFonts w:eastAsia="標楷體" w:hint="eastAsia"/>
          <w:spacing w:val="8"/>
          <w:sz w:val="40"/>
          <w:szCs w:val="40"/>
        </w:rPr>
        <w:t>」</w:t>
      </w:r>
      <w:r w:rsidRPr="00242A58">
        <w:rPr>
          <w:rFonts w:eastAsia="標楷體" w:hint="eastAsia"/>
          <w:spacing w:val="8"/>
          <w:sz w:val="40"/>
          <w:szCs w:val="40"/>
        </w:rPr>
        <w:t>，</w:t>
      </w:r>
      <w:r w:rsidR="004B7FAD" w:rsidRPr="00242A58">
        <w:rPr>
          <w:rFonts w:eastAsia="標楷體" w:hint="eastAsia"/>
          <w:spacing w:val="8"/>
          <w:sz w:val="40"/>
          <w:szCs w:val="40"/>
        </w:rPr>
        <w:t>另</w:t>
      </w:r>
      <w:r w:rsidR="009C26A6" w:rsidRPr="009C26A6">
        <w:rPr>
          <w:rFonts w:eastAsia="標楷體" w:hint="eastAsia"/>
          <w:color w:val="FF0000"/>
          <w:spacing w:val="8"/>
          <w:sz w:val="40"/>
          <w:szCs w:val="40"/>
        </w:rPr>
        <w:t>「花東第二期</w:t>
      </w:r>
      <w:r w:rsidR="009C26A6" w:rsidRPr="009C26A6">
        <w:rPr>
          <w:rFonts w:eastAsia="標楷體" w:hint="eastAsia"/>
          <w:color w:val="FF0000"/>
          <w:spacing w:val="8"/>
          <w:sz w:val="40"/>
          <w:szCs w:val="40"/>
        </w:rPr>
        <w:t>(105-108</w:t>
      </w:r>
      <w:r w:rsidR="009C26A6" w:rsidRPr="009C26A6">
        <w:rPr>
          <w:rFonts w:eastAsia="標楷體" w:hint="eastAsia"/>
          <w:color w:val="FF0000"/>
          <w:spacing w:val="8"/>
          <w:sz w:val="40"/>
          <w:szCs w:val="40"/>
        </w:rPr>
        <w:t>年</w:t>
      </w:r>
      <w:r w:rsidR="009C26A6" w:rsidRPr="009C26A6">
        <w:rPr>
          <w:rFonts w:eastAsia="標楷體" w:hint="eastAsia"/>
          <w:color w:val="FF0000"/>
          <w:spacing w:val="8"/>
          <w:sz w:val="40"/>
          <w:szCs w:val="40"/>
        </w:rPr>
        <w:t>)</w:t>
      </w:r>
      <w:r w:rsidR="009C26A6" w:rsidRPr="009C26A6">
        <w:rPr>
          <w:rFonts w:eastAsia="標楷體" w:hint="eastAsia"/>
          <w:color w:val="FF0000"/>
          <w:spacing w:val="8"/>
          <w:sz w:val="40"/>
          <w:szCs w:val="40"/>
        </w:rPr>
        <w:t>綜合發展實施方案」已陳報行政院核定中</w:t>
      </w:r>
      <w:r w:rsidRPr="00242A58">
        <w:rPr>
          <w:rFonts w:eastAsia="標楷體" w:hint="eastAsia"/>
          <w:spacing w:val="8"/>
          <w:sz w:val="40"/>
          <w:szCs w:val="40"/>
        </w:rPr>
        <w:t>，</w:t>
      </w:r>
      <w:r w:rsidR="005C4D57" w:rsidRPr="00242A58">
        <w:rPr>
          <w:rFonts w:eastAsia="標楷體" w:hint="eastAsia"/>
          <w:spacing w:val="8"/>
          <w:sz w:val="40"/>
          <w:szCs w:val="40"/>
        </w:rPr>
        <w:t>近期內將</w:t>
      </w:r>
      <w:r w:rsidRPr="00242A58">
        <w:rPr>
          <w:rFonts w:eastAsia="標楷體" w:hint="eastAsia"/>
          <w:spacing w:val="8"/>
          <w:sz w:val="40"/>
          <w:szCs w:val="40"/>
        </w:rPr>
        <w:t>陳報行政院核定，</w:t>
      </w:r>
      <w:r w:rsidR="004924F7" w:rsidRPr="00242A58">
        <w:rPr>
          <w:rFonts w:eastAsia="標楷體" w:hint="eastAsia"/>
          <w:spacing w:val="8"/>
          <w:sz w:val="40"/>
          <w:szCs w:val="40"/>
        </w:rPr>
        <w:t>以</w:t>
      </w:r>
      <w:r w:rsidR="001645B0" w:rsidRPr="00242A58">
        <w:rPr>
          <w:rFonts w:eastAsia="標楷體" w:hint="eastAsia"/>
          <w:spacing w:val="8"/>
          <w:sz w:val="40"/>
          <w:szCs w:val="40"/>
        </w:rPr>
        <w:t>分別</w:t>
      </w:r>
      <w:r w:rsidRPr="00242A58">
        <w:rPr>
          <w:rFonts w:eastAsia="標楷體" w:hint="eastAsia"/>
          <w:spacing w:val="8"/>
          <w:sz w:val="40"/>
          <w:szCs w:val="40"/>
        </w:rPr>
        <w:t>作為未來</w:t>
      </w:r>
      <w:r w:rsidRPr="00242A58">
        <w:rPr>
          <w:rFonts w:eastAsia="標楷體" w:hint="eastAsia"/>
          <w:spacing w:val="8"/>
          <w:sz w:val="40"/>
          <w:szCs w:val="40"/>
        </w:rPr>
        <w:t>4</w:t>
      </w:r>
      <w:r w:rsidRPr="00242A58">
        <w:rPr>
          <w:rFonts w:eastAsia="標楷體" w:hint="eastAsia"/>
          <w:spacing w:val="8"/>
          <w:sz w:val="40"/>
          <w:szCs w:val="40"/>
        </w:rPr>
        <w:t>年花東</w:t>
      </w:r>
      <w:r w:rsidR="001645B0" w:rsidRPr="00242A58">
        <w:rPr>
          <w:rFonts w:eastAsia="標楷體" w:hint="eastAsia"/>
          <w:spacing w:val="8"/>
          <w:sz w:val="40"/>
          <w:szCs w:val="40"/>
        </w:rPr>
        <w:t>、</w:t>
      </w:r>
      <w:r w:rsidRPr="00242A58">
        <w:rPr>
          <w:rFonts w:eastAsia="標楷體" w:hint="eastAsia"/>
          <w:spacing w:val="8"/>
          <w:sz w:val="40"/>
          <w:szCs w:val="40"/>
        </w:rPr>
        <w:t>離島地區發展之依據。</w:t>
      </w:r>
    </w:p>
    <w:p w:rsidR="00450AD5" w:rsidRPr="00D2672C" w:rsidRDefault="00450AD5" w:rsidP="00450AD5">
      <w:pPr>
        <w:pStyle w:val="k1a"/>
        <w:widowControl w:val="0"/>
        <w:spacing w:line="580" w:lineRule="exact"/>
        <w:ind w:left="841" w:hanging="841"/>
        <w:rPr>
          <w:szCs w:val="40"/>
        </w:rPr>
      </w:pPr>
      <w:r w:rsidRPr="00D2672C">
        <w:rPr>
          <w:rFonts w:hint="eastAsia"/>
          <w:szCs w:val="40"/>
        </w:rPr>
        <w:t>四</w:t>
      </w:r>
      <w:r w:rsidRPr="00D2672C">
        <w:rPr>
          <w:szCs w:val="40"/>
        </w:rPr>
        <w:t>、</w:t>
      </w:r>
      <w:r w:rsidR="006800D0" w:rsidRPr="00D2672C">
        <w:rPr>
          <w:rFonts w:hint="eastAsia"/>
        </w:rPr>
        <w:t>提升政府效能</w:t>
      </w:r>
    </w:p>
    <w:p w:rsidR="000557CE" w:rsidRPr="00242A58" w:rsidRDefault="000D3B86" w:rsidP="00242A58">
      <w:pPr>
        <w:overflowPunct w:val="0"/>
        <w:autoSpaceDE w:val="0"/>
        <w:autoSpaceDN w:val="0"/>
        <w:snapToGrid w:val="0"/>
        <w:spacing w:line="580" w:lineRule="exact"/>
        <w:ind w:leftChars="200" w:left="480" w:firstLineChars="200" w:firstLine="832"/>
        <w:jc w:val="both"/>
        <w:rPr>
          <w:rFonts w:eastAsia="標楷體"/>
          <w:spacing w:val="8"/>
          <w:sz w:val="40"/>
          <w:szCs w:val="40"/>
        </w:rPr>
      </w:pPr>
      <w:r w:rsidRPr="00242A58">
        <w:rPr>
          <w:rFonts w:eastAsia="標楷體" w:hint="eastAsia"/>
          <w:spacing w:val="8"/>
          <w:sz w:val="40"/>
          <w:szCs w:val="40"/>
        </w:rPr>
        <w:t>政府效能</w:t>
      </w:r>
      <w:r w:rsidR="004B7FAD" w:rsidRPr="00242A58">
        <w:rPr>
          <w:rFonts w:eastAsia="標楷體" w:hint="eastAsia"/>
          <w:spacing w:val="8"/>
          <w:sz w:val="40"/>
          <w:szCs w:val="40"/>
        </w:rPr>
        <w:t>是政府各項施政能否達成既定</w:t>
      </w:r>
      <w:r w:rsidR="004B7FAD" w:rsidRPr="00242A58">
        <w:rPr>
          <w:rFonts w:eastAsia="標楷體" w:hint="eastAsia"/>
          <w:spacing w:val="8"/>
          <w:sz w:val="40"/>
          <w:szCs w:val="40"/>
        </w:rPr>
        <w:lastRenderedPageBreak/>
        <w:t>目標的關鍵，</w:t>
      </w:r>
      <w:r w:rsidR="005D30A9" w:rsidRPr="00242A58">
        <w:rPr>
          <w:rFonts w:eastAsia="標楷體" w:hint="eastAsia"/>
          <w:spacing w:val="8"/>
          <w:sz w:val="40"/>
          <w:szCs w:val="40"/>
        </w:rPr>
        <w:t>為</w:t>
      </w:r>
      <w:r w:rsidR="004B7FAD" w:rsidRPr="00242A58">
        <w:rPr>
          <w:rFonts w:eastAsia="標楷體" w:hint="eastAsia"/>
          <w:spacing w:val="8"/>
          <w:sz w:val="40"/>
          <w:szCs w:val="40"/>
        </w:rPr>
        <w:t>強化政策執行力</w:t>
      </w:r>
      <w:r w:rsidR="005D30A9" w:rsidRPr="00242A58">
        <w:rPr>
          <w:rFonts w:eastAsia="標楷體" w:hint="eastAsia"/>
          <w:spacing w:val="8"/>
          <w:sz w:val="40"/>
          <w:szCs w:val="40"/>
        </w:rPr>
        <w:t>，本會</w:t>
      </w:r>
      <w:r w:rsidR="008E0448" w:rsidRPr="00242A58">
        <w:rPr>
          <w:rFonts w:eastAsia="標楷體" w:hint="eastAsia"/>
          <w:spacing w:val="8"/>
          <w:sz w:val="40"/>
          <w:szCs w:val="40"/>
        </w:rPr>
        <w:t>除</w:t>
      </w:r>
      <w:r w:rsidR="00041016" w:rsidRPr="00242A58">
        <w:rPr>
          <w:rFonts w:eastAsia="標楷體" w:hint="eastAsia"/>
          <w:spacing w:val="8"/>
          <w:sz w:val="40"/>
          <w:szCs w:val="40"/>
        </w:rPr>
        <w:t>持續</w:t>
      </w:r>
      <w:r w:rsidR="006D5263" w:rsidRPr="00242A58">
        <w:rPr>
          <w:rFonts w:eastAsia="標楷體" w:hint="eastAsia"/>
          <w:spacing w:val="8"/>
          <w:sz w:val="40"/>
          <w:szCs w:val="40"/>
        </w:rPr>
        <w:t>優</w:t>
      </w:r>
      <w:r w:rsidR="00041016" w:rsidRPr="00242A58">
        <w:rPr>
          <w:rFonts w:eastAsia="標楷體" w:hint="eastAsia"/>
          <w:spacing w:val="8"/>
          <w:sz w:val="40"/>
          <w:szCs w:val="40"/>
        </w:rPr>
        <w:t>化政府治理與服務品質外，</w:t>
      </w:r>
      <w:r w:rsidR="008E0448" w:rsidRPr="00242A58">
        <w:rPr>
          <w:rFonts w:eastAsia="標楷體" w:hint="eastAsia"/>
          <w:spacing w:val="8"/>
          <w:sz w:val="40"/>
          <w:szCs w:val="40"/>
        </w:rPr>
        <w:t>並積極建構</w:t>
      </w:r>
      <w:r w:rsidR="00F84172" w:rsidRPr="00242A58">
        <w:rPr>
          <w:rFonts w:eastAsia="標楷體" w:hint="eastAsia"/>
          <w:spacing w:val="8"/>
          <w:sz w:val="40"/>
          <w:szCs w:val="40"/>
        </w:rPr>
        <w:t>全民參與公共事務</w:t>
      </w:r>
      <w:r w:rsidR="00D6720D" w:rsidRPr="00242A58">
        <w:rPr>
          <w:rFonts w:eastAsia="標楷體" w:hint="eastAsia"/>
          <w:spacing w:val="8"/>
          <w:sz w:val="40"/>
          <w:szCs w:val="40"/>
        </w:rPr>
        <w:t>的</w:t>
      </w:r>
      <w:r w:rsidR="00F84172" w:rsidRPr="00242A58">
        <w:rPr>
          <w:rFonts w:eastAsia="標楷體" w:hint="eastAsia"/>
          <w:spacing w:val="8"/>
          <w:sz w:val="40"/>
          <w:szCs w:val="40"/>
        </w:rPr>
        <w:t>管道，以廣納社會多元聲音、吸納社會創新量能，提升政府治理效能。</w:t>
      </w:r>
    </w:p>
    <w:p w:rsidR="00450AD5" w:rsidRPr="00D2672C" w:rsidRDefault="00450AD5" w:rsidP="006800D0">
      <w:pPr>
        <w:pStyle w:val="k2a"/>
        <w:ind w:left="1048" w:hangingChars="150" w:hanging="630"/>
        <w:rPr>
          <w:color w:val="auto"/>
        </w:rPr>
      </w:pPr>
      <w:r w:rsidRPr="00D2672C">
        <w:rPr>
          <w:color w:val="auto"/>
        </w:rPr>
        <w:t>(</w:t>
      </w:r>
      <w:proofErr w:type="gramStart"/>
      <w:r w:rsidRPr="00D2672C">
        <w:rPr>
          <w:rFonts w:hint="eastAsia"/>
          <w:color w:val="auto"/>
        </w:rPr>
        <w:t>一</w:t>
      </w:r>
      <w:proofErr w:type="gramEnd"/>
      <w:r w:rsidRPr="00D2672C">
        <w:rPr>
          <w:color w:val="auto"/>
        </w:rPr>
        <w:t>)</w:t>
      </w:r>
      <w:r w:rsidR="006800D0" w:rsidRPr="00D2672C">
        <w:rPr>
          <w:rFonts w:hint="eastAsia"/>
          <w:color w:val="auto"/>
        </w:rPr>
        <w:t>推動公共政策網路參與</w:t>
      </w:r>
    </w:p>
    <w:p w:rsidR="00450AD5" w:rsidRPr="00242A58" w:rsidRDefault="007B7A78" w:rsidP="00242A58">
      <w:pPr>
        <w:overflowPunct w:val="0"/>
        <w:autoSpaceDE w:val="0"/>
        <w:autoSpaceDN w:val="0"/>
        <w:spacing w:line="600" w:lineRule="exact"/>
        <w:ind w:leftChars="500" w:left="1200" w:firstLineChars="200" w:firstLine="832"/>
        <w:jc w:val="both"/>
        <w:rPr>
          <w:rFonts w:eastAsia="標楷體"/>
          <w:spacing w:val="8"/>
          <w:sz w:val="40"/>
          <w:szCs w:val="40"/>
        </w:rPr>
      </w:pPr>
      <w:r w:rsidRPr="00242A58">
        <w:rPr>
          <w:rFonts w:eastAsia="標楷體" w:hint="eastAsia"/>
          <w:spacing w:val="8"/>
          <w:sz w:val="40"/>
          <w:szCs w:val="40"/>
        </w:rPr>
        <w:t>為</w:t>
      </w:r>
      <w:r w:rsidR="0052272A" w:rsidRPr="00242A58">
        <w:rPr>
          <w:rFonts w:eastAsia="標楷體" w:hint="eastAsia"/>
          <w:spacing w:val="8"/>
          <w:sz w:val="40"/>
          <w:szCs w:val="40"/>
        </w:rPr>
        <w:t>推動公共政策網路參與</w:t>
      </w:r>
      <w:r w:rsidRPr="00242A58">
        <w:rPr>
          <w:rFonts w:eastAsia="標楷體" w:hint="eastAsia"/>
          <w:spacing w:val="8"/>
          <w:sz w:val="40"/>
          <w:szCs w:val="40"/>
        </w:rPr>
        <w:t>，本會</w:t>
      </w:r>
      <w:r w:rsidR="00B94128" w:rsidRPr="00242A58">
        <w:rPr>
          <w:rFonts w:eastAsia="標楷體" w:hint="eastAsia"/>
          <w:spacing w:val="8"/>
          <w:sz w:val="40"/>
          <w:szCs w:val="40"/>
        </w:rPr>
        <w:t>架設</w:t>
      </w:r>
      <w:r w:rsidRPr="00242A58">
        <w:rPr>
          <w:rFonts w:eastAsia="標楷體" w:hint="eastAsia"/>
          <w:spacing w:val="8"/>
          <w:sz w:val="40"/>
          <w:szCs w:val="40"/>
        </w:rPr>
        <w:t>「公共政策網路參與平</w:t>
      </w:r>
      <w:proofErr w:type="gramStart"/>
      <w:r w:rsidRPr="00242A58">
        <w:rPr>
          <w:rFonts w:eastAsia="標楷體" w:hint="eastAsia"/>
          <w:spacing w:val="8"/>
          <w:sz w:val="40"/>
          <w:szCs w:val="40"/>
        </w:rPr>
        <w:t>臺</w:t>
      </w:r>
      <w:proofErr w:type="gramEnd"/>
      <w:r w:rsidRPr="00242A58">
        <w:rPr>
          <w:rFonts w:eastAsia="標楷體" w:hint="eastAsia"/>
          <w:spacing w:val="8"/>
          <w:sz w:val="40"/>
          <w:szCs w:val="40"/>
        </w:rPr>
        <w:t>」，提供政策形成前的「政策諮詢</w:t>
      </w:r>
      <w:r w:rsidRPr="00242A58">
        <w:rPr>
          <w:rFonts w:eastAsia="標楷體" w:hint="eastAsia"/>
          <w:spacing w:val="8"/>
          <w:sz w:val="40"/>
          <w:szCs w:val="40"/>
        </w:rPr>
        <w:t>(</w:t>
      </w:r>
      <w:r w:rsidRPr="00242A58">
        <w:rPr>
          <w:rFonts w:eastAsia="標楷體" w:hint="eastAsia"/>
          <w:spacing w:val="8"/>
          <w:sz w:val="40"/>
          <w:szCs w:val="40"/>
        </w:rPr>
        <w:t>眾開講</w:t>
      </w:r>
      <w:r w:rsidRPr="00242A58">
        <w:rPr>
          <w:rFonts w:eastAsia="標楷體" w:hint="eastAsia"/>
          <w:spacing w:val="8"/>
          <w:sz w:val="40"/>
          <w:szCs w:val="40"/>
        </w:rPr>
        <w:t>)</w:t>
      </w:r>
      <w:r w:rsidRPr="00242A58">
        <w:rPr>
          <w:rFonts w:eastAsia="標楷體" w:hint="eastAsia"/>
          <w:spacing w:val="8"/>
          <w:sz w:val="40"/>
          <w:szCs w:val="40"/>
        </w:rPr>
        <w:t>」、計畫執行中供各界監督的「重大施政計畫</w:t>
      </w:r>
      <w:r w:rsidRPr="00242A58">
        <w:rPr>
          <w:rFonts w:eastAsia="標楷體" w:hint="eastAsia"/>
          <w:spacing w:val="8"/>
          <w:sz w:val="40"/>
          <w:szCs w:val="40"/>
        </w:rPr>
        <w:t>(</w:t>
      </w:r>
      <w:r w:rsidRPr="00242A58">
        <w:rPr>
          <w:rFonts w:eastAsia="標楷體" w:hint="eastAsia"/>
          <w:spacing w:val="8"/>
          <w:sz w:val="40"/>
          <w:szCs w:val="40"/>
        </w:rPr>
        <w:t>來監督</w:t>
      </w:r>
      <w:r w:rsidRPr="00242A58">
        <w:rPr>
          <w:rFonts w:eastAsia="標楷體" w:hint="eastAsia"/>
          <w:spacing w:val="8"/>
          <w:sz w:val="40"/>
          <w:szCs w:val="40"/>
        </w:rPr>
        <w:t>)</w:t>
      </w:r>
      <w:r w:rsidRPr="00242A58">
        <w:rPr>
          <w:rFonts w:eastAsia="標楷體" w:hint="eastAsia"/>
          <w:spacing w:val="8"/>
          <w:sz w:val="40"/>
          <w:szCs w:val="40"/>
        </w:rPr>
        <w:t>」、徵集群眾智慧的「國民提議</w:t>
      </w:r>
      <w:r w:rsidRPr="00242A58">
        <w:rPr>
          <w:rFonts w:eastAsia="標楷體" w:hint="eastAsia"/>
          <w:spacing w:val="8"/>
          <w:sz w:val="40"/>
          <w:szCs w:val="40"/>
        </w:rPr>
        <w:t>(</w:t>
      </w:r>
      <w:r w:rsidRPr="00242A58">
        <w:rPr>
          <w:rFonts w:eastAsia="標楷體" w:hint="eastAsia"/>
          <w:spacing w:val="8"/>
          <w:sz w:val="40"/>
          <w:szCs w:val="40"/>
        </w:rPr>
        <w:t>提點子</w:t>
      </w:r>
      <w:r w:rsidRPr="00242A58">
        <w:rPr>
          <w:rFonts w:eastAsia="標楷體" w:hint="eastAsia"/>
          <w:spacing w:val="8"/>
          <w:sz w:val="40"/>
          <w:szCs w:val="40"/>
        </w:rPr>
        <w:t>)</w:t>
      </w:r>
      <w:r w:rsidRPr="00242A58">
        <w:rPr>
          <w:rFonts w:eastAsia="標楷體" w:hint="eastAsia"/>
          <w:spacing w:val="8"/>
          <w:sz w:val="40"/>
          <w:szCs w:val="40"/>
        </w:rPr>
        <w:t>」及便利民眾反映意見之「首長信箱</w:t>
      </w:r>
      <w:r w:rsidRPr="00242A58">
        <w:rPr>
          <w:rFonts w:eastAsia="標楷體" w:hint="eastAsia"/>
          <w:spacing w:val="8"/>
          <w:sz w:val="40"/>
          <w:szCs w:val="40"/>
        </w:rPr>
        <w:t>(</w:t>
      </w:r>
      <w:r w:rsidRPr="00242A58">
        <w:rPr>
          <w:rFonts w:eastAsia="標楷體" w:hint="eastAsia"/>
          <w:spacing w:val="8"/>
          <w:sz w:val="40"/>
          <w:szCs w:val="40"/>
        </w:rPr>
        <w:t>找首長</w:t>
      </w:r>
      <w:r w:rsidRPr="00242A58">
        <w:rPr>
          <w:rFonts w:eastAsia="標楷體" w:hint="eastAsia"/>
          <w:spacing w:val="8"/>
          <w:sz w:val="40"/>
          <w:szCs w:val="40"/>
        </w:rPr>
        <w:t>)</w:t>
      </w:r>
      <w:r w:rsidRPr="00242A58">
        <w:rPr>
          <w:rFonts w:eastAsia="標楷體" w:hint="eastAsia"/>
          <w:spacing w:val="8"/>
          <w:sz w:val="40"/>
          <w:szCs w:val="40"/>
        </w:rPr>
        <w:t>」</w:t>
      </w:r>
      <w:r w:rsidR="004B7FAD" w:rsidRPr="00242A58">
        <w:rPr>
          <w:rFonts w:eastAsia="標楷體" w:hint="eastAsia"/>
          <w:spacing w:val="8"/>
          <w:sz w:val="40"/>
          <w:szCs w:val="40"/>
        </w:rPr>
        <w:t>等</w:t>
      </w:r>
      <w:r w:rsidR="004B7FAD" w:rsidRPr="00242A58">
        <w:rPr>
          <w:rFonts w:eastAsia="標楷體" w:hint="eastAsia"/>
          <w:spacing w:val="8"/>
          <w:sz w:val="40"/>
          <w:szCs w:val="40"/>
        </w:rPr>
        <w:t>4</w:t>
      </w:r>
      <w:r w:rsidR="004B7FAD" w:rsidRPr="00242A58">
        <w:rPr>
          <w:rFonts w:eastAsia="標楷體" w:hint="eastAsia"/>
          <w:spacing w:val="8"/>
          <w:sz w:val="40"/>
          <w:szCs w:val="40"/>
        </w:rPr>
        <w:t>項網路參與服務，</w:t>
      </w:r>
      <w:r w:rsidR="00AF2126" w:rsidRPr="00242A58">
        <w:rPr>
          <w:rFonts w:eastAsia="標楷體" w:hint="eastAsia"/>
          <w:spacing w:val="8"/>
          <w:sz w:val="40"/>
          <w:szCs w:val="40"/>
        </w:rPr>
        <w:t>以</w:t>
      </w:r>
      <w:r w:rsidR="001645B0" w:rsidRPr="00242A58">
        <w:rPr>
          <w:rFonts w:eastAsia="標楷體" w:hint="eastAsia"/>
          <w:spacing w:val="8"/>
          <w:sz w:val="40"/>
          <w:szCs w:val="40"/>
        </w:rPr>
        <w:t>逐步建構</w:t>
      </w:r>
      <w:r w:rsidRPr="00242A58">
        <w:rPr>
          <w:rFonts w:eastAsia="標楷體" w:hint="eastAsia"/>
          <w:spacing w:val="8"/>
          <w:sz w:val="40"/>
          <w:szCs w:val="40"/>
        </w:rPr>
        <w:t>政府與民間</w:t>
      </w:r>
      <w:r w:rsidR="00B94128" w:rsidRPr="00242A58">
        <w:rPr>
          <w:rFonts w:eastAsia="標楷體" w:hint="eastAsia"/>
          <w:spacing w:val="8"/>
          <w:sz w:val="40"/>
          <w:szCs w:val="40"/>
        </w:rPr>
        <w:t>互</w:t>
      </w:r>
      <w:r w:rsidRPr="00242A58">
        <w:rPr>
          <w:rFonts w:eastAsia="標楷體" w:hint="eastAsia"/>
          <w:spacing w:val="8"/>
          <w:sz w:val="40"/>
          <w:szCs w:val="40"/>
        </w:rPr>
        <w:t>信的夥伴關係。</w:t>
      </w:r>
    </w:p>
    <w:p w:rsidR="007B7A78" w:rsidRPr="00242A58" w:rsidRDefault="00AD3A01" w:rsidP="00242A58">
      <w:pPr>
        <w:overflowPunct w:val="0"/>
        <w:autoSpaceDE w:val="0"/>
        <w:autoSpaceDN w:val="0"/>
        <w:spacing w:line="600" w:lineRule="exact"/>
        <w:ind w:leftChars="500" w:left="1200" w:firstLineChars="200" w:firstLine="832"/>
        <w:jc w:val="both"/>
        <w:rPr>
          <w:rFonts w:eastAsia="標楷體"/>
          <w:spacing w:val="8"/>
          <w:sz w:val="40"/>
          <w:szCs w:val="40"/>
        </w:rPr>
      </w:pPr>
      <w:r w:rsidRPr="00242A58">
        <w:rPr>
          <w:rFonts w:eastAsia="標楷體" w:hint="eastAsia"/>
          <w:spacing w:val="8"/>
          <w:sz w:val="40"/>
          <w:szCs w:val="40"/>
        </w:rPr>
        <w:t>網站</w:t>
      </w:r>
      <w:r w:rsidR="001645B0" w:rsidRPr="00242A58">
        <w:rPr>
          <w:rFonts w:eastAsia="標楷體" w:hint="eastAsia"/>
          <w:spacing w:val="8"/>
          <w:sz w:val="40"/>
          <w:szCs w:val="40"/>
        </w:rPr>
        <w:t>自今年</w:t>
      </w:r>
      <w:r w:rsidR="001645B0" w:rsidRPr="00242A58">
        <w:rPr>
          <w:rFonts w:eastAsia="標楷體" w:hint="eastAsia"/>
          <w:spacing w:val="8"/>
          <w:sz w:val="40"/>
          <w:szCs w:val="40"/>
        </w:rPr>
        <w:t>2</w:t>
      </w:r>
      <w:r w:rsidR="001645B0" w:rsidRPr="00242A58">
        <w:rPr>
          <w:rFonts w:eastAsia="標楷體" w:hint="eastAsia"/>
          <w:spacing w:val="8"/>
          <w:sz w:val="40"/>
          <w:szCs w:val="40"/>
        </w:rPr>
        <w:t>月建置以來</w:t>
      </w:r>
      <w:r w:rsidRPr="00242A58">
        <w:rPr>
          <w:rFonts w:eastAsia="標楷體" w:hint="eastAsia"/>
          <w:spacing w:val="8"/>
          <w:sz w:val="40"/>
          <w:szCs w:val="40"/>
        </w:rPr>
        <w:t>，已</w:t>
      </w:r>
      <w:r w:rsidR="00564029" w:rsidRPr="00242A58">
        <w:rPr>
          <w:rFonts w:eastAsia="標楷體" w:hint="eastAsia"/>
          <w:spacing w:val="8"/>
          <w:sz w:val="40"/>
          <w:szCs w:val="40"/>
        </w:rPr>
        <w:t>吸引</w:t>
      </w:r>
      <w:r w:rsidR="0086232F" w:rsidRPr="00242A58">
        <w:rPr>
          <w:rFonts w:eastAsia="標楷體" w:hint="eastAsia"/>
          <w:spacing w:val="8"/>
          <w:sz w:val="40"/>
          <w:szCs w:val="40"/>
        </w:rPr>
        <w:t>各界民眾</w:t>
      </w:r>
      <w:r w:rsidR="00B94128" w:rsidRPr="00242A58">
        <w:rPr>
          <w:rFonts w:eastAsia="標楷體" w:hint="eastAsia"/>
          <w:spacing w:val="8"/>
          <w:sz w:val="40"/>
          <w:szCs w:val="40"/>
        </w:rPr>
        <w:t>熱烈</w:t>
      </w:r>
      <w:r w:rsidR="00564029" w:rsidRPr="00242A58">
        <w:rPr>
          <w:rFonts w:eastAsia="標楷體" w:hint="eastAsia"/>
          <w:spacing w:val="8"/>
          <w:sz w:val="40"/>
          <w:szCs w:val="40"/>
        </w:rPr>
        <w:t>參與</w:t>
      </w:r>
      <w:r w:rsidR="00B94128" w:rsidRPr="00242A58">
        <w:rPr>
          <w:rFonts w:eastAsia="標楷體" w:hint="eastAsia"/>
          <w:spacing w:val="8"/>
          <w:sz w:val="40"/>
          <w:szCs w:val="40"/>
        </w:rPr>
        <w:t>；累計至</w:t>
      </w:r>
      <w:r w:rsidR="00B94128" w:rsidRPr="00242A58">
        <w:rPr>
          <w:rFonts w:eastAsia="標楷體" w:hint="eastAsia"/>
          <w:spacing w:val="8"/>
          <w:sz w:val="40"/>
          <w:szCs w:val="40"/>
        </w:rPr>
        <w:t>8</w:t>
      </w:r>
      <w:r w:rsidR="00B94128" w:rsidRPr="00242A58">
        <w:rPr>
          <w:rFonts w:eastAsia="標楷體" w:hint="eastAsia"/>
          <w:spacing w:val="8"/>
          <w:sz w:val="40"/>
          <w:szCs w:val="40"/>
        </w:rPr>
        <w:t>月底，</w:t>
      </w:r>
      <w:r w:rsidR="007B7A78" w:rsidRPr="00242A58">
        <w:rPr>
          <w:rFonts w:eastAsia="標楷體" w:hint="eastAsia"/>
          <w:spacing w:val="8"/>
          <w:sz w:val="40"/>
          <w:szCs w:val="40"/>
        </w:rPr>
        <w:t>「政策諮詢</w:t>
      </w:r>
      <w:r w:rsidR="007B7A78" w:rsidRPr="00242A58">
        <w:rPr>
          <w:rFonts w:eastAsia="標楷體" w:hint="eastAsia"/>
          <w:spacing w:val="8"/>
          <w:sz w:val="40"/>
          <w:szCs w:val="40"/>
        </w:rPr>
        <w:t>(</w:t>
      </w:r>
      <w:r w:rsidR="007B7A78" w:rsidRPr="00242A58">
        <w:rPr>
          <w:rFonts w:eastAsia="標楷體" w:hint="eastAsia"/>
          <w:spacing w:val="8"/>
          <w:sz w:val="40"/>
          <w:szCs w:val="40"/>
        </w:rPr>
        <w:t>眾開講</w:t>
      </w:r>
      <w:r w:rsidR="007B7A78" w:rsidRPr="00242A58">
        <w:rPr>
          <w:rFonts w:eastAsia="標楷體" w:hint="eastAsia"/>
          <w:spacing w:val="8"/>
          <w:sz w:val="40"/>
          <w:szCs w:val="40"/>
        </w:rPr>
        <w:t>)</w:t>
      </w:r>
      <w:r w:rsidR="007B7A78" w:rsidRPr="00242A58">
        <w:rPr>
          <w:rFonts w:eastAsia="標楷體" w:hint="eastAsia"/>
          <w:spacing w:val="8"/>
          <w:sz w:val="40"/>
          <w:szCs w:val="40"/>
        </w:rPr>
        <w:t>」已有</w:t>
      </w:r>
      <w:r w:rsidR="007B7A78" w:rsidRPr="00242A58">
        <w:rPr>
          <w:rFonts w:eastAsia="標楷體" w:hint="eastAsia"/>
          <w:spacing w:val="8"/>
          <w:sz w:val="40"/>
          <w:szCs w:val="40"/>
        </w:rPr>
        <w:t>32</w:t>
      </w:r>
      <w:r w:rsidR="007B7A78" w:rsidRPr="00242A58">
        <w:rPr>
          <w:rFonts w:eastAsia="標楷體" w:hint="eastAsia"/>
          <w:spacing w:val="8"/>
          <w:sz w:val="40"/>
          <w:szCs w:val="40"/>
        </w:rPr>
        <w:t>個徵詢議題</w:t>
      </w:r>
      <w:r w:rsidR="003F3DFC" w:rsidRPr="00242A58">
        <w:rPr>
          <w:rFonts w:eastAsia="標楷體" w:hint="eastAsia"/>
          <w:spacing w:val="8"/>
          <w:sz w:val="40"/>
          <w:szCs w:val="40"/>
        </w:rPr>
        <w:t>，讓民眾</w:t>
      </w:r>
      <w:r w:rsidR="0086232F" w:rsidRPr="00242A58">
        <w:rPr>
          <w:rFonts w:eastAsia="標楷體" w:hint="eastAsia"/>
          <w:spacing w:val="8"/>
          <w:sz w:val="40"/>
          <w:szCs w:val="40"/>
        </w:rPr>
        <w:t>充分</w:t>
      </w:r>
      <w:r w:rsidR="003F3DFC" w:rsidRPr="00242A58">
        <w:rPr>
          <w:rFonts w:eastAsia="標楷體" w:hint="eastAsia"/>
          <w:spacing w:val="8"/>
          <w:sz w:val="40"/>
          <w:szCs w:val="40"/>
        </w:rPr>
        <w:t>表達意見</w:t>
      </w:r>
      <w:r w:rsidR="004F7DA2" w:rsidRPr="00242A58">
        <w:rPr>
          <w:rFonts w:eastAsia="標楷體" w:hint="eastAsia"/>
          <w:spacing w:val="8"/>
          <w:sz w:val="40"/>
          <w:szCs w:val="40"/>
        </w:rPr>
        <w:t>；</w:t>
      </w:r>
      <w:r w:rsidR="007B7A78" w:rsidRPr="00242A58">
        <w:rPr>
          <w:rFonts w:eastAsia="標楷體" w:hint="eastAsia"/>
          <w:spacing w:val="8"/>
          <w:sz w:val="40"/>
          <w:szCs w:val="40"/>
        </w:rPr>
        <w:t>「重大施政計畫</w:t>
      </w:r>
      <w:r w:rsidR="007B7A78" w:rsidRPr="00242A58">
        <w:rPr>
          <w:rFonts w:eastAsia="標楷體" w:hint="eastAsia"/>
          <w:spacing w:val="8"/>
          <w:sz w:val="40"/>
          <w:szCs w:val="40"/>
        </w:rPr>
        <w:t>(</w:t>
      </w:r>
      <w:r w:rsidR="007B7A78" w:rsidRPr="00242A58">
        <w:rPr>
          <w:rFonts w:eastAsia="標楷體" w:hint="eastAsia"/>
          <w:spacing w:val="8"/>
          <w:sz w:val="40"/>
          <w:szCs w:val="40"/>
        </w:rPr>
        <w:t>來監督</w:t>
      </w:r>
      <w:r w:rsidR="007B7A78" w:rsidRPr="00242A58">
        <w:rPr>
          <w:rFonts w:eastAsia="標楷體" w:hint="eastAsia"/>
          <w:spacing w:val="8"/>
          <w:sz w:val="40"/>
          <w:szCs w:val="40"/>
        </w:rPr>
        <w:t>)</w:t>
      </w:r>
      <w:r w:rsidR="007B7A78" w:rsidRPr="00242A58">
        <w:rPr>
          <w:rFonts w:eastAsia="標楷體" w:hint="eastAsia"/>
          <w:spacing w:val="8"/>
          <w:sz w:val="40"/>
          <w:szCs w:val="40"/>
        </w:rPr>
        <w:t>」</w:t>
      </w:r>
      <w:r w:rsidR="003F3DFC" w:rsidRPr="00242A58">
        <w:rPr>
          <w:rFonts w:eastAsia="標楷體" w:hint="eastAsia"/>
          <w:spacing w:val="8"/>
          <w:sz w:val="40"/>
          <w:szCs w:val="40"/>
        </w:rPr>
        <w:t>則已</w:t>
      </w:r>
      <w:r w:rsidR="004F7DA2" w:rsidRPr="00242A58">
        <w:rPr>
          <w:rFonts w:eastAsia="標楷體" w:hint="eastAsia"/>
          <w:spacing w:val="8"/>
          <w:sz w:val="40"/>
          <w:szCs w:val="40"/>
        </w:rPr>
        <w:t>優先公開經貿國是會議</w:t>
      </w:r>
      <w:r w:rsidR="007B7A78" w:rsidRPr="00242A58">
        <w:rPr>
          <w:rFonts w:eastAsia="標楷體" w:hint="eastAsia"/>
          <w:spacing w:val="8"/>
          <w:sz w:val="40"/>
          <w:szCs w:val="40"/>
        </w:rPr>
        <w:t>結論具體執行計畫</w:t>
      </w:r>
      <w:r w:rsidR="007B7A78" w:rsidRPr="00242A58">
        <w:rPr>
          <w:rFonts w:eastAsia="標楷體" w:hint="eastAsia"/>
          <w:spacing w:val="8"/>
          <w:sz w:val="40"/>
          <w:szCs w:val="40"/>
        </w:rPr>
        <w:t>11</w:t>
      </w:r>
      <w:r w:rsidR="007B7A78" w:rsidRPr="00242A58">
        <w:rPr>
          <w:rFonts w:eastAsia="標楷體" w:hint="eastAsia"/>
          <w:spacing w:val="8"/>
          <w:sz w:val="40"/>
          <w:szCs w:val="40"/>
        </w:rPr>
        <w:t>項指標性個案計畫或方案執行情形</w:t>
      </w:r>
      <w:r w:rsidRPr="00242A58">
        <w:rPr>
          <w:rFonts w:eastAsia="標楷體" w:hint="eastAsia"/>
          <w:spacing w:val="8"/>
          <w:sz w:val="40"/>
          <w:szCs w:val="40"/>
        </w:rPr>
        <w:t>，讓全民成為管考尖兵</w:t>
      </w:r>
      <w:r w:rsidR="004F7DA2" w:rsidRPr="00242A58">
        <w:rPr>
          <w:rFonts w:eastAsia="標楷體" w:hint="eastAsia"/>
          <w:spacing w:val="8"/>
          <w:sz w:val="40"/>
          <w:szCs w:val="40"/>
        </w:rPr>
        <w:t>；</w:t>
      </w:r>
      <w:r w:rsidR="00D40222" w:rsidRPr="00242A58">
        <w:rPr>
          <w:rFonts w:eastAsia="標楷體" w:hint="eastAsia"/>
          <w:spacing w:val="8"/>
          <w:sz w:val="40"/>
          <w:szCs w:val="40"/>
        </w:rPr>
        <w:t>另外，</w:t>
      </w:r>
      <w:r w:rsidR="004F7DA2" w:rsidRPr="00242A58">
        <w:rPr>
          <w:rFonts w:eastAsia="標楷體" w:hint="eastAsia"/>
          <w:spacing w:val="8"/>
          <w:sz w:val="40"/>
          <w:szCs w:val="40"/>
        </w:rPr>
        <w:t>「國民提議</w:t>
      </w:r>
      <w:r w:rsidR="004F7DA2" w:rsidRPr="00242A58">
        <w:rPr>
          <w:rFonts w:eastAsia="標楷體" w:hint="eastAsia"/>
          <w:spacing w:val="8"/>
          <w:sz w:val="40"/>
          <w:szCs w:val="40"/>
        </w:rPr>
        <w:t>(</w:t>
      </w:r>
      <w:r w:rsidR="004F7DA2" w:rsidRPr="00242A58">
        <w:rPr>
          <w:rFonts w:eastAsia="標楷體" w:hint="eastAsia"/>
          <w:spacing w:val="8"/>
          <w:sz w:val="40"/>
          <w:szCs w:val="40"/>
        </w:rPr>
        <w:t>提點子</w:t>
      </w:r>
      <w:r w:rsidR="004F7DA2" w:rsidRPr="00242A58">
        <w:rPr>
          <w:rFonts w:eastAsia="標楷體" w:hint="eastAsia"/>
          <w:spacing w:val="8"/>
          <w:sz w:val="40"/>
          <w:szCs w:val="40"/>
        </w:rPr>
        <w:t>)</w:t>
      </w:r>
      <w:r w:rsidR="004F7DA2" w:rsidRPr="00242A58">
        <w:rPr>
          <w:rFonts w:eastAsia="標楷體" w:hint="eastAsia"/>
          <w:spacing w:val="8"/>
          <w:sz w:val="40"/>
          <w:szCs w:val="40"/>
        </w:rPr>
        <w:t>」</w:t>
      </w:r>
      <w:r w:rsidR="00EE25FE" w:rsidRPr="00242A58">
        <w:rPr>
          <w:rFonts w:eastAsia="標楷體" w:hint="eastAsia"/>
          <w:spacing w:val="8"/>
          <w:sz w:val="40"/>
          <w:szCs w:val="40"/>
        </w:rPr>
        <w:t>已</w:t>
      </w:r>
      <w:r w:rsidR="00D978BA" w:rsidRPr="00242A58">
        <w:rPr>
          <w:rFonts w:eastAsia="標楷體" w:hint="eastAsia"/>
          <w:spacing w:val="8"/>
          <w:sz w:val="40"/>
          <w:szCs w:val="40"/>
        </w:rPr>
        <w:t>於</w:t>
      </w:r>
      <w:r w:rsidR="00D978BA" w:rsidRPr="00242A58">
        <w:rPr>
          <w:rFonts w:eastAsia="標楷體" w:hint="eastAsia"/>
          <w:spacing w:val="8"/>
          <w:sz w:val="40"/>
          <w:szCs w:val="40"/>
        </w:rPr>
        <w:t>9</w:t>
      </w:r>
      <w:r w:rsidR="00D978BA" w:rsidRPr="00242A58">
        <w:rPr>
          <w:rFonts w:eastAsia="標楷體" w:hint="eastAsia"/>
          <w:spacing w:val="8"/>
          <w:sz w:val="40"/>
          <w:szCs w:val="40"/>
        </w:rPr>
        <w:t>月</w:t>
      </w:r>
      <w:r w:rsidR="00D978BA" w:rsidRPr="00242A58">
        <w:rPr>
          <w:rFonts w:eastAsia="標楷體" w:hint="eastAsia"/>
          <w:spacing w:val="8"/>
          <w:sz w:val="40"/>
          <w:szCs w:val="40"/>
        </w:rPr>
        <w:t>10</w:t>
      </w:r>
      <w:r w:rsidR="00D978BA" w:rsidRPr="00242A58">
        <w:rPr>
          <w:rFonts w:eastAsia="標楷體" w:hint="eastAsia"/>
          <w:spacing w:val="8"/>
          <w:sz w:val="40"/>
          <w:szCs w:val="40"/>
        </w:rPr>
        <w:t>日</w:t>
      </w:r>
      <w:r w:rsidR="00A84F2F" w:rsidRPr="00242A58">
        <w:rPr>
          <w:rFonts w:eastAsia="標楷體" w:hint="eastAsia"/>
          <w:spacing w:val="8"/>
          <w:sz w:val="40"/>
          <w:szCs w:val="40"/>
        </w:rPr>
        <w:t>上線</w:t>
      </w:r>
      <w:r w:rsidR="00D978BA" w:rsidRPr="00242A58">
        <w:rPr>
          <w:rFonts w:eastAsia="標楷體" w:hint="eastAsia"/>
          <w:spacing w:val="8"/>
          <w:sz w:val="40"/>
          <w:szCs w:val="40"/>
        </w:rPr>
        <w:lastRenderedPageBreak/>
        <w:t>試辦</w:t>
      </w:r>
      <w:r w:rsidR="00D6720D" w:rsidRPr="00242A58">
        <w:rPr>
          <w:rFonts w:eastAsia="標楷體" w:hint="eastAsia"/>
          <w:spacing w:val="8"/>
          <w:sz w:val="40"/>
          <w:szCs w:val="40"/>
        </w:rPr>
        <w:t>，讓民眾能夠</w:t>
      </w:r>
      <w:r w:rsidR="003F3DFC" w:rsidRPr="00242A58">
        <w:rPr>
          <w:rFonts w:eastAsia="標楷體" w:hint="eastAsia"/>
          <w:spacing w:val="8"/>
          <w:sz w:val="40"/>
          <w:szCs w:val="40"/>
        </w:rPr>
        <w:t>透過網路提供政策建言</w:t>
      </w:r>
      <w:r w:rsidR="00A84F2F" w:rsidRPr="00242A58">
        <w:rPr>
          <w:rFonts w:eastAsia="標楷體" w:hint="eastAsia"/>
          <w:spacing w:val="8"/>
          <w:sz w:val="40"/>
          <w:szCs w:val="40"/>
        </w:rPr>
        <w:t>。</w:t>
      </w:r>
    </w:p>
    <w:p w:rsidR="006D2F94" w:rsidRPr="00D2672C" w:rsidRDefault="006D2F94" w:rsidP="006800D0">
      <w:pPr>
        <w:pStyle w:val="k2a"/>
        <w:adjustRightInd w:val="0"/>
        <w:snapToGrid w:val="0"/>
        <w:spacing w:before="0"/>
        <w:ind w:leftChars="200" w:left="1110" w:hangingChars="150" w:hanging="630"/>
        <w:textAlignment w:val="baseline"/>
        <w:rPr>
          <w:color w:val="auto"/>
        </w:rPr>
      </w:pPr>
      <w:r w:rsidRPr="00D2672C">
        <w:rPr>
          <w:color w:val="auto"/>
        </w:rPr>
        <w:t>(</w:t>
      </w:r>
      <w:r w:rsidR="00136266" w:rsidRPr="00D2672C">
        <w:rPr>
          <w:rFonts w:hint="eastAsia"/>
          <w:color w:val="auto"/>
        </w:rPr>
        <w:t>二</w:t>
      </w:r>
      <w:r w:rsidR="00A148CF" w:rsidRPr="00D2672C">
        <w:rPr>
          <w:rFonts w:hint="eastAsia"/>
          <w:color w:val="auto"/>
        </w:rPr>
        <w:t>)</w:t>
      </w:r>
      <w:r w:rsidR="0086232F" w:rsidRPr="00D2672C">
        <w:rPr>
          <w:rFonts w:hint="eastAsia"/>
          <w:color w:val="auto"/>
        </w:rPr>
        <w:t>優</w:t>
      </w:r>
      <w:r w:rsidR="006800D0" w:rsidRPr="00D2672C">
        <w:rPr>
          <w:rFonts w:hint="eastAsia"/>
          <w:color w:val="auto"/>
        </w:rPr>
        <w:t>化政府治理及服務</w:t>
      </w:r>
    </w:p>
    <w:p w:rsidR="007B7A78" w:rsidRPr="00242A58" w:rsidRDefault="0086232F" w:rsidP="00242A58">
      <w:pPr>
        <w:overflowPunct w:val="0"/>
        <w:autoSpaceDE w:val="0"/>
        <w:autoSpaceDN w:val="0"/>
        <w:spacing w:line="580" w:lineRule="exact"/>
        <w:ind w:leftChars="500" w:left="1200" w:firstLineChars="200" w:firstLine="832"/>
        <w:jc w:val="both"/>
        <w:rPr>
          <w:rFonts w:eastAsia="標楷體"/>
          <w:spacing w:val="8"/>
          <w:sz w:val="40"/>
          <w:szCs w:val="40"/>
        </w:rPr>
      </w:pPr>
      <w:r w:rsidRPr="00242A58">
        <w:rPr>
          <w:rFonts w:eastAsia="標楷體" w:hint="eastAsia"/>
          <w:spacing w:val="8"/>
          <w:sz w:val="40"/>
          <w:szCs w:val="40"/>
        </w:rPr>
        <w:t>為優化政府治理及服務，本會持續透過提升政府服務品質、推動組織改造、強化績效管理等，</w:t>
      </w:r>
      <w:r w:rsidR="008E0448" w:rsidRPr="00242A58">
        <w:rPr>
          <w:rFonts w:eastAsia="標楷體" w:hint="eastAsia"/>
          <w:spacing w:val="8"/>
          <w:sz w:val="40"/>
          <w:szCs w:val="40"/>
        </w:rPr>
        <w:t>以</w:t>
      </w:r>
      <w:r w:rsidRPr="00242A58">
        <w:rPr>
          <w:rFonts w:eastAsia="標楷體" w:hint="eastAsia"/>
          <w:spacing w:val="8"/>
          <w:sz w:val="40"/>
          <w:szCs w:val="40"/>
        </w:rPr>
        <w:t>精進政府效能。</w:t>
      </w:r>
      <w:r w:rsidR="00B94128" w:rsidRPr="00242A58">
        <w:rPr>
          <w:rFonts w:eastAsia="標楷體" w:hint="eastAsia"/>
          <w:spacing w:val="8"/>
          <w:sz w:val="40"/>
          <w:szCs w:val="40"/>
        </w:rPr>
        <w:t>其中</w:t>
      </w:r>
      <w:r w:rsidR="00A76E37" w:rsidRPr="00242A58">
        <w:rPr>
          <w:rFonts w:eastAsia="標楷體" w:hint="eastAsia"/>
          <w:spacing w:val="8"/>
          <w:sz w:val="40"/>
          <w:szCs w:val="40"/>
        </w:rPr>
        <w:t>：</w:t>
      </w:r>
    </w:p>
    <w:p w:rsidR="00CF5573" w:rsidRPr="00D2672C" w:rsidRDefault="00B94128" w:rsidP="00B94128">
      <w:pPr>
        <w:overflowPunct w:val="0"/>
        <w:autoSpaceDE w:val="0"/>
        <w:autoSpaceDN w:val="0"/>
        <w:spacing w:line="600" w:lineRule="exact"/>
        <w:ind w:leftChars="500" w:left="1600" w:hangingChars="100" w:hanging="400"/>
        <w:jc w:val="both"/>
        <w:rPr>
          <w:rFonts w:eastAsia="標楷體"/>
          <w:sz w:val="40"/>
          <w:szCs w:val="40"/>
        </w:rPr>
      </w:pPr>
      <w:r w:rsidRPr="00D2672C">
        <w:rPr>
          <w:rFonts w:eastAsia="標楷體" w:hint="eastAsia"/>
          <w:sz w:val="40"/>
          <w:szCs w:val="40"/>
        </w:rPr>
        <w:t>－</w:t>
      </w:r>
      <w:r w:rsidR="00961448" w:rsidRPr="00242A58">
        <w:rPr>
          <w:rFonts w:eastAsia="標楷體" w:hint="eastAsia"/>
          <w:spacing w:val="8"/>
          <w:sz w:val="40"/>
          <w:szCs w:val="40"/>
        </w:rPr>
        <w:t>強化</w:t>
      </w:r>
      <w:r w:rsidR="002759A1" w:rsidRPr="00242A58">
        <w:rPr>
          <w:rFonts w:eastAsia="標楷體" w:hint="eastAsia"/>
          <w:spacing w:val="8"/>
          <w:sz w:val="40"/>
          <w:szCs w:val="40"/>
        </w:rPr>
        <w:t>政府效能及服務方面，本會一方面推動「全面推廣政府服務流程改造」，</w:t>
      </w:r>
      <w:r w:rsidR="001645B0" w:rsidRPr="00242A58">
        <w:rPr>
          <w:rFonts w:eastAsia="標楷體" w:hint="eastAsia"/>
          <w:spacing w:val="8"/>
          <w:sz w:val="40"/>
          <w:szCs w:val="40"/>
        </w:rPr>
        <w:t>引導各機關整合服務流程，</w:t>
      </w:r>
      <w:r w:rsidR="002759A1" w:rsidRPr="00242A58">
        <w:rPr>
          <w:rFonts w:eastAsia="標楷體" w:hint="eastAsia"/>
          <w:spacing w:val="8"/>
          <w:sz w:val="40"/>
          <w:szCs w:val="40"/>
        </w:rPr>
        <w:t>已協助部會及地方政府成立投資服務圈、免戶籍謄本圈等</w:t>
      </w:r>
      <w:r w:rsidR="002759A1" w:rsidRPr="00242A58">
        <w:rPr>
          <w:rFonts w:eastAsia="標楷體" w:hint="eastAsia"/>
          <w:spacing w:val="8"/>
          <w:sz w:val="40"/>
          <w:szCs w:val="40"/>
        </w:rPr>
        <w:t>19</w:t>
      </w:r>
      <w:r w:rsidR="008E0448" w:rsidRPr="00242A58">
        <w:rPr>
          <w:rFonts w:eastAsia="標楷體" w:hint="eastAsia"/>
          <w:spacing w:val="8"/>
          <w:sz w:val="40"/>
          <w:szCs w:val="40"/>
        </w:rPr>
        <w:t>個工作圈，提供民眾便捷服務；另方面</w:t>
      </w:r>
      <w:r w:rsidRPr="00242A58">
        <w:rPr>
          <w:rFonts w:eastAsia="標楷體" w:hint="eastAsia"/>
          <w:spacing w:val="8"/>
          <w:sz w:val="40"/>
          <w:szCs w:val="40"/>
        </w:rPr>
        <w:t>則</w:t>
      </w:r>
      <w:r w:rsidR="002759A1" w:rsidRPr="00242A58">
        <w:rPr>
          <w:rFonts w:eastAsia="標楷體" w:hint="eastAsia"/>
          <w:spacing w:val="8"/>
          <w:sz w:val="40"/>
          <w:szCs w:val="40"/>
        </w:rPr>
        <w:t>推動「政府服務創新精進方案」，並辦理「政府服務品質獎」，迄今已完成</w:t>
      </w:r>
      <w:r w:rsidR="002759A1" w:rsidRPr="00242A58">
        <w:rPr>
          <w:rFonts w:eastAsia="標楷體" w:hint="eastAsia"/>
          <w:spacing w:val="8"/>
          <w:sz w:val="40"/>
          <w:szCs w:val="40"/>
        </w:rPr>
        <w:t>7</w:t>
      </w:r>
      <w:r w:rsidR="002759A1" w:rsidRPr="00242A58">
        <w:rPr>
          <w:rFonts w:eastAsia="標楷體" w:hint="eastAsia"/>
          <w:spacing w:val="8"/>
          <w:sz w:val="40"/>
          <w:szCs w:val="40"/>
        </w:rPr>
        <w:t>屆評獎，將</w:t>
      </w:r>
      <w:proofErr w:type="gramStart"/>
      <w:r w:rsidR="002759A1" w:rsidRPr="00242A58">
        <w:rPr>
          <w:rFonts w:eastAsia="標楷體" w:hint="eastAsia"/>
          <w:spacing w:val="8"/>
          <w:sz w:val="40"/>
          <w:szCs w:val="40"/>
        </w:rPr>
        <w:t>賡</w:t>
      </w:r>
      <w:proofErr w:type="gramEnd"/>
      <w:r w:rsidR="002759A1" w:rsidRPr="00242A58">
        <w:rPr>
          <w:rFonts w:eastAsia="標楷體" w:hint="eastAsia"/>
          <w:spacing w:val="8"/>
          <w:sz w:val="40"/>
          <w:szCs w:val="40"/>
        </w:rPr>
        <w:t>續辦理第</w:t>
      </w:r>
      <w:r w:rsidR="002759A1" w:rsidRPr="00242A58">
        <w:rPr>
          <w:rFonts w:eastAsia="標楷體" w:hint="eastAsia"/>
          <w:spacing w:val="8"/>
          <w:sz w:val="40"/>
          <w:szCs w:val="40"/>
        </w:rPr>
        <w:t>8</w:t>
      </w:r>
      <w:r w:rsidR="002759A1" w:rsidRPr="00242A58">
        <w:rPr>
          <w:rFonts w:eastAsia="標楷體" w:hint="eastAsia"/>
          <w:spacing w:val="8"/>
          <w:sz w:val="40"/>
          <w:szCs w:val="40"/>
        </w:rPr>
        <w:t>屆評獎作業。</w:t>
      </w:r>
    </w:p>
    <w:p w:rsidR="002759A1" w:rsidRPr="00D2672C" w:rsidRDefault="00B94128" w:rsidP="00B94128">
      <w:pPr>
        <w:overflowPunct w:val="0"/>
        <w:autoSpaceDE w:val="0"/>
        <w:autoSpaceDN w:val="0"/>
        <w:spacing w:line="600" w:lineRule="exact"/>
        <w:ind w:leftChars="500" w:left="1600" w:hangingChars="100" w:hanging="400"/>
        <w:jc w:val="both"/>
        <w:rPr>
          <w:rFonts w:eastAsia="標楷體"/>
          <w:sz w:val="40"/>
          <w:szCs w:val="40"/>
        </w:rPr>
      </w:pPr>
      <w:r w:rsidRPr="00D2672C">
        <w:rPr>
          <w:rFonts w:eastAsia="標楷體" w:hint="eastAsia"/>
          <w:sz w:val="40"/>
          <w:szCs w:val="40"/>
        </w:rPr>
        <w:t>－</w:t>
      </w:r>
      <w:r w:rsidR="002759A1" w:rsidRPr="00242A58">
        <w:rPr>
          <w:rFonts w:eastAsia="標楷體" w:hint="eastAsia"/>
          <w:spacing w:val="8"/>
          <w:sz w:val="40"/>
          <w:szCs w:val="40"/>
        </w:rPr>
        <w:t>強化政府績效管理方面，</w:t>
      </w:r>
      <w:r w:rsidR="00AE37C4" w:rsidRPr="00242A58">
        <w:rPr>
          <w:rFonts w:eastAsia="標楷體" w:hint="eastAsia"/>
          <w:spacing w:val="8"/>
          <w:sz w:val="40"/>
          <w:szCs w:val="40"/>
        </w:rPr>
        <w:t>本會</w:t>
      </w:r>
      <w:r w:rsidR="00444BA5" w:rsidRPr="00242A58">
        <w:rPr>
          <w:rFonts w:eastAsia="標楷體" w:hint="eastAsia"/>
          <w:spacing w:val="8"/>
          <w:sz w:val="40"/>
          <w:szCs w:val="40"/>
        </w:rPr>
        <w:t>除配合國家發展計畫建立中長程個案計畫全生命週期績效管理機制，落實機關自主管理外，也</w:t>
      </w:r>
      <w:r w:rsidR="00AE37C4" w:rsidRPr="00242A58">
        <w:rPr>
          <w:rFonts w:eastAsia="標楷體" w:hint="eastAsia"/>
          <w:spacing w:val="8"/>
          <w:sz w:val="40"/>
          <w:szCs w:val="40"/>
        </w:rPr>
        <w:t>透過機關施政績效評估及施政計畫評核雙軌</w:t>
      </w:r>
      <w:proofErr w:type="gramStart"/>
      <w:r w:rsidR="002422D8" w:rsidRPr="00242A58">
        <w:rPr>
          <w:rFonts w:eastAsia="標楷體" w:hint="eastAsia"/>
          <w:spacing w:val="8"/>
          <w:sz w:val="40"/>
          <w:szCs w:val="40"/>
        </w:rPr>
        <w:t>併</w:t>
      </w:r>
      <w:proofErr w:type="gramEnd"/>
      <w:r w:rsidR="00AE37C4" w:rsidRPr="00242A58">
        <w:rPr>
          <w:rFonts w:eastAsia="標楷體" w:hint="eastAsia"/>
          <w:spacing w:val="8"/>
          <w:sz w:val="40"/>
          <w:szCs w:val="40"/>
        </w:rPr>
        <w:t>行作業，</w:t>
      </w:r>
      <w:r w:rsidR="00444BA5" w:rsidRPr="00242A58">
        <w:rPr>
          <w:rFonts w:eastAsia="標楷體" w:hint="eastAsia"/>
          <w:spacing w:val="8"/>
          <w:sz w:val="40"/>
          <w:szCs w:val="40"/>
        </w:rPr>
        <w:t>提升政府施政績效</w:t>
      </w:r>
      <w:r w:rsidR="00F568C2" w:rsidRPr="00242A58">
        <w:rPr>
          <w:rFonts w:eastAsia="標楷體" w:hint="eastAsia"/>
          <w:spacing w:val="8"/>
          <w:sz w:val="40"/>
          <w:szCs w:val="40"/>
        </w:rPr>
        <w:t>。</w:t>
      </w:r>
      <w:r w:rsidRPr="00242A58">
        <w:rPr>
          <w:rFonts w:eastAsia="標楷體" w:hint="eastAsia"/>
          <w:spacing w:val="8"/>
          <w:sz w:val="40"/>
          <w:szCs w:val="40"/>
        </w:rPr>
        <w:t>同時，</w:t>
      </w:r>
      <w:r w:rsidR="002A0A76" w:rsidRPr="00242A58">
        <w:rPr>
          <w:rFonts w:eastAsia="標楷體" w:hint="eastAsia"/>
          <w:spacing w:val="8"/>
          <w:sz w:val="40"/>
          <w:szCs w:val="40"/>
        </w:rPr>
        <w:t>本會</w:t>
      </w:r>
      <w:r w:rsidRPr="00242A58">
        <w:rPr>
          <w:rFonts w:eastAsia="標楷體" w:hint="eastAsia"/>
          <w:spacing w:val="8"/>
          <w:sz w:val="40"/>
          <w:szCs w:val="40"/>
        </w:rPr>
        <w:t>亦積極</w:t>
      </w:r>
      <w:proofErr w:type="gramStart"/>
      <w:r w:rsidR="008E5D2C" w:rsidRPr="00242A58">
        <w:rPr>
          <w:rFonts w:eastAsia="標楷體" w:hint="eastAsia"/>
          <w:spacing w:val="8"/>
          <w:sz w:val="40"/>
          <w:szCs w:val="40"/>
        </w:rPr>
        <w:t>研</w:t>
      </w:r>
      <w:proofErr w:type="gramEnd"/>
      <w:r w:rsidR="008E5D2C" w:rsidRPr="00242A58">
        <w:rPr>
          <w:rFonts w:eastAsia="標楷體" w:hint="eastAsia"/>
          <w:spacing w:val="8"/>
          <w:sz w:val="40"/>
          <w:szCs w:val="40"/>
        </w:rPr>
        <w:t>議引進外部專業組織、第三部門及民眾參與，</w:t>
      </w:r>
      <w:r w:rsidR="002A0A76" w:rsidRPr="00242A58">
        <w:rPr>
          <w:rFonts w:eastAsia="標楷體" w:hint="eastAsia"/>
          <w:spacing w:val="8"/>
          <w:sz w:val="40"/>
          <w:szCs w:val="40"/>
        </w:rPr>
        <w:t>以強</w:t>
      </w:r>
      <w:r w:rsidR="002A0A76" w:rsidRPr="00242A58">
        <w:rPr>
          <w:rFonts w:eastAsia="標楷體" w:hint="eastAsia"/>
          <w:spacing w:val="8"/>
          <w:sz w:val="40"/>
          <w:szCs w:val="40"/>
        </w:rPr>
        <w:lastRenderedPageBreak/>
        <w:t>化</w:t>
      </w:r>
      <w:r w:rsidR="008E5D2C" w:rsidRPr="00242A58">
        <w:rPr>
          <w:rFonts w:eastAsia="標楷體" w:hint="eastAsia"/>
          <w:spacing w:val="8"/>
          <w:sz w:val="40"/>
          <w:szCs w:val="40"/>
        </w:rPr>
        <w:t>施政</w:t>
      </w:r>
      <w:proofErr w:type="gramStart"/>
      <w:r w:rsidR="008E5D2C" w:rsidRPr="00242A58">
        <w:rPr>
          <w:rFonts w:eastAsia="標楷體" w:hint="eastAsia"/>
          <w:spacing w:val="8"/>
          <w:sz w:val="40"/>
          <w:szCs w:val="40"/>
        </w:rPr>
        <w:t>課責及</w:t>
      </w:r>
      <w:proofErr w:type="gramEnd"/>
      <w:r w:rsidR="002A0A76" w:rsidRPr="00242A58">
        <w:rPr>
          <w:rFonts w:eastAsia="標楷體" w:hint="eastAsia"/>
          <w:spacing w:val="8"/>
          <w:sz w:val="40"/>
          <w:szCs w:val="40"/>
        </w:rPr>
        <w:t>落實</w:t>
      </w:r>
      <w:r w:rsidR="008E5D2C" w:rsidRPr="00242A58">
        <w:rPr>
          <w:rFonts w:eastAsia="標楷體" w:hint="eastAsia"/>
          <w:spacing w:val="8"/>
          <w:sz w:val="40"/>
          <w:szCs w:val="40"/>
        </w:rPr>
        <w:t>透明監督。</w:t>
      </w:r>
    </w:p>
    <w:p w:rsidR="007721E1" w:rsidRPr="00D2672C" w:rsidRDefault="00937B0D" w:rsidP="004B7FAD">
      <w:pPr>
        <w:pStyle w:val="koot-22"/>
        <w:overflowPunct w:val="0"/>
        <w:spacing w:beforeLines="100" w:afterLines="100" w:line="580" w:lineRule="exact"/>
        <w:rPr>
          <w:spacing w:val="10"/>
          <w:szCs w:val="44"/>
        </w:rPr>
      </w:pPr>
      <w:r w:rsidRPr="00D2672C">
        <w:rPr>
          <w:rFonts w:hint="eastAsia"/>
          <w:spacing w:val="10"/>
          <w:szCs w:val="44"/>
        </w:rPr>
        <w:t>參</w:t>
      </w:r>
      <w:r w:rsidR="002F7C27" w:rsidRPr="00D2672C">
        <w:rPr>
          <w:rFonts w:hint="eastAsia"/>
          <w:spacing w:val="10"/>
          <w:szCs w:val="44"/>
        </w:rPr>
        <w:t>、</w:t>
      </w:r>
      <w:r w:rsidR="007721E1" w:rsidRPr="00D2672C">
        <w:rPr>
          <w:rFonts w:hint="eastAsia"/>
          <w:spacing w:val="10"/>
          <w:szCs w:val="44"/>
        </w:rPr>
        <w:t>結語</w:t>
      </w:r>
    </w:p>
    <w:p w:rsidR="00510D79" w:rsidRPr="00242A58" w:rsidRDefault="008E0448" w:rsidP="00242A58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overflowPunct w:val="0"/>
        <w:autoSpaceDE w:val="0"/>
        <w:autoSpaceDN w:val="0"/>
        <w:spacing w:line="560" w:lineRule="exact"/>
        <w:ind w:firstLineChars="200" w:firstLine="832"/>
        <w:jc w:val="both"/>
        <w:textAlignment w:val="center"/>
        <w:rPr>
          <w:rFonts w:eastAsia="標楷體"/>
          <w:spacing w:val="8"/>
          <w:sz w:val="40"/>
          <w:szCs w:val="40"/>
        </w:rPr>
      </w:pPr>
      <w:r w:rsidRPr="00242A58">
        <w:rPr>
          <w:rFonts w:eastAsia="標楷體" w:hint="eastAsia"/>
          <w:spacing w:val="8"/>
          <w:sz w:val="40"/>
          <w:szCs w:val="40"/>
        </w:rPr>
        <w:t>面對全球政經</w:t>
      </w:r>
      <w:r w:rsidR="00575F6C" w:rsidRPr="00242A58">
        <w:rPr>
          <w:rFonts w:eastAsia="標楷體" w:hint="eastAsia"/>
          <w:spacing w:val="8"/>
          <w:sz w:val="40"/>
          <w:szCs w:val="40"/>
        </w:rPr>
        <w:t>情勢的高度不確定性，</w:t>
      </w:r>
      <w:proofErr w:type="gramStart"/>
      <w:r w:rsidR="00575F6C" w:rsidRPr="00242A58">
        <w:rPr>
          <w:rFonts w:eastAsia="標楷體" w:hint="eastAsia"/>
          <w:spacing w:val="8"/>
          <w:sz w:val="40"/>
          <w:szCs w:val="40"/>
        </w:rPr>
        <w:t>本會身為</w:t>
      </w:r>
      <w:proofErr w:type="gramEnd"/>
      <w:r w:rsidR="00575F6C" w:rsidRPr="00242A58">
        <w:rPr>
          <w:rFonts w:eastAsia="標楷體" w:hint="eastAsia"/>
          <w:spacing w:val="8"/>
          <w:sz w:val="40"/>
          <w:szCs w:val="40"/>
        </w:rPr>
        <w:t>行政院重要政策規劃機關，肩負國家發展</w:t>
      </w:r>
      <w:r w:rsidR="003E5000" w:rsidRPr="00242A58">
        <w:rPr>
          <w:rFonts w:eastAsia="標楷體" w:hint="eastAsia"/>
          <w:spacing w:val="8"/>
          <w:sz w:val="40"/>
          <w:szCs w:val="40"/>
        </w:rPr>
        <w:t>策略運籌總部</w:t>
      </w:r>
      <w:r w:rsidR="00575F6C" w:rsidRPr="00242A58">
        <w:rPr>
          <w:rFonts w:eastAsia="標楷體" w:hint="eastAsia"/>
          <w:spacing w:val="8"/>
          <w:sz w:val="40"/>
          <w:szCs w:val="40"/>
        </w:rPr>
        <w:t>的任務，</w:t>
      </w:r>
      <w:r w:rsidR="00075130" w:rsidRPr="00242A58">
        <w:rPr>
          <w:rFonts w:eastAsia="標楷體" w:hint="eastAsia"/>
          <w:spacing w:val="8"/>
          <w:sz w:val="40"/>
          <w:szCs w:val="40"/>
        </w:rPr>
        <w:t>自當</w:t>
      </w:r>
      <w:r w:rsidR="00575F6C" w:rsidRPr="00242A58">
        <w:rPr>
          <w:rFonts w:eastAsia="標楷體" w:hint="eastAsia"/>
          <w:spacing w:val="8"/>
          <w:sz w:val="40"/>
          <w:szCs w:val="40"/>
        </w:rPr>
        <w:t>全力以赴</w:t>
      </w:r>
      <w:r w:rsidR="000C71C8" w:rsidRPr="00242A58">
        <w:rPr>
          <w:rFonts w:eastAsia="標楷體" w:hint="eastAsia"/>
          <w:spacing w:val="8"/>
          <w:sz w:val="40"/>
          <w:szCs w:val="40"/>
        </w:rPr>
        <w:t>。未來，本會</w:t>
      </w:r>
      <w:r w:rsidR="00075130" w:rsidRPr="00242A58">
        <w:rPr>
          <w:rFonts w:eastAsia="標楷體" w:hint="eastAsia"/>
          <w:spacing w:val="8"/>
          <w:sz w:val="40"/>
          <w:szCs w:val="40"/>
        </w:rPr>
        <w:t>除</w:t>
      </w:r>
      <w:r w:rsidR="000C71C8" w:rsidRPr="00242A58">
        <w:rPr>
          <w:rFonts w:eastAsia="標楷體" w:hint="eastAsia"/>
          <w:spacing w:val="8"/>
          <w:sz w:val="40"/>
          <w:szCs w:val="40"/>
        </w:rPr>
        <w:t>持續關注經濟情勢的後續發展，積極推動</w:t>
      </w:r>
      <w:r w:rsidR="00075130" w:rsidRPr="00242A58">
        <w:rPr>
          <w:rFonts w:eastAsia="標楷體" w:hint="eastAsia"/>
          <w:spacing w:val="8"/>
          <w:sz w:val="40"/>
          <w:szCs w:val="40"/>
        </w:rPr>
        <w:t>「經濟體質強化措施」，讓經濟儘速回歸正常成長路徑外，同時</w:t>
      </w:r>
      <w:r w:rsidR="000C71C8" w:rsidRPr="00242A58">
        <w:rPr>
          <w:rFonts w:eastAsia="標楷體" w:hint="eastAsia"/>
          <w:spacing w:val="8"/>
          <w:sz w:val="40"/>
          <w:szCs w:val="40"/>
        </w:rPr>
        <w:t>也將</w:t>
      </w:r>
      <w:r w:rsidR="00075130" w:rsidRPr="00242A58">
        <w:rPr>
          <w:rFonts w:eastAsia="標楷體" w:hint="eastAsia"/>
          <w:spacing w:val="8"/>
          <w:sz w:val="40"/>
          <w:szCs w:val="40"/>
        </w:rPr>
        <w:t>針對產業、人力、國土、社會發展等層面，前瞻規劃推動各項興利除弊</w:t>
      </w:r>
      <w:r w:rsidR="00CE426C" w:rsidRPr="00242A58">
        <w:rPr>
          <w:rFonts w:eastAsia="標楷體" w:hint="eastAsia"/>
          <w:spacing w:val="8"/>
          <w:sz w:val="40"/>
          <w:szCs w:val="40"/>
        </w:rPr>
        <w:t>工</w:t>
      </w:r>
      <w:r w:rsidR="00075130" w:rsidRPr="00242A58">
        <w:rPr>
          <w:rFonts w:eastAsia="標楷體" w:hint="eastAsia"/>
          <w:spacing w:val="8"/>
          <w:sz w:val="40"/>
          <w:szCs w:val="40"/>
        </w:rPr>
        <w:t>作</w:t>
      </w:r>
      <w:r w:rsidR="000C71C8" w:rsidRPr="00242A58">
        <w:rPr>
          <w:rFonts w:eastAsia="標楷體" w:hint="eastAsia"/>
          <w:spacing w:val="8"/>
          <w:sz w:val="40"/>
          <w:szCs w:val="40"/>
        </w:rPr>
        <w:t>，</w:t>
      </w:r>
      <w:r w:rsidR="00B51F43" w:rsidRPr="00242A58">
        <w:rPr>
          <w:rFonts w:eastAsia="標楷體" w:hint="eastAsia"/>
          <w:spacing w:val="8"/>
          <w:sz w:val="40"/>
          <w:szCs w:val="40"/>
        </w:rPr>
        <w:t>以</w:t>
      </w:r>
      <w:r w:rsidR="00075130" w:rsidRPr="00242A58">
        <w:rPr>
          <w:rFonts w:eastAsia="標楷體" w:hint="eastAsia"/>
          <w:spacing w:val="8"/>
          <w:sz w:val="40"/>
          <w:szCs w:val="40"/>
        </w:rPr>
        <w:t>全面</w:t>
      </w:r>
      <w:r w:rsidR="00CE426C" w:rsidRPr="00242A58">
        <w:rPr>
          <w:rFonts w:eastAsia="標楷體" w:hint="eastAsia"/>
          <w:spacing w:val="8"/>
          <w:sz w:val="40"/>
          <w:szCs w:val="40"/>
        </w:rPr>
        <w:t>提升我國的競爭優勢</w:t>
      </w:r>
      <w:r w:rsidR="000C71C8" w:rsidRPr="00242A58">
        <w:rPr>
          <w:rFonts w:eastAsia="標楷體" w:hint="eastAsia"/>
          <w:spacing w:val="8"/>
          <w:sz w:val="40"/>
          <w:szCs w:val="40"/>
        </w:rPr>
        <w:t>。</w:t>
      </w:r>
    </w:p>
    <w:p w:rsidR="000C71C8" w:rsidRPr="00242A58" w:rsidRDefault="000C71C8" w:rsidP="00242A58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overflowPunct w:val="0"/>
        <w:autoSpaceDE w:val="0"/>
        <w:autoSpaceDN w:val="0"/>
        <w:spacing w:line="560" w:lineRule="exact"/>
        <w:ind w:firstLineChars="200" w:firstLine="832"/>
        <w:jc w:val="both"/>
        <w:textAlignment w:val="center"/>
        <w:rPr>
          <w:rFonts w:eastAsia="標楷體"/>
          <w:spacing w:val="8"/>
          <w:sz w:val="40"/>
          <w:szCs w:val="40"/>
        </w:rPr>
      </w:pPr>
      <w:r w:rsidRPr="00242A58">
        <w:rPr>
          <w:rFonts w:eastAsia="標楷體" w:hint="eastAsia"/>
          <w:spacing w:val="8"/>
          <w:sz w:val="40"/>
          <w:szCs w:val="40"/>
        </w:rPr>
        <w:t>最後，感謝貴委員會給予機會報告本會業務，也誠摯期盼各位委員能給予本會最大的支持與鼓勵，相信經由立法及行政部門的齊心努力，</w:t>
      </w:r>
      <w:r w:rsidR="00B94128" w:rsidRPr="00242A58">
        <w:rPr>
          <w:rFonts w:eastAsia="標楷體" w:hint="eastAsia"/>
          <w:spacing w:val="8"/>
          <w:sz w:val="40"/>
          <w:szCs w:val="40"/>
        </w:rPr>
        <w:t>定能</w:t>
      </w:r>
      <w:r w:rsidRPr="00242A58">
        <w:rPr>
          <w:rFonts w:eastAsia="標楷體" w:hint="eastAsia"/>
          <w:spacing w:val="8"/>
          <w:sz w:val="40"/>
          <w:szCs w:val="40"/>
        </w:rPr>
        <w:t>讓臺灣</w:t>
      </w:r>
      <w:r w:rsidR="00B94128" w:rsidRPr="00242A58">
        <w:rPr>
          <w:rFonts w:eastAsia="標楷體" w:hint="eastAsia"/>
          <w:spacing w:val="8"/>
          <w:sz w:val="40"/>
          <w:szCs w:val="40"/>
        </w:rPr>
        <w:t>經濟開拓嶄新格局</w:t>
      </w:r>
      <w:r w:rsidR="00075130" w:rsidRPr="00242A58">
        <w:rPr>
          <w:rFonts w:eastAsia="標楷體" w:hint="eastAsia"/>
          <w:spacing w:val="8"/>
          <w:sz w:val="40"/>
          <w:szCs w:val="40"/>
        </w:rPr>
        <w:t>。</w:t>
      </w:r>
      <w:r w:rsidRPr="00242A58">
        <w:rPr>
          <w:rFonts w:eastAsia="標楷體" w:hint="eastAsia"/>
          <w:spacing w:val="8"/>
          <w:sz w:val="40"/>
          <w:szCs w:val="40"/>
        </w:rPr>
        <w:t>以上報告，敬請指教，並祝</w:t>
      </w:r>
    </w:p>
    <w:p w:rsidR="000C71C8" w:rsidRPr="00D2672C" w:rsidRDefault="000C71C8" w:rsidP="00EA58F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</w:tabs>
        <w:overflowPunct w:val="0"/>
        <w:autoSpaceDE w:val="0"/>
        <w:autoSpaceDN w:val="0"/>
        <w:spacing w:line="560" w:lineRule="exact"/>
        <w:jc w:val="both"/>
        <w:textAlignment w:val="center"/>
        <w:rPr>
          <w:rFonts w:eastAsia="標楷體"/>
          <w:spacing w:val="-1"/>
          <w:sz w:val="40"/>
        </w:rPr>
      </w:pPr>
      <w:r w:rsidRPr="00242A58">
        <w:rPr>
          <w:rFonts w:eastAsia="標楷體" w:hint="eastAsia"/>
          <w:spacing w:val="8"/>
          <w:sz w:val="40"/>
          <w:szCs w:val="40"/>
        </w:rPr>
        <w:t>各位委員身體健康，萬事如意。謝謝！</w:t>
      </w:r>
    </w:p>
    <w:sectPr w:rsidR="000C71C8" w:rsidRPr="00D2672C" w:rsidSect="00A65C49">
      <w:headerReference w:type="even" r:id="rId11"/>
      <w:headerReference w:type="first" r:id="rId12"/>
      <w:footerReference w:type="first" r:id="rId13"/>
      <w:pgSz w:w="11907" w:h="16840" w:code="9"/>
      <w:pgMar w:top="1814" w:right="1588" w:bottom="1814" w:left="1797" w:header="567" w:footer="1247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EEF" w:rsidRDefault="002B5EEF">
      <w:r>
        <w:separator/>
      </w:r>
    </w:p>
  </w:endnote>
  <w:endnote w:type="continuationSeparator" w:id="0">
    <w:p w:rsidR="002B5EEF" w:rsidRDefault="002B5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4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粗魏碑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EA1" w:rsidRDefault="009F56F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94EA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94EA1">
      <w:rPr>
        <w:rStyle w:val="a7"/>
        <w:noProof/>
      </w:rPr>
      <w:t>3</w:t>
    </w:r>
    <w:r>
      <w:rPr>
        <w:rStyle w:val="a7"/>
      </w:rPr>
      <w:fldChar w:fldCharType="end"/>
    </w:r>
  </w:p>
  <w:p w:rsidR="00E94EA1" w:rsidRDefault="00E94EA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EA1" w:rsidRPr="006B16DF" w:rsidRDefault="00E94EA1" w:rsidP="00F01E22">
    <w:pPr>
      <w:pStyle w:val="a5"/>
      <w:jc w:val="center"/>
      <w:rPr>
        <w:sz w:val="30"/>
        <w:szCs w:val="30"/>
      </w:rPr>
    </w:pPr>
    <w:r>
      <w:rPr>
        <w:rStyle w:val="a7"/>
        <w:sz w:val="30"/>
        <w:szCs w:val="30"/>
      </w:rPr>
      <w:t xml:space="preserve">- </w:t>
    </w:r>
    <w:r w:rsidR="009F56FD" w:rsidRPr="006B16DF">
      <w:rPr>
        <w:rStyle w:val="a7"/>
        <w:sz w:val="30"/>
        <w:szCs w:val="30"/>
      </w:rPr>
      <w:fldChar w:fldCharType="begin"/>
    </w:r>
    <w:r w:rsidRPr="006B16DF">
      <w:rPr>
        <w:rStyle w:val="a7"/>
        <w:sz w:val="30"/>
        <w:szCs w:val="30"/>
      </w:rPr>
      <w:instrText xml:space="preserve"> PAGE </w:instrText>
    </w:r>
    <w:r w:rsidR="009F56FD" w:rsidRPr="006B16DF">
      <w:rPr>
        <w:rStyle w:val="a7"/>
        <w:sz w:val="30"/>
        <w:szCs w:val="30"/>
      </w:rPr>
      <w:fldChar w:fldCharType="separate"/>
    </w:r>
    <w:r w:rsidR="00E61A66">
      <w:rPr>
        <w:rStyle w:val="a7"/>
        <w:noProof/>
        <w:sz w:val="30"/>
        <w:szCs w:val="30"/>
      </w:rPr>
      <w:t>1</w:t>
    </w:r>
    <w:r w:rsidR="009F56FD" w:rsidRPr="006B16DF">
      <w:rPr>
        <w:rStyle w:val="a7"/>
        <w:sz w:val="30"/>
        <w:szCs w:val="30"/>
      </w:rPr>
      <w:fldChar w:fldCharType="end"/>
    </w:r>
    <w:r>
      <w:rPr>
        <w:rStyle w:val="a7"/>
        <w:sz w:val="30"/>
        <w:szCs w:val="30"/>
      </w:rP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EA1" w:rsidRPr="006B16DF" w:rsidRDefault="00E94EA1" w:rsidP="00F01E22">
    <w:pPr>
      <w:pStyle w:val="a5"/>
      <w:jc w:val="center"/>
      <w:rPr>
        <w:sz w:val="30"/>
        <w:szCs w:val="3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EEF" w:rsidRDefault="002B5EEF">
      <w:r>
        <w:separator/>
      </w:r>
    </w:p>
  </w:footnote>
  <w:footnote w:type="continuationSeparator" w:id="0">
    <w:p w:rsidR="002B5EEF" w:rsidRDefault="002B5E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EA1" w:rsidRDefault="00E94EA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EA1" w:rsidRDefault="00E94EA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476E9"/>
    <w:multiLevelType w:val="hybridMultilevel"/>
    <w:tmpl w:val="44A4DA4E"/>
    <w:lvl w:ilvl="0" w:tplc="48C2BE36">
      <w:start w:val="1"/>
      <w:numFmt w:val="bullet"/>
      <w:lvlText w:val="—"/>
      <w:lvlJc w:val="left"/>
      <w:pPr>
        <w:ind w:left="1614" w:hanging="480"/>
      </w:pPr>
      <w:rPr>
        <w:rFonts w:ascii="新細明體" w:eastAsia="新細明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5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9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  <w:rPr>
        <w:rFonts w:cs="Times New Roman"/>
      </w:rPr>
    </w:lvl>
  </w:abstractNum>
  <w:abstractNum w:abstractNumId="1">
    <w:nsid w:val="239A7245"/>
    <w:multiLevelType w:val="hybridMultilevel"/>
    <w:tmpl w:val="79542264"/>
    <w:lvl w:ilvl="0" w:tplc="48C2BE36">
      <w:start w:val="1"/>
      <w:numFmt w:val="bullet"/>
      <w:lvlText w:val="—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>
    <w:nsid w:val="289C3241"/>
    <w:multiLevelType w:val="hybridMultilevel"/>
    <w:tmpl w:val="62B2D246"/>
    <w:lvl w:ilvl="0" w:tplc="8520BEB2">
      <w:start w:val="1"/>
      <w:numFmt w:val="ideographDigital"/>
      <w:lvlText w:val="(%1)"/>
      <w:lvlJc w:val="left"/>
      <w:pPr>
        <w:ind w:left="133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1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  <w:rPr>
        <w:rFonts w:cs="Times New Roman"/>
      </w:rPr>
    </w:lvl>
  </w:abstractNum>
  <w:abstractNum w:abstractNumId="3">
    <w:nsid w:val="2B6F0ECF"/>
    <w:multiLevelType w:val="hybridMultilevel"/>
    <w:tmpl w:val="9F3095B6"/>
    <w:lvl w:ilvl="0" w:tplc="48C2BE36">
      <w:start w:val="1"/>
      <w:numFmt w:val="bullet"/>
      <w:lvlText w:val="—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4">
    <w:nsid w:val="3BBC5E5D"/>
    <w:multiLevelType w:val="hybridMultilevel"/>
    <w:tmpl w:val="BD366688"/>
    <w:lvl w:ilvl="0" w:tplc="7C6E000E">
      <w:start w:val="1"/>
      <w:numFmt w:val="decimal"/>
      <w:lvlText w:val="%1."/>
      <w:lvlJc w:val="left"/>
      <w:pPr>
        <w:ind w:left="2243" w:hanging="480"/>
      </w:pPr>
      <w:rPr>
        <w:rFonts w:cs="Times New Roman" w:hint="eastAsia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272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0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8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16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4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2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60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83" w:hanging="480"/>
      </w:pPr>
      <w:rPr>
        <w:rFonts w:cs="Times New Roman"/>
      </w:rPr>
    </w:lvl>
  </w:abstractNum>
  <w:abstractNum w:abstractNumId="5">
    <w:nsid w:val="3D162A30"/>
    <w:multiLevelType w:val="hybridMultilevel"/>
    <w:tmpl w:val="611A9B3C"/>
    <w:lvl w:ilvl="0" w:tplc="C724271A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6">
    <w:nsid w:val="3DE71351"/>
    <w:multiLevelType w:val="hybridMultilevel"/>
    <w:tmpl w:val="979E216E"/>
    <w:lvl w:ilvl="0" w:tplc="A254F2C2">
      <w:start w:val="1"/>
      <w:numFmt w:val="decimal"/>
      <w:lvlText w:val="(%1)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7">
    <w:nsid w:val="43C070F7"/>
    <w:multiLevelType w:val="hybridMultilevel"/>
    <w:tmpl w:val="411C61E6"/>
    <w:lvl w:ilvl="0" w:tplc="5114DE7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8">
    <w:nsid w:val="4D6734C1"/>
    <w:multiLevelType w:val="hybridMultilevel"/>
    <w:tmpl w:val="257EC384"/>
    <w:lvl w:ilvl="0" w:tplc="9B685138">
      <w:start w:val="1"/>
      <w:numFmt w:val="decimal"/>
      <w:lvlText w:val="(%1)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9">
    <w:nsid w:val="5F19193D"/>
    <w:multiLevelType w:val="hybridMultilevel"/>
    <w:tmpl w:val="9D84557A"/>
    <w:lvl w:ilvl="0" w:tplc="037263E4">
      <w:start w:val="1"/>
      <w:numFmt w:val="decimal"/>
      <w:lvlText w:val="(%1)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0">
    <w:nsid w:val="63726987"/>
    <w:multiLevelType w:val="hybridMultilevel"/>
    <w:tmpl w:val="9D84557A"/>
    <w:lvl w:ilvl="0" w:tplc="037263E4">
      <w:start w:val="1"/>
      <w:numFmt w:val="decimal"/>
      <w:lvlText w:val="(%1)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1">
    <w:nsid w:val="65D43477"/>
    <w:multiLevelType w:val="hybridMultilevel"/>
    <w:tmpl w:val="257EC384"/>
    <w:lvl w:ilvl="0" w:tplc="9B685138">
      <w:start w:val="1"/>
      <w:numFmt w:val="decimal"/>
      <w:lvlText w:val="(%1)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2">
    <w:nsid w:val="6B670F63"/>
    <w:multiLevelType w:val="hybridMultilevel"/>
    <w:tmpl w:val="3F68D56A"/>
    <w:lvl w:ilvl="0" w:tplc="42FC4D1A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3">
    <w:nsid w:val="6D9D7A31"/>
    <w:multiLevelType w:val="hybridMultilevel"/>
    <w:tmpl w:val="79309AB8"/>
    <w:lvl w:ilvl="0" w:tplc="7C6E000E">
      <w:start w:val="1"/>
      <w:numFmt w:val="decimal"/>
      <w:lvlText w:val="%1."/>
      <w:lvlJc w:val="left"/>
      <w:pPr>
        <w:ind w:left="1200" w:hanging="480"/>
      </w:pPr>
      <w:rPr>
        <w:rFonts w:cs="Times New Roman" w:hint="eastAsia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14">
    <w:nsid w:val="6F5A26F3"/>
    <w:multiLevelType w:val="hybridMultilevel"/>
    <w:tmpl w:val="01E2984A"/>
    <w:lvl w:ilvl="0" w:tplc="FB48892C">
      <w:start w:val="1"/>
      <w:numFmt w:val="decimal"/>
      <w:lvlText w:val="%1."/>
      <w:lvlJc w:val="left"/>
      <w:pPr>
        <w:ind w:left="1473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3"/>
  </w:num>
  <w:num w:numId="5">
    <w:abstractNumId w:val="1"/>
  </w:num>
  <w:num w:numId="6">
    <w:abstractNumId w:val="0"/>
  </w:num>
  <w:num w:numId="7">
    <w:abstractNumId w:val="7"/>
  </w:num>
  <w:num w:numId="8">
    <w:abstractNumId w:val="12"/>
  </w:num>
  <w:num w:numId="9">
    <w:abstractNumId w:val="6"/>
  </w:num>
  <w:num w:numId="10">
    <w:abstractNumId w:val="10"/>
  </w:num>
  <w:num w:numId="11">
    <w:abstractNumId w:val="11"/>
  </w:num>
  <w:num w:numId="12">
    <w:abstractNumId w:val="9"/>
  </w:num>
  <w:num w:numId="13">
    <w:abstractNumId w:val="8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3F2"/>
    <w:rsid w:val="00000610"/>
    <w:rsid w:val="00002DAD"/>
    <w:rsid w:val="00004986"/>
    <w:rsid w:val="00005860"/>
    <w:rsid w:val="00006BF0"/>
    <w:rsid w:val="00007812"/>
    <w:rsid w:val="00010C2B"/>
    <w:rsid w:val="00011A0A"/>
    <w:rsid w:val="00011BE4"/>
    <w:rsid w:val="00012E03"/>
    <w:rsid w:val="0001387B"/>
    <w:rsid w:val="00013887"/>
    <w:rsid w:val="000144E2"/>
    <w:rsid w:val="00014BFB"/>
    <w:rsid w:val="000156FB"/>
    <w:rsid w:val="00015E25"/>
    <w:rsid w:val="00021719"/>
    <w:rsid w:val="00021A53"/>
    <w:rsid w:val="0002218C"/>
    <w:rsid w:val="000225E2"/>
    <w:rsid w:val="00022C76"/>
    <w:rsid w:val="0002386B"/>
    <w:rsid w:val="00023D95"/>
    <w:rsid w:val="00024928"/>
    <w:rsid w:val="00024B2C"/>
    <w:rsid w:val="00025E9E"/>
    <w:rsid w:val="00026607"/>
    <w:rsid w:val="000274C6"/>
    <w:rsid w:val="00030BD4"/>
    <w:rsid w:val="00031319"/>
    <w:rsid w:val="000336C2"/>
    <w:rsid w:val="00033FF4"/>
    <w:rsid w:val="000366F6"/>
    <w:rsid w:val="000376EE"/>
    <w:rsid w:val="00041016"/>
    <w:rsid w:val="00041492"/>
    <w:rsid w:val="00041700"/>
    <w:rsid w:val="00041A25"/>
    <w:rsid w:val="00042606"/>
    <w:rsid w:val="000430A6"/>
    <w:rsid w:val="00044150"/>
    <w:rsid w:val="0004571A"/>
    <w:rsid w:val="00047071"/>
    <w:rsid w:val="0004757D"/>
    <w:rsid w:val="00051043"/>
    <w:rsid w:val="00052C63"/>
    <w:rsid w:val="00053077"/>
    <w:rsid w:val="00053B50"/>
    <w:rsid w:val="0005453C"/>
    <w:rsid w:val="000557CE"/>
    <w:rsid w:val="00055B77"/>
    <w:rsid w:val="00061D5B"/>
    <w:rsid w:val="00064EAA"/>
    <w:rsid w:val="000651E5"/>
    <w:rsid w:val="00067059"/>
    <w:rsid w:val="000670C1"/>
    <w:rsid w:val="0007152C"/>
    <w:rsid w:val="000726A2"/>
    <w:rsid w:val="00072D99"/>
    <w:rsid w:val="00074034"/>
    <w:rsid w:val="00074415"/>
    <w:rsid w:val="00075130"/>
    <w:rsid w:val="000756BD"/>
    <w:rsid w:val="00075714"/>
    <w:rsid w:val="00075742"/>
    <w:rsid w:val="00076543"/>
    <w:rsid w:val="00076A2F"/>
    <w:rsid w:val="00076C6F"/>
    <w:rsid w:val="0007796A"/>
    <w:rsid w:val="00077AD1"/>
    <w:rsid w:val="00077DB2"/>
    <w:rsid w:val="00083D02"/>
    <w:rsid w:val="0008403C"/>
    <w:rsid w:val="0008471E"/>
    <w:rsid w:val="00085196"/>
    <w:rsid w:val="0008549C"/>
    <w:rsid w:val="000857AA"/>
    <w:rsid w:val="000875DC"/>
    <w:rsid w:val="00090874"/>
    <w:rsid w:val="00090D54"/>
    <w:rsid w:val="00093A0C"/>
    <w:rsid w:val="000956AB"/>
    <w:rsid w:val="000956B4"/>
    <w:rsid w:val="0009576D"/>
    <w:rsid w:val="0009634D"/>
    <w:rsid w:val="00096E90"/>
    <w:rsid w:val="00097FBA"/>
    <w:rsid w:val="000A1632"/>
    <w:rsid w:val="000A2085"/>
    <w:rsid w:val="000A2535"/>
    <w:rsid w:val="000A27C4"/>
    <w:rsid w:val="000A2B0F"/>
    <w:rsid w:val="000A2E1C"/>
    <w:rsid w:val="000A3145"/>
    <w:rsid w:val="000A32BF"/>
    <w:rsid w:val="000A3E5B"/>
    <w:rsid w:val="000A4F2D"/>
    <w:rsid w:val="000A560E"/>
    <w:rsid w:val="000A6A82"/>
    <w:rsid w:val="000A7D88"/>
    <w:rsid w:val="000B10EE"/>
    <w:rsid w:val="000B17BB"/>
    <w:rsid w:val="000B1D8D"/>
    <w:rsid w:val="000B2245"/>
    <w:rsid w:val="000B3154"/>
    <w:rsid w:val="000B3CCC"/>
    <w:rsid w:val="000B3ED5"/>
    <w:rsid w:val="000B42DC"/>
    <w:rsid w:val="000B50FB"/>
    <w:rsid w:val="000B62AA"/>
    <w:rsid w:val="000B6EBF"/>
    <w:rsid w:val="000C13EF"/>
    <w:rsid w:val="000C1F48"/>
    <w:rsid w:val="000C3BE6"/>
    <w:rsid w:val="000C5975"/>
    <w:rsid w:val="000C62C7"/>
    <w:rsid w:val="000C678F"/>
    <w:rsid w:val="000C71C8"/>
    <w:rsid w:val="000D09EF"/>
    <w:rsid w:val="000D0CD4"/>
    <w:rsid w:val="000D1F2D"/>
    <w:rsid w:val="000D2C03"/>
    <w:rsid w:val="000D3AF6"/>
    <w:rsid w:val="000D3B67"/>
    <w:rsid w:val="000D3B86"/>
    <w:rsid w:val="000D4BED"/>
    <w:rsid w:val="000D51A9"/>
    <w:rsid w:val="000D54BA"/>
    <w:rsid w:val="000D764C"/>
    <w:rsid w:val="000E1EA2"/>
    <w:rsid w:val="000E375F"/>
    <w:rsid w:val="000E3C1B"/>
    <w:rsid w:val="000E53B7"/>
    <w:rsid w:val="000F02AE"/>
    <w:rsid w:val="000F141C"/>
    <w:rsid w:val="000F1C10"/>
    <w:rsid w:val="000F2064"/>
    <w:rsid w:val="000F25DF"/>
    <w:rsid w:val="000F2806"/>
    <w:rsid w:val="000F320C"/>
    <w:rsid w:val="000F5F79"/>
    <w:rsid w:val="000F66A6"/>
    <w:rsid w:val="000F719F"/>
    <w:rsid w:val="000F7535"/>
    <w:rsid w:val="0010016B"/>
    <w:rsid w:val="001009D6"/>
    <w:rsid w:val="00100C43"/>
    <w:rsid w:val="001022C5"/>
    <w:rsid w:val="00102DA4"/>
    <w:rsid w:val="0010412D"/>
    <w:rsid w:val="00104454"/>
    <w:rsid w:val="00104806"/>
    <w:rsid w:val="0010484C"/>
    <w:rsid w:val="00106013"/>
    <w:rsid w:val="001061C1"/>
    <w:rsid w:val="00107076"/>
    <w:rsid w:val="001102C8"/>
    <w:rsid w:val="00111F86"/>
    <w:rsid w:val="00112774"/>
    <w:rsid w:val="00114818"/>
    <w:rsid w:val="00115614"/>
    <w:rsid w:val="001179BA"/>
    <w:rsid w:val="00117DDF"/>
    <w:rsid w:val="00120290"/>
    <w:rsid w:val="00120466"/>
    <w:rsid w:val="001209C0"/>
    <w:rsid w:val="00121A32"/>
    <w:rsid w:val="00122483"/>
    <w:rsid w:val="001247BA"/>
    <w:rsid w:val="00125F4C"/>
    <w:rsid w:val="0013339F"/>
    <w:rsid w:val="00134462"/>
    <w:rsid w:val="001351A6"/>
    <w:rsid w:val="00136266"/>
    <w:rsid w:val="00140825"/>
    <w:rsid w:val="00140AB5"/>
    <w:rsid w:val="001418AD"/>
    <w:rsid w:val="00143703"/>
    <w:rsid w:val="00144399"/>
    <w:rsid w:val="001447EE"/>
    <w:rsid w:val="00144AED"/>
    <w:rsid w:val="00144CF0"/>
    <w:rsid w:val="0014560E"/>
    <w:rsid w:val="00145889"/>
    <w:rsid w:val="00145C63"/>
    <w:rsid w:val="00145F6F"/>
    <w:rsid w:val="00146A6A"/>
    <w:rsid w:val="00146CA9"/>
    <w:rsid w:val="0014712E"/>
    <w:rsid w:val="0015082E"/>
    <w:rsid w:val="00151059"/>
    <w:rsid w:val="00151883"/>
    <w:rsid w:val="00154530"/>
    <w:rsid w:val="001559E9"/>
    <w:rsid w:val="00156704"/>
    <w:rsid w:val="0015688E"/>
    <w:rsid w:val="00160FCC"/>
    <w:rsid w:val="00162A03"/>
    <w:rsid w:val="00162F6C"/>
    <w:rsid w:val="00163AFE"/>
    <w:rsid w:val="001645B0"/>
    <w:rsid w:val="0016462A"/>
    <w:rsid w:val="001661FA"/>
    <w:rsid w:val="00167116"/>
    <w:rsid w:val="00170F02"/>
    <w:rsid w:val="00171A3B"/>
    <w:rsid w:val="001727E1"/>
    <w:rsid w:val="00174B33"/>
    <w:rsid w:val="00175B28"/>
    <w:rsid w:val="00176000"/>
    <w:rsid w:val="00177F38"/>
    <w:rsid w:val="00180029"/>
    <w:rsid w:val="00180095"/>
    <w:rsid w:val="00180BB5"/>
    <w:rsid w:val="00180F6D"/>
    <w:rsid w:val="00183B0F"/>
    <w:rsid w:val="00185512"/>
    <w:rsid w:val="00191749"/>
    <w:rsid w:val="00194CDD"/>
    <w:rsid w:val="00197B51"/>
    <w:rsid w:val="001A00A6"/>
    <w:rsid w:val="001A19E3"/>
    <w:rsid w:val="001A1FF3"/>
    <w:rsid w:val="001A2496"/>
    <w:rsid w:val="001A24A3"/>
    <w:rsid w:val="001A30AA"/>
    <w:rsid w:val="001A4835"/>
    <w:rsid w:val="001A4858"/>
    <w:rsid w:val="001A635D"/>
    <w:rsid w:val="001A6E70"/>
    <w:rsid w:val="001A7D5C"/>
    <w:rsid w:val="001B0959"/>
    <w:rsid w:val="001B0CDF"/>
    <w:rsid w:val="001B2182"/>
    <w:rsid w:val="001B24D8"/>
    <w:rsid w:val="001B2655"/>
    <w:rsid w:val="001B26AC"/>
    <w:rsid w:val="001B3081"/>
    <w:rsid w:val="001B375C"/>
    <w:rsid w:val="001B418C"/>
    <w:rsid w:val="001B4FD0"/>
    <w:rsid w:val="001B640B"/>
    <w:rsid w:val="001B7AEA"/>
    <w:rsid w:val="001C0B2B"/>
    <w:rsid w:val="001C12F5"/>
    <w:rsid w:val="001C2618"/>
    <w:rsid w:val="001C2701"/>
    <w:rsid w:val="001C47B3"/>
    <w:rsid w:val="001C483C"/>
    <w:rsid w:val="001C52B3"/>
    <w:rsid w:val="001C6DC0"/>
    <w:rsid w:val="001D10A1"/>
    <w:rsid w:val="001D24F2"/>
    <w:rsid w:val="001D28D6"/>
    <w:rsid w:val="001D2B07"/>
    <w:rsid w:val="001D2BF1"/>
    <w:rsid w:val="001D2C3A"/>
    <w:rsid w:val="001D2FBB"/>
    <w:rsid w:val="001D483F"/>
    <w:rsid w:val="001D52FD"/>
    <w:rsid w:val="001D6890"/>
    <w:rsid w:val="001D68D1"/>
    <w:rsid w:val="001D6C34"/>
    <w:rsid w:val="001D7817"/>
    <w:rsid w:val="001E00B1"/>
    <w:rsid w:val="001E01CC"/>
    <w:rsid w:val="001E0DE1"/>
    <w:rsid w:val="001E245F"/>
    <w:rsid w:val="001E2A04"/>
    <w:rsid w:val="001E38CA"/>
    <w:rsid w:val="001E3C66"/>
    <w:rsid w:val="001E4BD8"/>
    <w:rsid w:val="001E52E9"/>
    <w:rsid w:val="001E65F7"/>
    <w:rsid w:val="001E6608"/>
    <w:rsid w:val="001F0A9E"/>
    <w:rsid w:val="001F1DDB"/>
    <w:rsid w:val="001F23F1"/>
    <w:rsid w:val="001F296E"/>
    <w:rsid w:val="001F3041"/>
    <w:rsid w:val="001F361E"/>
    <w:rsid w:val="001F407F"/>
    <w:rsid w:val="001F42BC"/>
    <w:rsid w:val="001F4CE7"/>
    <w:rsid w:val="001F56DE"/>
    <w:rsid w:val="00201340"/>
    <w:rsid w:val="00201369"/>
    <w:rsid w:val="002050AC"/>
    <w:rsid w:val="0020554C"/>
    <w:rsid w:val="00205675"/>
    <w:rsid w:val="00206971"/>
    <w:rsid w:val="002109CF"/>
    <w:rsid w:val="00211013"/>
    <w:rsid w:val="00211E02"/>
    <w:rsid w:val="002123F5"/>
    <w:rsid w:val="00212481"/>
    <w:rsid w:val="002135FE"/>
    <w:rsid w:val="00213A25"/>
    <w:rsid w:val="00213C04"/>
    <w:rsid w:val="00213F73"/>
    <w:rsid w:val="00217050"/>
    <w:rsid w:val="0021772E"/>
    <w:rsid w:val="00217961"/>
    <w:rsid w:val="00220512"/>
    <w:rsid w:val="00222A5A"/>
    <w:rsid w:val="002257E2"/>
    <w:rsid w:val="00225963"/>
    <w:rsid w:val="0022600D"/>
    <w:rsid w:val="002265AD"/>
    <w:rsid w:val="00226FC1"/>
    <w:rsid w:val="00227E2C"/>
    <w:rsid w:val="00231176"/>
    <w:rsid w:val="00231566"/>
    <w:rsid w:val="00234B25"/>
    <w:rsid w:val="002363FF"/>
    <w:rsid w:val="00237120"/>
    <w:rsid w:val="00237520"/>
    <w:rsid w:val="002408D9"/>
    <w:rsid w:val="00240A38"/>
    <w:rsid w:val="0024100D"/>
    <w:rsid w:val="002422D8"/>
    <w:rsid w:val="002427E8"/>
    <w:rsid w:val="00242A58"/>
    <w:rsid w:val="0024314B"/>
    <w:rsid w:val="00243A3A"/>
    <w:rsid w:val="00244CFA"/>
    <w:rsid w:val="002450C8"/>
    <w:rsid w:val="00245776"/>
    <w:rsid w:val="00245CB7"/>
    <w:rsid w:val="00246ED0"/>
    <w:rsid w:val="0024749C"/>
    <w:rsid w:val="00250330"/>
    <w:rsid w:val="00252936"/>
    <w:rsid w:val="00253275"/>
    <w:rsid w:val="00253882"/>
    <w:rsid w:val="00253D1B"/>
    <w:rsid w:val="00254944"/>
    <w:rsid w:val="002557BB"/>
    <w:rsid w:val="00255BF9"/>
    <w:rsid w:val="00255C31"/>
    <w:rsid w:val="00256969"/>
    <w:rsid w:val="00256EF3"/>
    <w:rsid w:val="0025755C"/>
    <w:rsid w:val="00257FF0"/>
    <w:rsid w:val="002601E9"/>
    <w:rsid w:val="00260206"/>
    <w:rsid w:val="00260ADD"/>
    <w:rsid w:val="00260CD2"/>
    <w:rsid w:val="00261369"/>
    <w:rsid w:val="00261F34"/>
    <w:rsid w:val="00264660"/>
    <w:rsid w:val="00264CB6"/>
    <w:rsid w:val="002657D4"/>
    <w:rsid w:val="00267CDC"/>
    <w:rsid w:val="00267E76"/>
    <w:rsid w:val="002706D1"/>
    <w:rsid w:val="00270AA7"/>
    <w:rsid w:val="00270AEB"/>
    <w:rsid w:val="002727DD"/>
    <w:rsid w:val="0027317E"/>
    <w:rsid w:val="00273183"/>
    <w:rsid w:val="002747E4"/>
    <w:rsid w:val="00274EF9"/>
    <w:rsid w:val="002755FF"/>
    <w:rsid w:val="002759A1"/>
    <w:rsid w:val="00276AC9"/>
    <w:rsid w:val="002778AE"/>
    <w:rsid w:val="00280C7C"/>
    <w:rsid w:val="00281CC8"/>
    <w:rsid w:val="00282157"/>
    <w:rsid w:val="00282E26"/>
    <w:rsid w:val="0028561D"/>
    <w:rsid w:val="002873CC"/>
    <w:rsid w:val="00291D69"/>
    <w:rsid w:val="00294BC5"/>
    <w:rsid w:val="00294DB9"/>
    <w:rsid w:val="00295321"/>
    <w:rsid w:val="00295694"/>
    <w:rsid w:val="002960F4"/>
    <w:rsid w:val="002962C9"/>
    <w:rsid w:val="0029727B"/>
    <w:rsid w:val="002A0A76"/>
    <w:rsid w:val="002A0DBE"/>
    <w:rsid w:val="002A1757"/>
    <w:rsid w:val="002A2BD5"/>
    <w:rsid w:val="002A2E0C"/>
    <w:rsid w:val="002A5AB0"/>
    <w:rsid w:val="002A5DC1"/>
    <w:rsid w:val="002A5E08"/>
    <w:rsid w:val="002A61EA"/>
    <w:rsid w:val="002B017A"/>
    <w:rsid w:val="002B05CA"/>
    <w:rsid w:val="002B1FE3"/>
    <w:rsid w:val="002B3EB1"/>
    <w:rsid w:val="002B4C51"/>
    <w:rsid w:val="002B4D0A"/>
    <w:rsid w:val="002B52AF"/>
    <w:rsid w:val="002B5ECF"/>
    <w:rsid w:val="002B5EEF"/>
    <w:rsid w:val="002C0505"/>
    <w:rsid w:val="002C1BD2"/>
    <w:rsid w:val="002C2E39"/>
    <w:rsid w:val="002C5E81"/>
    <w:rsid w:val="002C6922"/>
    <w:rsid w:val="002C7A96"/>
    <w:rsid w:val="002D70BB"/>
    <w:rsid w:val="002D7C4C"/>
    <w:rsid w:val="002E03F2"/>
    <w:rsid w:val="002E1293"/>
    <w:rsid w:val="002E2ADE"/>
    <w:rsid w:val="002E3007"/>
    <w:rsid w:val="002E3062"/>
    <w:rsid w:val="002E4269"/>
    <w:rsid w:val="002E4E2D"/>
    <w:rsid w:val="002E51B2"/>
    <w:rsid w:val="002E5F8F"/>
    <w:rsid w:val="002E62F1"/>
    <w:rsid w:val="002E6327"/>
    <w:rsid w:val="002E695D"/>
    <w:rsid w:val="002E6D24"/>
    <w:rsid w:val="002E7667"/>
    <w:rsid w:val="002E7FFE"/>
    <w:rsid w:val="002F02F7"/>
    <w:rsid w:val="002F0BDE"/>
    <w:rsid w:val="002F1A45"/>
    <w:rsid w:val="002F2C67"/>
    <w:rsid w:val="002F2EB8"/>
    <w:rsid w:val="002F3323"/>
    <w:rsid w:val="002F3BC6"/>
    <w:rsid w:val="002F4CE9"/>
    <w:rsid w:val="002F5AA4"/>
    <w:rsid w:val="002F6175"/>
    <w:rsid w:val="002F6FCE"/>
    <w:rsid w:val="002F7B7D"/>
    <w:rsid w:val="002F7C27"/>
    <w:rsid w:val="002F7DD5"/>
    <w:rsid w:val="002F7EA4"/>
    <w:rsid w:val="00301391"/>
    <w:rsid w:val="00301BDC"/>
    <w:rsid w:val="003051CE"/>
    <w:rsid w:val="0030545C"/>
    <w:rsid w:val="003060D8"/>
    <w:rsid w:val="003079E6"/>
    <w:rsid w:val="00310E18"/>
    <w:rsid w:val="00311626"/>
    <w:rsid w:val="00311C67"/>
    <w:rsid w:val="00312375"/>
    <w:rsid w:val="00313B27"/>
    <w:rsid w:val="00313C6D"/>
    <w:rsid w:val="0031608C"/>
    <w:rsid w:val="003172BB"/>
    <w:rsid w:val="003212C5"/>
    <w:rsid w:val="003224C6"/>
    <w:rsid w:val="0032274F"/>
    <w:rsid w:val="00322E15"/>
    <w:rsid w:val="00324906"/>
    <w:rsid w:val="00324DE9"/>
    <w:rsid w:val="0032650E"/>
    <w:rsid w:val="00326A32"/>
    <w:rsid w:val="00330B70"/>
    <w:rsid w:val="00331369"/>
    <w:rsid w:val="003314C8"/>
    <w:rsid w:val="003320D3"/>
    <w:rsid w:val="0033217E"/>
    <w:rsid w:val="003323D8"/>
    <w:rsid w:val="00332411"/>
    <w:rsid w:val="00332849"/>
    <w:rsid w:val="00332E11"/>
    <w:rsid w:val="0033642E"/>
    <w:rsid w:val="00336798"/>
    <w:rsid w:val="00336F98"/>
    <w:rsid w:val="003371AF"/>
    <w:rsid w:val="003372AB"/>
    <w:rsid w:val="003375B5"/>
    <w:rsid w:val="00337F0C"/>
    <w:rsid w:val="003416DA"/>
    <w:rsid w:val="00342197"/>
    <w:rsid w:val="00342367"/>
    <w:rsid w:val="00342A57"/>
    <w:rsid w:val="00342CE6"/>
    <w:rsid w:val="003435F2"/>
    <w:rsid w:val="00343865"/>
    <w:rsid w:val="00343DA0"/>
    <w:rsid w:val="00343ECB"/>
    <w:rsid w:val="00344439"/>
    <w:rsid w:val="00344B13"/>
    <w:rsid w:val="00344BF9"/>
    <w:rsid w:val="0034526E"/>
    <w:rsid w:val="003472A2"/>
    <w:rsid w:val="003502DE"/>
    <w:rsid w:val="00351919"/>
    <w:rsid w:val="00354B33"/>
    <w:rsid w:val="003559F8"/>
    <w:rsid w:val="00355AF8"/>
    <w:rsid w:val="00357E09"/>
    <w:rsid w:val="00357E1E"/>
    <w:rsid w:val="00360592"/>
    <w:rsid w:val="00360A8B"/>
    <w:rsid w:val="00360B13"/>
    <w:rsid w:val="00361E3C"/>
    <w:rsid w:val="00361EE2"/>
    <w:rsid w:val="003639C1"/>
    <w:rsid w:val="00365983"/>
    <w:rsid w:val="00373AC1"/>
    <w:rsid w:val="00374051"/>
    <w:rsid w:val="003753D6"/>
    <w:rsid w:val="00376924"/>
    <w:rsid w:val="00376967"/>
    <w:rsid w:val="00376A5F"/>
    <w:rsid w:val="00377A84"/>
    <w:rsid w:val="00382245"/>
    <w:rsid w:val="0038266E"/>
    <w:rsid w:val="003861AC"/>
    <w:rsid w:val="003869BC"/>
    <w:rsid w:val="00386B77"/>
    <w:rsid w:val="003877AA"/>
    <w:rsid w:val="00392391"/>
    <w:rsid w:val="003928C7"/>
    <w:rsid w:val="00392ED5"/>
    <w:rsid w:val="00392FA1"/>
    <w:rsid w:val="00395078"/>
    <w:rsid w:val="003966CA"/>
    <w:rsid w:val="003A0536"/>
    <w:rsid w:val="003A0B8E"/>
    <w:rsid w:val="003A1ECE"/>
    <w:rsid w:val="003A2927"/>
    <w:rsid w:val="003A2A96"/>
    <w:rsid w:val="003A3337"/>
    <w:rsid w:val="003A33B1"/>
    <w:rsid w:val="003A3E51"/>
    <w:rsid w:val="003A41A2"/>
    <w:rsid w:val="003A4399"/>
    <w:rsid w:val="003A61C2"/>
    <w:rsid w:val="003A6220"/>
    <w:rsid w:val="003B285C"/>
    <w:rsid w:val="003B311C"/>
    <w:rsid w:val="003B4E05"/>
    <w:rsid w:val="003B55B4"/>
    <w:rsid w:val="003B6D55"/>
    <w:rsid w:val="003B6D6D"/>
    <w:rsid w:val="003C0E72"/>
    <w:rsid w:val="003C369D"/>
    <w:rsid w:val="003C55B8"/>
    <w:rsid w:val="003C5A5D"/>
    <w:rsid w:val="003C63DE"/>
    <w:rsid w:val="003C7DA4"/>
    <w:rsid w:val="003D1542"/>
    <w:rsid w:val="003D1E24"/>
    <w:rsid w:val="003D1F14"/>
    <w:rsid w:val="003D2161"/>
    <w:rsid w:val="003D3671"/>
    <w:rsid w:val="003D4397"/>
    <w:rsid w:val="003D5733"/>
    <w:rsid w:val="003D590A"/>
    <w:rsid w:val="003D658C"/>
    <w:rsid w:val="003D7E75"/>
    <w:rsid w:val="003E0A9B"/>
    <w:rsid w:val="003E0D11"/>
    <w:rsid w:val="003E1C71"/>
    <w:rsid w:val="003E2503"/>
    <w:rsid w:val="003E3494"/>
    <w:rsid w:val="003E3BAC"/>
    <w:rsid w:val="003E3C63"/>
    <w:rsid w:val="003E4F1F"/>
    <w:rsid w:val="003E4FCC"/>
    <w:rsid w:val="003E5000"/>
    <w:rsid w:val="003E5993"/>
    <w:rsid w:val="003E72BC"/>
    <w:rsid w:val="003F0093"/>
    <w:rsid w:val="003F0101"/>
    <w:rsid w:val="003F099F"/>
    <w:rsid w:val="003F181A"/>
    <w:rsid w:val="003F337B"/>
    <w:rsid w:val="003F3D07"/>
    <w:rsid w:val="003F3DFC"/>
    <w:rsid w:val="003F463E"/>
    <w:rsid w:val="003F55D4"/>
    <w:rsid w:val="003F59CD"/>
    <w:rsid w:val="003F5F36"/>
    <w:rsid w:val="003F666A"/>
    <w:rsid w:val="003F70E2"/>
    <w:rsid w:val="003F7C9D"/>
    <w:rsid w:val="00401E7F"/>
    <w:rsid w:val="004026FA"/>
    <w:rsid w:val="00403889"/>
    <w:rsid w:val="004039D4"/>
    <w:rsid w:val="00403E73"/>
    <w:rsid w:val="00404257"/>
    <w:rsid w:val="004042F0"/>
    <w:rsid w:val="00404B4C"/>
    <w:rsid w:val="00404B7E"/>
    <w:rsid w:val="00404C27"/>
    <w:rsid w:val="00404FE7"/>
    <w:rsid w:val="0040562A"/>
    <w:rsid w:val="004060EF"/>
    <w:rsid w:val="0040660B"/>
    <w:rsid w:val="00406B3C"/>
    <w:rsid w:val="00410BD7"/>
    <w:rsid w:val="00411F6A"/>
    <w:rsid w:val="00412445"/>
    <w:rsid w:val="004126BE"/>
    <w:rsid w:val="00413A77"/>
    <w:rsid w:val="00414791"/>
    <w:rsid w:val="004148E0"/>
    <w:rsid w:val="00414FD1"/>
    <w:rsid w:val="004150D1"/>
    <w:rsid w:val="00415651"/>
    <w:rsid w:val="00416413"/>
    <w:rsid w:val="00416C73"/>
    <w:rsid w:val="00420B21"/>
    <w:rsid w:val="004214C7"/>
    <w:rsid w:val="00421619"/>
    <w:rsid w:val="00421E2A"/>
    <w:rsid w:val="0042257B"/>
    <w:rsid w:val="00423586"/>
    <w:rsid w:val="00423D05"/>
    <w:rsid w:val="00424542"/>
    <w:rsid w:val="00424ABD"/>
    <w:rsid w:val="00425834"/>
    <w:rsid w:val="004278B0"/>
    <w:rsid w:val="00430406"/>
    <w:rsid w:val="00430BCE"/>
    <w:rsid w:val="00430C75"/>
    <w:rsid w:val="00431DF8"/>
    <w:rsid w:val="004323E8"/>
    <w:rsid w:val="004350DD"/>
    <w:rsid w:val="0043536D"/>
    <w:rsid w:val="00435FDF"/>
    <w:rsid w:val="004367FB"/>
    <w:rsid w:val="00437A58"/>
    <w:rsid w:val="00437C5E"/>
    <w:rsid w:val="00437D9E"/>
    <w:rsid w:val="00440E87"/>
    <w:rsid w:val="00441137"/>
    <w:rsid w:val="004422E5"/>
    <w:rsid w:val="00443153"/>
    <w:rsid w:val="004432FF"/>
    <w:rsid w:val="00443D0A"/>
    <w:rsid w:val="00443D6B"/>
    <w:rsid w:val="00443F44"/>
    <w:rsid w:val="00444BA5"/>
    <w:rsid w:val="0044565F"/>
    <w:rsid w:val="004460B4"/>
    <w:rsid w:val="004465F5"/>
    <w:rsid w:val="004467CC"/>
    <w:rsid w:val="00447058"/>
    <w:rsid w:val="00447247"/>
    <w:rsid w:val="0045087D"/>
    <w:rsid w:val="00450962"/>
    <w:rsid w:val="00450AD5"/>
    <w:rsid w:val="004527DA"/>
    <w:rsid w:val="00453FB4"/>
    <w:rsid w:val="00456381"/>
    <w:rsid w:val="00460D6A"/>
    <w:rsid w:val="00461A02"/>
    <w:rsid w:val="00462DE3"/>
    <w:rsid w:val="00462F7E"/>
    <w:rsid w:val="00463F0A"/>
    <w:rsid w:val="00463FFB"/>
    <w:rsid w:val="004644D1"/>
    <w:rsid w:val="0046542F"/>
    <w:rsid w:val="004659A4"/>
    <w:rsid w:val="00466638"/>
    <w:rsid w:val="00466CD4"/>
    <w:rsid w:val="004670AC"/>
    <w:rsid w:val="0046760C"/>
    <w:rsid w:val="00467A57"/>
    <w:rsid w:val="004704B9"/>
    <w:rsid w:val="004726CC"/>
    <w:rsid w:val="00475744"/>
    <w:rsid w:val="004803DF"/>
    <w:rsid w:val="004804A7"/>
    <w:rsid w:val="004804FB"/>
    <w:rsid w:val="004806B3"/>
    <w:rsid w:val="004817B4"/>
    <w:rsid w:val="00482927"/>
    <w:rsid w:val="004830E3"/>
    <w:rsid w:val="004835AA"/>
    <w:rsid w:val="00483664"/>
    <w:rsid w:val="0048388F"/>
    <w:rsid w:val="00483DE2"/>
    <w:rsid w:val="004842CA"/>
    <w:rsid w:val="00486759"/>
    <w:rsid w:val="00486F3D"/>
    <w:rsid w:val="00490447"/>
    <w:rsid w:val="0049117E"/>
    <w:rsid w:val="0049158C"/>
    <w:rsid w:val="00492328"/>
    <w:rsid w:val="004924F7"/>
    <w:rsid w:val="00492F6B"/>
    <w:rsid w:val="00493394"/>
    <w:rsid w:val="004935C6"/>
    <w:rsid w:val="004958A1"/>
    <w:rsid w:val="00495A17"/>
    <w:rsid w:val="0049629E"/>
    <w:rsid w:val="00497D13"/>
    <w:rsid w:val="00497E13"/>
    <w:rsid w:val="004A0364"/>
    <w:rsid w:val="004A0B6E"/>
    <w:rsid w:val="004A1A50"/>
    <w:rsid w:val="004A2B17"/>
    <w:rsid w:val="004A2E46"/>
    <w:rsid w:val="004A3F8F"/>
    <w:rsid w:val="004A4C7C"/>
    <w:rsid w:val="004A5EEA"/>
    <w:rsid w:val="004A73D2"/>
    <w:rsid w:val="004B0889"/>
    <w:rsid w:val="004B0E93"/>
    <w:rsid w:val="004B13EC"/>
    <w:rsid w:val="004B21CA"/>
    <w:rsid w:val="004B2925"/>
    <w:rsid w:val="004B513D"/>
    <w:rsid w:val="004B605B"/>
    <w:rsid w:val="004B6287"/>
    <w:rsid w:val="004B63BB"/>
    <w:rsid w:val="004B724B"/>
    <w:rsid w:val="004B79FD"/>
    <w:rsid w:val="004B7CA3"/>
    <w:rsid w:val="004B7FAD"/>
    <w:rsid w:val="004C0616"/>
    <w:rsid w:val="004C0645"/>
    <w:rsid w:val="004C0A20"/>
    <w:rsid w:val="004C6BAA"/>
    <w:rsid w:val="004C71E0"/>
    <w:rsid w:val="004C75D6"/>
    <w:rsid w:val="004C782D"/>
    <w:rsid w:val="004D0F94"/>
    <w:rsid w:val="004D1050"/>
    <w:rsid w:val="004D33B6"/>
    <w:rsid w:val="004D4435"/>
    <w:rsid w:val="004D49C5"/>
    <w:rsid w:val="004D4A8B"/>
    <w:rsid w:val="004D4B0A"/>
    <w:rsid w:val="004D6218"/>
    <w:rsid w:val="004D66F2"/>
    <w:rsid w:val="004D6ECE"/>
    <w:rsid w:val="004D73ED"/>
    <w:rsid w:val="004E01C1"/>
    <w:rsid w:val="004E0BE5"/>
    <w:rsid w:val="004E3BEB"/>
    <w:rsid w:val="004E491F"/>
    <w:rsid w:val="004E50C6"/>
    <w:rsid w:val="004F0DF5"/>
    <w:rsid w:val="004F0EF1"/>
    <w:rsid w:val="004F1A79"/>
    <w:rsid w:val="004F467C"/>
    <w:rsid w:val="004F50D6"/>
    <w:rsid w:val="004F6468"/>
    <w:rsid w:val="004F7DA2"/>
    <w:rsid w:val="005001D9"/>
    <w:rsid w:val="005004E0"/>
    <w:rsid w:val="00502ADC"/>
    <w:rsid w:val="00503007"/>
    <w:rsid w:val="005034E7"/>
    <w:rsid w:val="0050673C"/>
    <w:rsid w:val="005073E3"/>
    <w:rsid w:val="00507B2A"/>
    <w:rsid w:val="00510BC5"/>
    <w:rsid w:val="00510D79"/>
    <w:rsid w:val="00510F4C"/>
    <w:rsid w:val="0051258E"/>
    <w:rsid w:val="00512DCB"/>
    <w:rsid w:val="005133F2"/>
    <w:rsid w:val="005138D6"/>
    <w:rsid w:val="00514649"/>
    <w:rsid w:val="00514A52"/>
    <w:rsid w:val="00514E4A"/>
    <w:rsid w:val="00517ED6"/>
    <w:rsid w:val="0052272A"/>
    <w:rsid w:val="005228E5"/>
    <w:rsid w:val="00522CA0"/>
    <w:rsid w:val="005233AB"/>
    <w:rsid w:val="005240CA"/>
    <w:rsid w:val="0052497A"/>
    <w:rsid w:val="00525959"/>
    <w:rsid w:val="00526389"/>
    <w:rsid w:val="0052682F"/>
    <w:rsid w:val="00527671"/>
    <w:rsid w:val="00530CAF"/>
    <w:rsid w:val="00532124"/>
    <w:rsid w:val="00532603"/>
    <w:rsid w:val="0053304A"/>
    <w:rsid w:val="00533497"/>
    <w:rsid w:val="00537477"/>
    <w:rsid w:val="00537DE2"/>
    <w:rsid w:val="005403EF"/>
    <w:rsid w:val="00540EB2"/>
    <w:rsid w:val="00541921"/>
    <w:rsid w:val="00541F3D"/>
    <w:rsid w:val="00544F38"/>
    <w:rsid w:val="00545544"/>
    <w:rsid w:val="00546186"/>
    <w:rsid w:val="00547545"/>
    <w:rsid w:val="00550C60"/>
    <w:rsid w:val="005524E9"/>
    <w:rsid w:val="005538F0"/>
    <w:rsid w:val="00555803"/>
    <w:rsid w:val="00555A1F"/>
    <w:rsid w:val="0055678A"/>
    <w:rsid w:val="005624E2"/>
    <w:rsid w:val="00562E28"/>
    <w:rsid w:val="005634D4"/>
    <w:rsid w:val="00563584"/>
    <w:rsid w:val="00564029"/>
    <w:rsid w:val="00564442"/>
    <w:rsid w:val="0056627A"/>
    <w:rsid w:val="005675B1"/>
    <w:rsid w:val="00567871"/>
    <w:rsid w:val="00572F37"/>
    <w:rsid w:val="00574484"/>
    <w:rsid w:val="00575D3D"/>
    <w:rsid w:val="00575F6C"/>
    <w:rsid w:val="0057670C"/>
    <w:rsid w:val="005772F2"/>
    <w:rsid w:val="005773EC"/>
    <w:rsid w:val="00577510"/>
    <w:rsid w:val="00577ABB"/>
    <w:rsid w:val="00577BB2"/>
    <w:rsid w:val="00580411"/>
    <w:rsid w:val="005812A7"/>
    <w:rsid w:val="005832B3"/>
    <w:rsid w:val="00584469"/>
    <w:rsid w:val="00584869"/>
    <w:rsid w:val="0058646C"/>
    <w:rsid w:val="0058676D"/>
    <w:rsid w:val="00586E7D"/>
    <w:rsid w:val="00590BF1"/>
    <w:rsid w:val="005916AD"/>
    <w:rsid w:val="00596218"/>
    <w:rsid w:val="00597815"/>
    <w:rsid w:val="00597FC5"/>
    <w:rsid w:val="005A0E20"/>
    <w:rsid w:val="005A11ED"/>
    <w:rsid w:val="005A380E"/>
    <w:rsid w:val="005A4A9E"/>
    <w:rsid w:val="005A52FF"/>
    <w:rsid w:val="005A5722"/>
    <w:rsid w:val="005A5F10"/>
    <w:rsid w:val="005A6EE5"/>
    <w:rsid w:val="005A7BF8"/>
    <w:rsid w:val="005B01CE"/>
    <w:rsid w:val="005B05BB"/>
    <w:rsid w:val="005B1F46"/>
    <w:rsid w:val="005B3677"/>
    <w:rsid w:val="005B3872"/>
    <w:rsid w:val="005B40EF"/>
    <w:rsid w:val="005B449E"/>
    <w:rsid w:val="005B4ADE"/>
    <w:rsid w:val="005B50E6"/>
    <w:rsid w:val="005B5518"/>
    <w:rsid w:val="005B5ADF"/>
    <w:rsid w:val="005B79D1"/>
    <w:rsid w:val="005C0F18"/>
    <w:rsid w:val="005C15FA"/>
    <w:rsid w:val="005C1A49"/>
    <w:rsid w:val="005C1F8A"/>
    <w:rsid w:val="005C20CE"/>
    <w:rsid w:val="005C3EE1"/>
    <w:rsid w:val="005C4D57"/>
    <w:rsid w:val="005C536A"/>
    <w:rsid w:val="005C56F0"/>
    <w:rsid w:val="005C5C1F"/>
    <w:rsid w:val="005C5D46"/>
    <w:rsid w:val="005C6178"/>
    <w:rsid w:val="005C635A"/>
    <w:rsid w:val="005C76A8"/>
    <w:rsid w:val="005D195A"/>
    <w:rsid w:val="005D30A9"/>
    <w:rsid w:val="005D38DC"/>
    <w:rsid w:val="005D4065"/>
    <w:rsid w:val="005D5322"/>
    <w:rsid w:val="005D5A43"/>
    <w:rsid w:val="005D7EC5"/>
    <w:rsid w:val="005E066F"/>
    <w:rsid w:val="005E0761"/>
    <w:rsid w:val="005E159E"/>
    <w:rsid w:val="005E20CB"/>
    <w:rsid w:val="005E2469"/>
    <w:rsid w:val="005E5B6E"/>
    <w:rsid w:val="005E5CA8"/>
    <w:rsid w:val="005E5F3B"/>
    <w:rsid w:val="005E6EB7"/>
    <w:rsid w:val="005E74F2"/>
    <w:rsid w:val="005E75EE"/>
    <w:rsid w:val="005F0C1B"/>
    <w:rsid w:val="005F0FF4"/>
    <w:rsid w:val="005F3251"/>
    <w:rsid w:val="005F5C36"/>
    <w:rsid w:val="005F62E4"/>
    <w:rsid w:val="00600932"/>
    <w:rsid w:val="00601B94"/>
    <w:rsid w:val="00603054"/>
    <w:rsid w:val="00603347"/>
    <w:rsid w:val="0060392A"/>
    <w:rsid w:val="00605EBD"/>
    <w:rsid w:val="0060635C"/>
    <w:rsid w:val="00606A9D"/>
    <w:rsid w:val="006075DC"/>
    <w:rsid w:val="0060764F"/>
    <w:rsid w:val="00610381"/>
    <w:rsid w:val="00612CD2"/>
    <w:rsid w:val="00613299"/>
    <w:rsid w:val="00613461"/>
    <w:rsid w:val="00613CCB"/>
    <w:rsid w:val="00614052"/>
    <w:rsid w:val="00614A14"/>
    <w:rsid w:val="00614F61"/>
    <w:rsid w:val="0061553A"/>
    <w:rsid w:val="00617738"/>
    <w:rsid w:val="0062116A"/>
    <w:rsid w:val="00622E61"/>
    <w:rsid w:val="0062395D"/>
    <w:rsid w:val="0062513B"/>
    <w:rsid w:val="00625AAE"/>
    <w:rsid w:val="00626450"/>
    <w:rsid w:val="00626A42"/>
    <w:rsid w:val="00626D9D"/>
    <w:rsid w:val="00627613"/>
    <w:rsid w:val="0062787D"/>
    <w:rsid w:val="00631812"/>
    <w:rsid w:val="006337D7"/>
    <w:rsid w:val="00633C10"/>
    <w:rsid w:val="006352F3"/>
    <w:rsid w:val="00635BD8"/>
    <w:rsid w:val="00636C59"/>
    <w:rsid w:val="00637C00"/>
    <w:rsid w:val="00640698"/>
    <w:rsid w:val="00640BAE"/>
    <w:rsid w:val="00640CF8"/>
    <w:rsid w:val="006416E2"/>
    <w:rsid w:val="00642C6E"/>
    <w:rsid w:val="006431CA"/>
    <w:rsid w:val="006433D8"/>
    <w:rsid w:val="006437AE"/>
    <w:rsid w:val="00644B63"/>
    <w:rsid w:val="006458F2"/>
    <w:rsid w:val="00645F98"/>
    <w:rsid w:val="006472A6"/>
    <w:rsid w:val="00647C69"/>
    <w:rsid w:val="0065114B"/>
    <w:rsid w:val="0065161D"/>
    <w:rsid w:val="00652028"/>
    <w:rsid w:val="006549F7"/>
    <w:rsid w:val="00654E49"/>
    <w:rsid w:val="00655673"/>
    <w:rsid w:val="00655961"/>
    <w:rsid w:val="00655A56"/>
    <w:rsid w:val="00655D52"/>
    <w:rsid w:val="006619F2"/>
    <w:rsid w:val="00662065"/>
    <w:rsid w:val="006621B2"/>
    <w:rsid w:val="006634FF"/>
    <w:rsid w:val="006643F2"/>
    <w:rsid w:val="00664BF2"/>
    <w:rsid w:val="00672080"/>
    <w:rsid w:val="0067355C"/>
    <w:rsid w:val="006738B9"/>
    <w:rsid w:val="00676EC2"/>
    <w:rsid w:val="00677C4F"/>
    <w:rsid w:val="006800D0"/>
    <w:rsid w:val="00682929"/>
    <w:rsid w:val="00682E7D"/>
    <w:rsid w:val="0068345D"/>
    <w:rsid w:val="006839BF"/>
    <w:rsid w:val="00683BF9"/>
    <w:rsid w:val="00683DD0"/>
    <w:rsid w:val="00683E00"/>
    <w:rsid w:val="00683FEB"/>
    <w:rsid w:val="00685C3B"/>
    <w:rsid w:val="00687A55"/>
    <w:rsid w:val="00687A81"/>
    <w:rsid w:val="00690DCF"/>
    <w:rsid w:val="00691D98"/>
    <w:rsid w:val="00692BE9"/>
    <w:rsid w:val="00692C25"/>
    <w:rsid w:val="00695080"/>
    <w:rsid w:val="00695E97"/>
    <w:rsid w:val="00696941"/>
    <w:rsid w:val="0069769F"/>
    <w:rsid w:val="006A0EC0"/>
    <w:rsid w:val="006A22DB"/>
    <w:rsid w:val="006A24FA"/>
    <w:rsid w:val="006A26A8"/>
    <w:rsid w:val="006A4011"/>
    <w:rsid w:val="006A4396"/>
    <w:rsid w:val="006A48C3"/>
    <w:rsid w:val="006A5B6A"/>
    <w:rsid w:val="006A6A7A"/>
    <w:rsid w:val="006B0C32"/>
    <w:rsid w:val="006B11B0"/>
    <w:rsid w:val="006B14E9"/>
    <w:rsid w:val="006B16DF"/>
    <w:rsid w:val="006B1CD3"/>
    <w:rsid w:val="006B1E5C"/>
    <w:rsid w:val="006B2852"/>
    <w:rsid w:val="006B2EDE"/>
    <w:rsid w:val="006B4E75"/>
    <w:rsid w:val="006B55D6"/>
    <w:rsid w:val="006B5AED"/>
    <w:rsid w:val="006B6A1E"/>
    <w:rsid w:val="006B6F76"/>
    <w:rsid w:val="006C0AEA"/>
    <w:rsid w:val="006C1FD7"/>
    <w:rsid w:val="006C2019"/>
    <w:rsid w:val="006C22A1"/>
    <w:rsid w:val="006C4F9B"/>
    <w:rsid w:val="006C63C3"/>
    <w:rsid w:val="006D2F94"/>
    <w:rsid w:val="006D3DCB"/>
    <w:rsid w:val="006D3F04"/>
    <w:rsid w:val="006D4CEF"/>
    <w:rsid w:val="006D5263"/>
    <w:rsid w:val="006D5323"/>
    <w:rsid w:val="006D5CC3"/>
    <w:rsid w:val="006D5E99"/>
    <w:rsid w:val="006D76BF"/>
    <w:rsid w:val="006D7CE9"/>
    <w:rsid w:val="006E02EC"/>
    <w:rsid w:val="006E137B"/>
    <w:rsid w:val="006E1413"/>
    <w:rsid w:val="006E3580"/>
    <w:rsid w:val="006E4E06"/>
    <w:rsid w:val="006E5BB1"/>
    <w:rsid w:val="006E6277"/>
    <w:rsid w:val="006F0AAF"/>
    <w:rsid w:val="006F0C1A"/>
    <w:rsid w:val="006F0F0E"/>
    <w:rsid w:val="006F1AEF"/>
    <w:rsid w:val="006F23E5"/>
    <w:rsid w:val="006F3F37"/>
    <w:rsid w:val="006F4194"/>
    <w:rsid w:val="006F4DA8"/>
    <w:rsid w:val="006F5EC8"/>
    <w:rsid w:val="006F692B"/>
    <w:rsid w:val="006F6B7C"/>
    <w:rsid w:val="006F761C"/>
    <w:rsid w:val="007014F6"/>
    <w:rsid w:val="00701550"/>
    <w:rsid w:val="00701C56"/>
    <w:rsid w:val="00704143"/>
    <w:rsid w:val="00704E4B"/>
    <w:rsid w:val="0070589B"/>
    <w:rsid w:val="00705D64"/>
    <w:rsid w:val="00710000"/>
    <w:rsid w:val="00710852"/>
    <w:rsid w:val="00711A5A"/>
    <w:rsid w:val="007167CE"/>
    <w:rsid w:val="007168E4"/>
    <w:rsid w:val="00720426"/>
    <w:rsid w:val="00720551"/>
    <w:rsid w:val="007231C5"/>
    <w:rsid w:val="007237D7"/>
    <w:rsid w:val="0072416D"/>
    <w:rsid w:val="007268AF"/>
    <w:rsid w:val="0072742A"/>
    <w:rsid w:val="00727526"/>
    <w:rsid w:val="00727BF1"/>
    <w:rsid w:val="00732A6C"/>
    <w:rsid w:val="00733BC4"/>
    <w:rsid w:val="00733BF3"/>
    <w:rsid w:val="00735000"/>
    <w:rsid w:val="007352A2"/>
    <w:rsid w:val="00736A71"/>
    <w:rsid w:val="00736BF3"/>
    <w:rsid w:val="007379A3"/>
    <w:rsid w:val="00740F5E"/>
    <w:rsid w:val="00744D88"/>
    <w:rsid w:val="00744DE9"/>
    <w:rsid w:val="007469D8"/>
    <w:rsid w:val="007473D4"/>
    <w:rsid w:val="00747B75"/>
    <w:rsid w:val="00747B8A"/>
    <w:rsid w:val="00750FA1"/>
    <w:rsid w:val="0075153A"/>
    <w:rsid w:val="007523E7"/>
    <w:rsid w:val="00752937"/>
    <w:rsid w:val="007532BC"/>
    <w:rsid w:val="00753A54"/>
    <w:rsid w:val="00754F0B"/>
    <w:rsid w:val="00756262"/>
    <w:rsid w:val="00756DB5"/>
    <w:rsid w:val="007606F9"/>
    <w:rsid w:val="00761B6B"/>
    <w:rsid w:val="007641B0"/>
    <w:rsid w:val="00764351"/>
    <w:rsid w:val="00764B95"/>
    <w:rsid w:val="00764CC1"/>
    <w:rsid w:val="00764E02"/>
    <w:rsid w:val="007651C5"/>
    <w:rsid w:val="00765943"/>
    <w:rsid w:val="0076597A"/>
    <w:rsid w:val="007662C6"/>
    <w:rsid w:val="00766521"/>
    <w:rsid w:val="007668CA"/>
    <w:rsid w:val="00766DC2"/>
    <w:rsid w:val="007676BA"/>
    <w:rsid w:val="007707C9"/>
    <w:rsid w:val="007721E1"/>
    <w:rsid w:val="00772274"/>
    <w:rsid w:val="00772410"/>
    <w:rsid w:val="00774679"/>
    <w:rsid w:val="00774C79"/>
    <w:rsid w:val="00775936"/>
    <w:rsid w:val="00775A50"/>
    <w:rsid w:val="00775AAB"/>
    <w:rsid w:val="00777424"/>
    <w:rsid w:val="00777B6E"/>
    <w:rsid w:val="007800B1"/>
    <w:rsid w:val="007805B2"/>
    <w:rsid w:val="00781B91"/>
    <w:rsid w:val="00781DB9"/>
    <w:rsid w:val="007836D6"/>
    <w:rsid w:val="00783CC2"/>
    <w:rsid w:val="00784033"/>
    <w:rsid w:val="00785502"/>
    <w:rsid w:val="00791587"/>
    <w:rsid w:val="00791AC4"/>
    <w:rsid w:val="00792FA1"/>
    <w:rsid w:val="007932C1"/>
    <w:rsid w:val="00793733"/>
    <w:rsid w:val="00793C6F"/>
    <w:rsid w:val="0079421E"/>
    <w:rsid w:val="00794962"/>
    <w:rsid w:val="007954A1"/>
    <w:rsid w:val="00795DDA"/>
    <w:rsid w:val="00797C53"/>
    <w:rsid w:val="007A0098"/>
    <w:rsid w:val="007A37A3"/>
    <w:rsid w:val="007A52CB"/>
    <w:rsid w:val="007A6BDC"/>
    <w:rsid w:val="007A6EB7"/>
    <w:rsid w:val="007A6F38"/>
    <w:rsid w:val="007A6FA9"/>
    <w:rsid w:val="007A7E82"/>
    <w:rsid w:val="007B26EE"/>
    <w:rsid w:val="007B270E"/>
    <w:rsid w:val="007B2DDD"/>
    <w:rsid w:val="007B3765"/>
    <w:rsid w:val="007B42F0"/>
    <w:rsid w:val="007B4ADD"/>
    <w:rsid w:val="007B5C39"/>
    <w:rsid w:val="007B6869"/>
    <w:rsid w:val="007B7A78"/>
    <w:rsid w:val="007C0CA6"/>
    <w:rsid w:val="007C1035"/>
    <w:rsid w:val="007C2241"/>
    <w:rsid w:val="007C4246"/>
    <w:rsid w:val="007C4A0B"/>
    <w:rsid w:val="007C57CC"/>
    <w:rsid w:val="007C5B69"/>
    <w:rsid w:val="007D05FF"/>
    <w:rsid w:val="007D08AD"/>
    <w:rsid w:val="007D0CBD"/>
    <w:rsid w:val="007D168E"/>
    <w:rsid w:val="007D1B96"/>
    <w:rsid w:val="007D2118"/>
    <w:rsid w:val="007D2706"/>
    <w:rsid w:val="007D2B64"/>
    <w:rsid w:val="007D2EA6"/>
    <w:rsid w:val="007D4295"/>
    <w:rsid w:val="007D5D57"/>
    <w:rsid w:val="007D6B5A"/>
    <w:rsid w:val="007D77EB"/>
    <w:rsid w:val="007E0EAA"/>
    <w:rsid w:val="007E170F"/>
    <w:rsid w:val="007E182F"/>
    <w:rsid w:val="007E1E08"/>
    <w:rsid w:val="007E20B6"/>
    <w:rsid w:val="007E2447"/>
    <w:rsid w:val="007E2D25"/>
    <w:rsid w:val="007E303C"/>
    <w:rsid w:val="007E3EA3"/>
    <w:rsid w:val="007E40A5"/>
    <w:rsid w:val="007E47D5"/>
    <w:rsid w:val="007E5932"/>
    <w:rsid w:val="007E643E"/>
    <w:rsid w:val="007E7D5B"/>
    <w:rsid w:val="007F1FC0"/>
    <w:rsid w:val="007F252E"/>
    <w:rsid w:val="007F41D6"/>
    <w:rsid w:val="007F456D"/>
    <w:rsid w:val="007F5E54"/>
    <w:rsid w:val="007F60DB"/>
    <w:rsid w:val="00800F3F"/>
    <w:rsid w:val="00801873"/>
    <w:rsid w:val="008019B4"/>
    <w:rsid w:val="00801E13"/>
    <w:rsid w:val="008040F7"/>
    <w:rsid w:val="00804319"/>
    <w:rsid w:val="00805263"/>
    <w:rsid w:val="00805A0E"/>
    <w:rsid w:val="00810E25"/>
    <w:rsid w:val="00810F05"/>
    <w:rsid w:val="00811364"/>
    <w:rsid w:val="008119C5"/>
    <w:rsid w:val="00811AAF"/>
    <w:rsid w:val="00811B05"/>
    <w:rsid w:val="0081258E"/>
    <w:rsid w:val="00813A59"/>
    <w:rsid w:val="00813C12"/>
    <w:rsid w:val="00813F3D"/>
    <w:rsid w:val="008150F4"/>
    <w:rsid w:val="00815EC2"/>
    <w:rsid w:val="00815EE5"/>
    <w:rsid w:val="0081681F"/>
    <w:rsid w:val="00816C84"/>
    <w:rsid w:val="0081705A"/>
    <w:rsid w:val="00821325"/>
    <w:rsid w:val="00821689"/>
    <w:rsid w:val="0082273F"/>
    <w:rsid w:val="00823167"/>
    <w:rsid w:val="0082339B"/>
    <w:rsid w:val="00823582"/>
    <w:rsid w:val="00824A8B"/>
    <w:rsid w:val="008258A7"/>
    <w:rsid w:val="00826059"/>
    <w:rsid w:val="008265C7"/>
    <w:rsid w:val="0082679B"/>
    <w:rsid w:val="00830206"/>
    <w:rsid w:val="008324DE"/>
    <w:rsid w:val="00832FF1"/>
    <w:rsid w:val="008334D0"/>
    <w:rsid w:val="00833FC4"/>
    <w:rsid w:val="0083432F"/>
    <w:rsid w:val="00834B58"/>
    <w:rsid w:val="008353D6"/>
    <w:rsid w:val="00835F5F"/>
    <w:rsid w:val="008362AF"/>
    <w:rsid w:val="00836953"/>
    <w:rsid w:val="00836D07"/>
    <w:rsid w:val="00837B6C"/>
    <w:rsid w:val="0084018B"/>
    <w:rsid w:val="0084027E"/>
    <w:rsid w:val="008410B7"/>
    <w:rsid w:val="00842098"/>
    <w:rsid w:val="008427A3"/>
    <w:rsid w:val="0084444E"/>
    <w:rsid w:val="00844BBB"/>
    <w:rsid w:val="00844C89"/>
    <w:rsid w:val="00845590"/>
    <w:rsid w:val="0084633B"/>
    <w:rsid w:val="0085029F"/>
    <w:rsid w:val="00851546"/>
    <w:rsid w:val="00851CD2"/>
    <w:rsid w:val="00851E73"/>
    <w:rsid w:val="00852FF7"/>
    <w:rsid w:val="008530A6"/>
    <w:rsid w:val="0085621E"/>
    <w:rsid w:val="00856391"/>
    <w:rsid w:val="0085639B"/>
    <w:rsid w:val="0085665A"/>
    <w:rsid w:val="0085688E"/>
    <w:rsid w:val="00857768"/>
    <w:rsid w:val="00857DE8"/>
    <w:rsid w:val="00860CAC"/>
    <w:rsid w:val="00860E33"/>
    <w:rsid w:val="00862292"/>
    <w:rsid w:val="0086232F"/>
    <w:rsid w:val="00862C22"/>
    <w:rsid w:val="00863DF0"/>
    <w:rsid w:val="00864416"/>
    <w:rsid w:val="00864D51"/>
    <w:rsid w:val="00865933"/>
    <w:rsid w:val="00867EAF"/>
    <w:rsid w:val="00870516"/>
    <w:rsid w:val="00871653"/>
    <w:rsid w:val="00871AC5"/>
    <w:rsid w:val="008722A2"/>
    <w:rsid w:val="00872AEB"/>
    <w:rsid w:val="00874FF2"/>
    <w:rsid w:val="00876CEB"/>
    <w:rsid w:val="00876FBC"/>
    <w:rsid w:val="00880289"/>
    <w:rsid w:val="0088046D"/>
    <w:rsid w:val="00880B77"/>
    <w:rsid w:val="00880CCA"/>
    <w:rsid w:val="00881AE2"/>
    <w:rsid w:val="008830BB"/>
    <w:rsid w:val="00883879"/>
    <w:rsid w:val="00883AD7"/>
    <w:rsid w:val="008846EE"/>
    <w:rsid w:val="00885D92"/>
    <w:rsid w:val="0088602C"/>
    <w:rsid w:val="00886450"/>
    <w:rsid w:val="008865D9"/>
    <w:rsid w:val="008873F0"/>
    <w:rsid w:val="0089056A"/>
    <w:rsid w:val="00890E0B"/>
    <w:rsid w:val="00892197"/>
    <w:rsid w:val="00892ACD"/>
    <w:rsid w:val="0089397F"/>
    <w:rsid w:val="008941E4"/>
    <w:rsid w:val="008944D7"/>
    <w:rsid w:val="00894744"/>
    <w:rsid w:val="008958E0"/>
    <w:rsid w:val="00895D17"/>
    <w:rsid w:val="0089653F"/>
    <w:rsid w:val="00897218"/>
    <w:rsid w:val="008973D5"/>
    <w:rsid w:val="008974DB"/>
    <w:rsid w:val="0089750F"/>
    <w:rsid w:val="008A0798"/>
    <w:rsid w:val="008A0BBA"/>
    <w:rsid w:val="008A135E"/>
    <w:rsid w:val="008A1723"/>
    <w:rsid w:val="008A2884"/>
    <w:rsid w:val="008A3FDD"/>
    <w:rsid w:val="008A4228"/>
    <w:rsid w:val="008A48F0"/>
    <w:rsid w:val="008A561E"/>
    <w:rsid w:val="008A590E"/>
    <w:rsid w:val="008A5C62"/>
    <w:rsid w:val="008A74FF"/>
    <w:rsid w:val="008B2CD4"/>
    <w:rsid w:val="008B4506"/>
    <w:rsid w:val="008B4E39"/>
    <w:rsid w:val="008B73D0"/>
    <w:rsid w:val="008B7E11"/>
    <w:rsid w:val="008C1746"/>
    <w:rsid w:val="008C1F7F"/>
    <w:rsid w:val="008C42DF"/>
    <w:rsid w:val="008C557B"/>
    <w:rsid w:val="008C5C73"/>
    <w:rsid w:val="008C610D"/>
    <w:rsid w:val="008C6294"/>
    <w:rsid w:val="008C6599"/>
    <w:rsid w:val="008C77D5"/>
    <w:rsid w:val="008C7A34"/>
    <w:rsid w:val="008D0AB7"/>
    <w:rsid w:val="008D269F"/>
    <w:rsid w:val="008D2E19"/>
    <w:rsid w:val="008D4F6B"/>
    <w:rsid w:val="008D5394"/>
    <w:rsid w:val="008D62BA"/>
    <w:rsid w:val="008E0448"/>
    <w:rsid w:val="008E0C99"/>
    <w:rsid w:val="008E16F0"/>
    <w:rsid w:val="008E1BC1"/>
    <w:rsid w:val="008E1E35"/>
    <w:rsid w:val="008E2961"/>
    <w:rsid w:val="008E302D"/>
    <w:rsid w:val="008E4905"/>
    <w:rsid w:val="008E5D2C"/>
    <w:rsid w:val="008E5E09"/>
    <w:rsid w:val="008E6558"/>
    <w:rsid w:val="008E6689"/>
    <w:rsid w:val="008E7CB1"/>
    <w:rsid w:val="008F01CC"/>
    <w:rsid w:val="008F162D"/>
    <w:rsid w:val="008F1766"/>
    <w:rsid w:val="008F1B3E"/>
    <w:rsid w:val="008F24B7"/>
    <w:rsid w:val="008F2CB1"/>
    <w:rsid w:val="008F49D0"/>
    <w:rsid w:val="008F69F4"/>
    <w:rsid w:val="0090076F"/>
    <w:rsid w:val="00900E94"/>
    <w:rsid w:val="0090116F"/>
    <w:rsid w:val="009016A5"/>
    <w:rsid w:val="00901719"/>
    <w:rsid w:val="00901B5D"/>
    <w:rsid w:val="009021EB"/>
    <w:rsid w:val="0090282B"/>
    <w:rsid w:val="00904B58"/>
    <w:rsid w:val="009050F9"/>
    <w:rsid w:val="009062FD"/>
    <w:rsid w:val="0090685E"/>
    <w:rsid w:val="009133F5"/>
    <w:rsid w:val="00913441"/>
    <w:rsid w:val="00915472"/>
    <w:rsid w:val="009159BD"/>
    <w:rsid w:val="00915BC0"/>
    <w:rsid w:val="00915CF5"/>
    <w:rsid w:val="00915E2B"/>
    <w:rsid w:val="0091751F"/>
    <w:rsid w:val="00921174"/>
    <w:rsid w:val="009226B0"/>
    <w:rsid w:val="00923241"/>
    <w:rsid w:val="00923675"/>
    <w:rsid w:val="00923D3F"/>
    <w:rsid w:val="00924796"/>
    <w:rsid w:val="009248DB"/>
    <w:rsid w:val="00924C24"/>
    <w:rsid w:val="00924C33"/>
    <w:rsid w:val="00926A6E"/>
    <w:rsid w:val="00927FDD"/>
    <w:rsid w:val="00930BB5"/>
    <w:rsid w:val="00931B27"/>
    <w:rsid w:val="00932A99"/>
    <w:rsid w:val="009342B7"/>
    <w:rsid w:val="00934344"/>
    <w:rsid w:val="009357E9"/>
    <w:rsid w:val="00935C42"/>
    <w:rsid w:val="00935E75"/>
    <w:rsid w:val="0093641B"/>
    <w:rsid w:val="00937B0D"/>
    <w:rsid w:val="00937DD6"/>
    <w:rsid w:val="009411F3"/>
    <w:rsid w:val="0094208A"/>
    <w:rsid w:val="0094297C"/>
    <w:rsid w:val="00944595"/>
    <w:rsid w:val="00944B2C"/>
    <w:rsid w:val="00944CAB"/>
    <w:rsid w:val="00944D27"/>
    <w:rsid w:val="00945758"/>
    <w:rsid w:val="00945EFA"/>
    <w:rsid w:val="00946BE8"/>
    <w:rsid w:val="0094765C"/>
    <w:rsid w:val="00947794"/>
    <w:rsid w:val="009477C8"/>
    <w:rsid w:val="00950732"/>
    <w:rsid w:val="00950B1C"/>
    <w:rsid w:val="009512A9"/>
    <w:rsid w:val="00953578"/>
    <w:rsid w:val="00953DDC"/>
    <w:rsid w:val="00955BCA"/>
    <w:rsid w:val="00956540"/>
    <w:rsid w:val="00956B31"/>
    <w:rsid w:val="009575AE"/>
    <w:rsid w:val="0095779B"/>
    <w:rsid w:val="009601DC"/>
    <w:rsid w:val="009604D0"/>
    <w:rsid w:val="00960F4C"/>
    <w:rsid w:val="00961448"/>
    <w:rsid w:val="009615A7"/>
    <w:rsid w:val="00961D8D"/>
    <w:rsid w:val="00964163"/>
    <w:rsid w:val="009653FF"/>
    <w:rsid w:val="00965FEC"/>
    <w:rsid w:val="009661C4"/>
    <w:rsid w:val="00967207"/>
    <w:rsid w:val="009675B3"/>
    <w:rsid w:val="00967B04"/>
    <w:rsid w:val="00971A22"/>
    <w:rsid w:val="0097432A"/>
    <w:rsid w:val="009755BC"/>
    <w:rsid w:val="009756AE"/>
    <w:rsid w:val="0097627E"/>
    <w:rsid w:val="009764EB"/>
    <w:rsid w:val="00976828"/>
    <w:rsid w:val="00977063"/>
    <w:rsid w:val="00977882"/>
    <w:rsid w:val="0098064E"/>
    <w:rsid w:val="00981C31"/>
    <w:rsid w:val="009820A3"/>
    <w:rsid w:val="0098282A"/>
    <w:rsid w:val="009834E8"/>
    <w:rsid w:val="00983F4A"/>
    <w:rsid w:val="00984335"/>
    <w:rsid w:val="0098434E"/>
    <w:rsid w:val="0098496D"/>
    <w:rsid w:val="00984EE1"/>
    <w:rsid w:val="00984F7B"/>
    <w:rsid w:val="00985103"/>
    <w:rsid w:val="00985B40"/>
    <w:rsid w:val="009870F4"/>
    <w:rsid w:val="00991739"/>
    <w:rsid w:val="0099310E"/>
    <w:rsid w:val="009934F9"/>
    <w:rsid w:val="00993CFE"/>
    <w:rsid w:val="00994B3A"/>
    <w:rsid w:val="00995CC7"/>
    <w:rsid w:val="00996578"/>
    <w:rsid w:val="009A093F"/>
    <w:rsid w:val="009A1580"/>
    <w:rsid w:val="009A2639"/>
    <w:rsid w:val="009A2DD6"/>
    <w:rsid w:val="009A3EEB"/>
    <w:rsid w:val="009A6D26"/>
    <w:rsid w:val="009B0CDA"/>
    <w:rsid w:val="009B19C4"/>
    <w:rsid w:val="009B1B57"/>
    <w:rsid w:val="009B3381"/>
    <w:rsid w:val="009B3C6C"/>
    <w:rsid w:val="009B3D29"/>
    <w:rsid w:val="009B3E74"/>
    <w:rsid w:val="009B5459"/>
    <w:rsid w:val="009B5D39"/>
    <w:rsid w:val="009B76A9"/>
    <w:rsid w:val="009C0866"/>
    <w:rsid w:val="009C11C0"/>
    <w:rsid w:val="009C2692"/>
    <w:rsid w:val="009C26A6"/>
    <w:rsid w:val="009C30AE"/>
    <w:rsid w:val="009C47D2"/>
    <w:rsid w:val="009C50E4"/>
    <w:rsid w:val="009C5ABA"/>
    <w:rsid w:val="009C6351"/>
    <w:rsid w:val="009C7A55"/>
    <w:rsid w:val="009C7E8E"/>
    <w:rsid w:val="009D039A"/>
    <w:rsid w:val="009D180D"/>
    <w:rsid w:val="009D1AC8"/>
    <w:rsid w:val="009D1E00"/>
    <w:rsid w:val="009D1E95"/>
    <w:rsid w:val="009D2385"/>
    <w:rsid w:val="009D489A"/>
    <w:rsid w:val="009D6A55"/>
    <w:rsid w:val="009D6FDB"/>
    <w:rsid w:val="009D7363"/>
    <w:rsid w:val="009E1A75"/>
    <w:rsid w:val="009E233A"/>
    <w:rsid w:val="009E2A5D"/>
    <w:rsid w:val="009E2D87"/>
    <w:rsid w:val="009E3A21"/>
    <w:rsid w:val="009E51EE"/>
    <w:rsid w:val="009E72FD"/>
    <w:rsid w:val="009E7BCB"/>
    <w:rsid w:val="009F14C2"/>
    <w:rsid w:val="009F163E"/>
    <w:rsid w:val="009F19B7"/>
    <w:rsid w:val="009F245A"/>
    <w:rsid w:val="009F3404"/>
    <w:rsid w:val="009F378E"/>
    <w:rsid w:val="009F49D9"/>
    <w:rsid w:val="009F4F05"/>
    <w:rsid w:val="009F56FD"/>
    <w:rsid w:val="009F5A3C"/>
    <w:rsid w:val="009F7E91"/>
    <w:rsid w:val="009F7F98"/>
    <w:rsid w:val="00A00246"/>
    <w:rsid w:val="00A003A2"/>
    <w:rsid w:val="00A01CD6"/>
    <w:rsid w:val="00A02692"/>
    <w:rsid w:val="00A03418"/>
    <w:rsid w:val="00A03877"/>
    <w:rsid w:val="00A0397C"/>
    <w:rsid w:val="00A054D5"/>
    <w:rsid w:val="00A05DF0"/>
    <w:rsid w:val="00A06171"/>
    <w:rsid w:val="00A11770"/>
    <w:rsid w:val="00A1177A"/>
    <w:rsid w:val="00A118B2"/>
    <w:rsid w:val="00A118FB"/>
    <w:rsid w:val="00A11FB3"/>
    <w:rsid w:val="00A12A5C"/>
    <w:rsid w:val="00A13CD7"/>
    <w:rsid w:val="00A1474F"/>
    <w:rsid w:val="00A148CF"/>
    <w:rsid w:val="00A1501B"/>
    <w:rsid w:val="00A17CF5"/>
    <w:rsid w:val="00A2060A"/>
    <w:rsid w:val="00A20A8C"/>
    <w:rsid w:val="00A21713"/>
    <w:rsid w:val="00A233AD"/>
    <w:rsid w:val="00A23517"/>
    <w:rsid w:val="00A24128"/>
    <w:rsid w:val="00A24A75"/>
    <w:rsid w:val="00A25914"/>
    <w:rsid w:val="00A25B0A"/>
    <w:rsid w:val="00A260CB"/>
    <w:rsid w:val="00A307D8"/>
    <w:rsid w:val="00A31D96"/>
    <w:rsid w:val="00A31E41"/>
    <w:rsid w:val="00A32236"/>
    <w:rsid w:val="00A32767"/>
    <w:rsid w:val="00A32D0C"/>
    <w:rsid w:val="00A3381D"/>
    <w:rsid w:val="00A3395F"/>
    <w:rsid w:val="00A34BBC"/>
    <w:rsid w:val="00A35BC0"/>
    <w:rsid w:val="00A36CB2"/>
    <w:rsid w:val="00A3763E"/>
    <w:rsid w:val="00A3764B"/>
    <w:rsid w:val="00A37961"/>
    <w:rsid w:val="00A40B11"/>
    <w:rsid w:val="00A4296F"/>
    <w:rsid w:val="00A435B4"/>
    <w:rsid w:val="00A44B46"/>
    <w:rsid w:val="00A44F1F"/>
    <w:rsid w:val="00A45490"/>
    <w:rsid w:val="00A45B20"/>
    <w:rsid w:val="00A464E9"/>
    <w:rsid w:val="00A4654B"/>
    <w:rsid w:val="00A50239"/>
    <w:rsid w:val="00A508D5"/>
    <w:rsid w:val="00A53281"/>
    <w:rsid w:val="00A5329A"/>
    <w:rsid w:val="00A5349A"/>
    <w:rsid w:val="00A53968"/>
    <w:rsid w:val="00A54CFB"/>
    <w:rsid w:val="00A553FD"/>
    <w:rsid w:val="00A56C9E"/>
    <w:rsid w:val="00A5738E"/>
    <w:rsid w:val="00A57BC0"/>
    <w:rsid w:val="00A61B69"/>
    <w:rsid w:val="00A61EB9"/>
    <w:rsid w:val="00A6329A"/>
    <w:rsid w:val="00A63525"/>
    <w:rsid w:val="00A657DE"/>
    <w:rsid w:val="00A65C49"/>
    <w:rsid w:val="00A65E7E"/>
    <w:rsid w:val="00A674E5"/>
    <w:rsid w:val="00A71C87"/>
    <w:rsid w:val="00A72584"/>
    <w:rsid w:val="00A7337B"/>
    <w:rsid w:val="00A73A05"/>
    <w:rsid w:val="00A73B82"/>
    <w:rsid w:val="00A748E6"/>
    <w:rsid w:val="00A74A92"/>
    <w:rsid w:val="00A75B85"/>
    <w:rsid w:val="00A75DBF"/>
    <w:rsid w:val="00A76E37"/>
    <w:rsid w:val="00A8065C"/>
    <w:rsid w:val="00A811F0"/>
    <w:rsid w:val="00A8123C"/>
    <w:rsid w:val="00A81610"/>
    <w:rsid w:val="00A8348C"/>
    <w:rsid w:val="00A83CB6"/>
    <w:rsid w:val="00A842E2"/>
    <w:rsid w:val="00A84433"/>
    <w:rsid w:val="00A84E27"/>
    <w:rsid w:val="00A84F2F"/>
    <w:rsid w:val="00A84F7E"/>
    <w:rsid w:val="00A853F0"/>
    <w:rsid w:val="00A876DA"/>
    <w:rsid w:val="00A90232"/>
    <w:rsid w:val="00A90391"/>
    <w:rsid w:val="00A90762"/>
    <w:rsid w:val="00A91126"/>
    <w:rsid w:val="00A91C2B"/>
    <w:rsid w:val="00A9299A"/>
    <w:rsid w:val="00A93248"/>
    <w:rsid w:val="00A93A40"/>
    <w:rsid w:val="00A93E80"/>
    <w:rsid w:val="00A9486B"/>
    <w:rsid w:val="00A952B8"/>
    <w:rsid w:val="00A95785"/>
    <w:rsid w:val="00A96FE8"/>
    <w:rsid w:val="00AA0C64"/>
    <w:rsid w:val="00AA112C"/>
    <w:rsid w:val="00AA1FB9"/>
    <w:rsid w:val="00AA295F"/>
    <w:rsid w:val="00AA2E7A"/>
    <w:rsid w:val="00AA2FFE"/>
    <w:rsid w:val="00AA4DFA"/>
    <w:rsid w:val="00AA53B6"/>
    <w:rsid w:val="00AA557A"/>
    <w:rsid w:val="00AA584D"/>
    <w:rsid w:val="00AA70F2"/>
    <w:rsid w:val="00AA727A"/>
    <w:rsid w:val="00AA73C1"/>
    <w:rsid w:val="00AA7C9B"/>
    <w:rsid w:val="00AB00A5"/>
    <w:rsid w:val="00AB531C"/>
    <w:rsid w:val="00AB5449"/>
    <w:rsid w:val="00AB6476"/>
    <w:rsid w:val="00AB7BE5"/>
    <w:rsid w:val="00AC127B"/>
    <w:rsid w:val="00AC1731"/>
    <w:rsid w:val="00AC2AB6"/>
    <w:rsid w:val="00AC3417"/>
    <w:rsid w:val="00AC473C"/>
    <w:rsid w:val="00AD0191"/>
    <w:rsid w:val="00AD1EFC"/>
    <w:rsid w:val="00AD27D6"/>
    <w:rsid w:val="00AD2B41"/>
    <w:rsid w:val="00AD3972"/>
    <w:rsid w:val="00AD3A01"/>
    <w:rsid w:val="00AD4863"/>
    <w:rsid w:val="00AD520F"/>
    <w:rsid w:val="00AD5281"/>
    <w:rsid w:val="00AD54B7"/>
    <w:rsid w:val="00AD63AD"/>
    <w:rsid w:val="00AD6888"/>
    <w:rsid w:val="00AD743D"/>
    <w:rsid w:val="00AE05AF"/>
    <w:rsid w:val="00AE05B0"/>
    <w:rsid w:val="00AE37C4"/>
    <w:rsid w:val="00AE3FDB"/>
    <w:rsid w:val="00AE4047"/>
    <w:rsid w:val="00AE462D"/>
    <w:rsid w:val="00AE4885"/>
    <w:rsid w:val="00AE7A15"/>
    <w:rsid w:val="00AE7F00"/>
    <w:rsid w:val="00AE7F9C"/>
    <w:rsid w:val="00AF161A"/>
    <w:rsid w:val="00AF2126"/>
    <w:rsid w:val="00AF2D23"/>
    <w:rsid w:val="00AF3C42"/>
    <w:rsid w:val="00AF516F"/>
    <w:rsid w:val="00AF5593"/>
    <w:rsid w:val="00AF7895"/>
    <w:rsid w:val="00B01B75"/>
    <w:rsid w:val="00B02215"/>
    <w:rsid w:val="00B03986"/>
    <w:rsid w:val="00B04262"/>
    <w:rsid w:val="00B04495"/>
    <w:rsid w:val="00B04B8C"/>
    <w:rsid w:val="00B04BC1"/>
    <w:rsid w:val="00B04F0F"/>
    <w:rsid w:val="00B05892"/>
    <w:rsid w:val="00B0755B"/>
    <w:rsid w:val="00B07582"/>
    <w:rsid w:val="00B07649"/>
    <w:rsid w:val="00B07905"/>
    <w:rsid w:val="00B12FEF"/>
    <w:rsid w:val="00B1420B"/>
    <w:rsid w:val="00B15DF5"/>
    <w:rsid w:val="00B167C4"/>
    <w:rsid w:val="00B17AC1"/>
    <w:rsid w:val="00B20CF4"/>
    <w:rsid w:val="00B218E6"/>
    <w:rsid w:val="00B22B9D"/>
    <w:rsid w:val="00B22C15"/>
    <w:rsid w:val="00B234E0"/>
    <w:rsid w:val="00B25F49"/>
    <w:rsid w:val="00B27114"/>
    <w:rsid w:val="00B272E5"/>
    <w:rsid w:val="00B30E56"/>
    <w:rsid w:val="00B30F8F"/>
    <w:rsid w:val="00B3120D"/>
    <w:rsid w:val="00B31AE1"/>
    <w:rsid w:val="00B31F36"/>
    <w:rsid w:val="00B32DCF"/>
    <w:rsid w:val="00B34E29"/>
    <w:rsid w:val="00B37D03"/>
    <w:rsid w:val="00B4025B"/>
    <w:rsid w:val="00B4096A"/>
    <w:rsid w:val="00B427C3"/>
    <w:rsid w:val="00B432CD"/>
    <w:rsid w:val="00B43DF0"/>
    <w:rsid w:val="00B44796"/>
    <w:rsid w:val="00B44C9B"/>
    <w:rsid w:val="00B44D09"/>
    <w:rsid w:val="00B45244"/>
    <w:rsid w:val="00B45A44"/>
    <w:rsid w:val="00B4609C"/>
    <w:rsid w:val="00B465FB"/>
    <w:rsid w:val="00B46709"/>
    <w:rsid w:val="00B47E82"/>
    <w:rsid w:val="00B5050F"/>
    <w:rsid w:val="00B50666"/>
    <w:rsid w:val="00B506D0"/>
    <w:rsid w:val="00B50E0E"/>
    <w:rsid w:val="00B517F0"/>
    <w:rsid w:val="00B51A2C"/>
    <w:rsid w:val="00B51F43"/>
    <w:rsid w:val="00B52406"/>
    <w:rsid w:val="00B524ED"/>
    <w:rsid w:val="00B54C6A"/>
    <w:rsid w:val="00B558BB"/>
    <w:rsid w:val="00B566F4"/>
    <w:rsid w:val="00B569A8"/>
    <w:rsid w:val="00B5722D"/>
    <w:rsid w:val="00B57CCD"/>
    <w:rsid w:val="00B60F30"/>
    <w:rsid w:val="00B64BD0"/>
    <w:rsid w:val="00B67C87"/>
    <w:rsid w:val="00B713FB"/>
    <w:rsid w:val="00B71A6D"/>
    <w:rsid w:val="00B720C6"/>
    <w:rsid w:val="00B72A20"/>
    <w:rsid w:val="00B72F50"/>
    <w:rsid w:val="00B73A07"/>
    <w:rsid w:val="00B74783"/>
    <w:rsid w:val="00B74A49"/>
    <w:rsid w:val="00B753D8"/>
    <w:rsid w:val="00B75624"/>
    <w:rsid w:val="00B769CA"/>
    <w:rsid w:val="00B76C54"/>
    <w:rsid w:val="00B77321"/>
    <w:rsid w:val="00B80015"/>
    <w:rsid w:val="00B80121"/>
    <w:rsid w:val="00B80D23"/>
    <w:rsid w:val="00B811E4"/>
    <w:rsid w:val="00B815D1"/>
    <w:rsid w:val="00B82B54"/>
    <w:rsid w:val="00B83FB0"/>
    <w:rsid w:val="00B840AE"/>
    <w:rsid w:val="00B84465"/>
    <w:rsid w:val="00B852D1"/>
    <w:rsid w:val="00B853C4"/>
    <w:rsid w:val="00B86689"/>
    <w:rsid w:val="00B867AE"/>
    <w:rsid w:val="00B869F5"/>
    <w:rsid w:val="00B86B0B"/>
    <w:rsid w:val="00B872C0"/>
    <w:rsid w:val="00B8757C"/>
    <w:rsid w:val="00B87EF5"/>
    <w:rsid w:val="00B905FD"/>
    <w:rsid w:val="00B90F54"/>
    <w:rsid w:val="00B9128F"/>
    <w:rsid w:val="00B9139F"/>
    <w:rsid w:val="00B91FF5"/>
    <w:rsid w:val="00B93802"/>
    <w:rsid w:val="00B94128"/>
    <w:rsid w:val="00B9740B"/>
    <w:rsid w:val="00B979D2"/>
    <w:rsid w:val="00B97ED4"/>
    <w:rsid w:val="00BA040A"/>
    <w:rsid w:val="00BA0607"/>
    <w:rsid w:val="00BA16D6"/>
    <w:rsid w:val="00BA19F2"/>
    <w:rsid w:val="00BA1A78"/>
    <w:rsid w:val="00BA285E"/>
    <w:rsid w:val="00BA436C"/>
    <w:rsid w:val="00BA4FEA"/>
    <w:rsid w:val="00BA60FD"/>
    <w:rsid w:val="00BA60FE"/>
    <w:rsid w:val="00BA790E"/>
    <w:rsid w:val="00BA7DE1"/>
    <w:rsid w:val="00BA7F86"/>
    <w:rsid w:val="00BB000C"/>
    <w:rsid w:val="00BB1115"/>
    <w:rsid w:val="00BB174D"/>
    <w:rsid w:val="00BB2291"/>
    <w:rsid w:val="00BB2339"/>
    <w:rsid w:val="00BB3086"/>
    <w:rsid w:val="00BB4B64"/>
    <w:rsid w:val="00BB4E01"/>
    <w:rsid w:val="00BB55FE"/>
    <w:rsid w:val="00BC11F0"/>
    <w:rsid w:val="00BC26AA"/>
    <w:rsid w:val="00BC3306"/>
    <w:rsid w:val="00BC697A"/>
    <w:rsid w:val="00BC6FE0"/>
    <w:rsid w:val="00BD14E9"/>
    <w:rsid w:val="00BD15F7"/>
    <w:rsid w:val="00BD1ACE"/>
    <w:rsid w:val="00BD2A9B"/>
    <w:rsid w:val="00BD2AA8"/>
    <w:rsid w:val="00BD2DEC"/>
    <w:rsid w:val="00BD2FEC"/>
    <w:rsid w:val="00BD3137"/>
    <w:rsid w:val="00BD3DA7"/>
    <w:rsid w:val="00BD694C"/>
    <w:rsid w:val="00BD776A"/>
    <w:rsid w:val="00BD790C"/>
    <w:rsid w:val="00BE099B"/>
    <w:rsid w:val="00BE1F1E"/>
    <w:rsid w:val="00BE2BE1"/>
    <w:rsid w:val="00BE3844"/>
    <w:rsid w:val="00BE4052"/>
    <w:rsid w:val="00BE41BE"/>
    <w:rsid w:val="00BE61A7"/>
    <w:rsid w:val="00BF03C6"/>
    <w:rsid w:val="00BF0440"/>
    <w:rsid w:val="00BF0C54"/>
    <w:rsid w:val="00BF3C56"/>
    <w:rsid w:val="00BF4AF7"/>
    <w:rsid w:val="00BF615F"/>
    <w:rsid w:val="00BF62D9"/>
    <w:rsid w:val="00BF655D"/>
    <w:rsid w:val="00C01D3A"/>
    <w:rsid w:val="00C03462"/>
    <w:rsid w:val="00C03EE0"/>
    <w:rsid w:val="00C04804"/>
    <w:rsid w:val="00C055BA"/>
    <w:rsid w:val="00C06762"/>
    <w:rsid w:val="00C07643"/>
    <w:rsid w:val="00C07DA1"/>
    <w:rsid w:val="00C07F43"/>
    <w:rsid w:val="00C10A98"/>
    <w:rsid w:val="00C11022"/>
    <w:rsid w:val="00C11CD9"/>
    <w:rsid w:val="00C12AF2"/>
    <w:rsid w:val="00C12B03"/>
    <w:rsid w:val="00C1303E"/>
    <w:rsid w:val="00C1424E"/>
    <w:rsid w:val="00C143AA"/>
    <w:rsid w:val="00C14D8B"/>
    <w:rsid w:val="00C170ED"/>
    <w:rsid w:val="00C17816"/>
    <w:rsid w:val="00C207E6"/>
    <w:rsid w:val="00C20F6E"/>
    <w:rsid w:val="00C22100"/>
    <w:rsid w:val="00C23C1F"/>
    <w:rsid w:val="00C251E5"/>
    <w:rsid w:val="00C25659"/>
    <w:rsid w:val="00C25823"/>
    <w:rsid w:val="00C259A9"/>
    <w:rsid w:val="00C276E4"/>
    <w:rsid w:val="00C30781"/>
    <w:rsid w:val="00C30AEC"/>
    <w:rsid w:val="00C318E3"/>
    <w:rsid w:val="00C32F4C"/>
    <w:rsid w:val="00C3362D"/>
    <w:rsid w:val="00C34C78"/>
    <w:rsid w:val="00C37BD0"/>
    <w:rsid w:val="00C40C9D"/>
    <w:rsid w:val="00C40DFC"/>
    <w:rsid w:val="00C417B2"/>
    <w:rsid w:val="00C42683"/>
    <w:rsid w:val="00C44B1E"/>
    <w:rsid w:val="00C454E3"/>
    <w:rsid w:val="00C45D50"/>
    <w:rsid w:val="00C4735E"/>
    <w:rsid w:val="00C5155E"/>
    <w:rsid w:val="00C5250D"/>
    <w:rsid w:val="00C53512"/>
    <w:rsid w:val="00C551FD"/>
    <w:rsid w:val="00C57DC1"/>
    <w:rsid w:val="00C60568"/>
    <w:rsid w:val="00C609AC"/>
    <w:rsid w:val="00C61B21"/>
    <w:rsid w:val="00C6261B"/>
    <w:rsid w:val="00C6407D"/>
    <w:rsid w:val="00C666A4"/>
    <w:rsid w:val="00C67537"/>
    <w:rsid w:val="00C7024C"/>
    <w:rsid w:val="00C7050D"/>
    <w:rsid w:val="00C7098F"/>
    <w:rsid w:val="00C71C03"/>
    <w:rsid w:val="00C71C31"/>
    <w:rsid w:val="00C728B4"/>
    <w:rsid w:val="00C72DE7"/>
    <w:rsid w:val="00C74B1E"/>
    <w:rsid w:val="00C75622"/>
    <w:rsid w:val="00C77F25"/>
    <w:rsid w:val="00C80C00"/>
    <w:rsid w:val="00C813D2"/>
    <w:rsid w:val="00C81D82"/>
    <w:rsid w:val="00C8231F"/>
    <w:rsid w:val="00C82641"/>
    <w:rsid w:val="00C83657"/>
    <w:rsid w:val="00C838B7"/>
    <w:rsid w:val="00C839C6"/>
    <w:rsid w:val="00C8420F"/>
    <w:rsid w:val="00C86179"/>
    <w:rsid w:val="00C8677C"/>
    <w:rsid w:val="00C87F18"/>
    <w:rsid w:val="00C90087"/>
    <w:rsid w:val="00C90C99"/>
    <w:rsid w:val="00C91392"/>
    <w:rsid w:val="00C921DF"/>
    <w:rsid w:val="00C932E0"/>
    <w:rsid w:val="00C9435E"/>
    <w:rsid w:val="00C94932"/>
    <w:rsid w:val="00C95924"/>
    <w:rsid w:val="00C9738A"/>
    <w:rsid w:val="00C975CD"/>
    <w:rsid w:val="00CA011B"/>
    <w:rsid w:val="00CA1E10"/>
    <w:rsid w:val="00CA3101"/>
    <w:rsid w:val="00CA3781"/>
    <w:rsid w:val="00CA390A"/>
    <w:rsid w:val="00CA4162"/>
    <w:rsid w:val="00CA450D"/>
    <w:rsid w:val="00CA5A30"/>
    <w:rsid w:val="00CA62A1"/>
    <w:rsid w:val="00CA732C"/>
    <w:rsid w:val="00CA77C3"/>
    <w:rsid w:val="00CA788C"/>
    <w:rsid w:val="00CA7F05"/>
    <w:rsid w:val="00CB087E"/>
    <w:rsid w:val="00CB08C3"/>
    <w:rsid w:val="00CB08DD"/>
    <w:rsid w:val="00CB0D52"/>
    <w:rsid w:val="00CB1346"/>
    <w:rsid w:val="00CB142F"/>
    <w:rsid w:val="00CB21CE"/>
    <w:rsid w:val="00CB27DC"/>
    <w:rsid w:val="00CB30DE"/>
    <w:rsid w:val="00CB39DC"/>
    <w:rsid w:val="00CB3D47"/>
    <w:rsid w:val="00CB4E01"/>
    <w:rsid w:val="00CB52EB"/>
    <w:rsid w:val="00CB5484"/>
    <w:rsid w:val="00CB567B"/>
    <w:rsid w:val="00CB7495"/>
    <w:rsid w:val="00CB796B"/>
    <w:rsid w:val="00CB7B81"/>
    <w:rsid w:val="00CC0660"/>
    <w:rsid w:val="00CC1185"/>
    <w:rsid w:val="00CC13D0"/>
    <w:rsid w:val="00CC1585"/>
    <w:rsid w:val="00CC2614"/>
    <w:rsid w:val="00CC26A9"/>
    <w:rsid w:val="00CC2D4B"/>
    <w:rsid w:val="00CC3025"/>
    <w:rsid w:val="00CC34F8"/>
    <w:rsid w:val="00CC5A77"/>
    <w:rsid w:val="00CC5A85"/>
    <w:rsid w:val="00CC5E56"/>
    <w:rsid w:val="00CC63B9"/>
    <w:rsid w:val="00CC6E14"/>
    <w:rsid w:val="00CC7874"/>
    <w:rsid w:val="00CC7993"/>
    <w:rsid w:val="00CC7EFE"/>
    <w:rsid w:val="00CD1191"/>
    <w:rsid w:val="00CD1208"/>
    <w:rsid w:val="00CD2045"/>
    <w:rsid w:val="00CD2BAD"/>
    <w:rsid w:val="00CD3DFB"/>
    <w:rsid w:val="00CD41A6"/>
    <w:rsid w:val="00CD4A9F"/>
    <w:rsid w:val="00CD6077"/>
    <w:rsid w:val="00CD70BF"/>
    <w:rsid w:val="00CD75EC"/>
    <w:rsid w:val="00CE0796"/>
    <w:rsid w:val="00CE3CBF"/>
    <w:rsid w:val="00CE426C"/>
    <w:rsid w:val="00CE55B2"/>
    <w:rsid w:val="00CE62AA"/>
    <w:rsid w:val="00CE7A21"/>
    <w:rsid w:val="00CF0A5C"/>
    <w:rsid w:val="00CF3387"/>
    <w:rsid w:val="00CF3847"/>
    <w:rsid w:val="00CF48A4"/>
    <w:rsid w:val="00CF4E18"/>
    <w:rsid w:val="00CF5573"/>
    <w:rsid w:val="00D013E4"/>
    <w:rsid w:val="00D02678"/>
    <w:rsid w:val="00D03327"/>
    <w:rsid w:val="00D03537"/>
    <w:rsid w:val="00D036A1"/>
    <w:rsid w:val="00D03826"/>
    <w:rsid w:val="00D057A0"/>
    <w:rsid w:val="00D070CF"/>
    <w:rsid w:val="00D10BC3"/>
    <w:rsid w:val="00D10C4A"/>
    <w:rsid w:val="00D116F6"/>
    <w:rsid w:val="00D11A68"/>
    <w:rsid w:val="00D12543"/>
    <w:rsid w:val="00D12CB8"/>
    <w:rsid w:val="00D15121"/>
    <w:rsid w:val="00D159A0"/>
    <w:rsid w:val="00D161D6"/>
    <w:rsid w:val="00D162F3"/>
    <w:rsid w:val="00D1649F"/>
    <w:rsid w:val="00D202B4"/>
    <w:rsid w:val="00D23043"/>
    <w:rsid w:val="00D24867"/>
    <w:rsid w:val="00D24B8D"/>
    <w:rsid w:val="00D24BDC"/>
    <w:rsid w:val="00D252D8"/>
    <w:rsid w:val="00D257F7"/>
    <w:rsid w:val="00D26660"/>
    <w:rsid w:val="00D2672C"/>
    <w:rsid w:val="00D271ED"/>
    <w:rsid w:val="00D277CC"/>
    <w:rsid w:val="00D304F1"/>
    <w:rsid w:val="00D30E2D"/>
    <w:rsid w:val="00D3234B"/>
    <w:rsid w:val="00D32CCF"/>
    <w:rsid w:val="00D33FDB"/>
    <w:rsid w:val="00D342D2"/>
    <w:rsid w:val="00D34329"/>
    <w:rsid w:val="00D35441"/>
    <w:rsid w:val="00D3661A"/>
    <w:rsid w:val="00D3673F"/>
    <w:rsid w:val="00D36C37"/>
    <w:rsid w:val="00D3708E"/>
    <w:rsid w:val="00D37693"/>
    <w:rsid w:val="00D37F62"/>
    <w:rsid w:val="00D37F8E"/>
    <w:rsid w:val="00D40222"/>
    <w:rsid w:val="00D40302"/>
    <w:rsid w:val="00D41D57"/>
    <w:rsid w:val="00D43719"/>
    <w:rsid w:val="00D44239"/>
    <w:rsid w:val="00D450D0"/>
    <w:rsid w:val="00D454E6"/>
    <w:rsid w:val="00D4562A"/>
    <w:rsid w:val="00D45C91"/>
    <w:rsid w:val="00D461C4"/>
    <w:rsid w:val="00D468A5"/>
    <w:rsid w:val="00D46B6A"/>
    <w:rsid w:val="00D51516"/>
    <w:rsid w:val="00D516D0"/>
    <w:rsid w:val="00D52823"/>
    <w:rsid w:val="00D539D9"/>
    <w:rsid w:val="00D55311"/>
    <w:rsid w:val="00D5565F"/>
    <w:rsid w:val="00D55716"/>
    <w:rsid w:val="00D56160"/>
    <w:rsid w:val="00D60C25"/>
    <w:rsid w:val="00D61037"/>
    <w:rsid w:val="00D611D8"/>
    <w:rsid w:val="00D6129B"/>
    <w:rsid w:val="00D62168"/>
    <w:rsid w:val="00D63291"/>
    <w:rsid w:val="00D63C77"/>
    <w:rsid w:val="00D641A7"/>
    <w:rsid w:val="00D64387"/>
    <w:rsid w:val="00D6463B"/>
    <w:rsid w:val="00D64C1B"/>
    <w:rsid w:val="00D654C4"/>
    <w:rsid w:val="00D657D5"/>
    <w:rsid w:val="00D659B2"/>
    <w:rsid w:val="00D65C59"/>
    <w:rsid w:val="00D6720D"/>
    <w:rsid w:val="00D70121"/>
    <w:rsid w:val="00D70178"/>
    <w:rsid w:val="00D701F9"/>
    <w:rsid w:val="00D720B6"/>
    <w:rsid w:val="00D72732"/>
    <w:rsid w:val="00D75FB8"/>
    <w:rsid w:val="00D76529"/>
    <w:rsid w:val="00D76A1D"/>
    <w:rsid w:val="00D8247F"/>
    <w:rsid w:val="00D82747"/>
    <w:rsid w:val="00D8286C"/>
    <w:rsid w:val="00D83C2F"/>
    <w:rsid w:val="00D83D8D"/>
    <w:rsid w:val="00D83E06"/>
    <w:rsid w:val="00D84A31"/>
    <w:rsid w:val="00D85F79"/>
    <w:rsid w:val="00D866EC"/>
    <w:rsid w:val="00D86BDF"/>
    <w:rsid w:val="00D87A3F"/>
    <w:rsid w:val="00D87AC0"/>
    <w:rsid w:val="00D87AF4"/>
    <w:rsid w:val="00D87CA5"/>
    <w:rsid w:val="00D90DD7"/>
    <w:rsid w:val="00D90EB4"/>
    <w:rsid w:val="00D90FCA"/>
    <w:rsid w:val="00D91055"/>
    <w:rsid w:val="00D91291"/>
    <w:rsid w:val="00D922D8"/>
    <w:rsid w:val="00D930B1"/>
    <w:rsid w:val="00D937DB"/>
    <w:rsid w:val="00D9593C"/>
    <w:rsid w:val="00D968A5"/>
    <w:rsid w:val="00D969FF"/>
    <w:rsid w:val="00D9744D"/>
    <w:rsid w:val="00D978BA"/>
    <w:rsid w:val="00D979C6"/>
    <w:rsid w:val="00D97CEB"/>
    <w:rsid w:val="00DA0D4F"/>
    <w:rsid w:val="00DA1091"/>
    <w:rsid w:val="00DA2465"/>
    <w:rsid w:val="00DA281A"/>
    <w:rsid w:val="00DA2B44"/>
    <w:rsid w:val="00DA2E6D"/>
    <w:rsid w:val="00DA373C"/>
    <w:rsid w:val="00DA4A21"/>
    <w:rsid w:val="00DA6383"/>
    <w:rsid w:val="00DA658A"/>
    <w:rsid w:val="00DA74DA"/>
    <w:rsid w:val="00DA7EC2"/>
    <w:rsid w:val="00DB06F0"/>
    <w:rsid w:val="00DB0926"/>
    <w:rsid w:val="00DB0AD8"/>
    <w:rsid w:val="00DB0AF9"/>
    <w:rsid w:val="00DB270C"/>
    <w:rsid w:val="00DB27DE"/>
    <w:rsid w:val="00DB2CE0"/>
    <w:rsid w:val="00DB2D3C"/>
    <w:rsid w:val="00DB2DD0"/>
    <w:rsid w:val="00DB3A80"/>
    <w:rsid w:val="00DB3B04"/>
    <w:rsid w:val="00DB5706"/>
    <w:rsid w:val="00DB62B8"/>
    <w:rsid w:val="00DB6B54"/>
    <w:rsid w:val="00DB7F94"/>
    <w:rsid w:val="00DC02D5"/>
    <w:rsid w:val="00DC0457"/>
    <w:rsid w:val="00DC1108"/>
    <w:rsid w:val="00DC2584"/>
    <w:rsid w:val="00DC3034"/>
    <w:rsid w:val="00DC434E"/>
    <w:rsid w:val="00DC4543"/>
    <w:rsid w:val="00DC6428"/>
    <w:rsid w:val="00DC7879"/>
    <w:rsid w:val="00DC7B9B"/>
    <w:rsid w:val="00DD0726"/>
    <w:rsid w:val="00DD14CA"/>
    <w:rsid w:val="00DD1F2E"/>
    <w:rsid w:val="00DD209D"/>
    <w:rsid w:val="00DD2704"/>
    <w:rsid w:val="00DD32E9"/>
    <w:rsid w:val="00DD4927"/>
    <w:rsid w:val="00DD4EEF"/>
    <w:rsid w:val="00DD5568"/>
    <w:rsid w:val="00DD5577"/>
    <w:rsid w:val="00DD6542"/>
    <w:rsid w:val="00DE08AF"/>
    <w:rsid w:val="00DE1C0F"/>
    <w:rsid w:val="00DE1FC7"/>
    <w:rsid w:val="00DE219F"/>
    <w:rsid w:val="00DE356E"/>
    <w:rsid w:val="00DE4BC8"/>
    <w:rsid w:val="00DE5AB7"/>
    <w:rsid w:val="00DE5D48"/>
    <w:rsid w:val="00DE7AFA"/>
    <w:rsid w:val="00DF2839"/>
    <w:rsid w:val="00DF2942"/>
    <w:rsid w:val="00DF2EEF"/>
    <w:rsid w:val="00DF38CF"/>
    <w:rsid w:val="00DF3BA6"/>
    <w:rsid w:val="00DF41C7"/>
    <w:rsid w:val="00DF4AD0"/>
    <w:rsid w:val="00DF509D"/>
    <w:rsid w:val="00DF5129"/>
    <w:rsid w:val="00DF69B0"/>
    <w:rsid w:val="00DF7413"/>
    <w:rsid w:val="00E00F1D"/>
    <w:rsid w:val="00E015AD"/>
    <w:rsid w:val="00E02E13"/>
    <w:rsid w:val="00E034FC"/>
    <w:rsid w:val="00E03F62"/>
    <w:rsid w:val="00E04501"/>
    <w:rsid w:val="00E04AAF"/>
    <w:rsid w:val="00E0569A"/>
    <w:rsid w:val="00E06118"/>
    <w:rsid w:val="00E061C1"/>
    <w:rsid w:val="00E06E47"/>
    <w:rsid w:val="00E07075"/>
    <w:rsid w:val="00E0745D"/>
    <w:rsid w:val="00E0751B"/>
    <w:rsid w:val="00E07BF3"/>
    <w:rsid w:val="00E10B98"/>
    <w:rsid w:val="00E10EB2"/>
    <w:rsid w:val="00E11B45"/>
    <w:rsid w:val="00E1467C"/>
    <w:rsid w:val="00E15F55"/>
    <w:rsid w:val="00E15F6E"/>
    <w:rsid w:val="00E1644F"/>
    <w:rsid w:val="00E16705"/>
    <w:rsid w:val="00E167ED"/>
    <w:rsid w:val="00E16FEA"/>
    <w:rsid w:val="00E20A86"/>
    <w:rsid w:val="00E20B64"/>
    <w:rsid w:val="00E20C1E"/>
    <w:rsid w:val="00E20C2E"/>
    <w:rsid w:val="00E21E1B"/>
    <w:rsid w:val="00E23E00"/>
    <w:rsid w:val="00E25462"/>
    <w:rsid w:val="00E25E0A"/>
    <w:rsid w:val="00E26A5B"/>
    <w:rsid w:val="00E30882"/>
    <w:rsid w:val="00E30C9A"/>
    <w:rsid w:val="00E311FE"/>
    <w:rsid w:val="00E3224E"/>
    <w:rsid w:val="00E32F57"/>
    <w:rsid w:val="00E360E8"/>
    <w:rsid w:val="00E36E34"/>
    <w:rsid w:val="00E371FA"/>
    <w:rsid w:val="00E37F68"/>
    <w:rsid w:val="00E40658"/>
    <w:rsid w:val="00E40B51"/>
    <w:rsid w:val="00E41E56"/>
    <w:rsid w:val="00E4334C"/>
    <w:rsid w:val="00E45CE0"/>
    <w:rsid w:val="00E45F26"/>
    <w:rsid w:val="00E4641C"/>
    <w:rsid w:val="00E46799"/>
    <w:rsid w:val="00E51447"/>
    <w:rsid w:val="00E535DF"/>
    <w:rsid w:val="00E53DC6"/>
    <w:rsid w:val="00E56EEF"/>
    <w:rsid w:val="00E5780F"/>
    <w:rsid w:val="00E57AE8"/>
    <w:rsid w:val="00E617CC"/>
    <w:rsid w:val="00E619D0"/>
    <w:rsid w:val="00E61A66"/>
    <w:rsid w:val="00E6373C"/>
    <w:rsid w:val="00E63749"/>
    <w:rsid w:val="00E647A2"/>
    <w:rsid w:val="00E66006"/>
    <w:rsid w:val="00E66276"/>
    <w:rsid w:val="00E66A43"/>
    <w:rsid w:val="00E66C16"/>
    <w:rsid w:val="00E66FD8"/>
    <w:rsid w:val="00E67842"/>
    <w:rsid w:val="00E70646"/>
    <w:rsid w:val="00E73898"/>
    <w:rsid w:val="00E73E07"/>
    <w:rsid w:val="00E7572F"/>
    <w:rsid w:val="00E75F0C"/>
    <w:rsid w:val="00E760C9"/>
    <w:rsid w:val="00E76246"/>
    <w:rsid w:val="00E77CA4"/>
    <w:rsid w:val="00E803BD"/>
    <w:rsid w:val="00E805C4"/>
    <w:rsid w:val="00E80839"/>
    <w:rsid w:val="00E80930"/>
    <w:rsid w:val="00E819C4"/>
    <w:rsid w:val="00E81B5F"/>
    <w:rsid w:val="00E827F1"/>
    <w:rsid w:val="00E82D31"/>
    <w:rsid w:val="00E82E10"/>
    <w:rsid w:val="00E835E1"/>
    <w:rsid w:val="00E84CCD"/>
    <w:rsid w:val="00E856E4"/>
    <w:rsid w:val="00E85713"/>
    <w:rsid w:val="00E85815"/>
    <w:rsid w:val="00E85A19"/>
    <w:rsid w:val="00E85ADA"/>
    <w:rsid w:val="00E85DFD"/>
    <w:rsid w:val="00E865AB"/>
    <w:rsid w:val="00E92B2D"/>
    <w:rsid w:val="00E94EA1"/>
    <w:rsid w:val="00E9583A"/>
    <w:rsid w:val="00E95952"/>
    <w:rsid w:val="00E9760F"/>
    <w:rsid w:val="00EA0149"/>
    <w:rsid w:val="00EA037B"/>
    <w:rsid w:val="00EA1816"/>
    <w:rsid w:val="00EA19DD"/>
    <w:rsid w:val="00EA3203"/>
    <w:rsid w:val="00EA58F7"/>
    <w:rsid w:val="00EB0470"/>
    <w:rsid w:val="00EB05D8"/>
    <w:rsid w:val="00EB2132"/>
    <w:rsid w:val="00EB23CF"/>
    <w:rsid w:val="00EB33BC"/>
    <w:rsid w:val="00EB4677"/>
    <w:rsid w:val="00EB550E"/>
    <w:rsid w:val="00EB5807"/>
    <w:rsid w:val="00EB658D"/>
    <w:rsid w:val="00EC0756"/>
    <w:rsid w:val="00EC18FC"/>
    <w:rsid w:val="00EC3E6E"/>
    <w:rsid w:val="00EC4860"/>
    <w:rsid w:val="00EC4EA8"/>
    <w:rsid w:val="00EC61B8"/>
    <w:rsid w:val="00EC6BF6"/>
    <w:rsid w:val="00EC6D33"/>
    <w:rsid w:val="00EC72F2"/>
    <w:rsid w:val="00ED04A5"/>
    <w:rsid w:val="00ED05A2"/>
    <w:rsid w:val="00ED1843"/>
    <w:rsid w:val="00ED2137"/>
    <w:rsid w:val="00ED455E"/>
    <w:rsid w:val="00ED48E1"/>
    <w:rsid w:val="00ED5D33"/>
    <w:rsid w:val="00ED733E"/>
    <w:rsid w:val="00EE17C2"/>
    <w:rsid w:val="00EE2441"/>
    <w:rsid w:val="00EE25FE"/>
    <w:rsid w:val="00EE26B5"/>
    <w:rsid w:val="00EE2893"/>
    <w:rsid w:val="00EE3826"/>
    <w:rsid w:val="00EE5356"/>
    <w:rsid w:val="00EE6BB2"/>
    <w:rsid w:val="00EF1696"/>
    <w:rsid w:val="00EF3387"/>
    <w:rsid w:val="00EF3CB7"/>
    <w:rsid w:val="00EF5A7E"/>
    <w:rsid w:val="00EF7EAC"/>
    <w:rsid w:val="00F00804"/>
    <w:rsid w:val="00F0139D"/>
    <w:rsid w:val="00F01E22"/>
    <w:rsid w:val="00F02AAC"/>
    <w:rsid w:val="00F047FC"/>
    <w:rsid w:val="00F04D0E"/>
    <w:rsid w:val="00F05257"/>
    <w:rsid w:val="00F059AA"/>
    <w:rsid w:val="00F05C8D"/>
    <w:rsid w:val="00F05F1E"/>
    <w:rsid w:val="00F06101"/>
    <w:rsid w:val="00F062D2"/>
    <w:rsid w:val="00F07228"/>
    <w:rsid w:val="00F07D72"/>
    <w:rsid w:val="00F07E7A"/>
    <w:rsid w:val="00F10B2A"/>
    <w:rsid w:val="00F12BD6"/>
    <w:rsid w:val="00F13913"/>
    <w:rsid w:val="00F13C0C"/>
    <w:rsid w:val="00F14123"/>
    <w:rsid w:val="00F14451"/>
    <w:rsid w:val="00F15930"/>
    <w:rsid w:val="00F15D66"/>
    <w:rsid w:val="00F1650D"/>
    <w:rsid w:val="00F166C0"/>
    <w:rsid w:val="00F16A92"/>
    <w:rsid w:val="00F16D89"/>
    <w:rsid w:val="00F17ED9"/>
    <w:rsid w:val="00F201FE"/>
    <w:rsid w:val="00F2030E"/>
    <w:rsid w:val="00F2031B"/>
    <w:rsid w:val="00F2058B"/>
    <w:rsid w:val="00F22956"/>
    <w:rsid w:val="00F22F07"/>
    <w:rsid w:val="00F22F52"/>
    <w:rsid w:val="00F22FB5"/>
    <w:rsid w:val="00F234A2"/>
    <w:rsid w:val="00F23545"/>
    <w:rsid w:val="00F243D9"/>
    <w:rsid w:val="00F24D94"/>
    <w:rsid w:val="00F25DBC"/>
    <w:rsid w:val="00F26BEA"/>
    <w:rsid w:val="00F27174"/>
    <w:rsid w:val="00F27192"/>
    <w:rsid w:val="00F275F5"/>
    <w:rsid w:val="00F2760A"/>
    <w:rsid w:val="00F304E7"/>
    <w:rsid w:val="00F30643"/>
    <w:rsid w:val="00F315A4"/>
    <w:rsid w:val="00F31A95"/>
    <w:rsid w:val="00F32A44"/>
    <w:rsid w:val="00F3335D"/>
    <w:rsid w:val="00F3353F"/>
    <w:rsid w:val="00F33743"/>
    <w:rsid w:val="00F33835"/>
    <w:rsid w:val="00F342C1"/>
    <w:rsid w:val="00F3600D"/>
    <w:rsid w:val="00F37115"/>
    <w:rsid w:val="00F37129"/>
    <w:rsid w:val="00F405B7"/>
    <w:rsid w:val="00F41C0F"/>
    <w:rsid w:val="00F43AEE"/>
    <w:rsid w:val="00F4480C"/>
    <w:rsid w:val="00F45224"/>
    <w:rsid w:val="00F459E7"/>
    <w:rsid w:val="00F45A02"/>
    <w:rsid w:val="00F45D77"/>
    <w:rsid w:val="00F45DFB"/>
    <w:rsid w:val="00F47927"/>
    <w:rsid w:val="00F51BA0"/>
    <w:rsid w:val="00F539AE"/>
    <w:rsid w:val="00F54546"/>
    <w:rsid w:val="00F54B34"/>
    <w:rsid w:val="00F5530E"/>
    <w:rsid w:val="00F554E8"/>
    <w:rsid w:val="00F568C2"/>
    <w:rsid w:val="00F56C6B"/>
    <w:rsid w:val="00F576CC"/>
    <w:rsid w:val="00F57894"/>
    <w:rsid w:val="00F6099B"/>
    <w:rsid w:val="00F61D70"/>
    <w:rsid w:val="00F70E59"/>
    <w:rsid w:val="00F71590"/>
    <w:rsid w:val="00F715F4"/>
    <w:rsid w:val="00F7160B"/>
    <w:rsid w:val="00F72082"/>
    <w:rsid w:val="00F7273D"/>
    <w:rsid w:val="00F72F5C"/>
    <w:rsid w:val="00F73843"/>
    <w:rsid w:val="00F74C21"/>
    <w:rsid w:val="00F74E81"/>
    <w:rsid w:val="00F774A4"/>
    <w:rsid w:val="00F77992"/>
    <w:rsid w:val="00F77C49"/>
    <w:rsid w:val="00F80060"/>
    <w:rsid w:val="00F801F6"/>
    <w:rsid w:val="00F8028B"/>
    <w:rsid w:val="00F8063A"/>
    <w:rsid w:val="00F8100D"/>
    <w:rsid w:val="00F81C89"/>
    <w:rsid w:val="00F8302D"/>
    <w:rsid w:val="00F84172"/>
    <w:rsid w:val="00F8445A"/>
    <w:rsid w:val="00F854A2"/>
    <w:rsid w:val="00F91094"/>
    <w:rsid w:val="00F91822"/>
    <w:rsid w:val="00F94C71"/>
    <w:rsid w:val="00F95463"/>
    <w:rsid w:val="00F967BB"/>
    <w:rsid w:val="00F9732E"/>
    <w:rsid w:val="00F977BB"/>
    <w:rsid w:val="00F97E2B"/>
    <w:rsid w:val="00FA001A"/>
    <w:rsid w:val="00FA2683"/>
    <w:rsid w:val="00FA36C7"/>
    <w:rsid w:val="00FA3A43"/>
    <w:rsid w:val="00FA5048"/>
    <w:rsid w:val="00FA50FB"/>
    <w:rsid w:val="00FA5391"/>
    <w:rsid w:val="00FA66C8"/>
    <w:rsid w:val="00FA6F43"/>
    <w:rsid w:val="00FA74E4"/>
    <w:rsid w:val="00FB01DD"/>
    <w:rsid w:val="00FB091D"/>
    <w:rsid w:val="00FB1C0A"/>
    <w:rsid w:val="00FB1DD2"/>
    <w:rsid w:val="00FB24A6"/>
    <w:rsid w:val="00FB3739"/>
    <w:rsid w:val="00FB3EAB"/>
    <w:rsid w:val="00FB49D6"/>
    <w:rsid w:val="00FB503E"/>
    <w:rsid w:val="00FB5ABB"/>
    <w:rsid w:val="00FB6C78"/>
    <w:rsid w:val="00FB7C9A"/>
    <w:rsid w:val="00FB7E10"/>
    <w:rsid w:val="00FC13D8"/>
    <w:rsid w:val="00FC164B"/>
    <w:rsid w:val="00FC1EF7"/>
    <w:rsid w:val="00FC292D"/>
    <w:rsid w:val="00FC4EC4"/>
    <w:rsid w:val="00FC58F7"/>
    <w:rsid w:val="00FC6884"/>
    <w:rsid w:val="00FC6C4E"/>
    <w:rsid w:val="00FD070C"/>
    <w:rsid w:val="00FD2DF4"/>
    <w:rsid w:val="00FD4ABB"/>
    <w:rsid w:val="00FD4DE5"/>
    <w:rsid w:val="00FD5918"/>
    <w:rsid w:val="00FD612F"/>
    <w:rsid w:val="00FD67CC"/>
    <w:rsid w:val="00FD6DBF"/>
    <w:rsid w:val="00FD7C67"/>
    <w:rsid w:val="00FD7F65"/>
    <w:rsid w:val="00FE01BC"/>
    <w:rsid w:val="00FE1868"/>
    <w:rsid w:val="00FE1C66"/>
    <w:rsid w:val="00FE1D72"/>
    <w:rsid w:val="00FE2682"/>
    <w:rsid w:val="00FE2871"/>
    <w:rsid w:val="00FE334C"/>
    <w:rsid w:val="00FE3E30"/>
    <w:rsid w:val="00FE3F35"/>
    <w:rsid w:val="00FE416E"/>
    <w:rsid w:val="00FE4846"/>
    <w:rsid w:val="00FE592A"/>
    <w:rsid w:val="00FE6406"/>
    <w:rsid w:val="00FE7478"/>
    <w:rsid w:val="00FF004E"/>
    <w:rsid w:val="00FF09D6"/>
    <w:rsid w:val="00FF0DCE"/>
    <w:rsid w:val="00FF1180"/>
    <w:rsid w:val="00FF3E6F"/>
    <w:rsid w:val="00FF5073"/>
    <w:rsid w:val="00FF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410"/>
    <w:pPr>
      <w:widowControl w:val="0"/>
      <w:adjustRightInd w:val="0"/>
      <w:spacing w:line="360" w:lineRule="atLeast"/>
      <w:textAlignment w:val="baseline"/>
    </w:pPr>
    <w:rPr>
      <w:rFonts w:eastAsia="華康楷書體W4"/>
      <w:kern w:val="0"/>
      <w:szCs w:val="20"/>
    </w:rPr>
  </w:style>
  <w:style w:type="paragraph" w:styleId="1">
    <w:name w:val="heading 1"/>
    <w:aliases w:val="說明"/>
    <w:basedOn w:val="a"/>
    <w:next w:val="a"/>
    <w:link w:val="10"/>
    <w:uiPriority w:val="99"/>
    <w:qFormat/>
    <w:rsid w:val="00AF5593"/>
    <w:pPr>
      <w:keepNext/>
      <w:spacing w:afterLines="50" w:line="440" w:lineRule="exact"/>
      <w:outlineLvl w:val="0"/>
    </w:pPr>
    <w:rPr>
      <w:rFonts w:ascii="Cambria" w:eastAsia="新細明體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aliases w:val="說明 字元"/>
    <w:basedOn w:val="a0"/>
    <w:link w:val="1"/>
    <w:uiPriority w:val="99"/>
    <w:locked/>
    <w:rsid w:val="009F56FD"/>
    <w:rPr>
      <w:rFonts w:ascii="Cambria" w:eastAsia="新細明體" w:hAnsi="Cambria"/>
      <w:b/>
      <w:kern w:val="52"/>
      <w:sz w:val="52"/>
    </w:rPr>
  </w:style>
  <w:style w:type="paragraph" w:customStyle="1" w:styleId="k02">
    <w:name w:val="k02"/>
    <w:basedOn w:val="a"/>
    <w:link w:val="k020"/>
    <w:uiPriority w:val="99"/>
    <w:rsid w:val="00F01E22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before="240" w:after="50" w:line="600" w:lineRule="exact"/>
      <w:ind w:firstLineChars="200" w:firstLine="200"/>
      <w:jc w:val="both"/>
      <w:textAlignment w:val="center"/>
    </w:pPr>
    <w:rPr>
      <w:rFonts w:eastAsia="標楷體"/>
      <w:spacing w:val="10"/>
      <w:sz w:val="40"/>
    </w:rPr>
  </w:style>
  <w:style w:type="paragraph" w:customStyle="1" w:styleId="k12">
    <w:name w:val="k12"/>
    <w:link w:val="k120"/>
    <w:uiPriority w:val="99"/>
    <w:rsid w:val="00F01E22"/>
    <w:pPr>
      <w:autoSpaceDE w:val="0"/>
      <w:autoSpaceDN w:val="0"/>
      <w:spacing w:before="50" w:after="50" w:line="600" w:lineRule="exact"/>
      <w:ind w:leftChars="175" w:left="175" w:firstLineChars="200" w:firstLine="200"/>
      <w:jc w:val="both"/>
    </w:pPr>
    <w:rPr>
      <w:rFonts w:eastAsia="標楷體"/>
      <w:spacing w:val="10"/>
      <w:kern w:val="0"/>
      <w:sz w:val="40"/>
      <w:szCs w:val="20"/>
    </w:rPr>
  </w:style>
  <w:style w:type="paragraph" w:customStyle="1" w:styleId="k22">
    <w:name w:val="k22"/>
    <w:link w:val="k220"/>
    <w:uiPriority w:val="99"/>
    <w:rsid w:val="00F01E22"/>
    <w:pPr>
      <w:autoSpaceDE w:val="0"/>
      <w:autoSpaceDN w:val="0"/>
      <w:spacing w:before="50" w:after="50" w:line="600" w:lineRule="exact"/>
      <w:ind w:leftChars="465" w:left="465" w:firstLineChars="200" w:firstLine="200"/>
      <w:jc w:val="both"/>
    </w:pPr>
    <w:rPr>
      <w:rFonts w:eastAsia="標楷體"/>
      <w:spacing w:val="10"/>
      <w:kern w:val="0"/>
      <w:sz w:val="40"/>
      <w:szCs w:val="20"/>
    </w:rPr>
  </w:style>
  <w:style w:type="paragraph" w:customStyle="1" w:styleId="k3a">
    <w:name w:val="k3a"/>
    <w:link w:val="k3a0"/>
    <w:rsid w:val="00F01E22"/>
    <w:pPr>
      <w:tabs>
        <w:tab w:val="left" w:pos="108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before="50" w:after="50" w:line="600" w:lineRule="exact"/>
      <w:ind w:leftChars="463" w:left="567" w:hangingChars="104" w:hanging="104"/>
      <w:jc w:val="both"/>
      <w:textAlignment w:val="center"/>
    </w:pPr>
    <w:rPr>
      <w:rFonts w:eastAsia="標楷體"/>
      <w:spacing w:val="10"/>
      <w:kern w:val="0"/>
      <w:sz w:val="40"/>
      <w:szCs w:val="20"/>
    </w:rPr>
  </w:style>
  <w:style w:type="character" w:customStyle="1" w:styleId="k3a0">
    <w:name w:val="k3a 字元"/>
    <w:link w:val="k3a"/>
    <w:locked/>
    <w:rsid w:val="00F01E22"/>
    <w:rPr>
      <w:rFonts w:eastAsia="標楷體"/>
      <w:spacing w:val="10"/>
      <w:sz w:val="40"/>
      <w:lang w:val="en-US" w:eastAsia="zh-TW"/>
    </w:rPr>
  </w:style>
  <w:style w:type="paragraph" w:customStyle="1" w:styleId="k1a">
    <w:name w:val="k1a"/>
    <w:link w:val="k1a0"/>
    <w:uiPriority w:val="99"/>
    <w:rsid w:val="00F01E22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before="240" w:after="50" w:line="600" w:lineRule="exact"/>
      <w:ind w:left="200" w:hangingChars="200" w:hanging="200"/>
      <w:jc w:val="both"/>
      <w:textAlignment w:val="center"/>
    </w:pPr>
    <w:rPr>
      <w:rFonts w:eastAsia="標楷體"/>
      <w:b/>
      <w:spacing w:val="10"/>
      <w:kern w:val="0"/>
      <w:sz w:val="40"/>
      <w:szCs w:val="20"/>
    </w:rPr>
  </w:style>
  <w:style w:type="paragraph" w:customStyle="1" w:styleId="k00">
    <w:name w:val="k00"/>
    <w:basedOn w:val="k1a"/>
    <w:uiPriority w:val="99"/>
    <w:rsid w:val="00F01E22"/>
    <w:pPr>
      <w:ind w:left="0" w:firstLine="0"/>
    </w:pPr>
    <w:rPr>
      <w:spacing w:val="0"/>
    </w:rPr>
  </w:style>
  <w:style w:type="paragraph" w:customStyle="1" w:styleId="k00t26">
    <w:name w:val="k00t26"/>
    <w:basedOn w:val="a"/>
    <w:uiPriority w:val="99"/>
    <w:rsid w:val="00F01E22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autoSpaceDE w:val="0"/>
      <w:autoSpaceDN w:val="0"/>
      <w:spacing w:before="240" w:after="480" w:line="560" w:lineRule="exact"/>
      <w:jc w:val="center"/>
    </w:pPr>
    <w:rPr>
      <w:rFonts w:eastAsia="文鼎粗魏碑"/>
      <w:sz w:val="52"/>
    </w:rPr>
  </w:style>
  <w:style w:type="paragraph" w:styleId="a3">
    <w:name w:val="header"/>
    <w:basedOn w:val="a"/>
    <w:link w:val="a4"/>
    <w:uiPriority w:val="99"/>
    <w:rsid w:val="00F01E2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9F56FD"/>
    <w:rPr>
      <w:rFonts w:eastAsia="華康楷書體W4"/>
      <w:kern w:val="0"/>
      <w:sz w:val="20"/>
    </w:rPr>
  </w:style>
  <w:style w:type="paragraph" w:styleId="a5">
    <w:name w:val="footer"/>
    <w:basedOn w:val="a"/>
    <w:link w:val="a6"/>
    <w:uiPriority w:val="99"/>
    <w:rsid w:val="00F01E2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locked/>
    <w:rsid w:val="00FE2682"/>
    <w:rPr>
      <w:rFonts w:eastAsia="華康楷書體W4"/>
      <w:lang w:val="en-US" w:eastAsia="zh-TW"/>
    </w:rPr>
  </w:style>
  <w:style w:type="character" w:styleId="a7">
    <w:name w:val="page number"/>
    <w:basedOn w:val="a0"/>
    <w:uiPriority w:val="99"/>
    <w:rsid w:val="00F01E22"/>
    <w:rPr>
      <w:rFonts w:cs="Times New Roman"/>
    </w:rPr>
  </w:style>
  <w:style w:type="paragraph" w:customStyle="1" w:styleId="k2a">
    <w:name w:val="k2a"/>
    <w:link w:val="k2a1"/>
    <w:uiPriority w:val="99"/>
    <w:rsid w:val="00F01E22"/>
    <w:pPr>
      <w:widowControl w:val="0"/>
      <w:tabs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before="50" w:line="580" w:lineRule="exact"/>
      <w:ind w:leftChars="174" w:left="1258" w:hangingChars="200" w:hanging="840"/>
      <w:jc w:val="both"/>
      <w:textAlignment w:val="center"/>
    </w:pPr>
    <w:rPr>
      <w:rFonts w:eastAsia="標楷體"/>
      <w:color w:val="000000"/>
      <w:spacing w:val="10"/>
      <w:kern w:val="0"/>
      <w:sz w:val="40"/>
      <w:szCs w:val="20"/>
    </w:rPr>
  </w:style>
  <w:style w:type="paragraph" w:customStyle="1" w:styleId="koot-22">
    <w:name w:val="koot-22"/>
    <w:basedOn w:val="a"/>
    <w:uiPriority w:val="99"/>
    <w:rsid w:val="00F01E22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autoSpaceDE w:val="0"/>
      <w:autoSpaceDN w:val="0"/>
      <w:spacing w:before="240" w:after="240" w:line="600" w:lineRule="exact"/>
      <w:jc w:val="center"/>
      <w:textAlignment w:val="center"/>
    </w:pPr>
    <w:rPr>
      <w:rFonts w:eastAsia="標楷體"/>
      <w:b/>
      <w:bCs/>
      <w:sz w:val="44"/>
    </w:rPr>
  </w:style>
  <w:style w:type="character" w:customStyle="1" w:styleId="k120">
    <w:name w:val="k12 字元"/>
    <w:link w:val="k12"/>
    <w:uiPriority w:val="99"/>
    <w:locked/>
    <w:rsid w:val="00F01E22"/>
    <w:rPr>
      <w:rFonts w:eastAsia="標楷體"/>
      <w:spacing w:val="10"/>
      <w:sz w:val="40"/>
      <w:lang w:val="en-US" w:eastAsia="zh-TW"/>
    </w:rPr>
  </w:style>
  <w:style w:type="character" w:customStyle="1" w:styleId="k2a1">
    <w:name w:val="k2a 字元1"/>
    <w:link w:val="k2a"/>
    <w:uiPriority w:val="99"/>
    <w:locked/>
    <w:rsid w:val="00F01E22"/>
    <w:rPr>
      <w:rFonts w:eastAsia="標楷體"/>
      <w:color w:val="000000"/>
      <w:spacing w:val="10"/>
      <w:sz w:val="40"/>
      <w:lang w:val="en-US" w:eastAsia="zh-TW"/>
    </w:rPr>
  </w:style>
  <w:style w:type="paragraph" w:customStyle="1" w:styleId="a8">
    <w:name w:val="字元 字元 字元"/>
    <w:basedOn w:val="a"/>
    <w:uiPriority w:val="99"/>
    <w:semiHidden/>
    <w:rsid w:val="00F01E22"/>
    <w:pPr>
      <w:widowControl/>
      <w:adjustRightInd/>
      <w:spacing w:after="160" w:line="240" w:lineRule="exact"/>
      <w:textAlignment w:val="auto"/>
    </w:pPr>
    <w:rPr>
      <w:rFonts w:ascii="Verdana" w:eastAsia="新細明體" w:hAnsi="Verdana" w:cs="Mangal"/>
      <w:kern w:val="2"/>
      <w:sz w:val="20"/>
      <w:szCs w:val="24"/>
      <w:lang w:eastAsia="en-US" w:bidi="hi-IN"/>
    </w:rPr>
  </w:style>
  <w:style w:type="character" w:customStyle="1" w:styleId="k020">
    <w:name w:val="k02 字元"/>
    <w:link w:val="k02"/>
    <w:uiPriority w:val="99"/>
    <w:locked/>
    <w:rsid w:val="00F01E22"/>
    <w:rPr>
      <w:rFonts w:eastAsia="標楷體"/>
      <w:spacing w:val="10"/>
      <w:sz w:val="40"/>
      <w:lang w:val="en-US" w:eastAsia="zh-TW"/>
    </w:rPr>
  </w:style>
  <w:style w:type="character" w:customStyle="1" w:styleId="k220">
    <w:name w:val="k22 字元"/>
    <w:link w:val="k22"/>
    <w:uiPriority w:val="99"/>
    <w:locked/>
    <w:rsid w:val="00F01E22"/>
    <w:rPr>
      <w:rFonts w:eastAsia="標楷體"/>
      <w:spacing w:val="10"/>
      <w:sz w:val="40"/>
      <w:lang w:val="en-US" w:eastAsia="zh-TW"/>
    </w:rPr>
  </w:style>
  <w:style w:type="character" w:customStyle="1" w:styleId="k1a0">
    <w:name w:val="k1a 字元"/>
    <w:link w:val="k1a"/>
    <w:uiPriority w:val="99"/>
    <w:locked/>
    <w:rsid w:val="00F01E22"/>
    <w:rPr>
      <w:rFonts w:eastAsia="標楷體"/>
      <w:b/>
      <w:spacing w:val="10"/>
      <w:sz w:val="40"/>
      <w:lang w:val="en-US" w:eastAsia="zh-TW"/>
    </w:rPr>
  </w:style>
  <w:style w:type="paragraph" w:customStyle="1" w:styleId="a9">
    <w:name w:val="字元 字元 字元 字元 字元 字元 字元 字元 字元 字元"/>
    <w:basedOn w:val="a"/>
    <w:uiPriority w:val="99"/>
    <w:rsid w:val="00BA0607"/>
    <w:pPr>
      <w:widowControl/>
      <w:adjustRightInd/>
      <w:spacing w:after="160" w:line="240" w:lineRule="exact"/>
      <w:textAlignment w:val="auto"/>
    </w:pPr>
    <w:rPr>
      <w:rFonts w:ascii="Tahoma" w:eastAsia="新細明體" w:hAnsi="Tahoma"/>
      <w:sz w:val="20"/>
      <w:lang w:eastAsia="en-US"/>
    </w:rPr>
  </w:style>
  <w:style w:type="paragraph" w:customStyle="1" w:styleId="11">
    <w:name w:val="字元 字元1"/>
    <w:basedOn w:val="a"/>
    <w:uiPriority w:val="99"/>
    <w:semiHidden/>
    <w:rsid w:val="00871AC5"/>
    <w:pPr>
      <w:widowControl/>
      <w:adjustRightInd/>
      <w:spacing w:after="160" w:line="240" w:lineRule="exact"/>
      <w:textAlignment w:val="auto"/>
    </w:pPr>
    <w:rPr>
      <w:rFonts w:ascii="Verdana" w:eastAsia="新細明體" w:hAnsi="Verdana" w:cs="Mangal"/>
      <w:kern w:val="2"/>
      <w:sz w:val="20"/>
      <w:szCs w:val="24"/>
      <w:lang w:eastAsia="en-US" w:bidi="hi-IN"/>
    </w:rPr>
  </w:style>
  <w:style w:type="paragraph" w:customStyle="1" w:styleId="12">
    <w:name w:val="字元 字元1 字元 字元 字元2"/>
    <w:basedOn w:val="a"/>
    <w:uiPriority w:val="99"/>
    <w:semiHidden/>
    <w:rsid w:val="007836D6"/>
    <w:pPr>
      <w:widowControl/>
      <w:adjustRightInd/>
      <w:spacing w:after="160" w:line="240" w:lineRule="exact"/>
      <w:textAlignment w:val="auto"/>
    </w:pPr>
    <w:rPr>
      <w:rFonts w:ascii="Verdana" w:eastAsia="新細明體" w:hAnsi="Verdana" w:cs="Mangal"/>
      <w:kern w:val="2"/>
      <w:sz w:val="20"/>
      <w:szCs w:val="24"/>
      <w:lang w:eastAsia="en-US" w:bidi="hi-IN"/>
    </w:rPr>
  </w:style>
  <w:style w:type="character" w:customStyle="1" w:styleId="k2a0">
    <w:name w:val="k2a 字元"/>
    <w:uiPriority w:val="99"/>
    <w:rsid w:val="00E00F1D"/>
    <w:rPr>
      <w:rFonts w:eastAsia="標楷體"/>
      <w:spacing w:val="4"/>
      <w:sz w:val="28"/>
      <w:lang w:val="en-US" w:eastAsia="zh-TW"/>
    </w:rPr>
  </w:style>
  <w:style w:type="paragraph" w:customStyle="1" w:styleId="40">
    <w:name w:val="40"/>
    <w:basedOn w:val="a"/>
    <w:uiPriority w:val="99"/>
    <w:rsid w:val="00886450"/>
    <w:pPr>
      <w:adjustRightInd/>
      <w:spacing w:line="420" w:lineRule="exact"/>
      <w:ind w:leftChars="300" w:left="1720" w:hangingChars="100" w:hanging="280"/>
      <w:jc w:val="both"/>
      <w:textAlignment w:val="auto"/>
    </w:pPr>
    <w:rPr>
      <w:rFonts w:eastAsia="標楷體"/>
      <w:kern w:val="2"/>
      <w:sz w:val="28"/>
      <w:szCs w:val="28"/>
    </w:rPr>
  </w:style>
  <w:style w:type="character" w:styleId="aa">
    <w:name w:val="annotation reference"/>
    <w:basedOn w:val="a0"/>
    <w:uiPriority w:val="99"/>
    <w:semiHidden/>
    <w:rsid w:val="003E1C71"/>
    <w:rPr>
      <w:rFonts w:cs="Times New Roman"/>
      <w:sz w:val="18"/>
    </w:rPr>
  </w:style>
  <w:style w:type="paragraph" w:styleId="ab">
    <w:name w:val="annotation text"/>
    <w:basedOn w:val="a"/>
    <w:link w:val="ac"/>
    <w:uiPriority w:val="99"/>
    <w:semiHidden/>
    <w:rsid w:val="003E1C71"/>
    <w:rPr>
      <w:sz w:val="20"/>
    </w:rPr>
  </w:style>
  <w:style w:type="character" w:customStyle="1" w:styleId="ac">
    <w:name w:val="註解文字 字元"/>
    <w:basedOn w:val="a0"/>
    <w:link w:val="ab"/>
    <w:uiPriority w:val="99"/>
    <w:semiHidden/>
    <w:locked/>
    <w:rsid w:val="009F56FD"/>
    <w:rPr>
      <w:rFonts w:eastAsia="華康楷書體W4"/>
      <w:kern w:val="0"/>
      <w:sz w:val="20"/>
    </w:rPr>
  </w:style>
  <w:style w:type="paragraph" w:styleId="ad">
    <w:name w:val="annotation subject"/>
    <w:basedOn w:val="ab"/>
    <w:next w:val="ab"/>
    <w:link w:val="ae"/>
    <w:uiPriority w:val="99"/>
    <w:semiHidden/>
    <w:rsid w:val="003E1C71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locked/>
    <w:rsid w:val="009F56FD"/>
    <w:rPr>
      <w:rFonts w:eastAsia="華康楷書體W4"/>
      <w:b/>
      <w:kern w:val="0"/>
      <w:sz w:val="20"/>
    </w:rPr>
  </w:style>
  <w:style w:type="paragraph" w:styleId="af">
    <w:name w:val="Balloon Text"/>
    <w:basedOn w:val="a"/>
    <w:link w:val="af0"/>
    <w:uiPriority w:val="99"/>
    <w:semiHidden/>
    <w:rsid w:val="003E1C71"/>
    <w:rPr>
      <w:rFonts w:ascii="Cambria" w:eastAsia="新細明體" w:hAnsi="Cambria"/>
      <w:sz w:val="2"/>
    </w:rPr>
  </w:style>
  <w:style w:type="character" w:customStyle="1" w:styleId="af0">
    <w:name w:val="註解方塊文字 字元"/>
    <w:basedOn w:val="a0"/>
    <w:link w:val="af"/>
    <w:uiPriority w:val="99"/>
    <w:semiHidden/>
    <w:locked/>
    <w:rsid w:val="009F56FD"/>
    <w:rPr>
      <w:rFonts w:ascii="Cambria" w:eastAsia="新細明體" w:hAnsi="Cambria"/>
      <w:kern w:val="0"/>
      <w:sz w:val="2"/>
    </w:rPr>
  </w:style>
  <w:style w:type="paragraph" w:customStyle="1" w:styleId="2">
    <w:name w:val="字元 字元2 字元 字元 字元"/>
    <w:basedOn w:val="a"/>
    <w:uiPriority w:val="99"/>
    <w:semiHidden/>
    <w:rsid w:val="006B1CD3"/>
    <w:pPr>
      <w:widowControl/>
      <w:adjustRightInd/>
      <w:spacing w:after="160" w:line="240" w:lineRule="exact"/>
      <w:textAlignment w:val="auto"/>
    </w:pPr>
    <w:rPr>
      <w:rFonts w:ascii="Tahoma" w:eastAsia="新細明體" w:hAnsi="Tahoma"/>
      <w:sz w:val="20"/>
      <w:lang w:eastAsia="en-US"/>
    </w:rPr>
  </w:style>
  <w:style w:type="paragraph" w:customStyle="1" w:styleId="k4a">
    <w:name w:val="k4a"/>
    <w:uiPriority w:val="99"/>
    <w:rsid w:val="00BA1A78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line="420" w:lineRule="exact"/>
      <w:ind w:leftChars="466" w:left="579" w:hangingChars="113" w:hanging="113"/>
      <w:jc w:val="both"/>
      <w:textAlignment w:val="center"/>
      <w:outlineLvl w:val="7"/>
    </w:pPr>
    <w:rPr>
      <w:rFonts w:eastAsia="標楷體"/>
      <w:kern w:val="0"/>
      <w:sz w:val="32"/>
      <w:szCs w:val="20"/>
    </w:rPr>
  </w:style>
  <w:style w:type="paragraph" w:customStyle="1" w:styleId="k32">
    <w:name w:val="k32"/>
    <w:basedOn w:val="k22"/>
    <w:uiPriority w:val="99"/>
    <w:rsid w:val="00BA1A78"/>
    <w:pPr>
      <w:widowControl w:val="0"/>
      <w:overflowPunct w:val="0"/>
      <w:spacing w:before="0" w:after="0" w:line="420" w:lineRule="exact"/>
      <w:ind w:leftChars="450" w:left="450"/>
      <w:textAlignment w:val="center"/>
    </w:pPr>
    <w:rPr>
      <w:spacing w:val="0"/>
      <w:sz w:val="32"/>
      <w:szCs w:val="26"/>
    </w:rPr>
  </w:style>
  <w:style w:type="paragraph" w:customStyle="1" w:styleId="af1">
    <w:name w:val="字元"/>
    <w:basedOn w:val="a"/>
    <w:uiPriority w:val="99"/>
    <w:semiHidden/>
    <w:rsid w:val="00D12CB8"/>
    <w:pPr>
      <w:widowControl/>
      <w:adjustRightInd/>
      <w:spacing w:after="160" w:line="240" w:lineRule="exact"/>
      <w:textAlignment w:val="auto"/>
    </w:pPr>
    <w:rPr>
      <w:rFonts w:ascii="Verdana" w:eastAsia="新細明體" w:hAnsi="Verdana" w:cs="Mangal"/>
      <w:kern w:val="2"/>
      <w:sz w:val="20"/>
      <w:szCs w:val="24"/>
      <w:lang w:eastAsia="en-US" w:bidi="hi-IN"/>
    </w:rPr>
  </w:style>
  <w:style w:type="paragraph" w:customStyle="1" w:styleId="af2">
    <w:name w:val="字元 字元"/>
    <w:basedOn w:val="a"/>
    <w:uiPriority w:val="99"/>
    <w:rsid w:val="00C251E5"/>
    <w:pPr>
      <w:widowControl/>
      <w:adjustRightInd/>
      <w:spacing w:after="160" w:line="240" w:lineRule="exact"/>
      <w:textAlignment w:val="auto"/>
    </w:pPr>
    <w:rPr>
      <w:rFonts w:ascii="Verdana" w:eastAsia="新細明體" w:hAnsi="Verdana" w:cs="Mangal"/>
      <w:kern w:val="2"/>
      <w:sz w:val="20"/>
      <w:szCs w:val="24"/>
      <w:lang w:eastAsia="en-US" w:bidi="hi-IN"/>
    </w:rPr>
  </w:style>
  <w:style w:type="paragraph" w:customStyle="1" w:styleId="20">
    <w:name w:val="字元 字元2"/>
    <w:basedOn w:val="a"/>
    <w:uiPriority w:val="99"/>
    <w:rsid w:val="006643F2"/>
    <w:pPr>
      <w:widowControl/>
      <w:adjustRightInd/>
      <w:spacing w:after="160" w:line="240" w:lineRule="exact"/>
      <w:textAlignment w:val="auto"/>
    </w:pPr>
    <w:rPr>
      <w:rFonts w:ascii="Tahoma" w:eastAsia="新細明體" w:hAnsi="Tahoma"/>
      <w:sz w:val="20"/>
      <w:lang w:eastAsia="en-US"/>
    </w:rPr>
  </w:style>
  <w:style w:type="paragraph" w:customStyle="1" w:styleId="13">
    <w:name w:val="清單段落1"/>
    <w:basedOn w:val="a"/>
    <w:link w:val="ListParagraphChar"/>
    <w:uiPriority w:val="99"/>
    <w:rsid w:val="00FE2682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kern w:val="2"/>
      <w:sz w:val="22"/>
    </w:rPr>
  </w:style>
  <w:style w:type="character" w:customStyle="1" w:styleId="ListParagraphChar">
    <w:name w:val="List Paragraph Char"/>
    <w:link w:val="13"/>
    <w:uiPriority w:val="99"/>
    <w:locked/>
    <w:rsid w:val="00FE2682"/>
    <w:rPr>
      <w:rFonts w:ascii="Calibri" w:eastAsia="新細明體" w:hAnsi="Calibri"/>
      <w:kern w:val="2"/>
      <w:sz w:val="22"/>
      <w:lang w:val="en-US" w:eastAsia="zh-TW"/>
    </w:rPr>
  </w:style>
  <w:style w:type="paragraph" w:customStyle="1" w:styleId="14">
    <w:name w:val="字元 字元1 字元"/>
    <w:basedOn w:val="a"/>
    <w:uiPriority w:val="99"/>
    <w:semiHidden/>
    <w:rsid w:val="00217961"/>
    <w:pPr>
      <w:widowControl/>
      <w:adjustRightInd/>
      <w:spacing w:after="160" w:line="240" w:lineRule="exact"/>
      <w:textAlignment w:val="auto"/>
    </w:pPr>
    <w:rPr>
      <w:rFonts w:ascii="Verdana" w:eastAsia="新細明體" w:hAnsi="Verdana" w:cs="Mangal"/>
      <w:kern w:val="2"/>
      <w:sz w:val="20"/>
      <w:szCs w:val="24"/>
      <w:lang w:eastAsia="en-US" w:bidi="hi-IN"/>
    </w:rPr>
  </w:style>
  <w:style w:type="paragraph" w:styleId="af3">
    <w:name w:val="Date"/>
    <w:basedOn w:val="a"/>
    <w:next w:val="a"/>
    <w:link w:val="af4"/>
    <w:uiPriority w:val="99"/>
    <w:semiHidden/>
    <w:rsid w:val="00357E1E"/>
    <w:pPr>
      <w:jc w:val="right"/>
    </w:pPr>
  </w:style>
  <w:style w:type="character" w:customStyle="1" w:styleId="af4">
    <w:name w:val="日期 字元"/>
    <w:basedOn w:val="a0"/>
    <w:link w:val="af3"/>
    <w:uiPriority w:val="99"/>
    <w:semiHidden/>
    <w:locked/>
    <w:rsid w:val="00357E1E"/>
    <w:rPr>
      <w:rFonts w:eastAsia="華康楷書體W4"/>
      <w:sz w:val="24"/>
    </w:rPr>
  </w:style>
  <w:style w:type="paragraph" w:styleId="af5">
    <w:name w:val="List Paragraph"/>
    <w:basedOn w:val="a"/>
    <w:uiPriority w:val="34"/>
    <w:qFormat/>
    <w:rsid w:val="000F25DF"/>
    <w:pPr>
      <w:ind w:leftChars="200" w:left="480"/>
    </w:pPr>
  </w:style>
  <w:style w:type="paragraph" w:customStyle="1" w:styleId="15">
    <w:name w:val="(1)"/>
    <w:basedOn w:val="a"/>
    <w:link w:val="16"/>
    <w:uiPriority w:val="99"/>
    <w:rsid w:val="00A84E27"/>
    <w:pPr>
      <w:overflowPunct w:val="0"/>
      <w:autoSpaceDE w:val="0"/>
      <w:autoSpaceDN w:val="0"/>
      <w:adjustRightInd/>
      <w:spacing w:line="520" w:lineRule="exact"/>
      <w:ind w:leftChars="299" w:left="449" w:hangingChars="150" w:hanging="150"/>
      <w:jc w:val="both"/>
      <w:textAlignment w:val="auto"/>
    </w:pPr>
    <w:rPr>
      <w:rFonts w:ascii="標楷體" w:eastAsia="標楷體" w:hAnsi="標楷體"/>
      <w:kern w:val="2"/>
      <w:sz w:val="32"/>
      <w:szCs w:val="32"/>
    </w:rPr>
  </w:style>
  <w:style w:type="character" w:customStyle="1" w:styleId="16">
    <w:name w:val="(1) 字元"/>
    <w:basedOn w:val="a0"/>
    <w:link w:val="15"/>
    <w:uiPriority w:val="99"/>
    <w:locked/>
    <w:rsid w:val="00A84E27"/>
    <w:rPr>
      <w:rFonts w:ascii="標楷體" w:eastAsia="標楷體" w:hAnsi="標楷體" w:cs="Times New Roman"/>
      <w:kern w:val="2"/>
      <w:sz w:val="32"/>
      <w:szCs w:val="32"/>
    </w:rPr>
  </w:style>
  <w:style w:type="paragraph" w:customStyle="1" w:styleId="3">
    <w:name w:val="字元 字元3"/>
    <w:basedOn w:val="a"/>
    <w:uiPriority w:val="99"/>
    <w:semiHidden/>
    <w:rsid w:val="002F4CE9"/>
    <w:pPr>
      <w:widowControl/>
      <w:adjustRightInd/>
      <w:spacing w:after="160" w:line="240" w:lineRule="exact"/>
      <w:textAlignment w:val="auto"/>
    </w:pPr>
    <w:rPr>
      <w:rFonts w:ascii="Verdana" w:eastAsia="新細明體" w:hAnsi="Verdana" w:cs="Mangal"/>
      <w:kern w:val="2"/>
      <w:sz w:val="20"/>
      <w:szCs w:val="24"/>
      <w:lang w:eastAsia="en-US" w:bidi="hi-IN"/>
    </w:rPr>
  </w:style>
  <w:style w:type="paragraph" w:customStyle="1" w:styleId="Default">
    <w:name w:val="Default"/>
    <w:rsid w:val="00CB7495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paragraph" w:customStyle="1" w:styleId="af6">
    <w:name w:val="字元 字元"/>
    <w:basedOn w:val="a"/>
    <w:semiHidden/>
    <w:rsid w:val="00CF5573"/>
    <w:pPr>
      <w:widowControl/>
      <w:adjustRightInd/>
      <w:spacing w:after="160" w:line="240" w:lineRule="exact"/>
      <w:textAlignment w:val="auto"/>
    </w:pPr>
    <w:rPr>
      <w:rFonts w:ascii="Verdana" w:eastAsia="Times New Roman" w:hAnsi="Verdana" w:cs="Mangal"/>
      <w:kern w:val="2"/>
      <w:sz w:val="20"/>
      <w:szCs w:val="24"/>
      <w:lang w:eastAsia="en-US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410"/>
    <w:pPr>
      <w:widowControl w:val="0"/>
      <w:adjustRightInd w:val="0"/>
      <w:spacing w:line="360" w:lineRule="atLeast"/>
      <w:textAlignment w:val="baseline"/>
    </w:pPr>
    <w:rPr>
      <w:rFonts w:eastAsia="華康楷書體W4"/>
      <w:kern w:val="0"/>
      <w:szCs w:val="20"/>
    </w:rPr>
  </w:style>
  <w:style w:type="paragraph" w:styleId="1">
    <w:name w:val="heading 1"/>
    <w:aliases w:val="說明"/>
    <w:basedOn w:val="a"/>
    <w:next w:val="a"/>
    <w:link w:val="10"/>
    <w:uiPriority w:val="99"/>
    <w:qFormat/>
    <w:rsid w:val="00AF5593"/>
    <w:pPr>
      <w:keepNext/>
      <w:spacing w:afterLines="50" w:line="440" w:lineRule="exact"/>
      <w:outlineLvl w:val="0"/>
    </w:pPr>
    <w:rPr>
      <w:rFonts w:ascii="Cambria" w:eastAsia="新細明體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aliases w:val="說明 字元"/>
    <w:basedOn w:val="a0"/>
    <w:link w:val="1"/>
    <w:uiPriority w:val="99"/>
    <w:locked/>
    <w:rsid w:val="009F56FD"/>
    <w:rPr>
      <w:rFonts w:ascii="Cambria" w:eastAsia="新細明體" w:hAnsi="Cambria"/>
      <w:b/>
      <w:kern w:val="52"/>
      <w:sz w:val="52"/>
    </w:rPr>
  </w:style>
  <w:style w:type="paragraph" w:customStyle="1" w:styleId="k02">
    <w:name w:val="k02"/>
    <w:basedOn w:val="a"/>
    <w:link w:val="k020"/>
    <w:uiPriority w:val="99"/>
    <w:rsid w:val="00F01E22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before="240" w:after="50" w:line="600" w:lineRule="exact"/>
      <w:ind w:firstLineChars="200" w:firstLine="200"/>
      <w:jc w:val="both"/>
      <w:textAlignment w:val="center"/>
    </w:pPr>
    <w:rPr>
      <w:rFonts w:eastAsia="標楷體"/>
      <w:spacing w:val="10"/>
      <w:sz w:val="40"/>
    </w:rPr>
  </w:style>
  <w:style w:type="paragraph" w:customStyle="1" w:styleId="k12">
    <w:name w:val="k12"/>
    <w:link w:val="k120"/>
    <w:uiPriority w:val="99"/>
    <w:rsid w:val="00F01E22"/>
    <w:pPr>
      <w:autoSpaceDE w:val="0"/>
      <w:autoSpaceDN w:val="0"/>
      <w:spacing w:before="50" w:after="50" w:line="600" w:lineRule="exact"/>
      <w:ind w:leftChars="175" w:left="175" w:firstLineChars="200" w:firstLine="200"/>
      <w:jc w:val="both"/>
    </w:pPr>
    <w:rPr>
      <w:rFonts w:eastAsia="標楷體"/>
      <w:spacing w:val="10"/>
      <w:kern w:val="0"/>
      <w:sz w:val="40"/>
      <w:szCs w:val="20"/>
    </w:rPr>
  </w:style>
  <w:style w:type="paragraph" w:customStyle="1" w:styleId="k22">
    <w:name w:val="k22"/>
    <w:link w:val="k220"/>
    <w:uiPriority w:val="99"/>
    <w:rsid w:val="00F01E22"/>
    <w:pPr>
      <w:autoSpaceDE w:val="0"/>
      <w:autoSpaceDN w:val="0"/>
      <w:spacing w:before="50" w:after="50" w:line="600" w:lineRule="exact"/>
      <w:ind w:leftChars="465" w:left="465" w:firstLineChars="200" w:firstLine="200"/>
      <w:jc w:val="both"/>
    </w:pPr>
    <w:rPr>
      <w:rFonts w:eastAsia="標楷體"/>
      <w:spacing w:val="10"/>
      <w:kern w:val="0"/>
      <w:sz w:val="40"/>
      <w:szCs w:val="20"/>
    </w:rPr>
  </w:style>
  <w:style w:type="paragraph" w:customStyle="1" w:styleId="k3a">
    <w:name w:val="k3a"/>
    <w:link w:val="k3a0"/>
    <w:rsid w:val="00F01E22"/>
    <w:pPr>
      <w:tabs>
        <w:tab w:val="left" w:pos="108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before="50" w:after="50" w:line="600" w:lineRule="exact"/>
      <w:ind w:leftChars="463" w:left="567" w:hangingChars="104" w:hanging="104"/>
      <w:jc w:val="both"/>
      <w:textAlignment w:val="center"/>
    </w:pPr>
    <w:rPr>
      <w:rFonts w:eastAsia="標楷體"/>
      <w:spacing w:val="10"/>
      <w:kern w:val="0"/>
      <w:sz w:val="40"/>
      <w:szCs w:val="20"/>
    </w:rPr>
  </w:style>
  <w:style w:type="character" w:customStyle="1" w:styleId="k3a0">
    <w:name w:val="k3a 字元"/>
    <w:link w:val="k3a"/>
    <w:locked/>
    <w:rsid w:val="00F01E22"/>
    <w:rPr>
      <w:rFonts w:eastAsia="標楷體"/>
      <w:spacing w:val="10"/>
      <w:sz w:val="40"/>
      <w:lang w:val="en-US" w:eastAsia="zh-TW"/>
    </w:rPr>
  </w:style>
  <w:style w:type="paragraph" w:customStyle="1" w:styleId="k1a">
    <w:name w:val="k1a"/>
    <w:link w:val="k1a0"/>
    <w:uiPriority w:val="99"/>
    <w:rsid w:val="00F01E22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before="240" w:after="50" w:line="600" w:lineRule="exact"/>
      <w:ind w:left="200" w:hangingChars="200" w:hanging="200"/>
      <w:jc w:val="both"/>
      <w:textAlignment w:val="center"/>
    </w:pPr>
    <w:rPr>
      <w:rFonts w:eastAsia="標楷體"/>
      <w:b/>
      <w:spacing w:val="10"/>
      <w:kern w:val="0"/>
      <w:sz w:val="40"/>
      <w:szCs w:val="20"/>
    </w:rPr>
  </w:style>
  <w:style w:type="paragraph" w:customStyle="1" w:styleId="k00">
    <w:name w:val="k00"/>
    <w:basedOn w:val="k1a"/>
    <w:uiPriority w:val="99"/>
    <w:rsid w:val="00F01E22"/>
    <w:pPr>
      <w:ind w:left="0" w:firstLine="0"/>
    </w:pPr>
    <w:rPr>
      <w:spacing w:val="0"/>
    </w:rPr>
  </w:style>
  <w:style w:type="paragraph" w:customStyle="1" w:styleId="k00t26">
    <w:name w:val="k00t26"/>
    <w:basedOn w:val="a"/>
    <w:uiPriority w:val="99"/>
    <w:rsid w:val="00F01E22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autoSpaceDE w:val="0"/>
      <w:autoSpaceDN w:val="0"/>
      <w:spacing w:before="240" w:after="480" w:line="560" w:lineRule="exact"/>
      <w:jc w:val="center"/>
    </w:pPr>
    <w:rPr>
      <w:rFonts w:eastAsia="文鼎粗魏碑"/>
      <w:sz w:val="52"/>
    </w:rPr>
  </w:style>
  <w:style w:type="paragraph" w:styleId="a3">
    <w:name w:val="header"/>
    <w:basedOn w:val="a"/>
    <w:link w:val="a4"/>
    <w:uiPriority w:val="99"/>
    <w:rsid w:val="00F01E2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9F56FD"/>
    <w:rPr>
      <w:rFonts w:eastAsia="華康楷書體W4"/>
      <w:kern w:val="0"/>
      <w:sz w:val="20"/>
    </w:rPr>
  </w:style>
  <w:style w:type="paragraph" w:styleId="a5">
    <w:name w:val="footer"/>
    <w:basedOn w:val="a"/>
    <w:link w:val="a6"/>
    <w:uiPriority w:val="99"/>
    <w:rsid w:val="00F01E2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locked/>
    <w:rsid w:val="00FE2682"/>
    <w:rPr>
      <w:rFonts w:eastAsia="華康楷書體W4"/>
      <w:lang w:val="en-US" w:eastAsia="zh-TW"/>
    </w:rPr>
  </w:style>
  <w:style w:type="character" w:styleId="a7">
    <w:name w:val="page number"/>
    <w:basedOn w:val="a0"/>
    <w:uiPriority w:val="99"/>
    <w:rsid w:val="00F01E22"/>
    <w:rPr>
      <w:rFonts w:cs="Times New Roman"/>
    </w:rPr>
  </w:style>
  <w:style w:type="paragraph" w:customStyle="1" w:styleId="k2a">
    <w:name w:val="k2a"/>
    <w:link w:val="k2a1"/>
    <w:uiPriority w:val="99"/>
    <w:rsid w:val="00F01E22"/>
    <w:pPr>
      <w:widowControl w:val="0"/>
      <w:tabs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before="50" w:line="580" w:lineRule="exact"/>
      <w:ind w:leftChars="174" w:left="1258" w:hangingChars="200" w:hanging="840"/>
      <w:jc w:val="both"/>
      <w:textAlignment w:val="center"/>
    </w:pPr>
    <w:rPr>
      <w:rFonts w:eastAsia="標楷體"/>
      <w:color w:val="000000"/>
      <w:spacing w:val="10"/>
      <w:kern w:val="0"/>
      <w:sz w:val="40"/>
      <w:szCs w:val="20"/>
    </w:rPr>
  </w:style>
  <w:style w:type="paragraph" w:customStyle="1" w:styleId="koot-22">
    <w:name w:val="koot-22"/>
    <w:basedOn w:val="a"/>
    <w:uiPriority w:val="99"/>
    <w:rsid w:val="00F01E22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autoSpaceDE w:val="0"/>
      <w:autoSpaceDN w:val="0"/>
      <w:spacing w:before="240" w:after="240" w:line="600" w:lineRule="exact"/>
      <w:jc w:val="center"/>
      <w:textAlignment w:val="center"/>
    </w:pPr>
    <w:rPr>
      <w:rFonts w:eastAsia="標楷體"/>
      <w:b/>
      <w:bCs/>
      <w:sz w:val="44"/>
    </w:rPr>
  </w:style>
  <w:style w:type="character" w:customStyle="1" w:styleId="k120">
    <w:name w:val="k12 字元"/>
    <w:link w:val="k12"/>
    <w:uiPriority w:val="99"/>
    <w:locked/>
    <w:rsid w:val="00F01E22"/>
    <w:rPr>
      <w:rFonts w:eastAsia="標楷體"/>
      <w:spacing w:val="10"/>
      <w:sz w:val="40"/>
      <w:lang w:val="en-US" w:eastAsia="zh-TW"/>
    </w:rPr>
  </w:style>
  <w:style w:type="character" w:customStyle="1" w:styleId="k2a1">
    <w:name w:val="k2a 字元1"/>
    <w:link w:val="k2a"/>
    <w:uiPriority w:val="99"/>
    <w:locked/>
    <w:rsid w:val="00F01E22"/>
    <w:rPr>
      <w:rFonts w:eastAsia="標楷體"/>
      <w:color w:val="000000"/>
      <w:spacing w:val="10"/>
      <w:sz w:val="40"/>
      <w:lang w:val="en-US" w:eastAsia="zh-TW"/>
    </w:rPr>
  </w:style>
  <w:style w:type="paragraph" w:customStyle="1" w:styleId="a8">
    <w:name w:val="字元 字元 字元"/>
    <w:basedOn w:val="a"/>
    <w:uiPriority w:val="99"/>
    <w:semiHidden/>
    <w:rsid w:val="00F01E22"/>
    <w:pPr>
      <w:widowControl/>
      <w:adjustRightInd/>
      <w:spacing w:after="160" w:line="240" w:lineRule="exact"/>
      <w:textAlignment w:val="auto"/>
    </w:pPr>
    <w:rPr>
      <w:rFonts w:ascii="Verdana" w:eastAsia="新細明體" w:hAnsi="Verdana" w:cs="Mangal"/>
      <w:kern w:val="2"/>
      <w:sz w:val="20"/>
      <w:szCs w:val="24"/>
      <w:lang w:eastAsia="en-US" w:bidi="hi-IN"/>
    </w:rPr>
  </w:style>
  <w:style w:type="character" w:customStyle="1" w:styleId="k020">
    <w:name w:val="k02 字元"/>
    <w:link w:val="k02"/>
    <w:uiPriority w:val="99"/>
    <w:locked/>
    <w:rsid w:val="00F01E22"/>
    <w:rPr>
      <w:rFonts w:eastAsia="標楷體"/>
      <w:spacing w:val="10"/>
      <w:sz w:val="40"/>
      <w:lang w:val="en-US" w:eastAsia="zh-TW"/>
    </w:rPr>
  </w:style>
  <w:style w:type="character" w:customStyle="1" w:styleId="k220">
    <w:name w:val="k22 字元"/>
    <w:link w:val="k22"/>
    <w:uiPriority w:val="99"/>
    <w:locked/>
    <w:rsid w:val="00F01E22"/>
    <w:rPr>
      <w:rFonts w:eastAsia="標楷體"/>
      <w:spacing w:val="10"/>
      <w:sz w:val="40"/>
      <w:lang w:val="en-US" w:eastAsia="zh-TW"/>
    </w:rPr>
  </w:style>
  <w:style w:type="character" w:customStyle="1" w:styleId="k1a0">
    <w:name w:val="k1a 字元"/>
    <w:link w:val="k1a"/>
    <w:uiPriority w:val="99"/>
    <w:locked/>
    <w:rsid w:val="00F01E22"/>
    <w:rPr>
      <w:rFonts w:eastAsia="標楷體"/>
      <w:b/>
      <w:spacing w:val="10"/>
      <w:sz w:val="40"/>
      <w:lang w:val="en-US" w:eastAsia="zh-TW"/>
    </w:rPr>
  </w:style>
  <w:style w:type="paragraph" w:customStyle="1" w:styleId="a9">
    <w:name w:val="字元 字元 字元 字元 字元 字元 字元 字元 字元 字元"/>
    <w:basedOn w:val="a"/>
    <w:uiPriority w:val="99"/>
    <w:rsid w:val="00BA0607"/>
    <w:pPr>
      <w:widowControl/>
      <w:adjustRightInd/>
      <w:spacing w:after="160" w:line="240" w:lineRule="exact"/>
      <w:textAlignment w:val="auto"/>
    </w:pPr>
    <w:rPr>
      <w:rFonts w:ascii="Tahoma" w:eastAsia="新細明體" w:hAnsi="Tahoma"/>
      <w:sz w:val="20"/>
      <w:lang w:eastAsia="en-US"/>
    </w:rPr>
  </w:style>
  <w:style w:type="paragraph" w:customStyle="1" w:styleId="11">
    <w:name w:val="字元 字元1"/>
    <w:basedOn w:val="a"/>
    <w:uiPriority w:val="99"/>
    <w:semiHidden/>
    <w:rsid w:val="00871AC5"/>
    <w:pPr>
      <w:widowControl/>
      <w:adjustRightInd/>
      <w:spacing w:after="160" w:line="240" w:lineRule="exact"/>
      <w:textAlignment w:val="auto"/>
    </w:pPr>
    <w:rPr>
      <w:rFonts w:ascii="Verdana" w:eastAsia="新細明體" w:hAnsi="Verdana" w:cs="Mangal"/>
      <w:kern w:val="2"/>
      <w:sz w:val="20"/>
      <w:szCs w:val="24"/>
      <w:lang w:eastAsia="en-US" w:bidi="hi-IN"/>
    </w:rPr>
  </w:style>
  <w:style w:type="paragraph" w:customStyle="1" w:styleId="12">
    <w:name w:val="字元 字元1 字元 字元 字元2"/>
    <w:basedOn w:val="a"/>
    <w:uiPriority w:val="99"/>
    <w:semiHidden/>
    <w:rsid w:val="007836D6"/>
    <w:pPr>
      <w:widowControl/>
      <w:adjustRightInd/>
      <w:spacing w:after="160" w:line="240" w:lineRule="exact"/>
      <w:textAlignment w:val="auto"/>
    </w:pPr>
    <w:rPr>
      <w:rFonts w:ascii="Verdana" w:eastAsia="新細明體" w:hAnsi="Verdana" w:cs="Mangal"/>
      <w:kern w:val="2"/>
      <w:sz w:val="20"/>
      <w:szCs w:val="24"/>
      <w:lang w:eastAsia="en-US" w:bidi="hi-IN"/>
    </w:rPr>
  </w:style>
  <w:style w:type="character" w:customStyle="1" w:styleId="k2a0">
    <w:name w:val="k2a 字元"/>
    <w:uiPriority w:val="99"/>
    <w:rsid w:val="00E00F1D"/>
    <w:rPr>
      <w:rFonts w:eastAsia="標楷體"/>
      <w:spacing w:val="4"/>
      <w:sz w:val="28"/>
      <w:lang w:val="en-US" w:eastAsia="zh-TW"/>
    </w:rPr>
  </w:style>
  <w:style w:type="paragraph" w:customStyle="1" w:styleId="40">
    <w:name w:val="40"/>
    <w:basedOn w:val="a"/>
    <w:uiPriority w:val="99"/>
    <w:rsid w:val="00886450"/>
    <w:pPr>
      <w:adjustRightInd/>
      <w:spacing w:line="420" w:lineRule="exact"/>
      <w:ind w:leftChars="300" w:left="1720" w:hangingChars="100" w:hanging="280"/>
      <w:jc w:val="both"/>
      <w:textAlignment w:val="auto"/>
    </w:pPr>
    <w:rPr>
      <w:rFonts w:eastAsia="標楷體"/>
      <w:kern w:val="2"/>
      <w:sz w:val="28"/>
      <w:szCs w:val="28"/>
    </w:rPr>
  </w:style>
  <w:style w:type="character" w:styleId="aa">
    <w:name w:val="annotation reference"/>
    <w:basedOn w:val="a0"/>
    <w:uiPriority w:val="99"/>
    <w:semiHidden/>
    <w:rsid w:val="003E1C71"/>
    <w:rPr>
      <w:rFonts w:cs="Times New Roman"/>
      <w:sz w:val="18"/>
    </w:rPr>
  </w:style>
  <w:style w:type="paragraph" w:styleId="ab">
    <w:name w:val="annotation text"/>
    <w:basedOn w:val="a"/>
    <w:link w:val="ac"/>
    <w:uiPriority w:val="99"/>
    <w:semiHidden/>
    <w:rsid w:val="003E1C71"/>
    <w:rPr>
      <w:sz w:val="20"/>
    </w:rPr>
  </w:style>
  <w:style w:type="character" w:customStyle="1" w:styleId="ac">
    <w:name w:val="註解文字 字元"/>
    <w:basedOn w:val="a0"/>
    <w:link w:val="ab"/>
    <w:uiPriority w:val="99"/>
    <w:semiHidden/>
    <w:locked/>
    <w:rsid w:val="009F56FD"/>
    <w:rPr>
      <w:rFonts w:eastAsia="華康楷書體W4"/>
      <w:kern w:val="0"/>
      <w:sz w:val="20"/>
    </w:rPr>
  </w:style>
  <w:style w:type="paragraph" w:styleId="ad">
    <w:name w:val="annotation subject"/>
    <w:basedOn w:val="ab"/>
    <w:next w:val="ab"/>
    <w:link w:val="ae"/>
    <w:uiPriority w:val="99"/>
    <w:semiHidden/>
    <w:rsid w:val="003E1C71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locked/>
    <w:rsid w:val="009F56FD"/>
    <w:rPr>
      <w:rFonts w:eastAsia="華康楷書體W4"/>
      <w:b/>
      <w:kern w:val="0"/>
      <w:sz w:val="20"/>
    </w:rPr>
  </w:style>
  <w:style w:type="paragraph" w:styleId="af">
    <w:name w:val="Balloon Text"/>
    <w:basedOn w:val="a"/>
    <w:link w:val="af0"/>
    <w:uiPriority w:val="99"/>
    <w:semiHidden/>
    <w:rsid w:val="003E1C71"/>
    <w:rPr>
      <w:rFonts w:ascii="Cambria" w:eastAsia="新細明體" w:hAnsi="Cambria"/>
      <w:sz w:val="2"/>
    </w:rPr>
  </w:style>
  <w:style w:type="character" w:customStyle="1" w:styleId="af0">
    <w:name w:val="註解方塊文字 字元"/>
    <w:basedOn w:val="a0"/>
    <w:link w:val="af"/>
    <w:uiPriority w:val="99"/>
    <w:semiHidden/>
    <w:locked/>
    <w:rsid w:val="009F56FD"/>
    <w:rPr>
      <w:rFonts w:ascii="Cambria" w:eastAsia="新細明體" w:hAnsi="Cambria"/>
      <w:kern w:val="0"/>
      <w:sz w:val="2"/>
    </w:rPr>
  </w:style>
  <w:style w:type="paragraph" w:customStyle="1" w:styleId="2">
    <w:name w:val="字元 字元2 字元 字元 字元"/>
    <w:basedOn w:val="a"/>
    <w:uiPriority w:val="99"/>
    <w:semiHidden/>
    <w:rsid w:val="006B1CD3"/>
    <w:pPr>
      <w:widowControl/>
      <w:adjustRightInd/>
      <w:spacing w:after="160" w:line="240" w:lineRule="exact"/>
      <w:textAlignment w:val="auto"/>
    </w:pPr>
    <w:rPr>
      <w:rFonts w:ascii="Tahoma" w:eastAsia="新細明體" w:hAnsi="Tahoma"/>
      <w:sz w:val="20"/>
      <w:lang w:eastAsia="en-US"/>
    </w:rPr>
  </w:style>
  <w:style w:type="paragraph" w:customStyle="1" w:styleId="k4a">
    <w:name w:val="k4a"/>
    <w:uiPriority w:val="99"/>
    <w:rsid w:val="00BA1A78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line="420" w:lineRule="exact"/>
      <w:ind w:leftChars="466" w:left="579" w:hangingChars="113" w:hanging="113"/>
      <w:jc w:val="both"/>
      <w:textAlignment w:val="center"/>
      <w:outlineLvl w:val="7"/>
    </w:pPr>
    <w:rPr>
      <w:rFonts w:eastAsia="標楷體"/>
      <w:kern w:val="0"/>
      <w:sz w:val="32"/>
      <w:szCs w:val="20"/>
    </w:rPr>
  </w:style>
  <w:style w:type="paragraph" w:customStyle="1" w:styleId="k32">
    <w:name w:val="k32"/>
    <w:basedOn w:val="k22"/>
    <w:uiPriority w:val="99"/>
    <w:rsid w:val="00BA1A78"/>
    <w:pPr>
      <w:widowControl w:val="0"/>
      <w:overflowPunct w:val="0"/>
      <w:spacing w:before="0" w:after="0" w:line="420" w:lineRule="exact"/>
      <w:ind w:leftChars="450" w:left="450"/>
      <w:textAlignment w:val="center"/>
    </w:pPr>
    <w:rPr>
      <w:spacing w:val="0"/>
      <w:sz w:val="32"/>
      <w:szCs w:val="26"/>
    </w:rPr>
  </w:style>
  <w:style w:type="paragraph" w:customStyle="1" w:styleId="af1">
    <w:name w:val="字元"/>
    <w:basedOn w:val="a"/>
    <w:uiPriority w:val="99"/>
    <w:semiHidden/>
    <w:rsid w:val="00D12CB8"/>
    <w:pPr>
      <w:widowControl/>
      <w:adjustRightInd/>
      <w:spacing w:after="160" w:line="240" w:lineRule="exact"/>
      <w:textAlignment w:val="auto"/>
    </w:pPr>
    <w:rPr>
      <w:rFonts w:ascii="Verdana" w:eastAsia="新細明體" w:hAnsi="Verdana" w:cs="Mangal"/>
      <w:kern w:val="2"/>
      <w:sz w:val="20"/>
      <w:szCs w:val="24"/>
      <w:lang w:eastAsia="en-US" w:bidi="hi-IN"/>
    </w:rPr>
  </w:style>
  <w:style w:type="paragraph" w:customStyle="1" w:styleId="af2">
    <w:name w:val="字元 字元"/>
    <w:basedOn w:val="a"/>
    <w:uiPriority w:val="99"/>
    <w:rsid w:val="00C251E5"/>
    <w:pPr>
      <w:widowControl/>
      <w:adjustRightInd/>
      <w:spacing w:after="160" w:line="240" w:lineRule="exact"/>
      <w:textAlignment w:val="auto"/>
    </w:pPr>
    <w:rPr>
      <w:rFonts w:ascii="Verdana" w:eastAsia="新細明體" w:hAnsi="Verdana" w:cs="Mangal"/>
      <w:kern w:val="2"/>
      <w:sz w:val="20"/>
      <w:szCs w:val="24"/>
      <w:lang w:eastAsia="en-US" w:bidi="hi-IN"/>
    </w:rPr>
  </w:style>
  <w:style w:type="paragraph" w:customStyle="1" w:styleId="20">
    <w:name w:val="字元 字元2"/>
    <w:basedOn w:val="a"/>
    <w:uiPriority w:val="99"/>
    <w:rsid w:val="006643F2"/>
    <w:pPr>
      <w:widowControl/>
      <w:adjustRightInd/>
      <w:spacing w:after="160" w:line="240" w:lineRule="exact"/>
      <w:textAlignment w:val="auto"/>
    </w:pPr>
    <w:rPr>
      <w:rFonts w:ascii="Tahoma" w:eastAsia="新細明體" w:hAnsi="Tahoma"/>
      <w:sz w:val="20"/>
      <w:lang w:eastAsia="en-US"/>
    </w:rPr>
  </w:style>
  <w:style w:type="paragraph" w:customStyle="1" w:styleId="13">
    <w:name w:val="清單段落1"/>
    <w:basedOn w:val="a"/>
    <w:link w:val="ListParagraphChar"/>
    <w:uiPriority w:val="99"/>
    <w:rsid w:val="00FE2682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kern w:val="2"/>
      <w:sz w:val="22"/>
    </w:rPr>
  </w:style>
  <w:style w:type="character" w:customStyle="1" w:styleId="ListParagraphChar">
    <w:name w:val="List Paragraph Char"/>
    <w:link w:val="13"/>
    <w:uiPriority w:val="99"/>
    <w:locked/>
    <w:rsid w:val="00FE2682"/>
    <w:rPr>
      <w:rFonts w:ascii="Calibri" w:eastAsia="新細明體" w:hAnsi="Calibri"/>
      <w:kern w:val="2"/>
      <w:sz w:val="22"/>
      <w:lang w:val="en-US" w:eastAsia="zh-TW"/>
    </w:rPr>
  </w:style>
  <w:style w:type="paragraph" w:customStyle="1" w:styleId="14">
    <w:name w:val="字元 字元1 字元"/>
    <w:basedOn w:val="a"/>
    <w:uiPriority w:val="99"/>
    <w:semiHidden/>
    <w:rsid w:val="00217961"/>
    <w:pPr>
      <w:widowControl/>
      <w:adjustRightInd/>
      <w:spacing w:after="160" w:line="240" w:lineRule="exact"/>
      <w:textAlignment w:val="auto"/>
    </w:pPr>
    <w:rPr>
      <w:rFonts w:ascii="Verdana" w:eastAsia="新細明體" w:hAnsi="Verdana" w:cs="Mangal"/>
      <w:kern w:val="2"/>
      <w:sz w:val="20"/>
      <w:szCs w:val="24"/>
      <w:lang w:eastAsia="en-US" w:bidi="hi-IN"/>
    </w:rPr>
  </w:style>
  <w:style w:type="paragraph" w:styleId="af3">
    <w:name w:val="Date"/>
    <w:basedOn w:val="a"/>
    <w:next w:val="a"/>
    <w:link w:val="af4"/>
    <w:uiPriority w:val="99"/>
    <w:semiHidden/>
    <w:rsid w:val="00357E1E"/>
    <w:pPr>
      <w:jc w:val="right"/>
    </w:pPr>
  </w:style>
  <w:style w:type="character" w:customStyle="1" w:styleId="af4">
    <w:name w:val="日期 字元"/>
    <w:basedOn w:val="a0"/>
    <w:link w:val="af3"/>
    <w:uiPriority w:val="99"/>
    <w:semiHidden/>
    <w:locked/>
    <w:rsid w:val="00357E1E"/>
    <w:rPr>
      <w:rFonts w:eastAsia="華康楷書體W4"/>
      <w:sz w:val="24"/>
    </w:rPr>
  </w:style>
  <w:style w:type="paragraph" w:styleId="af5">
    <w:name w:val="List Paragraph"/>
    <w:basedOn w:val="a"/>
    <w:uiPriority w:val="34"/>
    <w:qFormat/>
    <w:rsid w:val="000F25DF"/>
    <w:pPr>
      <w:ind w:leftChars="200" w:left="480"/>
    </w:pPr>
  </w:style>
  <w:style w:type="paragraph" w:customStyle="1" w:styleId="15">
    <w:name w:val="(1)"/>
    <w:basedOn w:val="a"/>
    <w:link w:val="16"/>
    <w:uiPriority w:val="99"/>
    <w:rsid w:val="00A84E27"/>
    <w:pPr>
      <w:overflowPunct w:val="0"/>
      <w:autoSpaceDE w:val="0"/>
      <w:autoSpaceDN w:val="0"/>
      <w:adjustRightInd/>
      <w:spacing w:line="520" w:lineRule="exact"/>
      <w:ind w:leftChars="299" w:left="449" w:hangingChars="150" w:hanging="150"/>
      <w:jc w:val="both"/>
      <w:textAlignment w:val="auto"/>
    </w:pPr>
    <w:rPr>
      <w:rFonts w:ascii="標楷體" w:eastAsia="標楷體" w:hAnsi="標楷體"/>
      <w:kern w:val="2"/>
      <w:sz w:val="32"/>
      <w:szCs w:val="32"/>
    </w:rPr>
  </w:style>
  <w:style w:type="character" w:customStyle="1" w:styleId="16">
    <w:name w:val="(1) 字元"/>
    <w:basedOn w:val="a0"/>
    <w:link w:val="15"/>
    <w:uiPriority w:val="99"/>
    <w:locked/>
    <w:rsid w:val="00A84E27"/>
    <w:rPr>
      <w:rFonts w:ascii="標楷體" w:eastAsia="標楷體" w:hAnsi="標楷體" w:cs="Times New Roman"/>
      <w:kern w:val="2"/>
      <w:sz w:val="32"/>
      <w:szCs w:val="32"/>
    </w:rPr>
  </w:style>
  <w:style w:type="paragraph" w:customStyle="1" w:styleId="3">
    <w:name w:val="字元 字元3"/>
    <w:basedOn w:val="a"/>
    <w:uiPriority w:val="99"/>
    <w:semiHidden/>
    <w:rsid w:val="002F4CE9"/>
    <w:pPr>
      <w:widowControl/>
      <w:adjustRightInd/>
      <w:spacing w:after="160" w:line="240" w:lineRule="exact"/>
      <w:textAlignment w:val="auto"/>
    </w:pPr>
    <w:rPr>
      <w:rFonts w:ascii="Verdana" w:eastAsia="新細明體" w:hAnsi="Verdana" w:cs="Mangal"/>
      <w:kern w:val="2"/>
      <w:sz w:val="20"/>
      <w:szCs w:val="24"/>
      <w:lang w:eastAsia="en-US" w:bidi="hi-IN"/>
    </w:rPr>
  </w:style>
  <w:style w:type="paragraph" w:customStyle="1" w:styleId="Default">
    <w:name w:val="Default"/>
    <w:rsid w:val="00CB7495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paragraph" w:customStyle="1" w:styleId="af6">
    <w:name w:val="字元 字元"/>
    <w:basedOn w:val="a"/>
    <w:semiHidden/>
    <w:rsid w:val="00CF5573"/>
    <w:pPr>
      <w:widowControl/>
      <w:adjustRightInd/>
      <w:spacing w:after="160" w:line="240" w:lineRule="exact"/>
      <w:textAlignment w:val="auto"/>
    </w:pPr>
    <w:rPr>
      <w:rFonts w:ascii="Verdana" w:eastAsia="Times New Roman" w:hAnsi="Verdana" w:cs="Mangal"/>
      <w:kern w:val="2"/>
      <w:sz w:val="20"/>
      <w:szCs w:val="24"/>
      <w:lang w:eastAsia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4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4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1044">
          <w:marLeft w:val="72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7F326-71C3-42E2-BF41-92FBB0D2C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879</Words>
  <Characters>5011</Characters>
  <Application>Microsoft Office Word</Application>
  <DocSecurity>0</DocSecurity>
  <Lines>41</Lines>
  <Paragraphs>11</Paragraphs>
  <ScaleCrop>false</ScaleCrop>
  <Company>CEPD</Company>
  <LinksUpToDate>false</LinksUpToDate>
  <CharactersWithSpaces>5879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立法院第7屆第4會期</dc:title>
  <dc:creator>angel</dc:creator>
  <cp:lastModifiedBy>李政達</cp:lastModifiedBy>
  <cp:revision>3</cp:revision>
  <cp:lastPrinted>2015-09-25T02:34:00Z</cp:lastPrinted>
  <dcterms:created xsi:type="dcterms:W3CDTF">2015-09-25T02:46:00Z</dcterms:created>
  <dcterms:modified xsi:type="dcterms:W3CDTF">2017-10-11T02:08:00Z</dcterms:modified>
</cp:coreProperties>
</file>