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1" w:rsidRPr="00A95BEE" w:rsidRDefault="00E94EA1" w:rsidP="000D4BED">
      <w:pPr>
        <w:overflowPunct w:val="0"/>
        <w:autoSpaceDE w:val="0"/>
        <w:autoSpaceDN w:val="0"/>
        <w:jc w:val="both"/>
        <w:rPr>
          <w:rFonts w:eastAsia="標楷體"/>
          <w:b/>
          <w:bCs/>
          <w:spacing w:val="20"/>
          <w:sz w:val="36"/>
          <w:szCs w:val="36"/>
        </w:rPr>
      </w:pPr>
      <w:r w:rsidRPr="00A95BEE">
        <w:rPr>
          <w:rFonts w:eastAsia="標楷體"/>
          <w:b/>
          <w:bCs/>
          <w:spacing w:val="20"/>
          <w:sz w:val="36"/>
          <w:szCs w:val="36"/>
        </w:rPr>
        <w:t>立法院第</w:t>
      </w:r>
      <w:r w:rsidR="006F21C4" w:rsidRPr="00A95BEE">
        <w:rPr>
          <w:rFonts w:eastAsia="標楷體"/>
          <w:b/>
          <w:bCs/>
          <w:spacing w:val="20"/>
          <w:sz w:val="36"/>
          <w:szCs w:val="36"/>
        </w:rPr>
        <w:t>9</w:t>
      </w:r>
      <w:r w:rsidRPr="00A95BEE">
        <w:rPr>
          <w:rFonts w:eastAsia="標楷體"/>
          <w:b/>
          <w:bCs/>
          <w:spacing w:val="20"/>
          <w:sz w:val="36"/>
          <w:szCs w:val="36"/>
        </w:rPr>
        <w:t>屆第</w:t>
      </w:r>
      <w:r w:rsidR="007772A8" w:rsidRPr="00A95BEE">
        <w:rPr>
          <w:rFonts w:eastAsia="標楷體" w:hint="eastAsia"/>
          <w:b/>
          <w:bCs/>
          <w:spacing w:val="20"/>
          <w:sz w:val="36"/>
          <w:szCs w:val="36"/>
        </w:rPr>
        <w:t>3</w:t>
      </w:r>
      <w:r w:rsidRPr="00A95BEE">
        <w:rPr>
          <w:rFonts w:eastAsia="標楷體"/>
          <w:b/>
          <w:bCs/>
          <w:spacing w:val="20"/>
          <w:sz w:val="36"/>
          <w:szCs w:val="36"/>
        </w:rPr>
        <w:t>會期</w:t>
      </w:r>
    </w:p>
    <w:p w:rsidR="00E94EA1" w:rsidRPr="00A95BEE" w:rsidRDefault="00E94EA1" w:rsidP="000D4BED">
      <w:pPr>
        <w:overflowPunct w:val="0"/>
        <w:autoSpaceDE w:val="0"/>
        <w:autoSpaceDN w:val="0"/>
        <w:jc w:val="both"/>
        <w:rPr>
          <w:rFonts w:eastAsia="標楷體"/>
          <w:b/>
          <w:bCs/>
          <w:spacing w:val="20"/>
          <w:sz w:val="36"/>
          <w:szCs w:val="36"/>
        </w:rPr>
      </w:pPr>
      <w:r w:rsidRPr="00A95BEE">
        <w:rPr>
          <w:rFonts w:eastAsia="標楷體"/>
          <w:b/>
          <w:bCs/>
          <w:spacing w:val="68"/>
          <w:sz w:val="36"/>
          <w:szCs w:val="36"/>
        </w:rPr>
        <w:t>經</w:t>
      </w:r>
      <w:r w:rsidRPr="00A95BEE">
        <w:rPr>
          <w:rFonts w:eastAsia="標楷體"/>
          <w:b/>
          <w:bCs/>
          <w:spacing w:val="68"/>
          <w:sz w:val="36"/>
          <w:szCs w:val="36"/>
        </w:rPr>
        <w:t xml:space="preserve"> </w:t>
      </w:r>
      <w:r w:rsidRPr="00A95BEE">
        <w:rPr>
          <w:rFonts w:eastAsia="標楷體"/>
          <w:b/>
          <w:bCs/>
          <w:spacing w:val="68"/>
          <w:sz w:val="36"/>
          <w:szCs w:val="36"/>
        </w:rPr>
        <w:t>濟</w:t>
      </w:r>
      <w:r w:rsidRPr="00A95BEE">
        <w:rPr>
          <w:rFonts w:eastAsia="標楷體"/>
          <w:b/>
          <w:bCs/>
          <w:spacing w:val="68"/>
          <w:sz w:val="36"/>
          <w:szCs w:val="36"/>
        </w:rPr>
        <w:t xml:space="preserve"> </w:t>
      </w:r>
      <w:r w:rsidRPr="00A95BEE">
        <w:rPr>
          <w:rFonts w:eastAsia="標楷體"/>
          <w:b/>
          <w:bCs/>
          <w:spacing w:val="68"/>
          <w:sz w:val="36"/>
          <w:szCs w:val="36"/>
        </w:rPr>
        <w:t>委</w:t>
      </w:r>
      <w:r w:rsidRPr="00A95BEE">
        <w:rPr>
          <w:rFonts w:eastAsia="標楷體"/>
          <w:b/>
          <w:bCs/>
          <w:spacing w:val="68"/>
          <w:sz w:val="36"/>
          <w:szCs w:val="36"/>
        </w:rPr>
        <w:t xml:space="preserve"> </w:t>
      </w:r>
      <w:r w:rsidRPr="00A95BEE">
        <w:rPr>
          <w:rFonts w:eastAsia="標楷體"/>
          <w:b/>
          <w:bCs/>
          <w:spacing w:val="68"/>
          <w:sz w:val="36"/>
          <w:szCs w:val="36"/>
        </w:rPr>
        <w:t>員</w:t>
      </w:r>
      <w:r w:rsidRPr="00A95BEE">
        <w:rPr>
          <w:rFonts w:eastAsia="標楷體"/>
          <w:b/>
          <w:bCs/>
          <w:spacing w:val="68"/>
          <w:sz w:val="36"/>
          <w:szCs w:val="36"/>
        </w:rPr>
        <w:t xml:space="preserve"> </w:t>
      </w:r>
      <w:r w:rsidRPr="00A95BEE">
        <w:rPr>
          <w:rFonts w:eastAsia="標楷體"/>
          <w:b/>
          <w:bCs/>
          <w:sz w:val="36"/>
          <w:szCs w:val="36"/>
        </w:rPr>
        <w:t>會</w:t>
      </w:r>
    </w:p>
    <w:p w:rsidR="00E94EA1" w:rsidRPr="00A95BEE" w:rsidRDefault="00E94EA1" w:rsidP="00752937">
      <w:pPr>
        <w:pStyle w:val="k00t26"/>
        <w:overflowPunct w:val="0"/>
        <w:spacing w:after="0"/>
        <w:rPr>
          <w:rFonts w:eastAsia="標楷體"/>
          <w:b/>
          <w:bCs/>
          <w:spacing w:val="10"/>
          <w:sz w:val="44"/>
        </w:rPr>
      </w:pPr>
    </w:p>
    <w:p w:rsidR="00E94EA1" w:rsidRPr="00A95BEE" w:rsidRDefault="00B32DCF" w:rsidP="00B32DCF">
      <w:pPr>
        <w:pStyle w:val="k00t26"/>
        <w:overflowPunct w:val="0"/>
        <w:spacing w:before="2040" w:after="240" w:line="600" w:lineRule="exact"/>
        <w:rPr>
          <w:rFonts w:eastAsia="標楷體"/>
          <w:b/>
          <w:bCs/>
          <w:spacing w:val="90"/>
          <w:sz w:val="60"/>
          <w:szCs w:val="60"/>
          <w:lang w:val="zh-TW"/>
        </w:rPr>
      </w:pPr>
      <w:r w:rsidRPr="00A95BEE">
        <w:rPr>
          <w:rFonts w:eastAsia="標楷體"/>
          <w:b/>
          <w:bCs/>
          <w:spacing w:val="90"/>
          <w:sz w:val="60"/>
          <w:szCs w:val="60"/>
          <w:lang w:val="zh-TW"/>
        </w:rPr>
        <w:t xml:space="preserve"> </w:t>
      </w:r>
      <w:r w:rsidR="00601B94" w:rsidRPr="0028794F">
        <w:rPr>
          <w:rFonts w:eastAsia="標楷體"/>
          <w:b/>
          <w:bCs/>
          <w:spacing w:val="10"/>
          <w:sz w:val="60"/>
          <w:szCs w:val="60"/>
          <w:lang w:val="zh-TW"/>
        </w:rPr>
        <w:t>國家發展</w:t>
      </w:r>
      <w:r w:rsidR="00E94EA1" w:rsidRPr="0028794F">
        <w:rPr>
          <w:rFonts w:eastAsia="標楷體"/>
          <w:b/>
          <w:bCs/>
          <w:spacing w:val="10"/>
          <w:sz w:val="60"/>
          <w:szCs w:val="60"/>
          <w:lang w:val="zh-TW"/>
        </w:rPr>
        <w:t>委員會</w:t>
      </w:r>
      <w:r w:rsidR="0028794F" w:rsidRPr="00A95BEE">
        <w:rPr>
          <w:rFonts w:eastAsia="標楷體"/>
          <w:b/>
          <w:bCs/>
          <w:spacing w:val="10"/>
          <w:sz w:val="60"/>
          <w:szCs w:val="60"/>
          <w:lang w:val="zh-TW"/>
        </w:rPr>
        <w:t>業務報告</w:t>
      </w:r>
    </w:p>
    <w:p w:rsidR="00E94EA1" w:rsidRPr="00A95BEE" w:rsidRDefault="00E94EA1" w:rsidP="00A748E6">
      <w:pPr>
        <w:overflowPunct w:val="0"/>
        <w:autoSpaceDE w:val="0"/>
        <w:autoSpaceDN w:val="0"/>
        <w:spacing w:beforeLines="50" w:before="120" w:line="6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  <w:bookmarkStart w:id="0" w:name="_GoBack"/>
      <w:bookmarkEnd w:id="0"/>
      <w:r w:rsidRPr="00A95BEE">
        <w:rPr>
          <w:rFonts w:eastAsia="標楷體"/>
          <w:b/>
          <w:bCs/>
          <w:spacing w:val="10"/>
          <w:sz w:val="60"/>
          <w:szCs w:val="60"/>
          <w:lang w:val="zh-TW"/>
        </w:rPr>
        <w:t>(</w:t>
      </w:r>
      <w:r w:rsidRPr="00A95BEE">
        <w:rPr>
          <w:rFonts w:eastAsia="標楷體"/>
          <w:b/>
          <w:bCs/>
          <w:spacing w:val="10"/>
          <w:sz w:val="60"/>
          <w:szCs w:val="60"/>
          <w:lang w:val="zh-TW"/>
        </w:rPr>
        <w:t>口頭報告</w:t>
      </w:r>
      <w:r w:rsidRPr="00A95BEE">
        <w:rPr>
          <w:rFonts w:eastAsia="標楷體"/>
          <w:b/>
          <w:bCs/>
          <w:spacing w:val="10"/>
          <w:sz w:val="60"/>
          <w:szCs w:val="60"/>
          <w:lang w:val="zh-TW"/>
        </w:rPr>
        <w:t>)</w:t>
      </w: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8"/>
          <w:szCs w:val="48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8"/>
          <w:szCs w:val="48"/>
        </w:rPr>
      </w:pPr>
    </w:p>
    <w:p w:rsidR="00E94EA1" w:rsidRPr="00A95BEE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8"/>
          <w:szCs w:val="48"/>
        </w:rPr>
      </w:pPr>
    </w:p>
    <w:p w:rsidR="00E94EA1" w:rsidRPr="00A95BEE" w:rsidRDefault="00B32DCF" w:rsidP="00A748E6">
      <w:pPr>
        <w:overflowPunct w:val="0"/>
        <w:autoSpaceDE w:val="0"/>
        <w:autoSpaceDN w:val="0"/>
        <w:spacing w:beforeLines="700" w:before="1680"/>
        <w:jc w:val="center"/>
        <w:rPr>
          <w:rFonts w:eastAsia="標楷體"/>
          <w:b/>
          <w:bCs/>
          <w:spacing w:val="10"/>
          <w:sz w:val="48"/>
          <w:szCs w:val="48"/>
        </w:rPr>
      </w:pPr>
      <w:r w:rsidRPr="00A95BEE">
        <w:rPr>
          <w:rFonts w:eastAsia="標楷體"/>
          <w:b/>
          <w:bCs/>
          <w:spacing w:val="10"/>
          <w:sz w:val="48"/>
          <w:szCs w:val="48"/>
        </w:rPr>
        <w:t xml:space="preserve">  </w:t>
      </w:r>
      <w:r w:rsidR="00C242D1" w:rsidRPr="00A95BEE">
        <w:rPr>
          <w:rFonts w:eastAsia="標楷體"/>
          <w:b/>
          <w:bCs/>
          <w:spacing w:val="10"/>
          <w:sz w:val="48"/>
          <w:szCs w:val="48"/>
        </w:rPr>
        <w:t>報告人：主任委員</w:t>
      </w:r>
      <w:r w:rsidR="00C242D1" w:rsidRPr="00A95BEE">
        <w:rPr>
          <w:rFonts w:eastAsia="標楷體"/>
          <w:b/>
          <w:bCs/>
          <w:spacing w:val="10"/>
          <w:sz w:val="48"/>
          <w:szCs w:val="48"/>
        </w:rPr>
        <w:t xml:space="preserve">  </w:t>
      </w:r>
      <w:r w:rsidR="005E53A0" w:rsidRPr="00A95BEE">
        <w:rPr>
          <w:rFonts w:eastAsia="標楷體"/>
          <w:b/>
          <w:bCs/>
          <w:spacing w:val="10"/>
          <w:sz w:val="48"/>
          <w:szCs w:val="48"/>
        </w:rPr>
        <w:t>陳添枝</w:t>
      </w:r>
    </w:p>
    <w:p w:rsidR="00104581" w:rsidRPr="00A95BEE" w:rsidRDefault="00B32DCF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/>
          <w:bCs/>
          <w:spacing w:val="10"/>
          <w:sz w:val="44"/>
          <w:szCs w:val="44"/>
        </w:rPr>
        <w:sectPr w:rsidR="00104581" w:rsidRPr="00A95BEE" w:rsidSect="00A61CE1">
          <w:footerReference w:type="default" r:id="rId9"/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  <w:r w:rsidRPr="00A95BEE">
        <w:rPr>
          <w:rFonts w:eastAsia="標楷體"/>
          <w:b/>
          <w:bCs/>
          <w:spacing w:val="10"/>
          <w:sz w:val="44"/>
          <w:szCs w:val="44"/>
        </w:rPr>
        <w:t xml:space="preserve">  </w:t>
      </w:r>
      <w:r w:rsidR="00DC2584" w:rsidRPr="00A95BEE">
        <w:rPr>
          <w:rFonts w:eastAsia="標楷體"/>
          <w:b/>
          <w:bCs/>
          <w:spacing w:val="10"/>
          <w:sz w:val="44"/>
          <w:szCs w:val="44"/>
        </w:rPr>
        <w:t>中華民國</w:t>
      </w:r>
      <w:r w:rsidR="006F21C4" w:rsidRPr="00A95BEE">
        <w:rPr>
          <w:rFonts w:eastAsia="標楷體"/>
          <w:b/>
          <w:bCs/>
          <w:spacing w:val="10"/>
          <w:sz w:val="44"/>
          <w:szCs w:val="44"/>
        </w:rPr>
        <w:t>10</w:t>
      </w:r>
      <w:r w:rsidR="007772A8" w:rsidRPr="00A95BEE">
        <w:rPr>
          <w:rFonts w:eastAsia="標楷體" w:hint="eastAsia"/>
          <w:b/>
          <w:bCs/>
          <w:spacing w:val="10"/>
          <w:sz w:val="44"/>
          <w:szCs w:val="44"/>
        </w:rPr>
        <w:t>6</w:t>
      </w:r>
      <w:r w:rsidR="00E94EA1" w:rsidRPr="00A95BEE">
        <w:rPr>
          <w:rFonts w:eastAsia="標楷體"/>
          <w:b/>
          <w:bCs/>
          <w:spacing w:val="10"/>
          <w:sz w:val="44"/>
          <w:szCs w:val="44"/>
        </w:rPr>
        <w:t>年</w:t>
      </w:r>
      <w:r w:rsidR="000D77E0" w:rsidRPr="00A95BEE">
        <w:rPr>
          <w:rFonts w:eastAsia="標楷體"/>
          <w:b/>
          <w:bCs/>
          <w:spacing w:val="10"/>
          <w:sz w:val="44"/>
          <w:szCs w:val="44"/>
        </w:rPr>
        <w:t>3</w:t>
      </w:r>
      <w:r w:rsidR="00E94EA1" w:rsidRPr="00A95BEE">
        <w:rPr>
          <w:rFonts w:eastAsia="標楷體"/>
          <w:b/>
          <w:bCs/>
          <w:spacing w:val="10"/>
          <w:sz w:val="44"/>
          <w:szCs w:val="44"/>
        </w:rPr>
        <w:t>月</w:t>
      </w:r>
      <w:r w:rsidR="00AF5F52">
        <w:rPr>
          <w:rFonts w:ascii="標楷體" w:eastAsia="標楷體" w:hAnsi="標楷體" w:hint="eastAsia"/>
          <w:b/>
          <w:bCs/>
          <w:spacing w:val="10"/>
          <w:sz w:val="44"/>
          <w:szCs w:val="44"/>
        </w:rPr>
        <w:t>1</w:t>
      </w:r>
      <w:r w:rsidR="00E94EA1" w:rsidRPr="00A95BEE">
        <w:rPr>
          <w:rFonts w:eastAsia="標楷體"/>
          <w:b/>
          <w:bCs/>
          <w:spacing w:val="10"/>
          <w:sz w:val="44"/>
          <w:szCs w:val="44"/>
        </w:rPr>
        <w:t>日</w:t>
      </w:r>
    </w:p>
    <w:p w:rsidR="00E94EA1" w:rsidRPr="00A95BEE" w:rsidRDefault="00B32DCF" w:rsidP="00752937">
      <w:pPr>
        <w:pStyle w:val="k00t26"/>
        <w:overflowPunct w:val="0"/>
        <w:spacing w:before="0" w:after="120"/>
        <w:rPr>
          <w:rFonts w:eastAsia="標楷體"/>
          <w:b/>
          <w:bCs/>
          <w:spacing w:val="10"/>
        </w:rPr>
      </w:pPr>
      <w:r w:rsidRPr="00A95BEE">
        <w:rPr>
          <w:rFonts w:eastAsia="標楷體"/>
          <w:b/>
          <w:bCs/>
          <w:spacing w:val="10"/>
        </w:rPr>
        <w:lastRenderedPageBreak/>
        <w:t>目　次</w:t>
      </w:r>
    </w:p>
    <w:p w:rsidR="00683FEB" w:rsidRPr="00A95BEE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A95BEE">
        <w:rPr>
          <w:rFonts w:eastAsia="標楷體"/>
          <w:b/>
          <w:spacing w:val="10"/>
          <w:sz w:val="44"/>
          <w:szCs w:val="44"/>
        </w:rPr>
        <w:t>壹</w:t>
      </w:r>
      <w:r w:rsidR="00683FEB" w:rsidRPr="00A95BEE">
        <w:rPr>
          <w:rFonts w:eastAsia="標楷體"/>
          <w:b/>
          <w:spacing w:val="10"/>
          <w:sz w:val="44"/>
          <w:szCs w:val="44"/>
        </w:rPr>
        <w:t>、</w:t>
      </w:r>
      <w:r w:rsidR="005E53A0" w:rsidRPr="00A95BEE">
        <w:rPr>
          <w:rFonts w:eastAsia="標楷體"/>
          <w:b/>
          <w:spacing w:val="10"/>
          <w:sz w:val="44"/>
          <w:szCs w:val="44"/>
        </w:rPr>
        <w:t>當前</w:t>
      </w:r>
      <w:r w:rsidR="0058676D" w:rsidRPr="00A95BEE">
        <w:rPr>
          <w:rFonts w:eastAsia="標楷體"/>
          <w:b/>
          <w:spacing w:val="10"/>
          <w:sz w:val="44"/>
          <w:szCs w:val="44"/>
        </w:rPr>
        <w:t>經濟情勢</w:t>
      </w:r>
      <w:r w:rsidR="00683FEB" w:rsidRPr="00A95BEE">
        <w:rPr>
          <w:rFonts w:eastAsia="標楷體"/>
          <w:b/>
          <w:spacing w:val="10"/>
          <w:sz w:val="44"/>
          <w:szCs w:val="44"/>
        </w:rPr>
        <w:tab/>
      </w:r>
      <w:r w:rsidR="00EA215C">
        <w:rPr>
          <w:rFonts w:eastAsia="標楷體" w:hint="eastAsia"/>
          <w:b/>
          <w:spacing w:val="10"/>
          <w:sz w:val="44"/>
          <w:szCs w:val="44"/>
        </w:rPr>
        <w:t>1</w:t>
      </w:r>
    </w:p>
    <w:p w:rsidR="00683FEB" w:rsidRPr="00A95BEE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/>
          <w:spacing w:val="10"/>
          <w:sz w:val="40"/>
          <w:szCs w:val="40"/>
        </w:rPr>
        <w:t>一、</w:t>
      </w:r>
      <w:r w:rsidR="007772A8" w:rsidRPr="00A95BEE">
        <w:rPr>
          <w:rFonts w:eastAsia="標楷體" w:hint="eastAsia"/>
          <w:spacing w:val="10"/>
          <w:sz w:val="40"/>
          <w:szCs w:val="40"/>
        </w:rPr>
        <w:t>國際經濟逐步復甦</w:t>
      </w:r>
      <w:r w:rsidR="00781B9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1</w:t>
      </w:r>
    </w:p>
    <w:p w:rsidR="00683FEB" w:rsidRPr="00A95BEE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/>
          <w:spacing w:val="10"/>
          <w:sz w:val="40"/>
          <w:szCs w:val="40"/>
        </w:rPr>
        <w:t>二、</w:t>
      </w:r>
      <w:r w:rsidR="007772A8" w:rsidRPr="00A95BEE">
        <w:rPr>
          <w:rFonts w:eastAsia="標楷體" w:hint="eastAsia"/>
          <w:spacing w:val="10"/>
          <w:sz w:val="40"/>
          <w:szCs w:val="40"/>
        </w:rPr>
        <w:t>國內經濟持續回溫</w:t>
      </w:r>
      <w:r w:rsidR="00781B9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2</w:t>
      </w:r>
    </w:p>
    <w:p w:rsidR="00E94EA1" w:rsidRPr="00A95BEE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A95BEE">
        <w:rPr>
          <w:rFonts w:eastAsia="標楷體"/>
          <w:b/>
          <w:spacing w:val="10"/>
          <w:sz w:val="44"/>
          <w:szCs w:val="44"/>
        </w:rPr>
        <w:t>貳</w:t>
      </w:r>
      <w:r w:rsidR="00E94EA1" w:rsidRPr="00A95BEE">
        <w:rPr>
          <w:rFonts w:eastAsia="標楷體"/>
          <w:b/>
          <w:spacing w:val="10"/>
          <w:sz w:val="44"/>
          <w:szCs w:val="44"/>
        </w:rPr>
        <w:t>、</w:t>
      </w:r>
      <w:r w:rsidR="00683FEB" w:rsidRPr="00A95BEE">
        <w:rPr>
          <w:rFonts w:eastAsia="標楷體"/>
          <w:b/>
          <w:spacing w:val="10"/>
          <w:sz w:val="44"/>
          <w:szCs w:val="44"/>
        </w:rPr>
        <w:t>施政方向與重點</w:t>
      </w:r>
      <w:r w:rsidR="00E94EA1" w:rsidRPr="00A95BEE">
        <w:rPr>
          <w:rFonts w:eastAsia="標楷體"/>
          <w:b/>
          <w:spacing w:val="10"/>
          <w:sz w:val="44"/>
          <w:szCs w:val="44"/>
        </w:rPr>
        <w:tab/>
      </w:r>
      <w:r w:rsidR="00EA215C">
        <w:rPr>
          <w:rFonts w:eastAsia="標楷體" w:hint="eastAsia"/>
          <w:b/>
          <w:spacing w:val="10"/>
          <w:sz w:val="44"/>
          <w:szCs w:val="44"/>
        </w:rPr>
        <w:t>3</w:t>
      </w:r>
    </w:p>
    <w:p w:rsidR="00083D42" w:rsidRPr="00A95BEE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/>
          <w:spacing w:val="10"/>
          <w:sz w:val="40"/>
          <w:szCs w:val="40"/>
        </w:rPr>
        <w:t>一、</w:t>
      </w:r>
      <w:r w:rsidR="007772A8" w:rsidRPr="00A95BEE">
        <w:rPr>
          <w:rFonts w:eastAsia="標楷體" w:hint="eastAsia"/>
          <w:spacing w:val="10"/>
          <w:sz w:val="40"/>
          <w:szCs w:val="40"/>
        </w:rPr>
        <w:t>促進國內投資</w:t>
      </w:r>
      <w:r w:rsidR="00083D42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4</w:t>
      </w:r>
    </w:p>
    <w:p w:rsidR="00E94EA1" w:rsidRPr="00A95BEE" w:rsidRDefault="00083D42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 w:hint="eastAsia"/>
          <w:spacing w:val="10"/>
          <w:sz w:val="40"/>
          <w:szCs w:val="40"/>
        </w:rPr>
        <w:t>二、</w:t>
      </w:r>
      <w:r w:rsidR="007772A8" w:rsidRPr="00A95BEE">
        <w:rPr>
          <w:rFonts w:eastAsia="標楷體" w:hint="eastAsia"/>
          <w:spacing w:val="10"/>
          <w:sz w:val="40"/>
          <w:szCs w:val="40"/>
        </w:rPr>
        <w:t>加速產業轉型</w:t>
      </w:r>
      <w:r w:rsidR="00E94EA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6</w:t>
      </w:r>
    </w:p>
    <w:p w:rsidR="00E94EA1" w:rsidRPr="00A95BEE" w:rsidRDefault="00083D42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 w:hint="eastAsia"/>
          <w:spacing w:val="10"/>
          <w:sz w:val="40"/>
          <w:szCs w:val="40"/>
        </w:rPr>
        <w:t>三</w:t>
      </w:r>
      <w:r w:rsidR="00E94EA1" w:rsidRPr="00A95BEE">
        <w:rPr>
          <w:rFonts w:eastAsia="標楷體"/>
          <w:spacing w:val="10"/>
          <w:sz w:val="40"/>
          <w:szCs w:val="40"/>
        </w:rPr>
        <w:t>、</w:t>
      </w:r>
      <w:r w:rsidR="007772A8" w:rsidRPr="00A95BEE">
        <w:rPr>
          <w:rFonts w:eastAsia="標楷體" w:hint="eastAsia"/>
          <w:spacing w:val="10"/>
          <w:sz w:val="40"/>
          <w:szCs w:val="40"/>
        </w:rPr>
        <w:t>提升人力質量</w:t>
      </w:r>
      <w:r w:rsidR="00E94EA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10</w:t>
      </w:r>
    </w:p>
    <w:p w:rsidR="00E94EA1" w:rsidRPr="00A95BEE" w:rsidRDefault="00083D42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 w:hint="eastAsia"/>
          <w:spacing w:val="10"/>
          <w:sz w:val="40"/>
          <w:szCs w:val="40"/>
        </w:rPr>
        <w:t>四</w:t>
      </w:r>
      <w:r w:rsidR="00E94EA1" w:rsidRPr="00A95BEE">
        <w:rPr>
          <w:rFonts w:eastAsia="標楷體"/>
          <w:spacing w:val="10"/>
          <w:sz w:val="40"/>
          <w:szCs w:val="40"/>
        </w:rPr>
        <w:t>、</w:t>
      </w:r>
      <w:r w:rsidR="007772A8" w:rsidRPr="00A95BEE">
        <w:rPr>
          <w:rFonts w:eastAsia="標楷體" w:hint="eastAsia"/>
          <w:spacing w:val="10"/>
          <w:sz w:val="40"/>
          <w:szCs w:val="40"/>
        </w:rPr>
        <w:t>落實國土永續</w:t>
      </w:r>
      <w:r w:rsidR="00E94EA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12</w:t>
      </w:r>
    </w:p>
    <w:p w:rsidR="00E94EA1" w:rsidRPr="00A95BEE" w:rsidRDefault="00083D42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A95BEE">
        <w:rPr>
          <w:rFonts w:eastAsia="標楷體" w:hint="eastAsia"/>
          <w:spacing w:val="10"/>
          <w:sz w:val="40"/>
          <w:szCs w:val="40"/>
        </w:rPr>
        <w:t>五</w:t>
      </w:r>
      <w:r w:rsidR="00E94EA1" w:rsidRPr="00A95BEE">
        <w:rPr>
          <w:rFonts w:eastAsia="標楷體"/>
          <w:spacing w:val="10"/>
          <w:sz w:val="40"/>
          <w:szCs w:val="40"/>
        </w:rPr>
        <w:t>、</w:t>
      </w:r>
      <w:r w:rsidR="007772A8" w:rsidRPr="00A95BEE">
        <w:rPr>
          <w:rFonts w:eastAsia="標楷體" w:hint="eastAsia"/>
          <w:spacing w:val="10"/>
          <w:sz w:val="40"/>
          <w:szCs w:val="40"/>
        </w:rPr>
        <w:t>提升政府效能</w:t>
      </w:r>
      <w:r w:rsidR="00E94EA1" w:rsidRPr="00A95BEE">
        <w:rPr>
          <w:rFonts w:eastAsia="標楷體"/>
          <w:spacing w:val="10"/>
          <w:sz w:val="40"/>
          <w:szCs w:val="40"/>
        </w:rPr>
        <w:tab/>
      </w:r>
      <w:r w:rsidR="00EA215C">
        <w:rPr>
          <w:rFonts w:eastAsia="標楷體" w:hint="eastAsia"/>
          <w:spacing w:val="10"/>
          <w:sz w:val="40"/>
          <w:szCs w:val="40"/>
        </w:rPr>
        <w:t>12</w:t>
      </w:r>
    </w:p>
    <w:p w:rsidR="00AB3F7C" w:rsidRPr="00A95BEE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A95BEE">
        <w:rPr>
          <w:rFonts w:eastAsia="標楷體"/>
          <w:b/>
          <w:spacing w:val="10"/>
          <w:sz w:val="44"/>
          <w:szCs w:val="44"/>
        </w:rPr>
        <w:t>參</w:t>
      </w:r>
      <w:r w:rsidR="00E94EA1" w:rsidRPr="00A95BEE">
        <w:rPr>
          <w:rFonts w:eastAsia="標楷體"/>
          <w:b/>
          <w:spacing w:val="10"/>
          <w:sz w:val="44"/>
          <w:szCs w:val="44"/>
        </w:rPr>
        <w:t>、</w:t>
      </w:r>
      <w:r w:rsidR="00FC6884" w:rsidRPr="00A95BEE">
        <w:rPr>
          <w:rFonts w:eastAsia="標楷體"/>
          <w:b/>
          <w:spacing w:val="10"/>
          <w:sz w:val="44"/>
          <w:szCs w:val="44"/>
        </w:rPr>
        <w:t>結語</w:t>
      </w:r>
      <w:r w:rsidR="007C57CC" w:rsidRPr="00A95BEE">
        <w:rPr>
          <w:rFonts w:eastAsia="標楷體"/>
          <w:b/>
          <w:spacing w:val="10"/>
          <w:sz w:val="44"/>
          <w:szCs w:val="44"/>
        </w:rPr>
        <w:tab/>
      </w:r>
      <w:r w:rsidR="00EA215C">
        <w:rPr>
          <w:rFonts w:eastAsia="標楷體" w:hint="eastAsia"/>
          <w:b/>
          <w:spacing w:val="10"/>
          <w:sz w:val="44"/>
          <w:szCs w:val="44"/>
        </w:rPr>
        <w:t>14</w:t>
      </w:r>
    </w:p>
    <w:p w:rsidR="00104581" w:rsidRPr="00A95BEE" w:rsidRDefault="00AB3F7C">
      <w:pPr>
        <w:widowControl/>
        <w:adjustRightInd/>
        <w:spacing w:line="240" w:lineRule="auto"/>
        <w:textAlignment w:val="auto"/>
        <w:rPr>
          <w:rFonts w:eastAsia="標楷體"/>
          <w:b/>
          <w:spacing w:val="10"/>
          <w:sz w:val="44"/>
          <w:szCs w:val="44"/>
        </w:rPr>
        <w:sectPr w:rsidR="00104581" w:rsidRPr="00A95BEE" w:rsidSect="00A61CE1"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  <w:r w:rsidRPr="00A95BEE">
        <w:rPr>
          <w:rFonts w:eastAsia="標楷體"/>
          <w:b/>
          <w:spacing w:val="10"/>
          <w:sz w:val="44"/>
          <w:szCs w:val="44"/>
        </w:rPr>
        <w:br w:type="page"/>
      </w:r>
    </w:p>
    <w:p w:rsidR="00450AD5" w:rsidRPr="00A95BEE" w:rsidRDefault="00450AD5" w:rsidP="00450AD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rPr>
          <w:b w:val="0"/>
          <w:spacing w:val="10"/>
          <w:szCs w:val="40"/>
        </w:rPr>
      </w:pPr>
      <w:bookmarkStart w:id="1" w:name="_Toc84055006"/>
      <w:bookmarkStart w:id="2" w:name="OLE_LINK1"/>
      <w:bookmarkStart w:id="3" w:name="_Toc84055009"/>
      <w:bookmarkStart w:id="4" w:name="_Toc84055015"/>
      <w:r w:rsidRPr="00A95BEE">
        <w:rPr>
          <w:b w:val="0"/>
          <w:spacing w:val="10"/>
          <w:szCs w:val="40"/>
        </w:rPr>
        <w:lastRenderedPageBreak/>
        <w:t>主席、各位委員先進，大家好！</w:t>
      </w:r>
    </w:p>
    <w:p w:rsidR="00450AD5" w:rsidRPr="00A95BEE" w:rsidRDefault="00D02683" w:rsidP="003E74B2">
      <w:pPr>
        <w:pStyle w:val="k02"/>
        <w:spacing w:line="580" w:lineRule="exact"/>
        <w:ind w:firstLine="840"/>
      </w:pPr>
      <w:r w:rsidRPr="00A95BEE">
        <w:rPr>
          <w:rFonts w:hint="eastAsia"/>
        </w:rPr>
        <w:t>今天應邀向各位委員就本會業務提出報告，</w:t>
      </w:r>
      <w:r w:rsidR="00885F12" w:rsidRPr="00A95BEE">
        <w:rPr>
          <w:rFonts w:hint="eastAsia"/>
        </w:rPr>
        <w:t>至</w:t>
      </w:r>
      <w:r w:rsidRPr="00A95BEE">
        <w:rPr>
          <w:rFonts w:hint="eastAsia"/>
        </w:rPr>
        <w:t>感榮幸。首先，謹對大院</w:t>
      </w:r>
      <w:r w:rsidR="00885F12" w:rsidRPr="00A95BEE">
        <w:rPr>
          <w:rFonts w:hint="eastAsia"/>
        </w:rPr>
        <w:t>上一會期給予本會施政上的諸多支持與指教，並表最</w:t>
      </w:r>
      <w:r w:rsidRPr="00A95BEE">
        <w:rPr>
          <w:rFonts w:hint="eastAsia"/>
        </w:rPr>
        <w:t>誠摯的</w:t>
      </w:r>
      <w:r w:rsidR="00885F12" w:rsidRPr="00A95BEE">
        <w:rPr>
          <w:rFonts w:hint="eastAsia"/>
        </w:rPr>
        <w:t>謝</w:t>
      </w:r>
      <w:r w:rsidRPr="00A95BEE">
        <w:rPr>
          <w:rFonts w:hint="eastAsia"/>
        </w:rPr>
        <w:t>意。</w:t>
      </w:r>
      <w:r w:rsidR="00450AD5" w:rsidRPr="00A95BEE">
        <w:t>有關本會工作重點，除另備有詳盡的書面資料外，茲就「</w:t>
      </w:r>
      <w:r w:rsidR="0011186E" w:rsidRPr="00A95BEE">
        <w:t>當前</w:t>
      </w:r>
      <w:r w:rsidR="00430C75" w:rsidRPr="00A95BEE">
        <w:t>經濟情勢</w:t>
      </w:r>
      <w:r w:rsidR="00450AD5" w:rsidRPr="00A95BEE">
        <w:t>」及「</w:t>
      </w:r>
      <w:r w:rsidR="00430C75" w:rsidRPr="00A95BEE">
        <w:t>施政方向與重點</w:t>
      </w:r>
      <w:r w:rsidR="00450AD5" w:rsidRPr="00A95BEE">
        <w:t>」二部分</w:t>
      </w:r>
      <w:r w:rsidR="0067023C" w:rsidRPr="00A95BEE">
        <w:t>提出簡要報告，敬請</w:t>
      </w:r>
      <w:r w:rsidR="00450AD5" w:rsidRPr="00A95BEE">
        <w:t>指</w:t>
      </w:r>
      <w:r w:rsidR="00DA4A65" w:rsidRPr="00A95BEE">
        <w:t>教</w:t>
      </w:r>
      <w:r w:rsidR="00450AD5" w:rsidRPr="00A95BEE">
        <w:t>。</w:t>
      </w:r>
    </w:p>
    <w:p w:rsidR="003E74B2" w:rsidRPr="008E0430" w:rsidRDefault="003E74B2" w:rsidP="00F66925">
      <w:pPr>
        <w:pStyle w:val="koot-22"/>
        <w:overflowPunct w:val="0"/>
        <w:spacing w:beforeLines="100" w:afterLines="50" w:after="120" w:line="580" w:lineRule="exact"/>
        <w:rPr>
          <w:spacing w:val="10"/>
          <w:szCs w:val="44"/>
        </w:rPr>
      </w:pPr>
      <w:bookmarkStart w:id="5" w:name="_Toc84055007"/>
      <w:bookmarkEnd w:id="1"/>
      <w:r w:rsidRPr="008E0430">
        <w:rPr>
          <w:spacing w:val="10"/>
          <w:szCs w:val="44"/>
        </w:rPr>
        <w:t>壹、當前經濟情勢</w:t>
      </w:r>
    </w:p>
    <w:p w:rsidR="003E74B2" w:rsidRPr="008E0430" w:rsidRDefault="00DE32F2" w:rsidP="00DE32F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去</w:t>
      </w:r>
      <w:r w:rsidRPr="008E0430">
        <w:rPr>
          <w:rFonts w:eastAsia="標楷體" w:hint="eastAsia"/>
          <w:spacing w:val="10"/>
          <w:sz w:val="40"/>
        </w:rPr>
        <w:t>(2016)</w:t>
      </w:r>
      <w:r w:rsidRPr="008E0430">
        <w:rPr>
          <w:rFonts w:eastAsia="標楷體" w:hint="eastAsia"/>
          <w:spacing w:val="10"/>
          <w:sz w:val="40"/>
        </w:rPr>
        <w:t>年下半年以來，全球經濟情勢轉</w:t>
      </w:r>
      <w:r w:rsidR="00A57CE5" w:rsidRPr="008E0430">
        <w:rPr>
          <w:rFonts w:eastAsia="標楷體" w:hint="eastAsia"/>
          <w:spacing w:val="10"/>
          <w:sz w:val="40"/>
        </w:rPr>
        <w:t>而</w:t>
      </w:r>
      <w:r w:rsidRPr="008E0430">
        <w:rPr>
          <w:rFonts w:eastAsia="標楷體" w:hint="eastAsia"/>
          <w:spacing w:val="10"/>
          <w:sz w:val="40"/>
        </w:rPr>
        <w:t>回穩，國內經濟亦由谷底回升。</w:t>
      </w:r>
      <w:r w:rsidR="00A57CE5" w:rsidRPr="008E0430">
        <w:rPr>
          <w:rFonts w:eastAsia="標楷體" w:hint="eastAsia"/>
          <w:spacing w:val="10"/>
          <w:sz w:val="40"/>
        </w:rPr>
        <w:t>依據</w:t>
      </w:r>
      <w:r w:rsidRPr="008E0430">
        <w:rPr>
          <w:rFonts w:eastAsia="標楷體" w:hint="eastAsia"/>
          <w:spacing w:val="10"/>
          <w:sz w:val="40"/>
        </w:rPr>
        <w:t>國內外</w:t>
      </w:r>
      <w:r w:rsidR="00A57CE5" w:rsidRPr="008E0430">
        <w:rPr>
          <w:rFonts w:eastAsia="標楷體" w:hint="eastAsia"/>
          <w:spacing w:val="10"/>
          <w:sz w:val="40"/>
        </w:rPr>
        <w:t>主要</w:t>
      </w:r>
      <w:r w:rsidRPr="008E0430">
        <w:rPr>
          <w:rFonts w:eastAsia="標楷體" w:hint="eastAsia"/>
          <w:spacing w:val="10"/>
          <w:sz w:val="40"/>
        </w:rPr>
        <w:t>經濟機構預測，今</w:t>
      </w:r>
      <w:r w:rsidRPr="008E0430">
        <w:rPr>
          <w:rFonts w:eastAsia="標楷體" w:hint="eastAsia"/>
          <w:spacing w:val="10"/>
          <w:sz w:val="40"/>
        </w:rPr>
        <w:t>(2017)</w:t>
      </w:r>
      <w:r w:rsidRPr="008E0430">
        <w:rPr>
          <w:rFonts w:eastAsia="標楷體" w:hint="eastAsia"/>
          <w:spacing w:val="10"/>
          <w:sz w:val="40"/>
        </w:rPr>
        <w:t>年全球及我國經濟成長動能可望進一步增強。</w:t>
      </w:r>
    </w:p>
    <w:p w:rsidR="00450AD5" w:rsidRPr="008E0430" w:rsidRDefault="003E74B2" w:rsidP="003E74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8E0430">
        <w:rPr>
          <w:rFonts w:eastAsia="標楷體"/>
          <w:b/>
          <w:spacing w:val="10"/>
          <w:sz w:val="40"/>
          <w:szCs w:val="40"/>
        </w:rPr>
        <w:t>一、</w:t>
      </w:r>
      <w:bookmarkEnd w:id="5"/>
      <w:r w:rsidR="0011186E" w:rsidRPr="008E0430">
        <w:rPr>
          <w:rFonts w:eastAsia="標楷體"/>
          <w:b/>
          <w:spacing w:val="10"/>
          <w:sz w:val="40"/>
          <w:szCs w:val="40"/>
        </w:rPr>
        <w:t>國際經濟</w:t>
      </w:r>
      <w:r w:rsidR="002A39A3" w:rsidRPr="008E0430">
        <w:rPr>
          <w:rFonts w:eastAsia="標楷體" w:hint="eastAsia"/>
          <w:b/>
          <w:spacing w:val="10"/>
          <w:sz w:val="40"/>
          <w:szCs w:val="40"/>
        </w:rPr>
        <w:t>逐步復甦</w:t>
      </w:r>
    </w:p>
    <w:bookmarkEnd w:id="2"/>
    <w:p w:rsidR="00DE32F2" w:rsidRPr="008E0430" w:rsidRDefault="00DE32F2" w:rsidP="00DE32F2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今年全球經濟可望和緩復甦，世界貿易成長亦略有好轉，惟仍潛存歐美等國政策不確定性升高等風險。</w:t>
      </w:r>
    </w:p>
    <w:p w:rsidR="00DE32F2" w:rsidRPr="008E0430" w:rsidRDefault="00DE32F2" w:rsidP="00DE32F2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</w:t>
      </w:r>
      <w:r w:rsidR="00A57CE5" w:rsidRPr="008E0430">
        <w:rPr>
          <w:rFonts w:eastAsia="標楷體" w:hint="eastAsia"/>
          <w:spacing w:val="10"/>
          <w:sz w:val="40"/>
        </w:rPr>
        <w:t>在</w:t>
      </w:r>
      <w:r w:rsidRPr="008E0430">
        <w:rPr>
          <w:rFonts w:eastAsia="標楷體" w:hint="eastAsia"/>
          <w:spacing w:val="10"/>
          <w:sz w:val="40"/>
        </w:rPr>
        <w:t>全球經濟展望</w:t>
      </w:r>
      <w:r w:rsidR="00A57CE5" w:rsidRPr="008E0430">
        <w:rPr>
          <w:rFonts w:eastAsia="標楷體" w:hint="eastAsia"/>
          <w:spacing w:val="10"/>
          <w:sz w:val="40"/>
        </w:rPr>
        <w:t>方面，</w:t>
      </w:r>
      <w:r w:rsidRPr="008E0430">
        <w:rPr>
          <w:rFonts w:eastAsia="標楷體" w:hint="eastAsia"/>
          <w:spacing w:val="10"/>
          <w:sz w:val="40"/>
        </w:rPr>
        <w:t>IHS</w:t>
      </w:r>
      <w:r w:rsidRPr="008E0430">
        <w:rPr>
          <w:rFonts w:eastAsia="標楷體" w:hint="eastAsia"/>
          <w:spacing w:val="10"/>
          <w:sz w:val="40"/>
        </w:rPr>
        <w:t>環球透視今年</w:t>
      </w:r>
      <w:r w:rsidRPr="008E0430">
        <w:rPr>
          <w:rFonts w:eastAsia="標楷體" w:hint="eastAsia"/>
          <w:spacing w:val="10"/>
          <w:sz w:val="40"/>
        </w:rPr>
        <w:t>2</w:t>
      </w:r>
      <w:r w:rsidRPr="008E0430">
        <w:rPr>
          <w:rFonts w:eastAsia="標楷體" w:hint="eastAsia"/>
          <w:spacing w:val="10"/>
          <w:sz w:val="40"/>
        </w:rPr>
        <w:t>月預估</w:t>
      </w:r>
      <w:r w:rsidR="00A57CE5" w:rsidRPr="008E0430">
        <w:rPr>
          <w:rFonts w:eastAsia="標楷體" w:hint="eastAsia"/>
          <w:spacing w:val="10"/>
          <w:sz w:val="40"/>
        </w:rPr>
        <w:t>，</w:t>
      </w:r>
      <w:r w:rsidRPr="008E0430">
        <w:rPr>
          <w:rFonts w:eastAsia="標楷體" w:hint="eastAsia"/>
          <w:spacing w:val="10"/>
          <w:sz w:val="40"/>
        </w:rPr>
        <w:t>今年全球經濟成長率為</w:t>
      </w:r>
      <w:r w:rsidRPr="008E0430">
        <w:rPr>
          <w:rFonts w:eastAsia="標楷體" w:hint="eastAsia"/>
          <w:spacing w:val="10"/>
          <w:sz w:val="40"/>
        </w:rPr>
        <w:t>2.9%</w:t>
      </w:r>
      <w:r w:rsidRPr="008E0430">
        <w:rPr>
          <w:rFonts w:eastAsia="標楷體" w:hint="eastAsia"/>
          <w:spacing w:val="10"/>
          <w:sz w:val="40"/>
        </w:rPr>
        <w:t>，高於去年的</w:t>
      </w:r>
      <w:r w:rsidRPr="008E0430">
        <w:rPr>
          <w:rFonts w:eastAsia="標楷體" w:hint="eastAsia"/>
          <w:spacing w:val="10"/>
          <w:sz w:val="40"/>
        </w:rPr>
        <w:t>2.5%</w:t>
      </w:r>
      <w:r w:rsidRPr="008E0430">
        <w:rPr>
          <w:rFonts w:eastAsia="標楷體" w:hint="eastAsia"/>
          <w:spacing w:val="10"/>
          <w:sz w:val="40"/>
        </w:rPr>
        <w:t>；其中，美國經濟成長率預估為</w:t>
      </w:r>
      <w:r w:rsidRPr="008E0430">
        <w:rPr>
          <w:rFonts w:eastAsia="標楷體" w:hint="eastAsia"/>
          <w:spacing w:val="10"/>
          <w:sz w:val="40"/>
        </w:rPr>
        <w:t>2.3%</w:t>
      </w:r>
      <w:r w:rsidRPr="008E0430">
        <w:rPr>
          <w:rFonts w:eastAsia="標楷體" w:hint="eastAsia"/>
          <w:spacing w:val="10"/>
          <w:sz w:val="40"/>
        </w:rPr>
        <w:t>，高於去年之</w:t>
      </w:r>
      <w:r w:rsidRPr="008E0430">
        <w:rPr>
          <w:rFonts w:eastAsia="標楷體" w:hint="eastAsia"/>
          <w:spacing w:val="10"/>
          <w:sz w:val="40"/>
        </w:rPr>
        <w:t>1.6%</w:t>
      </w:r>
      <w:r w:rsidRPr="008E0430">
        <w:rPr>
          <w:rFonts w:eastAsia="標楷體" w:hint="eastAsia"/>
          <w:spacing w:val="10"/>
          <w:sz w:val="40"/>
        </w:rPr>
        <w:t>，歐元區成長</w:t>
      </w:r>
      <w:r w:rsidRPr="008E0430">
        <w:rPr>
          <w:rFonts w:eastAsia="標楷體" w:hint="eastAsia"/>
          <w:spacing w:val="10"/>
          <w:sz w:val="40"/>
        </w:rPr>
        <w:lastRenderedPageBreak/>
        <w:t>1.6%</w:t>
      </w:r>
      <w:r w:rsidRPr="008E0430">
        <w:rPr>
          <w:rFonts w:eastAsia="標楷體" w:hint="eastAsia"/>
          <w:spacing w:val="10"/>
          <w:sz w:val="40"/>
        </w:rPr>
        <w:t>，略低於去年之</w:t>
      </w:r>
      <w:r w:rsidRPr="008E0430">
        <w:rPr>
          <w:rFonts w:eastAsia="標楷體" w:hint="eastAsia"/>
          <w:spacing w:val="10"/>
          <w:sz w:val="40"/>
        </w:rPr>
        <w:t>1.7%</w:t>
      </w:r>
      <w:r w:rsidRPr="008E0430">
        <w:rPr>
          <w:rFonts w:eastAsia="標楷體" w:hint="eastAsia"/>
          <w:spacing w:val="10"/>
          <w:sz w:val="40"/>
        </w:rPr>
        <w:t>，中國大陸為</w:t>
      </w:r>
      <w:r w:rsidRPr="008E0430">
        <w:rPr>
          <w:rFonts w:eastAsia="標楷體" w:hint="eastAsia"/>
          <w:spacing w:val="10"/>
          <w:sz w:val="40"/>
        </w:rPr>
        <w:t>6.5%</w:t>
      </w:r>
      <w:r w:rsidRPr="008E0430">
        <w:rPr>
          <w:rFonts w:eastAsia="標楷體" w:hint="eastAsia"/>
          <w:spacing w:val="10"/>
          <w:sz w:val="40"/>
        </w:rPr>
        <w:t>，亦低於去年之</w:t>
      </w:r>
      <w:r w:rsidRPr="008E0430">
        <w:rPr>
          <w:rFonts w:eastAsia="標楷體" w:hint="eastAsia"/>
          <w:spacing w:val="10"/>
          <w:sz w:val="40"/>
        </w:rPr>
        <w:t>6.7%</w:t>
      </w:r>
      <w:r w:rsidRPr="008E0430">
        <w:rPr>
          <w:rFonts w:eastAsia="標楷體" w:hint="eastAsia"/>
          <w:spacing w:val="10"/>
          <w:sz w:val="40"/>
        </w:rPr>
        <w:t>。</w:t>
      </w:r>
    </w:p>
    <w:p w:rsidR="00DE32F2" w:rsidRPr="008E0430" w:rsidRDefault="00DE32F2" w:rsidP="00DE32F2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</w:t>
      </w:r>
      <w:r w:rsidR="00A57CE5" w:rsidRPr="008E0430">
        <w:rPr>
          <w:rFonts w:eastAsia="標楷體" w:hint="eastAsia"/>
          <w:spacing w:val="10"/>
          <w:sz w:val="40"/>
        </w:rPr>
        <w:t>在</w:t>
      </w:r>
      <w:r w:rsidRPr="008E0430">
        <w:rPr>
          <w:rFonts w:eastAsia="標楷體" w:hint="eastAsia"/>
          <w:spacing w:val="10"/>
          <w:sz w:val="40"/>
        </w:rPr>
        <w:t>世界貿易前景</w:t>
      </w:r>
      <w:r w:rsidR="00A57CE5" w:rsidRPr="008E0430">
        <w:rPr>
          <w:rFonts w:eastAsia="標楷體" w:hint="eastAsia"/>
          <w:spacing w:val="10"/>
          <w:sz w:val="40"/>
        </w:rPr>
        <w:t>方面，國際貨幣基金</w:t>
      </w:r>
      <w:r w:rsidR="00A57CE5" w:rsidRPr="008E0430">
        <w:rPr>
          <w:rFonts w:eastAsia="標楷體" w:hint="eastAsia"/>
          <w:spacing w:val="10"/>
          <w:sz w:val="40"/>
        </w:rPr>
        <w:t>(</w:t>
      </w:r>
      <w:r w:rsidRPr="008E0430">
        <w:rPr>
          <w:rFonts w:eastAsia="標楷體" w:hint="eastAsia"/>
          <w:spacing w:val="10"/>
          <w:sz w:val="40"/>
        </w:rPr>
        <w:t>IMF</w:t>
      </w:r>
      <w:r w:rsidR="00A57CE5" w:rsidRPr="008E0430">
        <w:rPr>
          <w:rFonts w:eastAsia="標楷體" w:hint="eastAsia"/>
          <w:spacing w:val="10"/>
          <w:sz w:val="40"/>
        </w:rPr>
        <w:t>)</w:t>
      </w:r>
      <w:r w:rsidRPr="008E0430">
        <w:rPr>
          <w:rFonts w:eastAsia="標楷體" w:hint="eastAsia"/>
          <w:spacing w:val="10"/>
          <w:sz w:val="40"/>
        </w:rPr>
        <w:t xml:space="preserve"> </w:t>
      </w:r>
      <w:r w:rsidRPr="008E0430">
        <w:rPr>
          <w:rFonts w:eastAsia="標楷體" w:hint="eastAsia"/>
          <w:spacing w:val="10"/>
          <w:sz w:val="40"/>
        </w:rPr>
        <w:t>今年</w:t>
      </w:r>
      <w:r w:rsidRPr="008E0430">
        <w:rPr>
          <w:rFonts w:eastAsia="標楷體" w:hint="eastAsia"/>
          <w:spacing w:val="10"/>
          <w:sz w:val="40"/>
        </w:rPr>
        <w:t>1</w:t>
      </w:r>
      <w:r w:rsidRPr="008E0430">
        <w:rPr>
          <w:rFonts w:eastAsia="標楷體" w:hint="eastAsia"/>
          <w:spacing w:val="10"/>
          <w:sz w:val="40"/>
        </w:rPr>
        <w:t>月預估</w:t>
      </w:r>
      <w:r w:rsidR="00A57CE5" w:rsidRPr="008E0430">
        <w:rPr>
          <w:rFonts w:eastAsia="標楷體" w:hint="eastAsia"/>
          <w:spacing w:val="10"/>
          <w:sz w:val="40"/>
        </w:rPr>
        <w:t>，</w:t>
      </w:r>
      <w:r w:rsidRPr="008E0430">
        <w:rPr>
          <w:rFonts w:eastAsia="標楷體" w:hint="eastAsia"/>
          <w:spacing w:val="10"/>
          <w:sz w:val="40"/>
        </w:rPr>
        <w:t>今年世界貿易量擴張率為</w:t>
      </w:r>
      <w:r w:rsidRPr="008E0430">
        <w:rPr>
          <w:rFonts w:eastAsia="標楷體" w:hint="eastAsia"/>
          <w:spacing w:val="10"/>
          <w:sz w:val="40"/>
        </w:rPr>
        <w:t>3.8%</w:t>
      </w:r>
      <w:r w:rsidRPr="008E0430">
        <w:rPr>
          <w:rFonts w:eastAsia="標楷體" w:hint="eastAsia"/>
          <w:spacing w:val="10"/>
          <w:sz w:val="40"/>
        </w:rPr>
        <w:t>，較去年的</w:t>
      </w:r>
      <w:r w:rsidRPr="008E0430">
        <w:rPr>
          <w:rFonts w:eastAsia="標楷體" w:hint="eastAsia"/>
          <w:spacing w:val="10"/>
          <w:sz w:val="40"/>
        </w:rPr>
        <w:t>1.9%</w:t>
      </w:r>
      <w:r w:rsidRPr="008E0430">
        <w:rPr>
          <w:rFonts w:eastAsia="標楷體" w:hint="eastAsia"/>
          <w:spacing w:val="10"/>
          <w:sz w:val="40"/>
        </w:rPr>
        <w:t>為高，主要係考量國際能源與農工原料價格持續回升，以及新興經濟體與部分先進經濟體前景好轉，對貿易的不利因素逐漸消退。</w:t>
      </w:r>
    </w:p>
    <w:p w:rsidR="008A1CBE" w:rsidRPr="008E0430" w:rsidRDefault="00DE32F2" w:rsidP="00DE32F2">
      <w:pPr>
        <w:overflowPunct w:val="0"/>
        <w:autoSpaceDE w:val="0"/>
        <w:autoSpaceDN w:val="0"/>
        <w:snapToGrid w:val="0"/>
        <w:spacing w:line="58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</w:t>
      </w:r>
      <w:r w:rsidR="00A57CE5" w:rsidRPr="008E0430">
        <w:rPr>
          <w:rFonts w:eastAsia="標楷體" w:hint="eastAsia"/>
          <w:spacing w:val="10"/>
          <w:sz w:val="40"/>
        </w:rPr>
        <w:t>在</w:t>
      </w:r>
      <w:r w:rsidRPr="008E0430">
        <w:rPr>
          <w:rFonts w:eastAsia="標楷體" w:hint="eastAsia"/>
          <w:spacing w:val="10"/>
          <w:sz w:val="40"/>
        </w:rPr>
        <w:t>全球主要風險</w:t>
      </w:r>
      <w:r w:rsidR="00A57CE5" w:rsidRPr="008E0430">
        <w:rPr>
          <w:rFonts w:eastAsia="標楷體" w:hint="eastAsia"/>
          <w:spacing w:val="10"/>
          <w:sz w:val="40"/>
        </w:rPr>
        <w:t>方面，</w:t>
      </w:r>
      <w:r w:rsidRPr="008E0430">
        <w:rPr>
          <w:rFonts w:eastAsia="標楷體" w:hint="eastAsia"/>
          <w:spacing w:val="10"/>
          <w:sz w:val="40"/>
        </w:rPr>
        <w:t>貿易保護主義升溫、歐洲政治不確定，以及美國貨幣政策走向等</w:t>
      </w:r>
      <w:r w:rsidR="00A57CE5" w:rsidRPr="008E0430">
        <w:rPr>
          <w:rFonts w:eastAsia="標楷體" w:hint="eastAsia"/>
          <w:spacing w:val="10"/>
          <w:sz w:val="40"/>
        </w:rPr>
        <w:t>潛在干擾因素，仍可能影響全球復甦的實際進程與力道，值得注意</w:t>
      </w:r>
      <w:r w:rsidRPr="008E0430">
        <w:rPr>
          <w:rFonts w:eastAsia="標楷體" w:hint="eastAsia"/>
          <w:spacing w:val="10"/>
          <w:sz w:val="40"/>
        </w:rPr>
        <w:t>。</w:t>
      </w:r>
    </w:p>
    <w:bookmarkEnd w:id="3"/>
    <w:p w:rsidR="00450AD5" w:rsidRPr="008E0430" w:rsidRDefault="00450AD5" w:rsidP="003E74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8E0430">
        <w:rPr>
          <w:rFonts w:eastAsia="標楷體"/>
          <w:b/>
          <w:spacing w:val="10"/>
          <w:sz w:val="40"/>
          <w:szCs w:val="40"/>
        </w:rPr>
        <w:t>二、</w:t>
      </w:r>
      <w:r w:rsidR="0011186E" w:rsidRPr="008E0430">
        <w:rPr>
          <w:rFonts w:eastAsia="標楷體"/>
          <w:b/>
          <w:spacing w:val="10"/>
          <w:sz w:val="40"/>
          <w:szCs w:val="40"/>
        </w:rPr>
        <w:t>國內經濟</w:t>
      </w:r>
      <w:r w:rsidR="002A39A3" w:rsidRPr="008E0430">
        <w:rPr>
          <w:rFonts w:eastAsia="標楷體" w:hint="eastAsia"/>
          <w:b/>
          <w:spacing w:val="10"/>
          <w:sz w:val="40"/>
          <w:szCs w:val="40"/>
        </w:rPr>
        <w:t>持續回溫</w:t>
      </w:r>
    </w:p>
    <w:p w:rsidR="00A12906" w:rsidRPr="008E0430" w:rsidRDefault="00A12906" w:rsidP="00A12906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依行政院主計總處今</w:t>
      </w:r>
      <w:r w:rsidRPr="008E0430">
        <w:rPr>
          <w:rFonts w:eastAsia="標楷體" w:hint="eastAsia"/>
          <w:spacing w:val="10"/>
          <w:sz w:val="40"/>
        </w:rPr>
        <w:t>(106)</w:t>
      </w:r>
      <w:r w:rsidRPr="008E0430">
        <w:rPr>
          <w:rFonts w:eastAsia="標楷體" w:hint="eastAsia"/>
          <w:spacing w:val="10"/>
          <w:sz w:val="40"/>
        </w:rPr>
        <w:t>年</w:t>
      </w:r>
      <w:r w:rsidRPr="008E0430">
        <w:rPr>
          <w:rFonts w:eastAsia="標楷體" w:hint="eastAsia"/>
          <w:spacing w:val="10"/>
          <w:sz w:val="40"/>
        </w:rPr>
        <w:t>2</w:t>
      </w:r>
      <w:r w:rsidRPr="008E0430">
        <w:rPr>
          <w:rFonts w:eastAsia="標楷體" w:hint="eastAsia"/>
          <w:spacing w:val="10"/>
          <w:sz w:val="40"/>
        </w:rPr>
        <w:t>月預測，今年我國經濟成長率為</w:t>
      </w:r>
      <w:r w:rsidRPr="008E0430">
        <w:rPr>
          <w:rFonts w:eastAsia="標楷體" w:hint="eastAsia"/>
          <w:spacing w:val="10"/>
          <w:sz w:val="40"/>
        </w:rPr>
        <w:t>1.92%</w:t>
      </w:r>
      <w:r w:rsidRPr="008E0430">
        <w:rPr>
          <w:rFonts w:eastAsia="標楷體" w:hint="eastAsia"/>
          <w:spacing w:val="10"/>
          <w:sz w:val="40"/>
        </w:rPr>
        <w:t>，為近</w:t>
      </w:r>
      <w:r w:rsidR="00786D30" w:rsidRPr="008E0430">
        <w:rPr>
          <w:rFonts w:eastAsia="標楷體" w:hint="eastAsia"/>
          <w:spacing w:val="10"/>
          <w:sz w:val="40"/>
        </w:rPr>
        <w:t>3</w:t>
      </w:r>
      <w:r w:rsidR="00786D30" w:rsidRPr="008E0430">
        <w:rPr>
          <w:rFonts w:eastAsia="標楷體" w:hint="eastAsia"/>
          <w:spacing w:val="10"/>
          <w:sz w:val="40"/>
        </w:rPr>
        <w:t>年最高，主要成長動能係</w:t>
      </w:r>
      <w:r w:rsidRPr="008E0430">
        <w:rPr>
          <w:rFonts w:eastAsia="標楷體" w:hint="eastAsia"/>
          <w:spacing w:val="10"/>
          <w:sz w:val="40"/>
        </w:rPr>
        <w:t>全球經濟復甦，帶動我國出口動能回升，</w:t>
      </w:r>
      <w:r w:rsidR="00786D30" w:rsidRPr="008E0430">
        <w:rPr>
          <w:rFonts w:eastAsia="標楷體" w:hint="eastAsia"/>
          <w:spacing w:val="10"/>
          <w:sz w:val="40"/>
        </w:rPr>
        <w:t>以及</w:t>
      </w:r>
      <w:r w:rsidRPr="008E0430">
        <w:rPr>
          <w:rFonts w:eastAsia="標楷體" w:hint="eastAsia"/>
          <w:spacing w:val="10"/>
          <w:sz w:val="40"/>
        </w:rPr>
        <w:t>國內需求</w:t>
      </w:r>
      <w:r w:rsidR="00786D30" w:rsidRPr="008E0430">
        <w:rPr>
          <w:rFonts w:eastAsia="標楷體" w:hint="eastAsia"/>
          <w:spacing w:val="10"/>
          <w:sz w:val="40"/>
        </w:rPr>
        <w:t>的</w:t>
      </w:r>
      <w:r w:rsidRPr="008E0430">
        <w:rPr>
          <w:rFonts w:eastAsia="標楷體" w:hint="eastAsia"/>
          <w:spacing w:val="10"/>
          <w:sz w:val="40"/>
        </w:rPr>
        <w:t>穩定成長。</w:t>
      </w:r>
    </w:p>
    <w:p w:rsidR="00A12906" w:rsidRPr="008E0430" w:rsidRDefault="00A12906" w:rsidP="00A12906">
      <w:pPr>
        <w:overflowPunct w:val="0"/>
        <w:autoSpaceDE w:val="0"/>
        <w:autoSpaceDN w:val="0"/>
        <w:snapToGrid w:val="0"/>
        <w:spacing w:line="580" w:lineRule="exact"/>
        <w:ind w:leftChars="200" w:left="48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(</w:t>
      </w:r>
      <w:r w:rsidRPr="008E0430">
        <w:rPr>
          <w:rFonts w:eastAsia="標楷體" w:hint="eastAsia"/>
          <w:spacing w:val="10"/>
          <w:sz w:val="40"/>
        </w:rPr>
        <w:t>一</w:t>
      </w:r>
      <w:r w:rsidRPr="008E0430">
        <w:rPr>
          <w:rFonts w:eastAsia="標楷體" w:hint="eastAsia"/>
          <w:spacing w:val="10"/>
          <w:sz w:val="40"/>
        </w:rPr>
        <w:t>)</w:t>
      </w:r>
      <w:r w:rsidRPr="008E0430">
        <w:rPr>
          <w:rFonts w:eastAsia="標楷體" w:hint="eastAsia"/>
          <w:spacing w:val="10"/>
          <w:sz w:val="40"/>
        </w:rPr>
        <w:t>出口動能持續增溫</w:t>
      </w:r>
    </w:p>
    <w:p w:rsidR="00A12906" w:rsidRPr="008E0430" w:rsidRDefault="00A12906" w:rsidP="00204CEA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我國商品出口於去</w:t>
      </w:r>
      <w:r w:rsidRPr="008E0430">
        <w:rPr>
          <w:rFonts w:eastAsia="標楷體" w:hint="eastAsia"/>
          <w:spacing w:val="10"/>
          <w:sz w:val="40"/>
        </w:rPr>
        <w:t>(105)</w:t>
      </w:r>
      <w:r w:rsidRPr="008E0430">
        <w:rPr>
          <w:rFonts w:eastAsia="標楷體" w:hint="eastAsia"/>
          <w:spacing w:val="10"/>
          <w:sz w:val="40"/>
        </w:rPr>
        <w:t>年第</w:t>
      </w:r>
      <w:r w:rsidRPr="008E0430">
        <w:rPr>
          <w:rFonts w:eastAsia="標楷體" w:hint="eastAsia"/>
          <w:spacing w:val="10"/>
          <w:sz w:val="40"/>
        </w:rPr>
        <w:t>4</w:t>
      </w:r>
      <w:r w:rsidRPr="008E0430">
        <w:rPr>
          <w:rFonts w:eastAsia="標楷體" w:hint="eastAsia"/>
          <w:spacing w:val="10"/>
          <w:sz w:val="40"/>
        </w:rPr>
        <w:t>季起明顯增溫，較上年同期大幅成長</w:t>
      </w:r>
      <w:r w:rsidRPr="008E0430">
        <w:rPr>
          <w:rFonts w:eastAsia="標楷體" w:hint="eastAsia"/>
          <w:spacing w:val="10"/>
          <w:sz w:val="40"/>
        </w:rPr>
        <w:t>11.73%</w:t>
      </w:r>
      <w:r w:rsidRPr="008E0430">
        <w:rPr>
          <w:rFonts w:eastAsia="標楷體" w:hint="eastAsia"/>
          <w:spacing w:val="10"/>
          <w:sz w:val="40"/>
        </w:rPr>
        <w:t>，主要受惠於半導體市況轉趨活絡及原物料價格回升。展望今年，世界</w:t>
      </w:r>
      <w:r w:rsidRPr="008E0430">
        <w:rPr>
          <w:rFonts w:eastAsia="標楷體" w:hint="eastAsia"/>
          <w:spacing w:val="10"/>
          <w:sz w:val="40"/>
        </w:rPr>
        <w:lastRenderedPageBreak/>
        <w:t>貿易量擴張可望加速，加上半導體業者持續製程領先優勢，</w:t>
      </w:r>
      <w:r w:rsidR="00204CEA" w:rsidRPr="008E0430">
        <w:rPr>
          <w:rFonts w:eastAsia="標楷體" w:hint="eastAsia"/>
          <w:spacing w:val="10"/>
          <w:sz w:val="40"/>
        </w:rPr>
        <w:t>以</w:t>
      </w:r>
      <w:r w:rsidRPr="008E0430">
        <w:rPr>
          <w:rFonts w:eastAsia="標楷體" w:hint="eastAsia"/>
          <w:spacing w:val="10"/>
          <w:sz w:val="40"/>
        </w:rPr>
        <w:t>及新興應用需求擴增，均有助推升出口動能</w:t>
      </w:r>
      <w:r w:rsidR="00786D30" w:rsidRPr="008E0430">
        <w:rPr>
          <w:rFonts w:eastAsia="標楷體" w:hint="eastAsia"/>
          <w:spacing w:val="10"/>
          <w:sz w:val="40"/>
        </w:rPr>
        <w:t>；</w:t>
      </w:r>
      <w:r w:rsidRPr="008E0430">
        <w:rPr>
          <w:rFonts w:eastAsia="標楷體" w:hint="eastAsia"/>
          <w:spacing w:val="10"/>
          <w:sz w:val="40"/>
        </w:rPr>
        <w:t>惟國際競爭加劇，全球貿易保護主義升高，以及中國大陸供應鏈自主化，恐抑制出口成長力道。</w:t>
      </w:r>
      <w:r w:rsidR="00366442" w:rsidRPr="008E0430">
        <w:rPr>
          <w:rFonts w:eastAsia="標楷體" w:hint="eastAsia"/>
          <w:spacing w:val="10"/>
          <w:sz w:val="40"/>
        </w:rPr>
        <w:t>考量正負向因素後，</w:t>
      </w:r>
      <w:r w:rsidRPr="008E0430">
        <w:rPr>
          <w:rFonts w:eastAsia="標楷體" w:hint="eastAsia"/>
          <w:spacing w:val="10"/>
          <w:sz w:val="40"/>
        </w:rPr>
        <w:t>今年商品</w:t>
      </w:r>
      <w:r w:rsidR="00366442" w:rsidRPr="008E0430">
        <w:rPr>
          <w:rFonts w:eastAsia="標楷體" w:hint="eastAsia"/>
          <w:spacing w:val="10"/>
          <w:sz w:val="40"/>
        </w:rPr>
        <w:t>與</w:t>
      </w:r>
      <w:r w:rsidRPr="008E0430">
        <w:rPr>
          <w:rFonts w:eastAsia="標楷體" w:hint="eastAsia"/>
          <w:spacing w:val="10"/>
          <w:sz w:val="40"/>
        </w:rPr>
        <w:t>服務輸出</w:t>
      </w:r>
      <w:r w:rsidR="00366442" w:rsidRPr="008E0430">
        <w:rPr>
          <w:rFonts w:eastAsia="標楷體" w:hint="eastAsia"/>
          <w:spacing w:val="10"/>
          <w:sz w:val="40"/>
        </w:rPr>
        <w:t>預測</w:t>
      </w:r>
      <w:r w:rsidRPr="008E0430">
        <w:rPr>
          <w:rFonts w:eastAsia="標楷體" w:hint="eastAsia"/>
          <w:spacing w:val="10"/>
          <w:sz w:val="40"/>
        </w:rPr>
        <w:t>將實質成長</w:t>
      </w:r>
      <w:r w:rsidRPr="008E0430">
        <w:rPr>
          <w:rFonts w:eastAsia="標楷體" w:hint="eastAsia"/>
          <w:spacing w:val="10"/>
          <w:sz w:val="40"/>
        </w:rPr>
        <w:t>4.01%</w:t>
      </w:r>
      <w:r w:rsidRPr="008E0430">
        <w:rPr>
          <w:rFonts w:eastAsia="標楷體" w:hint="eastAsia"/>
          <w:spacing w:val="10"/>
          <w:sz w:val="40"/>
        </w:rPr>
        <w:t>，優於去年</w:t>
      </w:r>
      <w:r w:rsidR="00366442" w:rsidRPr="008E0430">
        <w:rPr>
          <w:rFonts w:eastAsia="標楷體" w:hint="eastAsia"/>
          <w:spacing w:val="10"/>
          <w:sz w:val="40"/>
        </w:rPr>
        <w:t>的</w:t>
      </w:r>
      <w:r w:rsidRPr="008E0430">
        <w:rPr>
          <w:rFonts w:eastAsia="標楷體" w:hint="eastAsia"/>
          <w:spacing w:val="10"/>
          <w:sz w:val="40"/>
        </w:rPr>
        <w:t>2.12%</w:t>
      </w:r>
      <w:r w:rsidRPr="008E0430">
        <w:rPr>
          <w:rFonts w:eastAsia="標楷體" w:hint="eastAsia"/>
          <w:spacing w:val="10"/>
          <w:sz w:val="40"/>
        </w:rPr>
        <w:t>。</w:t>
      </w:r>
    </w:p>
    <w:p w:rsidR="00A12906" w:rsidRPr="008E0430" w:rsidRDefault="00A12906" w:rsidP="00204CEA">
      <w:pPr>
        <w:overflowPunct w:val="0"/>
        <w:autoSpaceDE w:val="0"/>
        <w:autoSpaceDN w:val="0"/>
        <w:snapToGrid w:val="0"/>
        <w:spacing w:line="580" w:lineRule="exact"/>
        <w:ind w:leftChars="200" w:left="48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(</w:t>
      </w:r>
      <w:r w:rsidRPr="008E0430">
        <w:rPr>
          <w:rFonts w:eastAsia="標楷體" w:hint="eastAsia"/>
          <w:spacing w:val="10"/>
          <w:sz w:val="40"/>
        </w:rPr>
        <w:t>二</w:t>
      </w:r>
      <w:r w:rsidRPr="008E0430">
        <w:rPr>
          <w:rFonts w:eastAsia="標楷體" w:hint="eastAsia"/>
          <w:spacing w:val="10"/>
          <w:sz w:val="40"/>
        </w:rPr>
        <w:t>)</w:t>
      </w:r>
      <w:r w:rsidRPr="008E0430">
        <w:rPr>
          <w:rFonts w:eastAsia="標楷體" w:hint="eastAsia"/>
          <w:spacing w:val="10"/>
          <w:sz w:val="40"/>
        </w:rPr>
        <w:t>固定投資溫和成長</w:t>
      </w:r>
    </w:p>
    <w:p w:rsidR="00450AD5" w:rsidRPr="00204CEA" w:rsidRDefault="00A12906" w:rsidP="00204CEA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color w:val="FF0000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去年下半年</w:t>
      </w:r>
      <w:r w:rsidR="00366442" w:rsidRPr="008E0430">
        <w:rPr>
          <w:rFonts w:eastAsia="標楷體" w:hint="eastAsia"/>
          <w:spacing w:val="10"/>
          <w:sz w:val="40"/>
        </w:rPr>
        <w:t>，</w:t>
      </w:r>
      <w:r w:rsidRPr="008E0430">
        <w:rPr>
          <w:rFonts w:eastAsia="標楷體" w:hint="eastAsia"/>
          <w:spacing w:val="10"/>
          <w:sz w:val="40"/>
        </w:rPr>
        <w:t>固定投資在半導體加速擴充高階產能帶動下明顯成長，併計上半年，全年成長</w:t>
      </w:r>
      <w:r w:rsidRPr="008E0430">
        <w:rPr>
          <w:rFonts w:eastAsia="標楷體" w:hint="eastAsia"/>
          <w:spacing w:val="10"/>
          <w:sz w:val="40"/>
        </w:rPr>
        <w:t>2.71%</w:t>
      </w:r>
      <w:r w:rsidRPr="008E0430">
        <w:rPr>
          <w:rFonts w:eastAsia="標楷體" w:hint="eastAsia"/>
          <w:spacing w:val="10"/>
          <w:sz w:val="40"/>
        </w:rPr>
        <w:t>。展望今年，半導體及相關供應鏈業者高階產能投資可望延續，加上政府積極推動產業創新，預測民間固定投資將成長</w:t>
      </w:r>
      <w:r w:rsidRPr="008E0430">
        <w:rPr>
          <w:rFonts w:eastAsia="標楷體" w:hint="eastAsia"/>
          <w:spacing w:val="10"/>
          <w:sz w:val="40"/>
        </w:rPr>
        <w:t>1.85%</w:t>
      </w:r>
      <w:r w:rsidRPr="008E0430">
        <w:rPr>
          <w:rFonts w:eastAsia="標楷體" w:hint="eastAsia"/>
          <w:spacing w:val="10"/>
          <w:sz w:val="40"/>
        </w:rPr>
        <w:t>；公共投資方面，</w:t>
      </w:r>
      <w:r w:rsidR="00366442" w:rsidRPr="008E0430">
        <w:rPr>
          <w:rFonts w:eastAsia="標楷體" w:hint="eastAsia"/>
          <w:spacing w:val="10"/>
          <w:sz w:val="40"/>
        </w:rPr>
        <w:t>由於</w:t>
      </w:r>
      <w:r w:rsidRPr="008E0430">
        <w:rPr>
          <w:rFonts w:eastAsia="標楷體" w:hint="eastAsia"/>
          <w:spacing w:val="10"/>
          <w:sz w:val="40"/>
        </w:rPr>
        <w:t>政府</w:t>
      </w:r>
      <w:r w:rsidR="00366442" w:rsidRPr="008E0430">
        <w:rPr>
          <w:rFonts w:eastAsia="標楷體" w:hint="eastAsia"/>
          <w:spacing w:val="10"/>
          <w:sz w:val="40"/>
        </w:rPr>
        <w:t>將</w:t>
      </w:r>
      <w:r w:rsidRPr="008E0430">
        <w:rPr>
          <w:rFonts w:eastAsia="標楷體" w:hint="eastAsia"/>
          <w:spacing w:val="10"/>
          <w:sz w:val="40"/>
        </w:rPr>
        <w:t>積極投資下一世代的基礎建設，並持續督促各機關與公營事業預算執行，預測政府及公營事業投資實質成長率分別為</w:t>
      </w:r>
      <w:r w:rsidRPr="008E0430">
        <w:rPr>
          <w:rFonts w:eastAsia="標楷體" w:hint="eastAsia"/>
          <w:spacing w:val="10"/>
          <w:sz w:val="40"/>
        </w:rPr>
        <w:t>1.21%</w:t>
      </w:r>
      <w:r w:rsidRPr="008E0430">
        <w:rPr>
          <w:rFonts w:eastAsia="標楷體" w:hint="eastAsia"/>
          <w:spacing w:val="10"/>
          <w:sz w:val="40"/>
        </w:rPr>
        <w:t>、</w:t>
      </w:r>
      <w:r w:rsidRPr="008E0430">
        <w:rPr>
          <w:rFonts w:eastAsia="標楷體" w:hint="eastAsia"/>
          <w:spacing w:val="10"/>
          <w:sz w:val="40"/>
        </w:rPr>
        <w:t>2.42%</w:t>
      </w:r>
      <w:r w:rsidRPr="008E0430">
        <w:rPr>
          <w:rFonts w:eastAsia="標楷體" w:hint="eastAsia"/>
          <w:spacing w:val="10"/>
          <w:sz w:val="40"/>
        </w:rPr>
        <w:t>，續呈溫和成長。</w:t>
      </w:r>
    </w:p>
    <w:p w:rsidR="00450AD5" w:rsidRPr="00A95BEE" w:rsidRDefault="00450AD5" w:rsidP="00F66925">
      <w:pPr>
        <w:pStyle w:val="koot-22"/>
        <w:overflowPunct w:val="0"/>
        <w:spacing w:beforeLines="100" w:afterLines="50" w:after="120" w:line="580" w:lineRule="exact"/>
        <w:rPr>
          <w:spacing w:val="10"/>
          <w:szCs w:val="44"/>
        </w:rPr>
      </w:pPr>
      <w:r w:rsidRPr="00A95BEE">
        <w:rPr>
          <w:spacing w:val="10"/>
          <w:szCs w:val="44"/>
        </w:rPr>
        <w:t>貳、施政方向與重點</w:t>
      </w:r>
    </w:p>
    <w:p w:rsidR="00450AD5" w:rsidRPr="00A95BEE" w:rsidRDefault="00197D7A" w:rsidP="00F8458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lastRenderedPageBreak/>
        <w:t>各位委員女士、先生，</w:t>
      </w:r>
      <w:r w:rsidR="006707D5" w:rsidRPr="00A95BEE">
        <w:rPr>
          <w:rFonts w:eastAsia="標楷體" w:hint="eastAsia"/>
          <w:spacing w:val="10"/>
          <w:sz w:val="40"/>
        </w:rPr>
        <w:t>今年</w:t>
      </w:r>
      <w:r w:rsidR="009D4466" w:rsidRPr="00A95BEE">
        <w:rPr>
          <w:rFonts w:eastAsia="標楷體" w:hint="eastAsia"/>
          <w:spacing w:val="10"/>
          <w:sz w:val="40"/>
        </w:rPr>
        <w:t>政府</w:t>
      </w:r>
      <w:r w:rsidR="006707D5" w:rsidRPr="00A95BEE">
        <w:rPr>
          <w:rFonts w:eastAsia="標楷體" w:hint="eastAsia"/>
          <w:spacing w:val="10"/>
          <w:sz w:val="40"/>
        </w:rPr>
        <w:t>最重要的</w:t>
      </w:r>
      <w:r w:rsidR="00885F12" w:rsidRPr="00A95BEE">
        <w:rPr>
          <w:rFonts w:eastAsia="標楷體" w:hint="eastAsia"/>
          <w:spacing w:val="10"/>
          <w:sz w:val="40"/>
        </w:rPr>
        <w:t>工作</w:t>
      </w:r>
      <w:r w:rsidR="006001F7" w:rsidRPr="00A95BEE">
        <w:rPr>
          <w:rFonts w:eastAsia="標楷體" w:hint="eastAsia"/>
          <w:spacing w:val="10"/>
          <w:sz w:val="40"/>
        </w:rPr>
        <w:t>就</w:t>
      </w:r>
      <w:r w:rsidR="006707D5" w:rsidRPr="00A95BEE">
        <w:rPr>
          <w:rFonts w:eastAsia="標楷體" w:hint="eastAsia"/>
          <w:spacing w:val="10"/>
          <w:sz w:val="40"/>
        </w:rPr>
        <w:t>是</w:t>
      </w:r>
      <w:r w:rsidR="009D4466" w:rsidRPr="00A95BEE">
        <w:rPr>
          <w:rFonts w:eastAsia="標楷體" w:hint="eastAsia"/>
          <w:spacing w:val="10"/>
          <w:sz w:val="40"/>
        </w:rPr>
        <w:t>拼經濟、</w:t>
      </w:r>
      <w:r w:rsidR="00885F12" w:rsidRPr="00A95BEE">
        <w:rPr>
          <w:rFonts w:eastAsia="標楷體" w:hint="eastAsia"/>
          <w:spacing w:val="10"/>
          <w:sz w:val="40"/>
        </w:rPr>
        <w:t>加速</w:t>
      </w:r>
      <w:r w:rsidR="009D4466" w:rsidRPr="00A95BEE">
        <w:rPr>
          <w:rFonts w:eastAsia="標楷體" w:hint="eastAsia"/>
          <w:spacing w:val="10"/>
          <w:sz w:val="40"/>
        </w:rPr>
        <w:t>臺灣</w:t>
      </w:r>
      <w:r w:rsidR="00885F12" w:rsidRPr="00A95BEE">
        <w:rPr>
          <w:rFonts w:eastAsia="標楷體" w:hint="eastAsia"/>
          <w:spacing w:val="10"/>
          <w:sz w:val="40"/>
        </w:rPr>
        <w:t>景氣復甦</w:t>
      </w:r>
      <w:r w:rsidR="00450AD5" w:rsidRPr="00A95BEE">
        <w:rPr>
          <w:rFonts w:eastAsia="標楷體"/>
          <w:spacing w:val="10"/>
          <w:sz w:val="40"/>
        </w:rPr>
        <w:t>。</w:t>
      </w:r>
      <w:r w:rsidR="00885F12" w:rsidRPr="00A95BEE">
        <w:rPr>
          <w:rFonts w:eastAsia="標楷體" w:hint="eastAsia"/>
          <w:spacing w:val="10"/>
          <w:sz w:val="40"/>
        </w:rPr>
        <w:t>為</w:t>
      </w:r>
      <w:r w:rsidRPr="00A95BEE">
        <w:rPr>
          <w:rFonts w:eastAsia="標楷體" w:hint="eastAsia"/>
          <w:spacing w:val="10"/>
          <w:sz w:val="40"/>
        </w:rPr>
        <w:t>此，</w:t>
      </w:r>
      <w:r w:rsidR="006707D5" w:rsidRPr="00A95BEE">
        <w:rPr>
          <w:rFonts w:eastAsia="標楷體" w:hint="eastAsia"/>
          <w:spacing w:val="10"/>
          <w:sz w:val="40"/>
        </w:rPr>
        <w:t>本會</w:t>
      </w:r>
      <w:r w:rsidR="009D4466" w:rsidRPr="00A95BEE">
        <w:rPr>
          <w:rFonts w:eastAsia="標楷體" w:hint="eastAsia"/>
          <w:spacing w:val="10"/>
          <w:sz w:val="40"/>
        </w:rPr>
        <w:t>除</w:t>
      </w:r>
      <w:r w:rsidR="00885F12" w:rsidRPr="00A95BEE">
        <w:rPr>
          <w:rFonts w:eastAsia="標楷體" w:hint="eastAsia"/>
          <w:spacing w:val="10"/>
          <w:sz w:val="40"/>
        </w:rPr>
        <w:t>積極推動「國家發展計畫</w:t>
      </w:r>
      <w:r w:rsidR="00885F12" w:rsidRPr="00A95BEE">
        <w:rPr>
          <w:rFonts w:eastAsia="標楷體" w:hint="eastAsia"/>
          <w:spacing w:val="10"/>
          <w:sz w:val="40"/>
        </w:rPr>
        <w:t>(</w:t>
      </w:r>
      <w:r w:rsidR="00885F12" w:rsidRPr="00A95BEE">
        <w:rPr>
          <w:rFonts w:eastAsia="標楷體"/>
          <w:spacing w:val="10"/>
          <w:sz w:val="40"/>
        </w:rPr>
        <w:t>106</w:t>
      </w:r>
      <w:r w:rsidR="00885F12" w:rsidRPr="00A95BEE">
        <w:rPr>
          <w:rFonts w:eastAsia="標楷體"/>
          <w:spacing w:val="10"/>
          <w:sz w:val="40"/>
        </w:rPr>
        <w:t>至</w:t>
      </w:r>
      <w:r w:rsidR="00885F12" w:rsidRPr="00A95BEE">
        <w:rPr>
          <w:rFonts w:eastAsia="標楷體"/>
          <w:spacing w:val="10"/>
          <w:sz w:val="40"/>
        </w:rPr>
        <w:t>109</w:t>
      </w:r>
      <w:r w:rsidR="00885F12" w:rsidRPr="00A95BEE">
        <w:rPr>
          <w:rFonts w:eastAsia="標楷體"/>
          <w:spacing w:val="10"/>
          <w:sz w:val="40"/>
        </w:rPr>
        <w:t>年四年計畫暨</w:t>
      </w:r>
      <w:r w:rsidR="00885F12" w:rsidRPr="00A95BEE">
        <w:rPr>
          <w:rFonts w:eastAsia="標楷體"/>
          <w:spacing w:val="10"/>
          <w:sz w:val="40"/>
        </w:rPr>
        <w:t>106</w:t>
      </w:r>
      <w:r w:rsidR="00885F12" w:rsidRPr="00A95BEE">
        <w:rPr>
          <w:rFonts w:eastAsia="標楷體"/>
          <w:spacing w:val="10"/>
          <w:sz w:val="40"/>
        </w:rPr>
        <w:t>年計畫</w:t>
      </w:r>
      <w:r w:rsidR="00885F12" w:rsidRPr="00A95BEE">
        <w:rPr>
          <w:rFonts w:eastAsia="標楷體" w:hint="eastAsia"/>
          <w:spacing w:val="10"/>
          <w:sz w:val="40"/>
        </w:rPr>
        <w:t xml:space="preserve">) </w:t>
      </w:r>
      <w:r w:rsidR="00885F12" w:rsidRPr="00A95BEE">
        <w:rPr>
          <w:rFonts w:eastAsia="標楷體" w:hint="eastAsia"/>
          <w:spacing w:val="10"/>
          <w:sz w:val="40"/>
        </w:rPr>
        <w:t>」，協調各部會開展</w:t>
      </w:r>
      <w:r w:rsidR="005E7813" w:rsidRPr="00A95BEE">
        <w:rPr>
          <w:rFonts w:eastAsia="標楷體" w:hint="eastAsia"/>
          <w:spacing w:val="10"/>
          <w:sz w:val="40"/>
        </w:rPr>
        <w:t>各項</w:t>
      </w:r>
      <w:r w:rsidR="00353C55" w:rsidRPr="00A95BEE">
        <w:rPr>
          <w:rFonts w:eastAsia="標楷體" w:hint="eastAsia"/>
          <w:spacing w:val="10"/>
          <w:sz w:val="40"/>
        </w:rPr>
        <w:t>短、中、長期</w:t>
      </w:r>
      <w:r w:rsidR="005E7813" w:rsidRPr="00A95BEE">
        <w:rPr>
          <w:rFonts w:eastAsia="標楷體" w:hint="eastAsia"/>
          <w:spacing w:val="10"/>
          <w:sz w:val="40"/>
        </w:rPr>
        <w:t>施政</w:t>
      </w:r>
      <w:r w:rsidR="00885F12" w:rsidRPr="00A95BEE">
        <w:rPr>
          <w:rFonts w:eastAsia="標楷體" w:hint="eastAsia"/>
          <w:spacing w:val="10"/>
          <w:sz w:val="40"/>
        </w:rPr>
        <w:t>，期由投資臺灣與結構改革雙管齊下，推升成長潛能與復甦力道</w:t>
      </w:r>
      <w:r w:rsidR="009D4466" w:rsidRPr="00A95BEE">
        <w:rPr>
          <w:rFonts w:eastAsia="標楷體" w:hint="eastAsia"/>
          <w:spacing w:val="10"/>
          <w:sz w:val="40"/>
        </w:rPr>
        <w:t>外，並同步由</w:t>
      </w:r>
      <w:r w:rsidR="00CE5EA3" w:rsidRPr="00A95BEE">
        <w:rPr>
          <w:rFonts w:eastAsia="標楷體" w:hint="eastAsia"/>
          <w:spacing w:val="10"/>
          <w:sz w:val="40"/>
        </w:rPr>
        <w:t>「</w:t>
      </w:r>
      <w:r w:rsidR="0055585A" w:rsidRPr="00A95BEE">
        <w:rPr>
          <w:rFonts w:eastAsia="標楷體" w:hint="eastAsia"/>
          <w:spacing w:val="10"/>
          <w:sz w:val="40"/>
        </w:rPr>
        <w:t>促進國內投資</w:t>
      </w:r>
      <w:r w:rsidR="00CE5EA3" w:rsidRPr="00A95BEE">
        <w:rPr>
          <w:rFonts w:eastAsia="標楷體" w:hint="eastAsia"/>
          <w:spacing w:val="10"/>
          <w:sz w:val="40"/>
        </w:rPr>
        <w:t>」、</w:t>
      </w:r>
      <w:r w:rsidR="00450AD5" w:rsidRPr="00A95BEE">
        <w:rPr>
          <w:rFonts w:eastAsia="標楷體"/>
          <w:spacing w:val="10"/>
          <w:sz w:val="40"/>
        </w:rPr>
        <w:t>「</w:t>
      </w:r>
      <w:r w:rsidR="0055585A" w:rsidRPr="00A95BEE">
        <w:rPr>
          <w:rFonts w:eastAsia="標楷體" w:hint="eastAsia"/>
          <w:spacing w:val="10"/>
          <w:sz w:val="40"/>
        </w:rPr>
        <w:t>加速產業轉型</w:t>
      </w:r>
      <w:r w:rsidR="00450AD5" w:rsidRPr="00A95BEE">
        <w:rPr>
          <w:rFonts w:eastAsia="標楷體"/>
          <w:spacing w:val="10"/>
          <w:sz w:val="40"/>
        </w:rPr>
        <w:t>」、「</w:t>
      </w:r>
      <w:r w:rsidR="0055585A" w:rsidRPr="00A95BEE">
        <w:rPr>
          <w:rFonts w:eastAsia="標楷體" w:hint="eastAsia"/>
          <w:spacing w:val="10"/>
          <w:sz w:val="40"/>
        </w:rPr>
        <w:t>提升人力質量</w:t>
      </w:r>
      <w:r w:rsidR="00450AD5" w:rsidRPr="00A95BEE">
        <w:rPr>
          <w:rFonts w:eastAsia="標楷體"/>
          <w:spacing w:val="10"/>
          <w:sz w:val="40"/>
        </w:rPr>
        <w:t>」、「</w:t>
      </w:r>
      <w:r w:rsidR="0055585A" w:rsidRPr="00A95BEE">
        <w:rPr>
          <w:rFonts w:eastAsia="標楷體" w:hint="eastAsia"/>
          <w:spacing w:val="10"/>
          <w:sz w:val="40"/>
        </w:rPr>
        <w:t>落實國土永續</w:t>
      </w:r>
      <w:r w:rsidR="00450AD5" w:rsidRPr="00A95BEE">
        <w:rPr>
          <w:rFonts w:eastAsia="標楷體"/>
          <w:spacing w:val="10"/>
          <w:sz w:val="40"/>
        </w:rPr>
        <w:t>」</w:t>
      </w:r>
      <w:r w:rsidR="00F84589" w:rsidRPr="00A95BEE">
        <w:rPr>
          <w:rFonts w:eastAsia="標楷體"/>
          <w:spacing w:val="10"/>
          <w:sz w:val="40"/>
        </w:rPr>
        <w:t>、「</w:t>
      </w:r>
      <w:r w:rsidR="0055585A" w:rsidRPr="00A95BEE">
        <w:rPr>
          <w:rFonts w:eastAsia="標楷體" w:hint="eastAsia"/>
          <w:spacing w:val="10"/>
          <w:sz w:val="40"/>
        </w:rPr>
        <w:t>提升政府效能</w:t>
      </w:r>
      <w:r w:rsidR="00F84589" w:rsidRPr="00A95BEE">
        <w:rPr>
          <w:rFonts w:eastAsia="標楷體"/>
          <w:spacing w:val="10"/>
          <w:sz w:val="40"/>
        </w:rPr>
        <w:t>」</w:t>
      </w:r>
      <w:r w:rsidR="00450AD5" w:rsidRPr="00A95BEE">
        <w:rPr>
          <w:rFonts w:eastAsia="標楷體"/>
          <w:spacing w:val="10"/>
          <w:sz w:val="40"/>
        </w:rPr>
        <w:t>等面向，</w:t>
      </w:r>
      <w:r w:rsidR="009D4466" w:rsidRPr="00A95BEE">
        <w:rPr>
          <w:rFonts w:eastAsia="標楷體" w:hint="eastAsia"/>
          <w:spacing w:val="10"/>
          <w:sz w:val="40"/>
        </w:rPr>
        <w:t>全面推展會務，以加速國家發展。茲就</w:t>
      </w:r>
      <w:r w:rsidR="009D4466" w:rsidRPr="00A95BEE">
        <w:rPr>
          <w:rFonts w:eastAsia="標楷體"/>
          <w:spacing w:val="10"/>
          <w:sz w:val="40"/>
        </w:rPr>
        <w:t>本會當前的施政方向與重點</w:t>
      </w:r>
      <w:r w:rsidR="00450AD5" w:rsidRPr="00A95BEE">
        <w:rPr>
          <w:rFonts w:eastAsia="標楷體"/>
          <w:spacing w:val="10"/>
          <w:sz w:val="40"/>
        </w:rPr>
        <w:t>擇要報告</w:t>
      </w:r>
      <w:r w:rsidR="009D4466" w:rsidRPr="00A95BEE">
        <w:rPr>
          <w:rFonts w:eastAsia="標楷體" w:hint="eastAsia"/>
          <w:spacing w:val="10"/>
          <w:sz w:val="40"/>
        </w:rPr>
        <w:t>以下</w:t>
      </w:r>
      <w:r w:rsidR="009D4466" w:rsidRPr="00A95BEE">
        <w:rPr>
          <w:rFonts w:ascii="標楷體" w:eastAsia="標楷體" w:hAnsi="標楷體" w:hint="eastAsia"/>
          <w:spacing w:val="10"/>
          <w:sz w:val="40"/>
        </w:rPr>
        <w:t>：</w:t>
      </w:r>
    </w:p>
    <w:p w:rsidR="009A0D8E" w:rsidRPr="00A95BEE" w:rsidRDefault="00F26445" w:rsidP="00F2644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A95BEE">
        <w:rPr>
          <w:rFonts w:eastAsia="標楷體" w:hint="eastAsia"/>
          <w:b/>
          <w:spacing w:val="10"/>
          <w:sz w:val="40"/>
          <w:szCs w:val="40"/>
        </w:rPr>
        <w:t>一、</w:t>
      </w:r>
      <w:r w:rsidR="007D0F22" w:rsidRPr="00A95BEE">
        <w:rPr>
          <w:rFonts w:eastAsia="標楷體" w:hint="eastAsia"/>
          <w:b/>
          <w:spacing w:val="10"/>
          <w:sz w:val="40"/>
          <w:szCs w:val="40"/>
        </w:rPr>
        <w:t>促進國內投資</w:t>
      </w:r>
    </w:p>
    <w:p w:rsidR="009A0D8E" w:rsidRPr="00A95BEE" w:rsidRDefault="00F53A7F" w:rsidP="00F53A7F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過去</w:t>
      </w:r>
      <w:r w:rsidR="009D4466" w:rsidRPr="00A95BEE">
        <w:rPr>
          <w:rFonts w:eastAsia="標楷體" w:hint="eastAsia"/>
          <w:spacing w:val="10"/>
          <w:sz w:val="40"/>
        </w:rPr>
        <w:t>幾</w:t>
      </w:r>
      <w:r w:rsidRPr="00A95BEE">
        <w:rPr>
          <w:rFonts w:eastAsia="標楷體" w:hint="eastAsia"/>
          <w:spacing w:val="10"/>
          <w:sz w:val="40"/>
        </w:rPr>
        <w:t>年</w:t>
      </w:r>
      <w:r w:rsidR="001476D9" w:rsidRPr="00A95BEE">
        <w:rPr>
          <w:rFonts w:eastAsia="標楷體" w:hint="eastAsia"/>
          <w:spacing w:val="10"/>
          <w:sz w:val="40"/>
        </w:rPr>
        <w:t>民間投資</w:t>
      </w:r>
      <w:r w:rsidR="00571FB0" w:rsidRPr="00A95BEE">
        <w:rPr>
          <w:rFonts w:eastAsia="標楷體" w:hint="eastAsia"/>
          <w:spacing w:val="10"/>
          <w:sz w:val="40"/>
        </w:rPr>
        <w:t>低迷是</w:t>
      </w:r>
      <w:r w:rsidR="001476D9" w:rsidRPr="00A95BEE">
        <w:rPr>
          <w:rFonts w:eastAsia="標楷體" w:hint="eastAsia"/>
          <w:spacing w:val="10"/>
          <w:sz w:val="40"/>
        </w:rPr>
        <w:t>國內</w:t>
      </w:r>
      <w:r w:rsidR="00571FB0" w:rsidRPr="00A95BEE">
        <w:rPr>
          <w:rFonts w:eastAsia="標楷體" w:hint="eastAsia"/>
          <w:spacing w:val="10"/>
          <w:sz w:val="40"/>
        </w:rPr>
        <w:t>經濟成長</w:t>
      </w:r>
      <w:r w:rsidR="009D4466" w:rsidRPr="00A95BEE">
        <w:rPr>
          <w:rFonts w:eastAsia="標楷體" w:hint="eastAsia"/>
          <w:spacing w:val="10"/>
          <w:sz w:val="40"/>
        </w:rPr>
        <w:t>遲緩的重要因素，</w:t>
      </w:r>
      <w:r w:rsidRPr="00A95BEE">
        <w:rPr>
          <w:rFonts w:eastAsia="標楷體" w:hint="eastAsia"/>
          <w:spacing w:val="10"/>
          <w:sz w:val="40"/>
        </w:rPr>
        <w:t>拼經濟</w:t>
      </w:r>
      <w:r w:rsidR="00571FB0" w:rsidRPr="00A95BEE">
        <w:rPr>
          <w:rFonts w:eastAsia="標楷體" w:hint="eastAsia"/>
          <w:spacing w:val="10"/>
          <w:sz w:val="40"/>
        </w:rPr>
        <w:t>的首要工作就是拼投資</w:t>
      </w:r>
      <w:r w:rsidRPr="00A95BEE">
        <w:rPr>
          <w:rFonts w:eastAsia="標楷體" w:hint="eastAsia"/>
          <w:spacing w:val="10"/>
          <w:sz w:val="40"/>
        </w:rPr>
        <w:t>，</w:t>
      </w:r>
      <w:r w:rsidR="009D4466" w:rsidRPr="00A95BEE">
        <w:rPr>
          <w:rFonts w:eastAsia="標楷體" w:hint="eastAsia"/>
          <w:spacing w:val="10"/>
          <w:sz w:val="40"/>
        </w:rPr>
        <w:t>重點包括</w:t>
      </w:r>
      <w:r w:rsidRPr="00A95BEE">
        <w:rPr>
          <w:rFonts w:eastAsia="標楷體" w:hint="eastAsia"/>
          <w:spacing w:val="10"/>
          <w:sz w:val="40"/>
        </w:rPr>
        <w:t>：</w:t>
      </w:r>
    </w:p>
    <w:p w:rsidR="00DF16E7" w:rsidRPr="00A95BEE" w:rsidRDefault="00DF16E7" w:rsidP="00DF16E7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rFonts w:hint="eastAsia"/>
          <w:color w:val="auto"/>
        </w:rPr>
        <w:t>(</w:t>
      </w:r>
      <w:proofErr w:type="gramStart"/>
      <w:r w:rsidRPr="00A95BEE">
        <w:rPr>
          <w:rFonts w:hint="eastAsia"/>
          <w:color w:val="auto"/>
        </w:rPr>
        <w:t>一</w:t>
      </w:r>
      <w:proofErr w:type="gramEnd"/>
      <w:r w:rsidRPr="00A95BEE">
        <w:rPr>
          <w:rFonts w:hint="eastAsia"/>
          <w:color w:val="auto"/>
        </w:rPr>
        <w:t>)</w:t>
      </w:r>
      <w:r w:rsidR="007D0F22" w:rsidRPr="00A95BEE">
        <w:rPr>
          <w:rFonts w:hint="eastAsia"/>
          <w:color w:val="auto"/>
        </w:rPr>
        <w:t>前瞻基礎建設</w:t>
      </w:r>
    </w:p>
    <w:p w:rsidR="00DF16E7" w:rsidRPr="00010057" w:rsidRDefault="00010057" w:rsidP="00010057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  <w:shd w:val="pct15" w:color="auto" w:fill="FFFFFF"/>
        </w:rPr>
      </w:pPr>
      <w:r w:rsidRPr="00010057">
        <w:rPr>
          <w:rFonts w:eastAsia="標楷體" w:hint="eastAsia"/>
          <w:spacing w:val="10"/>
          <w:sz w:val="40"/>
          <w:shd w:val="pct15" w:color="auto" w:fill="FFFFFF"/>
        </w:rPr>
        <w:t>(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國土處尚未提供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)</w:t>
      </w:r>
    </w:p>
    <w:p w:rsidR="009A0D8E" w:rsidRPr="008E0430" w:rsidRDefault="00437A7D" w:rsidP="00437A7D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8E0430">
        <w:rPr>
          <w:rFonts w:hint="eastAsia"/>
          <w:color w:val="auto"/>
        </w:rPr>
        <w:t>(</w:t>
      </w:r>
      <w:r w:rsidR="00DF16E7" w:rsidRPr="008E0430">
        <w:rPr>
          <w:rFonts w:hint="eastAsia"/>
          <w:color w:val="auto"/>
        </w:rPr>
        <w:t>二</w:t>
      </w:r>
      <w:r w:rsidRPr="008E0430">
        <w:rPr>
          <w:rFonts w:hint="eastAsia"/>
          <w:color w:val="auto"/>
        </w:rPr>
        <w:t>)</w:t>
      </w:r>
      <w:r w:rsidR="007D0F22" w:rsidRPr="008E0430">
        <w:rPr>
          <w:rFonts w:hint="eastAsia"/>
          <w:color w:val="auto"/>
        </w:rPr>
        <w:t>激發投資動能</w:t>
      </w:r>
    </w:p>
    <w:p w:rsidR="00F53A7F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/>
          <w:spacing w:val="10"/>
          <w:sz w:val="40"/>
        </w:rPr>
        <w:t>1.</w:t>
      </w:r>
      <w:r w:rsidRPr="008E0430">
        <w:rPr>
          <w:rFonts w:eastAsia="標楷體" w:hint="eastAsia"/>
          <w:spacing w:val="10"/>
          <w:sz w:val="40"/>
        </w:rPr>
        <w:t>推動擴大投資方案</w:t>
      </w:r>
    </w:p>
    <w:p w:rsidR="00CA174D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本會彙整完成「擴大投資方案」，經行政院去</w:t>
      </w:r>
      <w:r w:rsidRPr="008E0430">
        <w:rPr>
          <w:rFonts w:eastAsia="標楷體" w:hint="eastAsia"/>
          <w:spacing w:val="10"/>
          <w:sz w:val="40"/>
        </w:rPr>
        <w:t>(105)</w:t>
      </w:r>
      <w:r w:rsidRPr="008E0430">
        <w:rPr>
          <w:rFonts w:eastAsia="標楷體" w:hint="eastAsia"/>
          <w:spacing w:val="10"/>
          <w:sz w:val="40"/>
        </w:rPr>
        <w:t>年</w:t>
      </w:r>
      <w:r w:rsidRPr="008E0430">
        <w:rPr>
          <w:rFonts w:eastAsia="標楷體" w:hint="eastAsia"/>
          <w:spacing w:val="10"/>
          <w:sz w:val="40"/>
        </w:rPr>
        <w:t>9</w:t>
      </w:r>
      <w:r w:rsidRPr="008E0430">
        <w:rPr>
          <w:rFonts w:eastAsia="標楷體" w:hint="eastAsia"/>
          <w:spacing w:val="10"/>
          <w:sz w:val="40"/>
        </w:rPr>
        <w:t>月</w:t>
      </w:r>
      <w:r w:rsidRPr="008E0430">
        <w:rPr>
          <w:rFonts w:eastAsia="標楷體" w:hint="eastAsia"/>
          <w:spacing w:val="10"/>
          <w:sz w:val="40"/>
        </w:rPr>
        <w:t>13</w:t>
      </w:r>
      <w:r w:rsidRPr="008E0430">
        <w:rPr>
          <w:rFonts w:eastAsia="標楷體" w:hint="eastAsia"/>
          <w:spacing w:val="10"/>
          <w:sz w:val="40"/>
        </w:rPr>
        <w:t>日核定，由優化投資環境、激發民間投資、加強國營</w:t>
      </w:r>
      <w:r w:rsidRPr="008E0430">
        <w:rPr>
          <w:rFonts w:eastAsia="標楷體" w:hint="eastAsia"/>
          <w:spacing w:val="10"/>
          <w:sz w:val="40"/>
        </w:rPr>
        <w:lastRenderedPageBreak/>
        <w:t>及泛公股事業投資、強化數位創新等四大政策主軸著手，研提多項改善投資環境、促進產業結構轉型之具體作法，刻正由相關部會積極落實推動。</w:t>
      </w:r>
    </w:p>
    <w:p w:rsidR="00CA174D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－優化投資環境：持續推動園區土地租金優惠，並加速推動太陽光電與離岸風電設置、汰換自來水管線等，改善土地、用電、用水等問題。</w:t>
      </w:r>
    </w:p>
    <w:p w:rsidR="00CA174D" w:rsidRPr="008E0430" w:rsidRDefault="00411101" w:rsidP="00CA174D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－激發民間投資：</w:t>
      </w:r>
      <w:r w:rsidR="006C6194" w:rsidRPr="008E0430">
        <w:rPr>
          <w:rFonts w:eastAsia="標楷體" w:hint="eastAsia"/>
          <w:spacing w:val="10"/>
          <w:sz w:val="40"/>
        </w:rPr>
        <w:t>除</w:t>
      </w:r>
      <w:r w:rsidRPr="008E0430">
        <w:rPr>
          <w:rFonts w:eastAsia="標楷體" w:hint="eastAsia"/>
          <w:spacing w:val="10"/>
          <w:sz w:val="40"/>
        </w:rPr>
        <w:t>行政院已</w:t>
      </w:r>
      <w:r w:rsidR="00CA174D" w:rsidRPr="008E0430">
        <w:rPr>
          <w:rFonts w:eastAsia="標楷體" w:hint="eastAsia"/>
          <w:spacing w:val="10"/>
          <w:sz w:val="40"/>
        </w:rPr>
        <w:t>陸續推動智慧機械、亞洲．矽谷、綠能科技、生技醫藥、等產業創新計畫</w:t>
      </w:r>
      <w:r w:rsidR="006C6194" w:rsidRPr="008E0430">
        <w:rPr>
          <w:rFonts w:eastAsia="標楷體" w:hint="eastAsia"/>
          <w:spacing w:val="10"/>
          <w:sz w:val="40"/>
        </w:rPr>
        <w:t>外，</w:t>
      </w:r>
      <w:r w:rsidR="00CA174D" w:rsidRPr="008E0430">
        <w:rPr>
          <w:rFonts w:eastAsia="標楷體" w:hint="eastAsia"/>
          <w:spacing w:val="10"/>
          <w:sz w:val="40"/>
        </w:rPr>
        <w:t>本會</w:t>
      </w:r>
      <w:r w:rsidR="006C6194" w:rsidRPr="008E0430">
        <w:rPr>
          <w:rFonts w:eastAsia="標楷體" w:hint="eastAsia"/>
          <w:spacing w:val="10"/>
          <w:sz w:val="40"/>
        </w:rPr>
        <w:t>亦</w:t>
      </w:r>
      <w:r w:rsidR="00CA174D" w:rsidRPr="008E0430">
        <w:rPr>
          <w:rFonts w:eastAsia="標楷體" w:hint="eastAsia"/>
          <w:spacing w:val="10"/>
          <w:sz w:val="40"/>
        </w:rPr>
        <w:t>設立「產業創新轉型基金」，並完成「國家級投資公司」</w:t>
      </w:r>
      <w:r w:rsidR="00366442" w:rsidRPr="008E0430">
        <w:rPr>
          <w:rFonts w:eastAsia="標楷體" w:hint="eastAsia"/>
          <w:spacing w:val="10"/>
          <w:sz w:val="40"/>
        </w:rPr>
        <w:t>規劃</w:t>
      </w:r>
      <w:r w:rsidR="00CA174D" w:rsidRPr="008E0430">
        <w:rPr>
          <w:rFonts w:eastAsia="標楷體" w:hint="eastAsia"/>
          <w:spacing w:val="10"/>
          <w:sz w:val="40"/>
        </w:rPr>
        <w:t>，</w:t>
      </w:r>
      <w:r w:rsidR="006C6194" w:rsidRPr="008E0430">
        <w:rPr>
          <w:rFonts w:eastAsia="標楷體" w:hint="eastAsia"/>
          <w:spacing w:val="10"/>
          <w:sz w:val="40"/>
        </w:rPr>
        <w:t>將</w:t>
      </w:r>
      <w:r w:rsidR="00CA174D" w:rsidRPr="008E0430">
        <w:rPr>
          <w:rFonts w:eastAsia="標楷體" w:hint="eastAsia"/>
          <w:spacing w:val="10"/>
          <w:sz w:val="40"/>
        </w:rPr>
        <w:t>以政府資金槓桿民間投資。</w:t>
      </w:r>
    </w:p>
    <w:p w:rsidR="00CA174D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－加強國營及泛公股事業投資：本會</w:t>
      </w:r>
      <w:r w:rsidR="00366442" w:rsidRPr="008E0430">
        <w:rPr>
          <w:rFonts w:eastAsia="標楷體" w:hint="eastAsia"/>
          <w:spacing w:val="10"/>
          <w:sz w:val="40"/>
        </w:rPr>
        <w:t>刻積極</w:t>
      </w:r>
      <w:r w:rsidRPr="008E0430">
        <w:rPr>
          <w:rFonts w:eastAsia="標楷體" w:hint="eastAsia"/>
          <w:spacing w:val="10"/>
          <w:sz w:val="40"/>
        </w:rPr>
        <w:t>督促</w:t>
      </w:r>
      <w:r w:rsidR="006C6194" w:rsidRPr="008E0430">
        <w:rPr>
          <w:rFonts w:eastAsia="標楷體" w:hint="eastAsia"/>
          <w:spacing w:val="10"/>
          <w:sz w:val="40"/>
        </w:rPr>
        <w:t>相關</w:t>
      </w:r>
      <w:r w:rsidRPr="008E0430">
        <w:rPr>
          <w:rFonts w:eastAsia="標楷體" w:hint="eastAsia"/>
          <w:spacing w:val="10"/>
          <w:sz w:val="40"/>
        </w:rPr>
        <w:t>事業加速並擴大進行國內投資，透過強化基礎建設及辦理新興產業投資計畫，促進產業發展。</w:t>
      </w:r>
    </w:p>
    <w:p w:rsidR="00CA174D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－強化數位創新：</w:t>
      </w:r>
      <w:r w:rsidR="00366442" w:rsidRPr="008E0430">
        <w:rPr>
          <w:rFonts w:eastAsia="標楷體" w:hint="eastAsia"/>
          <w:spacing w:val="10"/>
          <w:sz w:val="40"/>
        </w:rPr>
        <w:t>持續加強校園高速寬頻、無線連網及偏鄉網路布建，充實數位基礎建設；同時，</w:t>
      </w:r>
      <w:r w:rsidRPr="008E0430">
        <w:rPr>
          <w:rFonts w:eastAsia="標楷體" w:hint="eastAsia"/>
          <w:spacing w:val="10"/>
          <w:sz w:val="40"/>
        </w:rPr>
        <w:t>發展雲端應用服務、雲端服務與巨量資料</w:t>
      </w:r>
      <w:r w:rsidR="00366442" w:rsidRPr="008E0430">
        <w:rPr>
          <w:rFonts w:eastAsia="標楷體" w:hint="eastAsia"/>
          <w:spacing w:val="10"/>
          <w:sz w:val="40"/>
        </w:rPr>
        <w:t>結合</w:t>
      </w:r>
      <w:r w:rsidRPr="008E0430">
        <w:rPr>
          <w:rFonts w:eastAsia="標楷體" w:hint="eastAsia"/>
          <w:spacing w:val="10"/>
          <w:sz w:val="40"/>
        </w:rPr>
        <w:t>的產</w:t>
      </w:r>
      <w:r w:rsidRPr="008E0430">
        <w:rPr>
          <w:rFonts w:eastAsia="標楷體" w:hint="eastAsia"/>
          <w:spacing w:val="10"/>
          <w:sz w:val="40"/>
        </w:rPr>
        <w:lastRenderedPageBreak/>
        <w:t>業鏈創新應用、服務業價值鏈及製造業供應鏈場域開發，並扶植</w:t>
      </w:r>
      <w:r w:rsidRPr="008E0430">
        <w:rPr>
          <w:rFonts w:eastAsia="標楷體" w:hint="eastAsia"/>
          <w:spacing w:val="10"/>
          <w:sz w:val="40"/>
        </w:rPr>
        <w:t>Fintech</w:t>
      </w:r>
      <w:r w:rsidRPr="008E0430">
        <w:rPr>
          <w:rFonts w:eastAsia="標楷體" w:hint="eastAsia"/>
          <w:spacing w:val="10"/>
          <w:sz w:val="40"/>
        </w:rPr>
        <w:t>新創業者，協助企業數位轉型。</w:t>
      </w:r>
    </w:p>
    <w:p w:rsidR="00CA174D" w:rsidRPr="008E0430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2.</w:t>
      </w:r>
      <w:r w:rsidRPr="008E0430">
        <w:rPr>
          <w:rFonts w:eastAsia="標楷體" w:hint="eastAsia"/>
          <w:spacing w:val="10"/>
          <w:sz w:val="40"/>
        </w:rPr>
        <w:t>強化招商投資</w:t>
      </w:r>
    </w:p>
    <w:p w:rsidR="00CA174D" w:rsidRPr="00CA174D" w:rsidRDefault="00CA174D" w:rsidP="00CA174D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color w:val="FF0000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為</w:t>
      </w:r>
      <w:r w:rsidR="006C6194" w:rsidRPr="008E0430">
        <w:rPr>
          <w:rFonts w:eastAsia="標楷體" w:hint="eastAsia"/>
          <w:spacing w:val="10"/>
          <w:sz w:val="40"/>
        </w:rPr>
        <w:t>激勵</w:t>
      </w:r>
      <w:r w:rsidRPr="008E0430">
        <w:rPr>
          <w:rFonts w:eastAsia="標楷體" w:hint="eastAsia"/>
          <w:spacing w:val="10"/>
          <w:sz w:val="40"/>
        </w:rPr>
        <w:t>國內投資動能，本會</w:t>
      </w:r>
      <w:r w:rsidR="006C6194" w:rsidRPr="008E0430">
        <w:rPr>
          <w:rFonts w:eastAsia="標楷體" w:hint="eastAsia"/>
          <w:spacing w:val="10"/>
          <w:sz w:val="40"/>
        </w:rPr>
        <w:t>積極</w:t>
      </w:r>
      <w:r w:rsidRPr="008E0430">
        <w:rPr>
          <w:rFonts w:eastAsia="標楷體" w:hint="eastAsia"/>
          <w:spacing w:val="10"/>
          <w:sz w:val="40"/>
        </w:rPr>
        <w:t>推動跨部會促進投資協調工作，</w:t>
      </w:r>
      <w:r w:rsidR="006C6194" w:rsidRPr="008E0430">
        <w:rPr>
          <w:rFonts w:eastAsia="標楷體" w:hint="eastAsia"/>
          <w:spacing w:val="10"/>
          <w:sz w:val="40"/>
        </w:rPr>
        <w:t>並</w:t>
      </w:r>
      <w:r w:rsidRPr="008E0430">
        <w:rPr>
          <w:rFonts w:eastAsia="標楷體" w:hint="eastAsia"/>
          <w:spacing w:val="10"/>
          <w:sz w:val="40"/>
        </w:rPr>
        <w:t>與相關部會積極走訪企業</w:t>
      </w:r>
      <w:r w:rsidR="00411101" w:rsidRPr="008E0430">
        <w:rPr>
          <w:rFonts w:eastAsia="標楷體" w:hint="eastAsia"/>
          <w:spacing w:val="10"/>
          <w:sz w:val="40"/>
        </w:rPr>
        <w:t>，</w:t>
      </w:r>
      <w:r w:rsidRPr="008E0430">
        <w:rPr>
          <w:rFonts w:eastAsia="標楷體" w:hint="eastAsia"/>
          <w:spacing w:val="10"/>
          <w:sz w:val="40"/>
        </w:rPr>
        <w:t>以發掘投資機會</w:t>
      </w:r>
      <w:r w:rsidR="006C6194" w:rsidRPr="008E0430">
        <w:rPr>
          <w:rFonts w:eastAsia="標楷體" w:hint="eastAsia"/>
          <w:spacing w:val="10"/>
          <w:sz w:val="40"/>
        </w:rPr>
        <w:t>；同時，</w:t>
      </w:r>
      <w:r w:rsidRPr="008E0430">
        <w:rPr>
          <w:rFonts w:eastAsia="標楷體" w:hint="eastAsia"/>
          <w:spacing w:val="10"/>
          <w:sz w:val="40"/>
        </w:rPr>
        <w:t>針對涉及跨部會重大投資障礙案件，</w:t>
      </w:r>
      <w:r w:rsidR="006C6194" w:rsidRPr="008E0430">
        <w:rPr>
          <w:rFonts w:eastAsia="標楷體" w:hint="eastAsia"/>
          <w:spacing w:val="10"/>
          <w:sz w:val="40"/>
        </w:rPr>
        <w:t>將</w:t>
      </w:r>
      <w:r w:rsidRPr="008E0430">
        <w:rPr>
          <w:rFonts w:eastAsia="標楷體" w:hint="eastAsia"/>
          <w:spacing w:val="10"/>
          <w:sz w:val="40"/>
        </w:rPr>
        <w:t>先由經濟部負責解決，如有需要則</w:t>
      </w:r>
      <w:r w:rsidR="006C6194" w:rsidRPr="008E0430">
        <w:rPr>
          <w:rFonts w:eastAsia="標楷體" w:hint="eastAsia"/>
          <w:spacing w:val="10"/>
          <w:sz w:val="40"/>
        </w:rPr>
        <w:t>將</w:t>
      </w:r>
      <w:r w:rsidRPr="008E0430">
        <w:rPr>
          <w:rFonts w:eastAsia="標楷體" w:hint="eastAsia"/>
          <w:spacing w:val="10"/>
          <w:sz w:val="40"/>
        </w:rPr>
        <w:t>提報至行政院跨部會投資平臺，由本會邀集相關部會共同研商，以加速投資案件落實。</w:t>
      </w:r>
    </w:p>
    <w:p w:rsidR="00450AD5" w:rsidRPr="00A95BEE" w:rsidRDefault="009A0D8E" w:rsidP="003E74B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A95BEE">
        <w:rPr>
          <w:rFonts w:eastAsia="標楷體" w:hint="eastAsia"/>
          <w:b/>
          <w:spacing w:val="10"/>
          <w:sz w:val="40"/>
          <w:szCs w:val="40"/>
        </w:rPr>
        <w:t>二</w:t>
      </w:r>
      <w:r w:rsidR="001F1044" w:rsidRPr="00A95BEE">
        <w:rPr>
          <w:rFonts w:eastAsia="標楷體"/>
          <w:b/>
          <w:spacing w:val="10"/>
          <w:sz w:val="40"/>
          <w:szCs w:val="40"/>
        </w:rPr>
        <w:t>、</w:t>
      </w:r>
      <w:r w:rsidR="00FA67FC" w:rsidRPr="00A95BEE">
        <w:rPr>
          <w:rFonts w:eastAsia="標楷體" w:hint="eastAsia"/>
          <w:b/>
          <w:spacing w:val="10"/>
          <w:sz w:val="40"/>
          <w:szCs w:val="40"/>
        </w:rPr>
        <w:t>加速產業轉型</w:t>
      </w:r>
    </w:p>
    <w:p w:rsidR="001F1044" w:rsidRPr="00A95BEE" w:rsidRDefault="0086488C" w:rsidP="0086488C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加速產業結構的轉型與升級是拼經濟的另一項重</w:t>
      </w:r>
      <w:r w:rsidR="009D4466" w:rsidRPr="00A95BEE">
        <w:rPr>
          <w:rFonts w:eastAsia="標楷體" w:hint="eastAsia"/>
          <w:spacing w:val="10"/>
          <w:sz w:val="40"/>
        </w:rPr>
        <w:t>點</w:t>
      </w:r>
      <w:r w:rsidRPr="00A95BEE">
        <w:rPr>
          <w:rFonts w:eastAsia="標楷體" w:hint="eastAsia"/>
          <w:spacing w:val="10"/>
          <w:sz w:val="40"/>
        </w:rPr>
        <w:t>工作，</w:t>
      </w:r>
      <w:r w:rsidR="009D4466" w:rsidRPr="00A95BEE">
        <w:rPr>
          <w:rFonts w:eastAsia="標楷體" w:hint="eastAsia"/>
          <w:spacing w:val="10"/>
          <w:sz w:val="40"/>
        </w:rPr>
        <w:t>只有產業</w:t>
      </w:r>
      <w:r w:rsidRPr="00A95BEE">
        <w:rPr>
          <w:rFonts w:eastAsia="標楷體" w:hint="eastAsia"/>
          <w:spacing w:val="10"/>
          <w:sz w:val="40"/>
        </w:rPr>
        <w:t>結構</w:t>
      </w:r>
      <w:r w:rsidR="00CC3514" w:rsidRPr="00A95BEE">
        <w:rPr>
          <w:rFonts w:eastAsia="標楷體" w:hint="eastAsia"/>
          <w:spacing w:val="10"/>
          <w:sz w:val="40"/>
        </w:rPr>
        <w:t>持續、</w:t>
      </w:r>
      <w:r w:rsidR="009D4466" w:rsidRPr="00A95BEE">
        <w:rPr>
          <w:rFonts w:eastAsia="標楷體" w:hint="eastAsia"/>
          <w:spacing w:val="10"/>
          <w:sz w:val="40"/>
        </w:rPr>
        <w:t>快速</w:t>
      </w:r>
      <w:r w:rsidR="00CC3514" w:rsidRPr="00A95BEE">
        <w:rPr>
          <w:rFonts w:eastAsia="標楷體" w:hint="eastAsia"/>
          <w:spacing w:val="10"/>
          <w:sz w:val="40"/>
        </w:rPr>
        <w:t>的變革</w:t>
      </w:r>
      <w:r w:rsidRPr="00A95BEE">
        <w:rPr>
          <w:rFonts w:eastAsia="標楷體" w:hint="eastAsia"/>
          <w:spacing w:val="10"/>
          <w:sz w:val="40"/>
        </w:rPr>
        <w:t>，</w:t>
      </w:r>
      <w:r w:rsidR="00CC3514" w:rsidRPr="00A95BEE">
        <w:rPr>
          <w:rFonts w:eastAsia="標楷體" w:hint="eastAsia"/>
          <w:spacing w:val="10"/>
          <w:sz w:val="40"/>
        </w:rPr>
        <w:t>才能確保未來能有源源不絕的</w:t>
      </w:r>
      <w:r w:rsidRPr="00A95BEE">
        <w:rPr>
          <w:rFonts w:eastAsia="標楷體" w:hint="eastAsia"/>
          <w:spacing w:val="10"/>
          <w:sz w:val="40"/>
        </w:rPr>
        <w:t>新</w:t>
      </w:r>
      <w:r w:rsidR="00B2721B" w:rsidRPr="00A95BEE">
        <w:rPr>
          <w:rFonts w:eastAsia="標楷體" w:hint="eastAsia"/>
          <w:spacing w:val="10"/>
          <w:sz w:val="40"/>
        </w:rPr>
        <w:t>經濟</w:t>
      </w:r>
      <w:r w:rsidRPr="00A95BEE">
        <w:rPr>
          <w:rFonts w:eastAsia="標楷體" w:hint="eastAsia"/>
          <w:spacing w:val="10"/>
          <w:sz w:val="40"/>
        </w:rPr>
        <w:t>成長動能。</w:t>
      </w:r>
      <w:r w:rsidR="00B2721B" w:rsidRPr="00A95BEE">
        <w:rPr>
          <w:rFonts w:eastAsia="標楷體" w:hint="eastAsia"/>
          <w:spacing w:val="10"/>
          <w:sz w:val="40"/>
        </w:rPr>
        <w:t>為此，</w:t>
      </w:r>
      <w:r w:rsidRPr="00A95BEE">
        <w:rPr>
          <w:rFonts w:eastAsia="標楷體" w:hint="eastAsia"/>
          <w:spacing w:val="10"/>
          <w:sz w:val="40"/>
        </w:rPr>
        <w:t>本會重點工作如下：</w:t>
      </w:r>
    </w:p>
    <w:p w:rsidR="00450AD5" w:rsidRPr="00A95BEE" w:rsidRDefault="0011186E" w:rsidP="003E74B2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>(</w:t>
      </w:r>
      <w:r w:rsidRPr="00A95BEE">
        <w:rPr>
          <w:color w:val="auto"/>
        </w:rPr>
        <w:t>一</w:t>
      </w:r>
      <w:r w:rsidRPr="00A95BEE">
        <w:rPr>
          <w:color w:val="auto"/>
        </w:rPr>
        <w:t>)</w:t>
      </w:r>
      <w:r w:rsidR="00FA67FC" w:rsidRPr="00A95BEE">
        <w:rPr>
          <w:rFonts w:hint="eastAsia"/>
          <w:color w:val="auto"/>
        </w:rPr>
        <w:t>推動創新經濟</w:t>
      </w:r>
    </w:p>
    <w:bookmarkEnd w:id="4"/>
    <w:p w:rsidR="00FA67FC" w:rsidRPr="00EA215C" w:rsidRDefault="00FA67FC" w:rsidP="0066056C">
      <w:pPr>
        <w:overflowPunct w:val="0"/>
        <w:autoSpaceDE w:val="0"/>
        <w:autoSpaceDN w:val="0"/>
        <w:snapToGrid w:val="0"/>
        <w:spacing w:line="580" w:lineRule="exact"/>
        <w:ind w:leftChars="500" w:left="1536" w:hangingChars="80" w:hanging="336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/>
          <w:spacing w:val="10"/>
          <w:sz w:val="40"/>
        </w:rPr>
        <w:t>1.</w:t>
      </w:r>
      <w:r w:rsidRPr="00EA215C">
        <w:rPr>
          <w:rFonts w:eastAsia="標楷體" w:hint="eastAsia"/>
          <w:spacing w:val="10"/>
          <w:sz w:val="40"/>
        </w:rPr>
        <w:t>推動亞洲</w:t>
      </w:r>
      <w:proofErr w:type="gramStart"/>
      <w:r w:rsidR="0038735C"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矽谷計畫</w:t>
      </w:r>
      <w:r w:rsidR="00D15E70" w:rsidRPr="00EA215C">
        <w:rPr>
          <w:rFonts w:hint="eastAsia"/>
        </w:rPr>
        <w:t xml:space="preserve"> 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「亞洲</w:t>
      </w:r>
      <w:proofErr w:type="gramStart"/>
      <w:r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矽谷推動方案」自</w:t>
      </w:r>
      <w:r w:rsidRPr="00EA215C">
        <w:rPr>
          <w:rFonts w:eastAsia="標楷體" w:hint="eastAsia"/>
          <w:spacing w:val="10"/>
          <w:sz w:val="40"/>
        </w:rPr>
        <w:t>105</w:t>
      </w:r>
      <w:r w:rsidRPr="00EA215C">
        <w:rPr>
          <w:rFonts w:eastAsia="標楷體" w:hint="eastAsia"/>
          <w:spacing w:val="10"/>
          <w:sz w:val="40"/>
        </w:rPr>
        <w:t>年</w:t>
      </w:r>
      <w:r w:rsidRPr="00EA215C">
        <w:rPr>
          <w:rFonts w:eastAsia="標楷體" w:hint="eastAsia"/>
          <w:spacing w:val="10"/>
          <w:sz w:val="40"/>
        </w:rPr>
        <w:t>9</w:t>
      </w:r>
      <w:r w:rsidRPr="00EA215C">
        <w:rPr>
          <w:rFonts w:eastAsia="標楷體" w:hint="eastAsia"/>
          <w:spacing w:val="10"/>
          <w:sz w:val="40"/>
        </w:rPr>
        <w:t>月提報行政院通過後，民間業者</w:t>
      </w:r>
      <w:r w:rsidR="00C5175D" w:rsidRPr="00EA215C">
        <w:rPr>
          <w:rFonts w:eastAsia="標楷體" w:hint="eastAsia"/>
          <w:spacing w:val="10"/>
          <w:sz w:val="40"/>
        </w:rPr>
        <w:t>參與</w:t>
      </w:r>
      <w:r w:rsidRPr="00EA215C">
        <w:rPr>
          <w:rFonts w:eastAsia="標楷體" w:hint="eastAsia"/>
          <w:spacing w:val="10"/>
          <w:sz w:val="40"/>
        </w:rPr>
        <w:t>積極，為統籌辦理資源整合及政策協調等</w:t>
      </w:r>
      <w:r w:rsidRPr="00EA215C">
        <w:rPr>
          <w:rFonts w:eastAsia="標楷體" w:hint="eastAsia"/>
          <w:spacing w:val="10"/>
          <w:sz w:val="40"/>
        </w:rPr>
        <w:lastRenderedPageBreak/>
        <w:t>事宜，本會於</w:t>
      </w:r>
      <w:r w:rsidRPr="00EA215C">
        <w:rPr>
          <w:rFonts w:eastAsia="標楷體" w:hint="eastAsia"/>
          <w:spacing w:val="10"/>
          <w:sz w:val="40"/>
        </w:rPr>
        <w:t>105</w:t>
      </w:r>
      <w:r w:rsidRPr="00EA215C">
        <w:rPr>
          <w:rFonts w:eastAsia="標楷體" w:hint="eastAsia"/>
          <w:spacing w:val="10"/>
          <w:sz w:val="40"/>
        </w:rPr>
        <w:t>年</w:t>
      </w:r>
      <w:r w:rsidRPr="00EA215C">
        <w:rPr>
          <w:rFonts w:eastAsia="標楷體" w:hint="eastAsia"/>
          <w:spacing w:val="10"/>
          <w:sz w:val="40"/>
        </w:rPr>
        <w:t>12</w:t>
      </w:r>
      <w:r w:rsidRPr="00EA215C">
        <w:rPr>
          <w:rFonts w:eastAsia="標楷體" w:hint="eastAsia"/>
          <w:spacing w:val="10"/>
          <w:sz w:val="40"/>
        </w:rPr>
        <w:t>月成立「亞洲</w:t>
      </w:r>
      <w:proofErr w:type="gramStart"/>
      <w:r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矽谷計畫執行中心」，並於今年</w:t>
      </w:r>
      <w:r w:rsidRPr="00EA215C">
        <w:rPr>
          <w:rFonts w:eastAsia="標楷體" w:hint="eastAsia"/>
          <w:spacing w:val="10"/>
          <w:sz w:val="40"/>
        </w:rPr>
        <w:t>1</w:t>
      </w:r>
      <w:r w:rsidRPr="00EA215C">
        <w:rPr>
          <w:rFonts w:eastAsia="標楷體" w:hint="eastAsia"/>
          <w:spacing w:val="10"/>
          <w:sz w:val="40"/>
        </w:rPr>
        <w:t>月在美國矽谷成立辦公室。同時，也按季召開「亞洲</w:t>
      </w:r>
      <w:proofErr w:type="gramStart"/>
      <w:r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矽谷指導委員會」，由政委與相關部會首長討論政策方向，第</w:t>
      </w:r>
      <w:r w:rsidRPr="00EA215C">
        <w:rPr>
          <w:rFonts w:eastAsia="標楷體" w:hint="eastAsia"/>
          <w:spacing w:val="10"/>
          <w:sz w:val="40"/>
        </w:rPr>
        <w:t>1</w:t>
      </w:r>
      <w:r w:rsidRPr="00EA215C">
        <w:rPr>
          <w:rFonts w:eastAsia="標楷體" w:hint="eastAsia"/>
          <w:spacing w:val="10"/>
          <w:sz w:val="40"/>
        </w:rPr>
        <w:t>次會議已於今年</w:t>
      </w:r>
      <w:r w:rsidRPr="00EA215C">
        <w:rPr>
          <w:rFonts w:eastAsia="標楷體" w:hint="eastAsia"/>
          <w:spacing w:val="10"/>
          <w:sz w:val="40"/>
        </w:rPr>
        <w:t>1</w:t>
      </w:r>
      <w:r w:rsidRPr="00EA215C">
        <w:rPr>
          <w:rFonts w:eastAsia="標楷體" w:hint="eastAsia"/>
          <w:spacing w:val="10"/>
          <w:sz w:val="40"/>
        </w:rPr>
        <w:t>月舉行。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本方案推動至今已具初步成果：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－在健全創新創業生態系方面，已</w:t>
      </w:r>
      <w:proofErr w:type="gramStart"/>
      <w:r w:rsidR="00C5175D" w:rsidRPr="00EA215C">
        <w:rPr>
          <w:rFonts w:eastAsia="標楷體" w:hint="eastAsia"/>
          <w:spacing w:val="10"/>
          <w:sz w:val="40"/>
        </w:rPr>
        <w:t>研</w:t>
      </w:r>
      <w:proofErr w:type="gramEnd"/>
      <w:r w:rsidR="00C5175D" w:rsidRPr="00EA215C">
        <w:rPr>
          <w:rFonts w:eastAsia="標楷體" w:hint="eastAsia"/>
          <w:spacing w:val="10"/>
          <w:sz w:val="40"/>
        </w:rPr>
        <w:t>擬</w:t>
      </w:r>
      <w:r w:rsidRPr="00EA215C">
        <w:rPr>
          <w:rFonts w:eastAsia="標楷體" w:hint="eastAsia"/>
          <w:spacing w:val="10"/>
          <w:sz w:val="40"/>
        </w:rPr>
        <w:t>完成「外國專業人才延攬及僱用法」草案，</w:t>
      </w:r>
      <w:r w:rsidR="00C5175D" w:rsidRPr="00EA215C">
        <w:rPr>
          <w:rFonts w:eastAsia="標楷體" w:hint="eastAsia"/>
          <w:spacing w:val="10"/>
          <w:sz w:val="40"/>
        </w:rPr>
        <w:t>並</w:t>
      </w:r>
      <w:r w:rsidRPr="00EA215C">
        <w:rPr>
          <w:rFonts w:eastAsia="標楷體" w:hint="eastAsia"/>
          <w:spacing w:val="10"/>
          <w:sz w:val="40"/>
        </w:rPr>
        <w:t>於「科學技術基本法」修正草案中鬆綁學校師生參與創業規範，送請大院審議</w:t>
      </w:r>
      <w:r w:rsidR="00557ADD" w:rsidRPr="00EA215C">
        <w:rPr>
          <w:rFonts w:eastAsia="標楷體" w:hint="eastAsia"/>
          <w:spacing w:val="10"/>
          <w:sz w:val="40"/>
        </w:rPr>
        <w:t>中</w:t>
      </w:r>
      <w:r w:rsidRPr="00EA215C">
        <w:rPr>
          <w:rFonts w:eastAsia="標楷體" w:hint="eastAsia"/>
          <w:spacing w:val="10"/>
          <w:sz w:val="40"/>
        </w:rPr>
        <w:t>。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－在連結矽谷等國際研發能量方面，透過執行中心</w:t>
      </w:r>
      <w:r w:rsidR="00557ADD" w:rsidRPr="00EA215C">
        <w:rPr>
          <w:rFonts w:eastAsia="標楷體" w:hint="eastAsia"/>
          <w:spacing w:val="10"/>
          <w:sz w:val="40"/>
        </w:rPr>
        <w:t>之</w:t>
      </w:r>
      <w:r w:rsidRPr="00EA215C">
        <w:rPr>
          <w:rFonts w:eastAsia="標楷體" w:hint="eastAsia"/>
          <w:spacing w:val="10"/>
          <w:sz w:val="40"/>
        </w:rPr>
        <w:t>國內及矽谷據點，整合外貿協會、</w:t>
      </w:r>
      <w:proofErr w:type="gramStart"/>
      <w:r w:rsidRPr="00EA215C">
        <w:rPr>
          <w:rFonts w:eastAsia="標楷體" w:hint="eastAsia"/>
          <w:spacing w:val="10"/>
          <w:sz w:val="40"/>
        </w:rPr>
        <w:t>臺</w:t>
      </w:r>
      <w:proofErr w:type="gramEnd"/>
      <w:r w:rsidRPr="00EA215C">
        <w:rPr>
          <w:rFonts w:eastAsia="標楷體" w:hint="eastAsia"/>
          <w:spacing w:val="10"/>
          <w:sz w:val="40"/>
        </w:rPr>
        <w:t>矽基金及臺灣創新創業中心</w:t>
      </w:r>
      <w:r w:rsidRPr="00EA215C">
        <w:rPr>
          <w:rFonts w:eastAsia="標楷體" w:hint="eastAsia"/>
          <w:spacing w:val="10"/>
          <w:sz w:val="40"/>
        </w:rPr>
        <w:t>(TIEC)</w:t>
      </w:r>
      <w:r w:rsidRPr="00EA215C">
        <w:rPr>
          <w:rFonts w:eastAsia="標楷體" w:hint="eastAsia"/>
          <w:spacing w:val="10"/>
          <w:sz w:val="40"/>
        </w:rPr>
        <w:t>等駐外資源，積極促成國內外企業合作</w:t>
      </w:r>
      <w:r w:rsidR="00557ADD" w:rsidRPr="00EA215C">
        <w:rPr>
          <w:rFonts w:eastAsia="標楷體" w:hint="eastAsia"/>
          <w:spacing w:val="10"/>
          <w:sz w:val="40"/>
        </w:rPr>
        <w:t>；</w:t>
      </w:r>
      <w:r w:rsidRPr="00EA215C">
        <w:rPr>
          <w:rFonts w:eastAsia="標楷體" w:hint="eastAsia"/>
          <w:spacing w:val="10"/>
          <w:sz w:val="40"/>
        </w:rPr>
        <w:t>同時，微軟公司已宣布在臺灣設立「</w:t>
      </w:r>
      <w:proofErr w:type="gramStart"/>
      <w:r w:rsidRPr="00EA215C">
        <w:rPr>
          <w:rFonts w:eastAsia="標楷體" w:hint="eastAsia"/>
          <w:spacing w:val="10"/>
          <w:sz w:val="40"/>
        </w:rPr>
        <w:t>微軟物聯網</w:t>
      </w:r>
      <w:proofErr w:type="gramEnd"/>
      <w:r w:rsidRPr="00EA215C">
        <w:rPr>
          <w:rFonts w:eastAsia="標楷體" w:hint="eastAsia"/>
          <w:spacing w:val="10"/>
          <w:sz w:val="40"/>
        </w:rPr>
        <w:t>創新中心」，將與臺灣合作夥伴</w:t>
      </w:r>
      <w:proofErr w:type="gramStart"/>
      <w:r w:rsidRPr="00EA215C">
        <w:rPr>
          <w:rFonts w:eastAsia="標楷體" w:hint="eastAsia"/>
          <w:spacing w:val="10"/>
          <w:sz w:val="40"/>
        </w:rPr>
        <w:t>組成物聯網</w:t>
      </w:r>
      <w:proofErr w:type="gramEnd"/>
      <w:r w:rsidRPr="00EA215C">
        <w:rPr>
          <w:rFonts w:eastAsia="標楷體" w:hint="eastAsia"/>
          <w:spacing w:val="10"/>
          <w:sz w:val="40"/>
        </w:rPr>
        <w:t>國際隊，競逐全球市場。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－在軟硬整合建</w:t>
      </w:r>
      <w:proofErr w:type="gramStart"/>
      <w:r w:rsidRPr="00EA215C">
        <w:rPr>
          <w:rFonts w:eastAsia="標楷體" w:hint="eastAsia"/>
          <w:spacing w:val="10"/>
          <w:sz w:val="40"/>
        </w:rPr>
        <w:t>構物聯網</w:t>
      </w:r>
      <w:proofErr w:type="gramEnd"/>
      <w:r w:rsidRPr="00EA215C">
        <w:rPr>
          <w:rFonts w:eastAsia="標楷體" w:hint="eastAsia"/>
          <w:spacing w:val="10"/>
          <w:sz w:val="40"/>
        </w:rPr>
        <w:t>價值鏈方面，「亞洲</w:t>
      </w:r>
      <w:proofErr w:type="gramStart"/>
      <w:r w:rsidRPr="00EA215C">
        <w:rPr>
          <w:rFonts w:eastAsia="標楷體" w:hint="eastAsia"/>
          <w:spacing w:val="10"/>
          <w:sz w:val="40"/>
        </w:rPr>
        <w:t>·矽谷物聯網</w:t>
      </w:r>
      <w:proofErr w:type="gramEnd"/>
      <w:r w:rsidRPr="00EA215C">
        <w:rPr>
          <w:rFonts w:eastAsia="標楷體" w:hint="eastAsia"/>
          <w:spacing w:val="10"/>
          <w:sz w:val="40"/>
        </w:rPr>
        <w:t>產業大聯盟」</w:t>
      </w:r>
      <w:r w:rsidRPr="00EA215C">
        <w:rPr>
          <w:rFonts w:eastAsia="標楷體" w:hint="eastAsia"/>
          <w:spacing w:val="10"/>
          <w:sz w:val="40"/>
        </w:rPr>
        <w:lastRenderedPageBreak/>
        <w:t>已於</w:t>
      </w:r>
      <w:r w:rsidRPr="00EA215C">
        <w:rPr>
          <w:rFonts w:eastAsia="標楷體" w:hint="eastAsia"/>
          <w:spacing w:val="10"/>
          <w:sz w:val="40"/>
        </w:rPr>
        <w:t>105</w:t>
      </w:r>
      <w:r w:rsidRPr="00EA215C">
        <w:rPr>
          <w:rFonts w:eastAsia="標楷體" w:hint="eastAsia"/>
          <w:spacing w:val="10"/>
          <w:sz w:val="40"/>
        </w:rPr>
        <w:t>年</w:t>
      </w:r>
      <w:r w:rsidRPr="00EA215C">
        <w:rPr>
          <w:rFonts w:eastAsia="標楷體" w:hint="eastAsia"/>
          <w:spacing w:val="10"/>
          <w:sz w:val="40"/>
        </w:rPr>
        <w:t>12</w:t>
      </w:r>
      <w:r w:rsidRPr="00EA215C">
        <w:rPr>
          <w:rFonts w:eastAsia="標楷體" w:hint="eastAsia"/>
          <w:spacing w:val="10"/>
          <w:sz w:val="40"/>
        </w:rPr>
        <w:t>月啟動，由宏碁集團創辦人施振榮擔任榮譽會長，至今年</w:t>
      </w:r>
      <w:r w:rsidRPr="00EA215C">
        <w:rPr>
          <w:rFonts w:eastAsia="標楷體" w:hint="eastAsia"/>
          <w:spacing w:val="10"/>
          <w:sz w:val="40"/>
        </w:rPr>
        <w:t>2</w:t>
      </w:r>
      <w:r w:rsidRPr="00EA215C">
        <w:rPr>
          <w:rFonts w:eastAsia="標楷體" w:hint="eastAsia"/>
          <w:spacing w:val="10"/>
          <w:sz w:val="40"/>
        </w:rPr>
        <w:t>月止，計有</w:t>
      </w:r>
      <w:proofErr w:type="gramStart"/>
      <w:r w:rsidRPr="00EA215C">
        <w:rPr>
          <w:rFonts w:eastAsia="標楷體" w:hint="eastAsia"/>
          <w:spacing w:val="10"/>
          <w:sz w:val="40"/>
        </w:rPr>
        <w:t>聯發科</w:t>
      </w:r>
      <w:proofErr w:type="gramEnd"/>
      <w:r w:rsidRPr="00EA215C">
        <w:rPr>
          <w:rFonts w:eastAsia="標楷體" w:hint="eastAsia"/>
          <w:spacing w:val="10"/>
          <w:sz w:val="40"/>
        </w:rPr>
        <w:t>、宏碁、研華、思科</w:t>
      </w:r>
      <w:r w:rsidRPr="00EA215C">
        <w:rPr>
          <w:rFonts w:eastAsia="標楷體" w:hint="eastAsia"/>
          <w:spacing w:val="10"/>
          <w:sz w:val="40"/>
        </w:rPr>
        <w:t>(cisco)</w:t>
      </w:r>
      <w:r w:rsidRPr="00EA215C">
        <w:rPr>
          <w:rFonts w:eastAsia="標楷體" w:hint="eastAsia"/>
          <w:spacing w:val="10"/>
          <w:sz w:val="40"/>
        </w:rPr>
        <w:t>等</w:t>
      </w:r>
      <w:r w:rsidR="001C0F9E" w:rsidRPr="00EA215C">
        <w:rPr>
          <w:rFonts w:eastAsia="標楷體" w:hint="eastAsia"/>
          <w:spacing w:val="10"/>
          <w:sz w:val="40"/>
        </w:rPr>
        <w:t>超過</w:t>
      </w:r>
      <w:r w:rsidR="001C0F9E" w:rsidRPr="00EA215C">
        <w:rPr>
          <w:rFonts w:eastAsia="標楷體" w:hint="eastAsia"/>
          <w:spacing w:val="10"/>
          <w:sz w:val="40"/>
        </w:rPr>
        <w:t>130</w:t>
      </w:r>
      <w:r w:rsidR="001C0F9E" w:rsidRPr="00EA215C">
        <w:rPr>
          <w:rFonts w:eastAsia="標楷體" w:hint="eastAsia"/>
          <w:spacing w:val="10"/>
          <w:sz w:val="40"/>
        </w:rPr>
        <w:t>家</w:t>
      </w:r>
      <w:r w:rsidRPr="00EA215C">
        <w:rPr>
          <w:rFonts w:eastAsia="標楷體" w:hint="eastAsia"/>
          <w:spacing w:val="10"/>
          <w:sz w:val="40"/>
        </w:rPr>
        <w:t>國內外大廠業者加入，透過企業以大帶小策略，</w:t>
      </w:r>
      <w:proofErr w:type="gramStart"/>
      <w:r w:rsidRPr="00EA215C">
        <w:rPr>
          <w:rFonts w:eastAsia="標楷體" w:hint="eastAsia"/>
          <w:spacing w:val="10"/>
          <w:sz w:val="40"/>
        </w:rPr>
        <w:t>加強跨域整合</w:t>
      </w:r>
      <w:proofErr w:type="gramEnd"/>
      <w:r w:rsidRPr="00EA215C">
        <w:rPr>
          <w:rFonts w:eastAsia="標楷體" w:hint="eastAsia"/>
          <w:spacing w:val="10"/>
          <w:sz w:val="40"/>
        </w:rPr>
        <w:t>產業實力。</w:t>
      </w:r>
    </w:p>
    <w:p w:rsidR="0038735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－在打造智慧化示</w:t>
      </w:r>
      <w:r w:rsidR="00255F60" w:rsidRPr="00EA215C">
        <w:rPr>
          <w:rFonts w:eastAsia="標楷體" w:hint="eastAsia"/>
          <w:spacing w:val="10"/>
          <w:sz w:val="40"/>
        </w:rPr>
        <w:t>範場域方面，本會已召開智慧城市</w:t>
      </w:r>
      <w:proofErr w:type="gramStart"/>
      <w:r w:rsidR="00255F60" w:rsidRPr="00EA215C">
        <w:rPr>
          <w:rFonts w:eastAsia="標楷體" w:hint="eastAsia"/>
          <w:spacing w:val="10"/>
          <w:sz w:val="40"/>
        </w:rPr>
        <w:t>研</w:t>
      </w:r>
      <w:proofErr w:type="gramEnd"/>
      <w:r w:rsidR="00255F60" w:rsidRPr="00EA215C">
        <w:rPr>
          <w:rFonts w:eastAsia="標楷體" w:hint="eastAsia"/>
          <w:spacing w:val="10"/>
          <w:sz w:val="40"/>
        </w:rPr>
        <w:t>商會議，邀請相關單位</w:t>
      </w:r>
      <w:r w:rsidRPr="00EA215C">
        <w:rPr>
          <w:rFonts w:eastAsia="標楷體" w:hint="eastAsia"/>
          <w:spacing w:val="10"/>
          <w:sz w:val="40"/>
        </w:rPr>
        <w:t>就智慧交通、智慧醫療等面向，討論推動策略、辦理時程等之規劃，並向行政院報告。</w:t>
      </w:r>
    </w:p>
    <w:p w:rsidR="00FA67FC" w:rsidRPr="00EA215C" w:rsidRDefault="0038735C" w:rsidP="0038735C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未來，亞洲</w:t>
      </w:r>
      <w:proofErr w:type="gramStart"/>
      <w:r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矽谷計畫將持續鬆綁法規、連結全球研發能量、國際人才、資金、市場等關鍵資源，期在既有半導體、</w:t>
      </w:r>
      <w:r w:rsidRPr="00EA215C">
        <w:rPr>
          <w:rFonts w:eastAsia="標楷體" w:hint="eastAsia"/>
          <w:spacing w:val="10"/>
          <w:sz w:val="40"/>
        </w:rPr>
        <w:t>ICT</w:t>
      </w:r>
      <w:r w:rsidRPr="00EA215C">
        <w:rPr>
          <w:rFonts w:eastAsia="標楷體" w:hint="eastAsia"/>
          <w:spacing w:val="10"/>
          <w:sz w:val="40"/>
        </w:rPr>
        <w:t>等產業基礎上，引導出臺灣新經濟發展模式，帶動產業升級轉型。</w:t>
      </w:r>
    </w:p>
    <w:p w:rsidR="00FA67FC" w:rsidRPr="00EA215C" w:rsidRDefault="00FA67FC" w:rsidP="00FA67FC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spacing w:val="10"/>
          <w:sz w:val="40"/>
        </w:rPr>
      </w:pPr>
      <w:r w:rsidRPr="00EA215C">
        <w:rPr>
          <w:rFonts w:eastAsia="標楷體"/>
          <w:spacing w:val="10"/>
          <w:sz w:val="40"/>
        </w:rPr>
        <w:t>2.</w:t>
      </w:r>
      <w:r w:rsidRPr="00EA215C">
        <w:rPr>
          <w:rFonts w:eastAsia="標楷體" w:hint="eastAsia"/>
          <w:spacing w:val="10"/>
          <w:sz w:val="40"/>
        </w:rPr>
        <w:t>產業創新轉型基金</w:t>
      </w:r>
    </w:p>
    <w:p w:rsidR="00255F60" w:rsidRPr="00DA12D7" w:rsidRDefault="00255F60" w:rsidP="00255F60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color w:val="FF0000"/>
          <w:spacing w:val="10"/>
          <w:sz w:val="40"/>
        </w:rPr>
      </w:pPr>
      <w:r w:rsidRPr="00EA215C">
        <w:rPr>
          <w:rFonts w:eastAsia="標楷體" w:hint="eastAsia"/>
          <w:spacing w:val="10"/>
          <w:sz w:val="40"/>
        </w:rPr>
        <w:t>為協助國內企業創新轉型，政府透過國發</w:t>
      </w:r>
      <w:proofErr w:type="gramStart"/>
      <w:r w:rsidRPr="00EA215C">
        <w:rPr>
          <w:rFonts w:eastAsia="標楷體" w:hint="eastAsia"/>
          <w:spacing w:val="10"/>
          <w:sz w:val="40"/>
        </w:rPr>
        <w:t>基金匡列新</w:t>
      </w:r>
      <w:proofErr w:type="gramEnd"/>
      <w:r w:rsidRPr="00EA215C">
        <w:rPr>
          <w:rFonts w:eastAsia="標楷體" w:hint="eastAsia"/>
          <w:spacing w:val="10"/>
          <w:sz w:val="40"/>
        </w:rPr>
        <w:t>臺幣</w:t>
      </w:r>
      <w:r w:rsidRPr="00EA215C">
        <w:rPr>
          <w:rFonts w:eastAsia="標楷體"/>
          <w:spacing w:val="10"/>
          <w:sz w:val="40"/>
        </w:rPr>
        <w:t>1</w:t>
      </w:r>
      <w:r w:rsidRPr="00EA215C">
        <w:rPr>
          <w:rFonts w:eastAsia="標楷體" w:hint="eastAsia"/>
          <w:spacing w:val="10"/>
          <w:sz w:val="40"/>
        </w:rPr>
        <w:t>,</w:t>
      </w:r>
      <w:r w:rsidRPr="00EA215C">
        <w:rPr>
          <w:rFonts w:eastAsia="標楷體"/>
          <w:spacing w:val="10"/>
          <w:sz w:val="40"/>
        </w:rPr>
        <w:t>000</w:t>
      </w:r>
      <w:r w:rsidRPr="00EA215C">
        <w:rPr>
          <w:rFonts w:eastAsia="標楷體" w:hint="eastAsia"/>
          <w:spacing w:val="10"/>
          <w:sz w:val="40"/>
        </w:rPr>
        <w:t>億元額度，設立</w:t>
      </w:r>
      <w:r w:rsidRPr="00EA215C">
        <w:rPr>
          <w:rFonts w:ascii="標楷體" w:eastAsia="標楷體" w:hAnsi="標楷體" w:hint="eastAsia"/>
          <w:spacing w:val="10"/>
          <w:sz w:val="40"/>
        </w:rPr>
        <w:t>「</w:t>
      </w:r>
      <w:r w:rsidRPr="00EA215C">
        <w:rPr>
          <w:rFonts w:eastAsia="標楷體" w:hint="eastAsia"/>
          <w:spacing w:val="10"/>
          <w:sz w:val="40"/>
        </w:rPr>
        <w:t>產業創新轉型基金</w:t>
      </w:r>
      <w:r w:rsidRPr="00EA215C">
        <w:rPr>
          <w:rFonts w:ascii="標楷體" w:eastAsia="標楷體" w:hAnsi="標楷體" w:hint="eastAsia"/>
          <w:spacing w:val="10"/>
          <w:sz w:val="40"/>
        </w:rPr>
        <w:t>」</w:t>
      </w:r>
      <w:r w:rsidRPr="00EA215C">
        <w:rPr>
          <w:rFonts w:eastAsia="標楷體" w:hint="eastAsia"/>
          <w:spacing w:val="10"/>
          <w:sz w:val="40"/>
        </w:rPr>
        <w:t>，期藉由政府資金投入，引導民間資金共同參與產業結構調整；其中，亞洲</w:t>
      </w:r>
      <w:proofErr w:type="gramStart"/>
      <w:r w:rsidRPr="00EA215C">
        <w:rPr>
          <w:rFonts w:eastAsia="標楷體" w:hint="eastAsia"/>
          <w:spacing w:val="10"/>
          <w:sz w:val="40"/>
        </w:rPr>
        <w:t>·</w:t>
      </w:r>
      <w:proofErr w:type="gramEnd"/>
      <w:r w:rsidRPr="00EA215C">
        <w:rPr>
          <w:rFonts w:eastAsia="標楷體" w:hint="eastAsia"/>
          <w:spacing w:val="10"/>
          <w:sz w:val="40"/>
        </w:rPr>
        <w:t>矽谷計</w:t>
      </w:r>
      <w:r w:rsidRPr="00EA215C">
        <w:rPr>
          <w:rFonts w:eastAsia="標楷體" w:hint="eastAsia"/>
          <w:spacing w:val="10"/>
          <w:sz w:val="40"/>
        </w:rPr>
        <w:lastRenderedPageBreak/>
        <w:t>畫部分目前已積極洽談投資案件中。</w:t>
      </w:r>
    </w:p>
    <w:p w:rsidR="00255F60" w:rsidRPr="00A95BEE" w:rsidRDefault="00255F60" w:rsidP="00255F60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ascii="標楷體" w:eastAsia="標楷體" w:hAnsi="標楷體" w:hint="eastAsia"/>
          <w:spacing w:val="10"/>
          <w:sz w:val="40"/>
        </w:rPr>
        <w:t>為讓民間投資的帶動效果發揮至最大，「</w:t>
      </w:r>
      <w:r w:rsidRPr="00A95BEE">
        <w:rPr>
          <w:rFonts w:eastAsia="標楷體" w:hint="eastAsia"/>
          <w:spacing w:val="10"/>
          <w:sz w:val="40"/>
        </w:rPr>
        <w:t>產業創新轉型基金</w:t>
      </w:r>
      <w:r w:rsidRPr="00A95BEE">
        <w:rPr>
          <w:rFonts w:ascii="標楷體" w:eastAsia="標楷體" w:hAnsi="標楷體" w:hint="eastAsia"/>
          <w:spacing w:val="10"/>
          <w:sz w:val="40"/>
        </w:rPr>
        <w:t>」</w:t>
      </w:r>
      <w:r w:rsidRPr="00A95BEE">
        <w:rPr>
          <w:rFonts w:eastAsia="標楷體" w:hint="eastAsia"/>
          <w:spacing w:val="10"/>
          <w:sz w:val="40"/>
        </w:rPr>
        <w:t>將</w:t>
      </w:r>
      <w:r>
        <w:rPr>
          <w:rFonts w:eastAsia="標楷體" w:hint="eastAsia"/>
          <w:spacing w:val="10"/>
          <w:sz w:val="40"/>
        </w:rPr>
        <w:t>持續</w:t>
      </w:r>
      <w:r w:rsidRPr="00A95BEE">
        <w:rPr>
          <w:rFonts w:eastAsia="標楷體" w:hint="eastAsia"/>
          <w:spacing w:val="10"/>
          <w:sz w:val="40"/>
        </w:rPr>
        <w:t>透過完整且富吸引力的誘因機制，並借重民間專業投資輔導能量，協助輔導被投資公司創新轉型，以誘發投資、帶動產業升級及創造就業機會。</w:t>
      </w:r>
    </w:p>
    <w:p w:rsidR="0011186E" w:rsidRPr="00A95BEE" w:rsidRDefault="00255F60" w:rsidP="00255F6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 xml:space="preserve"> </w:t>
      </w:r>
      <w:r w:rsidR="0011186E" w:rsidRPr="00A95BEE">
        <w:rPr>
          <w:color w:val="auto"/>
        </w:rPr>
        <w:t>(</w:t>
      </w:r>
      <w:r w:rsidR="009A0D8E" w:rsidRPr="00A95BEE">
        <w:rPr>
          <w:rFonts w:hint="eastAsia"/>
          <w:color w:val="auto"/>
        </w:rPr>
        <w:t>二</w:t>
      </w:r>
      <w:r w:rsidR="0011186E" w:rsidRPr="00A95BEE">
        <w:rPr>
          <w:color w:val="auto"/>
        </w:rPr>
        <w:t>)</w:t>
      </w:r>
      <w:r w:rsidR="00FA67FC" w:rsidRPr="00A95BEE">
        <w:rPr>
          <w:rFonts w:hint="eastAsia"/>
          <w:color w:val="auto"/>
        </w:rPr>
        <w:t>革新法規制度</w:t>
      </w:r>
    </w:p>
    <w:p w:rsidR="00E6404A" w:rsidRPr="008E0430" w:rsidRDefault="00E6404A" w:rsidP="00E6404A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bCs/>
          <w:spacing w:val="10"/>
          <w:sz w:val="40"/>
        </w:rPr>
      </w:pPr>
      <w:r w:rsidRPr="008E0430">
        <w:rPr>
          <w:rFonts w:eastAsia="標楷體"/>
          <w:spacing w:val="10"/>
          <w:sz w:val="40"/>
        </w:rPr>
        <w:t>1.</w:t>
      </w:r>
      <w:r w:rsidR="00185B2B" w:rsidRPr="008E0430">
        <w:rPr>
          <w:rFonts w:eastAsia="標楷體"/>
          <w:spacing w:val="10"/>
          <w:sz w:val="40"/>
        </w:rPr>
        <w:t>促進數位經濟及財經法制</w:t>
      </w:r>
      <w:r w:rsidRPr="008E0430">
        <w:rPr>
          <w:rFonts w:eastAsia="標楷體"/>
          <w:bCs/>
          <w:spacing w:val="10"/>
          <w:sz w:val="40"/>
        </w:rPr>
        <w:t>革新</w:t>
      </w:r>
    </w:p>
    <w:p w:rsidR="00D4644B" w:rsidRPr="008E0430" w:rsidRDefault="002A3CEF" w:rsidP="00221181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為因應數位經濟發展趨勢，扶植新創產業發展與協助產業轉型，並</w:t>
      </w:r>
      <w:r w:rsidR="00D4644B" w:rsidRPr="008E0430">
        <w:rPr>
          <w:rFonts w:eastAsia="標楷體" w:hint="eastAsia"/>
          <w:spacing w:val="10"/>
          <w:sz w:val="40"/>
        </w:rPr>
        <w:t>協助推動</w:t>
      </w:r>
      <w:r w:rsidR="00384CF7" w:rsidRPr="008E0430">
        <w:rPr>
          <w:rFonts w:eastAsia="標楷體" w:hint="eastAsia"/>
          <w:spacing w:val="10"/>
          <w:sz w:val="40"/>
        </w:rPr>
        <w:t>「數位國家創新經濟發展方案」</w:t>
      </w:r>
      <w:r w:rsidRPr="008E0430">
        <w:rPr>
          <w:rFonts w:eastAsia="標楷體" w:hint="eastAsia"/>
          <w:spacing w:val="10"/>
          <w:sz w:val="40"/>
        </w:rPr>
        <w:t>，本會</w:t>
      </w:r>
      <w:r w:rsidR="00D4644B" w:rsidRPr="008E0430">
        <w:rPr>
          <w:rFonts w:eastAsia="標楷體" w:hint="eastAsia"/>
          <w:spacing w:val="10"/>
          <w:sz w:val="40"/>
        </w:rPr>
        <w:t>刻正進行</w:t>
      </w:r>
      <w:r w:rsidRPr="008E0430">
        <w:rPr>
          <w:rFonts w:eastAsia="標楷體" w:hint="eastAsia"/>
          <w:spacing w:val="10"/>
          <w:sz w:val="40"/>
        </w:rPr>
        <w:t>相關法規</w:t>
      </w:r>
      <w:r w:rsidR="00D4644B" w:rsidRPr="008E0430">
        <w:rPr>
          <w:rFonts w:eastAsia="標楷體" w:hint="eastAsia"/>
          <w:spacing w:val="10"/>
          <w:sz w:val="40"/>
        </w:rPr>
        <w:t>之調適</w:t>
      </w:r>
      <w:r w:rsidRPr="008E0430">
        <w:rPr>
          <w:rFonts w:eastAsia="標楷體" w:hint="eastAsia"/>
          <w:spacing w:val="10"/>
          <w:sz w:val="40"/>
        </w:rPr>
        <w:t>，</w:t>
      </w:r>
      <w:r w:rsidR="004C473D" w:rsidRPr="008E0430">
        <w:rPr>
          <w:rFonts w:eastAsia="標楷體" w:hint="eastAsia"/>
          <w:spacing w:val="10"/>
          <w:sz w:val="40"/>
        </w:rPr>
        <w:t>重要</w:t>
      </w:r>
      <w:r w:rsidRPr="008E0430">
        <w:rPr>
          <w:rFonts w:eastAsia="標楷體" w:hint="eastAsia"/>
          <w:spacing w:val="10"/>
          <w:sz w:val="40"/>
        </w:rPr>
        <w:t>成果包括：</w:t>
      </w:r>
    </w:p>
    <w:p w:rsidR="00D4644B" w:rsidRPr="008E0430" w:rsidRDefault="00D4644B" w:rsidP="00D4644B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</w:t>
      </w:r>
      <w:r w:rsidR="002A3CEF" w:rsidRPr="008E0430">
        <w:rPr>
          <w:rFonts w:eastAsia="標楷體" w:hint="eastAsia"/>
          <w:spacing w:val="10"/>
          <w:sz w:val="40"/>
        </w:rPr>
        <w:t>科學技術基本法修正草案</w:t>
      </w:r>
      <w:r w:rsidR="004C473D" w:rsidRPr="008E0430">
        <w:rPr>
          <w:rFonts w:eastAsia="標楷體" w:hint="eastAsia"/>
          <w:spacing w:val="10"/>
          <w:sz w:val="40"/>
        </w:rPr>
        <w:t>已送大院審議</w:t>
      </w:r>
      <w:r w:rsidRPr="008E0430">
        <w:rPr>
          <w:rFonts w:eastAsia="標楷體" w:hint="eastAsia"/>
          <w:spacing w:val="10"/>
          <w:sz w:val="40"/>
        </w:rPr>
        <w:t>。</w:t>
      </w:r>
    </w:p>
    <w:p w:rsidR="00D4644B" w:rsidRPr="008E0430" w:rsidRDefault="00D4644B" w:rsidP="00D4644B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－修正公布</w:t>
      </w:r>
      <w:r w:rsidR="004C473D" w:rsidRPr="008E0430">
        <w:rPr>
          <w:rFonts w:eastAsia="標楷體" w:hint="eastAsia"/>
          <w:spacing w:val="10"/>
          <w:sz w:val="40"/>
        </w:rPr>
        <w:t>關稅法、加值型及非加值型營業稅法等</w:t>
      </w:r>
      <w:r w:rsidRPr="008E0430">
        <w:rPr>
          <w:rFonts w:eastAsia="標楷體" w:hint="eastAsia"/>
          <w:spacing w:val="10"/>
          <w:sz w:val="40"/>
        </w:rPr>
        <w:t>。</w:t>
      </w:r>
    </w:p>
    <w:p w:rsidR="00430812" w:rsidRPr="008E0430" w:rsidRDefault="00D4644B" w:rsidP="00D4644B">
      <w:pPr>
        <w:overflowPunct w:val="0"/>
        <w:autoSpaceDE w:val="0"/>
        <w:autoSpaceDN w:val="0"/>
        <w:snapToGrid w:val="0"/>
        <w:spacing w:line="580" w:lineRule="exact"/>
        <w:ind w:leftChars="650" w:left="198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－</w:t>
      </w:r>
      <w:r w:rsidR="00430812" w:rsidRPr="008E0430">
        <w:rPr>
          <w:rFonts w:eastAsia="標楷體" w:hint="eastAsia"/>
          <w:spacing w:val="10"/>
          <w:sz w:val="40"/>
        </w:rPr>
        <w:t>研擬完成數位通訊傳播法、電信管理法等草案。</w:t>
      </w:r>
    </w:p>
    <w:p w:rsidR="004C473D" w:rsidRPr="008E0430" w:rsidRDefault="00D4644B" w:rsidP="00221181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bCs/>
          <w:spacing w:val="10"/>
          <w:sz w:val="40"/>
        </w:rPr>
      </w:pPr>
      <w:r w:rsidRPr="008E0430">
        <w:rPr>
          <w:rFonts w:eastAsia="標楷體" w:hint="eastAsia"/>
          <w:bCs/>
          <w:spacing w:val="10"/>
          <w:sz w:val="40"/>
        </w:rPr>
        <w:t>未來，</w:t>
      </w:r>
      <w:r w:rsidR="004C473D" w:rsidRPr="008E0430">
        <w:rPr>
          <w:rFonts w:eastAsia="標楷體" w:hint="eastAsia"/>
          <w:bCs/>
          <w:spacing w:val="10"/>
          <w:sz w:val="40"/>
        </w:rPr>
        <w:t>本會將</w:t>
      </w:r>
      <w:r w:rsidR="00BB6632" w:rsidRPr="008E0430">
        <w:rPr>
          <w:rFonts w:eastAsia="標楷體" w:hint="eastAsia"/>
          <w:bCs/>
          <w:spacing w:val="10"/>
          <w:sz w:val="40"/>
        </w:rPr>
        <w:t>持續</w:t>
      </w:r>
      <w:r w:rsidR="004C473D" w:rsidRPr="008E0430">
        <w:rPr>
          <w:rFonts w:eastAsia="標楷體" w:hint="eastAsia"/>
          <w:bCs/>
          <w:spacing w:val="10"/>
          <w:sz w:val="40"/>
        </w:rPr>
        <w:t>推動醫師法或醫療法、民用航空法、遊戲軟體分級管理</w:t>
      </w:r>
      <w:r w:rsidR="004C473D" w:rsidRPr="008E0430">
        <w:rPr>
          <w:rFonts w:eastAsia="標楷體" w:hint="eastAsia"/>
          <w:bCs/>
          <w:spacing w:val="10"/>
          <w:sz w:val="40"/>
        </w:rPr>
        <w:lastRenderedPageBreak/>
        <w:t>辦法等相關法規</w:t>
      </w:r>
      <w:r w:rsidR="00C429CD" w:rsidRPr="008E0430">
        <w:rPr>
          <w:rFonts w:eastAsia="標楷體" w:hint="eastAsia"/>
          <w:bCs/>
          <w:spacing w:val="10"/>
          <w:sz w:val="40"/>
        </w:rPr>
        <w:t>之</w:t>
      </w:r>
      <w:r w:rsidR="004C473D" w:rsidRPr="008E0430">
        <w:rPr>
          <w:rFonts w:eastAsia="標楷體" w:hint="eastAsia"/>
          <w:bCs/>
          <w:spacing w:val="10"/>
          <w:sz w:val="40"/>
        </w:rPr>
        <w:t>調適與革新工作</w:t>
      </w:r>
      <w:r w:rsidR="00C429CD" w:rsidRPr="008E0430">
        <w:rPr>
          <w:rFonts w:eastAsia="標楷體" w:hint="eastAsia"/>
          <w:bCs/>
          <w:spacing w:val="10"/>
          <w:sz w:val="40"/>
        </w:rPr>
        <w:t>，讓法規制度成為經濟成長的助力</w:t>
      </w:r>
      <w:r w:rsidR="004C473D" w:rsidRPr="008E0430">
        <w:rPr>
          <w:rFonts w:eastAsia="標楷體" w:hint="eastAsia"/>
          <w:bCs/>
          <w:spacing w:val="10"/>
          <w:sz w:val="40"/>
        </w:rPr>
        <w:t>。</w:t>
      </w:r>
    </w:p>
    <w:p w:rsidR="00E6404A" w:rsidRPr="008E0430" w:rsidRDefault="00E6404A" w:rsidP="00E6404A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/>
          <w:spacing w:val="10"/>
          <w:sz w:val="40"/>
        </w:rPr>
        <w:t>2.</w:t>
      </w:r>
      <w:r w:rsidRPr="008E0430">
        <w:rPr>
          <w:rFonts w:eastAsia="標楷體"/>
          <w:spacing w:val="10"/>
          <w:sz w:val="40"/>
        </w:rPr>
        <w:t>健全經商環境法制</w:t>
      </w:r>
    </w:p>
    <w:p w:rsidR="00E6404A" w:rsidRPr="008E0430" w:rsidRDefault="00430812" w:rsidP="00E6404A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本會積極</w:t>
      </w:r>
      <w:r w:rsidR="00E6404A" w:rsidRPr="008E0430">
        <w:rPr>
          <w:rFonts w:eastAsia="標楷體" w:hint="eastAsia"/>
          <w:spacing w:val="10"/>
          <w:sz w:val="40"/>
        </w:rPr>
        <w:t>參考世界銀行《經商環境報告》，</w:t>
      </w:r>
      <w:r w:rsidRPr="008E0430">
        <w:rPr>
          <w:rFonts w:eastAsia="標楷體" w:hint="eastAsia"/>
          <w:spacing w:val="10"/>
          <w:sz w:val="40"/>
        </w:rPr>
        <w:t>推動</w:t>
      </w:r>
      <w:r w:rsidR="00E6404A" w:rsidRPr="008E0430">
        <w:rPr>
          <w:rFonts w:eastAsia="標楷體" w:hint="eastAsia"/>
          <w:spacing w:val="10"/>
          <w:sz w:val="40"/>
        </w:rPr>
        <w:t>企業經營法制</w:t>
      </w:r>
      <w:r w:rsidRPr="008E0430">
        <w:rPr>
          <w:rFonts w:eastAsia="標楷體" w:hint="eastAsia"/>
          <w:spacing w:val="10"/>
          <w:sz w:val="40"/>
        </w:rPr>
        <w:t>改革</w:t>
      </w:r>
      <w:r w:rsidR="00E6404A" w:rsidRPr="008E0430">
        <w:rPr>
          <w:rFonts w:eastAsia="標楷體" w:hint="eastAsia"/>
          <w:spacing w:val="10"/>
          <w:sz w:val="40"/>
        </w:rPr>
        <w:t>，</w:t>
      </w:r>
      <w:r w:rsidR="00C429CD" w:rsidRPr="008E0430">
        <w:rPr>
          <w:rFonts w:eastAsia="標楷體" w:hint="eastAsia"/>
          <w:spacing w:val="10"/>
          <w:sz w:val="40"/>
        </w:rPr>
        <w:t>成果</w:t>
      </w:r>
      <w:r w:rsidR="00E6404A" w:rsidRPr="008E0430">
        <w:rPr>
          <w:rFonts w:eastAsia="標楷體" w:hint="eastAsia"/>
          <w:spacing w:val="10"/>
          <w:sz w:val="40"/>
        </w:rPr>
        <w:t>包括：簡化開辦企業程序、縮短電力連接施工流程之時間及成本、建構現代化擔保交易法制、簡化營利事業所得稅報繳措施、檢討跨境貿易通關作業等。</w:t>
      </w:r>
    </w:p>
    <w:p w:rsidR="00AD2E13" w:rsidRPr="008E0430" w:rsidRDefault="00851A4F" w:rsidP="00E6404A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8E0430">
        <w:rPr>
          <w:rFonts w:eastAsia="標楷體" w:hint="eastAsia"/>
          <w:spacing w:val="10"/>
          <w:sz w:val="40"/>
        </w:rPr>
        <w:t>此外，</w:t>
      </w:r>
      <w:r w:rsidR="00BB6632" w:rsidRPr="008E0430">
        <w:rPr>
          <w:rFonts w:eastAsia="標楷體" w:hint="eastAsia"/>
          <w:spacing w:val="10"/>
          <w:sz w:val="40"/>
        </w:rPr>
        <w:t>針對外國商會高度關切加強法規草案透明度之建言</w:t>
      </w:r>
      <w:r w:rsidR="00E6404A" w:rsidRPr="008E0430">
        <w:rPr>
          <w:rFonts w:eastAsia="標楷體" w:hint="eastAsia"/>
          <w:spacing w:val="10"/>
          <w:sz w:val="40"/>
        </w:rPr>
        <w:t>，</w:t>
      </w:r>
      <w:r w:rsidR="00BB6632" w:rsidRPr="008E0430">
        <w:rPr>
          <w:rFonts w:eastAsia="標楷體" w:hint="eastAsia"/>
          <w:spacing w:val="10"/>
          <w:sz w:val="40"/>
        </w:rPr>
        <w:t>政府</w:t>
      </w:r>
      <w:r w:rsidR="00E6404A" w:rsidRPr="008E0430">
        <w:rPr>
          <w:rFonts w:eastAsia="標楷體" w:hint="eastAsia"/>
          <w:spacing w:val="10"/>
          <w:sz w:val="40"/>
        </w:rPr>
        <w:t>自</w:t>
      </w:r>
      <w:r w:rsidR="00E6404A" w:rsidRPr="008E0430">
        <w:rPr>
          <w:rFonts w:eastAsia="標楷體" w:hint="eastAsia"/>
          <w:spacing w:val="10"/>
          <w:sz w:val="40"/>
        </w:rPr>
        <w:t>105</w:t>
      </w:r>
      <w:r w:rsidR="00E6404A" w:rsidRPr="008E0430">
        <w:rPr>
          <w:rFonts w:eastAsia="標楷體" w:hint="eastAsia"/>
          <w:spacing w:val="10"/>
          <w:sz w:val="40"/>
        </w:rPr>
        <w:t>年</w:t>
      </w:r>
      <w:r w:rsidR="00E6404A" w:rsidRPr="008E0430">
        <w:rPr>
          <w:rFonts w:eastAsia="標楷體" w:hint="eastAsia"/>
          <w:spacing w:val="10"/>
          <w:sz w:val="40"/>
        </w:rPr>
        <w:t>10</w:t>
      </w:r>
      <w:r w:rsidR="00E6404A" w:rsidRPr="008E0430">
        <w:rPr>
          <w:rFonts w:eastAsia="標楷體" w:hint="eastAsia"/>
          <w:spacing w:val="10"/>
          <w:sz w:val="40"/>
        </w:rPr>
        <w:t>月起法規命令草案預告期間</w:t>
      </w:r>
      <w:r w:rsidR="009301D4" w:rsidRPr="008E0430">
        <w:rPr>
          <w:rFonts w:eastAsia="標楷體" w:hint="eastAsia"/>
          <w:spacing w:val="10"/>
          <w:sz w:val="40"/>
        </w:rPr>
        <w:t>已由</w:t>
      </w:r>
      <w:r w:rsidR="00E6404A" w:rsidRPr="008E0430">
        <w:rPr>
          <w:rFonts w:eastAsia="標楷體" w:hint="eastAsia"/>
          <w:spacing w:val="10"/>
          <w:sz w:val="40"/>
        </w:rPr>
        <w:t>14</w:t>
      </w:r>
      <w:r w:rsidR="00E6404A" w:rsidRPr="008E0430">
        <w:rPr>
          <w:rFonts w:eastAsia="標楷體" w:hint="eastAsia"/>
          <w:spacing w:val="10"/>
          <w:sz w:val="40"/>
        </w:rPr>
        <w:t>日延長至</w:t>
      </w:r>
      <w:r w:rsidR="00E6404A" w:rsidRPr="008E0430">
        <w:rPr>
          <w:rFonts w:eastAsia="標楷體" w:hint="eastAsia"/>
          <w:spacing w:val="10"/>
          <w:sz w:val="40"/>
        </w:rPr>
        <w:t>60</w:t>
      </w:r>
      <w:r w:rsidR="00E6404A" w:rsidRPr="008E0430">
        <w:rPr>
          <w:rFonts w:eastAsia="標楷體" w:hint="eastAsia"/>
          <w:spacing w:val="10"/>
          <w:sz w:val="40"/>
        </w:rPr>
        <w:t>日。</w:t>
      </w:r>
      <w:r w:rsidR="00221181" w:rsidRPr="008E0430">
        <w:rPr>
          <w:rFonts w:eastAsia="標楷體" w:hint="eastAsia"/>
          <w:spacing w:val="10"/>
          <w:sz w:val="40"/>
        </w:rPr>
        <w:t>未來，本會</w:t>
      </w:r>
      <w:r w:rsidR="00E6404A" w:rsidRPr="008E0430">
        <w:rPr>
          <w:rFonts w:eastAsia="標楷體" w:hint="eastAsia"/>
          <w:spacing w:val="10"/>
          <w:sz w:val="40"/>
        </w:rPr>
        <w:t>將持續就外國商會關切之人力、製藥、醫療器材、觀光及金融等相關議題進行協商並適時召開跨部會協調會議。</w:t>
      </w:r>
    </w:p>
    <w:p w:rsidR="00450AD5" w:rsidRPr="00A95BEE" w:rsidRDefault="00144853" w:rsidP="008804E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A95BEE">
        <w:rPr>
          <w:rFonts w:eastAsia="標楷體" w:hint="eastAsia"/>
          <w:b/>
          <w:spacing w:val="10"/>
          <w:sz w:val="40"/>
          <w:szCs w:val="40"/>
        </w:rPr>
        <w:t>三</w:t>
      </w:r>
      <w:r w:rsidR="00450AD5" w:rsidRPr="00A95BEE">
        <w:rPr>
          <w:rFonts w:eastAsia="標楷體"/>
          <w:b/>
          <w:spacing w:val="10"/>
          <w:sz w:val="40"/>
          <w:szCs w:val="40"/>
        </w:rPr>
        <w:t>、</w:t>
      </w:r>
      <w:r w:rsidR="00AD2E13" w:rsidRPr="00A95BEE">
        <w:rPr>
          <w:rFonts w:eastAsia="標楷體" w:hint="eastAsia"/>
          <w:b/>
          <w:spacing w:val="10"/>
          <w:sz w:val="40"/>
          <w:szCs w:val="40"/>
        </w:rPr>
        <w:t>提升人力質量</w:t>
      </w:r>
    </w:p>
    <w:p w:rsidR="00450AD5" w:rsidRPr="00A95BEE" w:rsidRDefault="00A103D5" w:rsidP="00A103D5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為提升我國人力資本的質與量，本會</w:t>
      </w:r>
      <w:r w:rsidR="00CC3514" w:rsidRPr="00A95BEE">
        <w:rPr>
          <w:rFonts w:eastAsia="標楷體" w:hint="eastAsia"/>
          <w:spacing w:val="10"/>
          <w:sz w:val="40"/>
        </w:rPr>
        <w:t>刻正</w:t>
      </w:r>
      <w:r w:rsidRPr="00A95BEE">
        <w:rPr>
          <w:rFonts w:eastAsia="標楷體" w:hint="eastAsia"/>
          <w:spacing w:val="10"/>
          <w:sz w:val="40"/>
        </w:rPr>
        <w:t>擴大推動留用優秀人才及延攬專業人才，以因應人口結構變遷及產業發展所需。</w:t>
      </w:r>
    </w:p>
    <w:p w:rsidR="00450AD5" w:rsidRPr="00A95BEE" w:rsidRDefault="00CE49EC" w:rsidP="00971463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>(</w:t>
      </w:r>
      <w:r w:rsidRPr="00A95BEE">
        <w:rPr>
          <w:color w:val="auto"/>
        </w:rPr>
        <w:t>一</w:t>
      </w:r>
      <w:r w:rsidRPr="00A95BEE">
        <w:rPr>
          <w:color w:val="auto"/>
        </w:rPr>
        <w:t>)</w:t>
      </w:r>
      <w:r w:rsidR="00EC49A5" w:rsidRPr="00A95BEE">
        <w:rPr>
          <w:rFonts w:hint="eastAsia"/>
          <w:color w:val="auto"/>
        </w:rPr>
        <w:t>留用優秀人才</w:t>
      </w:r>
    </w:p>
    <w:p w:rsidR="00971463" w:rsidRPr="00A95BEE" w:rsidRDefault="00971463" w:rsidP="00971463">
      <w:pPr>
        <w:overflowPunct w:val="0"/>
        <w:autoSpaceDE w:val="0"/>
        <w:autoSpaceDN w:val="0"/>
        <w:snapToGrid w:val="0"/>
        <w:spacing w:line="580" w:lineRule="exact"/>
        <w:ind w:leftChars="500" w:left="1620" w:hangingChars="100" w:hanging="42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/>
          <w:spacing w:val="10"/>
          <w:sz w:val="40"/>
        </w:rPr>
        <w:t>1.</w:t>
      </w:r>
      <w:r w:rsidRPr="00A95BEE">
        <w:rPr>
          <w:rFonts w:eastAsia="標楷體" w:hint="eastAsia"/>
          <w:spacing w:val="10"/>
          <w:sz w:val="40"/>
        </w:rPr>
        <w:t>推動「完善我國留才環境方案」</w:t>
      </w:r>
    </w:p>
    <w:p w:rsidR="00971463" w:rsidRPr="00A95BEE" w:rsidRDefault="00CC3514" w:rsidP="00971463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lastRenderedPageBreak/>
        <w:t>針對</w:t>
      </w:r>
      <w:r w:rsidR="00A95BEE" w:rsidRPr="00A95BEE">
        <w:rPr>
          <w:rFonts w:eastAsia="標楷體" w:hint="eastAsia"/>
          <w:spacing w:val="10"/>
          <w:sz w:val="40"/>
        </w:rPr>
        <w:t>外籍人才來臺、留臺遭遇的問題與困境</w:t>
      </w:r>
      <w:r w:rsidR="00971463" w:rsidRPr="00A95BEE">
        <w:rPr>
          <w:rFonts w:eastAsia="標楷體" w:hint="eastAsia"/>
          <w:spacing w:val="10"/>
          <w:sz w:val="40"/>
        </w:rPr>
        <w:t>，本會</w:t>
      </w:r>
      <w:r w:rsidRPr="00A95BEE">
        <w:rPr>
          <w:rFonts w:eastAsia="標楷體" w:hint="eastAsia"/>
          <w:spacing w:val="10"/>
          <w:sz w:val="40"/>
        </w:rPr>
        <w:t>已</w:t>
      </w:r>
      <w:r w:rsidR="00971463" w:rsidRPr="00A95BEE">
        <w:rPr>
          <w:rFonts w:eastAsia="標楷體" w:hint="eastAsia"/>
          <w:spacing w:val="10"/>
          <w:sz w:val="40"/>
        </w:rPr>
        <w:t>重新盤點</w:t>
      </w:r>
      <w:r w:rsidR="00A95BEE">
        <w:rPr>
          <w:rFonts w:eastAsia="標楷體" w:hint="eastAsia"/>
          <w:spacing w:val="10"/>
          <w:sz w:val="40"/>
        </w:rPr>
        <w:t>，</w:t>
      </w:r>
      <w:r w:rsidR="00971463" w:rsidRPr="00A95BEE">
        <w:rPr>
          <w:rFonts w:eastAsia="標楷體" w:hint="eastAsia"/>
          <w:spacing w:val="10"/>
          <w:sz w:val="40"/>
        </w:rPr>
        <w:t>並從簽證、工作、居留、金融、稅務、保險及國際生活等七大面向研提</w:t>
      </w:r>
      <w:r w:rsidR="00971463" w:rsidRPr="00A95BEE">
        <w:rPr>
          <w:rFonts w:eastAsia="標楷體" w:hint="eastAsia"/>
          <w:spacing w:val="10"/>
          <w:sz w:val="40"/>
        </w:rPr>
        <w:t>27</w:t>
      </w:r>
      <w:r w:rsidR="00971463" w:rsidRPr="00A95BEE">
        <w:rPr>
          <w:rFonts w:eastAsia="標楷體" w:hint="eastAsia"/>
          <w:spacing w:val="10"/>
          <w:sz w:val="40"/>
        </w:rPr>
        <w:t>項改革策略，完成「完善我國留才環境方案」，</w:t>
      </w:r>
      <w:r w:rsidRPr="00A95BEE">
        <w:rPr>
          <w:rFonts w:eastAsia="標楷體" w:hint="eastAsia"/>
          <w:spacing w:val="10"/>
          <w:sz w:val="40"/>
        </w:rPr>
        <w:t>並</w:t>
      </w:r>
      <w:r w:rsidR="00971463" w:rsidRPr="00A95BEE">
        <w:rPr>
          <w:rFonts w:eastAsia="標楷體" w:hint="eastAsia"/>
          <w:spacing w:val="10"/>
          <w:sz w:val="40"/>
        </w:rPr>
        <w:t>於去年</w:t>
      </w:r>
      <w:r w:rsidR="00971463" w:rsidRPr="00A95BEE">
        <w:rPr>
          <w:rFonts w:eastAsia="標楷體" w:hint="eastAsia"/>
          <w:spacing w:val="10"/>
          <w:sz w:val="40"/>
        </w:rPr>
        <w:t>10</w:t>
      </w:r>
      <w:r w:rsidR="00971463" w:rsidRPr="00A95BEE">
        <w:rPr>
          <w:rFonts w:eastAsia="標楷體" w:hint="eastAsia"/>
          <w:spacing w:val="10"/>
          <w:sz w:val="40"/>
        </w:rPr>
        <w:t>月</w:t>
      </w:r>
      <w:r w:rsidR="00971463" w:rsidRPr="00A95BEE">
        <w:rPr>
          <w:rFonts w:eastAsia="標楷體" w:hint="eastAsia"/>
          <w:spacing w:val="10"/>
          <w:sz w:val="40"/>
        </w:rPr>
        <w:t>19</w:t>
      </w:r>
      <w:r w:rsidR="00971463" w:rsidRPr="00A95BEE">
        <w:rPr>
          <w:rFonts w:eastAsia="標楷體" w:hint="eastAsia"/>
          <w:spacing w:val="10"/>
          <w:sz w:val="40"/>
        </w:rPr>
        <w:t>日奉行政院核定實施</w:t>
      </w:r>
      <w:r w:rsidRPr="00A95BEE">
        <w:rPr>
          <w:rFonts w:eastAsia="標楷體" w:hint="eastAsia"/>
          <w:spacing w:val="10"/>
          <w:sz w:val="40"/>
        </w:rPr>
        <w:t>。未來本會將協調相關部會具體</w:t>
      </w:r>
      <w:r w:rsidR="00A95BEE">
        <w:rPr>
          <w:rFonts w:eastAsia="標楷體" w:hint="eastAsia"/>
          <w:spacing w:val="10"/>
          <w:sz w:val="40"/>
        </w:rPr>
        <w:t>落</w:t>
      </w:r>
      <w:r w:rsidRPr="00A95BEE">
        <w:rPr>
          <w:rFonts w:eastAsia="標楷體" w:hint="eastAsia"/>
          <w:spacing w:val="10"/>
          <w:sz w:val="40"/>
        </w:rPr>
        <w:t>實，以全面優化臺灣的留才環境</w:t>
      </w:r>
      <w:r w:rsidR="00971463" w:rsidRPr="00A95BEE">
        <w:rPr>
          <w:rFonts w:eastAsia="標楷體" w:hint="eastAsia"/>
          <w:spacing w:val="10"/>
          <w:sz w:val="40"/>
        </w:rPr>
        <w:t>。</w:t>
      </w:r>
    </w:p>
    <w:p w:rsidR="00971463" w:rsidRPr="00A95BEE" w:rsidRDefault="00971463" w:rsidP="00971463">
      <w:pPr>
        <w:overflowPunct w:val="0"/>
        <w:autoSpaceDE w:val="0"/>
        <w:autoSpaceDN w:val="0"/>
        <w:snapToGrid w:val="0"/>
        <w:spacing w:line="580" w:lineRule="exact"/>
        <w:ind w:leftChars="500" w:left="1515" w:hangingChars="75" w:hanging="315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2.</w:t>
      </w:r>
      <w:r w:rsidRPr="00A95BEE">
        <w:rPr>
          <w:rFonts w:eastAsia="標楷體" w:hint="eastAsia"/>
          <w:spacing w:val="10"/>
          <w:sz w:val="40"/>
        </w:rPr>
        <w:t>持續推動檢討「強化優秀僑外生留臺工作行動計畫」</w:t>
      </w:r>
    </w:p>
    <w:p w:rsidR="00971463" w:rsidRPr="00A95BEE" w:rsidRDefault="00FD48CE" w:rsidP="00FD48CE">
      <w:pPr>
        <w:overflowPunct w:val="0"/>
        <w:autoSpaceDE w:val="0"/>
        <w:autoSpaceDN w:val="0"/>
        <w:snapToGrid w:val="0"/>
        <w:spacing w:line="580" w:lineRule="exact"/>
        <w:ind w:leftChars="650" w:left="156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為吸引大專畢業僑外生留臺工作，本會自</w:t>
      </w:r>
      <w:r w:rsidRPr="00A95BEE">
        <w:rPr>
          <w:rFonts w:eastAsia="標楷體" w:hint="eastAsia"/>
          <w:spacing w:val="10"/>
          <w:sz w:val="40"/>
        </w:rPr>
        <w:t>103</w:t>
      </w:r>
      <w:r w:rsidRPr="00A95BEE">
        <w:rPr>
          <w:rFonts w:eastAsia="標楷體" w:hint="eastAsia"/>
          <w:spacing w:val="10"/>
          <w:sz w:val="40"/>
        </w:rPr>
        <w:t>年</w:t>
      </w:r>
      <w:r w:rsidRPr="00A95BEE">
        <w:rPr>
          <w:rFonts w:eastAsia="標楷體" w:hint="eastAsia"/>
          <w:spacing w:val="10"/>
          <w:sz w:val="40"/>
        </w:rPr>
        <w:t>7</w:t>
      </w:r>
      <w:r w:rsidRPr="00A95BEE">
        <w:rPr>
          <w:rFonts w:eastAsia="標楷體" w:hint="eastAsia"/>
          <w:spacing w:val="10"/>
          <w:sz w:val="40"/>
        </w:rPr>
        <w:t>月</w:t>
      </w:r>
      <w:r w:rsidRPr="00A95BEE">
        <w:rPr>
          <w:rFonts w:eastAsia="標楷體" w:hint="eastAsia"/>
          <w:spacing w:val="10"/>
          <w:sz w:val="40"/>
        </w:rPr>
        <w:t>1</w:t>
      </w:r>
      <w:r w:rsidRPr="00A95BEE">
        <w:rPr>
          <w:rFonts w:eastAsia="標楷體" w:hint="eastAsia"/>
          <w:spacing w:val="10"/>
          <w:sz w:val="40"/>
        </w:rPr>
        <w:t>日起推動「強化優秀僑外生留臺工作行動計畫」，建立評點配額機制，與單一薪資制度雙軌併行。</w:t>
      </w:r>
      <w:r w:rsidR="00CC3514" w:rsidRPr="00A95BEE">
        <w:rPr>
          <w:rFonts w:eastAsia="標楷體" w:hint="eastAsia"/>
          <w:spacing w:val="10"/>
          <w:sz w:val="40"/>
        </w:rPr>
        <w:t>當前工作重點除</w:t>
      </w:r>
      <w:r w:rsidRPr="00A95BEE">
        <w:rPr>
          <w:rFonts w:eastAsia="標楷體" w:hint="eastAsia"/>
          <w:spacing w:val="10"/>
          <w:sz w:val="40"/>
        </w:rPr>
        <w:t>賡續落實及滾動檢討</w:t>
      </w:r>
      <w:r w:rsidR="00CC3514" w:rsidRPr="00A95BEE">
        <w:rPr>
          <w:rFonts w:eastAsia="標楷體" w:hint="eastAsia"/>
          <w:spacing w:val="10"/>
          <w:sz w:val="40"/>
        </w:rPr>
        <w:t>相關措施外</w:t>
      </w:r>
      <w:r w:rsidRPr="00A95BEE">
        <w:rPr>
          <w:rFonts w:eastAsia="標楷體" w:hint="eastAsia"/>
          <w:spacing w:val="10"/>
          <w:sz w:val="40"/>
        </w:rPr>
        <w:t>，並</w:t>
      </w:r>
      <w:r w:rsidR="00CC3514" w:rsidRPr="00A95BEE">
        <w:rPr>
          <w:rFonts w:eastAsia="標楷體" w:hint="eastAsia"/>
          <w:spacing w:val="10"/>
          <w:sz w:val="40"/>
        </w:rPr>
        <w:t>將</w:t>
      </w:r>
      <w:r w:rsidRPr="00A95BEE">
        <w:rPr>
          <w:rFonts w:eastAsia="標楷體" w:hint="eastAsia"/>
          <w:spacing w:val="10"/>
          <w:sz w:val="40"/>
        </w:rPr>
        <w:t>配合新南向政策，積極開拓僑外生源國家，吸引僑外生來臺留臺，以補充產業發展所需人才，協助開拓國際市場。</w:t>
      </w:r>
    </w:p>
    <w:p w:rsidR="00450AD5" w:rsidRPr="00A95BEE" w:rsidRDefault="00CE49EC" w:rsidP="008804EC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>(</w:t>
      </w:r>
      <w:r w:rsidRPr="00A95BEE">
        <w:rPr>
          <w:color w:val="auto"/>
        </w:rPr>
        <w:t>二</w:t>
      </w:r>
      <w:r w:rsidRPr="00A95BEE">
        <w:rPr>
          <w:color w:val="auto"/>
        </w:rPr>
        <w:t>)</w:t>
      </w:r>
      <w:r w:rsidR="00EC49A5" w:rsidRPr="00A95BEE">
        <w:rPr>
          <w:rFonts w:hint="eastAsia"/>
          <w:color w:val="auto"/>
        </w:rPr>
        <w:t>延攬專業人才</w:t>
      </w:r>
    </w:p>
    <w:p w:rsidR="00D91190" w:rsidRPr="00A95BEE" w:rsidRDefault="00741EC0" w:rsidP="00D91190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為統整相關留才法規修法內容及進度，本會依據前述</w:t>
      </w:r>
      <w:r w:rsidR="00D91190" w:rsidRPr="00A95BEE">
        <w:rPr>
          <w:rFonts w:eastAsia="標楷體" w:hint="eastAsia"/>
          <w:spacing w:val="10"/>
          <w:sz w:val="40"/>
        </w:rPr>
        <w:t>「完善我國留才環境</w:t>
      </w:r>
      <w:r w:rsidR="00D91190" w:rsidRPr="00A95BEE">
        <w:rPr>
          <w:rFonts w:eastAsia="標楷體" w:hint="eastAsia"/>
          <w:spacing w:val="10"/>
          <w:sz w:val="40"/>
        </w:rPr>
        <w:lastRenderedPageBreak/>
        <w:t>方案」</w:t>
      </w:r>
      <w:r w:rsidRPr="00A95BEE">
        <w:rPr>
          <w:rFonts w:eastAsia="標楷體" w:hint="eastAsia"/>
          <w:spacing w:val="10"/>
          <w:sz w:val="40"/>
        </w:rPr>
        <w:t>中涉及修法事宜之</w:t>
      </w:r>
      <w:r w:rsidRPr="00A95BEE">
        <w:rPr>
          <w:rFonts w:eastAsia="標楷體" w:hint="eastAsia"/>
          <w:spacing w:val="10"/>
          <w:sz w:val="40"/>
        </w:rPr>
        <w:t>12</w:t>
      </w:r>
      <w:r w:rsidRPr="00A95BEE">
        <w:rPr>
          <w:rFonts w:eastAsia="標楷體" w:hint="eastAsia"/>
          <w:spacing w:val="10"/>
          <w:sz w:val="40"/>
        </w:rPr>
        <w:t>項因應策略，並配合產業發展政策所需，</w:t>
      </w:r>
      <w:r w:rsidR="00D91190" w:rsidRPr="00A95BEE">
        <w:rPr>
          <w:rFonts w:eastAsia="標楷體" w:hint="eastAsia"/>
          <w:spacing w:val="10"/>
          <w:sz w:val="40"/>
        </w:rPr>
        <w:t>同時參考具競爭力國家做法，</w:t>
      </w:r>
      <w:r w:rsidR="00FD0FD5" w:rsidRPr="00A95BEE">
        <w:rPr>
          <w:rFonts w:eastAsia="標楷體" w:hint="eastAsia"/>
          <w:spacing w:val="10"/>
          <w:sz w:val="40"/>
        </w:rPr>
        <w:t>研擬</w:t>
      </w:r>
      <w:r w:rsidR="00D91190" w:rsidRPr="00A95BEE">
        <w:rPr>
          <w:rFonts w:eastAsia="標楷體" w:hint="eastAsia"/>
          <w:spacing w:val="10"/>
          <w:sz w:val="40"/>
        </w:rPr>
        <w:t>完成「外國專業人才延攬及僱用法</w:t>
      </w:r>
      <w:r w:rsidR="00D91190" w:rsidRPr="00A95BEE">
        <w:rPr>
          <w:rFonts w:eastAsia="標楷體" w:hint="eastAsia"/>
          <w:spacing w:val="10"/>
          <w:sz w:val="40"/>
        </w:rPr>
        <w:t>(</w:t>
      </w:r>
      <w:r w:rsidR="00D91190" w:rsidRPr="00A95BEE">
        <w:rPr>
          <w:rFonts w:eastAsia="標楷體" w:hint="eastAsia"/>
          <w:spacing w:val="10"/>
          <w:sz w:val="40"/>
        </w:rPr>
        <w:t>草案</w:t>
      </w:r>
      <w:r w:rsidR="00D91190" w:rsidRPr="00A95BEE">
        <w:rPr>
          <w:rFonts w:eastAsia="標楷體" w:hint="eastAsia"/>
          <w:spacing w:val="10"/>
          <w:sz w:val="40"/>
        </w:rPr>
        <w:t>)</w:t>
      </w:r>
      <w:r w:rsidR="00D91190" w:rsidRPr="00A95BEE">
        <w:rPr>
          <w:rFonts w:eastAsia="標楷體" w:hint="eastAsia"/>
          <w:spacing w:val="10"/>
          <w:sz w:val="40"/>
        </w:rPr>
        <w:t>」。</w:t>
      </w:r>
    </w:p>
    <w:p w:rsidR="00544AD1" w:rsidRPr="00A95BEE" w:rsidRDefault="00FD0FD5" w:rsidP="00D91190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根據該草案，未來政府將</w:t>
      </w:r>
      <w:r w:rsidR="00741EC0" w:rsidRPr="00A95BEE">
        <w:rPr>
          <w:rFonts w:eastAsia="標楷體" w:hint="eastAsia"/>
          <w:spacing w:val="10"/>
          <w:sz w:val="40"/>
        </w:rPr>
        <w:t>在不改變外籍人才來臺之工作資格及審查標準的原則下，</w:t>
      </w:r>
      <w:r w:rsidR="00D91190" w:rsidRPr="00A95BEE">
        <w:rPr>
          <w:rFonts w:eastAsia="標楷體" w:hint="eastAsia"/>
          <w:spacing w:val="10"/>
          <w:sz w:val="40"/>
        </w:rPr>
        <w:t>規劃放寬外國專業人才之簽證、居留、保險、租稅及退休等待遇，使我國</w:t>
      </w:r>
      <w:r w:rsidR="00741EC0" w:rsidRPr="00A95BEE">
        <w:rPr>
          <w:rFonts w:eastAsia="標楷體" w:hint="eastAsia"/>
          <w:spacing w:val="10"/>
          <w:sz w:val="40"/>
        </w:rPr>
        <w:t>工作環境更友善。主要重點包</w:t>
      </w:r>
      <w:r w:rsidR="00343D90">
        <w:rPr>
          <w:rFonts w:eastAsia="標楷體" w:hint="eastAsia"/>
          <w:spacing w:val="10"/>
          <w:sz w:val="40"/>
        </w:rPr>
        <w:t>括</w:t>
      </w:r>
      <w:r w:rsidR="00D91190" w:rsidRPr="00A95BEE">
        <w:rPr>
          <w:rFonts w:eastAsia="標楷體" w:hint="eastAsia"/>
          <w:spacing w:val="10"/>
          <w:sz w:val="40"/>
        </w:rPr>
        <w:t>：</w:t>
      </w:r>
      <w:r w:rsidR="00741EC0" w:rsidRPr="00A95BEE">
        <w:rPr>
          <w:rFonts w:eastAsia="標楷體" w:hint="eastAsia"/>
          <w:spacing w:val="10"/>
          <w:sz w:val="40"/>
        </w:rPr>
        <w:t>簡化及便利外國專業人才工作許可；放寬外國專業人才配偶及子女停居留；提供健保、退休及租稅優惠；鬆綁外籍</w:t>
      </w:r>
      <w:r w:rsidR="00741EC0" w:rsidRPr="00A95BEE">
        <w:rPr>
          <w:rFonts w:eastAsia="標楷體" w:hint="eastAsia"/>
          <w:spacing w:val="10"/>
          <w:sz w:val="40"/>
        </w:rPr>
        <w:t>(</w:t>
      </w:r>
      <w:r w:rsidR="00741EC0" w:rsidRPr="00A95BEE">
        <w:rPr>
          <w:rFonts w:eastAsia="標楷體" w:hint="eastAsia"/>
          <w:spacing w:val="10"/>
          <w:sz w:val="40"/>
        </w:rPr>
        <w:t>畢業</w:t>
      </w:r>
      <w:r w:rsidR="00741EC0" w:rsidRPr="00A95BEE">
        <w:rPr>
          <w:rFonts w:eastAsia="標楷體" w:hint="eastAsia"/>
          <w:spacing w:val="10"/>
          <w:sz w:val="40"/>
        </w:rPr>
        <w:t>)</w:t>
      </w:r>
      <w:r w:rsidR="00741EC0" w:rsidRPr="00A95BEE">
        <w:rPr>
          <w:rFonts w:eastAsia="標楷體" w:hint="eastAsia"/>
          <w:spacing w:val="10"/>
          <w:sz w:val="40"/>
        </w:rPr>
        <w:t>生來臺實習等。</w:t>
      </w:r>
    </w:p>
    <w:p w:rsidR="00450AD5" w:rsidRPr="00A95BEE" w:rsidRDefault="00144853" w:rsidP="00B416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A95BEE">
        <w:rPr>
          <w:rFonts w:eastAsia="標楷體" w:hint="eastAsia"/>
          <w:b/>
          <w:spacing w:val="10"/>
          <w:sz w:val="40"/>
          <w:szCs w:val="40"/>
        </w:rPr>
        <w:t>四</w:t>
      </w:r>
      <w:r w:rsidR="00450AD5" w:rsidRPr="00A95BEE">
        <w:rPr>
          <w:rFonts w:eastAsia="標楷體"/>
          <w:b/>
          <w:spacing w:val="10"/>
          <w:sz w:val="40"/>
          <w:szCs w:val="40"/>
        </w:rPr>
        <w:t>、</w:t>
      </w:r>
      <w:r w:rsidR="00EC49A5" w:rsidRPr="00A95BEE">
        <w:rPr>
          <w:rFonts w:eastAsia="標楷體" w:hint="eastAsia"/>
          <w:b/>
          <w:spacing w:val="10"/>
          <w:sz w:val="40"/>
          <w:szCs w:val="40"/>
        </w:rPr>
        <w:t>落實國土永續</w:t>
      </w:r>
    </w:p>
    <w:p w:rsidR="00A241CD" w:rsidRPr="00A95BEE" w:rsidRDefault="00010057" w:rsidP="00F93D6D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010057">
        <w:rPr>
          <w:rFonts w:eastAsia="標楷體" w:hint="eastAsia"/>
          <w:spacing w:val="10"/>
          <w:sz w:val="40"/>
          <w:shd w:val="pct15" w:color="auto" w:fill="FFFFFF"/>
        </w:rPr>
        <w:t>(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國土處尚未提供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)</w:t>
      </w:r>
    </w:p>
    <w:p w:rsidR="00450AD5" w:rsidRPr="00A95BEE" w:rsidRDefault="00CE49EC" w:rsidP="00F93D6D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>(</w:t>
      </w:r>
      <w:proofErr w:type="gramStart"/>
      <w:r w:rsidRPr="00A95BEE">
        <w:rPr>
          <w:color w:val="auto"/>
        </w:rPr>
        <w:t>一</w:t>
      </w:r>
      <w:proofErr w:type="gramEnd"/>
      <w:r w:rsidRPr="00A95BEE">
        <w:rPr>
          <w:color w:val="auto"/>
        </w:rPr>
        <w:t>)</w:t>
      </w:r>
      <w:r w:rsidR="00EC49A5" w:rsidRPr="00A95BEE">
        <w:rPr>
          <w:rFonts w:hint="eastAsia"/>
          <w:color w:val="auto"/>
        </w:rPr>
        <w:t>振興花東離島發展</w:t>
      </w:r>
    </w:p>
    <w:p w:rsidR="00450AD5" w:rsidRPr="00A95BEE" w:rsidRDefault="00010057" w:rsidP="00F66925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010057">
        <w:rPr>
          <w:rFonts w:eastAsia="標楷體" w:hint="eastAsia"/>
          <w:spacing w:val="10"/>
          <w:sz w:val="40"/>
          <w:shd w:val="pct15" w:color="auto" w:fill="FFFFFF"/>
        </w:rPr>
        <w:t>(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國土處尚未提供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)</w:t>
      </w:r>
    </w:p>
    <w:p w:rsidR="00281DBC" w:rsidRPr="00A95BEE" w:rsidRDefault="00CE49EC" w:rsidP="001C2479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A95BEE">
        <w:rPr>
          <w:color w:val="auto"/>
        </w:rPr>
        <w:t>(</w:t>
      </w:r>
      <w:r w:rsidRPr="00A95BEE">
        <w:rPr>
          <w:color w:val="auto"/>
        </w:rPr>
        <w:t>二</w:t>
      </w:r>
      <w:r w:rsidRPr="00A95BEE">
        <w:rPr>
          <w:color w:val="auto"/>
        </w:rPr>
        <w:t>)</w:t>
      </w:r>
      <w:r w:rsidR="00EC49A5" w:rsidRPr="00A95BEE">
        <w:rPr>
          <w:rFonts w:hint="eastAsia"/>
          <w:color w:val="auto"/>
        </w:rPr>
        <w:t>發展海洋經濟</w:t>
      </w:r>
    </w:p>
    <w:p w:rsidR="00281DBC" w:rsidRPr="00A95BEE" w:rsidRDefault="00010057" w:rsidP="001C2479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010057">
        <w:rPr>
          <w:rFonts w:eastAsia="標楷體" w:hint="eastAsia"/>
          <w:spacing w:val="10"/>
          <w:sz w:val="40"/>
          <w:shd w:val="pct15" w:color="auto" w:fill="FFFFFF"/>
        </w:rPr>
        <w:t>(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國土處尚未提供</w:t>
      </w:r>
      <w:r w:rsidRPr="00010057">
        <w:rPr>
          <w:rFonts w:eastAsia="標楷體" w:hint="eastAsia"/>
          <w:spacing w:val="10"/>
          <w:sz w:val="40"/>
          <w:shd w:val="pct15" w:color="auto" w:fill="FFFFFF"/>
        </w:rPr>
        <w:t>)</w:t>
      </w:r>
    </w:p>
    <w:p w:rsidR="00450AD5" w:rsidRPr="00A95BEE" w:rsidRDefault="00144853" w:rsidP="008804E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A95BEE">
        <w:rPr>
          <w:rFonts w:eastAsia="標楷體" w:hint="eastAsia"/>
          <w:b/>
          <w:spacing w:val="10"/>
          <w:sz w:val="40"/>
          <w:szCs w:val="40"/>
        </w:rPr>
        <w:t>五</w:t>
      </w:r>
      <w:r w:rsidR="00450AD5" w:rsidRPr="00A95BEE">
        <w:rPr>
          <w:rFonts w:eastAsia="標楷體"/>
          <w:b/>
          <w:spacing w:val="10"/>
          <w:sz w:val="40"/>
          <w:szCs w:val="40"/>
        </w:rPr>
        <w:t>、</w:t>
      </w:r>
      <w:r w:rsidR="00EC49A5" w:rsidRPr="00A95BEE">
        <w:rPr>
          <w:rFonts w:eastAsia="標楷體" w:hint="eastAsia"/>
          <w:b/>
          <w:spacing w:val="10"/>
          <w:sz w:val="40"/>
          <w:szCs w:val="40"/>
        </w:rPr>
        <w:t>提升政府效能</w:t>
      </w:r>
    </w:p>
    <w:p w:rsidR="00450AD5" w:rsidRPr="00A95BEE" w:rsidRDefault="00106148" w:rsidP="008804EC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政府效能是各項改革工作能否達標的關</w:t>
      </w:r>
      <w:r w:rsidRPr="00A95BEE">
        <w:rPr>
          <w:rFonts w:eastAsia="標楷體" w:hint="eastAsia"/>
          <w:spacing w:val="10"/>
          <w:sz w:val="40"/>
        </w:rPr>
        <w:lastRenderedPageBreak/>
        <w:t>鍵，因此本會</w:t>
      </w:r>
      <w:r w:rsidR="00B17D12" w:rsidRPr="00A95BEE">
        <w:rPr>
          <w:rFonts w:eastAsia="標楷體" w:hint="eastAsia"/>
          <w:spacing w:val="10"/>
          <w:sz w:val="40"/>
        </w:rPr>
        <w:t>持續推動下列工作：</w:t>
      </w:r>
    </w:p>
    <w:p w:rsidR="00450AD5" w:rsidRPr="00681B8E" w:rsidRDefault="00CE49EC" w:rsidP="008804EC">
      <w:pPr>
        <w:pStyle w:val="k2a"/>
        <w:snapToGrid w:val="0"/>
        <w:ind w:leftChars="200" w:left="1110" w:hangingChars="150" w:hanging="630"/>
        <w:rPr>
          <w:color w:val="auto"/>
        </w:rPr>
      </w:pPr>
      <w:r w:rsidRPr="00681B8E">
        <w:rPr>
          <w:color w:val="auto"/>
        </w:rPr>
        <w:t>(</w:t>
      </w:r>
      <w:r w:rsidRPr="00681B8E">
        <w:rPr>
          <w:color w:val="auto"/>
        </w:rPr>
        <w:t>一</w:t>
      </w:r>
      <w:r w:rsidRPr="00681B8E">
        <w:rPr>
          <w:color w:val="auto"/>
        </w:rPr>
        <w:t>)</w:t>
      </w:r>
      <w:r w:rsidR="00EC49A5" w:rsidRPr="00681B8E">
        <w:rPr>
          <w:rFonts w:hint="eastAsia"/>
          <w:color w:val="auto"/>
        </w:rPr>
        <w:t>精進公共政策網路參與</w:t>
      </w:r>
    </w:p>
    <w:p w:rsidR="00311226" w:rsidRPr="00681B8E" w:rsidRDefault="00311226" w:rsidP="00311226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681B8E">
        <w:rPr>
          <w:rFonts w:eastAsia="標楷體" w:hint="eastAsia"/>
          <w:spacing w:val="10"/>
          <w:sz w:val="40"/>
        </w:rPr>
        <w:t>為強化政府治理效能，落實開放政府理念，本會運用網路科技改善與民互動，持續推廣「公共政策網路參與平臺」，讓政府政策及計畫在形成、執行及評估等階段，民眾皆可以透過平臺來實現對公共政策之參與。</w:t>
      </w:r>
    </w:p>
    <w:p w:rsidR="00450AD5" w:rsidRPr="00681B8E" w:rsidRDefault="00A849F9" w:rsidP="00343D90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681B8E">
        <w:rPr>
          <w:rFonts w:eastAsia="標楷體" w:hint="eastAsia"/>
          <w:spacing w:val="10"/>
          <w:sz w:val="40"/>
        </w:rPr>
        <w:t>未來，本平臺將逐步擴大精進</w:t>
      </w:r>
      <w:r w:rsidR="00343D90" w:rsidRPr="00681B8E">
        <w:rPr>
          <w:rFonts w:eastAsia="標楷體" w:hint="eastAsia"/>
          <w:spacing w:val="10"/>
          <w:sz w:val="40"/>
        </w:rPr>
        <w:t>，藉由跨機關整合式的一站式服務，落實開放政府理念。重要</w:t>
      </w:r>
      <w:r w:rsidR="0021758E" w:rsidRPr="00681B8E">
        <w:rPr>
          <w:rFonts w:eastAsia="標楷體" w:hint="eastAsia"/>
          <w:spacing w:val="10"/>
          <w:sz w:val="40"/>
        </w:rPr>
        <w:t>研議</w:t>
      </w:r>
      <w:r w:rsidR="00343D90" w:rsidRPr="00681B8E">
        <w:rPr>
          <w:rFonts w:eastAsia="標楷體" w:hint="eastAsia"/>
          <w:spacing w:val="10"/>
          <w:sz w:val="40"/>
        </w:rPr>
        <w:t>方向包括：</w:t>
      </w:r>
      <w:r w:rsidR="00311226" w:rsidRPr="00681B8E">
        <w:rPr>
          <w:rFonts w:eastAsia="標楷體" w:hint="eastAsia"/>
          <w:spacing w:val="10"/>
          <w:sz w:val="40"/>
        </w:rPr>
        <w:t>與</w:t>
      </w:r>
      <w:r w:rsidR="00343D90" w:rsidRPr="00681B8E">
        <w:rPr>
          <w:rFonts w:eastAsia="標楷體" w:hint="eastAsia"/>
          <w:spacing w:val="10"/>
          <w:sz w:val="40"/>
        </w:rPr>
        <w:t>大</w:t>
      </w:r>
      <w:r w:rsidR="00311226" w:rsidRPr="00681B8E">
        <w:rPr>
          <w:rFonts w:eastAsia="標楷體" w:hint="eastAsia"/>
          <w:spacing w:val="10"/>
          <w:sz w:val="40"/>
        </w:rPr>
        <w:t>院合作設置「立法倡議</w:t>
      </w:r>
      <w:r w:rsidR="00343D90" w:rsidRPr="00681B8E">
        <w:rPr>
          <w:rFonts w:eastAsia="標楷體" w:hint="eastAsia"/>
          <w:spacing w:val="10"/>
          <w:sz w:val="40"/>
        </w:rPr>
        <w:t>專區」</w:t>
      </w:r>
      <w:r w:rsidR="00FD06EB" w:rsidRPr="00681B8E">
        <w:rPr>
          <w:rFonts w:eastAsia="標楷體" w:hint="eastAsia"/>
          <w:spacing w:val="10"/>
          <w:sz w:val="40"/>
        </w:rPr>
        <w:t>、</w:t>
      </w:r>
      <w:r w:rsidR="00311226" w:rsidRPr="00681B8E">
        <w:rPr>
          <w:rFonts w:eastAsia="標楷體" w:hint="eastAsia"/>
          <w:spacing w:val="10"/>
          <w:sz w:val="40"/>
        </w:rPr>
        <w:t>擴增地方自治團體之民眾網路參與</w:t>
      </w:r>
      <w:r w:rsidR="00343D90" w:rsidRPr="00681B8E">
        <w:rPr>
          <w:rFonts w:eastAsia="標楷體" w:hint="eastAsia"/>
          <w:spacing w:val="10"/>
          <w:sz w:val="40"/>
        </w:rPr>
        <w:t>等。</w:t>
      </w:r>
    </w:p>
    <w:p w:rsidR="006D2F94" w:rsidRPr="00681B8E" w:rsidRDefault="00CE49EC" w:rsidP="008804EC">
      <w:pPr>
        <w:pStyle w:val="k2a"/>
        <w:snapToGrid w:val="0"/>
        <w:ind w:leftChars="200" w:left="1110" w:hangingChars="150" w:hanging="630"/>
        <w:rPr>
          <w:color w:val="auto"/>
        </w:rPr>
      </w:pPr>
      <w:r w:rsidRPr="00681B8E">
        <w:rPr>
          <w:color w:val="auto"/>
        </w:rPr>
        <w:t>(</w:t>
      </w:r>
      <w:r w:rsidRPr="00681B8E">
        <w:rPr>
          <w:color w:val="auto"/>
        </w:rPr>
        <w:t>二</w:t>
      </w:r>
      <w:r w:rsidRPr="00681B8E">
        <w:rPr>
          <w:color w:val="auto"/>
        </w:rPr>
        <w:t>)</w:t>
      </w:r>
      <w:r w:rsidR="00EC49A5" w:rsidRPr="00681B8E">
        <w:rPr>
          <w:rFonts w:hint="eastAsia"/>
          <w:color w:val="auto"/>
        </w:rPr>
        <w:t>優化政府外部服務</w:t>
      </w:r>
    </w:p>
    <w:p w:rsidR="00B51FCC" w:rsidRPr="00681B8E" w:rsidRDefault="00B51FCC" w:rsidP="00B51FC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681B8E">
        <w:rPr>
          <w:rFonts w:eastAsia="標楷體" w:hint="eastAsia"/>
          <w:spacing w:val="10"/>
          <w:sz w:val="40"/>
        </w:rPr>
        <w:t>為使政府服務與時俱進，本會積極推動「政府服務躍升方案」，於效率、品質及創新的基礎上，納入「公平共享」、「參與合作」及「開放透明」的核心精神，同時藉由辦理「政府服務獎」，激勵各機關</w:t>
      </w:r>
      <w:r w:rsidR="00B034CD" w:rsidRPr="00681B8E">
        <w:rPr>
          <w:rFonts w:eastAsia="標楷體" w:hint="eastAsia"/>
          <w:spacing w:val="10"/>
          <w:sz w:val="40"/>
        </w:rPr>
        <w:t>前瞻規劃</w:t>
      </w:r>
      <w:r w:rsidRPr="00681B8E">
        <w:rPr>
          <w:rFonts w:eastAsia="標楷體" w:hint="eastAsia"/>
          <w:spacing w:val="10"/>
          <w:sz w:val="40"/>
        </w:rPr>
        <w:t>社會發展關鍵議題，並加強跨域協力合作、平衡城鄉服務差距，引領政府服務再升級。</w:t>
      </w:r>
    </w:p>
    <w:p w:rsidR="00A31C96" w:rsidRPr="00A95BEE" w:rsidRDefault="00B51FCC" w:rsidP="00B51FC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681B8E">
        <w:rPr>
          <w:rFonts w:eastAsia="標楷體" w:hint="eastAsia"/>
          <w:spacing w:val="10"/>
          <w:sz w:val="40"/>
        </w:rPr>
        <w:lastRenderedPageBreak/>
        <w:t>未來，本會除</w:t>
      </w:r>
      <w:r w:rsidR="00C429CD" w:rsidRPr="00681B8E">
        <w:rPr>
          <w:rFonts w:eastAsia="標楷體" w:hint="eastAsia"/>
          <w:spacing w:val="10"/>
          <w:sz w:val="40"/>
        </w:rPr>
        <w:t>將持續</w:t>
      </w:r>
      <w:r w:rsidRPr="00681B8E">
        <w:rPr>
          <w:rFonts w:eastAsia="標楷體" w:hint="eastAsia"/>
          <w:spacing w:val="10"/>
          <w:sz w:val="40"/>
        </w:rPr>
        <w:t>強化各機關自主推動新觀念及新作法外，在橫向協調部分，也將適時邀集相關機關進行服務資源整合及法規鬆綁，以精進服務效能。</w:t>
      </w:r>
    </w:p>
    <w:p w:rsidR="00EC49A5" w:rsidRPr="00A95BEE" w:rsidRDefault="00EC49A5" w:rsidP="00EC49A5">
      <w:pPr>
        <w:pStyle w:val="k2a"/>
        <w:snapToGrid w:val="0"/>
        <w:ind w:leftChars="200" w:left="1110" w:hangingChars="150" w:hanging="630"/>
        <w:rPr>
          <w:color w:val="auto"/>
        </w:rPr>
      </w:pPr>
      <w:r w:rsidRPr="00A95BEE">
        <w:rPr>
          <w:color w:val="auto"/>
        </w:rPr>
        <w:t>(</w:t>
      </w:r>
      <w:r w:rsidRPr="00A95BEE">
        <w:rPr>
          <w:rFonts w:hint="eastAsia"/>
          <w:color w:val="auto"/>
        </w:rPr>
        <w:t>三</w:t>
      </w:r>
      <w:r w:rsidRPr="00A95BEE">
        <w:rPr>
          <w:color w:val="auto"/>
        </w:rPr>
        <w:t>)</w:t>
      </w:r>
      <w:r w:rsidRPr="00A95BEE">
        <w:rPr>
          <w:rFonts w:hint="eastAsia"/>
          <w:color w:val="auto"/>
        </w:rPr>
        <w:t>擴大推動政府管考簡化</w:t>
      </w:r>
    </w:p>
    <w:p w:rsidR="00D81553" w:rsidRPr="00A95BEE" w:rsidRDefault="00FD0FD5" w:rsidP="00EC2EC5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過去政府龐雜繁複的管考制度，不僅無法發揮原設定的品質與進度控管目的，反而增添第一線公務員業務量，阻礙行政效能。為此，</w:t>
      </w:r>
      <w:r w:rsidR="00EC2EC5" w:rsidRPr="00A95BEE">
        <w:rPr>
          <w:rFonts w:eastAsia="標楷體" w:hint="eastAsia"/>
          <w:spacing w:val="10"/>
          <w:sz w:val="40"/>
        </w:rPr>
        <w:t>本會</w:t>
      </w:r>
      <w:r w:rsidRPr="00A95BEE">
        <w:rPr>
          <w:rFonts w:eastAsia="標楷體" w:hint="eastAsia"/>
          <w:spacing w:val="10"/>
          <w:sz w:val="40"/>
        </w:rPr>
        <w:t>刻正</w:t>
      </w:r>
      <w:r w:rsidR="00EC2EC5" w:rsidRPr="00A95BEE">
        <w:rPr>
          <w:rFonts w:eastAsia="標楷體" w:hint="eastAsia"/>
          <w:spacing w:val="10"/>
          <w:sz w:val="40"/>
        </w:rPr>
        <w:t>推動績效管理創新與管考簡化</w:t>
      </w:r>
      <w:r w:rsidRPr="00A95BEE">
        <w:rPr>
          <w:rFonts w:eastAsia="標楷體" w:hint="eastAsia"/>
          <w:spacing w:val="10"/>
          <w:sz w:val="40"/>
        </w:rPr>
        <w:t>工作</w:t>
      </w:r>
      <w:r w:rsidR="00EC2EC5" w:rsidRPr="00A95BEE">
        <w:rPr>
          <w:rFonts w:eastAsia="標楷體" w:hint="eastAsia"/>
          <w:spacing w:val="10"/>
          <w:sz w:val="40"/>
        </w:rPr>
        <w:t>，讓管考工作回歸各機關內部控制，</w:t>
      </w:r>
      <w:r w:rsidR="00D81553" w:rsidRPr="00A95BEE">
        <w:rPr>
          <w:rFonts w:eastAsia="標楷體" w:hint="eastAsia"/>
          <w:spacing w:val="10"/>
          <w:sz w:val="40"/>
        </w:rPr>
        <w:t>落實</w:t>
      </w:r>
      <w:r w:rsidR="00EC2EC5" w:rsidRPr="00A95BEE">
        <w:rPr>
          <w:rFonts w:eastAsia="標楷體" w:hint="eastAsia"/>
          <w:spacing w:val="10"/>
          <w:sz w:val="40"/>
        </w:rPr>
        <w:t>機關自主管理、多元管考作為及差別性管考</w:t>
      </w:r>
      <w:r w:rsidR="00D81553" w:rsidRPr="00A95BEE">
        <w:rPr>
          <w:rFonts w:eastAsia="標楷體" w:hint="eastAsia"/>
          <w:spacing w:val="10"/>
          <w:sz w:val="40"/>
        </w:rPr>
        <w:t>精神</w:t>
      </w:r>
      <w:r w:rsidR="00EC2EC5" w:rsidRPr="00A95BEE">
        <w:rPr>
          <w:rFonts w:eastAsia="標楷體" w:hint="eastAsia"/>
          <w:spacing w:val="10"/>
          <w:sz w:val="40"/>
        </w:rPr>
        <w:t>。</w:t>
      </w:r>
      <w:r w:rsidR="00D81553" w:rsidRPr="00A95BEE">
        <w:rPr>
          <w:rFonts w:eastAsia="標楷體" w:hint="eastAsia"/>
          <w:spacing w:val="10"/>
          <w:sz w:val="40"/>
        </w:rPr>
        <w:t>重點包括</w:t>
      </w:r>
      <w:r w:rsidR="00D81553" w:rsidRPr="00A95BEE">
        <w:rPr>
          <w:rFonts w:ascii="標楷體" w:eastAsia="標楷體" w:hAnsi="標楷體" w:hint="eastAsia"/>
          <w:spacing w:val="10"/>
          <w:sz w:val="40"/>
        </w:rPr>
        <w:t>：</w:t>
      </w:r>
    </w:p>
    <w:p w:rsidR="00EC2EC5" w:rsidRPr="00A95BEE" w:rsidRDefault="00D81553" w:rsidP="00D81553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－</w:t>
      </w:r>
      <w:r w:rsidR="00EC2EC5" w:rsidRPr="00A95BEE">
        <w:rPr>
          <w:rFonts w:eastAsia="標楷體" w:hint="eastAsia"/>
          <w:spacing w:val="10"/>
          <w:sz w:val="40"/>
        </w:rPr>
        <w:t>大幅簡化書面表報，讓公務人員聚焦核心業務，</w:t>
      </w:r>
      <w:r w:rsidRPr="00A95BEE">
        <w:rPr>
          <w:rFonts w:eastAsia="標楷體" w:hint="eastAsia"/>
          <w:spacing w:val="10"/>
          <w:sz w:val="40"/>
        </w:rPr>
        <w:t>並</w:t>
      </w:r>
      <w:r w:rsidR="00EC2EC5" w:rsidRPr="00A95BEE">
        <w:rPr>
          <w:rFonts w:eastAsia="標楷體" w:hint="eastAsia"/>
          <w:spacing w:val="10"/>
          <w:sz w:val="40"/>
        </w:rPr>
        <w:t>積極運用風險預警及機動查核機制等措施，確保政府效能及品質。</w:t>
      </w:r>
    </w:p>
    <w:p w:rsidR="00EC49A5" w:rsidRPr="00A95BEE" w:rsidRDefault="00D81553" w:rsidP="00D81553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t>－</w:t>
      </w:r>
      <w:r w:rsidR="00434E48" w:rsidRPr="00A95BEE">
        <w:rPr>
          <w:rFonts w:eastAsia="標楷體" w:hint="eastAsia"/>
          <w:spacing w:val="10"/>
          <w:sz w:val="40"/>
        </w:rPr>
        <w:t>持續以</w:t>
      </w:r>
      <w:r w:rsidRPr="00A95BEE">
        <w:rPr>
          <w:rFonts w:eastAsia="標楷體" w:hint="eastAsia"/>
          <w:spacing w:val="10"/>
          <w:sz w:val="40"/>
        </w:rPr>
        <w:t>本會</w:t>
      </w:r>
      <w:r w:rsidR="00434E48" w:rsidRPr="00A95BEE">
        <w:rPr>
          <w:rFonts w:eastAsia="標楷體" w:hint="eastAsia"/>
          <w:spacing w:val="10"/>
          <w:sz w:val="40"/>
        </w:rPr>
        <w:t>主管之管考作業創新及簡化作為示範，帶動及</w:t>
      </w:r>
      <w:r w:rsidR="00EC2EC5" w:rsidRPr="00A95BEE">
        <w:rPr>
          <w:rFonts w:eastAsia="標楷體" w:hint="eastAsia"/>
          <w:spacing w:val="10"/>
          <w:sz w:val="40"/>
        </w:rPr>
        <w:t>輔導各部會、地方政府提升自主管理，全面形塑主動負責、彈性有效之績效管理新文化。</w:t>
      </w:r>
    </w:p>
    <w:p w:rsidR="007721E1" w:rsidRPr="00A95BEE" w:rsidRDefault="00937B0D" w:rsidP="008804E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jc w:val="center"/>
        <w:textAlignment w:val="auto"/>
        <w:rPr>
          <w:rFonts w:eastAsia="標楷體"/>
          <w:b/>
          <w:spacing w:val="10"/>
          <w:sz w:val="44"/>
          <w:szCs w:val="44"/>
        </w:rPr>
      </w:pPr>
      <w:r w:rsidRPr="00A95BEE">
        <w:rPr>
          <w:rFonts w:eastAsia="標楷體"/>
          <w:b/>
          <w:spacing w:val="10"/>
          <w:sz w:val="44"/>
          <w:szCs w:val="44"/>
        </w:rPr>
        <w:t>參</w:t>
      </w:r>
      <w:r w:rsidR="002F7C27" w:rsidRPr="00A95BEE">
        <w:rPr>
          <w:rFonts w:eastAsia="標楷體"/>
          <w:b/>
          <w:spacing w:val="10"/>
          <w:sz w:val="44"/>
          <w:szCs w:val="44"/>
        </w:rPr>
        <w:t>、</w:t>
      </w:r>
      <w:r w:rsidR="007721E1" w:rsidRPr="00A95BEE">
        <w:rPr>
          <w:rFonts w:eastAsia="標楷體"/>
          <w:b/>
          <w:spacing w:val="10"/>
          <w:sz w:val="44"/>
          <w:szCs w:val="44"/>
        </w:rPr>
        <w:t>結語</w:t>
      </w:r>
    </w:p>
    <w:p w:rsidR="00510D79" w:rsidRPr="00A95BEE" w:rsidRDefault="00D81553" w:rsidP="0061783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120" w:after="50" w:line="580" w:lineRule="exact"/>
        <w:ind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 w:hint="eastAsia"/>
          <w:spacing w:val="10"/>
          <w:sz w:val="40"/>
        </w:rPr>
        <w:lastRenderedPageBreak/>
        <w:t>展望未來</w:t>
      </w:r>
      <w:r w:rsidR="00F53A7F" w:rsidRPr="00A95BEE">
        <w:rPr>
          <w:rFonts w:eastAsia="標楷體" w:hint="eastAsia"/>
          <w:spacing w:val="10"/>
          <w:sz w:val="40"/>
        </w:rPr>
        <w:t>，</w:t>
      </w:r>
      <w:r w:rsidR="0082196C" w:rsidRPr="00A95BEE">
        <w:rPr>
          <w:rFonts w:eastAsia="標楷體" w:hint="eastAsia"/>
          <w:spacing w:val="10"/>
          <w:sz w:val="40"/>
        </w:rPr>
        <w:t>在全球經濟逐步復甦、國內景氣穩定樂觀的情勢下，本會</w:t>
      </w:r>
      <w:r w:rsidR="002A6893" w:rsidRPr="00A95BEE">
        <w:rPr>
          <w:rFonts w:eastAsia="標楷體" w:hint="eastAsia"/>
          <w:spacing w:val="10"/>
          <w:sz w:val="40"/>
        </w:rPr>
        <w:t>將</w:t>
      </w:r>
      <w:r w:rsidRPr="00A95BEE">
        <w:rPr>
          <w:rFonts w:eastAsia="標楷體" w:hint="eastAsia"/>
          <w:spacing w:val="10"/>
          <w:sz w:val="40"/>
        </w:rPr>
        <w:t>積極推動</w:t>
      </w:r>
      <w:r w:rsidR="002A6893" w:rsidRPr="00A95BEE">
        <w:rPr>
          <w:rFonts w:eastAsia="標楷體" w:hint="eastAsia"/>
          <w:spacing w:val="10"/>
          <w:sz w:val="40"/>
        </w:rPr>
        <w:t>延攬及僱用</w:t>
      </w:r>
      <w:r w:rsidR="00E1700C" w:rsidRPr="00A95BEE">
        <w:rPr>
          <w:rFonts w:eastAsia="標楷體" w:hint="eastAsia"/>
          <w:spacing w:val="10"/>
          <w:sz w:val="40"/>
        </w:rPr>
        <w:t>外國專業人才、推動亞洲．矽谷計畫、完備數位經濟及財經法制，以及提升政府效能等</w:t>
      </w:r>
      <w:r w:rsidRPr="00A95BEE">
        <w:rPr>
          <w:rFonts w:eastAsia="標楷體" w:hint="eastAsia"/>
          <w:spacing w:val="10"/>
          <w:sz w:val="40"/>
        </w:rPr>
        <w:t>工作，加速經濟結構轉型</w:t>
      </w:r>
      <w:r w:rsidR="00E1700C" w:rsidRPr="00A95BEE">
        <w:rPr>
          <w:rFonts w:eastAsia="標楷體" w:hint="eastAsia"/>
          <w:spacing w:val="10"/>
          <w:sz w:val="40"/>
        </w:rPr>
        <w:t>；另方面</w:t>
      </w:r>
      <w:r w:rsidR="002A6893" w:rsidRPr="00A95BEE">
        <w:rPr>
          <w:rFonts w:eastAsia="標楷體" w:hint="eastAsia"/>
          <w:spacing w:val="10"/>
          <w:sz w:val="40"/>
        </w:rPr>
        <w:t>，</w:t>
      </w:r>
      <w:r w:rsidR="00107396" w:rsidRPr="00A95BEE">
        <w:rPr>
          <w:rFonts w:eastAsia="標楷體" w:hint="eastAsia"/>
          <w:spacing w:val="10"/>
          <w:sz w:val="40"/>
        </w:rPr>
        <w:t>亦</w:t>
      </w:r>
      <w:r w:rsidR="00E1700C" w:rsidRPr="00A95BEE">
        <w:rPr>
          <w:rFonts w:eastAsia="標楷體" w:hint="eastAsia"/>
          <w:spacing w:val="10"/>
          <w:sz w:val="40"/>
        </w:rPr>
        <w:t>前瞻</w:t>
      </w:r>
      <w:r w:rsidRPr="00A95BEE">
        <w:rPr>
          <w:rFonts w:eastAsia="標楷體" w:hint="eastAsia"/>
          <w:spacing w:val="10"/>
          <w:sz w:val="40"/>
        </w:rPr>
        <w:t>規劃</w:t>
      </w:r>
      <w:r w:rsidR="0099428A" w:rsidRPr="0099428A">
        <w:rPr>
          <w:rFonts w:eastAsia="標楷體" w:hint="eastAsia"/>
          <w:spacing w:val="10"/>
          <w:sz w:val="40"/>
        </w:rPr>
        <w:t>配合</w:t>
      </w:r>
      <w:r w:rsidRPr="00A95BEE">
        <w:rPr>
          <w:rFonts w:eastAsia="標楷體" w:hint="eastAsia"/>
          <w:spacing w:val="10"/>
          <w:sz w:val="40"/>
        </w:rPr>
        <w:t>國家發展需求之各項</w:t>
      </w:r>
      <w:r w:rsidR="00E1700C" w:rsidRPr="00A95BEE">
        <w:rPr>
          <w:rFonts w:eastAsia="標楷體" w:hint="eastAsia"/>
          <w:spacing w:val="10"/>
          <w:sz w:val="40"/>
        </w:rPr>
        <w:t>基礎建設，</w:t>
      </w:r>
      <w:r w:rsidR="000443E6" w:rsidRPr="00A95BEE">
        <w:rPr>
          <w:rFonts w:eastAsia="標楷體" w:hint="eastAsia"/>
          <w:spacing w:val="10"/>
          <w:sz w:val="40"/>
        </w:rPr>
        <w:t>期</w:t>
      </w:r>
      <w:r w:rsidR="00E1700C" w:rsidRPr="00A95BEE">
        <w:rPr>
          <w:rFonts w:eastAsia="標楷體" w:hint="eastAsia"/>
          <w:spacing w:val="10"/>
          <w:sz w:val="40"/>
        </w:rPr>
        <w:t>全面擴大基礎建設投資，</w:t>
      </w:r>
      <w:r w:rsidR="00617835" w:rsidRPr="00A95BEE">
        <w:rPr>
          <w:rFonts w:eastAsia="標楷體" w:hint="eastAsia"/>
          <w:spacing w:val="10"/>
          <w:sz w:val="40"/>
        </w:rPr>
        <w:t>以促進地方整體發展及區域平衡，</w:t>
      </w:r>
      <w:r w:rsidRPr="00A95BEE">
        <w:rPr>
          <w:rFonts w:eastAsia="標楷體" w:hint="eastAsia"/>
          <w:spacing w:val="10"/>
          <w:sz w:val="40"/>
        </w:rPr>
        <w:t>擴大國內投資機會，確保</w:t>
      </w:r>
      <w:r w:rsidR="00617835" w:rsidRPr="00A95BEE">
        <w:rPr>
          <w:rFonts w:eastAsia="標楷體" w:hint="eastAsia"/>
          <w:spacing w:val="10"/>
          <w:sz w:val="40"/>
        </w:rPr>
        <w:t>經濟穩定成長</w:t>
      </w:r>
      <w:r w:rsidR="0008470E" w:rsidRPr="00A95BEE">
        <w:rPr>
          <w:rFonts w:eastAsia="標楷體"/>
          <w:spacing w:val="10"/>
          <w:sz w:val="40"/>
        </w:rPr>
        <w:t>。</w:t>
      </w:r>
    </w:p>
    <w:p w:rsidR="0008470E" w:rsidRPr="00A95BEE" w:rsidRDefault="0008470E" w:rsidP="00C0459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120" w:after="50" w:line="580" w:lineRule="exact"/>
        <w:ind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/>
          <w:spacing w:val="10"/>
          <w:sz w:val="40"/>
        </w:rPr>
        <w:t>最後，感謝貴委員會給予機會報告本會業務，也誠摯期盼各位委員能給予本會最大的支持與鼓勵，相信</w:t>
      </w:r>
      <w:r w:rsidR="00431ECA" w:rsidRPr="00A95BEE">
        <w:rPr>
          <w:rFonts w:eastAsia="標楷體" w:hint="eastAsia"/>
          <w:spacing w:val="10"/>
          <w:sz w:val="40"/>
        </w:rPr>
        <w:t>在立法與行政部門的通力合作下，臺灣今年經濟</w:t>
      </w:r>
      <w:r w:rsidR="00D81553" w:rsidRPr="00A95BEE">
        <w:rPr>
          <w:rFonts w:eastAsia="標楷體" w:hint="eastAsia"/>
          <w:spacing w:val="10"/>
          <w:sz w:val="40"/>
        </w:rPr>
        <w:t>發展</w:t>
      </w:r>
      <w:r w:rsidR="00431ECA" w:rsidRPr="00A95BEE">
        <w:rPr>
          <w:rFonts w:eastAsia="標楷體" w:hint="eastAsia"/>
          <w:spacing w:val="10"/>
          <w:sz w:val="40"/>
        </w:rPr>
        <w:t>定能</w:t>
      </w:r>
      <w:r w:rsidR="00D81553" w:rsidRPr="00A95BEE">
        <w:rPr>
          <w:rFonts w:eastAsia="標楷體" w:hint="eastAsia"/>
          <w:spacing w:val="10"/>
          <w:sz w:val="40"/>
        </w:rPr>
        <w:t>再上層樓</w:t>
      </w:r>
      <w:r w:rsidRPr="00A95BEE">
        <w:rPr>
          <w:rFonts w:eastAsia="標楷體"/>
          <w:spacing w:val="10"/>
          <w:sz w:val="40"/>
        </w:rPr>
        <w:t>。以上報告，敬請指教，並祝</w:t>
      </w:r>
    </w:p>
    <w:p w:rsidR="0008470E" w:rsidRPr="00A95BEE" w:rsidRDefault="0008470E" w:rsidP="00C0459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120" w:after="50" w:line="580" w:lineRule="exact"/>
        <w:jc w:val="both"/>
        <w:textAlignment w:val="auto"/>
        <w:rPr>
          <w:rFonts w:eastAsia="標楷體"/>
          <w:spacing w:val="10"/>
          <w:sz w:val="40"/>
        </w:rPr>
      </w:pPr>
      <w:r w:rsidRPr="00A95BEE">
        <w:rPr>
          <w:rFonts w:eastAsia="標楷體"/>
          <w:spacing w:val="10"/>
          <w:sz w:val="40"/>
        </w:rPr>
        <w:t>各位委員身體健康，萬事如意。謝謝！</w:t>
      </w:r>
    </w:p>
    <w:sectPr w:rsidR="0008470E" w:rsidRPr="00A95BEE" w:rsidSect="00A61C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4" w:right="1588" w:bottom="1814" w:left="1797" w:header="567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0A" w:rsidRDefault="007D560A">
      <w:r>
        <w:separator/>
      </w:r>
    </w:p>
  </w:endnote>
  <w:endnote w:type="continuationSeparator" w:id="0">
    <w:p w:rsidR="007D560A" w:rsidRDefault="007D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E1" w:rsidRPr="006B16DF" w:rsidRDefault="00A61CE1" w:rsidP="00F01E22">
    <w:pPr>
      <w:pStyle w:val="a5"/>
      <w:jc w:val="center"/>
      <w:rPr>
        <w:sz w:val="30"/>
        <w:szCs w:val="30"/>
      </w:rPr>
    </w:pPr>
    <w:r>
      <w:rPr>
        <w:rStyle w:val="a7"/>
        <w:sz w:val="30"/>
        <w:szCs w:val="30"/>
      </w:rPr>
      <w:t xml:space="preserve">- </w:t>
    </w:r>
    <w:r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Pr="006B16DF">
      <w:rPr>
        <w:rStyle w:val="a7"/>
        <w:sz w:val="30"/>
        <w:szCs w:val="30"/>
      </w:rPr>
      <w:fldChar w:fldCharType="separate"/>
    </w:r>
    <w:r w:rsidR="004438C2">
      <w:rPr>
        <w:rStyle w:val="a7"/>
        <w:noProof/>
        <w:sz w:val="30"/>
        <w:szCs w:val="30"/>
      </w:rPr>
      <w:t>2</w:t>
    </w:r>
    <w:r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2" w:rsidRPr="006B16DF" w:rsidRDefault="004438C2" w:rsidP="00F01E22">
    <w:pPr>
      <w:pStyle w:val="a5"/>
      <w:jc w:val="center"/>
      <w:rPr>
        <w:sz w:val="30"/>
        <w:szCs w:val="30"/>
      </w:rPr>
    </w:pPr>
    <w:r>
      <w:rPr>
        <w:rStyle w:val="a7"/>
        <w:sz w:val="30"/>
        <w:szCs w:val="30"/>
      </w:rPr>
      <w:t xml:space="preserve">- </w:t>
    </w:r>
    <w:r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Pr="006B16DF">
      <w:rPr>
        <w:rStyle w:val="a7"/>
        <w:sz w:val="30"/>
        <w:szCs w:val="30"/>
      </w:rPr>
      <w:fldChar w:fldCharType="separate"/>
    </w:r>
    <w:r w:rsidR="0028794F">
      <w:rPr>
        <w:rStyle w:val="a7"/>
        <w:noProof/>
        <w:sz w:val="30"/>
        <w:szCs w:val="30"/>
      </w:rPr>
      <w:t>4</w:t>
    </w:r>
    <w:r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2" w:rsidRPr="006B16DF" w:rsidRDefault="004438C2" w:rsidP="004438C2">
    <w:pPr>
      <w:pStyle w:val="a5"/>
      <w:tabs>
        <w:tab w:val="center" w:pos="4261"/>
        <w:tab w:val="left" w:pos="7144"/>
      </w:tabs>
      <w:rPr>
        <w:sz w:val="30"/>
        <w:szCs w:val="30"/>
      </w:rPr>
    </w:pPr>
    <w:r>
      <w:rPr>
        <w:rStyle w:val="a7"/>
        <w:sz w:val="30"/>
        <w:szCs w:val="30"/>
      </w:rPr>
      <w:tab/>
      <w:t xml:space="preserve">- </w:t>
    </w:r>
    <w:r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Pr="006B16DF">
      <w:rPr>
        <w:rStyle w:val="a7"/>
        <w:sz w:val="30"/>
        <w:szCs w:val="30"/>
      </w:rPr>
      <w:fldChar w:fldCharType="separate"/>
    </w:r>
    <w:r w:rsidR="0028794F">
      <w:rPr>
        <w:rStyle w:val="a7"/>
        <w:noProof/>
        <w:sz w:val="30"/>
        <w:szCs w:val="30"/>
      </w:rPr>
      <w:t>1</w:t>
    </w:r>
    <w:r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  <w:r>
      <w:rPr>
        <w:rStyle w:val="a7"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0A" w:rsidRDefault="007D560A">
      <w:r>
        <w:separator/>
      </w:r>
    </w:p>
  </w:footnote>
  <w:footnote w:type="continuationSeparator" w:id="0">
    <w:p w:rsidR="007D560A" w:rsidRDefault="007D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2" w:rsidRDefault="00443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2" w:rsidRDefault="00443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6E9"/>
    <w:multiLevelType w:val="hybridMultilevel"/>
    <w:tmpl w:val="44A4DA4E"/>
    <w:lvl w:ilvl="0" w:tplc="48C2BE36">
      <w:start w:val="1"/>
      <w:numFmt w:val="bullet"/>
      <w:lvlText w:val="—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15B74DD8"/>
    <w:multiLevelType w:val="hybridMultilevel"/>
    <w:tmpl w:val="E08E3690"/>
    <w:lvl w:ilvl="0" w:tplc="AC6A0046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9A7245"/>
    <w:multiLevelType w:val="hybridMultilevel"/>
    <w:tmpl w:val="79542264"/>
    <w:lvl w:ilvl="0" w:tplc="48C2BE36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89C3241"/>
    <w:multiLevelType w:val="hybridMultilevel"/>
    <w:tmpl w:val="62B2D246"/>
    <w:lvl w:ilvl="0" w:tplc="8520BEB2">
      <w:start w:val="1"/>
      <w:numFmt w:val="ideographDigital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4">
    <w:nsid w:val="29D50B98"/>
    <w:multiLevelType w:val="hybridMultilevel"/>
    <w:tmpl w:val="B0BEDBB4"/>
    <w:lvl w:ilvl="0" w:tplc="0F94E018">
      <w:start w:val="1"/>
      <w:numFmt w:val="taiwa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6F0ECF"/>
    <w:multiLevelType w:val="hybridMultilevel"/>
    <w:tmpl w:val="9F3095B6"/>
    <w:lvl w:ilvl="0" w:tplc="48C2BE36">
      <w:start w:val="1"/>
      <w:numFmt w:val="bullet"/>
      <w:lvlText w:val="—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3BBC5E5D"/>
    <w:multiLevelType w:val="hybridMultilevel"/>
    <w:tmpl w:val="BD366688"/>
    <w:lvl w:ilvl="0" w:tplc="7C6E000E">
      <w:start w:val="1"/>
      <w:numFmt w:val="decimal"/>
      <w:lvlText w:val="%1."/>
      <w:lvlJc w:val="left"/>
      <w:pPr>
        <w:ind w:left="2243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3" w:hanging="480"/>
      </w:pPr>
      <w:rPr>
        <w:rFonts w:cs="Times New Roman"/>
      </w:rPr>
    </w:lvl>
  </w:abstractNum>
  <w:abstractNum w:abstractNumId="7">
    <w:nsid w:val="3D162A30"/>
    <w:multiLevelType w:val="hybridMultilevel"/>
    <w:tmpl w:val="611A9B3C"/>
    <w:lvl w:ilvl="0" w:tplc="C72427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3DE71351"/>
    <w:multiLevelType w:val="hybridMultilevel"/>
    <w:tmpl w:val="979E216E"/>
    <w:lvl w:ilvl="0" w:tplc="A254F2C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43C070F7"/>
    <w:multiLevelType w:val="hybridMultilevel"/>
    <w:tmpl w:val="411C61E6"/>
    <w:lvl w:ilvl="0" w:tplc="5114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4D6734C1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4EEF7F2E"/>
    <w:multiLevelType w:val="hybridMultilevel"/>
    <w:tmpl w:val="9912D616"/>
    <w:lvl w:ilvl="0" w:tplc="CAB40A6E">
      <w:start w:val="1"/>
      <w:numFmt w:val="taiwaneseCountingThousand"/>
      <w:lvlText w:val="(%1)"/>
      <w:lvlJc w:val="left"/>
      <w:pPr>
        <w:ind w:left="16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2">
    <w:nsid w:val="524B5FD7"/>
    <w:multiLevelType w:val="hybridMultilevel"/>
    <w:tmpl w:val="8652A018"/>
    <w:lvl w:ilvl="0" w:tplc="AE6C1568">
      <w:start w:val="1"/>
      <w:numFmt w:val="taiwaneseCountingThousand"/>
      <w:lvlText w:val="(%1)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C411C4"/>
    <w:multiLevelType w:val="hybridMultilevel"/>
    <w:tmpl w:val="E81E8F14"/>
    <w:lvl w:ilvl="0" w:tplc="D6BECC4A">
      <w:start w:val="1"/>
      <w:numFmt w:val="ideographLegalTraditional"/>
      <w:lvlText w:val="%1、"/>
      <w:lvlJc w:val="left"/>
      <w:pPr>
        <w:ind w:left="325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>
    <w:nsid w:val="5F19193D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63726987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638B21A8"/>
    <w:multiLevelType w:val="hybridMultilevel"/>
    <w:tmpl w:val="B150EFFA"/>
    <w:lvl w:ilvl="0" w:tplc="67361876">
      <w:start w:val="1"/>
      <w:numFmt w:val="taiwaneseCountingThousand"/>
      <w:lvlText w:val="(%1)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5D43477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6B670F63"/>
    <w:multiLevelType w:val="hybridMultilevel"/>
    <w:tmpl w:val="3F68D56A"/>
    <w:lvl w:ilvl="0" w:tplc="42FC4D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6D9D7A31"/>
    <w:multiLevelType w:val="hybridMultilevel"/>
    <w:tmpl w:val="79309AB8"/>
    <w:lvl w:ilvl="0" w:tplc="7C6E000E">
      <w:start w:val="1"/>
      <w:numFmt w:val="decimal"/>
      <w:lvlText w:val="%1."/>
      <w:lvlJc w:val="left"/>
      <w:pPr>
        <w:ind w:left="120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6F5A26F3"/>
    <w:multiLevelType w:val="hybridMultilevel"/>
    <w:tmpl w:val="01E2984A"/>
    <w:lvl w:ilvl="0" w:tplc="FB48892C">
      <w:start w:val="1"/>
      <w:numFmt w:val="decimal"/>
      <w:lvlText w:val="%1.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9"/>
  </w:num>
  <w:num w:numId="5">
    <w:abstractNumId w:val="2"/>
  </w:num>
  <w:num w:numId="6">
    <w:abstractNumId w:val="0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7"/>
  </w:num>
  <w:num w:numId="16">
    <w:abstractNumId w:val="13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2"/>
    <w:rsid w:val="00000610"/>
    <w:rsid w:val="000028F9"/>
    <w:rsid w:val="00002DAD"/>
    <w:rsid w:val="00005860"/>
    <w:rsid w:val="00007812"/>
    <w:rsid w:val="00010057"/>
    <w:rsid w:val="00011A0A"/>
    <w:rsid w:val="00012544"/>
    <w:rsid w:val="00012E03"/>
    <w:rsid w:val="0001373A"/>
    <w:rsid w:val="0001387B"/>
    <w:rsid w:val="00013887"/>
    <w:rsid w:val="000144E2"/>
    <w:rsid w:val="00014BFB"/>
    <w:rsid w:val="000156FB"/>
    <w:rsid w:val="00015E25"/>
    <w:rsid w:val="00021A53"/>
    <w:rsid w:val="0002218C"/>
    <w:rsid w:val="000225E2"/>
    <w:rsid w:val="00022C76"/>
    <w:rsid w:val="0002386B"/>
    <w:rsid w:val="00023D95"/>
    <w:rsid w:val="00024928"/>
    <w:rsid w:val="00024B2C"/>
    <w:rsid w:val="00025E9E"/>
    <w:rsid w:val="00026607"/>
    <w:rsid w:val="000274C6"/>
    <w:rsid w:val="00030BD4"/>
    <w:rsid w:val="00031319"/>
    <w:rsid w:val="00032C42"/>
    <w:rsid w:val="000336C2"/>
    <w:rsid w:val="00033FF4"/>
    <w:rsid w:val="000366F6"/>
    <w:rsid w:val="000376EE"/>
    <w:rsid w:val="00041492"/>
    <w:rsid w:val="00041700"/>
    <w:rsid w:val="00041A25"/>
    <w:rsid w:val="00042606"/>
    <w:rsid w:val="000430A6"/>
    <w:rsid w:val="00044150"/>
    <w:rsid w:val="000443E6"/>
    <w:rsid w:val="00045425"/>
    <w:rsid w:val="0004571A"/>
    <w:rsid w:val="00047071"/>
    <w:rsid w:val="0004757D"/>
    <w:rsid w:val="00051043"/>
    <w:rsid w:val="00052563"/>
    <w:rsid w:val="00052809"/>
    <w:rsid w:val="00052C63"/>
    <w:rsid w:val="00053077"/>
    <w:rsid w:val="00053B50"/>
    <w:rsid w:val="00054180"/>
    <w:rsid w:val="0005453C"/>
    <w:rsid w:val="00055B77"/>
    <w:rsid w:val="000567F0"/>
    <w:rsid w:val="00064EAA"/>
    <w:rsid w:val="000651E5"/>
    <w:rsid w:val="00067059"/>
    <w:rsid w:val="000670C1"/>
    <w:rsid w:val="000702C1"/>
    <w:rsid w:val="0007152C"/>
    <w:rsid w:val="000726A2"/>
    <w:rsid w:val="00072D99"/>
    <w:rsid w:val="00074034"/>
    <w:rsid w:val="00074415"/>
    <w:rsid w:val="00074674"/>
    <w:rsid w:val="000756BD"/>
    <w:rsid w:val="00076543"/>
    <w:rsid w:val="00076A2F"/>
    <w:rsid w:val="00076C6F"/>
    <w:rsid w:val="00077722"/>
    <w:rsid w:val="0007796A"/>
    <w:rsid w:val="00077AD1"/>
    <w:rsid w:val="00077DB2"/>
    <w:rsid w:val="00083D02"/>
    <w:rsid w:val="00083D42"/>
    <w:rsid w:val="0008403C"/>
    <w:rsid w:val="0008470E"/>
    <w:rsid w:val="0008471E"/>
    <w:rsid w:val="00085196"/>
    <w:rsid w:val="0008549C"/>
    <w:rsid w:val="000857AA"/>
    <w:rsid w:val="000875DC"/>
    <w:rsid w:val="0008770F"/>
    <w:rsid w:val="00090874"/>
    <w:rsid w:val="00090D54"/>
    <w:rsid w:val="00093A0C"/>
    <w:rsid w:val="000956AB"/>
    <w:rsid w:val="000956B4"/>
    <w:rsid w:val="0009576D"/>
    <w:rsid w:val="0009634D"/>
    <w:rsid w:val="00097FBA"/>
    <w:rsid w:val="000A1632"/>
    <w:rsid w:val="000A2085"/>
    <w:rsid w:val="000A2535"/>
    <w:rsid w:val="000A27C4"/>
    <w:rsid w:val="000A2B0F"/>
    <w:rsid w:val="000A2E1C"/>
    <w:rsid w:val="000A3145"/>
    <w:rsid w:val="000A32BF"/>
    <w:rsid w:val="000A3E5B"/>
    <w:rsid w:val="000A4F2D"/>
    <w:rsid w:val="000A5434"/>
    <w:rsid w:val="000A56B6"/>
    <w:rsid w:val="000A6A82"/>
    <w:rsid w:val="000A7D88"/>
    <w:rsid w:val="000B10EE"/>
    <w:rsid w:val="000B1D8D"/>
    <w:rsid w:val="000B2245"/>
    <w:rsid w:val="000B3154"/>
    <w:rsid w:val="000B3CCC"/>
    <w:rsid w:val="000B3ED5"/>
    <w:rsid w:val="000B42DC"/>
    <w:rsid w:val="000B4388"/>
    <w:rsid w:val="000B50FB"/>
    <w:rsid w:val="000B62AA"/>
    <w:rsid w:val="000B6EBF"/>
    <w:rsid w:val="000C13EF"/>
    <w:rsid w:val="000C1F48"/>
    <w:rsid w:val="000C3BE6"/>
    <w:rsid w:val="000C3E25"/>
    <w:rsid w:val="000C5975"/>
    <w:rsid w:val="000C62C7"/>
    <w:rsid w:val="000C678F"/>
    <w:rsid w:val="000D062B"/>
    <w:rsid w:val="000D09EF"/>
    <w:rsid w:val="000D0CD4"/>
    <w:rsid w:val="000D1F2D"/>
    <w:rsid w:val="000D2C03"/>
    <w:rsid w:val="000D3AF6"/>
    <w:rsid w:val="000D3B67"/>
    <w:rsid w:val="000D4BED"/>
    <w:rsid w:val="000D51A9"/>
    <w:rsid w:val="000D54BA"/>
    <w:rsid w:val="000D77E0"/>
    <w:rsid w:val="000E1EA2"/>
    <w:rsid w:val="000E32D5"/>
    <w:rsid w:val="000E3379"/>
    <w:rsid w:val="000E375F"/>
    <w:rsid w:val="000E3C1B"/>
    <w:rsid w:val="000E53B7"/>
    <w:rsid w:val="000E713D"/>
    <w:rsid w:val="000F02AE"/>
    <w:rsid w:val="000F06AA"/>
    <w:rsid w:val="000F1C10"/>
    <w:rsid w:val="000F2064"/>
    <w:rsid w:val="000F25DF"/>
    <w:rsid w:val="000F2806"/>
    <w:rsid w:val="000F320C"/>
    <w:rsid w:val="000F4160"/>
    <w:rsid w:val="000F66A6"/>
    <w:rsid w:val="000F719F"/>
    <w:rsid w:val="000F7535"/>
    <w:rsid w:val="0010016B"/>
    <w:rsid w:val="001009D6"/>
    <w:rsid w:val="00100C43"/>
    <w:rsid w:val="001022C5"/>
    <w:rsid w:val="00102DA4"/>
    <w:rsid w:val="0010412D"/>
    <w:rsid w:val="00104198"/>
    <w:rsid w:val="00104371"/>
    <w:rsid w:val="00104454"/>
    <w:rsid w:val="00104505"/>
    <w:rsid w:val="00104581"/>
    <w:rsid w:val="001045D3"/>
    <w:rsid w:val="00104806"/>
    <w:rsid w:val="0010484C"/>
    <w:rsid w:val="00106013"/>
    <w:rsid w:val="00106148"/>
    <w:rsid w:val="001061C1"/>
    <w:rsid w:val="00107076"/>
    <w:rsid w:val="00107396"/>
    <w:rsid w:val="001102C8"/>
    <w:rsid w:val="0011186E"/>
    <w:rsid w:val="00111F86"/>
    <w:rsid w:val="00112774"/>
    <w:rsid w:val="00115614"/>
    <w:rsid w:val="00116DF2"/>
    <w:rsid w:val="0011772B"/>
    <w:rsid w:val="00117DDF"/>
    <w:rsid w:val="00120290"/>
    <w:rsid w:val="00120466"/>
    <w:rsid w:val="001209C0"/>
    <w:rsid w:val="00121A32"/>
    <w:rsid w:val="00122483"/>
    <w:rsid w:val="001247BA"/>
    <w:rsid w:val="00125F4C"/>
    <w:rsid w:val="0013339F"/>
    <w:rsid w:val="001351A6"/>
    <w:rsid w:val="00136266"/>
    <w:rsid w:val="00137FD8"/>
    <w:rsid w:val="00140429"/>
    <w:rsid w:val="00140825"/>
    <w:rsid w:val="00140AB5"/>
    <w:rsid w:val="001418AD"/>
    <w:rsid w:val="00143703"/>
    <w:rsid w:val="00144399"/>
    <w:rsid w:val="001447EE"/>
    <w:rsid w:val="00144853"/>
    <w:rsid w:val="00144AED"/>
    <w:rsid w:val="00144CF0"/>
    <w:rsid w:val="0014560E"/>
    <w:rsid w:val="00145889"/>
    <w:rsid w:val="00145C63"/>
    <w:rsid w:val="00146A6A"/>
    <w:rsid w:val="00146CA9"/>
    <w:rsid w:val="0014712E"/>
    <w:rsid w:val="001476D9"/>
    <w:rsid w:val="00151059"/>
    <w:rsid w:val="001510DE"/>
    <w:rsid w:val="00151883"/>
    <w:rsid w:val="001542A9"/>
    <w:rsid w:val="00154530"/>
    <w:rsid w:val="001554FC"/>
    <w:rsid w:val="001559E9"/>
    <w:rsid w:val="00156704"/>
    <w:rsid w:val="0015688E"/>
    <w:rsid w:val="00160BC3"/>
    <w:rsid w:val="00160FCC"/>
    <w:rsid w:val="00162A03"/>
    <w:rsid w:val="00163AFE"/>
    <w:rsid w:val="0016462A"/>
    <w:rsid w:val="001661FA"/>
    <w:rsid w:val="00167116"/>
    <w:rsid w:val="00170F02"/>
    <w:rsid w:val="001714C2"/>
    <w:rsid w:val="00171A3B"/>
    <w:rsid w:val="00172635"/>
    <w:rsid w:val="00173F6B"/>
    <w:rsid w:val="00174B33"/>
    <w:rsid w:val="00175B28"/>
    <w:rsid w:val="00176000"/>
    <w:rsid w:val="00177F38"/>
    <w:rsid w:val="00180029"/>
    <w:rsid w:val="00180095"/>
    <w:rsid w:val="00180BB5"/>
    <w:rsid w:val="00180EF0"/>
    <w:rsid w:val="00180F6D"/>
    <w:rsid w:val="00183B0F"/>
    <w:rsid w:val="00185512"/>
    <w:rsid w:val="00185B2B"/>
    <w:rsid w:val="001874FE"/>
    <w:rsid w:val="00191749"/>
    <w:rsid w:val="00193AC3"/>
    <w:rsid w:val="00194CDD"/>
    <w:rsid w:val="00195A44"/>
    <w:rsid w:val="00197B51"/>
    <w:rsid w:val="00197D7A"/>
    <w:rsid w:val="001A00A6"/>
    <w:rsid w:val="001A19E3"/>
    <w:rsid w:val="001A1FF3"/>
    <w:rsid w:val="001A2496"/>
    <w:rsid w:val="001A24A3"/>
    <w:rsid w:val="001A30AA"/>
    <w:rsid w:val="001A363A"/>
    <w:rsid w:val="001A4835"/>
    <w:rsid w:val="001A4858"/>
    <w:rsid w:val="001A57B2"/>
    <w:rsid w:val="001A635D"/>
    <w:rsid w:val="001A6E70"/>
    <w:rsid w:val="001A75D1"/>
    <w:rsid w:val="001A7D5C"/>
    <w:rsid w:val="001B0959"/>
    <w:rsid w:val="001B0CDF"/>
    <w:rsid w:val="001B2182"/>
    <w:rsid w:val="001B24D8"/>
    <w:rsid w:val="001B2655"/>
    <w:rsid w:val="001B26AC"/>
    <w:rsid w:val="001B3081"/>
    <w:rsid w:val="001B375C"/>
    <w:rsid w:val="001B418C"/>
    <w:rsid w:val="001B46DC"/>
    <w:rsid w:val="001B4FD0"/>
    <w:rsid w:val="001B640B"/>
    <w:rsid w:val="001B775A"/>
    <w:rsid w:val="001B7AEA"/>
    <w:rsid w:val="001C0B2B"/>
    <w:rsid w:val="001C0F9E"/>
    <w:rsid w:val="001C11A2"/>
    <w:rsid w:val="001C12F5"/>
    <w:rsid w:val="001C2479"/>
    <w:rsid w:val="001C2618"/>
    <w:rsid w:val="001C47B3"/>
    <w:rsid w:val="001C483C"/>
    <w:rsid w:val="001C4CF2"/>
    <w:rsid w:val="001C52B3"/>
    <w:rsid w:val="001C55E1"/>
    <w:rsid w:val="001C6DC0"/>
    <w:rsid w:val="001D034D"/>
    <w:rsid w:val="001D10A1"/>
    <w:rsid w:val="001D24F2"/>
    <w:rsid w:val="001D28D6"/>
    <w:rsid w:val="001D2B07"/>
    <w:rsid w:val="001D2C3A"/>
    <w:rsid w:val="001D2FBB"/>
    <w:rsid w:val="001D483F"/>
    <w:rsid w:val="001D52FD"/>
    <w:rsid w:val="001D6890"/>
    <w:rsid w:val="001D68D1"/>
    <w:rsid w:val="001D6C34"/>
    <w:rsid w:val="001E01CC"/>
    <w:rsid w:val="001E0D4C"/>
    <w:rsid w:val="001E245F"/>
    <w:rsid w:val="001E2A04"/>
    <w:rsid w:val="001E38CA"/>
    <w:rsid w:val="001E3C66"/>
    <w:rsid w:val="001E4BD8"/>
    <w:rsid w:val="001E52E9"/>
    <w:rsid w:val="001E65F7"/>
    <w:rsid w:val="001E6608"/>
    <w:rsid w:val="001F0311"/>
    <w:rsid w:val="001F1044"/>
    <w:rsid w:val="001F1DDB"/>
    <w:rsid w:val="001F23F1"/>
    <w:rsid w:val="001F296E"/>
    <w:rsid w:val="001F3041"/>
    <w:rsid w:val="001F361E"/>
    <w:rsid w:val="001F407F"/>
    <w:rsid w:val="001F40B4"/>
    <w:rsid w:val="001F42BC"/>
    <w:rsid w:val="001F4CE7"/>
    <w:rsid w:val="00201340"/>
    <w:rsid w:val="00201369"/>
    <w:rsid w:val="002014DD"/>
    <w:rsid w:val="00203BB4"/>
    <w:rsid w:val="00204CEA"/>
    <w:rsid w:val="002050AC"/>
    <w:rsid w:val="0020554C"/>
    <w:rsid w:val="00206971"/>
    <w:rsid w:val="00211013"/>
    <w:rsid w:val="00211E02"/>
    <w:rsid w:val="002123F5"/>
    <w:rsid w:val="00212481"/>
    <w:rsid w:val="002135FE"/>
    <w:rsid w:val="00213A25"/>
    <w:rsid w:val="00213C04"/>
    <w:rsid w:val="00213F73"/>
    <w:rsid w:val="00215F75"/>
    <w:rsid w:val="00217050"/>
    <w:rsid w:val="0021758E"/>
    <w:rsid w:val="0021772E"/>
    <w:rsid w:val="00217961"/>
    <w:rsid w:val="00217F6B"/>
    <w:rsid w:val="00220512"/>
    <w:rsid w:val="00221181"/>
    <w:rsid w:val="00222734"/>
    <w:rsid w:val="00222A5A"/>
    <w:rsid w:val="002257E2"/>
    <w:rsid w:val="0022600D"/>
    <w:rsid w:val="00226FC1"/>
    <w:rsid w:val="00227E2C"/>
    <w:rsid w:val="00231176"/>
    <w:rsid w:val="00231566"/>
    <w:rsid w:val="00234B25"/>
    <w:rsid w:val="00237120"/>
    <w:rsid w:val="00237520"/>
    <w:rsid w:val="00240A38"/>
    <w:rsid w:val="002427E8"/>
    <w:rsid w:val="0024314B"/>
    <w:rsid w:val="00243A3A"/>
    <w:rsid w:val="00244CFA"/>
    <w:rsid w:val="002450C8"/>
    <w:rsid w:val="00245776"/>
    <w:rsid w:val="00245CB7"/>
    <w:rsid w:val="00246ED0"/>
    <w:rsid w:val="0024749C"/>
    <w:rsid w:val="00250330"/>
    <w:rsid w:val="00250942"/>
    <w:rsid w:val="00252936"/>
    <w:rsid w:val="00253275"/>
    <w:rsid w:val="00253882"/>
    <w:rsid w:val="00253D1B"/>
    <w:rsid w:val="00254944"/>
    <w:rsid w:val="002557BB"/>
    <w:rsid w:val="00255BF9"/>
    <w:rsid w:val="00255C31"/>
    <w:rsid w:val="00255F60"/>
    <w:rsid w:val="00256969"/>
    <w:rsid w:val="00256EF3"/>
    <w:rsid w:val="0025755C"/>
    <w:rsid w:val="00257FF0"/>
    <w:rsid w:val="00260206"/>
    <w:rsid w:val="00260ADD"/>
    <w:rsid w:val="00260CD2"/>
    <w:rsid w:val="00261369"/>
    <w:rsid w:val="00261F34"/>
    <w:rsid w:val="00264660"/>
    <w:rsid w:val="00264CB6"/>
    <w:rsid w:val="002657D4"/>
    <w:rsid w:val="00265BDD"/>
    <w:rsid w:val="00267E76"/>
    <w:rsid w:val="002706D1"/>
    <w:rsid w:val="00270AA7"/>
    <w:rsid w:val="0027317E"/>
    <w:rsid w:val="00273183"/>
    <w:rsid w:val="0027365B"/>
    <w:rsid w:val="002747E4"/>
    <w:rsid w:val="00274EF9"/>
    <w:rsid w:val="002755FF"/>
    <w:rsid w:val="00276AC9"/>
    <w:rsid w:val="0027745C"/>
    <w:rsid w:val="002778AE"/>
    <w:rsid w:val="00280C7C"/>
    <w:rsid w:val="00281CC8"/>
    <w:rsid w:val="00281DBC"/>
    <w:rsid w:val="00282157"/>
    <w:rsid w:val="00282E26"/>
    <w:rsid w:val="002844A7"/>
    <w:rsid w:val="0028561D"/>
    <w:rsid w:val="002873CC"/>
    <w:rsid w:val="0028794F"/>
    <w:rsid w:val="002900F1"/>
    <w:rsid w:val="00291D69"/>
    <w:rsid w:val="00294BC5"/>
    <w:rsid w:val="00294DB9"/>
    <w:rsid w:val="00295321"/>
    <w:rsid w:val="00295694"/>
    <w:rsid w:val="002960F4"/>
    <w:rsid w:val="002962C9"/>
    <w:rsid w:val="0029727B"/>
    <w:rsid w:val="002A0DBE"/>
    <w:rsid w:val="002A1757"/>
    <w:rsid w:val="002A2BD5"/>
    <w:rsid w:val="002A2E0C"/>
    <w:rsid w:val="002A39A3"/>
    <w:rsid w:val="002A3CEF"/>
    <w:rsid w:val="002A46DF"/>
    <w:rsid w:val="002A5AB0"/>
    <w:rsid w:val="002A5C9C"/>
    <w:rsid w:val="002A5DC1"/>
    <w:rsid w:val="002A5E08"/>
    <w:rsid w:val="002A61EA"/>
    <w:rsid w:val="002A6893"/>
    <w:rsid w:val="002A779A"/>
    <w:rsid w:val="002B017A"/>
    <w:rsid w:val="002B1FE3"/>
    <w:rsid w:val="002B3EB1"/>
    <w:rsid w:val="002B4C51"/>
    <w:rsid w:val="002B4D0A"/>
    <w:rsid w:val="002B52AF"/>
    <w:rsid w:val="002B5ECF"/>
    <w:rsid w:val="002B7239"/>
    <w:rsid w:val="002C0428"/>
    <w:rsid w:val="002C0505"/>
    <w:rsid w:val="002C0CE4"/>
    <w:rsid w:val="002C1BD2"/>
    <w:rsid w:val="002C5E81"/>
    <w:rsid w:val="002C6922"/>
    <w:rsid w:val="002C7117"/>
    <w:rsid w:val="002C7A96"/>
    <w:rsid w:val="002D517F"/>
    <w:rsid w:val="002D70BB"/>
    <w:rsid w:val="002D76B6"/>
    <w:rsid w:val="002D7C4C"/>
    <w:rsid w:val="002E03F2"/>
    <w:rsid w:val="002E1293"/>
    <w:rsid w:val="002E2ADE"/>
    <w:rsid w:val="002E3007"/>
    <w:rsid w:val="002E3062"/>
    <w:rsid w:val="002E4269"/>
    <w:rsid w:val="002E4E2D"/>
    <w:rsid w:val="002E4EDB"/>
    <w:rsid w:val="002E5F8F"/>
    <w:rsid w:val="002E62F1"/>
    <w:rsid w:val="002E6327"/>
    <w:rsid w:val="002E695D"/>
    <w:rsid w:val="002E6D24"/>
    <w:rsid w:val="002E7667"/>
    <w:rsid w:val="002F02F7"/>
    <w:rsid w:val="002F0BDE"/>
    <w:rsid w:val="002F1A45"/>
    <w:rsid w:val="002F2C67"/>
    <w:rsid w:val="002F2EB8"/>
    <w:rsid w:val="002F3323"/>
    <w:rsid w:val="002F3BC6"/>
    <w:rsid w:val="002F4CE9"/>
    <w:rsid w:val="002F5AA4"/>
    <w:rsid w:val="002F6175"/>
    <w:rsid w:val="002F6FCE"/>
    <w:rsid w:val="002F7B7D"/>
    <w:rsid w:val="002F7C27"/>
    <w:rsid w:val="002F7DD5"/>
    <w:rsid w:val="002F7EA4"/>
    <w:rsid w:val="00301391"/>
    <w:rsid w:val="003014F6"/>
    <w:rsid w:val="00301BDC"/>
    <w:rsid w:val="0030545C"/>
    <w:rsid w:val="003060D8"/>
    <w:rsid w:val="0030696A"/>
    <w:rsid w:val="003079E6"/>
    <w:rsid w:val="00310E18"/>
    <w:rsid w:val="00311226"/>
    <w:rsid w:val="00311C67"/>
    <w:rsid w:val="00312375"/>
    <w:rsid w:val="00313B27"/>
    <w:rsid w:val="00313C6D"/>
    <w:rsid w:val="0031608C"/>
    <w:rsid w:val="003172BB"/>
    <w:rsid w:val="003212C5"/>
    <w:rsid w:val="00321620"/>
    <w:rsid w:val="003224C6"/>
    <w:rsid w:val="0032274F"/>
    <w:rsid w:val="00322E15"/>
    <w:rsid w:val="00324906"/>
    <w:rsid w:val="0032650E"/>
    <w:rsid w:val="00326A32"/>
    <w:rsid w:val="00330B70"/>
    <w:rsid w:val="00331369"/>
    <w:rsid w:val="003314C8"/>
    <w:rsid w:val="003320D3"/>
    <w:rsid w:val="0033217E"/>
    <w:rsid w:val="003323D8"/>
    <w:rsid w:val="00332411"/>
    <w:rsid w:val="00332849"/>
    <w:rsid w:val="0033642E"/>
    <w:rsid w:val="00336431"/>
    <w:rsid w:val="00336798"/>
    <w:rsid w:val="00336F98"/>
    <w:rsid w:val="003371AF"/>
    <w:rsid w:val="003372AB"/>
    <w:rsid w:val="0033761E"/>
    <w:rsid w:val="00337F0C"/>
    <w:rsid w:val="003416DA"/>
    <w:rsid w:val="00342197"/>
    <w:rsid w:val="00342367"/>
    <w:rsid w:val="00342A57"/>
    <w:rsid w:val="003435F2"/>
    <w:rsid w:val="00343865"/>
    <w:rsid w:val="00343D90"/>
    <w:rsid w:val="00343DA0"/>
    <w:rsid w:val="00343ECB"/>
    <w:rsid w:val="00344439"/>
    <w:rsid w:val="00344B13"/>
    <w:rsid w:val="00344BF9"/>
    <w:rsid w:val="00345007"/>
    <w:rsid w:val="0034526E"/>
    <w:rsid w:val="003472A2"/>
    <w:rsid w:val="003502DE"/>
    <w:rsid w:val="00351919"/>
    <w:rsid w:val="00353B38"/>
    <w:rsid w:val="00353C55"/>
    <w:rsid w:val="00354B33"/>
    <w:rsid w:val="003559F8"/>
    <w:rsid w:val="00355AF8"/>
    <w:rsid w:val="00357E09"/>
    <w:rsid w:val="00357E1E"/>
    <w:rsid w:val="00360592"/>
    <w:rsid w:val="00360A8B"/>
    <w:rsid w:val="00360B13"/>
    <w:rsid w:val="00361E3C"/>
    <w:rsid w:val="00361EE2"/>
    <w:rsid w:val="00363649"/>
    <w:rsid w:val="003639C1"/>
    <w:rsid w:val="00365983"/>
    <w:rsid w:val="00366442"/>
    <w:rsid w:val="00373AC1"/>
    <w:rsid w:val="00374051"/>
    <w:rsid w:val="003753D6"/>
    <w:rsid w:val="00376924"/>
    <w:rsid w:val="00376967"/>
    <w:rsid w:val="00376A5F"/>
    <w:rsid w:val="00377A84"/>
    <w:rsid w:val="00382245"/>
    <w:rsid w:val="0038266E"/>
    <w:rsid w:val="00384CF7"/>
    <w:rsid w:val="003861AC"/>
    <w:rsid w:val="00386B77"/>
    <w:rsid w:val="0038735C"/>
    <w:rsid w:val="003877AA"/>
    <w:rsid w:val="00392391"/>
    <w:rsid w:val="003928C7"/>
    <w:rsid w:val="00392ED5"/>
    <w:rsid w:val="00392FA1"/>
    <w:rsid w:val="003A0536"/>
    <w:rsid w:val="003A0B8E"/>
    <w:rsid w:val="003A1ECE"/>
    <w:rsid w:val="003A2927"/>
    <w:rsid w:val="003A2A96"/>
    <w:rsid w:val="003A3337"/>
    <w:rsid w:val="003A33B1"/>
    <w:rsid w:val="003A3E51"/>
    <w:rsid w:val="003A41A2"/>
    <w:rsid w:val="003A4399"/>
    <w:rsid w:val="003A61C2"/>
    <w:rsid w:val="003A6220"/>
    <w:rsid w:val="003B285C"/>
    <w:rsid w:val="003B2CA7"/>
    <w:rsid w:val="003B311C"/>
    <w:rsid w:val="003B4073"/>
    <w:rsid w:val="003B4E05"/>
    <w:rsid w:val="003B55B4"/>
    <w:rsid w:val="003B6D55"/>
    <w:rsid w:val="003B6D6D"/>
    <w:rsid w:val="003C0E72"/>
    <w:rsid w:val="003C55B8"/>
    <w:rsid w:val="003C5A5D"/>
    <w:rsid w:val="003C63DE"/>
    <w:rsid w:val="003C6879"/>
    <w:rsid w:val="003C7DA4"/>
    <w:rsid w:val="003D08C6"/>
    <w:rsid w:val="003D1329"/>
    <w:rsid w:val="003D1E24"/>
    <w:rsid w:val="003D1F14"/>
    <w:rsid w:val="003D2161"/>
    <w:rsid w:val="003D3671"/>
    <w:rsid w:val="003D4397"/>
    <w:rsid w:val="003D5733"/>
    <w:rsid w:val="003D590A"/>
    <w:rsid w:val="003D5F1E"/>
    <w:rsid w:val="003D6513"/>
    <w:rsid w:val="003D658C"/>
    <w:rsid w:val="003D7E75"/>
    <w:rsid w:val="003E0A9B"/>
    <w:rsid w:val="003E0D11"/>
    <w:rsid w:val="003E0E93"/>
    <w:rsid w:val="003E1C71"/>
    <w:rsid w:val="003E2503"/>
    <w:rsid w:val="003E3494"/>
    <w:rsid w:val="003E3BAC"/>
    <w:rsid w:val="003E3C63"/>
    <w:rsid w:val="003E4F1F"/>
    <w:rsid w:val="003E4FCC"/>
    <w:rsid w:val="003E5993"/>
    <w:rsid w:val="003E71E0"/>
    <w:rsid w:val="003E72BC"/>
    <w:rsid w:val="003E74B2"/>
    <w:rsid w:val="003F0093"/>
    <w:rsid w:val="003F0101"/>
    <w:rsid w:val="003F099F"/>
    <w:rsid w:val="003F181A"/>
    <w:rsid w:val="003F337B"/>
    <w:rsid w:val="003F371E"/>
    <w:rsid w:val="003F3D07"/>
    <w:rsid w:val="003F463E"/>
    <w:rsid w:val="003F55D4"/>
    <w:rsid w:val="003F59CD"/>
    <w:rsid w:val="003F5F36"/>
    <w:rsid w:val="003F666A"/>
    <w:rsid w:val="003F70E2"/>
    <w:rsid w:val="003F7C9D"/>
    <w:rsid w:val="00401E7F"/>
    <w:rsid w:val="004026FA"/>
    <w:rsid w:val="00403889"/>
    <w:rsid w:val="004039D4"/>
    <w:rsid w:val="00403E73"/>
    <w:rsid w:val="00404257"/>
    <w:rsid w:val="004042F0"/>
    <w:rsid w:val="00404B4C"/>
    <w:rsid w:val="00404B7E"/>
    <w:rsid w:val="00404C27"/>
    <w:rsid w:val="0040562A"/>
    <w:rsid w:val="004060EF"/>
    <w:rsid w:val="0040660B"/>
    <w:rsid w:val="00406B3C"/>
    <w:rsid w:val="00407028"/>
    <w:rsid w:val="00410BD7"/>
    <w:rsid w:val="00411101"/>
    <w:rsid w:val="00411F6A"/>
    <w:rsid w:val="00412445"/>
    <w:rsid w:val="004126BE"/>
    <w:rsid w:val="00413A77"/>
    <w:rsid w:val="00414791"/>
    <w:rsid w:val="004148E0"/>
    <w:rsid w:val="00414FD1"/>
    <w:rsid w:val="004150D1"/>
    <w:rsid w:val="00415651"/>
    <w:rsid w:val="00416413"/>
    <w:rsid w:val="00416C73"/>
    <w:rsid w:val="00420B21"/>
    <w:rsid w:val="004214C7"/>
    <w:rsid w:val="00421E2A"/>
    <w:rsid w:val="0042257B"/>
    <w:rsid w:val="00423586"/>
    <w:rsid w:val="00423C54"/>
    <w:rsid w:val="00423D05"/>
    <w:rsid w:val="00424542"/>
    <w:rsid w:val="00424ABD"/>
    <w:rsid w:val="00425834"/>
    <w:rsid w:val="004278B0"/>
    <w:rsid w:val="00430406"/>
    <w:rsid w:val="00430812"/>
    <w:rsid w:val="00430BCE"/>
    <w:rsid w:val="00430C75"/>
    <w:rsid w:val="00431DF8"/>
    <w:rsid w:val="00431ECA"/>
    <w:rsid w:val="00434E48"/>
    <w:rsid w:val="004350DD"/>
    <w:rsid w:val="0043536D"/>
    <w:rsid w:val="00435FDF"/>
    <w:rsid w:val="004367FB"/>
    <w:rsid w:val="00437A58"/>
    <w:rsid w:val="00437A7D"/>
    <w:rsid w:val="00437C5E"/>
    <w:rsid w:val="00437D9E"/>
    <w:rsid w:val="00440E87"/>
    <w:rsid w:val="00441137"/>
    <w:rsid w:val="004422E5"/>
    <w:rsid w:val="00442B36"/>
    <w:rsid w:val="004432FF"/>
    <w:rsid w:val="004438C2"/>
    <w:rsid w:val="00443D0A"/>
    <w:rsid w:val="00443F44"/>
    <w:rsid w:val="0044565F"/>
    <w:rsid w:val="004460B4"/>
    <w:rsid w:val="004465F5"/>
    <w:rsid w:val="004467CC"/>
    <w:rsid w:val="00447058"/>
    <w:rsid w:val="0045027F"/>
    <w:rsid w:val="0045087D"/>
    <w:rsid w:val="00450962"/>
    <w:rsid w:val="00450AD5"/>
    <w:rsid w:val="004527DA"/>
    <w:rsid w:val="00453FB4"/>
    <w:rsid w:val="0045468C"/>
    <w:rsid w:val="00456381"/>
    <w:rsid w:val="00457C74"/>
    <w:rsid w:val="00460D6A"/>
    <w:rsid w:val="00461A02"/>
    <w:rsid w:val="004620D2"/>
    <w:rsid w:val="00462DE3"/>
    <w:rsid w:val="00462F7E"/>
    <w:rsid w:val="00463F0A"/>
    <w:rsid w:val="00463FFB"/>
    <w:rsid w:val="004644D1"/>
    <w:rsid w:val="0046542F"/>
    <w:rsid w:val="00466CD4"/>
    <w:rsid w:val="004670AC"/>
    <w:rsid w:val="00467A57"/>
    <w:rsid w:val="004704B9"/>
    <w:rsid w:val="004726CC"/>
    <w:rsid w:val="00475744"/>
    <w:rsid w:val="004803DF"/>
    <w:rsid w:val="004804A7"/>
    <w:rsid w:val="004804FB"/>
    <w:rsid w:val="004806B3"/>
    <w:rsid w:val="004817B4"/>
    <w:rsid w:val="00482927"/>
    <w:rsid w:val="004830E3"/>
    <w:rsid w:val="004835AA"/>
    <w:rsid w:val="00483664"/>
    <w:rsid w:val="0048388F"/>
    <w:rsid w:val="00483DE2"/>
    <w:rsid w:val="004842CA"/>
    <w:rsid w:val="00486759"/>
    <w:rsid w:val="00486F3D"/>
    <w:rsid w:val="00490447"/>
    <w:rsid w:val="0049117E"/>
    <w:rsid w:val="0049158C"/>
    <w:rsid w:val="00492328"/>
    <w:rsid w:val="00492F6B"/>
    <w:rsid w:val="00493394"/>
    <w:rsid w:val="004935C6"/>
    <w:rsid w:val="004958A1"/>
    <w:rsid w:val="00495A17"/>
    <w:rsid w:val="0049629E"/>
    <w:rsid w:val="00497D13"/>
    <w:rsid w:val="00497E13"/>
    <w:rsid w:val="004A0364"/>
    <w:rsid w:val="004A0B6E"/>
    <w:rsid w:val="004A1A50"/>
    <w:rsid w:val="004A2B17"/>
    <w:rsid w:val="004A2E46"/>
    <w:rsid w:val="004A33E4"/>
    <w:rsid w:val="004A3F8F"/>
    <w:rsid w:val="004A4C7C"/>
    <w:rsid w:val="004A5EEA"/>
    <w:rsid w:val="004A73D2"/>
    <w:rsid w:val="004B0889"/>
    <w:rsid w:val="004B0B15"/>
    <w:rsid w:val="004B0E93"/>
    <w:rsid w:val="004B13EC"/>
    <w:rsid w:val="004B21CA"/>
    <w:rsid w:val="004B2925"/>
    <w:rsid w:val="004B513D"/>
    <w:rsid w:val="004B605B"/>
    <w:rsid w:val="004B6287"/>
    <w:rsid w:val="004B63BB"/>
    <w:rsid w:val="004B724B"/>
    <w:rsid w:val="004B79FD"/>
    <w:rsid w:val="004B7CA3"/>
    <w:rsid w:val="004C0616"/>
    <w:rsid w:val="004C0645"/>
    <w:rsid w:val="004C0A20"/>
    <w:rsid w:val="004C329E"/>
    <w:rsid w:val="004C473D"/>
    <w:rsid w:val="004C6BAA"/>
    <w:rsid w:val="004C71E0"/>
    <w:rsid w:val="004C75D6"/>
    <w:rsid w:val="004C782D"/>
    <w:rsid w:val="004D0F94"/>
    <w:rsid w:val="004D1050"/>
    <w:rsid w:val="004D33B6"/>
    <w:rsid w:val="004D34C4"/>
    <w:rsid w:val="004D49C5"/>
    <w:rsid w:val="004D4A8B"/>
    <w:rsid w:val="004D4B0A"/>
    <w:rsid w:val="004D6218"/>
    <w:rsid w:val="004D6ECE"/>
    <w:rsid w:val="004E01C1"/>
    <w:rsid w:val="004E0BE5"/>
    <w:rsid w:val="004E3BEB"/>
    <w:rsid w:val="004E491F"/>
    <w:rsid w:val="004E50C6"/>
    <w:rsid w:val="004F0DF5"/>
    <w:rsid w:val="004F0EF1"/>
    <w:rsid w:val="004F1A79"/>
    <w:rsid w:val="004F3A13"/>
    <w:rsid w:val="004F467C"/>
    <w:rsid w:val="004F5326"/>
    <w:rsid w:val="004F6468"/>
    <w:rsid w:val="005001D9"/>
    <w:rsid w:val="00502245"/>
    <w:rsid w:val="00502ADC"/>
    <w:rsid w:val="00503007"/>
    <w:rsid w:val="005034E7"/>
    <w:rsid w:val="005060DF"/>
    <w:rsid w:val="00507B2A"/>
    <w:rsid w:val="00510BC5"/>
    <w:rsid w:val="00510D79"/>
    <w:rsid w:val="00510F4C"/>
    <w:rsid w:val="0051231C"/>
    <w:rsid w:val="0051258E"/>
    <w:rsid w:val="00512DCB"/>
    <w:rsid w:val="005133F2"/>
    <w:rsid w:val="005138D6"/>
    <w:rsid w:val="00514649"/>
    <w:rsid w:val="00514A52"/>
    <w:rsid w:val="00514E4A"/>
    <w:rsid w:val="00517ED6"/>
    <w:rsid w:val="005228E5"/>
    <w:rsid w:val="00522CA0"/>
    <w:rsid w:val="005233AB"/>
    <w:rsid w:val="005240CA"/>
    <w:rsid w:val="0052497A"/>
    <w:rsid w:val="00525959"/>
    <w:rsid w:val="00526389"/>
    <w:rsid w:val="0052682F"/>
    <w:rsid w:val="00527671"/>
    <w:rsid w:val="00530CAF"/>
    <w:rsid w:val="00532124"/>
    <w:rsid w:val="00532603"/>
    <w:rsid w:val="0053304A"/>
    <w:rsid w:val="00533497"/>
    <w:rsid w:val="00537477"/>
    <w:rsid w:val="00537DE2"/>
    <w:rsid w:val="005403EF"/>
    <w:rsid w:val="00540EB2"/>
    <w:rsid w:val="00541595"/>
    <w:rsid w:val="00541921"/>
    <w:rsid w:val="00541F3D"/>
    <w:rsid w:val="00544AD1"/>
    <w:rsid w:val="00544BDB"/>
    <w:rsid w:val="00544F38"/>
    <w:rsid w:val="00545544"/>
    <w:rsid w:val="00546186"/>
    <w:rsid w:val="00546934"/>
    <w:rsid w:val="00547545"/>
    <w:rsid w:val="005478B4"/>
    <w:rsid w:val="00550C60"/>
    <w:rsid w:val="005524E9"/>
    <w:rsid w:val="005538F0"/>
    <w:rsid w:val="00555803"/>
    <w:rsid w:val="0055585A"/>
    <w:rsid w:val="00555A1F"/>
    <w:rsid w:val="0055678A"/>
    <w:rsid w:val="00557ADD"/>
    <w:rsid w:val="005624E2"/>
    <w:rsid w:val="00562E28"/>
    <w:rsid w:val="005634D4"/>
    <w:rsid w:val="00563584"/>
    <w:rsid w:val="00564442"/>
    <w:rsid w:val="0056627A"/>
    <w:rsid w:val="005675B1"/>
    <w:rsid w:val="00567871"/>
    <w:rsid w:val="005704A1"/>
    <w:rsid w:val="00571FB0"/>
    <w:rsid w:val="00572F37"/>
    <w:rsid w:val="00574484"/>
    <w:rsid w:val="005749FC"/>
    <w:rsid w:val="00575D3D"/>
    <w:rsid w:val="0057670C"/>
    <w:rsid w:val="005772F2"/>
    <w:rsid w:val="005773EC"/>
    <w:rsid w:val="00577510"/>
    <w:rsid w:val="00577ABB"/>
    <w:rsid w:val="00577BB2"/>
    <w:rsid w:val="00580411"/>
    <w:rsid w:val="005812A7"/>
    <w:rsid w:val="005832B3"/>
    <w:rsid w:val="00584469"/>
    <w:rsid w:val="00584869"/>
    <w:rsid w:val="0058646C"/>
    <w:rsid w:val="0058676D"/>
    <w:rsid w:val="00586E7D"/>
    <w:rsid w:val="005879D9"/>
    <w:rsid w:val="00590BF1"/>
    <w:rsid w:val="00590CEB"/>
    <w:rsid w:val="005916AD"/>
    <w:rsid w:val="00596218"/>
    <w:rsid w:val="00597815"/>
    <w:rsid w:val="005A0DD7"/>
    <w:rsid w:val="005A11ED"/>
    <w:rsid w:val="005A380E"/>
    <w:rsid w:val="005A3A4E"/>
    <w:rsid w:val="005A52FF"/>
    <w:rsid w:val="005A5722"/>
    <w:rsid w:val="005A5F10"/>
    <w:rsid w:val="005A6EE5"/>
    <w:rsid w:val="005A7BF8"/>
    <w:rsid w:val="005B01CE"/>
    <w:rsid w:val="005B05BB"/>
    <w:rsid w:val="005B1F46"/>
    <w:rsid w:val="005B3677"/>
    <w:rsid w:val="005B3872"/>
    <w:rsid w:val="005B40EF"/>
    <w:rsid w:val="005B449E"/>
    <w:rsid w:val="005B4ADE"/>
    <w:rsid w:val="005B5518"/>
    <w:rsid w:val="005B5ADF"/>
    <w:rsid w:val="005B650C"/>
    <w:rsid w:val="005B79D1"/>
    <w:rsid w:val="005C0F18"/>
    <w:rsid w:val="005C15FA"/>
    <w:rsid w:val="005C1F8A"/>
    <w:rsid w:val="005C20CE"/>
    <w:rsid w:val="005C3EE1"/>
    <w:rsid w:val="005C4256"/>
    <w:rsid w:val="005C536A"/>
    <w:rsid w:val="005C56F0"/>
    <w:rsid w:val="005C5C1F"/>
    <w:rsid w:val="005C5D46"/>
    <w:rsid w:val="005C6178"/>
    <w:rsid w:val="005C635A"/>
    <w:rsid w:val="005C76A8"/>
    <w:rsid w:val="005D195A"/>
    <w:rsid w:val="005D28BE"/>
    <w:rsid w:val="005D329B"/>
    <w:rsid w:val="005D38DC"/>
    <w:rsid w:val="005D4065"/>
    <w:rsid w:val="005D5322"/>
    <w:rsid w:val="005D5771"/>
    <w:rsid w:val="005D5A43"/>
    <w:rsid w:val="005D66C0"/>
    <w:rsid w:val="005D7EC5"/>
    <w:rsid w:val="005E066F"/>
    <w:rsid w:val="005E0761"/>
    <w:rsid w:val="005E159E"/>
    <w:rsid w:val="005E20CB"/>
    <w:rsid w:val="005E2469"/>
    <w:rsid w:val="005E376E"/>
    <w:rsid w:val="005E53A0"/>
    <w:rsid w:val="005E5B6E"/>
    <w:rsid w:val="005E5CA8"/>
    <w:rsid w:val="005E5F3B"/>
    <w:rsid w:val="005E74F2"/>
    <w:rsid w:val="005E75EE"/>
    <w:rsid w:val="005E7813"/>
    <w:rsid w:val="005F0C1B"/>
    <w:rsid w:val="005F0FF4"/>
    <w:rsid w:val="005F3251"/>
    <w:rsid w:val="005F35B0"/>
    <w:rsid w:val="005F62E4"/>
    <w:rsid w:val="006001F7"/>
    <w:rsid w:val="00600932"/>
    <w:rsid w:val="00601B94"/>
    <w:rsid w:val="00603054"/>
    <w:rsid w:val="00603347"/>
    <w:rsid w:val="00603752"/>
    <w:rsid w:val="0060392A"/>
    <w:rsid w:val="00605B0D"/>
    <w:rsid w:val="00605EBD"/>
    <w:rsid w:val="0060635C"/>
    <w:rsid w:val="00606A9D"/>
    <w:rsid w:val="006075DC"/>
    <w:rsid w:val="0060764F"/>
    <w:rsid w:val="00610381"/>
    <w:rsid w:val="00612CD2"/>
    <w:rsid w:val="00613299"/>
    <w:rsid w:val="00613CCB"/>
    <w:rsid w:val="00614052"/>
    <w:rsid w:val="00614A14"/>
    <w:rsid w:val="00614F61"/>
    <w:rsid w:val="0061553A"/>
    <w:rsid w:val="00617738"/>
    <w:rsid w:val="00617835"/>
    <w:rsid w:val="0062116A"/>
    <w:rsid w:val="00622E61"/>
    <w:rsid w:val="0062395D"/>
    <w:rsid w:val="0062513B"/>
    <w:rsid w:val="00625AAE"/>
    <w:rsid w:val="00626450"/>
    <w:rsid w:val="00626A42"/>
    <w:rsid w:val="00626D9D"/>
    <w:rsid w:val="00627613"/>
    <w:rsid w:val="0062787D"/>
    <w:rsid w:val="00631812"/>
    <w:rsid w:val="006337D7"/>
    <w:rsid w:val="00633C10"/>
    <w:rsid w:val="006352F3"/>
    <w:rsid w:val="00635BD8"/>
    <w:rsid w:val="00636C59"/>
    <w:rsid w:val="00637C00"/>
    <w:rsid w:val="00640698"/>
    <w:rsid w:val="00640BAE"/>
    <w:rsid w:val="00640CF8"/>
    <w:rsid w:val="006416E2"/>
    <w:rsid w:val="00642C6E"/>
    <w:rsid w:val="006431CA"/>
    <w:rsid w:val="006433D8"/>
    <w:rsid w:val="006437AE"/>
    <w:rsid w:val="00644B63"/>
    <w:rsid w:val="006458F2"/>
    <w:rsid w:val="00645F98"/>
    <w:rsid w:val="006472A6"/>
    <w:rsid w:val="00647C69"/>
    <w:rsid w:val="0065114B"/>
    <w:rsid w:val="0065161D"/>
    <w:rsid w:val="00652028"/>
    <w:rsid w:val="006549F7"/>
    <w:rsid w:val="00654E49"/>
    <w:rsid w:val="00655673"/>
    <w:rsid w:val="00655961"/>
    <w:rsid w:val="00655A56"/>
    <w:rsid w:val="00655D52"/>
    <w:rsid w:val="0066056C"/>
    <w:rsid w:val="006619F2"/>
    <w:rsid w:val="00662065"/>
    <w:rsid w:val="006621B2"/>
    <w:rsid w:val="006634FF"/>
    <w:rsid w:val="006643F2"/>
    <w:rsid w:val="00664BF2"/>
    <w:rsid w:val="0067023C"/>
    <w:rsid w:val="006707D5"/>
    <w:rsid w:val="00672080"/>
    <w:rsid w:val="0067355C"/>
    <w:rsid w:val="0067356C"/>
    <w:rsid w:val="006738B9"/>
    <w:rsid w:val="0067571D"/>
    <w:rsid w:val="00676EC2"/>
    <w:rsid w:val="00677C4F"/>
    <w:rsid w:val="006800D0"/>
    <w:rsid w:val="00681B8E"/>
    <w:rsid w:val="00682929"/>
    <w:rsid w:val="00682E4B"/>
    <w:rsid w:val="00682E7D"/>
    <w:rsid w:val="0068345D"/>
    <w:rsid w:val="006839BF"/>
    <w:rsid w:val="00683BF9"/>
    <w:rsid w:val="00683FEB"/>
    <w:rsid w:val="00685C3B"/>
    <w:rsid w:val="006869CA"/>
    <w:rsid w:val="00687052"/>
    <w:rsid w:val="00687A55"/>
    <w:rsid w:val="00687C89"/>
    <w:rsid w:val="00690DCF"/>
    <w:rsid w:val="00691D98"/>
    <w:rsid w:val="00692BE9"/>
    <w:rsid w:val="00692C25"/>
    <w:rsid w:val="00695080"/>
    <w:rsid w:val="00696941"/>
    <w:rsid w:val="0069769F"/>
    <w:rsid w:val="006A22DB"/>
    <w:rsid w:val="006A24FA"/>
    <w:rsid w:val="006A26A8"/>
    <w:rsid w:val="006A2C5C"/>
    <w:rsid w:val="006A3D31"/>
    <w:rsid w:val="006A4011"/>
    <w:rsid w:val="006A4396"/>
    <w:rsid w:val="006A48C3"/>
    <w:rsid w:val="006A5B6A"/>
    <w:rsid w:val="006A6A7A"/>
    <w:rsid w:val="006B0C32"/>
    <w:rsid w:val="006B11B0"/>
    <w:rsid w:val="006B1287"/>
    <w:rsid w:val="006B14E9"/>
    <w:rsid w:val="006B16DF"/>
    <w:rsid w:val="006B1CD3"/>
    <w:rsid w:val="006B1E5C"/>
    <w:rsid w:val="006B2852"/>
    <w:rsid w:val="006B2EDE"/>
    <w:rsid w:val="006B4E75"/>
    <w:rsid w:val="006B5AED"/>
    <w:rsid w:val="006B65CC"/>
    <w:rsid w:val="006B6A1E"/>
    <w:rsid w:val="006B6F76"/>
    <w:rsid w:val="006C0AEA"/>
    <w:rsid w:val="006C1FD7"/>
    <w:rsid w:val="006C2019"/>
    <w:rsid w:val="006C22A1"/>
    <w:rsid w:val="006C4F9B"/>
    <w:rsid w:val="006C6194"/>
    <w:rsid w:val="006C63C3"/>
    <w:rsid w:val="006D2F94"/>
    <w:rsid w:val="006D3DCB"/>
    <w:rsid w:val="006D3F04"/>
    <w:rsid w:val="006D4CEF"/>
    <w:rsid w:val="006D5323"/>
    <w:rsid w:val="006D5CC3"/>
    <w:rsid w:val="006D5E99"/>
    <w:rsid w:val="006D76BF"/>
    <w:rsid w:val="006D7CE9"/>
    <w:rsid w:val="006E02EC"/>
    <w:rsid w:val="006E137B"/>
    <w:rsid w:val="006E1413"/>
    <w:rsid w:val="006E3580"/>
    <w:rsid w:val="006E4E06"/>
    <w:rsid w:val="006E5BB1"/>
    <w:rsid w:val="006E6277"/>
    <w:rsid w:val="006F0AAF"/>
    <w:rsid w:val="006F0C1A"/>
    <w:rsid w:val="006F0F0E"/>
    <w:rsid w:val="006F1AEF"/>
    <w:rsid w:val="006F1E65"/>
    <w:rsid w:val="006F21C4"/>
    <w:rsid w:val="006F23E5"/>
    <w:rsid w:val="006F3175"/>
    <w:rsid w:val="006F3F37"/>
    <w:rsid w:val="006F4DA8"/>
    <w:rsid w:val="006F5EC8"/>
    <w:rsid w:val="006F692B"/>
    <w:rsid w:val="006F6B7C"/>
    <w:rsid w:val="006F761C"/>
    <w:rsid w:val="007014F6"/>
    <w:rsid w:val="00701550"/>
    <w:rsid w:val="00701C56"/>
    <w:rsid w:val="00701CAA"/>
    <w:rsid w:val="00704143"/>
    <w:rsid w:val="00704E4B"/>
    <w:rsid w:val="0070589B"/>
    <w:rsid w:val="00705958"/>
    <w:rsid w:val="00705D64"/>
    <w:rsid w:val="00705F1A"/>
    <w:rsid w:val="00707AA9"/>
    <w:rsid w:val="00707E67"/>
    <w:rsid w:val="00710000"/>
    <w:rsid w:val="00710852"/>
    <w:rsid w:val="00711A5A"/>
    <w:rsid w:val="007167CE"/>
    <w:rsid w:val="007168E4"/>
    <w:rsid w:val="00720551"/>
    <w:rsid w:val="007231C5"/>
    <w:rsid w:val="00723450"/>
    <w:rsid w:val="007237D7"/>
    <w:rsid w:val="0072416D"/>
    <w:rsid w:val="007268AF"/>
    <w:rsid w:val="00727526"/>
    <w:rsid w:val="00727BF1"/>
    <w:rsid w:val="00732A6C"/>
    <w:rsid w:val="00733BC4"/>
    <w:rsid w:val="00733BF3"/>
    <w:rsid w:val="00735000"/>
    <w:rsid w:val="007352A2"/>
    <w:rsid w:val="00735DD9"/>
    <w:rsid w:val="00736A71"/>
    <w:rsid w:val="00736BF3"/>
    <w:rsid w:val="007379A3"/>
    <w:rsid w:val="00740F5E"/>
    <w:rsid w:val="00741EC0"/>
    <w:rsid w:val="00744232"/>
    <w:rsid w:val="00744D88"/>
    <w:rsid w:val="00744DE9"/>
    <w:rsid w:val="007469D8"/>
    <w:rsid w:val="007473D4"/>
    <w:rsid w:val="00747B75"/>
    <w:rsid w:val="00747B8A"/>
    <w:rsid w:val="00750FA1"/>
    <w:rsid w:val="0075153A"/>
    <w:rsid w:val="007523E7"/>
    <w:rsid w:val="00752937"/>
    <w:rsid w:val="007532BC"/>
    <w:rsid w:val="00753A54"/>
    <w:rsid w:val="00754F0B"/>
    <w:rsid w:val="00756262"/>
    <w:rsid w:val="00756DB5"/>
    <w:rsid w:val="007606F9"/>
    <w:rsid w:val="00761B6B"/>
    <w:rsid w:val="00764351"/>
    <w:rsid w:val="00764B95"/>
    <w:rsid w:val="00764CC1"/>
    <w:rsid w:val="00764E02"/>
    <w:rsid w:val="007651C5"/>
    <w:rsid w:val="007662C6"/>
    <w:rsid w:val="00766521"/>
    <w:rsid w:val="007668CA"/>
    <w:rsid w:val="007676BA"/>
    <w:rsid w:val="007707C9"/>
    <w:rsid w:val="007721E1"/>
    <w:rsid w:val="00772274"/>
    <w:rsid w:val="00772410"/>
    <w:rsid w:val="00774679"/>
    <w:rsid w:val="00774A2D"/>
    <w:rsid w:val="00775936"/>
    <w:rsid w:val="00775AAB"/>
    <w:rsid w:val="007772A8"/>
    <w:rsid w:val="00777424"/>
    <w:rsid w:val="00777B6E"/>
    <w:rsid w:val="007800B1"/>
    <w:rsid w:val="007805B2"/>
    <w:rsid w:val="00781B91"/>
    <w:rsid w:val="00781DB9"/>
    <w:rsid w:val="007836D6"/>
    <w:rsid w:val="00783CC2"/>
    <w:rsid w:val="00784033"/>
    <w:rsid w:val="00785502"/>
    <w:rsid w:val="00786D30"/>
    <w:rsid w:val="00791587"/>
    <w:rsid w:val="00791AC4"/>
    <w:rsid w:val="00791D02"/>
    <w:rsid w:val="00792FA1"/>
    <w:rsid w:val="007932C1"/>
    <w:rsid w:val="00793733"/>
    <w:rsid w:val="00793C6F"/>
    <w:rsid w:val="0079421E"/>
    <w:rsid w:val="00794962"/>
    <w:rsid w:val="007954A1"/>
    <w:rsid w:val="00795DDA"/>
    <w:rsid w:val="00797C53"/>
    <w:rsid w:val="007A0098"/>
    <w:rsid w:val="007A37A3"/>
    <w:rsid w:val="007A52CB"/>
    <w:rsid w:val="007A6575"/>
    <w:rsid w:val="007A6BDC"/>
    <w:rsid w:val="007A6EB7"/>
    <w:rsid w:val="007A6F38"/>
    <w:rsid w:val="007A6FA9"/>
    <w:rsid w:val="007A7E82"/>
    <w:rsid w:val="007B270E"/>
    <w:rsid w:val="007B2DDD"/>
    <w:rsid w:val="007B31B2"/>
    <w:rsid w:val="007B3765"/>
    <w:rsid w:val="007B42F0"/>
    <w:rsid w:val="007B4601"/>
    <w:rsid w:val="007B4ADD"/>
    <w:rsid w:val="007B5C39"/>
    <w:rsid w:val="007B6170"/>
    <w:rsid w:val="007B6869"/>
    <w:rsid w:val="007C0CA6"/>
    <w:rsid w:val="007C2241"/>
    <w:rsid w:val="007C4246"/>
    <w:rsid w:val="007C4A0B"/>
    <w:rsid w:val="007C57CC"/>
    <w:rsid w:val="007C5B69"/>
    <w:rsid w:val="007D05FF"/>
    <w:rsid w:val="007D08AD"/>
    <w:rsid w:val="007D0F22"/>
    <w:rsid w:val="007D168E"/>
    <w:rsid w:val="007D1B96"/>
    <w:rsid w:val="007D2118"/>
    <w:rsid w:val="007D2706"/>
    <w:rsid w:val="007D2B64"/>
    <w:rsid w:val="007D2EA6"/>
    <w:rsid w:val="007D4295"/>
    <w:rsid w:val="007D560A"/>
    <w:rsid w:val="007D5D57"/>
    <w:rsid w:val="007D6B5A"/>
    <w:rsid w:val="007D77EB"/>
    <w:rsid w:val="007E0EAA"/>
    <w:rsid w:val="007E170F"/>
    <w:rsid w:val="007E182F"/>
    <w:rsid w:val="007E1E08"/>
    <w:rsid w:val="007E20B6"/>
    <w:rsid w:val="007E2447"/>
    <w:rsid w:val="007E2C8D"/>
    <w:rsid w:val="007E2D25"/>
    <w:rsid w:val="007E303C"/>
    <w:rsid w:val="007E3EA3"/>
    <w:rsid w:val="007E40A5"/>
    <w:rsid w:val="007E47D5"/>
    <w:rsid w:val="007E5932"/>
    <w:rsid w:val="007E643E"/>
    <w:rsid w:val="007E7D5B"/>
    <w:rsid w:val="007F1FC0"/>
    <w:rsid w:val="007F252E"/>
    <w:rsid w:val="007F41D6"/>
    <w:rsid w:val="007F456D"/>
    <w:rsid w:val="007F5E54"/>
    <w:rsid w:val="007F60DB"/>
    <w:rsid w:val="00800F3F"/>
    <w:rsid w:val="00801873"/>
    <w:rsid w:val="008019B4"/>
    <w:rsid w:val="00801E13"/>
    <w:rsid w:val="00803CB5"/>
    <w:rsid w:val="008040F7"/>
    <w:rsid w:val="00804319"/>
    <w:rsid w:val="00805263"/>
    <w:rsid w:val="0080620F"/>
    <w:rsid w:val="00810E25"/>
    <w:rsid w:val="00811364"/>
    <w:rsid w:val="008119C5"/>
    <w:rsid w:val="00811AAF"/>
    <w:rsid w:val="00811B05"/>
    <w:rsid w:val="0081258E"/>
    <w:rsid w:val="00813A59"/>
    <w:rsid w:val="00813C12"/>
    <w:rsid w:val="00813F3D"/>
    <w:rsid w:val="008141BF"/>
    <w:rsid w:val="008150F4"/>
    <w:rsid w:val="00815EC2"/>
    <w:rsid w:val="00815EE5"/>
    <w:rsid w:val="00816C84"/>
    <w:rsid w:val="0081705A"/>
    <w:rsid w:val="00821325"/>
    <w:rsid w:val="00821689"/>
    <w:rsid w:val="0082196C"/>
    <w:rsid w:val="0082273F"/>
    <w:rsid w:val="00823167"/>
    <w:rsid w:val="00823582"/>
    <w:rsid w:val="00824A8B"/>
    <w:rsid w:val="008258A7"/>
    <w:rsid w:val="00826059"/>
    <w:rsid w:val="008265C7"/>
    <w:rsid w:val="0082679B"/>
    <w:rsid w:val="00830206"/>
    <w:rsid w:val="008324DE"/>
    <w:rsid w:val="00832FF1"/>
    <w:rsid w:val="008334D0"/>
    <w:rsid w:val="00833FC4"/>
    <w:rsid w:val="0083432F"/>
    <w:rsid w:val="00834B58"/>
    <w:rsid w:val="008353D6"/>
    <w:rsid w:val="0083548D"/>
    <w:rsid w:val="00835F5F"/>
    <w:rsid w:val="008362AF"/>
    <w:rsid w:val="00836D07"/>
    <w:rsid w:val="00837B6C"/>
    <w:rsid w:val="0084018B"/>
    <w:rsid w:val="008410B7"/>
    <w:rsid w:val="00842098"/>
    <w:rsid w:val="008427A3"/>
    <w:rsid w:val="00843FD3"/>
    <w:rsid w:val="0084444E"/>
    <w:rsid w:val="00844BBB"/>
    <w:rsid w:val="00844C89"/>
    <w:rsid w:val="00845590"/>
    <w:rsid w:val="0084633B"/>
    <w:rsid w:val="0085029F"/>
    <w:rsid w:val="00851546"/>
    <w:rsid w:val="00851A4F"/>
    <w:rsid w:val="00851CD2"/>
    <w:rsid w:val="00851E73"/>
    <w:rsid w:val="00852FF7"/>
    <w:rsid w:val="008530A6"/>
    <w:rsid w:val="0085621E"/>
    <w:rsid w:val="0085639B"/>
    <w:rsid w:val="0085665A"/>
    <w:rsid w:val="00857768"/>
    <w:rsid w:val="00857DE8"/>
    <w:rsid w:val="00860E33"/>
    <w:rsid w:val="00862292"/>
    <w:rsid w:val="00863DF0"/>
    <w:rsid w:val="008640CD"/>
    <w:rsid w:val="00864416"/>
    <w:rsid w:val="0086488C"/>
    <w:rsid w:val="00864D51"/>
    <w:rsid w:val="00865933"/>
    <w:rsid w:val="00867EAF"/>
    <w:rsid w:val="00870516"/>
    <w:rsid w:val="00871653"/>
    <w:rsid w:val="00871AC5"/>
    <w:rsid w:val="008722A2"/>
    <w:rsid w:val="00872AEB"/>
    <w:rsid w:val="00874FF2"/>
    <w:rsid w:val="00880289"/>
    <w:rsid w:val="0088046D"/>
    <w:rsid w:val="008804EC"/>
    <w:rsid w:val="00880B77"/>
    <w:rsid w:val="00880CCA"/>
    <w:rsid w:val="00881AE2"/>
    <w:rsid w:val="008830BB"/>
    <w:rsid w:val="00883879"/>
    <w:rsid w:val="00883AD7"/>
    <w:rsid w:val="00885D92"/>
    <w:rsid w:val="00885F12"/>
    <w:rsid w:val="00886450"/>
    <w:rsid w:val="008865D9"/>
    <w:rsid w:val="008873F0"/>
    <w:rsid w:val="008903D7"/>
    <w:rsid w:val="0089056A"/>
    <w:rsid w:val="00890E0B"/>
    <w:rsid w:val="00891ABD"/>
    <w:rsid w:val="00892197"/>
    <w:rsid w:val="00892ACD"/>
    <w:rsid w:val="0089397F"/>
    <w:rsid w:val="008941E4"/>
    <w:rsid w:val="008944D7"/>
    <w:rsid w:val="00894744"/>
    <w:rsid w:val="008958E0"/>
    <w:rsid w:val="00895D17"/>
    <w:rsid w:val="0089653F"/>
    <w:rsid w:val="008967C7"/>
    <w:rsid w:val="00897218"/>
    <w:rsid w:val="008973D5"/>
    <w:rsid w:val="008974DB"/>
    <w:rsid w:val="0089750F"/>
    <w:rsid w:val="008A0798"/>
    <w:rsid w:val="008A0BBA"/>
    <w:rsid w:val="008A135E"/>
    <w:rsid w:val="008A1723"/>
    <w:rsid w:val="008A1CBE"/>
    <w:rsid w:val="008A1EDE"/>
    <w:rsid w:val="008A2884"/>
    <w:rsid w:val="008A2D3A"/>
    <w:rsid w:val="008A3FDD"/>
    <w:rsid w:val="008A432E"/>
    <w:rsid w:val="008A48F0"/>
    <w:rsid w:val="008A561E"/>
    <w:rsid w:val="008A5C62"/>
    <w:rsid w:val="008A74FF"/>
    <w:rsid w:val="008B2CD4"/>
    <w:rsid w:val="008B4E39"/>
    <w:rsid w:val="008B73D0"/>
    <w:rsid w:val="008B7E11"/>
    <w:rsid w:val="008C1746"/>
    <w:rsid w:val="008C1F7F"/>
    <w:rsid w:val="008C5C73"/>
    <w:rsid w:val="008C610D"/>
    <w:rsid w:val="008C6294"/>
    <w:rsid w:val="008C6599"/>
    <w:rsid w:val="008C77D5"/>
    <w:rsid w:val="008C7A34"/>
    <w:rsid w:val="008D0AB7"/>
    <w:rsid w:val="008D1418"/>
    <w:rsid w:val="008D2E19"/>
    <w:rsid w:val="008D4F6B"/>
    <w:rsid w:val="008D5394"/>
    <w:rsid w:val="008D62BA"/>
    <w:rsid w:val="008D741C"/>
    <w:rsid w:val="008E0430"/>
    <w:rsid w:val="008E0C99"/>
    <w:rsid w:val="008E16F0"/>
    <w:rsid w:val="008E1BC1"/>
    <w:rsid w:val="008E2961"/>
    <w:rsid w:val="008E302D"/>
    <w:rsid w:val="008E4905"/>
    <w:rsid w:val="008E5E09"/>
    <w:rsid w:val="008E6558"/>
    <w:rsid w:val="008E6689"/>
    <w:rsid w:val="008E7CB1"/>
    <w:rsid w:val="008F01CC"/>
    <w:rsid w:val="008F162D"/>
    <w:rsid w:val="008F1766"/>
    <w:rsid w:val="008F24B7"/>
    <w:rsid w:val="008F2CB1"/>
    <w:rsid w:val="008F49D0"/>
    <w:rsid w:val="008F69F4"/>
    <w:rsid w:val="0090076F"/>
    <w:rsid w:val="00900E94"/>
    <w:rsid w:val="0090116F"/>
    <w:rsid w:val="00901719"/>
    <w:rsid w:val="00901B5D"/>
    <w:rsid w:val="009021EB"/>
    <w:rsid w:val="0090282B"/>
    <w:rsid w:val="00904B58"/>
    <w:rsid w:val="009050F9"/>
    <w:rsid w:val="009060F4"/>
    <w:rsid w:val="009062FD"/>
    <w:rsid w:val="0090685E"/>
    <w:rsid w:val="00910E58"/>
    <w:rsid w:val="009133F5"/>
    <w:rsid w:val="00913441"/>
    <w:rsid w:val="00915472"/>
    <w:rsid w:val="009159BD"/>
    <w:rsid w:val="00915BC0"/>
    <w:rsid w:val="00915CF5"/>
    <w:rsid w:val="00915E2B"/>
    <w:rsid w:val="0091751F"/>
    <w:rsid w:val="00917817"/>
    <w:rsid w:val="00921174"/>
    <w:rsid w:val="009226B0"/>
    <w:rsid w:val="00923241"/>
    <w:rsid w:val="00923675"/>
    <w:rsid w:val="00923D3F"/>
    <w:rsid w:val="00924796"/>
    <w:rsid w:val="009248DB"/>
    <w:rsid w:val="00924C24"/>
    <w:rsid w:val="00924C33"/>
    <w:rsid w:val="00926A6E"/>
    <w:rsid w:val="00927FDD"/>
    <w:rsid w:val="009301D4"/>
    <w:rsid w:val="00930BB5"/>
    <w:rsid w:val="00931B27"/>
    <w:rsid w:val="00932A99"/>
    <w:rsid w:val="009342B7"/>
    <w:rsid w:val="00934344"/>
    <w:rsid w:val="009357E9"/>
    <w:rsid w:val="0093641B"/>
    <w:rsid w:val="00937B0D"/>
    <w:rsid w:val="00937DD6"/>
    <w:rsid w:val="00940722"/>
    <w:rsid w:val="009411F3"/>
    <w:rsid w:val="0094208A"/>
    <w:rsid w:val="0094297C"/>
    <w:rsid w:val="009439C8"/>
    <w:rsid w:val="00944595"/>
    <w:rsid w:val="00944B2C"/>
    <w:rsid w:val="00944CAB"/>
    <w:rsid w:val="00944D27"/>
    <w:rsid w:val="009454A9"/>
    <w:rsid w:val="00945758"/>
    <w:rsid w:val="00945EFA"/>
    <w:rsid w:val="00946BE8"/>
    <w:rsid w:val="0094765C"/>
    <w:rsid w:val="00947794"/>
    <w:rsid w:val="009477C8"/>
    <w:rsid w:val="00950732"/>
    <w:rsid w:val="00950B1C"/>
    <w:rsid w:val="009512A9"/>
    <w:rsid w:val="00951ADD"/>
    <w:rsid w:val="00952946"/>
    <w:rsid w:val="00953578"/>
    <w:rsid w:val="0095357C"/>
    <w:rsid w:val="00953DDC"/>
    <w:rsid w:val="00955BCA"/>
    <w:rsid w:val="00956540"/>
    <w:rsid w:val="00956B31"/>
    <w:rsid w:val="009575AE"/>
    <w:rsid w:val="0095779B"/>
    <w:rsid w:val="009601DC"/>
    <w:rsid w:val="009604D0"/>
    <w:rsid w:val="00960F4C"/>
    <w:rsid w:val="009615A7"/>
    <w:rsid w:val="00961D8D"/>
    <w:rsid w:val="00964163"/>
    <w:rsid w:val="009653FF"/>
    <w:rsid w:val="00965FEC"/>
    <w:rsid w:val="009661C4"/>
    <w:rsid w:val="00967207"/>
    <w:rsid w:val="009675B3"/>
    <w:rsid w:val="00967B04"/>
    <w:rsid w:val="00971463"/>
    <w:rsid w:val="00971A22"/>
    <w:rsid w:val="0097432A"/>
    <w:rsid w:val="009755BC"/>
    <w:rsid w:val="009756AE"/>
    <w:rsid w:val="0097627E"/>
    <w:rsid w:val="009764EB"/>
    <w:rsid w:val="00976828"/>
    <w:rsid w:val="00977063"/>
    <w:rsid w:val="00977882"/>
    <w:rsid w:val="0098064E"/>
    <w:rsid w:val="00981C31"/>
    <w:rsid w:val="009820A3"/>
    <w:rsid w:val="0098282A"/>
    <w:rsid w:val="009834E8"/>
    <w:rsid w:val="00984335"/>
    <w:rsid w:val="0098434E"/>
    <w:rsid w:val="0098496D"/>
    <w:rsid w:val="00984EE1"/>
    <w:rsid w:val="00984F7B"/>
    <w:rsid w:val="00985103"/>
    <w:rsid w:val="00985B40"/>
    <w:rsid w:val="009870F4"/>
    <w:rsid w:val="0099026C"/>
    <w:rsid w:val="00991739"/>
    <w:rsid w:val="00992322"/>
    <w:rsid w:val="00992CC4"/>
    <w:rsid w:val="0099310E"/>
    <w:rsid w:val="009934F9"/>
    <w:rsid w:val="0099428A"/>
    <w:rsid w:val="00994B3A"/>
    <w:rsid w:val="00995CC7"/>
    <w:rsid w:val="009A093F"/>
    <w:rsid w:val="009A0D8E"/>
    <w:rsid w:val="009A1580"/>
    <w:rsid w:val="009A2639"/>
    <w:rsid w:val="009A2DD6"/>
    <w:rsid w:val="009A3EEB"/>
    <w:rsid w:val="009A59E4"/>
    <w:rsid w:val="009A6D26"/>
    <w:rsid w:val="009B0CDA"/>
    <w:rsid w:val="009B19C4"/>
    <w:rsid w:val="009B1B57"/>
    <w:rsid w:val="009B3381"/>
    <w:rsid w:val="009B3C6C"/>
    <w:rsid w:val="009B3D29"/>
    <w:rsid w:val="009B3E74"/>
    <w:rsid w:val="009B50AA"/>
    <w:rsid w:val="009B5459"/>
    <w:rsid w:val="009B5D39"/>
    <w:rsid w:val="009B76A9"/>
    <w:rsid w:val="009C0866"/>
    <w:rsid w:val="009C11C0"/>
    <w:rsid w:val="009C2692"/>
    <w:rsid w:val="009C30AE"/>
    <w:rsid w:val="009C3DD0"/>
    <w:rsid w:val="009C47D2"/>
    <w:rsid w:val="009C50E4"/>
    <w:rsid w:val="009C563D"/>
    <w:rsid w:val="009C6351"/>
    <w:rsid w:val="009C7A55"/>
    <w:rsid w:val="009C7E8E"/>
    <w:rsid w:val="009D039A"/>
    <w:rsid w:val="009D180D"/>
    <w:rsid w:val="009D1C0A"/>
    <w:rsid w:val="009D1E00"/>
    <w:rsid w:val="009D1E95"/>
    <w:rsid w:val="009D2385"/>
    <w:rsid w:val="009D4466"/>
    <w:rsid w:val="009D6A55"/>
    <w:rsid w:val="009D6FDB"/>
    <w:rsid w:val="009D7363"/>
    <w:rsid w:val="009E1A75"/>
    <w:rsid w:val="009E233A"/>
    <w:rsid w:val="009E251C"/>
    <w:rsid w:val="009E2A5D"/>
    <w:rsid w:val="009E2D87"/>
    <w:rsid w:val="009E3A21"/>
    <w:rsid w:val="009E51EE"/>
    <w:rsid w:val="009E7BCB"/>
    <w:rsid w:val="009F14C2"/>
    <w:rsid w:val="009F163E"/>
    <w:rsid w:val="009F19B7"/>
    <w:rsid w:val="009F245A"/>
    <w:rsid w:val="009F3404"/>
    <w:rsid w:val="009F378E"/>
    <w:rsid w:val="009F49D9"/>
    <w:rsid w:val="009F4F05"/>
    <w:rsid w:val="009F56FD"/>
    <w:rsid w:val="009F5A3C"/>
    <w:rsid w:val="009F6C78"/>
    <w:rsid w:val="009F7E91"/>
    <w:rsid w:val="009F7F98"/>
    <w:rsid w:val="00A00246"/>
    <w:rsid w:val="00A003A2"/>
    <w:rsid w:val="00A01CD6"/>
    <w:rsid w:val="00A02692"/>
    <w:rsid w:val="00A0332C"/>
    <w:rsid w:val="00A03418"/>
    <w:rsid w:val="00A0397C"/>
    <w:rsid w:val="00A054D5"/>
    <w:rsid w:val="00A05ACE"/>
    <w:rsid w:val="00A05DF0"/>
    <w:rsid w:val="00A06171"/>
    <w:rsid w:val="00A06F46"/>
    <w:rsid w:val="00A103D5"/>
    <w:rsid w:val="00A11770"/>
    <w:rsid w:val="00A118B2"/>
    <w:rsid w:val="00A118FB"/>
    <w:rsid w:val="00A11FB3"/>
    <w:rsid w:val="00A12906"/>
    <w:rsid w:val="00A12A5C"/>
    <w:rsid w:val="00A13CD7"/>
    <w:rsid w:val="00A1474F"/>
    <w:rsid w:val="00A148CF"/>
    <w:rsid w:val="00A14A11"/>
    <w:rsid w:val="00A1501B"/>
    <w:rsid w:val="00A2060A"/>
    <w:rsid w:val="00A20A8C"/>
    <w:rsid w:val="00A21713"/>
    <w:rsid w:val="00A233AD"/>
    <w:rsid w:val="00A23517"/>
    <w:rsid w:val="00A24128"/>
    <w:rsid w:val="00A241CD"/>
    <w:rsid w:val="00A24A75"/>
    <w:rsid w:val="00A25B0A"/>
    <w:rsid w:val="00A260CB"/>
    <w:rsid w:val="00A307D8"/>
    <w:rsid w:val="00A31C96"/>
    <w:rsid w:val="00A31D96"/>
    <w:rsid w:val="00A31E41"/>
    <w:rsid w:val="00A32236"/>
    <w:rsid w:val="00A32767"/>
    <w:rsid w:val="00A32D0C"/>
    <w:rsid w:val="00A3381D"/>
    <w:rsid w:val="00A3385D"/>
    <w:rsid w:val="00A3395F"/>
    <w:rsid w:val="00A34BBC"/>
    <w:rsid w:val="00A35136"/>
    <w:rsid w:val="00A35BC0"/>
    <w:rsid w:val="00A36CB2"/>
    <w:rsid w:val="00A3763E"/>
    <w:rsid w:val="00A37961"/>
    <w:rsid w:val="00A405CA"/>
    <w:rsid w:val="00A40B11"/>
    <w:rsid w:val="00A414EC"/>
    <w:rsid w:val="00A4296F"/>
    <w:rsid w:val="00A435B4"/>
    <w:rsid w:val="00A44B46"/>
    <w:rsid w:val="00A44F1F"/>
    <w:rsid w:val="00A45490"/>
    <w:rsid w:val="00A45B20"/>
    <w:rsid w:val="00A464E9"/>
    <w:rsid w:val="00A4654B"/>
    <w:rsid w:val="00A47FDB"/>
    <w:rsid w:val="00A50239"/>
    <w:rsid w:val="00A508D5"/>
    <w:rsid w:val="00A50CD6"/>
    <w:rsid w:val="00A53281"/>
    <w:rsid w:val="00A5329A"/>
    <w:rsid w:val="00A5349A"/>
    <w:rsid w:val="00A538D4"/>
    <w:rsid w:val="00A53968"/>
    <w:rsid w:val="00A54CFB"/>
    <w:rsid w:val="00A553FD"/>
    <w:rsid w:val="00A56C9E"/>
    <w:rsid w:val="00A5738E"/>
    <w:rsid w:val="00A57BC0"/>
    <w:rsid w:val="00A57CE5"/>
    <w:rsid w:val="00A61CE1"/>
    <w:rsid w:val="00A61EB9"/>
    <w:rsid w:val="00A6329A"/>
    <w:rsid w:val="00A657DE"/>
    <w:rsid w:val="00A65C49"/>
    <w:rsid w:val="00A65E7E"/>
    <w:rsid w:val="00A674E5"/>
    <w:rsid w:val="00A72584"/>
    <w:rsid w:val="00A7337B"/>
    <w:rsid w:val="00A73A05"/>
    <w:rsid w:val="00A73B82"/>
    <w:rsid w:val="00A748E6"/>
    <w:rsid w:val="00A74A92"/>
    <w:rsid w:val="00A74B66"/>
    <w:rsid w:val="00A75B85"/>
    <w:rsid w:val="00A75DBF"/>
    <w:rsid w:val="00A760F5"/>
    <w:rsid w:val="00A8065C"/>
    <w:rsid w:val="00A811F0"/>
    <w:rsid w:val="00A8123C"/>
    <w:rsid w:val="00A81610"/>
    <w:rsid w:val="00A82364"/>
    <w:rsid w:val="00A8348C"/>
    <w:rsid w:val="00A83CB6"/>
    <w:rsid w:val="00A842E2"/>
    <w:rsid w:val="00A84433"/>
    <w:rsid w:val="00A849F9"/>
    <w:rsid w:val="00A84E27"/>
    <w:rsid w:val="00A84F7E"/>
    <w:rsid w:val="00A853F0"/>
    <w:rsid w:val="00A876DA"/>
    <w:rsid w:val="00A878F3"/>
    <w:rsid w:val="00A90232"/>
    <w:rsid w:val="00A90762"/>
    <w:rsid w:val="00A91126"/>
    <w:rsid w:val="00A91C2B"/>
    <w:rsid w:val="00A9299A"/>
    <w:rsid w:val="00A92E88"/>
    <w:rsid w:val="00A93248"/>
    <w:rsid w:val="00A93A40"/>
    <w:rsid w:val="00A93E80"/>
    <w:rsid w:val="00A952B8"/>
    <w:rsid w:val="00A95785"/>
    <w:rsid w:val="00A95B92"/>
    <w:rsid w:val="00A95BEE"/>
    <w:rsid w:val="00A96FE8"/>
    <w:rsid w:val="00AA0C1C"/>
    <w:rsid w:val="00AA0C64"/>
    <w:rsid w:val="00AA112C"/>
    <w:rsid w:val="00AA295F"/>
    <w:rsid w:val="00AA2E7A"/>
    <w:rsid w:val="00AA2FFE"/>
    <w:rsid w:val="00AA53B6"/>
    <w:rsid w:val="00AA557A"/>
    <w:rsid w:val="00AA584D"/>
    <w:rsid w:val="00AA70F2"/>
    <w:rsid w:val="00AA727A"/>
    <w:rsid w:val="00AA73C1"/>
    <w:rsid w:val="00AA7C9B"/>
    <w:rsid w:val="00AB00A5"/>
    <w:rsid w:val="00AB3F7C"/>
    <w:rsid w:val="00AB531C"/>
    <w:rsid w:val="00AB5449"/>
    <w:rsid w:val="00AB6476"/>
    <w:rsid w:val="00AB7989"/>
    <w:rsid w:val="00AB7BE5"/>
    <w:rsid w:val="00AC127B"/>
    <w:rsid w:val="00AC1731"/>
    <w:rsid w:val="00AC2AB6"/>
    <w:rsid w:val="00AC3417"/>
    <w:rsid w:val="00AC3A72"/>
    <w:rsid w:val="00AC473C"/>
    <w:rsid w:val="00AC5B3E"/>
    <w:rsid w:val="00AD0191"/>
    <w:rsid w:val="00AD1EFC"/>
    <w:rsid w:val="00AD27D6"/>
    <w:rsid w:val="00AD2B41"/>
    <w:rsid w:val="00AD2E13"/>
    <w:rsid w:val="00AD3972"/>
    <w:rsid w:val="00AD4863"/>
    <w:rsid w:val="00AD520F"/>
    <w:rsid w:val="00AD551F"/>
    <w:rsid w:val="00AD63AD"/>
    <w:rsid w:val="00AD6888"/>
    <w:rsid w:val="00AD743D"/>
    <w:rsid w:val="00AE05AF"/>
    <w:rsid w:val="00AE05B0"/>
    <w:rsid w:val="00AE2A8B"/>
    <w:rsid w:val="00AE3FDB"/>
    <w:rsid w:val="00AE4047"/>
    <w:rsid w:val="00AE462D"/>
    <w:rsid w:val="00AE4885"/>
    <w:rsid w:val="00AE70BF"/>
    <w:rsid w:val="00AE7A15"/>
    <w:rsid w:val="00AE7F00"/>
    <w:rsid w:val="00AE7F9C"/>
    <w:rsid w:val="00AF161A"/>
    <w:rsid w:val="00AF2D23"/>
    <w:rsid w:val="00AF3C42"/>
    <w:rsid w:val="00AF516F"/>
    <w:rsid w:val="00AF5593"/>
    <w:rsid w:val="00AF5F52"/>
    <w:rsid w:val="00B01B75"/>
    <w:rsid w:val="00B02215"/>
    <w:rsid w:val="00B034CD"/>
    <w:rsid w:val="00B03986"/>
    <w:rsid w:val="00B04262"/>
    <w:rsid w:val="00B04495"/>
    <w:rsid w:val="00B04B8C"/>
    <w:rsid w:val="00B04BC1"/>
    <w:rsid w:val="00B04F0F"/>
    <w:rsid w:val="00B05892"/>
    <w:rsid w:val="00B0636C"/>
    <w:rsid w:val="00B0755B"/>
    <w:rsid w:val="00B07582"/>
    <w:rsid w:val="00B07649"/>
    <w:rsid w:val="00B07905"/>
    <w:rsid w:val="00B12FEF"/>
    <w:rsid w:val="00B1420B"/>
    <w:rsid w:val="00B14688"/>
    <w:rsid w:val="00B167C4"/>
    <w:rsid w:val="00B16A40"/>
    <w:rsid w:val="00B17AC1"/>
    <w:rsid w:val="00B17D12"/>
    <w:rsid w:val="00B20CF4"/>
    <w:rsid w:val="00B218E6"/>
    <w:rsid w:val="00B22B9D"/>
    <w:rsid w:val="00B22C15"/>
    <w:rsid w:val="00B234E0"/>
    <w:rsid w:val="00B2486B"/>
    <w:rsid w:val="00B25F49"/>
    <w:rsid w:val="00B2721B"/>
    <w:rsid w:val="00B272E5"/>
    <w:rsid w:val="00B30E56"/>
    <w:rsid w:val="00B30F8F"/>
    <w:rsid w:val="00B3120D"/>
    <w:rsid w:val="00B31AE1"/>
    <w:rsid w:val="00B31F36"/>
    <w:rsid w:val="00B32DCF"/>
    <w:rsid w:val="00B34E29"/>
    <w:rsid w:val="00B378D3"/>
    <w:rsid w:val="00B37D03"/>
    <w:rsid w:val="00B4025B"/>
    <w:rsid w:val="00B4096A"/>
    <w:rsid w:val="00B416F9"/>
    <w:rsid w:val="00B427C3"/>
    <w:rsid w:val="00B42FBE"/>
    <w:rsid w:val="00B432CD"/>
    <w:rsid w:val="00B44796"/>
    <w:rsid w:val="00B44C9B"/>
    <w:rsid w:val="00B44D09"/>
    <w:rsid w:val="00B45244"/>
    <w:rsid w:val="00B45A44"/>
    <w:rsid w:val="00B4609C"/>
    <w:rsid w:val="00B465FB"/>
    <w:rsid w:val="00B46709"/>
    <w:rsid w:val="00B47E82"/>
    <w:rsid w:val="00B47F2E"/>
    <w:rsid w:val="00B5050F"/>
    <w:rsid w:val="00B50666"/>
    <w:rsid w:val="00B506D0"/>
    <w:rsid w:val="00B50E0E"/>
    <w:rsid w:val="00B517F0"/>
    <w:rsid w:val="00B51A2C"/>
    <w:rsid w:val="00B51FCC"/>
    <w:rsid w:val="00B52406"/>
    <w:rsid w:val="00B524ED"/>
    <w:rsid w:val="00B558BB"/>
    <w:rsid w:val="00B566F4"/>
    <w:rsid w:val="00B569A8"/>
    <w:rsid w:val="00B5722D"/>
    <w:rsid w:val="00B57CCD"/>
    <w:rsid w:val="00B60F30"/>
    <w:rsid w:val="00B64BD0"/>
    <w:rsid w:val="00B67C87"/>
    <w:rsid w:val="00B713FB"/>
    <w:rsid w:val="00B71A6D"/>
    <w:rsid w:val="00B720C6"/>
    <w:rsid w:val="00B72A20"/>
    <w:rsid w:val="00B72F50"/>
    <w:rsid w:val="00B73A07"/>
    <w:rsid w:val="00B74783"/>
    <w:rsid w:val="00B74A49"/>
    <w:rsid w:val="00B753D8"/>
    <w:rsid w:val="00B75624"/>
    <w:rsid w:val="00B769CA"/>
    <w:rsid w:val="00B76C54"/>
    <w:rsid w:val="00B77321"/>
    <w:rsid w:val="00B80015"/>
    <w:rsid w:val="00B80121"/>
    <w:rsid w:val="00B811E4"/>
    <w:rsid w:val="00B815D1"/>
    <w:rsid w:val="00B82B54"/>
    <w:rsid w:val="00B83E8A"/>
    <w:rsid w:val="00B84465"/>
    <w:rsid w:val="00B84540"/>
    <w:rsid w:val="00B852D1"/>
    <w:rsid w:val="00B86689"/>
    <w:rsid w:val="00B867AE"/>
    <w:rsid w:val="00B869F5"/>
    <w:rsid w:val="00B86B0B"/>
    <w:rsid w:val="00B872C0"/>
    <w:rsid w:val="00B87546"/>
    <w:rsid w:val="00B8757C"/>
    <w:rsid w:val="00B87EF5"/>
    <w:rsid w:val="00B9050D"/>
    <w:rsid w:val="00B905FD"/>
    <w:rsid w:val="00B9128F"/>
    <w:rsid w:val="00B9139F"/>
    <w:rsid w:val="00B91CAF"/>
    <w:rsid w:val="00B91FF5"/>
    <w:rsid w:val="00B93802"/>
    <w:rsid w:val="00B9740B"/>
    <w:rsid w:val="00B979D2"/>
    <w:rsid w:val="00B97ED4"/>
    <w:rsid w:val="00BA0607"/>
    <w:rsid w:val="00BA16D6"/>
    <w:rsid w:val="00BA19F2"/>
    <w:rsid w:val="00BA1A38"/>
    <w:rsid w:val="00BA1A78"/>
    <w:rsid w:val="00BA285E"/>
    <w:rsid w:val="00BA436C"/>
    <w:rsid w:val="00BA4FEA"/>
    <w:rsid w:val="00BA5C06"/>
    <w:rsid w:val="00BA60FD"/>
    <w:rsid w:val="00BA790E"/>
    <w:rsid w:val="00BA7DE1"/>
    <w:rsid w:val="00BA7F86"/>
    <w:rsid w:val="00BB000C"/>
    <w:rsid w:val="00BB1115"/>
    <w:rsid w:val="00BB2291"/>
    <w:rsid w:val="00BB2339"/>
    <w:rsid w:val="00BB3086"/>
    <w:rsid w:val="00BB4B64"/>
    <w:rsid w:val="00BB4E01"/>
    <w:rsid w:val="00BB55FE"/>
    <w:rsid w:val="00BB6632"/>
    <w:rsid w:val="00BC11F0"/>
    <w:rsid w:val="00BC26AA"/>
    <w:rsid w:val="00BC3306"/>
    <w:rsid w:val="00BC596C"/>
    <w:rsid w:val="00BC5D7C"/>
    <w:rsid w:val="00BC697A"/>
    <w:rsid w:val="00BC6FE0"/>
    <w:rsid w:val="00BD14E9"/>
    <w:rsid w:val="00BD15F7"/>
    <w:rsid w:val="00BD1ACE"/>
    <w:rsid w:val="00BD2A9B"/>
    <w:rsid w:val="00BD2AA8"/>
    <w:rsid w:val="00BD2DEC"/>
    <w:rsid w:val="00BD2FEC"/>
    <w:rsid w:val="00BD3137"/>
    <w:rsid w:val="00BD3DA7"/>
    <w:rsid w:val="00BD694C"/>
    <w:rsid w:val="00BD73B6"/>
    <w:rsid w:val="00BD776A"/>
    <w:rsid w:val="00BD790C"/>
    <w:rsid w:val="00BE177B"/>
    <w:rsid w:val="00BE1F1E"/>
    <w:rsid w:val="00BE2BE1"/>
    <w:rsid w:val="00BE3844"/>
    <w:rsid w:val="00BE4052"/>
    <w:rsid w:val="00BE41BE"/>
    <w:rsid w:val="00BE541E"/>
    <w:rsid w:val="00BE61A7"/>
    <w:rsid w:val="00BF03C6"/>
    <w:rsid w:val="00BF0440"/>
    <w:rsid w:val="00BF0C54"/>
    <w:rsid w:val="00BF1BDD"/>
    <w:rsid w:val="00BF3C56"/>
    <w:rsid w:val="00BF4AF7"/>
    <w:rsid w:val="00BF53D3"/>
    <w:rsid w:val="00BF615F"/>
    <w:rsid w:val="00BF62D9"/>
    <w:rsid w:val="00BF655D"/>
    <w:rsid w:val="00C019A8"/>
    <w:rsid w:val="00C01D3A"/>
    <w:rsid w:val="00C03462"/>
    <w:rsid w:val="00C03EE0"/>
    <w:rsid w:val="00C04594"/>
    <w:rsid w:val="00C04804"/>
    <w:rsid w:val="00C055BA"/>
    <w:rsid w:val="00C06762"/>
    <w:rsid w:val="00C07643"/>
    <w:rsid w:val="00C07DA1"/>
    <w:rsid w:val="00C07F43"/>
    <w:rsid w:val="00C10A98"/>
    <w:rsid w:val="00C11022"/>
    <w:rsid w:val="00C11CD9"/>
    <w:rsid w:val="00C12B03"/>
    <w:rsid w:val="00C12D4B"/>
    <w:rsid w:val="00C1303E"/>
    <w:rsid w:val="00C1424E"/>
    <w:rsid w:val="00C14D8B"/>
    <w:rsid w:val="00C170ED"/>
    <w:rsid w:val="00C17816"/>
    <w:rsid w:val="00C207E6"/>
    <w:rsid w:val="00C20F6E"/>
    <w:rsid w:val="00C22100"/>
    <w:rsid w:val="00C23B9D"/>
    <w:rsid w:val="00C23C1F"/>
    <w:rsid w:val="00C242D1"/>
    <w:rsid w:val="00C251E5"/>
    <w:rsid w:val="00C25659"/>
    <w:rsid w:val="00C25823"/>
    <w:rsid w:val="00C259A9"/>
    <w:rsid w:val="00C2659C"/>
    <w:rsid w:val="00C2675D"/>
    <w:rsid w:val="00C276E4"/>
    <w:rsid w:val="00C30781"/>
    <w:rsid w:val="00C30AEC"/>
    <w:rsid w:val="00C318E3"/>
    <w:rsid w:val="00C32F4C"/>
    <w:rsid w:val="00C3362D"/>
    <w:rsid w:val="00C33836"/>
    <w:rsid w:val="00C33F50"/>
    <w:rsid w:val="00C34366"/>
    <w:rsid w:val="00C34C78"/>
    <w:rsid w:val="00C35F0F"/>
    <w:rsid w:val="00C37BD0"/>
    <w:rsid w:val="00C40C9D"/>
    <w:rsid w:val="00C40DFC"/>
    <w:rsid w:val="00C417B2"/>
    <w:rsid w:val="00C42683"/>
    <w:rsid w:val="00C429CD"/>
    <w:rsid w:val="00C44B1E"/>
    <w:rsid w:val="00C454E3"/>
    <w:rsid w:val="00C457A4"/>
    <w:rsid w:val="00C45D50"/>
    <w:rsid w:val="00C4735E"/>
    <w:rsid w:val="00C5155E"/>
    <w:rsid w:val="00C5175D"/>
    <w:rsid w:val="00C5250D"/>
    <w:rsid w:val="00C52B9D"/>
    <w:rsid w:val="00C53512"/>
    <w:rsid w:val="00C551FD"/>
    <w:rsid w:val="00C57DC1"/>
    <w:rsid w:val="00C60568"/>
    <w:rsid w:val="00C609AC"/>
    <w:rsid w:val="00C61B21"/>
    <w:rsid w:val="00C628D7"/>
    <w:rsid w:val="00C6407D"/>
    <w:rsid w:val="00C666A4"/>
    <w:rsid w:val="00C67537"/>
    <w:rsid w:val="00C67C8B"/>
    <w:rsid w:val="00C7024C"/>
    <w:rsid w:val="00C7050D"/>
    <w:rsid w:val="00C7098F"/>
    <w:rsid w:val="00C71C03"/>
    <w:rsid w:val="00C728B4"/>
    <w:rsid w:val="00C74B1E"/>
    <w:rsid w:val="00C75622"/>
    <w:rsid w:val="00C76265"/>
    <w:rsid w:val="00C77F25"/>
    <w:rsid w:val="00C80C00"/>
    <w:rsid w:val="00C813D2"/>
    <w:rsid w:val="00C81D82"/>
    <w:rsid w:val="00C8231F"/>
    <w:rsid w:val="00C82641"/>
    <w:rsid w:val="00C83657"/>
    <w:rsid w:val="00C838B7"/>
    <w:rsid w:val="00C8420F"/>
    <w:rsid w:val="00C84514"/>
    <w:rsid w:val="00C86179"/>
    <w:rsid w:val="00C8677C"/>
    <w:rsid w:val="00C87F18"/>
    <w:rsid w:val="00C90087"/>
    <w:rsid w:val="00C90C99"/>
    <w:rsid w:val="00C91392"/>
    <w:rsid w:val="00C921DF"/>
    <w:rsid w:val="00C932E0"/>
    <w:rsid w:val="00C9435E"/>
    <w:rsid w:val="00C94932"/>
    <w:rsid w:val="00C95924"/>
    <w:rsid w:val="00C9738A"/>
    <w:rsid w:val="00C975CD"/>
    <w:rsid w:val="00CA011B"/>
    <w:rsid w:val="00CA174D"/>
    <w:rsid w:val="00CA1E10"/>
    <w:rsid w:val="00CA3101"/>
    <w:rsid w:val="00CA3781"/>
    <w:rsid w:val="00CA390A"/>
    <w:rsid w:val="00CA4162"/>
    <w:rsid w:val="00CA450D"/>
    <w:rsid w:val="00CA4E89"/>
    <w:rsid w:val="00CA5806"/>
    <w:rsid w:val="00CA5A30"/>
    <w:rsid w:val="00CA62A1"/>
    <w:rsid w:val="00CA732C"/>
    <w:rsid w:val="00CA788C"/>
    <w:rsid w:val="00CA7F05"/>
    <w:rsid w:val="00CB087E"/>
    <w:rsid w:val="00CB08C3"/>
    <w:rsid w:val="00CB08DD"/>
    <w:rsid w:val="00CB0D52"/>
    <w:rsid w:val="00CB1346"/>
    <w:rsid w:val="00CB142F"/>
    <w:rsid w:val="00CB21CE"/>
    <w:rsid w:val="00CB27DC"/>
    <w:rsid w:val="00CB30DE"/>
    <w:rsid w:val="00CB39DC"/>
    <w:rsid w:val="00CB3D47"/>
    <w:rsid w:val="00CB4E01"/>
    <w:rsid w:val="00CB52EB"/>
    <w:rsid w:val="00CB5484"/>
    <w:rsid w:val="00CB567B"/>
    <w:rsid w:val="00CB7495"/>
    <w:rsid w:val="00CB796B"/>
    <w:rsid w:val="00CB7B81"/>
    <w:rsid w:val="00CC1185"/>
    <w:rsid w:val="00CC1585"/>
    <w:rsid w:val="00CC1D8B"/>
    <w:rsid w:val="00CC2614"/>
    <w:rsid w:val="00CC26A9"/>
    <w:rsid w:val="00CC2D4B"/>
    <w:rsid w:val="00CC34F8"/>
    <w:rsid w:val="00CC3514"/>
    <w:rsid w:val="00CC5A77"/>
    <w:rsid w:val="00CC5A85"/>
    <w:rsid w:val="00CC5E56"/>
    <w:rsid w:val="00CC63B9"/>
    <w:rsid w:val="00CC6E14"/>
    <w:rsid w:val="00CC7874"/>
    <w:rsid w:val="00CC7993"/>
    <w:rsid w:val="00CC7EFE"/>
    <w:rsid w:val="00CD1191"/>
    <w:rsid w:val="00CD1208"/>
    <w:rsid w:val="00CD2045"/>
    <w:rsid w:val="00CD2BAD"/>
    <w:rsid w:val="00CD41A6"/>
    <w:rsid w:val="00CD4A9F"/>
    <w:rsid w:val="00CD70BF"/>
    <w:rsid w:val="00CD75EC"/>
    <w:rsid w:val="00CD7CC4"/>
    <w:rsid w:val="00CE3CBF"/>
    <w:rsid w:val="00CE49EC"/>
    <w:rsid w:val="00CE55B2"/>
    <w:rsid w:val="00CE5EA3"/>
    <w:rsid w:val="00CE62AA"/>
    <w:rsid w:val="00CE7A21"/>
    <w:rsid w:val="00CF0A5C"/>
    <w:rsid w:val="00CF3387"/>
    <w:rsid w:val="00CF3847"/>
    <w:rsid w:val="00CF48A4"/>
    <w:rsid w:val="00CF4E18"/>
    <w:rsid w:val="00CF5573"/>
    <w:rsid w:val="00D013E4"/>
    <w:rsid w:val="00D01740"/>
    <w:rsid w:val="00D02678"/>
    <w:rsid w:val="00D02683"/>
    <w:rsid w:val="00D03327"/>
    <w:rsid w:val="00D03537"/>
    <w:rsid w:val="00D036A1"/>
    <w:rsid w:val="00D03826"/>
    <w:rsid w:val="00D042A7"/>
    <w:rsid w:val="00D057A0"/>
    <w:rsid w:val="00D070CF"/>
    <w:rsid w:val="00D10BC3"/>
    <w:rsid w:val="00D10C4A"/>
    <w:rsid w:val="00D116F6"/>
    <w:rsid w:val="00D11A68"/>
    <w:rsid w:val="00D12543"/>
    <w:rsid w:val="00D12CB8"/>
    <w:rsid w:val="00D14D20"/>
    <w:rsid w:val="00D15121"/>
    <w:rsid w:val="00D15E70"/>
    <w:rsid w:val="00D161D6"/>
    <w:rsid w:val="00D162F3"/>
    <w:rsid w:val="00D1649F"/>
    <w:rsid w:val="00D202B4"/>
    <w:rsid w:val="00D228DA"/>
    <w:rsid w:val="00D23043"/>
    <w:rsid w:val="00D24867"/>
    <w:rsid w:val="00D24B8D"/>
    <w:rsid w:val="00D24BDC"/>
    <w:rsid w:val="00D257F7"/>
    <w:rsid w:val="00D26660"/>
    <w:rsid w:val="00D27161"/>
    <w:rsid w:val="00D271ED"/>
    <w:rsid w:val="00D277CC"/>
    <w:rsid w:val="00D304F1"/>
    <w:rsid w:val="00D30E2D"/>
    <w:rsid w:val="00D3234B"/>
    <w:rsid w:val="00D32CCF"/>
    <w:rsid w:val="00D33FDB"/>
    <w:rsid w:val="00D342D2"/>
    <w:rsid w:val="00D34329"/>
    <w:rsid w:val="00D35441"/>
    <w:rsid w:val="00D3661A"/>
    <w:rsid w:val="00D36C37"/>
    <w:rsid w:val="00D3708E"/>
    <w:rsid w:val="00D37693"/>
    <w:rsid w:val="00D37F62"/>
    <w:rsid w:val="00D37F8E"/>
    <w:rsid w:val="00D40302"/>
    <w:rsid w:val="00D41D57"/>
    <w:rsid w:val="00D42F3D"/>
    <w:rsid w:val="00D43719"/>
    <w:rsid w:val="00D44239"/>
    <w:rsid w:val="00D4482B"/>
    <w:rsid w:val="00D450D0"/>
    <w:rsid w:val="00D454E6"/>
    <w:rsid w:val="00D4644B"/>
    <w:rsid w:val="00D468A5"/>
    <w:rsid w:val="00D46B6A"/>
    <w:rsid w:val="00D46C2E"/>
    <w:rsid w:val="00D51516"/>
    <w:rsid w:val="00D516D0"/>
    <w:rsid w:val="00D52823"/>
    <w:rsid w:val="00D539D9"/>
    <w:rsid w:val="00D55311"/>
    <w:rsid w:val="00D5565F"/>
    <w:rsid w:val="00D55716"/>
    <w:rsid w:val="00D56160"/>
    <w:rsid w:val="00D60C25"/>
    <w:rsid w:val="00D61037"/>
    <w:rsid w:val="00D611D8"/>
    <w:rsid w:val="00D6129B"/>
    <w:rsid w:val="00D62168"/>
    <w:rsid w:val="00D63291"/>
    <w:rsid w:val="00D63C77"/>
    <w:rsid w:val="00D641A7"/>
    <w:rsid w:val="00D64387"/>
    <w:rsid w:val="00D6463B"/>
    <w:rsid w:val="00D64C1B"/>
    <w:rsid w:val="00D654C4"/>
    <w:rsid w:val="00D657D5"/>
    <w:rsid w:val="00D659B2"/>
    <w:rsid w:val="00D65C59"/>
    <w:rsid w:val="00D66E83"/>
    <w:rsid w:val="00D70121"/>
    <w:rsid w:val="00D70178"/>
    <w:rsid w:val="00D701F9"/>
    <w:rsid w:val="00D720B6"/>
    <w:rsid w:val="00D72732"/>
    <w:rsid w:val="00D75FB8"/>
    <w:rsid w:val="00D76155"/>
    <w:rsid w:val="00D76529"/>
    <w:rsid w:val="00D76A1D"/>
    <w:rsid w:val="00D81553"/>
    <w:rsid w:val="00D8247F"/>
    <w:rsid w:val="00D82747"/>
    <w:rsid w:val="00D8286C"/>
    <w:rsid w:val="00D83C2F"/>
    <w:rsid w:val="00D83D8D"/>
    <w:rsid w:val="00D85F79"/>
    <w:rsid w:val="00D866EC"/>
    <w:rsid w:val="00D86BDF"/>
    <w:rsid w:val="00D87A3F"/>
    <w:rsid w:val="00D87AC0"/>
    <w:rsid w:val="00D87AF4"/>
    <w:rsid w:val="00D87CA5"/>
    <w:rsid w:val="00D90DD7"/>
    <w:rsid w:val="00D90EB4"/>
    <w:rsid w:val="00D90FCA"/>
    <w:rsid w:val="00D91055"/>
    <w:rsid w:val="00D91190"/>
    <w:rsid w:val="00D91291"/>
    <w:rsid w:val="00D922D8"/>
    <w:rsid w:val="00D930B1"/>
    <w:rsid w:val="00D937DB"/>
    <w:rsid w:val="00D968A5"/>
    <w:rsid w:val="00D969FF"/>
    <w:rsid w:val="00D9744D"/>
    <w:rsid w:val="00D979C6"/>
    <w:rsid w:val="00D97CEB"/>
    <w:rsid w:val="00DA0D4F"/>
    <w:rsid w:val="00DA1091"/>
    <w:rsid w:val="00DA2465"/>
    <w:rsid w:val="00DA281A"/>
    <w:rsid w:val="00DA2B44"/>
    <w:rsid w:val="00DA2E6D"/>
    <w:rsid w:val="00DA373C"/>
    <w:rsid w:val="00DA380C"/>
    <w:rsid w:val="00DA4A21"/>
    <w:rsid w:val="00DA4A65"/>
    <w:rsid w:val="00DA6383"/>
    <w:rsid w:val="00DA658A"/>
    <w:rsid w:val="00DA74DA"/>
    <w:rsid w:val="00DA7EC2"/>
    <w:rsid w:val="00DB06F0"/>
    <w:rsid w:val="00DB0926"/>
    <w:rsid w:val="00DB0AF9"/>
    <w:rsid w:val="00DB270C"/>
    <w:rsid w:val="00DB27DE"/>
    <w:rsid w:val="00DB2CE0"/>
    <w:rsid w:val="00DB2D3C"/>
    <w:rsid w:val="00DB2DD0"/>
    <w:rsid w:val="00DB3A80"/>
    <w:rsid w:val="00DB3B04"/>
    <w:rsid w:val="00DB3BC1"/>
    <w:rsid w:val="00DB5671"/>
    <w:rsid w:val="00DB5706"/>
    <w:rsid w:val="00DB62B8"/>
    <w:rsid w:val="00DB6B54"/>
    <w:rsid w:val="00DB7F94"/>
    <w:rsid w:val="00DC02D5"/>
    <w:rsid w:val="00DC0457"/>
    <w:rsid w:val="00DC1108"/>
    <w:rsid w:val="00DC2584"/>
    <w:rsid w:val="00DC3034"/>
    <w:rsid w:val="00DC4543"/>
    <w:rsid w:val="00DC4AB8"/>
    <w:rsid w:val="00DC6428"/>
    <w:rsid w:val="00DC7879"/>
    <w:rsid w:val="00DC7B9B"/>
    <w:rsid w:val="00DD0726"/>
    <w:rsid w:val="00DD14CA"/>
    <w:rsid w:val="00DD1F2C"/>
    <w:rsid w:val="00DD1F2E"/>
    <w:rsid w:val="00DD209D"/>
    <w:rsid w:val="00DD2253"/>
    <w:rsid w:val="00DD2704"/>
    <w:rsid w:val="00DD32E9"/>
    <w:rsid w:val="00DD4927"/>
    <w:rsid w:val="00DD4EEF"/>
    <w:rsid w:val="00DD5568"/>
    <w:rsid w:val="00DD5577"/>
    <w:rsid w:val="00DD6542"/>
    <w:rsid w:val="00DE08AF"/>
    <w:rsid w:val="00DE1C0F"/>
    <w:rsid w:val="00DE1FC7"/>
    <w:rsid w:val="00DE219F"/>
    <w:rsid w:val="00DE32F2"/>
    <w:rsid w:val="00DE356E"/>
    <w:rsid w:val="00DE4BC8"/>
    <w:rsid w:val="00DE5AB7"/>
    <w:rsid w:val="00DE5D48"/>
    <w:rsid w:val="00DE7AFA"/>
    <w:rsid w:val="00DF16E7"/>
    <w:rsid w:val="00DF2839"/>
    <w:rsid w:val="00DF2942"/>
    <w:rsid w:val="00DF2EEF"/>
    <w:rsid w:val="00DF38CF"/>
    <w:rsid w:val="00DF3BA6"/>
    <w:rsid w:val="00DF41C7"/>
    <w:rsid w:val="00DF4AD0"/>
    <w:rsid w:val="00DF509D"/>
    <w:rsid w:val="00DF5129"/>
    <w:rsid w:val="00DF7413"/>
    <w:rsid w:val="00E00F1D"/>
    <w:rsid w:val="00E015AD"/>
    <w:rsid w:val="00E02E13"/>
    <w:rsid w:val="00E034FC"/>
    <w:rsid w:val="00E03F62"/>
    <w:rsid w:val="00E04501"/>
    <w:rsid w:val="00E0569A"/>
    <w:rsid w:val="00E06118"/>
    <w:rsid w:val="00E061C1"/>
    <w:rsid w:val="00E06E47"/>
    <w:rsid w:val="00E07075"/>
    <w:rsid w:val="00E071A7"/>
    <w:rsid w:val="00E072CF"/>
    <w:rsid w:val="00E0745D"/>
    <w:rsid w:val="00E0751B"/>
    <w:rsid w:val="00E10B98"/>
    <w:rsid w:val="00E10EB2"/>
    <w:rsid w:val="00E11B45"/>
    <w:rsid w:val="00E1467C"/>
    <w:rsid w:val="00E15F55"/>
    <w:rsid w:val="00E15F6E"/>
    <w:rsid w:val="00E1644F"/>
    <w:rsid w:val="00E16705"/>
    <w:rsid w:val="00E167ED"/>
    <w:rsid w:val="00E16FEA"/>
    <w:rsid w:val="00E1700C"/>
    <w:rsid w:val="00E20120"/>
    <w:rsid w:val="00E20A86"/>
    <w:rsid w:val="00E20B64"/>
    <w:rsid w:val="00E20C1E"/>
    <w:rsid w:val="00E20C2E"/>
    <w:rsid w:val="00E21E1B"/>
    <w:rsid w:val="00E23E00"/>
    <w:rsid w:val="00E25462"/>
    <w:rsid w:val="00E25E0A"/>
    <w:rsid w:val="00E26A5B"/>
    <w:rsid w:val="00E30882"/>
    <w:rsid w:val="00E30C9A"/>
    <w:rsid w:val="00E311FE"/>
    <w:rsid w:val="00E3224E"/>
    <w:rsid w:val="00E32F57"/>
    <w:rsid w:val="00E360E8"/>
    <w:rsid w:val="00E3627E"/>
    <w:rsid w:val="00E371FA"/>
    <w:rsid w:val="00E37F68"/>
    <w:rsid w:val="00E40658"/>
    <w:rsid w:val="00E40B51"/>
    <w:rsid w:val="00E41E56"/>
    <w:rsid w:val="00E4334C"/>
    <w:rsid w:val="00E4461F"/>
    <w:rsid w:val="00E45677"/>
    <w:rsid w:val="00E45CE0"/>
    <w:rsid w:val="00E45F26"/>
    <w:rsid w:val="00E4641C"/>
    <w:rsid w:val="00E46799"/>
    <w:rsid w:val="00E51447"/>
    <w:rsid w:val="00E535DF"/>
    <w:rsid w:val="00E53DC6"/>
    <w:rsid w:val="00E5780F"/>
    <w:rsid w:val="00E57AE8"/>
    <w:rsid w:val="00E617CC"/>
    <w:rsid w:val="00E619D0"/>
    <w:rsid w:val="00E63749"/>
    <w:rsid w:val="00E6404A"/>
    <w:rsid w:val="00E647A2"/>
    <w:rsid w:val="00E66006"/>
    <w:rsid w:val="00E66276"/>
    <w:rsid w:val="00E66A43"/>
    <w:rsid w:val="00E66C16"/>
    <w:rsid w:val="00E66FD8"/>
    <w:rsid w:val="00E67842"/>
    <w:rsid w:val="00E70646"/>
    <w:rsid w:val="00E73898"/>
    <w:rsid w:val="00E73E07"/>
    <w:rsid w:val="00E74377"/>
    <w:rsid w:val="00E7572F"/>
    <w:rsid w:val="00E760C9"/>
    <w:rsid w:val="00E76246"/>
    <w:rsid w:val="00E77CA4"/>
    <w:rsid w:val="00E803BD"/>
    <w:rsid w:val="00E805C4"/>
    <w:rsid w:val="00E80839"/>
    <w:rsid w:val="00E80930"/>
    <w:rsid w:val="00E80B37"/>
    <w:rsid w:val="00E819C4"/>
    <w:rsid w:val="00E81B5F"/>
    <w:rsid w:val="00E827F1"/>
    <w:rsid w:val="00E82D31"/>
    <w:rsid w:val="00E82E10"/>
    <w:rsid w:val="00E835E1"/>
    <w:rsid w:val="00E84CCD"/>
    <w:rsid w:val="00E856E4"/>
    <w:rsid w:val="00E85713"/>
    <w:rsid w:val="00E85815"/>
    <w:rsid w:val="00E85A19"/>
    <w:rsid w:val="00E85ADA"/>
    <w:rsid w:val="00E85DFD"/>
    <w:rsid w:val="00E865AB"/>
    <w:rsid w:val="00E92B2D"/>
    <w:rsid w:val="00E94EA1"/>
    <w:rsid w:val="00E9583A"/>
    <w:rsid w:val="00E95952"/>
    <w:rsid w:val="00E96535"/>
    <w:rsid w:val="00E96636"/>
    <w:rsid w:val="00E97216"/>
    <w:rsid w:val="00E9760F"/>
    <w:rsid w:val="00E97D84"/>
    <w:rsid w:val="00EA0149"/>
    <w:rsid w:val="00EA037B"/>
    <w:rsid w:val="00EA19DD"/>
    <w:rsid w:val="00EA215C"/>
    <w:rsid w:val="00EA3203"/>
    <w:rsid w:val="00EA379E"/>
    <w:rsid w:val="00EA5E22"/>
    <w:rsid w:val="00EB0470"/>
    <w:rsid w:val="00EB05D8"/>
    <w:rsid w:val="00EB2132"/>
    <w:rsid w:val="00EB23CF"/>
    <w:rsid w:val="00EB4677"/>
    <w:rsid w:val="00EB550E"/>
    <w:rsid w:val="00EB5807"/>
    <w:rsid w:val="00EC0756"/>
    <w:rsid w:val="00EC18FC"/>
    <w:rsid w:val="00EC26A2"/>
    <w:rsid w:val="00EC2EC5"/>
    <w:rsid w:val="00EC3E6E"/>
    <w:rsid w:val="00EC49A5"/>
    <w:rsid w:val="00EC4EA8"/>
    <w:rsid w:val="00EC61B8"/>
    <w:rsid w:val="00EC6D33"/>
    <w:rsid w:val="00EC72F2"/>
    <w:rsid w:val="00ED04A5"/>
    <w:rsid w:val="00ED05A2"/>
    <w:rsid w:val="00ED16FB"/>
    <w:rsid w:val="00ED2137"/>
    <w:rsid w:val="00ED36EA"/>
    <w:rsid w:val="00ED455E"/>
    <w:rsid w:val="00ED48E1"/>
    <w:rsid w:val="00ED5D33"/>
    <w:rsid w:val="00EE008A"/>
    <w:rsid w:val="00EE17C2"/>
    <w:rsid w:val="00EE2441"/>
    <w:rsid w:val="00EE26B5"/>
    <w:rsid w:val="00EE2893"/>
    <w:rsid w:val="00EE3826"/>
    <w:rsid w:val="00EE5356"/>
    <w:rsid w:val="00EE6BB2"/>
    <w:rsid w:val="00EF1696"/>
    <w:rsid w:val="00EF3387"/>
    <w:rsid w:val="00EF3CB7"/>
    <w:rsid w:val="00EF5A7E"/>
    <w:rsid w:val="00EF7EAC"/>
    <w:rsid w:val="00F0139D"/>
    <w:rsid w:val="00F01D17"/>
    <w:rsid w:val="00F01E22"/>
    <w:rsid w:val="00F020B6"/>
    <w:rsid w:val="00F02AAC"/>
    <w:rsid w:val="00F047FC"/>
    <w:rsid w:val="00F04D0E"/>
    <w:rsid w:val="00F05257"/>
    <w:rsid w:val="00F059AA"/>
    <w:rsid w:val="00F05C8D"/>
    <w:rsid w:val="00F05F1E"/>
    <w:rsid w:val="00F06101"/>
    <w:rsid w:val="00F062D2"/>
    <w:rsid w:val="00F07228"/>
    <w:rsid w:val="00F07D72"/>
    <w:rsid w:val="00F07E7A"/>
    <w:rsid w:val="00F10955"/>
    <w:rsid w:val="00F11A92"/>
    <w:rsid w:val="00F12BD6"/>
    <w:rsid w:val="00F13C0C"/>
    <w:rsid w:val="00F14123"/>
    <w:rsid w:val="00F15930"/>
    <w:rsid w:val="00F15D66"/>
    <w:rsid w:val="00F1650D"/>
    <w:rsid w:val="00F166C0"/>
    <w:rsid w:val="00F16A92"/>
    <w:rsid w:val="00F16D89"/>
    <w:rsid w:val="00F17ED9"/>
    <w:rsid w:val="00F201FE"/>
    <w:rsid w:val="00F2030E"/>
    <w:rsid w:val="00F2031B"/>
    <w:rsid w:val="00F2058B"/>
    <w:rsid w:val="00F22956"/>
    <w:rsid w:val="00F22F07"/>
    <w:rsid w:val="00F22F52"/>
    <w:rsid w:val="00F22FB5"/>
    <w:rsid w:val="00F23545"/>
    <w:rsid w:val="00F243D9"/>
    <w:rsid w:val="00F24D94"/>
    <w:rsid w:val="00F25DBC"/>
    <w:rsid w:val="00F26445"/>
    <w:rsid w:val="00F26BEA"/>
    <w:rsid w:val="00F27192"/>
    <w:rsid w:val="00F275F5"/>
    <w:rsid w:val="00F2760A"/>
    <w:rsid w:val="00F304E7"/>
    <w:rsid w:val="00F30643"/>
    <w:rsid w:val="00F315A4"/>
    <w:rsid w:val="00F31A95"/>
    <w:rsid w:val="00F3298C"/>
    <w:rsid w:val="00F32A44"/>
    <w:rsid w:val="00F3335D"/>
    <w:rsid w:val="00F33743"/>
    <w:rsid w:val="00F33835"/>
    <w:rsid w:val="00F33CA0"/>
    <w:rsid w:val="00F342C1"/>
    <w:rsid w:val="00F3600D"/>
    <w:rsid w:val="00F37115"/>
    <w:rsid w:val="00F37129"/>
    <w:rsid w:val="00F377CA"/>
    <w:rsid w:val="00F41C0F"/>
    <w:rsid w:val="00F43AEE"/>
    <w:rsid w:val="00F4480C"/>
    <w:rsid w:val="00F45224"/>
    <w:rsid w:val="00F45A02"/>
    <w:rsid w:val="00F45D77"/>
    <w:rsid w:val="00F45DFB"/>
    <w:rsid w:val="00F45EF8"/>
    <w:rsid w:val="00F47927"/>
    <w:rsid w:val="00F51BA0"/>
    <w:rsid w:val="00F539AE"/>
    <w:rsid w:val="00F53A7F"/>
    <w:rsid w:val="00F54546"/>
    <w:rsid w:val="00F54B34"/>
    <w:rsid w:val="00F5530E"/>
    <w:rsid w:val="00F554E8"/>
    <w:rsid w:val="00F56C6B"/>
    <w:rsid w:val="00F56EBD"/>
    <w:rsid w:val="00F576CC"/>
    <w:rsid w:val="00F57894"/>
    <w:rsid w:val="00F6099B"/>
    <w:rsid w:val="00F61D70"/>
    <w:rsid w:val="00F640AD"/>
    <w:rsid w:val="00F66925"/>
    <w:rsid w:val="00F70E59"/>
    <w:rsid w:val="00F71590"/>
    <w:rsid w:val="00F72082"/>
    <w:rsid w:val="00F7273D"/>
    <w:rsid w:val="00F72F5C"/>
    <w:rsid w:val="00F73843"/>
    <w:rsid w:val="00F74C21"/>
    <w:rsid w:val="00F74E81"/>
    <w:rsid w:val="00F774A4"/>
    <w:rsid w:val="00F77992"/>
    <w:rsid w:val="00F77C49"/>
    <w:rsid w:val="00F8028B"/>
    <w:rsid w:val="00F8100D"/>
    <w:rsid w:val="00F81C89"/>
    <w:rsid w:val="00F8302D"/>
    <w:rsid w:val="00F8445A"/>
    <w:rsid w:val="00F84589"/>
    <w:rsid w:val="00F84AB3"/>
    <w:rsid w:val="00F854A2"/>
    <w:rsid w:val="00F91822"/>
    <w:rsid w:val="00F9284A"/>
    <w:rsid w:val="00F929D0"/>
    <w:rsid w:val="00F93D6D"/>
    <w:rsid w:val="00F94C71"/>
    <w:rsid w:val="00F967BB"/>
    <w:rsid w:val="00F977BB"/>
    <w:rsid w:val="00F97E2B"/>
    <w:rsid w:val="00FA001A"/>
    <w:rsid w:val="00FA2683"/>
    <w:rsid w:val="00FA36C7"/>
    <w:rsid w:val="00FA3A43"/>
    <w:rsid w:val="00FA5048"/>
    <w:rsid w:val="00FA50FB"/>
    <w:rsid w:val="00FA5391"/>
    <w:rsid w:val="00FA66C8"/>
    <w:rsid w:val="00FA67FC"/>
    <w:rsid w:val="00FA6F43"/>
    <w:rsid w:val="00FB01DD"/>
    <w:rsid w:val="00FB091D"/>
    <w:rsid w:val="00FB1C0A"/>
    <w:rsid w:val="00FB24A6"/>
    <w:rsid w:val="00FB3739"/>
    <w:rsid w:val="00FB3EAB"/>
    <w:rsid w:val="00FB49D6"/>
    <w:rsid w:val="00FB503E"/>
    <w:rsid w:val="00FB5ABB"/>
    <w:rsid w:val="00FB5F74"/>
    <w:rsid w:val="00FB634B"/>
    <w:rsid w:val="00FB6C78"/>
    <w:rsid w:val="00FB7C9A"/>
    <w:rsid w:val="00FB7E10"/>
    <w:rsid w:val="00FC13D8"/>
    <w:rsid w:val="00FC292D"/>
    <w:rsid w:val="00FC4EC4"/>
    <w:rsid w:val="00FC6884"/>
    <w:rsid w:val="00FC6C4E"/>
    <w:rsid w:val="00FD06EB"/>
    <w:rsid w:val="00FD070C"/>
    <w:rsid w:val="00FD0FD5"/>
    <w:rsid w:val="00FD16DE"/>
    <w:rsid w:val="00FD2DF4"/>
    <w:rsid w:val="00FD48CE"/>
    <w:rsid w:val="00FD4ABB"/>
    <w:rsid w:val="00FD4DE5"/>
    <w:rsid w:val="00FD5918"/>
    <w:rsid w:val="00FD612F"/>
    <w:rsid w:val="00FD67CC"/>
    <w:rsid w:val="00FD6DBF"/>
    <w:rsid w:val="00FD7C67"/>
    <w:rsid w:val="00FD7D60"/>
    <w:rsid w:val="00FD7F65"/>
    <w:rsid w:val="00FE01BC"/>
    <w:rsid w:val="00FE1868"/>
    <w:rsid w:val="00FE1C66"/>
    <w:rsid w:val="00FE2682"/>
    <w:rsid w:val="00FE2871"/>
    <w:rsid w:val="00FE334C"/>
    <w:rsid w:val="00FE3E30"/>
    <w:rsid w:val="00FE3F35"/>
    <w:rsid w:val="00FE416E"/>
    <w:rsid w:val="00FE592A"/>
    <w:rsid w:val="00FE6157"/>
    <w:rsid w:val="00FE6406"/>
    <w:rsid w:val="00FE7478"/>
    <w:rsid w:val="00FF004E"/>
    <w:rsid w:val="00FF09D6"/>
    <w:rsid w:val="00FF0DCE"/>
    <w:rsid w:val="00FF1180"/>
    <w:rsid w:val="00FF3E6F"/>
    <w:rsid w:val="00FF5073"/>
    <w:rsid w:val="00FF738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0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3859-7F36-4202-8943-010C821D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788</Words>
  <Characters>4493</Characters>
  <Application>Microsoft Office Word</Application>
  <DocSecurity>0</DocSecurity>
  <Lines>37</Lines>
  <Paragraphs>10</Paragraphs>
  <ScaleCrop>false</ScaleCrop>
  <Company>CEPD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立法院第7屆第4會期</dc:title>
  <dc:creator>angel</dc:creator>
  <cp:lastModifiedBy>李政達</cp:lastModifiedBy>
  <cp:revision>15</cp:revision>
  <cp:lastPrinted>2017-02-22T09:03:00Z</cp:lastPrinted>
  <dcterms:created xsi:type="dcterms:W3CDTF">2017-02-22T08:24:00Z</dcterms:created>
  <dcterms:modified xsi:type="dcterms:W3CDTF">2017-10-11T02:04:00Z</dcterms:modified>
</cp:coreProperties>
</file>