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766" w:rsidRPr="002E3B64" w:rsidRDefault="008A0766" w:rsidP="008A0766">
      <w:pPr>
        <w:jc w:val="both"/>
        <w:rPr>
          <w:sz w:val="72"/>
        </w:rPr>
      </w:pPr>
      <w:bookmarkStart w:id="0" w:name="_GoBack"/>
      <w:bookmarkEnd w:id="0"/>
    </w:p>
    <w:p w:rsidR="008A0766" w:rsidRDefault="008A0766" w:rsidP="008A0766">
      <w:pPr>
        <w:jc w:val="both"/>
        <w:rPr>
          <w:sz w:val="72"/>
        </w:rPr>
      </w:pPr>
    </w:p>
    <w:p w:rsidR="00FC34AD" w:rsidRPr="002E3B64" w:rsidRDefault="00FC34AD" w:rsidP="008A0766">
      <w:pPr>
        <w:jc w:val="both"/>
        <w:rPr>
          <w:sz w:val="72"/>
        </w:rPr>
      </w:pPr>
    </w:p>
    <w:p w:rsidR="008A0766" w:rsidRPr="002E3B64" w:rsidRDefault="008A0766" w:rsidP="008A0766">
      <w:pPr>
        <w:jc w:val="both"/>
        <w:rPr>
          <w:sz w:val="72"/>
        </w:rPr>
      </w:pPr>
    </w:p>
    <w:p w:rsidR="008A0766" w:rsidRDefault="008A0766" w:rsidP="008A0766">
      <w:pPr>
        <w:jc w:val="center"/>
        <w:rPr>
          <w:rFonts w:hAnsi="標楷體"/>
          <w:b/>
          <w:bCs/>
          <w:sz w:val="72"/>
        </w:rPr>
      </w:pPr>
      <w:r w:rsidRPr="002E3B64">
        <w:rPr>
          <w:rFonts w:hAnsi="標楷體"/>
          <w:b/>
          <w:bCs/>
          <w:sz w:val="72"/>
        </w:rPr>
        <w:t>第</w:t>
      </w:r>
      <w:r w:rsidRPr="002E3B64">
        <w:rPr>
          <w:rFonts w:hAnsi="標楷體" w:hint="eastAsia"/>
          <w:b/>
          <w:bCs/>
          <w:sz w:val="72"/>
        </w:rPr>
        <w:t>五</w:t>
      </w:r>
      <w:r w:rsidRPr="002E3B64">
        <w:rPr>
          <w:rFonts w:hAnsi="標楷體"/>
          <w:b/>
          <w:bCs/>
          <w:sz w:val="72"/>
        </w:rPr>
        <w:t>階段電子化政府計畫</w:t>
      </w:r>
    </w:p>
    <w:p w:rsidR="001D4747" w:rsidRPr="002E3B64" w:rsidRDefault="001D4747" w:rsidP="008A0766">
      <w:pPr>
        <w:jc w:val="center"/>
        <w:rPr>
          <w:b/>
          <w:bCs/>
          <w:sz w:val="72"/>
        </w:rPr>
      </w:pPr>
      <w:r>
        <w:rPr>
          <w:rFonts w:hAnsi="標楷體" w:hint="eastAsia"/>
          <w:b/>
          <w:bCs/>
          <w:sz w:val="72"/>
        </w:rPr>
        <w:t>數位政府</w:t>
      </w:r>
    </w:p>
    <w:p w:rsidR="008A0766" w:rsidRPr="002E3B64" w:rsidRDefault="008A0766" w:rsidP="008A0766">
      <w:pPr>
        <w:jc w:val="center"/>
        <w:rPr>
          <w:b/>
          <w:bCs/>
          <w:sz w:val="52"/>
        </w:rPr>
      </w:pPr>
      <w:r w:rsidRPr="002E3B64">
        <w:rPr>
          <w:rFonts w:hAnsi="標楷體"/>
          <w:b/>
          <w:bCs/>
          <w:sz w:val="52"/>
        </w:rPr>
        <w:t>（</w:t>
      </w:r>
      <w:r w:rsidRPr="002E3B64">
        <w:rPr>
          <w:b/>
          <w:bCs/>
          <w:sz w:val="52"/>
        </w:rPr>
        <w:t>10</w:t>
      </w:r>
      <w:r w:rsidRPr="002E3B64">
        <w:rPr>
          <w:rFonts w:hint="eastAsia"/>
          <w:b/>
          <w:bCs/>
          <w:sz w:val="52"/>
        </w:rPr>
        <w:t>6</w:t>
      </w:r>
      <w:r w:rsidRPr="002E3B64">
        <w:rPr>
          <w:rFonts w:hAnsi="標楷體"/>
          <w:b/>
          <w:bCs/>
          <w:sz w:val="52"/>
        </w:rPr>
        <w:t>年至</w:t>
      </w:r>
      <w:r w:rsidRPr="002E3B64">
        <w:rPr>
          <w:b/>
          <w:bCs/>
          <w:sz w:val="52"/>
        </w:rPr>
        <w:t>10</w:t>
      </w:r>
      <w:r w:rsidRPr="002E3B64">
        <w:rPr>
          <w:rFonts w:hint="eastAsia"/>
          <w:b/>
          <w:bCs/>
          <w:sz w:val="52"/>
        </w:rPr>
        <w:t>9</w:t>
      </w:r>
      <w:r w:rsidRPr="002E3B64">
        <w:rPr>
          <w:rFonts w:hAnsi="標楷體"/>
          <w:b/>
          <w:bCs/>
          <w:sz w:val="52"/>
        </w:rPr>
        <w:t>年）</w:t>
      </w:r>
    </w:p>
    <w:p w:rsidR="008A0766" w:rsidRPr="002E3B64" w:rsidRDefault="008A0766" w:rsidP="008A0766">
      <w:pPr>
        <w:jc w:val="center"/>
        <w:rPr>
          <w:b/>
          <w:bCs/>
          <w:sz w:val="52"/>
        </w:rPr>
      </w:pPr>
      <w:r w:rsidRPr="002E3B64">
        <w:rPr>
          <w:rFonts w:hint="eastAsia"/>
          <w:b/>
          <w:bCs/>
          <w:sz w:val="52"/>
        </w:rPr>
        <w:t>（</w:t>
      </w:r>
      <w:r w:rsidR="000139B4" w:rsidRPr="000139B4">
        <w:rPr>
          <w:rFonts w:hint="eastAsia"/>
          <w:b/>
          <w:bCs/>
          <w:sz w:val="52"/>
        </w:rPr>
        <w:t>核定本</w:t>
      </w:r>
      <w:r w:rsidRPr="002E3B64">
        <w:rPr>
          <w:rFonts w:hint="eastAsia"/>
          <w:b/>
          <w:bCs/>
          <w:sz w:val="52"/>
        </w:rPr>
        <w:t>）</w:t>
      </w:r>
    </w:p>
    <w:p w:rsidR="008A0766" w:rsidRPr="002E3B64" w:rsidRDefault="008A0766" w:rsidP="008A0766">
      <w:pPr>
        <w:jc w:val="center"/>
        <w:rPr>
          <w:b/>
          <w:bCs/>
          <w:sz w:val="52"/>
        </w:rPr>
      </w:pPr>
    </w:p>
    <w:p w:rsidR="008A0766" w:rsidRPr="002E3B64" w:rsidRDefault="008A0766" w:rsidP="008A0766">
      <w:pPr>
        <w:jc w:val="center"/>
        <w:rPr>
          <w:b/>
          <w:bCs/>
          <w:sz w:val="52"/>
        </w:rPr>
      </w:pPr>
    </w:p>
    <w:p w:rsidR="008A0766" w:rsidRPr="002E3B64" w:rsidRDefault="008A0766" w:rsidP="008A0766">
      <w:pPr>
        <w:jc w:val="center"/>
        <w:rPr>
          <w:b/>
          <w:bCs/>
          <w:sz w:val="52"/>
        </w:rPr>
      </w:pPr>
    </w:p>
    <w:p w:rsidR="008A0766" w:rsidRPr="002E3B64" w:rsidRDefault="008A0766" w:rsidP="008A0766">
      <w:pPr>
        <w:jc w:val="center"/>
        <w:rPr>
          <w:b/>
          <w:bCs/>
          <w:sz w:val="52"/>
        </w:rPr>
      </w:pPr>
    </w:p>
    <w:p w:rsidR="008A0766" w:rsidRDefault="008A0766" w:rsidP="008A0766">
      <w:pPr>
        <w:jc w:val="center"/>
        <w:rPr>
          <w:b/>
          <w:bCs/>
          <w:sz w:val="52"/>
        </w:rPr>
      </w:pPr>
    </w:p>
    <w:p w:rsidR="00FC34AD" w:rsidRDefault="00FC34AD" w:rsidP="008A0766">
      <w:pPr>
        <w:jc w:val="center"/>
        <w:rPr>
          <w:b/>
          <w:bCs/>
          <w:sz w:val="52"/>
        </w:rPr>
      </w:pPr>
    </w:p>
    <w:p w:rsidR="00FC34AD" w:rsidRDefault="00FC34AD" w:rsidP="008A0766">
      <w:pPr>
        <w:jc w:val="center"/>
        <w:rPr>
          <w:b/>
          <w:bCs/>
          <w:sz w:val="52"/>
        </w:rPr>
      </w:pPr>
    </w:p>
    <w:p w:rsidR="00FC34AD" w:rsidRDefault="00FC34AD" w:rsidP="008A0766">
      <w:pPr>
        <w:jc w:val="center"/>
        <w:rPr>
          <w:b/>
          <w:bCs/>
          <w:sz w:val="52"/>
        </w:rPr>
      </w:pPr>
    </w:p>
    <w:p w:rsidR="00FC34AD" w:rsidRPr="002E3B64" w:rsidRDefault="00FC34AD" w:rsidP="008A0766">
      <w:pPr>
        <w:jc w:val="center"/>
        <w:rPr>
          <w:b/>
          <w:bCs/>
          <w:sz w:val="52"/>
        </w:rPr>
      </w:pPr>
    </w:p>
    <w:p w:rsidR="008A0766" w:rsidRPr="002E3B64" w:rsidRDefault="008A0766" w:rsidP="008A0766">
      <w:pPr>
        <w:jc w:val="center"/>
        <w:rPr>
          <w:b/>
          <w:bCs/>
          <w:sz w:val="52"/>
        </w:rPr>
      </w:pPr>
      <w:r w:rsidRPr="002E3B64">
        <w:rPr>
          <w:rFonts w:hAnsi="標楷體" w:hint="eastAsia"/>
          <w:b/>
          <w:bCs/>
          <w:sz w:val="52"/>
        </w:rPr>
        <w:t>國家發展</w:t>
      </w:r>
      <w:r w:rsidRPr="002E3B64">
        <w:rPr>
          <w:rFonts w:hAnsi="標楷體"/>
          <w:b/>
          <w:bCs/>
          <w:sz w:val="52"/>
        </w:rPr>
        <w:t>委員會</w:t>
      </w:r>
    </w:p>
    <w:p w:rsidR="00C90A0D" w:rsidRPr="002E3B64" w:rsidRDefault="00C352E0" w:rsidP="00872AF7">
      <w:pPr>
        <w:pStyle w:val="a3"/>
        <w:jc w:val="center"/>
      </w:pPr>
      <w:r>
        <w:rPr>
          <w:rFonts w:hint="eastAsia"/>
        </w:rPr>
        <w:t>105</w:t>
      </w:r>
      <w:r w:rsidR="008A0766" w:rsidRPr="002E3B64">
        <w:rPr>
          <w:rFonts w:hAnsi="標楷體"/>
        </w:rPr>
        <w:t>年</w:t>
      </w:r>
      <w:r w:rsidR="008A0766" w:rsidRPr="002E3B64">
        <w:rPr>
          <w:rFonts w:hint="eastAsia"/>
        </w:rPr>
        <w:t>1</w:t>
      </w:r>
      <w:r w:rsidR="008A0766" w:rsidRPr="002E3B64">
        <w:rPr>
          <w:rFonts w:hAnsi="標楷體"/>
        </w:rPr>
        <w:t>月</w:t>
      </w:r>
    </w:p>
    <w:p w:rsidR="008A0766" w:rsidRPr="002E3B64" w:rsidRDefault="008A0766"/>
    <w:p w:rsidR="008A0766" w:rsidRPr="002E3B64" w:rsidRDefault="008A0766">
      <w:pPr>
        <w:sectPr w:rsidR="008A0766" w:rsidRPr="002E3B64" w:rsidSect="008A0766">
          <w:footerReference w:type="default" r:id="rId8"/>
          <w:pgSz w:w="11906" w:h="16838"/>
          <w:pgMar w:top="1418" w:right="1418" w:bottom="1418" w:left="1418" w:header="851" w:footer="992" w:gutter="0"/>
          <w:cols w:space="425"/>
          <w:docGrid w:type="lines" w:linePitch="360"/>
        </w:sectPr>
      </w:pPr>
    </w:p>
    <w:p w:rsidR="008A0766" w:rsidRPr="002E3B64" w:rsidRDefault="008A0766" w:rsidP="008A0766">
      <w:pPr>
        <w:jc w:val="center"/>
        <w:rPr>
          <w:rFonts w:ascii="標楷體" w:hAnsi="標楷體"/>
          <w:bCs/>
          <w:sz w:val="36"/>
        </w:rPr>
      </w:pPr>
      <w:r w:rsidRPr="002E3B64">
        <w:rPr>
          <w:rFonts w:ascii="標楷體" w:hAnsi="標楷體"/>
          <w:bCs/>
          <w:sz w:val="36"/>
        </w:rPr>
        <w:lastRenderedPageBreak/>
        <w:t>目      次</w:t>
      </w:r>
    </w:p>
    <w:p w:rsidR="00BC0049" w:rsidRDefault="006D7F90">
      <w:pPr>
        <w:pStyle w:val="11"/>
        <w:rPr>
          <w:rFonts w:asciiTheme="minorHAnsi" w:eastAsiaTheme="minorEastAsia" w:hAnsiTheme="minorHAnsi" w:cstheme="minorBidi"/>
          <w:b w:val="0"/>
          <w:bCs w:val="0"/>
          <w:sz w:val="24"/>
          <w:szCs w:val="22"/>
        </w:rPr>
      </w:pPr>
      <w:r w:rsidRPr="002E3B64">
        <w:rPr>
          <w:rFonts w:ascii="標楷體"/>
          <w:szCs w:val="24"/>
        </w:rPr>
        <w:fldChar w:fldCharType="begin"/>
      </w:r>
      <w:r w:rsidR="008A0766" w:rsidRPr="002E3B64">
        <w:rPr>
          <w:rFonts w:ascii="標楷體"/>
          <w:szCs w:val="24"/>
        </w:rPr>
        <w:instrText xml:space="preserve"> TOC \o "1-3" \h \z </w:instrText>
      </w:r>
      <w:r w:rsidRPr="002E3B64">
        <w:rPr>
          <w:rFonts w:ascii="標楷體"/>
          <w:szCs w:val="24"/>
        </w:rPr>
        <w:fldChar w:fldCharType="separate"/>
      </w:r>
      <w:hyperlink w:anchor="_Toc441762475" w:history="1">
        <w:r w:rsidR="00BC0049" w:rsidRPr="009D2FCA">
          <w:rPr>
            <w:rStyle w:val="a5"/>
            <w:rFonts w:hint="eastAsia"/>
          </w:rPr>
          <w:t>壹、計畫緣起</w:t>
        </w:r>
        <w:r w:rsidR="00BC0049">
          <w:rPr>
            <w:webHidden/>
          </w:rPr>
          <w:tab/>
        </w:r>
        <w:r w:rsidR="00BC0049">
          <w:rPr>
            <w:webHidden/>
          </w:rPr>
          <w:fldChar w:fldCharType="begin"/>
        </w:r>
        <w:r w:rsidR="00BC0049">
          <w:rPr>
            <w:webHidden/>
          </w:rPr>
          <w:instrText xml:space="preserve"> PAGEREF _Toc441762475 \h </w:instrText>
        </w:r>
        <w:r w:rsidR="00BC0049">
          <w:rPr>
            <w:webHidden/>
          </w:rPr>
        </w:r>
        <w:r w:rsidR="00BC0049">
          <w:rPr>
            <w:webHidden/>
          </w:rPr>
          <w:fldChar w:fldCharType="separate"/>
        </w:r>
        <w:r w:rsidR="00955A0E">
          <w:rPr>
            <w:webHidden/>
          </w:rPr>
          <w:t>1</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76" w:history="1">
        <w:r w:rsidR="00BC0049" w:rsidRPr="009D2FCA">
          <w:rPr>
            <w:rStyle w:val="a5"/>
            <w:rFonts w:hint="eastAsia"/>
            <w:noProof/>
          </w:rPr>
          <w:t>一、依據</w:t>
        </w:r>
        <w:r w:rsidR="00BC0049">
          <w:rPr>
            <w:noProof/>
            <w:webHidden/>
          </w:rPr>
          <w:tab/>
        </w:r>
        <w:r w:rsidR="00BC0049">
          <w:rPr>
            <w:noProof/>
            <w:webHidden/>
          </w:rPr>
          <w:fldChar w:fldCharType="begin"/>
        </w:r>
        <w:r w:rsidR="00BC0049">
          <w:rPr>
            <w:noProof/>
            <w:webHidden/>
          </w:rPr>
          <w:instrText xml:space="preserve"> PAGEREF _Toc441762476 \h </w:instrText>
        </w:r>
        <w:r w:rsidR="00BC0049">
          <w:rPr>
            <w:noProof/>
            <w:webHidden/>
          </w:rPr>
        </w:r>
        <w:r w:rsidR="00BC0049">
          <w:rPr>
            <w:noProof/>
            <w:webHidden/>
          </w:rPr>
          <w:fldChar w:fldCharType="separate"/>
        </w:r>
        <w:r>
          <w:rPr>
            <w:noProof/>
            <w:webHidden/>
          </w:rPr>
          <w:t>1</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77" w:history="1">
        <w:r w:rsidR="00BC0049" w:rsidRPr="009D2FCA">
          <w:rPr>
            <w:rStyle w:val="a5"/>
            <w:rFonts w:hint="eastAsia"/>
            <w:noProof/>
          </w:rPr>
          <w:t>二、未來全球資訊環境預測</w:t>
        </w:r>
        <w:r w:rsidR="00BC0049">
          <w:rPr>
            <w:noProof/>
            <w:webHidden/>
          </w:rPr>
          <w:tab/>
        </w:r>
        <w:r w:rsidR="00BC0049">
          <w:rPr>
            <w:noProof/>
            <w:webHidden/>
          </w:rPr>
          <w:fldChar w:fldCharType="begin"/>
        </w:r>
        <w:r w:rsidR="00BC0049">
          <w:rPr>
            <w:noProof/>
            <w:webHidden/>
          </w:rPr>
          <w:instrText xml:space="preserve"> PAGEREF _Toc441762477 \h </w:instrText>
        </w:r>
        <w:r w:rsidR="00BC0049">
          <w:rPr>
            <w:noProof/>
            <w:webHidden/>
          </w:rPr>
        </w:r>
        <w:r w:rsidR="00BC0049">
          <w:rPr>
            <w:noProof/>
            <w:webHidden/>
          </w:rPr>
          <w:fldChar w:fldCharType="separate"/>
        </w:r>
        <w:r>
          <w:rPr>
            <w:noProof/>
            <w:webHidden/>
          </w:rPr>
          <w:t>2</w:t>
        </w:r>
        <w:r w:rsidR="00BC0049">
          <w:rPr>
            <w:noProof/>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78" w:history="1">
        <w:r w:rsidR="00BC0049" w:rsidRPr="009D2FCA">
          <w:rPr>
            <w:rStyle w:val="a5"/>
          </w:rPr>
          <w:t>(</w:t>
        </w:r>
        <w:r w:rsidR="00BC0049" w:rsidRPr="009D2FCA">
          <w:rPr>
            <w:rStyle w:val="a5"/>
            <w:rFonts w:hint="eastAsia"/>
          </w:rPr>
          <w:t>一</w:t>
        </w:r>
        <w:r w:rsidR="00BC0049" w:rsidRPr="009D2FCA">
          <w:rPr>
            <w:rStyle w:val="a5"/>
          </w:rPr>
          <w:t xml:space="preserve">) </w:t>
        </w:r>
        <w:r w:rsidR="00BC0049" w:rsidRPr="009D2FCA">
          <w:rPr>
            <w:rStyle w:val="a5"/>
            <w:rFonts w:hint="eastAsia"/>
          </w:rPr>
          <w:t>生活新型態</w:t>
        </w:r>
        <w:r w:rsidR="00BC0049">
          <w:rPr>
            <w:webHidden/>
          </w:rPr>
          <w:tab/>
        </w:r>
        <w:r w:rsidR="00BC0049">
          <w:rPr>
            <w:webHidden/>
          </w:rPr>
          <w:fldChar w:fldCharType="begin"/>
        </w:r>
        <w:r w:rsidR="00BC0049">
          <w:rPr>
            <w:webHidden/>
          </w:rPr>
          <w:instrText xml:space="preserve"> PAGEREF _Toc441762478 \h </w:instrText>
        </w:r>
        <w:r w:rsidR="00BC0049">
          <w:rPr>
            <w:webHidden/>
          </w:rPr>
        </w:r>
        <w:r w:rsidR="00BC0049">
          <w:rPr>
            <w:webHidden/>
          </w:rPr>
          <w:fldChar w:fldCharType="separate"/>
        </w:r>
        <w:r>
          <w:rPr>
            <w:webHidden/>
          </w:rPr>
          <w:t>2</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79" w:history="1">
        <w:r w:rsidR="00BC0049" w:rsidRPr="009D2FCA">
          <w:rPr>
            <w:rStyle w:val="a5"/>
          </w:rPr>
          <w:t>(</w:t>
        </w:r>
        <w:r w:rsidR="00BC0049" w:rsidRPr="009D2FCA">
          <w:rPr>
            <w:rStyle w:val="a5"/>
            <w:rFonts w:hint="eastAsia"/>
          </w:rPr>
          <w:t>二</w:t>
        </w:r>
        <w:r w:rsidR="00BC0049" w:rsidRPr="009D2FCA">
          <w:rPr>
            <w:rStyle w:val="a5"/>
          </w:rPr>
          <w:t xml:space="preserve">) </w:t>
        </w:r>
        <w:r w:rsidR="00BC0049" w:rsidRPr="009D2FCA">
          <w:rPr>
            <w:rStyle w:val="a5"/>
            <w:rFonts w:hint="eastAsia"/>
          </w:rPr>
          <w:t>經濟新應用</w:t>
        </w:r>
        <w:r w:rsidR="00BC0049">
          <w:rPr>
            <w:webHidden/>
          </w:rPr>
          <w:tab/>
        </w:r>
        <w:r w:rsidR="00BC0049">
          <w:rPr>
            <w:webHidden/>
          </w:rPr>
          <w:fldChar w:fldCharType="begin"/>
        </w:r>
        <w:r w:rsidR="00BC0049">
          <w:rPr>
            <w:webHidden/>
          </w:rPr>
          <w:instrText xml:space="preserve"> PAGEREF _Toc441762479 \h </w:instrText>
        </w:r>
        <w:r w:rsidR="00BC0049">
          <w:rPr>
            <w:webHidden/>
          </w:rPr>
        </w:r>
        <w:r w:rsidR="00BC0049">
          <w:rPr>
            <w:webHidden/>
          </w:rPr>
          <w:fldChar w:fldCharType="separate"/>
        </w:r>
        <w:r>
          <w:rPr>
            <w:webHidden/>
          </w:rPr>
          <w:t>3</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80" w:history="1">
        <w:r w:rsidR="00BC0049" w:rsidRPr="009D2FCA">
          <w:rPr>
            <w:rStyle w:val="a5"/>
          </w:rPr>
          <w:t>(</w:t>
        </w:r>
        <w:r w:rsidR="00BC0049" w:rsidRPr="009D2FCA">
          <w:rPr>
            <w:rStyle w:val="a5"/>
            <w:rFonts w:hint="eastAsia"/>
          </w:rPr>
          <w:t>三</w:t>
        </w:r>
        <w:r w:rsidR="00BC0049" w:rsidRPr="009D2FCA">
          <w:rPr>
            <w:rStyle w:val="a5"/>
          </w:rPr>
          <w:t xml:space="preserve">) </w:t>
        </w:r>
        <w:r w:rsidR="00BC0049" w:rsidRPr="009D2FCA">
          <w:rPr>
            <w:rStyle w:val="a5"/>
            <w:rFonts w:hint="eastAsia"/>
          </w:rPr>
          <w:t>治理新模式</w:t>
        </w:r>
        <w:r w:rsidR="00BC0049">
          <w:rPr>
            <w:webHidden/>
          </w:rPr>
          <w:tab/>
        </w:r>
        <w:r w:rsidR="00BC0049">
          <w:rPr>
            <w:webHidden/>
          </w:rPr>
          <w:fldChar w:fldCharType="begin"/>
        </w:r>
        <w:r w:rsidR="00BC0049">
          <w:rPr>
            <w:webHidden/>
          </w:rPr>
          <w:instrText xml:space="preserve"> PAGEREF _Toc441762480 \h </w:instrText>
        </w:r>
        <w:r w:rsidR="00BC0049">
          <w:rPr>
            <w:webHidden/>
          </w:rPr>
        </w:r>
        <w:r w:rsidR="00BC0049">
          <w:rPr>
            <w:webHidden/>
          </w:rPr>
          <w:fldChar w:fldCharType="separate"/>
        </w:r>
        <w:r>
          <w:rPr>
            <w:webHidden/>
          </w:rPr>
          <w:t>4</w:t>
        </w:r>
        <w:r w:rsidR="00BC0049">
          <w:rPr>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481" w:history="1">
        <w:r w:rsidR="00BC0049" w:rsidRPr="009D2FCA">
          <w:rPr>
            <w:rStyle w:val="a5"/>
            <w:rFonts w:hint="eastAsia"/>
          </w:rPr>
          <w:t>貳、現行相關政策及方案說明</w:t>
        </w:r>
        <w:r w:rsidR="00BC0049">
          <w:rPr>
            <w:webHidden/>
          </w:rPr>
          <w:tab/>
        </w:r>
        <w:r w:rsidR="00BC0049">
          <w:rPr>
            <w:webHidden/>
          </w:rPr>
          <w:fldChar w:fldCharType="begin"/>
        </w:r>
        <w:r w:rsidR="00BC0049">
          <w:rPr>
            <w:webHidden/>
          </w:rPr>
          <w:instrText xml:space="preserve"> PAGEREF _Toc441762481 \h </w:instrText>
        </w:r>
        <w:r w:rsidR="00BC0049">
          <w:rPr>
            <w:webHidden/>
          </w:rPr>
        </w:r>
        <w:r w:rsidR="00BC0049">
          <w:rPr>
            <w:webHidden/>
          </w:rPr>
          <w:fldChar w:fldCharType="separate"/>
        </w:r>
        <w:r>
          <w:rPr>
            <w:webHidden/>
          </w:rPr>
          <w:t>5</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82" w:history="1">
        <w:r w:rsidR="00BC0049" w:rsidRPr="009D2FCA">
          <w:rPr>
            <w:rStyle w:val="a5"/>
            <w:rFonts w:hint="eastAsia"/>
          </w:rPr>
          <w:t>第一階段電子化政府計畫（</w:t>
        </w:r>
        <w:r w:rsidR="00BC0049" w:rsidRPr="009D2FCA">
          <w:rPr>
            <w:rStyle w:val="a5"/>
          </w:rPr>
          <w:t>87</w:t>
        </w:r>
        <w:r w:rsidR="00BC0049" w:rsidRPr="009D2FCA">
          <w:rPr>
            <w:rStyle w:val="a5"/>
            <w:rFonts w:hint="eastAsia"/>
          </w:rPr>
          <w:t>至</w:t>
        </w:r>
        <w:r w:rsidR="00BC0049" w:rsidRPr="009D2FCA">
          <w:rPr>
            <w:rStyle w:val="a5"/>
          </w:rPr>
          <w:t>89</w:t>
        </w:r>
        <w:r w:rsidR="00BC0049" w:rsidRPr="009D2FCA">
          <w:rPr>
            <w:rStyle w:val="a5"/>
            <w:rFonts w:hint="eastAsia"/>
          </w:rPr>
          <w:t>年）</w:t>
        </w:r>
        <w:r w:rsidR="00BC0049">
          <w:rPr>
            <w:webHidden/>
          </w:rPr>
          <w:tab/>
        </w:r>
        <w:r w:rsidR="00BC0049">
          <w:rPr>
            <w:webHidden/>
          </w:rPr>
          <w:fldChar w:fldCharType="begin"/>
        </w:r>
        <w:r w:rsidR="00BC0049">
          <w:rPr>
            <w:webHidden/>
          </w:rPr>
          <w:instrText xml:space="preserve"> PAGEREF _Toc441762482 \h </w:instrText>
        </w:r>
        <w:r w:rsidR="00BC0049">
          <w:rPr>
            <w:webHidden/>
          </w:rPr>
        </w:r>
        <w:r w:rsidR="00BC0049">
          <w:rPr>
            <w:webHidden/>
          </w:rPr>
          <w:fldChar w:fldCharType="separate"/>
        </w:r>
        <w:r>
          <w:rPr>
            <w:webHidden/>
          </w:rPr>
          <w:t>5</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83" w:history="1">
        <w:r w:rsidR="00BC0049" w:rsidRPr="009D2FCA">
          <w:rPr>
            <w:rStyle w:val="a5"/>
            <w:rFonts w:hint="eastAsia"/>
          </w:rPr>
          <w:t>第二階段電子化政府計畫（</w:t>
        </w:r>
        <w:r w:rsidR="00BC0049" w:rsidRPr="009D2FCA">
          <w:rPr>
            <w:rStyle w:val="a5"/>
          </w:rPr>
          <w:t>90</w:t>
        </w:r>
        <w:r w:rsidR="00BC0049" w:rsidRPr="009D2FCA">
          <w:rPr>
            <w:rStyle w:val="a5"/>
            <w:rFonts w:hint="eastAsia"/>
          </w:rPr>
          <w:t>至</w:t>
        </w:r>
        <w:r w:rsidR="00BC0049" w:rsidRPr="009D2FCA">
          <w:rPr>
            <w:rStyle w:val="a5"/>
          </w:rPr>
          <w:t>96</w:t>
        </w:r>
        <w:r w:rsidR="00BC0049" w:rsidRPr="009D2FCA">
          <w:rPr>
            <w:rStyle w:val="a5"/>
            <w:rFonts w:hint="eastAsia"/>
          </w:rPr>
          <w:t>年）</w:t>
        </w:r>
        <w:r w:rsidR="00BC0049">
          <w:rPr>
            <w:webHidden/>
          </w:rPr>
          <w:tab/>
        </w:r>
        <w:r w:rsidR="00BC0049">
          <w:rPr>
            <w:webHidden/>
          </w:rPr>
          <w:fldChar w:fldCharType="begin"/>
        </w:r>
        <w:r w:rsidR="00BC0049">
          <w:rPr>
            <w:webHidden/>
          </w:rPr>
          <w:instrText xml:space="preserve"> PAGEREF _Toc441762483 \h </w:instrText>
        </w:r>
        <w:r w:rsidR="00BC0049">
          <w:rPr>
            <w:webHidden/>
          </w:rPr>
        </w:r>
        <w:r w:rsidR="00BC0049">
          <w:rPr>
            <w:webHidden/>
          </w:rPr>
          <w:fldChar w:fldCharType="separate"/>
        </w:r>
        <w:r>
          <w:rPr>
            <w:webHidden/>
          </w:rPr>
          <w:t>6</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84" w:history="1">
        <w:r w:rsidR="00BC0049" w:rsidRPr="009D2FCA">
          <w:rPr>
            <w:rStyle w:val="a5"/>
            <w:rFonts w:hint="eastAsia"/>
          </w:rPr>
          <w:t>第三階段電子化政府計畫（</w:t>
        </w:r>
        <w:r w:rsidR="00BC0049" w:rsidRPr="009D2FCA">
          <w:rPr>
            <w:rStyle w:val="a5"/>
          </w:rPr>
          <w:t>97</w:t>
        </w:r>
        <w:r w:rsidR="00BC0049" w:rsidRPr="009D2FCA">
          <w:rPr>
            <w:rStyle w:val="a5"/>
            <w:rFonts w:hint="eastAsia"/>
          </w:rPr>
          <w:t>至</w:t>
        </w:r>
        <w:r w:rsidR="00BC0049" w:rsidRPr="009D2FCA">
          <w:rPr>
            <w:rStyle w:val="a5"/>
          </w:rPr>
          <w:t>100</w:t>
        </w:r>
        <w:r w:rsidR="00BC0049" w:rsidRPr="009D2FCA">
          <w:rPr>
            <w:rStyle w:val="a5"/>
            <w:rFonts w:hint="eastAsia"/>
          </w:rPr>
          <w:t>年）</w:t>
        </w:r>
        <w:r w:rsidR="00BC0049">
          <w:rPr>
            <w:webHidden/>
          </w:rPr>
          <w:tab/>
        </w:r>
        <w:r w:rsidR="00BC0049">
          <w:rPr>
            <w:webHidden/>
          </w:rPr>
          <w:fldChar w:fldCharType="begin"/>
        </w:r>
        <w:r w:rsidR="00BC0049">
          <w:rPr>
            <w:webHidden/>
          </w:rPr>
          <w:instrText xml:space="preserve"> PAGEREF _Toc441762484 \h </w:instrText>
        </w:r>
        <w:r w:rsidR="00BC0049">
          <w:rPr>
            <w:webHidden/>
          </w:rPr>
        </w:r>
        <w:r w:rsidR="00BC0049">
          <w:rPr>
            <w:webHidden/>
          </w:rPr>
          <w:fldChar w:fldCharType="separate"/>
        </w:r>
        <w:r>
          <w:rPr>
            <w:webHidden/>
          </w:rPr>
          <w:t>7</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85" w:history="1">
        <w:r w:rsidR="00BC0049" w:rsidRPr="009D2FCA">
          <w:rPr>
            <w:rStyle w:val="a5"/>
            <w:rFonts w:hint="eastAsia"/>
          </w:rPr>
          <w:t>第四階段電子化政府計畫（</w:t>
        </w:r>
        <w:r w:rsidR="00BC0049" w:rsidRPr="009D2FCA">
          <w:rPr>
            <w:rStyle w:val="a5"/>
          </w:rPr>
          <w:t>101</w:t>
        </w:r>
        <w:r w:rsidR="00BC0049" w:rsidRPr="009D2FCA">
          <w:rPr>
            <w:rStyle w:val="a5"/>
            <w:rFonts w:hint="eastAsia"/>
          </w:rPr>
          <w:t>至</w:t>
        </w:r>
        <w:r w:rsidR="00BC0049" w:rsidRPr="009D2FCA">
          <w:rPr>
            <w:rStyle w:val="a5"/>
          </w:rPr>
          <w:t>105</w:t>
        </w:r>
        <w:r w:rsidR="00BC0049" w:rsidRPr="009D2FCA">
          <w:rPr>
            <w:rStyle w:val="a5"/>
            <w:rFonts w:hint="eastAsia"/>
          </w:rPr>
          <w:t>年）</w:t>
        </w:r>
        <w:r w:rsidR="00BC0049">
          <w:rPr>
            <w:webHidden/>
          </w:rPr>
          <w:tab/>
        </w:r>
        <w:r w:rsidR="00BC0049">
          <w:rPr>
            <w:webHidden/>
          </w:rPr>
          <w:fldChar w:fldCharType="begin"/>
        </w:r>
        <w:r w:rsidR="00BC0049">
          <w:rPr>
            <w:webHidden/>
          </w:rPr>
          <w:instrText xml:space="preserve"> PAGEREF _Toc441762485 \h </w:instrText>
        </w:r>
        <w:r w:rsidR="00BC0049">
          <w:rPr>
            <w:webHidden/>
          </w:rPr>
        </w:r>
        <w:r w:rsidR="00BC0049">
          <w:rPr>
            <w:webHidden/>
          </w:rPr>
          <w:fldChar w:fldCharType="separate"/>
        </w:r>
        <w:r>
          <w:rPr>
            <w:webHidden/>
          </w:rPr>
          <w:t>8</w:t>
        </w:r>
        <w:r w:rsidR="00BC0049">
          <w:rPr>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486" w:history="1">
        <w:r w:rsidR="00BC0049" w:rsidRPr="009D2FCA">
          <w:rPr>
            <w:rStyle w:val="a5"/>
            <w:rFonts w:hint="eastAsia"/>
          </w:rPr>
          <w:t>參、問題評析</w:t>
        </w:r>
        <w:r w:rsidR="00BC0049">
          <w:rPr>
            <w:webHidden/>
          </w:rPr>
          <w:tab/>
        </w:r>
        <w:r w:rsidR="00BC0049">
          <w:rPr>
            <w:webHidden/>
          </w:rPr>
          <w:fldChar w:fldCharType="begin"/>
        </w:r>
        <w:r w:rsidR="00BC0049">
          <w:rPr>
            <w:webHidden/>
          </w:rPr>
          <w:instrText xml:space="preserve"> PAGEREF _Toc441762486 \h </w:instrText>
        </w:r>
        <w:r w:rsidR="00BC0049">
          <w:rPr>
            <w:webHidden/>
          </w:rPr>
        </w:r>
        <w:r w:rsidR="00BC0049">
          <w:rPr>
            <w:webHidden/>
          </w:rPr>
          <w:fldChar w:fldCharType="separate"/>
        </w:r>
        <w:r>
          <w:rPr>
            <w:webHidden/>
          </w:rPr>
          <w:t>10</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87" w:history="1">
        <w:r w:rsidR="00BC0049" w:rsidRPr="009D2FCA">
          <w:rPr>
            <w:rStyle w:val="a5"/>
            <w:rFonts w:hint="eastAsia"/>
            <w:noProof/>
          </w:rPr>
          <w:t>一、我國數位化應用發展情勢分析</w:t>
        </w:r>
        <w:r w:rsidR="00BC0049">
          <w:rPr>
            <w:noProof/>
            <w:webHidden/>
          </w:rPr>
          <w:tab/>
        </w:r>
        <w:r w:rsidR="00BC0049">
          <w:rPr>
            <w:noProof/>
            <w:webHidden/>
          </w:rPr>
          <w:fldChar w:fldCharType="begin"/>
        </w:r>
        <w:r w:rsidR="00BC0049">
          <w:rPr>
            <w:noProof/>
            <w:webHidden/>
          </w:rPr>
          <w:instrText xml:space="preserve"> PAGEREF _Toc441762487 \h </w:instrText>
        </w:r>
        <w:r w:rsidR="00BC0049">
          <w:rPr>
            <w:noProof/>
            <w:webHidden/>
          </w:rPr>
        </w:r>
        <w:r w:rsidR="00BC0049">
          <w:rPr>
            <w:noProof/>
            <w:webHidden/>
          </w:rPr>
          <w:fldChar w:fldCharType="separate"/>
        </w:r>
        <w:r>
          <w:rPr>
            <w:noProof/>
            <w:webHidden/>
          </w:rPr>
          <w:t>10</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88" w:history="1">
        <w:r w:rsidR="00BC0049" w:rsidRPr="009D2FCA">
          <w:rPr>
            <w:rStyle w:val="a5"/>
            <w:rFonts w:hint="eastAsia"/>
            <w:noProof/>
          </w:rPr>
          <w:t>二、我國電子化政府發展情勢</w:t>
        </w:r>
        <w:r w:rsidR="00BC0049" w:rsidRPr="009D2FCA">
          <w:rPr>
            <w:rStyle w:val="a5"/>
            <w:noProof/>
          </w:rPr>
          <w:t>SWOT</w:t>
        </w:r>
        <w:r w:rsidR="00BC0049" w:rsidRPr="009D2FCA">
          <w:rPr>
            <w:rStyle w:val="a5"/>
            <w:rFonts w:hint="eastAsia"/>
            <w:noProof/>
          </w:rPr>
          <w:t>分析</w:t>
        </w:r>
        <w:r w:rsidR="00BC0049">
          <w:rPr>
            <w:noProof/>
            <w:webHidden/>
          </w:rPr>
          <w:tab/>
        </w:r>
        <w:r w:rsidR="00BC0049">
          <w:rPr>
            <w:noProof/>
            <w:webHidden/>
          </w:rPr>
          <w:fldChar w:fldCharType="begin"/>
        </w:r>
        <w:r w:rsidR="00BC0049">
          <w:rPr>
            <w:noProof/>
            <w:webHidden/>
          </w:rPr>
          <w:instrText xml:space="preserve"> PAGEREF _Toc441762488 \h </w:instrText>
        </w:r>
        <w:r w:rsidR="00BC0049">
          <w:rPr>
            <w:noProof/>
            <w:webHidden/>
          </w:rPr>
        </w:r>
        <w:r w:rsidR="00BC0049">
          <w:rPr>
            <w:noProof/>
            <w:webHidden/>
          </w:rPr>
          <w:fldChar w:fldCharType="separate"/>
        </w:r>
        <w:r>
          <w:rPr>
            <w:noProof/>
            <w:webHidden/>
          </w:rPr>
          <w:t>12</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89" w:history="1">
        <w:r w:rsidR="00BC0049" w:rsidRPr="009D2FCA">
          <w:rPr>
            <w:rStyle w:val="a5"/>
            <w:rFonts w:hint="eastAsia"/>
            <w:noProof/>
          </w:rPr>
          <w:t>三、應加強推動事項</w:t>
        </w:r>
        <w:r w:rsidR="00BC0049">
          <w:rPr>
            <w:noProof/>
            <w:webHidden/>
          </w:rPr>
          <w:tab/>
        </w:r>
        <w:r w:rsidR="00BC0049">
          <w:rPr>
            <w:noProof/>
            <w:webHidden/>
          </w:rPr>
          <w:fldChar w:fldCharType="begin"/>
        </w:r>
        <w:r w:rsidR="00BC0049">
          <w:rPr>
            <w:noProof/>
            <w:webHidden/>
          </w:rPr>
          <w:instrText xml:space="preserve"> PAGEREF _Toc441762489 \h </w:instrText>
        </w:r>
        <w:r w:rsidR="00BC0049">
          <w:rPr>
            <w:noProof/>
            <w:webHidden/>
          </w:rPr>
        </w:r>
        <w:r w:rsidR="00BC0049">
          <w:rPr>
            <w:noProof/>
            <w:webHidden/>
          </w:rPr>
          <w:fldChar w:fldCharType="separate"/>
        </w:r>
        <w:r>
          <w:rPr>
            <w:noProof/>
            <w:webHidden/>
          </w:rPr>
          <w:t>15</w:t>
        </w:r>
        <w:r w:rsidR="00BC0049">
          <w:rPr>
            <w:noProof/>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490" w:history="1">
        <w:r w:rsidR="00BC0049" w:rsidRPr="009D2FCA">
          <w:rPr>
            <w:rStyle w:val="a5"/>
            <w:rFonts w:hint="eastAsia"/>
          </w:rPr>
          <w:t>肆、計畫目標</w:t>
        </w:r>
        <w:r w:rsidR="00BC0049">
          <w:rPr>
            <w:webHidden/>
          </w:rPr>
          <w:tab/>
        </w:r>
        <w:r w:rsidR="00BC0049">
          <w:rPr>
            <w:webHidden/>
          </w:rPr>
          <w:fldChar w:fldCharType="begin"/>
        </w:r>
        <w:r w:rsidR="00BC0049">
          <w:rPr>
            <w:webHidden/>
          </w:rPr>
          <w:instrText xml:space="preserve"> PAGEREF _Toc441762490 \h </w:instrText>
        </w:r>
        <w:r w:rsidR="00BC0049">
          <w:rPr>
            <w:webHidden/>
          </w:rPr>
        </w:r>
        <w:r w:rsidR="00BC0049">
          <w:rPr>
            <w:webHidden/>
          </w:rPr>
          <w:fldChar w:fldCharType="separate"/>
        </w:r>
        <w:r>
          <w:rPr>
            <w:webHidden/>
          </w:rPr>
          <w:t>17</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91" w:history="1">
        <w:r w:rsidR="00BC0049" w:rsidRPr="009D2FCA">
          <w:rPr>
            <w:rStyle w:val="a5"/>
            <w:rFonts w:hint="eastAsia"/>
            <w:noProof/>
          </w:rPr>
          <w:t>一、計畫目標說明</w:t>
        </w:r>
        <w:r w:rsidR="00BC0049">
          <w:rPr>
            <w:noProof/>
            <w:webHidden/>
          </w:rPr>
          <w:tab/>
        </w:r>
        <w:r w:rsidR="00BC0049">
          <w:rPr>
            <w:noProof/>
            <w:webHidden/>
          </w:rPr>
          <w:fldChar w:fldCharType="begin"/>
        </w:r>
        <w:r w:rsidR="00BC0049">
          <w:rPr>
            <w:noProof/>
            <w:webHidden/>
          </w:rPr>
          <w:instrText xml:space="preserve"> PAGEREF _Toc441762491 \h </w:instrText>
        </w:r>
        <w:r w:rsidR="00BC0049">
          <w:rPr>
            <w:noProof/>
            <w:webHidden/>
          </w:rPr>
        </w:r>
        <w:r w:rsidR="00BC0049">
          <w:rPr>
            <w:noProof/>
            <w:webHidden/>
          </w:rPr>
          <w:fldChar w:fldCharType="separate"/>
        </w:r>
        <w:r>
          <w:rPr>
            <w:noProof/>
            <w:webHidden/>
          </w:rPr>
          <w:t>17</w:t>
        </w:r>
        <w:r w:rsidR="00BC0049">
          <w:rPr>
            <w:noProof/>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92" w:history="1">
        <w:r w:rsidR="00BC0049" w:rsidRPr="009D2FCA">
          <w:rPr>
            <w:rStyle w:val="a5"/>
          </w:rPr>
          <w:t>(</w:t>
        </w:r>
        <w:r w:rsidR="00BC0049" w:rsidRPr="009D2FCA">
          <w:rPr>
            <w:rStyle w:val="a5"/>
            <w:rFonts w:hint="eastAsia"/>
          </w:rPr>
          <w:t>一</w:t>
        </w:r>
        <w:r w:rsidR="00BC0049" w:rsidRPr="009D2FCA">
          <w:rPr>
            <w:rStyle w:val="a5"/>
          </w:rPr>
          <w:t>)</w:t>
        </w:r>
        <w:r w:rsidR="00BC0049" w:rsidRPr="009D2FCA">
          <w:rPr>
            <w:rStyle w:val="a5"/>
            <w:rFonts w:hint="eastAsia"/>
          </w:rPr>
          <w:t>提供便捷生活</w:t>
        </w:r>
        <w:r w:rsidR="00BC0049">
          <w:rPr>
            <w:webHidden/>
          </w:rPr>
          <w:tab/>
        </w:r>
        <w:r w:rsidR="00BC0049">
          <w:rPr>
            <w:webHidden/>
          </w:rPr>
          <w:fldChar w:fldCharType="begin"/>
        </w:r>
        <w:r w:rsidR="00BC0049">
          <w:rPr>
            <w:webHidden/>
          </w:rPr>
          <w:instrText xml:space="preserve"> PAGEREF _Toc441762492 \h </w:instrText>
        </w:r>
        <w:r w:rsidR="00BC0049">
          <w:rPr>
            <w:webHidden/>
          </w:rPr>
        </w:r>
        <w:r w:rsidR="00BC0049">
          <w:rPr>
            <w:webHidden/>
          </w:rPr>
          <w:fldChar w:fldCharType="separate"/>
        </w:r>
        <w:r>
          <w:rPr>
            <w:webHidden/>
          </w:rPr>
          <w:t>17</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93" w:history="1">
        <w:r w:rsidR="00BC0049" w:rsidRPr="009D2FCA">
          <w:rPr>
            <w:rStyle w:val="a5"/>
          </w:rPr>
          <w:t>(</w:t>
        </w:r>
        <w:r w:rsidR="00BC0049" w:rsidRPr="009D2FCA">
          <w:rPr>
            <w:rStyle w:val="a5"/>
            <w:rFonts w:hint="eastAsia"/>
          </w:rPr>
          <w:t>二</w:t>
        </w:r>
        <w:r w:rsidR="00BC0049" w:rsidRPr="009D2FCA">
          <w:rPr>
            <w:rStyle w:val="a5"/>
          </w:rPr>
          <w:t>)</w:t>
        </w:r>
        <w:r w:rsidR="00BC0049" w:rsidRPr="009D2FCA">
          <w:rPr>
            <w:rStyle w:val="a5"/>
            <w:rFonts w:hint="eastAsia"/>
          </w:rPr>
          <w:t>發展數位經濟</w:t>
        </w:r>
        <w:r w:rsidR="00BC0049">
          <w:rPr>
            <w:webHidden/>
          </w:rPr>
          <w:tab/>
        </w:r>
        <w:r w:rsidR="00BC0049">
          <w:rPr>
            <w:webHidden/>
          </w:rPr>
          <w:fldChar w:fldCharType="begin"/>
        </w:r>
        <w:r w:rsidR="00BC0049">
          <w:rPr>
            <w:webHidden/>
          </w:rPr>
          <w:instrText xml:space="preserve"> PAGEREF _Toc441762493 \h </w:instrText>
        </w:r>
        <w:r w:rsidR="00BC0049">
          <w:rPr>
            <w:webHidden/>
          </w:rPr>
        </w:r>
        <w:r w:rsidR="00BC0049">
          <w:rPr>
            <w:webHidden/>
          </w:rPr>
          <w:fldChar w:fldCharType="separate"/>
        </w:r>
        <w:r>
          <w:rPr>
            <w:webHidden/>
          </w:rPr>
          <w:t>18</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494" w:history="1">
        <w:r w:rsidR="00BC0049" w:rsidRPr="009D2FCA">
          <w:rPr>
            <w:rStyle w:val="a5"/>
          </w:rPr>
          <w:t>(</w:t>
        </w:r>
        <w:r w:rsidR="00BC0049" w:rsidRPr="009D2FCA">
          <w:rPr>
            <w:rStyle w:val="a5"/>
            <w:rFonts w:hint="eastAsia"/>
          </w:rPr>
          <w:t>三</w:t>
        </w:r>
        <w:r w:rsidR="00BC0049" w:rsidRPr="009D2FCA">
          <w:rPr>
            <w:rStyle w:val="a5"/>
          </w:rPr>
          <w:t>)</w:t>
        </w:r>
        <w:r w:rsidR="00BC0049" w:rsidRPr="009D2FCA">
          <w:rPr>
            <w:rStyle w:val="a5"/>
            <w:rFonts w:hint="eastAsia"/>
          </w:rPr>
          <w:t>落實透明治理</w:t>
        </w:r>
        <w:r w:rsidR="00BC0049">
          <w:rPr>
            <w:webHidden/>
          </w:rPr>
          <w:tab/>
        </w:r>
        <w:r w:rsidR="00BC0049">
          <w:rPr>
            <w:webHidden/>
          </w:rPr>
          <w:fldChar w:fldCharType="begin"/>
        </w:r>
        <w:r w:rsidR="00BC0049">
          <w:rPr>
            <w:webHidden/>
          </w:rPr>
          <w:instrText xml:space="preserve"> PAGEREF _Toc441762494 \h </w:instrText>
        </w:r>
        <w:r w:rsidR="00BC0049">
          <w:rPr>
            <w:webHidden/>
          </w:rPr>
        </w:r>
        <w:r w:rsidR="00BC0049">
          <w:rPr>
            <w:webHidden/>
          </w:rPr>
          <w:fldChar w:fldCharType="separate"/>
        </w:r>
        <w:r>
          <w:rPr>
            <w:webHidden/>
          </w:rPr>
          <w:t>18</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95" w:history="1">
        <w:r w:rsidR="00BC0049" w:rsidRPr="009D2FCA">
          <w:rPr>
            <w:rStyle w:val="a5"/>
            <w:rFonts w:hint="eastAsia"/>
            <w:noProof/>
          </w:rPr>
          <w:t>二、計畫核心理念</w:t>
        </w:r>
        <w:r w:rsidR="00BC0049">
          <w:rPr>
            <w:noProof/>
            <w:webHidden/>
          </w:rPr>
          <w:tab/>
        </w:r>
        <w:r w:rsidR="00BC0049">
          <w:rPr>
            <w:noProof/>
            <w:webHidden/>
          </w:rPr>
          <w:fldChar w:fldCharType="begin"/>
        </w:r>
        <w:r w:rsidR="00BC0049">
          <w:rPr>
            <w:noProof/>
            <w:webHidden/>
          </w:rPr>
          <w:instrText xml:space="preserve"> PAGEREF _Toc441762495 \h </w:instrText>
        </w:r>
        <w:r w:rsidR="00BC0049">
          <w:rPr>
            <w:noProof/>
            <w:webHidden/>
          </w:rPr>
        </w:r>
        <w:r w:rsidR="00BC0049">
          <w:rPr>
            <w:noProof/>
            <w:webHidden/>
          </w:rPr>
          <w:fldChar w:fldCharType="separate"/>
        </w:r>
        <w:r>
          <w:rPr>
            <w:noProof/>
            <w:webHidden/>
          </w:rPr>
          <w:t>18</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96" w:history="1">
        <w:r w:rsidR="00BC0049" w:rsidRPr="009D2FCA">
          <w:rPr>
            <w:rStyle w:val="a5"/>
            <w:rFonts w:hint="eastAsia"/>
            <w:noProof/>
          </w:rPr>
          <w:t>三</w:t>
        </w:r>
        <w:r w:rsidR="00BC0049" w:rsidRPr="009D2FCA">
          <w:rPr>
            <w:rStyle w:val="a5"/>
            <w:rFonts w:ascii="新細明體" w:eastAsia="新細明體" w:hAnsi="新細明體" w:hint="eastAsia"/>
            <w:noProof/>
          </w:rPr>
          <w:t>、</w:t>
        </w:r>
        <w:r w:rsidR="00BC0049" w:rsidRPr="009D2FCA">
          <w:rPr>
            <w:rStyle w:val="a5"/>
            <w:rFonts w:hint="eastAsia"/>
            <w:noProof/>
          </w:rPr>
          <w:t>計畫配套措施</w:t>
        </w:r>
        <w:r w:rsidR="00BC0049">
          <w:rPr>
            <w:noProof/>
            <w:webHidden/>
          </w:rPr>
          <w:tab/>
        </w:r>
        <w:r w:rsidR="00BC0049">
          <w:rPr>
            <w:noProof/>
            <w:webHidden/>
          </w:rPr>
          <w:fldChar w:fldCharType="begin"/>
        </w:r>
        <w:r w:rsidR="00BC0049">
          <w:rPr>
            <w:noProof/>
            <w:webHidden/>
          </w:rPr>
          <w:instrText xml:space="preserve"> PAGEREF _Toc441762496 \h </w:instrText>
        </w:r>
        <w:r w:rsidR="00BC0049">
          <w:rPr>
            <w:noProof/>
            <w:webHidden/>
          </w:rPr>
        </w:r>
        <w:r w:rsidR="00BC0049">
          <w:rPr>
            <w:noProof/>
            <w:webHidden/>
          </w:rPr>
          <w:fldChar w:fldCharType="separate"/>
        </w:r>
        <w:r>
          <w:rPr>
            <w:noProof/>
            <w:webHidden/>
          </w:rPr>
          <w:t>22</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97" w:history="1">
        <w:r w:rsidR="00BC0049" w:rsidRPr="009D2FCA">
          <w:rPr>
            <w:rStyle w:val="a5"/>
            <w:rFonts w:hint="eastAsia"/>
            <w:noProof/>
          </w:rPr>
          <w:t>四、達成目標之限制</w:t>
        </w:r>
        <w:r w:rsidR="00BC0049">
          <w:rPr>
            <w:noProof/>
            <w:webHidden/>
          </w:rPr>
          <w:tab/>
        </w:r>
        <w:r w:rsidR="00BC0049">
          <w:rPr>
            <w:noProof/>
            <w:webHidden/>
          </w:rPr>
          <w:fldChar w:fldCharType="begin"/>
        </w:r>
        <w:r w:rsidR="00BC0049">
          <w:rPr>
            <w:noProof/>
            <w:webHidden/>
          </w:rPr>
          <w:instrText xml:space="preserve"> PAGEREF _Toc441762497 \h </w:instrText>
        </w:r>
        <w:r w:rsidR="00BC0049">
          <w:rPr>
            <w:noProof/>
            <w:webHidden/>
          </w:rPr>
        </w:r>
        <w:r w:rsidR="00BC0049">
          <w:rPr>
            <w:noProof/>
            <w:webHidden/>
          </w:rPr>
          <w:fldChar w:fldCharType="separate"/>
        </w:r>
        <w:r>
          <w:rPr>
            <w:noProof/>
            <w:webHidden/>
          </w:rPr>
          <w:t>25</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498" w:history="1">
        <w:r w:rsidR="00BC0049" w:rsidRPr="009D2FCA">
          <w:rPr>
            <w:rStyle w:val="a5"/>
            <w:rFonts w:hint="eastAsia"/>
            <w:noProof/>
          </w:rPr>
          <w:t>五、預期績效指標及評估說明</w:t>
        </w:r>
        <w:r w:rsidR="00BC0049">
          <w:rPr>
            <w:noProof/>
            <w:webHidden/>
          </w:rPr>
          <w:tab/>
        </w:r>
        <w:r w:rsidR="00BC0049">
          <w:rPr>
            <w:noProof/>
            <w:webHidden/>
          </w:rPr>
          <w:fldChar w:fldCharType="begin"/>
        </w:r>
        <w:r w:rsidR="00BC0049">
          <w:rPr>
            <w:noProof/>
            <w:webHidden/>
          </w:rPr>
          <w:instrText xml:space="preserve"> PAGEREF _Toc441762498 \h </w:instrText>
        </w:r>
        <w:r w:rsidR="00BC0049">
          <w:rPr>
            <w:noProof/>
            <w:webHidden/>
          </w:rPr>
        </w:r>
        <w:r w:rsidR="00BC0049">
          <w:rPr>
            <w:noProof/>
            <w:webHidden/>
          </w:rPr>
          <w:fldChar w:fldCharType="separate"/>
        </w:r>
        <w:r>
          <w:rPr>
            <w:noProof/>
            <w:webHidden/>
          </w:rPr>
          <w:t>27</w:t>
        </w:r>
        <w:r w:rsidR="00BC0049">
          <w:rPr>
            <w:noProof/>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499" w:history="1">
        <w:r w:rsidR="00BC0049" w:rsidRPr="009D2FCA">
          <w:rPr>
            <w:rStyle w:val="a5"/>
            <w:rFonts w:hint="eastAsia"/>
          </w:rPr>
          <w:t>伍、執行策略及方法</w:t>
        </w:r>
        <w:r w:rsidR="00BC0049">
          <w:rPr>
            <w:webHidden/>
          </w:rPr>
          <w:tab/>
        </w:r>
        <w:r w:rsidR="00BC0049">
          <w:rPr>
            <w:webHidden/>
          </w:rPr>
          <w:fldChar w:fldCharType="begin"/>
        </w:r>
        <w:r w:rsidR="00BC0049">
          <w:rPr>
            <w:webHidden/>
          </w:rPr>
          <w:instrText xml:space="preserve"> PAGEREF _Toc441762499 \h </w:instrText>
        </w:r>
        <w:r w:rsidR="00BC0049">
          <w:rPr>
            <w:webHidden/>
          </w:rPr>
        </w:r>
        <w:r w:rsidR="00BC0049">
          <w:rPr>
            <w:webHidden/>
          </w:rPr>
          <w:fldChar w:fldCharType="separate"/>
        </w:r>
        <w:r>
          <w:rPr>
            <w:webHidden/>
          </w:rPr>
          <w:t>32</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00" w:history="1">
        <w:r w:rsidR="00BC0049" w:rsidRPr="009D2FCA">
          <w:rPr>
            <w:rStyle w:val="a5"/>
            <w:rFonts w:hint="eastAsia"/>
            <w:noProof/>
          </w:rPr>
          <w:t>一、推動策略</w:t>
        </w:r>
        <w:r w:rsidR="00BC0049">
          <w:rPr>
            <w:noProof/>
            <w:webHidden/>
          </w:rPr>
          <w:tab/>
        </w:r>
        <w:r w:rsidR="00BC0049">
          <w:rPr>
            <w:noProof/>
            <w:webHidden/>
          </w:rPr>
          <w:fldChar w:fldCharType="begin"/>
        </w:r>
        <w:r w:rsidR="00BC0049">
          <w:rPr>
            <w:noProof/>
            <w:webHidden/>
          </w:rPr>
          <w:instrText xml:space="preserve"> PAGEREF _Toc441762500 \h </w:instrText>
        </w:r>
        <w:r w:rsidR="00BC0049">
          <w:rPr>
            <w:noProof/>
            <w:webHidden/>
          </w:rPr>
        </w:r>
        <w:r w:rsidR="00BC0049">
          <w:rPr>
            <w:noProof/>
            <w:webHidden/>
          </w:rPr>
          <w:fldChar w:fldCharType="separate"/>
        </w:r>
        <w:r>
          <w:rPr>
            <w:noProof/>
            <w:webHidden/>
          </w:rPr>
          <w:t>32</w:t>
        </w:r>
        <w:r w:rsidR="00BC0049">
          <w:rPr>
            <w:noProof/>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501" w:history="1">
        <w:r w:rsidR="00BC0049" w:rsidRPr="009D2FCA">
          <w:rPr>
            <w:rStyle w:val="a5"/>
            <w:rFonts w:hint="eastAsia"/>
          </w:rPr>
          <w:t>策略</w:t>
        </w:r>
        <w:r w:rsidR="00BC0049" w:rsidRPr="009D2FCA">
          <w:rPr>
            <w:rStyle w:val="a5"/>
          </w:rPr>
          <w:t>1</w:t>
        </w:r>
        <w:r w:rsidR="00BC0049" w:rsidRPr="009D2FCA">
          <w:rPr>
            <w:rStyle w:val="a5"/>
            <w:rFonts w:hint="eastAsia"/>
          </w:rPr>
          <w:t>：基礎環境數位化</w:t>
        </w:r>
        <w:r w:rsidR="00BC0049">
          <w:rPr>
            <w:webHidden/>
          </w:rPr>
          <w:tab/>
        </w:r>
        <w:r w:rsidR="00BC0049">
          <w:rPr>
            <w:webHidden/>
          </w:rPr>
          <w:fldChar w:fldCharType="begin"/>
        </w:r>
        <w:r w:rsidR="00BC0049">
          <w:rPr>
            <w:webHidden/>
          </w:rPr>
          <w:instrText xml:space="preserve"> PAGEREF _Toc441762501 \h </w:instrText>
        </w:r>
        <w:r w:rsidR="00BC0049">
          <w:rPr>
            <w:webHidden/>
          </w:rPr>
        </w:r>
        <w:r w:rsidR="00BC0049">
          <w:rPr>
            <w:webHidden/>
          </w:rPr>
          <w:fldChar w:fldCharType="separate"/>
        </w:r>
        <w:r>
          <w:rPr>
            <w:webHidden/>
          </w:rPr>
          <w:t>32</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502" w:history="1">
        <w:r w:rsidR="00BC0049" w:rsidRPr="009D2FCA">
          <w:rPr>
            <w:rStyle w:val="a5"/>
            <w:rFonts w:hint="eastAsia"/>
          </w:rPr>
          <w:t>策略</w:t>
        </w:r>
        <w:r w:rsidR="00BC0049" w:rsidRPr="009D2FCA">
          <w:rPr>
            <w:rStyle w:val="a5"/>
          </w:rPr>
          <w:t>2</w:t>
        </w:r>
        <w:r w:rsidR="00BC0049" w:rsidRPr="009D2FCA">
          <w:rPr>
            <w:rStyle w:val="a5"/>
            <w:rFonts w:hint="eastAsia"/>
          </w:rPr>
          <w:t>：協作治理多元化</w:t>
        </w:r>
        <w:r w:rsidR="00BC0049">
          <w:rPr>
            <w:webHidden/>
          </w:rPr>
          <w:tab/>
        </w:r>
        <w:r w:rsidR="00BC0049">
          <w:rPr>
            <w:webHidden/>
          </w:rPr>
          <w:fldChar w:fldCharType="begin"/>
        </w:r>
        <w:r w:rsidR="00BC0049">
          <w:rPr>
            <w:webHidden/>
          </w:rPr>
          <w:instrText xml:space="preserve"> PAGEREF _Toc441762502 \h </w:instrText>
        </w:r>
        <w:r w:rsidR="00BC0049">
          <w:rPr>
            <w:webHidden/>
          </w:rPr>
        </w:r>
        <w:r w:rsidR="00BC0049">
          <w:rPr>
            <w:webHidden/>
          </w:rPr>
          <w:fldChar w:fldCharType="separate"/>
        </w:r>
        <w:r>
          <w:rPr>
            <w:webHidden/>
          </w:rPr>
          <w:t>33</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503" w:history="1">
        <w:r w:rsidR="00BC0049" w:rsidRPr="009D2FCA">
          <w:rPr>
            <w:rStyle w:val="a5"/>
            <w:rFonts w:hint="eastAsia"/>
          </w:rPr>
          <w:t>策略</w:t>
        </w:r>
        <w:r w:rsidR="00BC0049" w:rsidRPr="009D2FCA">
          <w:rPr>
            <w:rStyle w:val="a5"/>
          </w:rPr>
          <w:t>3</w:t>
        </w:r>
        <w:r w:rsidR="00BC0049" w:rsidRPr="009D2FCA">
          <w:rPr>
            <w:rStyle w:val="a5"/>
            <w:rFonts w:hint="eastAsia"/>
          </w:rPr>
          <w:t>：產業營運智能化</w:t>
        </w:r>
        <w:r w:rsidR="00BC0049">
          <w:rPr>
            <w:webHidden/>
          </w:rPr>
          <w:tab/>
        </w:r>
        <w:r w:rsidR="00BC0049">
          <w:rPr>
            <w:webHidden/>
          </w:rPr>
          <w:fldChar w:fldCharType="begin"/>
        </w:r>
        <w:r w:rsidR="00BC0049">
          <w:rPr>
            <w:webHidden/>
          </w:rPr>
          <w:instrText xml:space="preserve"> PAGEREF _Toc441762503 \h </w:instrText>
        </w:r>
        <w:r w:rsidR="00BC0049">
          <w:rPr>
            <w:webHidden/>
          </w:rPr>
        </w:r>
        <w:r w:rsidR="00BC0049">
          <w:rPr>
            <w:webHidden/>
          </w:rPr>
          <w:fldChar w:fldCharType="separate"/>
        </w:r>
        <w:r>
          <w:rPr>
            <w:webHidden/>
          </w:rPr>
          <w:t>34</w:t>
        </w:r>
        <w:r w:rsidR="00BC0049">
          <w:rPr>
            <w:webHidden/>
          </w:rPr>
          <w:fldChar w:fldCharType="end"/>
        </w:r>
      </w:hyperlink>
    </w:p>
    <w:p w:rsidR="00BC0049" w:rsidRDefault="00955A0E">
      <w:pPr>
        <w:pStyle w:val="31"/>
        <w:rPr>
          <w:rFonts w:asciiTheme="minorHAnsi" w:eastAsiaTheme="minorEastAsia" w:hAnsiTheme="minorHAnsi" w:cstheme="minorBidi"/>
          <w:iCs w:val="0"/>
          <w:sz w:val="24"/>
          <w:szCs w:val="22"/>
        </w:rPr>
      </w:pPr>
      <w:hyperlink w:anchor="_Toc441762504" w:history="1">
        <w:r w:rsidR="00BC0049" w:rsidRPr="009D2FCA">
          <w:rPr>
            <w:rStyle w:val="a5"/>
            <w:rFonts w:hint="eastAsia"/>
          </w:rPr>
          <w:t>策略</w:t>
        </w:r>
        <w:r w:rsidR="00BC0049" w:rsidRPr="009D2FCA">
          <w:rPr>
            <w:rStyle w:val="a5"/>
          </w:rPr>
          <w:t>4</w:t>
        </w:r>
        <w:r w:rsidR="00BC0049" w:rsidRPr="009D2FCA">
          <w:rPr>
            <w:rStyle w:val="a5"/>
            <w:rFonts w:hint="eastAsia"/>
          </w:rPr>
          <w:t>：數位服務個人化</w:t>
        </w:r>
        <w:r w:rsidR="00BC0049">
          <w:rPr>
            <w:webHidden/>
          </w:rPr>
          <w:tab/>
        </w:r>
        <w:r w:rsidR="00BC0049">
          <w:rPr>
            <w:webHidden/>
          </w:rPr>
          <w:fldChar w:fldCharType="begin"/>
        </w:r>
        <w:r w:rsidR="00BC0049">
          <w:rPr>
            <w:webHidden/>
          </w:rPr>
          <w:instrText xml:space="preserve"> PAGEREF _Toc441762504 \h </w:instrText>
        </w:r>
        <w:r w:rsidR="00BC0049">
          <w:rPr>
            <w:webHidden/>
          </w:rPr>
        </w:r>
        <w:r w:rsidR="00BC0049">
          <w:rPr>
            <w:webHidden/>
          </w:rPr>
          <w:fldChar w:fldCharType="separate"/>
        </w:r>
        <w:r>
          <w:rPr>
            <w:webHidden/>
          </w:rPr>
          <w:t>35</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05" w:history="1">
        <w:r w:rsidR="00BC0049" w:rsidRPr="009D2FCA">
          <w:rPr>
            <w:rStyle w:val="a5"/>
            <w:rFonts w:hint="eastAsia"/>
            <w:noProof/>
          </w:rPr>
          <w:t>二、計畫整體架構</w:t>
        </w:r>
        <w:r w:rsidR="00BC0049">
          <w:rPr>
            <w:noProof/>
            <w:webHidden/>
          </w:rPr>
          <w:tab/>
        </w:r>
        <w:r w:rsidR="00BC0049">
          <w:rPr>
            <w:noProof/>
            <w:webHidden/>
          </w:rPr>
          <w:fldChar w:fldCharType="begin"/>
        </w:r>
        <w:r w:rsidR="00BC0049">
          <w:rPr>
            <w:noProof/>
            <w:webHidden/>
          </w:rPr>
          <w:instrText xml:space="preserve"> PAGEREF _Toc441762505 \h </w:instrText>
        </w:r>
        <w:r w:rsidR="00BC0049">
          <w:rPr>
            <w:noProof/>
            <w:webHidden/>
          </w:rPr>
        </w:r>
        <w:r w:rsidR="00BC0049">
          <w:rPr>
            <w:noProof/>
            <w:webHidden/>
          </w:rPr>
          <w:fldChar w:fldCharType="separate"/>
        </w:r>
        <w:r>
          <w:rPr>
            <w:noProof/>
            <w:webHidden/>
          </w:rPr>
          <w:t>36</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06" w:history="1">
        <w:r w:rsidR="00BC0049" w:rsidRPr="009D2FCA">
          <w:rPr>
            <w:rStyle w:val="a5"/>
            <w:rFonts w:hint="eastAsia"/>
            <w:noProof/>
          </w:rPr>
          <w:t>三、子計畫內容</w:t>
        </w:r>
        <w:r w:rsidR="00BC0049">
          <w:rPr>
            <w:noProof/>
            <w:webHidden/>
          </w:rPr>
          <w:tab/>
        </w:r>
        <w:r w:rsidR="00BC0049">
          <w:rPr>
            <w:noProof/>
            <w:webHidden/>
          </w:rPr>
          <w:fldChar w:fldCharType="begin"/>
        </w:r>
        <w:r w:rsidR="00BC0049">
          <w:rPr>
            <w:noProof/>
            <w:webHidden/>
          </w:rPr>
          <w:instrText xml:space="preserve"> PAGEREF _Toc441762506 \h </w:instrText>
        </w:r>
        <w:r w:rsidR="00BC0049">
          <w:rPr>
            <w:noProof/>
            <w:webHidden/>
          </w:rPr>
        </w:r>
        <w:r w:rsidR="00BC0049">
          <w:rPr>
            <w:noProof/>
            <w:webHidden/>
          </w:rPr>
          <w:fldChar w:fldCharType="separate"/>
        </w:r>
        <w:r>
          <w:rPr>
            <w:noProof/>
            <w:webHidden/>
          </w:rPr>
          <w:t>37</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07" w:history="1">
        <w:r w:rsidR="00BC0049" w:rsidRPr="009D2FCA">
          <w:rPr>
            <w:rStyle w:val="a5"/>
            <w:rFonts w:hint="eastAsia"/>
            <w:noProof/>
          </w:rPr>
          <w:t>四、分期（年）執行策略</w:t>
        </w:r>
        <w:r w:rsidR="00BC0049">
          <w:rPr>
            <w:noProof/>
            <w:webHidden/>
          </w:rPr>
          <w:tab/>
        </w:r>
        <w:r w:rsidR="00BC0049">
          <w:rPr>
            <w:noProof/>
            <w:webHidden/>
          </w:rPr>
          <w:fldChar w:fldCharType="begin"/>
        </w:r>
        <w:r w:rsidR="00BC0049">
          <w:rPr>
            <w:noProof/>
            <w:webHidden/>
          </w:rPr>
          <w:instrText xml:space="preserve"> PAGEREF _Toc441762507 \h </w:instrText>
        </w:r>
        <w:r w:rsidR="00BC0049">
          <w:rPr>
            <w:noProof/>
            <w:webHidden/>
          </w:rPr>
        </w:r>
        <w:r w:rsidR="00BC0049">
          <w:rPr>
            <w:noProof/>
            <w:webHidden/>
          </w:rPr>
          <w:fldChar w:fldCharType="separate"/>
        </w:r>
        <w:r>
          <w:rPr>
            <w:noProof/>
            <w:webHidden/>
          </w:rPr>
          <w:t>74</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08" w:history="1">
        <w:r w:rsidR="00BC0049" w:rsidRPr="009D2FCA">
          <w:rPr>
            <w:rStyle w:val="a5"/>
            <w:rFonts w:hint="eastAsia"/>
            <w:noProof/>
          </w:rPr>
          <w:t>五、執行步驟（方法）與分工</w:t>
        </w:r>
        <w:r w:rsidR="00BC0049">
          <w:rPr>
            <w:noProof/>
            <w:webHidden/>
          </w:rPr>
          <w:tab/>
        </w:r>
        <w:r w:rsidR="00BC0049">
          <w:rPr>
            <w:noProof/>
            <w:webHidden/>
          </w:rPr>
          <w:fldChar w:fldCharType="begin"/>
        </w:r>
        <w:r w:rsidR="00BC0049">
          <w:rPr>
            <w:noProof/>
            <w:webHidden/>
          </w:rPr>
          <w:instrText xml:space="preserve"> PAGEREF _Toc441762508 \h </w:instrText>
        </w:r>
        <w:r w:rsidR="00BC0049">
          <w:rPr>
            <w:noProof/>
            <w:webHidden/>
          </w:rPr>
        </w:r>
        <w:r w:rsidR="00BC0049">
          <w:rPr>
            <w:noProof/>
            <w:webHidden/>
          </w:rPr>
          <w:fldChar w:fldCharType="separate"/>
        </w:r>
        <w:r>
          <w:rPr>
            <w:noProof/>
            <w:webHidden/>
          </w:rPr>
          <w:t>75</w:t>
        </w:r>
        <w:r w:rsidR="00BC0049">
          <w:rPr>
            <w:noProof/>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509" w:history="1">
        <w:r w:rsidR="00BC0049" w:rsidRPr="009D2FCA">
          <w:rPr>
            <w:rStyle w:val="a5"/>
            <w:rFonts w:hint="eastAsia"/>
          </w:rPr>
          <w:t>陸、期程與資源需求</w:t>
        </w:r>
        <w:r w:rsidR="00BC0049">
          <w:rPr>
            <w:webHidden/>
          </w:rPr>
          <w:tab/>
        </w:r>
        <w:r w:rsidR="00BC0049">
          <w:rPr>
            <w:webHidden/>
          </w:rPr>
          <w:fldChar w:fldCharType="begin"/>
        </w:r>
        <w:r w:rsidR="00BC0049">
          <w:rPr>
            <w:webHidden/>
          </w:rPr>
          <w:instrText xml:space="preserve"> PAGEREF _Toc441762509 \h </w:instrText>
        </w:r>
        <w:r w:rsidR="00BC0049">
          <w:rPr>
            <w:webHidden/>
          </w:rPr>
        </w:r>
        <w:r w:rsidR="00BC0049">
          <w:rPr>
            <w:webHidden/>
          </w:rPr>
          <w:fldChar w:fldCharType="separate"/>
        </w:r>
        <w:r>
          <w:rPr>
            <w:webHidden/>
          </w:rPr>
          <w:t>76</w:t>
        </w:r>
        <w:r w:rsidR="00BC0049">
          <w:rPr>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10" w:history="1">
        <w:r w:rsidR="00BC0049" w:rsidRPr="009D2FCA">
          <w:rPr>
            <w:rStyle w:val="a5"/>
            <w:rFonts w:hint="eastAsia"/>
            <w:noProof/>
          </w:rPr>
          <w:t>一、計畫期程</w:t>
        </w:r>
        <w:r w:rsidR="00BC0049">
          <w:rPr>
            <w:noProof/>
            <w:webHidden/>
          </w:rPr>
          <w:tab/>
        </w:r>
        <w:r w:rsidR="00BC0049">
          <w:rPr>
            <w:noProof/>
            <w:webHidden/>
          </w:rPr>
          <w:fldChar w:fldCharType="begin"/>
        </w:r>
        <w:r w:rsidR="00BC0049">
          <w:rPr>
            <w:noProof/>
            <w:webHidden/>
          </w:rPr>
          <w:instrText xml:space="preserve"> PAGEREF _Toc441762510 \h </w:instrText>
        </w:r>
        <w:r w:rsidR="00BC0049">
          <w:rPr>
            <w:noProof/>
            <w:webHidden/>
          </w:rPr>
        </w:r>
        <w:r w:rsidR="00BC0049">
          <w:rPr>
            <w:noProof/>
            <w:webHidden/>
          </w:rPr>
          <w:fldChar w:fldCharType="separate"/>
        </w:r>
        <w:r>
          <w:rPr>
            <w:noProof/>
            <w:webHidden/>
          </w:rPr>
          <w:t>76</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11" w:history="1">
        <w:r w:rsidR="00BC0049" w:rsidRPr="009D2FCA">
          <w:rPr>
            <w:rStyle w:val="a5"/>
            <w:rFonts w:hint="eastAsia"/>
            <w:noProof/>
          </w:rPr>
          <w:t>二、所需資源說明</w:t>
        </w:r>
        <w:r w:rsidR="00BC0049">
          <w:rPr>
            <w:noProof/>
            <w:webHidden/>
          </w:rPr>
          <w:tab/>
        </w:r>
        <w:r w:rsidR="00BC0049">
          <w:rPr>
            <w:noProof/>
            <w:webHidden/>
          </w:rPr>
          <w:fldChar w:fldCharType="begin"/>
        </w:r>
        <w:r w:rsidR="00BC0049">
          <w:rPr>
            <w:noProof/>
            <w:webHidden/>
          </w:rPr>
          <w:instrText xml:space="preserve"> PAGEREF _Toc441762511 \h </w:instrText>
        </w:r>
        <w:r w:rsidR="00BC0049">
          <w:rPr>
            <w:noProof/>
            <w:webHidden/>
          </w:rPr>
        </w:r>
        <w:r w:rsidR="00BC0049">
          <w:rPr>
            <w:noProof/>
            <w:webHidden/>
          </w:rPr>
          <w:fldChar w:fldCharType="separate"/>
        </w:r>
        <w:r>
          <w:rPr>
            <w:noProof/>
            <w:webHidden/>
          </w:rPr>
          <w:t>76</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12" w:history="1">
        <w:r w:rsidR="00BC0049" w:rsidRPr="009D2FCA">
          <w:rPr>
            <w:rStyle w:val="a5"/>
            <w:rFonts w:hint="eastAsia"/>
            <w:noProof/>
          </w:rPr>
          <w:t>三、經費來源及計算基準</w:t>
        </w:r>
        <w:r w:rsidR="00BC0049">
          <w:rPr>
            <w:noProof/>
            <w:webHidden/>
          </w:rPr>
          <w:tab/>
        </w:r>
        <w:r w:rsidR="00BC0049">
          <w:rPr>
            <w:noProof/>
            <w:webHidden/>
          </w:rPr>
          <w:fldChar w:fldCharType="begin"/>
        </w:r>
        <w:r w:rsidR="00BC0049">
          <w:rPr>
            <w:noProof/>
            <w:webHidden/>
          </w:rPr>
          <w:instrText xml:space="preserve"> PAGEREF _Toc441762512 \h </w:instrText>
        </w:r>
        <w:r w:rsidR="00BC0049">
          <w:rPr>
            <w:noProof/>
            <w:webHidden/>
          </w:rPr>
        </w:r>
        <w:r w:rsidR="00BC0049">
          <w:rPr>
            <w:noProof/>
            <w:webHidden/>
          </w:rPr>
          <w:fldChar w:fldCharType="separate"/>
        </w:r>
        <w:r>
          <w:rPr>
            <w:noProof/>
            <w:webHidden/>
          </w:rPr>
          <w:t>76</w:t>
        </w:r>
        <w:r w:rsidR="00BC0049">
          <w:rPr>
            <w:noProof/>
            <w:webHidden/>
          </w:rPr>
          <w:fldChar w:fldCharType="end"/>
        </w:r>
      </w:hyperlink>
    </w:p>
    <w:p w:rsidR="00BC0049" w:rsidRDefault="00955A0E">
      <w:pPr>
        <w:pStyle w:val="21"/>
        <w:rPr>
          <w:rFonts w:asciiTheme="minorHAnsi" w:eastAsiaTheme="minorEastAsia" w:hAnsiTheme="minorHAnsi" w:cstheme="minorBidi"/>
          <w:iCs w:val="0"/>
          <w:noProof/>
          <w:sz w:val="24"/>
          <w:szCs w:val="22"/>
        </w:rPr>
      </w:pPr>
      <w:hyperlink w:anchor="_Toc441762513" w:history="1">
        <w:r w:rsidR="00BC0049" w:rsidRPr="009D2FCA">
          <w:rPr>
            <w:rStyle w:val="a5"/>
            <w:rFonts w:hint="eastAsia"/>
            <w:noProof/>
          </w:rPr>
          <w:t>四、經費需求</w:t>
        </w:r>
        <w:r w:rsidR="00BC0049">
          <w:rPr>
            <w:noProof/>
            <w:webHidden/>
          </w:rPr>
          <w:tab/>
        </w:r>
        <w:r w:rsidR="00BC0049">
          <w:rPr>
            <w:noProof/>
            <w:webHidden/>
          </w:rPr>
          <w:fldChar w:fldCharType="begin"/>
        </w:r>
        <w:r w:rsidR="00BC0049">
          <w:rPr>
            <w:noProof/>
            <w:webHidden/>
          </w:rPr>
          <w:instrText xml:space="preserve"> PAGEREF _Toc441762513 \h </w:instrText>
        </w:r>
        <w:r w:rsidR="00BC0049">
          <w:rPr>
            <w:noProof/>
            <w:webHidden/>
          </w:rPr>
        </w:r>
        <w:r w:rsidR="00BC0049">
          <w:rPr>
            <w:noProof/>
            <w:webHidden/>
          </w:rPr>
          <w:fldChar w:fldCharType="separate"/>
        </w:r>
        <w:r>
          <w:rPr>
            <w:noProof/>
            <w:webHidden/>
          </w:rPr>
          <w:t>76</w:t>
        </w:r>
        <w:r w:rsidR="00BC0049">
          <w:rPr>
            <w:noProof/>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514" w:history="1">
        <w:r w:rsidR="00BC0049" w:rsidRPr="009D2FCA">
          <w:rPr>
            <w:rStyle w:val="a5"/>
            <w:rFonts w:hint="eastAsia"/>
          </w:rPr>
          <w:t>柒、預期效果及影響</w:t>
        </w:r>
        <w:r w:rsidR="00BC0049">
          <w:rPr>
            <w:webHidden/>
          </w:rPr>
          <w:tab/>
        </w:r>
        <w:r w:rsidR="00BC0049">
          <w:rPr>
            <w:webHidden/>
          </w:rPr>
          <w:fldChar w:fldCharType="begin"/>
        </w:r>
        <w:r w:rsidR="00BC0049">
          <w:rPr>
            <w:webHidden/>
          </w:rPr>
          <w:instrText xml:space="preserve"> PAGEREF _Toc441762514 \h </w:instrText>
        </w:r>
        <w:r w:rsidR="00BC0049">
          <w:rPr>
            <w:webHidden/>
          </w:rPr>
        </w:r>
        <w:r w:rsidR="00BC0049">
          <w:rPr>
            <w:webHidden/>
          </w:rPr>
          <w:fldChar w:fldCharType="separate"/>
        </w:r>
        <w:r>
          <w:rPr>
            <w:webHidden/>
          </w:rPr>
          <w:t>78</w:t>
        </w:r>
        <w:r w:rsidR="00BC0049">
          <w:rPr>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515" w:history="1">
        <w:r w:rsidR="00BC0049" w:rsidRPr="009D2FCA">
          <w:rPr>
            <w:rStyle w:val="a5"/>
            <w:rFonts w:hint="eastAsia"/>
          </w:rPr>
          <w:t>捌、財務計畫</w:t>
        </w:r>
        <w:r w:rsidR="00BC0049">
          <w:rPr>
            <w:webHidden/>
          </w:rPr>
          <w:tab/>
        </w:r>
        <w:r w:rsidR="00BC0049">
          <w:rPr>
            <w:webHidden/>
          </w:rPr>
          <w:fldChar w:fldCharType="begin"/>
        </w:r>
        <w:r w:rsidR="00BC0049">
          <w:rPr>
            <w:webHidden/>
          </w:rPr>
          <w:instrText xml:space="preserve"> PAGEREF _Toc441762515 \h </w:instrText>
        </w:r>
        <w:r w:rsidR="00BC0049">
          <w:rPr>
            <w:webHidden/>
          </w:rPr>
        </w:r>
        <w:r w:rsidR="00BC0049">
          <w:rPr>
            <w:webHidden/>
          </w:rPr>
          <w:fldChar w:fldCharType="separate"/>
        </w:r>
        <w:r>
          <w:rPr>
            <w:webHidden/>
          </w:rPr>
          <w:t>80</w:t>
        </w:r>
        <w:r w:rsidR="00BC0049">
          <w:rPr>
            <w:webHidden/>
          </w:rPr>
          <w:fldChar w:fldCharType="end"/>
        </w:r>
      </w:hyperlink>
    </w:p>
    <w:p w:rsidR="00BC0049" w:rsidRDefault="00955A0E">
      <w:pPr>
        <w:pStyle w:val="11"/>
        <w:rPr>
          <w:rFonts w:asciiTheme="minorHAnsi" w:eastAsiaTheme="minorEastAsia" w:hAnsiTheme="minorHAnsi" w:cstheme="minorBidi"/>
          <w:b w:val="0"/>
          <w:bCs w:val="0"/>
          <w:sz w:val="24"/>
          <w:szCs w:val="22"/>
        </w:rPr>
      </w:pPr>
      <w:hyperlink w:anchor="_Toc441762516" w:history="1">
        <w:r w:rsidR="00BC0049" w:rsidRPr="009D2FCA">
          <w:rPr>
            <w:rStyle w:val="a5"/>
            <w:rFonts w:hint="eastAsia"/>
          </w:rPr>
          <w:t>玖、附則</w:t>
        </w:r>
        <w:r w:rsidR="00BC0049">
          <w:rPr>
            <w:webHidden/>
          </w:rPr>
          <w:tab/>
        </w:r>
        <w:r w:rsidR="00BC0049">
          <w:rPr>
            <w:webHidden/>
          </w:rPr>
          <w:fldChar w:fldCharType="begin"/>
        </w:r>
        <w:r w:rsidR="00BC0049">
          <w:rPr>
            <w:webHidden/>
          </w:rPr>
          <w:instrText xml:space="preserve"> PAGEREF _Toc441762516 \h </w:instrText>
        </w:r>
        <w:r w:rsidR="00BC0049">
          <w:rPr>
            <w:webHidden/>
          </w:rPr>
        </w:r>
        <w:r w:rsidR="00BC0049">
          <w:rPr>
            <w:webHidden/>
          </w:rPr>
          <w:fldChar w:fldCharType="separate"/>
        </w:r>
        <w:r>
          <w:rPr>
            <w:webHidden/>
          </w:rPr>
          <w:t>82</w:t>
        </w:r>
        <w:r w:rsidR="00BC0049">
          <w:rPr>
            <w:webHidden/>
          </w:rPr>
          <w:fldChar w:fldCharType="end"/>
        </w:r>
      </w:hyperlink>
    </w:p>
    <w:p w:rsidR="008A0766" w:rsidRPr="002E3B64" w:rsidRDefault="006D7F90" w:rsidP="008A0766">
      <w:r w:rsidRPr="002E3B64">
        <w:rPr>
          <w:rFonts w:ascii="標楷體"/>
        </w:rPr>
        <w:fldChar w:fldCharType="end"/>
      </w:r>
    </w:p>
    <w:p w:rsidR="008A0766" w:rsidRPr="002E3B64" w:rsidRDefault="008A0766"/>
    <w:p w:rsidR="008A0766" w:rsidRPr="002E3B64" w:rsidRDefault="008A0766">
      <w:pPr>
        <w:sectPr w:rsidR="008A0766" w:rsidRPr="002E3B64" w:rsidSect="008A0766">
          <w:pgSz w:w="11906" w:h="16838"/>
          <w:pgMar w:top="1418" w:right="1418" w:bottom="1418" w:left="1418" w:header="851" w:footer="992" w:gutter="0"/>
          <w:cols w:space="425"/>
          <w:docGrid w:type="lines" w:linePitch="360"/>
        </w:sectPr>
      </w:pPr>
    </w:p>
    <w:p w:rsidR="008A0766" w:rsidRPr="007456A5" w:rsidRDefault="008A0766" w:rsidP="007456A5">
      <w:pPr>
        <w:pStyle w:val="1"/>
      </w:pPr>
      <w:bookmarkStart w:id="1" w:name="_Toc441762475"/>
      <w:r w:rsidRPr="007456A5">
        <w:rPr>
          <w:rFonts w:hint="eastAsia"/>
        </w:rPr>
        <w:lastRenderedPageBreak/>
        <w:t>壹</w:t>
      </w:r>
      <w:r w:rsidRPr="007456A5">
        <w:t>、計畫緣起</w:t>
      </w:r>
      <w:bookmarkEnd w:id="1"/>
    </w:p>
    <w:p w:rsidR="008A0766" w:rsidRPr="007456A5" w:rsidRDefault="008A0766" w:rsidP="007456A5">
      <w:pPr>
        <w:pStyle w:val="2"/>
      </w:pPr>
      <w:bookmarkStart w:id="2" w:name="_Toc441762476"/>
      <w:r w:rsidRPr="007456A5">
        <w:rPr>
          <w:rFonts w:hint="eastAsia"/>
        </w:rPr>
        <w:t>一、依據</w:t>
      </w:r>
      <w:bookmarkEnd w:id="2"/>
    </w:p>
    <w:p w:rsidR="00514E0A" w:rsidRPr="00514E0A" w:rsidRDefault="00514E0A" w:rsidP="00514E0A">
      <w:pPr>
        <w:pStyle w:val="22"/>
        <w:ind w:firstLine="560"/>
      </w:pPr>
      <w:r w:rsidRPr="00514E0A">
        <w:rPr>
          <w:rFonts w:hint="eastAsia"/>
        </w:rPr>
        <w:t>我國自民國</w:t>
      </w:r>
      <w:r w:rsidRPr="00514E0A">
        <w:rPr>
          <w:rFonts w:hint="eastAsia"/>
        </w:rPr>
        <w:t>87</w:t>
      </w:r>
      <w:r w:rsidRPr="00514E0A">
        <w:rPr>
          <w:rFonts w:hint="eastAsia"/>
        </w:rPr>
        <w:t>年開始擘劃電子化政府，歷經四個推動階段，</w:t>
      </w:r>
      <w:r w:rsidR="008A0766" w:rsidRPr="002E3B64">
        <w:t>已</w:t>
      </w:r>
      <w:r w:rsidR="008D2246">
        <w:rPr>
          <w:rFonts w:hint="eastAsia"/>
        </w:rPr>
        <w:t>完成諸多里程碑，包括</w:t>
      </w:r>
      <w:r w:rsidR="008A0766" w:rsidRPr="002E3B64">
        <w:t>推動</w:t>
      </w:r>
      <w:r w:rsidR="008A0766" w:rsidRPr="002E3B64">
        <w:rPr>
          <w:rFonts w:hint="eastAsia"/>
        </w:rPr>
        <w:t>單一入口網站</w:t>
      </w:r>
      <w:r w:rsidR="008A0766" w:rsidRPr="002E3B64">
        <w:t>、</w:t>
      </w:r>
      <w:r w:rsidR="008A0766" w:rsidRPr="002E3B64">
        <w:rPr>
          <w:rFonts w:hint="eastAsia"/>
        </w:rPr>
        <w:t>服務整合平台</w:t>
      </w:r>
      <w:r w:rsidR="008A0766" w:rsidRPr="002E3B64">
        <w:t>、</w:t>
      </w:r>
      <w:r w:rsidR="00D868EC">
        <w:rPr>
          <w:rFonts w:hint="eastAsia"/>
        </w:rPr>
        <w:t>資料中心整併</w:t>
      </w:r>
      <w:r w:rsidR="00D868EC" w:rsidRPr="002E3B64">
        <w:t>、</w:t>
      </w:r>
      <w:r w:rsidR="00D868EC">
        <w:rPr>
          <w:rFonts w:hint="eastAsia"/>
        </w:rPr>
        <w:t>行政共用系統</w:t>
      </w:r>
      <w:r w:rsidR="00D868EC" w:rsidRPr="002E3B64">
        <w:t>、</w:t>
      </w:r>
      <w:r w:rsidR="00D868EC">
        <w:rPr>
          <w:rFonts w:hint="eastAsia"/>
        </w:rPr>
        <w:t>戶地稅便民服務</w:t>
      </w:r>
      <w:r w:rsidR="008A0766" w:rsidRPr="002E3B64">
        <w:t>、民眾免費上網、</w:t>
      </w:r>
      <w:r w:rsidR="008A0766" w:rsidRPr="002E3B64">
        <w:t>e</w:t>
      </w:r>
      <w:r w:rsidR="008A0766" w:rsidRPr="002E3B64">
        <w:t>化</w:t>
      </w:r>
      <w:r w:rsidR="008A0766" w:rsidRPr="002E3B64">
        <w:rPr>
          <w:rFonts w:hint="eastAsia"/>
        </w:rPr>
        <w:t>到府</w:t>
      </w:r>
      <w:r w:rsidR="008A0766" w:rsidRPr="002E3B64">
        <w:t>服務等項目</w:t>
      </w:r>
      <w:r w:rsidR="008D2246">
        <w:rPr>
          <w:rFonts w:hint="eastAsia"/>
        </w:rPr>
        <w:t>，並屢在國際電子化政府評比中，繳出亮眼的成績。</w:t>
      </w:r>
      <w:r w:rsidRPr="00514E0A">
        <w:rPr>
          <w:rFonts w:hint="eastAsia"/>
        </w:rPr>
        <w:t>第四階段電子化政府計畫將於</w:t>
      </w:r>
      <w:r w:rsidRPr="00514E0A">
        <w:rPr>
          <w:rFonts w:hint="eastAsia"/>
        </w:rPr>
        <w:t>105</w:t>
      </w:r>
      <w:r w:rsidRPr="00514E0A">
        <w:rPr>
          <w:rFonts w:hint="eastAsia"/>
        </w:rPr>
        <w:t>年屆期。</w:t>
      </w:r>
    </w:p>
    <w:p w:rsidR="008A0766" w:rsidRPr="00514E0A" w:rsidRDefault="00514E0A" w:rsidP="005704A8">
      <w:pPr>
        <w:pStyle w:val="22"/>
        <w:ind w:firstLine="560"/>
      </w:pPr>
      <w:r w:rsidRPr="00514E0A">
        <w:rPr>
          <w:rFonts w:hint="eastAsia"/>
        </w:rPr>
        <w:t>隨著物聯網、雲端運算、巨量資料等智慧型科技的發展與應用，衝擊傳統社經運作模式，改變人民生活型態，政府施政必須與時俱進，行政院已提出「創意臺灣</w:t>
      </w:r>
      <w:r w:rsidRPr="00514E0A">
        <w:rPr>
          <w:rFonts w:hint="eastAsia"/>
        </w:rPr>
        <w:t xml:space="preserve"> ide@Taiwan 2020</w:t>
      </w:r>
      <w:r w:rsidRPr="00514E0A">
        <w:rPr>
          <w:rFonts w:hint="eastAsia"/>
        </w:rPr>
        <w:t>政策白皮書」</w:t>
      </w:r>
      <w:r w:rsidR="008A0766" w:rsidRPr="002E3B64">
        <w:rPr>
          <w:rFonts w:hint="eastAsia"/>
        </w:rPr>
        <w:t>(</w:t>
      </w:r>
      <w:r w:rsidR="008A0766" w:rsidRPr="002E3B64">
        <w:rPr>
          <w:rFonts w:hint="eastAsia"/>
        </w:rPr>
        <w:t>以下稱</w:t>
      </w:r>
      <w:r w:rsidR="007F519A" w:rsidRPr="00514E0A">
        <w:rPr>
          <w:rFonts w:hint="eastAsia"/>
        </w:rPr>
        <w:t>創意臺灣</w:t>
      </w:r>
      <w:r w:rsidR="008A0766" w:rsidRPr="002E3B64">
        <w:rPr>
          <w:rFonts w:hint="eastAsia"/>
        </w:rPr>
        <w:t>政策</w:t>
      </w:r>
      <w:r w:rsidR="008A0766" w:rsidRPr="002E3B64">
        <w:t>白皮書</w:t>
      </w:r>
      <w:r w:rsidR="005A7204">
        <w:rPr>
          <w:rFonts w:hint="eastAsia"/>
        </w:rPr>
        <w:t>，</w:t>
      </w:r>
      <w:r w:rsidR="00733D8A">
        <w:fldChar w:fldCharType="begin"/>
      </w:r>
      <w:r w:rsidR="00733D8A">
        <w:instrText xml:space="preserve"> REF _Ref435795604 \h  \* MERGEFORMAT </w:instrText>
      </w:r>
      <w:r w:rsidR="00733D8A">
        <w:fldChar w:fldCharType="separate"/>
      </w:r>
      <w:r w:rsidR="00955A0E" w:rsidRPr="00FC34AD">
        <w:t>圖</w:t>
      </w:r>
      <w:r w:rsidR="00955A0E">
        <w:t>1</w:t>
      </w:r>
      <w:r w:rsidR="00733D8A">
        <w:fldChar w:fldCharType="end"/>
      </w:r>
      <w:r w:rsidR="008A0766" w:rsidRPr="00FC34AD">
        <w:t>)</w:t>
      </w:r>
      <w:r w:rsidRPr="00514E0A">
        <w:rPr>
          <w:rFonts w:hint="eastAsia"/>
        </w:rPr>
        <w:t>，爰</w:t>
      </w:r>
      <w:r>
        <w:rPr>
          <w:rFonts w:hint="eastAsia"/>
        </w:rPr>
        <w:t>下一</w:t>
      </w:r>
      <w:r w:rsidRPr="00514E0A">
        <w:rPr>
          <w:rFonts w:hint="eastAsia"/>
        </w:rPr>
        <w:t>階段電子化政府計畫的推動，必須以更宏觀角度及前瞻方式，啟動數位政府服務，才能契合民眾的需要，並提升國家數位競爭力。</w:t>
      </w:r>
      <w:r w:rsidR="008A0766" w:rsidRPr="002E3B64">
        <w:rPr>
          <w:rFonts w:hint="eastAsia"/>
        </w:rPr>
        <w:t>此外，</w:t>
      </w:r>
      <w:r w:rsidR="005A7204">
        <w:rPr>
          <w:rFonts w:hint="eastAsia"/>
        </w:rPr>
        <w:t>為提升資訊軟硬體資源共用</w:t>
      </w:r>
      <w:r w:rsidR="005A7204" w:rsidRPr="002E3B64">
        <w:rPr>
          <w:rFonts w:hint="eastAsia"/>
        </w:rPr>
        <w:t>，</w:t>
      </w:r>
      <w:r w:rsidR="00AA5C39" w:rsidRPr="002E3B64">
        <w:rPr>
          <w:rFonts w:hint="eastAsia"/>
        </w:rPr>
        <w:t>行政院</w:t>
      </w:r>
      <w:r w:rsidR="005A7204">
        <w:rPr>
          <w:rFonts w:hint="eastAsia"/>
        </w:rPr>
        <w:t>於</w:t>
      </w:r>
      <w:r w:rsidR="007F2459" w:rsidRPr="002E3B64">
        <w:rPr>
          <w:rFonts w:hint="eastAsia"/>
        </w:rPr>
        <w:t>104</w:t>
      </w:r>
      <w:r w:rsidR="007F2459" w:rsidRPr="002E3B64">
        <w:rPr>
          <w:rFonts w:hint="eastAsia"/>
        </w:rPr>
        <w:t>年</w:t>
      </w:r>
      <w:r w:rsidR="007F2459">
        <w:rPr>
          <w:rFonts w:hint="eastAsia"/>
        </w:rPr>
        <w:t>10</w:t>
      </w:r>
      <w:r w:rsidR="007F2459" w:rsidRPr="002E3B64">
        <w:rPr>
          <w:rFonts w:hint="eastAsia"/>
        </w:rPr>
        <w:t>月</w:t>
      </w:r>
      <w:r w:rsidR="008A0766" w:rsidRPr="002E3B64">
        <w:rPr>
          <w:rFonts w:hint="eastAsia"/>
        </w:rPr>
        <w:t>通過「雲端運算發展方案」，期</w:t>
      </w:r>
      <w:r w:rsidR="008D2246">
        <w:rPr>
          <w:rFonts w:hint="eastAsia"/>
        </w:rPr>
        <w:t>透過政府</w:t>
      </w:r>
      <w:r w:rsidR="008A0766" w:rsidRPr="002E3B64">
        <w:rPr>
          <w:rFonts w:hint="eastAsia"/>
        </w:rPr>
        <w:t>發展雲端服務之需求，帶動國內雲端運算產業之研發能量，並推動我國資料中心整併</w:t>
      </w:r>
      <w:r w:rsidR="005A7204">
        <w:rPr>
          <w:rFonts w:hint="eastAsia"/>
        </w:rPr>
        <w:t>，</w:t>
      </w:r>
      <w:r w:rsidR="005A7204" w:rsidRPr="002E3B64">
        <w:rPr>
          <w:rFonts w:hint="eastAsia"/>
        </w:rPr>
        <w:t>提升能源效率</w:t>
      </w:r>
      <w:r w:rsidR="008A0766" w:rsidRPr="002E3B64">
        <w:rPr>
          <w:rFonts w:hint="eastAsia"/>
        </w:rPr>
        <w:t>。</w:t>
      </w:r>
    </w:p>
    <w:p w:rsidR="000C0B91" w:rsidRPr="000C0B91" w:rsidRDefault="007F2459" w:rsidP="000C0B91">
      <w:pPr>
        <w:pStyle w:val="22"/>
        <w:ind w:firstLine="560"/>
      </w:pPr>
      <w:r>
        <w:rPr>
          <w:rFonts w:hint="eastAsia"/>
        </w:rPr>
        <w:t>綜上，</w:t>
      </w:r>
      <w:r w:rsidR="008A0766" w:rsidRPr="002E3B64">
        <w:t>本會爰提出「第五階段電子化政府計畫</w:t>
      </w:r>
      <w:r w:rsidR="008A0766" w:rsidRPr="002E3B64">
        <w:t>-</w:t>
      </w:r>
      <w:r w:rsidR="008A0766" w:rsidRPr="002E3B64">
        <w:t>數位政府」，期</w:t>
      </w:r>
      <w:r w:rsidR="00514E0A" w:rsidRPr="002E3B64">
        <w:rPr>
          <w:rFonts w:hint="eastAsia"/>
        </w:rPr>
        <w:t>以</w:t>
      </w:r>
      <w:r w:rsidR="007F519A" w:rsidRPr="00514E0A">
        <w:rPr>
          <w:rFonts w:hint="eastAsia"/>
        </w:rPr>
        <w:t>創意臺灣</w:t>
      </w:r>
      <w:r w:rsidR="007F519A" w:rsidRPr="002E3B64">
        <w:rPr>
          <w:rFonts w:hint="eastAsia"/>
        </w:rPr>
        <w:t>政策</w:t>
      </w:r>
      <w:r w:rsidR="007F519A" w:rsidRPr="002E3B64">
        <w:t>白皮書</w:t>
      </w:r>
      <w:r w:rsidR="007F519A">
        <w:rPr>
          <w:rFonts w:hint="eastAsia"/>
        </w:rPr>
        <w:t>以及</w:t>
      </w:r>
      <w:r w:rsidR="007F519A" w:rsidRPr="002E3B64">
        <w:rPr>
          <w:rFonts w:hint="eastAsia"/>
        </w:rPr>
        <w:t>雲端運算發展方案</w:t>
      </w:r>
      <w:r w:rsidR="007F519A">
        <w:rPr>
          <w:rFonts w:hint="eastAsia"/>
        </w:rPr>
        <w:t>等</w:t>
      </w:r>
      <w:r w:rsidR="00514E0A" w:rsidRPr="002E3B64">
        <w:rPr>
          <w:rFonts w:hint="eastAsia"/>
        </w:rPr>
        <w:t>政策為上位指導</w:t>
      </w:r>
      <w:r w:rsidR="00514E0A" w:rsidRPr="002E3B64">
        <w:t>，</w:t>
      </w:r>
      <w:r w:rsidR="008A0766" w:rsidRPr="002E3B64">
        <w:t>使民眾藉由資通訊運用</w:t>
      </w:r>
      <w:r w:rsidR="008A0766" w:rsidRPr="002E3B64">
        <w:rPr>
          <w:rFonts w:hint="eastAsia"/>
        </w:rPr>
        <w:t>與智慧科技</w:t>
      </w:r>
      <w:r w:rsidR="008A0766" w:rsidRPr="002E3B64">
        <w:t>，享受安全生活以及便捷環境，並透過</w:t>
      </w:r>
      <w:r w:rsidR="005A7204">
        <w:rPr>
          <w:rFonts w:hint="eastAsia"/>
        </w:rPr>
        <w:t>共享</w:t>
      </w:r>
      <w:r w:rsidR="008A0766" w:rsidRPr="002E3B64">
        <w:t>與協力，增進國家發展動能。</w:t>
      </w:r>
    </w:p>
    <w:p w:rsidR="008A0766" w:rsidRPr="000C0B91" w:rsidRDefault="008A0766" w:rsidP="005704A8">
      <w:pPr>
        <w:pStyle w:val="22"/>
        <w:ind w:firstLine="560"/>
      </w:pPr>
    </w:p>
    <w:p w:rsidR="008A0766" w:rsidRPr="002E3B64" w:rsidRDefault="001E5EEB" w:rsidP="008A0766">
      <w:pPr>
        <w:jc w:val="center"/>
      </w:pPr>
      <w:r>
        <w:rPr>
          <w:noProof/>
        </w:rPr>
        <w:lastRenderedPageBreak/>
        <w:drawing>
          <wp:inline distT="0" distB="0" distL="0" distR="0">
            <wp:extent cx="5747385" cy="4180205"/>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4180205"/>
                    </a:xfrm>
                    <a:prstGeom prst="rect">
                      <a:avLst/>
                    </a:prstGeom>
                    <a:noFill/>
                    <a:ln>
                      <a:noFill/>
                    </a:ln>
                  </pic:spPr>
                </pic:pic>
              </a:graphicData>
            </a:graphic>
          </wp:inline>
        </w:drawing>
      </w:r>
    </w:p>
    <w:p w:rsidR="008A0766" w:rsidRPr="002E3B64" w:rsidRDefault="008A0766" w:rsidP="008A0766">
      <w:pPr>
        <w:pStyle w:val="aa"/>
        <w:rPr>
          <w:rFonts w:ascii="標楷體" w:hAnsi="標楷體"/>
          <w:szCs w:val="28"/>
        </w:rPr>
      </w:pPr>
      <w:bookmarkStart w:id="3" w:name="_Ref435795604"/>
      <w:bookmarkStart w:id="4" w:name="_Ref435795565"/>
      <w:r w:rsidRPr="00FC34AD">
        <w:rPr>
          <w:szCs w:val="28"/>
        </w:rPr>
        <w:t>圖</w:t>
      </w:r>
      <w:r w:rsidR="006D7F90" w:rsidRPr="00FC34AD">
        <w:rPr>
          <w:szCs w:val="28"/>
        </w:rPr>
        <w:fldChar w:fldCharType="begin"/>
      </w:r>
      <w:r w:rsidRPr="00FC34AD">
        <w:rPr>
          <w:szCs w:val="28"/>
        </w:rPr>
        <w:instrText xml:space="preserve"> SEQ </w:instrText>
      </w:r>
      <w:r w:rsidRPr="00FC34AD">
        <w:rPr>
          <w:szCs w:val="28"/>
        </w:rPr>
        <w:instrText>圖</w:instrText>
      </w:r>
      <w:r w:rsidRPr="00FC34AD">
        <w:rPr>
          <w:szCs w:val="28"/>
        </w:rPr>
        <w:instrText xml:space="preserve"> \* ARABIC </w:instrText>
      </w:r>
      <w:r w:rsidR="006D7F90" w:rsidRPr="00FC34AD">
        <w:rPr>
          <w:szCs w:val="28"/>
        </w:rPr>
        <w:fldChar w:fldCharType="separate"/>
      </w:r>
      <w:r w:rsidR="00955A0E">
        <w:rPr>
          <w:noProof/>
          <w:szCs w:val="28"/>
        </w:rPr>
        <w:t>1</w:t>
      </w:r>
      <w:r w:rsidR="006D7F90" w:rsidRPr="00FC34AD">
        <w:rPr>
          <w:szCs w:val="28"/>
        </w:rPr>
        <w:fldChar w:fldCharType="end"/>
      </w:r>
      <w:bookmarkEnd w:id="3"/>
      <w:r w:rsidRPr="00FC34AD">
        <w:rPr>
          <w:szCs w:val="28"/>
        </w:rPr>
        <w:t>、</w:t>
      </w:r>
      <w:bookmarkStart w:id="5" w:name="_Ref435795579"/>
      <w:r w:rsidR="008D2246" w:rsidRPr="00FC34AD">
        <w:rPr>
          <w:bCs/>
          <w:szCs w:val="28"/>
        </w:rPr>
        <w:t>創</w:t>
      </w:r>
      <w:r w:rsidR="008D2246" w:rsidRPr="002E3B64">
        <w:rPr>
          <w:rFonts w:ascii="標楷體" w:hAnsi="標楷體" w:hint="eastAsia"/>
          <w:bCs/>
          <w:szCs w:val="28"/>
        </w:rPr>
        <w:t>意臺灣</w:t>
      </w:r>
      <w:r w:rsidRPr="00FC34AD">
        <w:rPr>
          <w:bCs/>
          <w:szCs w:val="28"/>
        </w:rPr>
        <w:t>ide@ Taiwan 2020</w:t>
      </w:r>
      <w:r w:rsidRPr="002E3B64">
        <w:rPr>
          <w:rFonts w:ascii="標楷體" w:hAnsi="標楷體" w:hint="eastAsia"/>
          <w:bCs/>
          <w:szCs w:val="28"/>
        </w:rPr>
        <w:t>政策白皮書架構</w:t>
      </w:r>
      <w:bookmarkEnd w:id="4"/>
      <w:bookmarkEnd w:id="5"/>
    </w:p>
    <w:p w:rsidR="008A0766" w:rsidRPr="002E3B64" w:rsidRDefault="008A0766" w:rsidP="008A0766"/>
    <w:p w:rsidR="008A0766" w:rsidRPr="00B11A14" w:rsidRDefault="008A0766" w:rsidP="007456A5">
      <w:pPr>
        <w:pStyle w:val="2"/>
      </w:pPr>
      <w:bookmarkStart w:id="6" w:name="_Toc441762477"/>
      <w:r w:rsidRPr="00B11A14">
        <w:rPr>
          <w:rFonts w:hint="eastAsia"/>
        </w:rPr>
        <w:t>二、</w:t>
      </w:r>
      <w:r w:rsidRPr="00B11A14">
        <w:t>未來</w:t>
      </w:r>
      <w:r w:rsidR="00CF3390" w:rsidRPr="00B11A14">
        <w:rPr>
          <w:rFonts w:hint="eastAsia"/>
        </w:rPr>
        <w:t>全球資訊</w:t>
      </w:r>
      <w:r w:rsidRPr="00B11A14">
        <w:t>環境預測</w:t>
      </w:r>
      <w:bookmarkEnd w:id="6"/>
    </w:p>
    <w:p w:rsidR="008A0766" w:rsidRPr="002E3B64" w:rsidRDefault="005D2A01" w:rsidP="005704A8">
      <w:pPr>
        <w:pStyle w:val="22"/>
        <w:ind w:firstLine="560"/>
      </w:pPr>
      <w:r>
        <w:rPr>
          <w:rFonts w:hint="eastAsia"/>
        </w:rPr>
        <w:t>為前瞻規劃第五階段電子化政府計畫，須綜觀掌握全球資訊環境發展脈絡，</w:t>
      </w:r>
      <w:r w:rsidR="008A0766" w:rsidRPr="002E3B64">
        <w:t>以下依「生活新型態」、「經濟新應用」與「治理新模式」三大層面，簡要概述資通訊科技為</w:t>
      </w:r>
      <w:r>
        <w:rPr>
          <w:rFonts w:hint="eastAsia"/>
        </w:rPr>
        <w:t>未來</w:t>
      </w:r>
      <w:r w:rsidR="008A0766" w:rsidRPr="002E3B64">
        <w:t>人類活動帶來的改變。</w:t>
      </w:r>
    </w:p>
    <w:p w:rsidR="008A0766" w:rsidRPr="002E3B64" w:rsidRDefault="008A0766" w:rsidP="00933861">
      <w:pPr>
        <w:pStyle w:val="3"/>
      </w:pPr>
      <w:bookmarkStart w:id="7" w:name="_Toc441762478"/>
      <w:r w:rsidRPr="002E3B64">
        <w:rPr>
          <w:rFonts w:hint="eastAsia"/>
        </w:rPr>
        <w:t>(</w:t>
      </w:r>
      <w:r w:rsidRPr="002E3B64">
        <w:rPr>
          <w:rFonts w:hint="eastAsia"/>
        </w:rPr>
        <w:t>一</w:t>
      </w:r>
      <w:r w:rsidRPr="002E3B64">
        <w:rPr>
          <w:rFonts w:hint="eastAsia"/>
        </w:rPr>
        <w:t xml:space="preserve">) </w:t>
      </w:r>
      <w:r w:rsidRPr="002E3B64">
        <w:t>生活新型態</w:t>
      </w:r>
      <w:bookmarkEnd w:id="7"/>
    </w:p>
    <w:p w:rsidR="008A0766" w:rsidRPr="002E3B64" w:rsidRDefault="0084248E" w:rsidP="00AB0B57">
      <w:pPr>
        <w:pStyle w:val="41"/>
        <w:ind w:left="1134" w:firstLine="0"/>
      </w:pPr>
      <w:r w:rsidRPr="00FA05C4">
        <w:rPr>
          <w:b/>
        </w:rPr>
        <w:t>民眾食</w:t>
      </w:r>
      <w:r w:rsidRPr="00FA05C4">
        <w:rPr>
          <w:rFonts w:hint="eastAsia"/>
          <w:b/>
        </w:rPr>
        <w:t>醫</w:t>
      </w:r>
      <w:r w:rsidRPr="00FA05C4">
        <w:rPr>
          <w:b/>
        </w:rPr>
        <w:t>住行育樂逐步數位聯網化</w:t>
      </w:r>
      <w:r w:rsidRPr="00FA05C4">
        <w:rPr>
          <w:rFonts w:ascii="標楷體" w:hAnsi="標楷體" w:hint="eastAsia"/>
          <w:b/>
        </w:rPr>
        <w:t>：</w:t>
      </w:r>
      <w:r w:rsidR="003A2ACE" w:rsidRPr="003A2ACE">
        <w:rPr>
          <w:rFonts w:ascii="標楷體" w:hAnsi="標楷體" w:hint="eastAsia"/>
        </w:rPr>
        <w:t>食品供應鏈追</w:t>
      </w:r>
      <w:r w:rsidR="003A2ACE">
        <w:rPr>
          <w:rFonts w:ascii="標楷體" w:hAnsi="標楷體" w:hint="eastAsia"/>
        </w:rPr>
        <w:t>溯</w:t>
      </w:r>
      <w:r w:rsidR="003A2ACE" w:rsidRPr="003A2ACE">
        <w:rPr>
          <w:rFonts w:ascii="標楷體" w:hAnsi="標楷體" w:hint="eastAsia"/>
        </w:rPr>
        <w:t>體系</w:t>
      </w:r>
      <w:r w:rsidR="003A2ACE" w:rsidRPr="003A2ACE">
        <w:rPr>
          <w:rFonts w:hint="eastAsia"/>
        </w:rPr>
        <w:t>將</w:t>
      </w:r>
      <w:r w:rsidR="003A2ACE" w:rsidRPr="003A2ACE">
        <w:rPr>
          <w:rFonts w:ascii="標楷體" w:hAnsi="標楷體" w:hint="eastAsia"/>
        </w:rPr>
        <w:t>逐步建構。</w:t>
      </w:r>
      <w:r w:rsidR="003A2ACE" w:rsidRPr="003A2ACE">
        <w:t>巨量資料分析</w:t>
      </w:r>
      <w:r w:rsidR="003A2ACE" w:rsidRPr="003A2ACE">
        <w:rPr>
          <w:rFonts w:hint="eastAsia"/>
        </w:rPr>
        <w:t>與穿戴式設備將</w:t>
      </w:r>
      <w:r w:rsidR="003A2ACE">
        <w:rPr>
          <w:rFonts w:hint="eastAsia"/>
        </w:rPr>
        <w:t>加速實現</w:t>
      </w:r>
      <w:r w:rsidR="003A2ACE" w:rsidRPr="002E3B64">
        <w:t>遠距醫療與照護。智慧化網路災防科技</w:t>
      </w:r>
      <w:r w:rsidR="003A2ACE">
        <w:rPr>
          <w:rFonts w:hint="eastAsia"/>
        </w:rPr>
        <w:t>將</w:t>
      </w:r>
      <w:r w:rsidR="003A2ACE" w:rsidRPr="002E3B64">
        <w:t>提供動態預測、災害警報、疏散通知、救援物資統籌分配。</w:t>
      </w:r>
      <w:r w:rsidR="008A0766" w:rsidRPr="002E3B64">
        <w:t>智慧運輸</w:t>
      </w:r>
      <w:r w:rsidR="00AB0B57">
        <w:rPr>
          <w:rFonts w:hint="eastAsia"/>
        </w:rPr>
        <w:t>將</w:t>
      </w:r>
      <w:r w:rsidR="008A0766" w:rsidRPr="002E3B64">
        <w:t>運用資通訊、控制及感測等技術於各種運輸系統，增進</w:t>
      </w:r>
      <w:r w:rsidR="003A2ACE" w:rsidRPr="002E3B64">
        <w:t>傳輸</w:t>
      </w:r>
      <w:r w:rsidR="008A0766" w:rsidRPr="002E3B64">
        <w:t>安全</w:t>
      </w:r>
      <w:r w:rsidR="00AB0B57">
        <w:rPr>
          <w:rFonts w:hint="eastAsia"/>
        </w:rPr>
        <w:t>並</w:t>
      </w:r>
      <w:r w:rsidR="008A0766" w:rsidRPr="002E3B64">
        <w:t>改善交通。教育與學習</w:t>
      </w:r>
      <w:r w:rsidR="00AB0B57">
        <w:rPr>
          <w:rFonts w:hint="eastAsia"/>
        </w:rPr>
        <w:t>將</w:t>
      </w:r>
      <w:r w:rsidR="008A0766" w:rsidRPr="002E3B64">
        <w:t>朝數位化發展，</w:t>
      </w:r>
      <w:r w:rsidR="005D2A01">
        <w:rPr>
          <w:rFonts w:hint="eastAsia"/>
        </w:rPr>
        <w:t>擴大跨境學習成效</w:t>
      </w:r>
      <w:r w:rsidR="008A0766" w:rsidRPr="002E3B64">
        <w:t>。</w:t>
      </w:r>
      <w:r w:rsidR="003A2ACE" w:rsidRPr="002E3B64">
        <w:t>影視產業的多樣</w:t>
      </w:r>
      <w:r w:rsidR="003A2ACE">
        <w:rPr>
          <w:rFonts w:hint="eastAsia"/>
        </w:rPr>
        <w:t>性</w:t>
      </w:r>
      <w:r w:rsidR="003A2ACE" w:rsidRPr="002E3B64">
        <w:t>平台</w:t>
      </w:r>
      <w:r w:rsidR="003A2ACE">
        <w:rPr>
          <w:rFonts w:hint="eastAsia"/>
        </w:rPr>
        <w:t>將</w:t>
      </w:r>
      <w:r w:rsidR="003A2ACE">
        <w:t>賦予使用者閱聽主導權</w:t>
      </w:r>
      <w:r w:rsidR="003A2ACE">
        <w:rPr>
          <w:rFonts w:hint="eastAsia"/>
        </w:rPr>
        <w:t>，為文創產業開展新商機。</w:t>
      </w:r>
    </w:p>
    <w:p w:rsidR="008A0766" w:rsidRPr="002E3B64" w:rsidRDefault="00AA5C39" w:rsidP="008A0766">
      <w:pPr>
        <w:keepNext/>
        <w:jc w:val="center"/>
      </w:pPr>
      <w:r>
        <w:rPr>
          <w:noProof/>
        </w:rPr>
        <w:lastRenderedPageBreak/>
        <w:drawing>
          <wp:inline distT="0" distB="0" distL="0" distR="0">
            <wp:extent cx="3505200" cy="3153132"/>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306" cy="3166721"/>
                    </a:xfrm>
                    <a:prstGeom prst="rect">
                      <a:avLst/>
                    </a:prstGeom>
                    <a:noFill/>
                    <a:ln>
                      <a:noFill/>
                    </a:ln>
                  </pic:spPr>
                </pic:pic>
              </a:graphicData>
            </a:graphic>
          </wp:inline>
        </w:drawing>
      </w:r>
    </w:p>
    <w:p w:rsidR="008A0766" w:rsidRPr="002E3B64" w:rsidRDefault="008A0766" w:rsidP="008A0766">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2</w:t>
      </w:r>
      <w:r w:rsidR="006D7F90" w:rsidRPr="002E3B64">
        <w:fldChar w:fldCharType="end"/>
      </w:r>
      <w:r w:rsidRPr="002E3B64">
        <w:rPr>
          <w:rFonts w:hint="eastAsia"/>
        </w:rPr>
        <w:t>、</w:t>
      </w:r>
      <w:r w:rsidR="007B0CB0" w:rsidRPr="007B0CB0">
        <w:t>民眾</w:t>
      </w:r>
      <w:r w:rsidR="007B0CB0" w:rsidRPr="007B0CB0">
        <w:rPr>
          <w:rFonts w:hint="eastAsia"/>
        </w:rPr>
        <w:t>生活項目</w:t>
      </w:r>
      <w:r w:rsidR="007B0CB0" w:rsidRPr="007B0CB0">
        <w:t>逐步數位聯網化</w:t>
      </w:r>
    </w:p>
    <w:p w:rsidR="008A0766" w:rsidRPr="002E3B64" w:rsidRDefault="008A0766" w:rsidP="00933861">
      <w:pPr>
        <w:pStyle w:val="3"/>
      </w:pPr>
      <w:bookmarkStart w:id="8" w:name="_Toc441762479"/>
      <w:r w:rsidRPr="002E3B64">
        <w:rPr>
          <w:rFonts w:hint="eastAsia"/>
        </w:rPr>
        <w:t>(</w:t>
      </w:r>
      <w:r w:rsidRPr="002E3B64">
        <w:rPr>
          <w:rFonts w:hint="eastAsia"/>
        </w:rPr>
        <w:t>二</w:t>
      </w:r>
      <w:r w:rsidRPr="002E3B64">
        <w:rPr>
          <w:rFonts w:hint="eastAsia"/>
        </w:rPr>
        <w:t xml:space="preserve">) </w:t>
      </w:r>
      <w:r w:rsidRPr="002E3B64">
        <w:t>經濟新應用</w:t>
      </w:r>
      <w:bookmarkEnd w:id="8"/>
    </w:p>
    <w:p w:rsidR="00F81113" w:rsidRDefault="0084248E" w:rsidP="00F81113">
      <w:pPr>
        <w:pStyle w:val="41"/>
        <w:ind w:left="1134" w:firstLine="0"/>
      </w:pPr>
      <w:r w:rsidRPr="00A6764C">
        <w:rPr>
          <w:b/>
        </w:rPr>
        <w:t>創新科技促成新型態產業發展</w:t>
      </w:r>
      <w:r w:rsidRPr="00A6764C">
        <w:rPr>
          <w:rFonts w:ascii="標楷體" w:hAnsi="標楷體" w:hint="eastAsia"/>
          <w:b/>
        </w:rPr>
        <w:t>：</w:t>
      </w:r>
      <w:r w:rsidR="00F33746" w:rsidRPr="002E3B64">
        <w:t>行動網路、物聯網及雲端科技等創新科技，</w:t>
      </w:r>
      <w:r>
        <w:rPr>
          <w:rFonts w:hint="eastAsia"/>
        </w:rPr>
        <w:t>將</w:t>
      </w:r>
      <w:r w:rsidR="00F33746" w:rsidRPr="002E3B64">
        <w:t>帶動各項新型態產業發展。</w:t>
      </w:r>
      <w:r w:rsidRPr="002E3B64">
        <w:t>新創事業營運、行銷成本大幅降低，讓更多年輕族群競逐全球市場</w:t>
      </w:r>
      <w:r>
        <w:rPr>
          <w:rFonts w:hint="eastAsia"/>
        </w:rPr>
        <w:t>。</w:t>
      </w:r>
      <w:r w:rsidR="005D2A01">
        <w:rPr>
          <w:rFonts w:hint="eastAsia"/>
        </w:rPr>
        <w:t>群眾募資</w:t>
      </w:r>
      <w:r w:rsidRPr="002E3B64">
        <w:t>平臺協助民眾將創意構想商品化</w:t>
      </w:r>
      <w:r>
        <w:rPr>
          <w:rFonts w:hint="eastAsia"/>
        </w:rPr>
        <w:t>。</w:t>
      </w:r>
      <w:r w:rsidRPr="002E3B64">
        <w:t>O2O</w:t>
      </w:r>
      <w:r w:rsidRPr="002E3B64">
        <w:rPr>
          <w:rFonts w:hint="eastAsia"/>
        </w:rPr>
        <w:t>網</w:t>
      </w:r>
      <w:r w:rsidRPr="002E3B64">
        <w:t>實整合通路興起，</w:t>
      </w:r>
      <w:r>
        <w:rPr>
          <w:rFonts w:hint="eastAsia"/>
        </w:rPr>
        <w:t>豐富各種行銷樣態</w:t>
      </w:r>
      <w:r w:rsidRPr="002E3B64">
        <w:t>。</w:t>
      </w:r>
    </w:p>
    <w:p w:rsidR="003A2C1A" w:rsidRPr="003A2C1A" w:rsidRDefault="003A2C1A" w:rsidP="00F81113">
      <w:pPr>
        <w:pStyle w:val="41"/>
        <w:ind w:left="1134" w:firstLine="0"/>
      </w:pPr>
      <w:r w:rsidRPr="00A6764C">
        <w:rPr>
          <w:b/>
        </w:rPr>
        <w:t>電子商務蓬勃發展：</w:t>
      </w:r>
      <w:r w:rsidRPr="002E3B64">
        <w:t>根據國際市場研究公司</w:t>
      </w:r>
      <w:r w:rsidRPr="002E3B64">
        <w:t>eMarketer</w:t>
      </w:r>
      <w:r w:rsidRPr="002E3B64">
        <w:t>公布的資料顯示，</w:t>
      </w:r>
      <w:r w:rsidRPr="002E3B64">
        <w:t>2015</w:t>
      </w:r>
      <w:r w:rsidRPr="002E3B64">
        <w:t>年</w:t>
      </w:r>
      <w:r w:rsidRPr="002E3B64">
        <w:t>B2C</w:t>
      </w:r>
      <w:r w:rsidRPr="002E3B64">
        <w:t>電子商務全球交易額將達到</w:t>
      </w:r>
      <w:r w:rsidRPr="002E3B64">
        <w:t>1.7</w:t>
      </w:r>
      <w:r w:rsidRPr="002E3B64">
        <w:t>兆美元，較</w:t>
      </w:r>
      <w:r w:rsidRPr="002E3B64">
        <w:t>2014</w:t>
      </w:r>
      <w:r w:rsidRPr="002E3B64">
        <w:t>年成長</w:t>
      </w:r>
      <w:r w:rsidRPr="002E3B64">
        <w:t>15.6%</w:t>
      </w:r>
      <w:r w:rsidRPr="002E3B64">
        <w:t>；預估</w:t>
      </w:r>
      <w:r w:rsidRPr="002E3B64">
        <w:t>2018</w:t>
      </w:r>
      <w:r w:rsidRPr="002E3B64">
        <w:t>年交易額將達到</w:t>
      </w:r>
      <w:r w:rsidRPr="002E3B64">
        <w:t>2</w:t>
      </w:r>
      <w:r w:rsidRPr="002E3B64">
        <w:t>兆</w:t>
      </w:r>
      <w:r w:rsidRPr="002E3B64">
        <w:t>3,560</w:t>
      </w:r>
      <w:r w:rsidRPr="002E3B64">
        <w:t>億美元，其中，又以亞太地區銷售額成長最為明顯。電子商務活動快速成長，第三方支付</w:t>
      </w:r>
      <w:r>
        <w:rPr>
          <w:rFonts w:hint="eastAsia"/>
        </w:rPr>
        <w:t>亦隨之</w:t>
      </w:r>
      <w:r w:rsidRPr="002E3B64">
        <w:t>興起，以因應行動支付及便利的理財服務</w:t>
      </w:r>
      <w:r>
        <w:rPr>
          <w:rFonts w:hint="eastAsia"/>
        </w:rPr>
        <w:t>。</w:t>
      </w:r>
    </w:p>
    <w:tbl>
      <w:tblPr>
        <w:tblW w:w="0" w:type="auto"/>
        <w:jc w:val="center"/>
        <w:tblCellMar>
          <w:left w:w="28" w:type="dxa"/>
          <w:right w:w="28" w:type="dxa"/>
        </w:tblCellMar>
        <w:tblLook w:val="04A0" w:firstRow="1" w:lastRow="0" w:firstColumn="1" w:lastColumn="0" w:noHBand="0" w:noVBand="1"/>
      </w:tblPr>
      <w:tblGrid>
        <w:gridCol w:w="9008"/>
        <w:gridCol w:w="62"/>
      </w:tblGrid>
      <w:tr w:rsidR="00F33746" w:rsidRPr="002E3B64" w:rsidTr="00F33746">
        <w:trPr>
          <w:jc w:val="center"/>
        </w:trPr>
        <w:tc>
          <w:tcPr>
            <w:tcW w:w="4347" w:type="dxa"/>
          </w:tcPr>
          <w:p w:rsidR="00F33746" w:rsidRPr="002E3B64" w:rsidRDefault="00D7139A" w:rsidP="000139B4">
            <w:pPr>
              <w:tabs>
                <w:tab w:val="center" w:pos="4153"/>
                <w:tab w:val="right" w:pos="8306"/>
              </w:tabs>
              <w:spacing w:beforeLines="50" w:before="180" w:line="480" w:lineRule="atLeast"/>
              <w:jc w:val="center"/>
            </w:pPr>
            <w:r w:rsidRPr="00941582">
              <w:object w:dxaOrig="17020"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164.15pt" o:ole="">
                  <v:imagedata r:id="rId11" o:title=""/>
                </v:shape>
                <o:OLEObject Type="Embed" ProgID="PBrush" ShapeID="_x0000_i1025" DrawAspect="Content" ObjectID="_1515507287" r:id="rId12"/>
              </w:object>
            </w:r>
          </w:p>
        </w:tc>
        <w:tc>
          <w:tcPr>
            <w:tcW w:w="4292" w:type="dxa"/>
          </w:tcPr>
          <w:p w:rsidR="00F33746" w:rsidRPr="002E3B64" w:rsidRDefault="00F33746" w:rsidP="000139B4">
            <w:pPr>
              <w:tabs>
                <w:tab w:val="center" w:pos="4153"/>
                <w:tab w:val="right" w:pos="8306"/>
              </w:tabs>
              <w:spacing w:beforeLines="50" w:before="180" w:line="480" w:lineRule="atLeast"/>
              <w:jc w:val="center"/>
            </w:pPr>
          </w:p>
        </w:tc>
      </w:tr>
      <w:tr w:rsidR="00F33746" w:rsidRPr="002E3B64" w:rsidTr="00F33746">
        <w:tblPrEx>
          <w:tblCellMar>
            <w:left w:w="108" w:type="dxa"/>
            <w:right w:w="108" w:type="dxa"/>
          </w:tblCellMar>
        </w:tblPrEx>
        <w:trPr>
          <w:trHeight w:val="567"/>
          <w:jc w:val="center"/>
        </w:trPr>
        <w:tc>
          <w:tcPr>
            <w:tcW w:w="8639" w:type="dxa"/>
            <w:gridSpan w:val="2"/>
            <w:vAlign w:val="center"/>
          </w:tcPr>
          <w:p w:rsidR="00F33746" w:rsidRPr="0084248E" w:rsidRDefault="00F33746" w:rsidP="00D7139A">
            <w:pPr>
              <w:keepNext/>
              <w:tabs>
                <w:tab w:val="center" w:pos="4153"/>
                <w:tab w:val="right" w:pos="8306"/>
              </w:tabs>
              <w:jc w:val="center"/>
              <w:rPr>
                <w:sz w:val="24"/>
              </w:rPr>
            </w:pPr>
            <w:r w:rsidRPr="0084248E">
              <w:rPr>
                <w:sz w:val="24"/>
              </w:rPr>
              <w:t>資料來源：</w:t>
            </w:r>
            <w:r w:rsidRPr="0084248E">
              <w:rPr>
                <w:sz w:val="24"/>
              </w:rPr>
              <w:t xml:space="preserve">eMarketer, </w:t>
            </w:r>
            <w:r w:rsidR="00013725" w:rsidRPr="0084248E">
              <w:rPr>
                <w:sz w:val="24"/>
              </w:rPr>
              <w:t xml:space="preserve">Increase </w:t>
            </w:r>
            <w:r w:rsidR="00013725">
              <w:rPr>
                <w:sz w:val="24"/>
              </w:rPr>
              <w:t xml:space="preserve">of </w:t>
            </w:r>
            <w:r w:rsidRPr="0084248E">
              <w:rPr>
                <w:sz w:val="24"/>
              </w:rPr>
              <w:t>Worldwide Ecommerce Sales.</w:t>
            </w:r>
          </w:p>
        </w:tc>
      </w:tr>
    </w:tbl>
    <w:p w:rsidR="00F33746" w:rsidRDefault="00F33746" w:rsidP="00F33746">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3</w:t>
      </w:r>
      <w:r w:rsidR="006D7F90" w:rsidRPr="002E3B64">
        <w:fldChar w:fldCharType="end"/>
      </w:r>
      <w:r w:rsidRPr="002E3B64">
        <w:rPr>
          <w:rFonts w:hint="eastAsia"/>
        </w:rPr>
        <w:t>、</w:t>
      </w:r>
      <w:r w:rsidRPr="002E3B64">
        <w:t>201</w:t>
      </w:r>
      <w:r w:rsidR="001F7511">
        <w:t>3</w:t>
      </w:r>
      <w:r w:rsidRPr="002E3B64">
        <w:t>至</w:t>
      </w:r>
      <w:r w:rsidRPr="002E3B64">
        <w:t>2018</w:t>
      </w:r>
      <w:r w:rsidRPr="002E3B64">
        <w:t>年全球</w:t>
      </w:r>
      <w:r w:rsidRPr="002E3B64">
        <w:t>B2C</w:t>
      </w:r>
      <w:r w:rsidRPr="002E3B64">
        <w:t>電子商務銷售</w:t>
      </w:r>
      <w:r w:rsidRPr="002E3B64">
        <w:rPr>
          <w:rFonts w:hint="eastAsia"/>
        </w:rPr>
        <w:t>比例</w:t>
      </w:r>
      <w:r w:rsidRPr="002E3B64">
        <w:t>變化</w:t>
      </w:r>
    </w:p>
    <w:p w:rsidR="00F33746" w:rsidRPr="002E3B64" w:rsidRDefault="00F33746" w:rsidP="00933861">
      <w:pPr>
        <w:pStyle w:val="3"/>
      </w:pPr>
      <w:bookmarkStart w:id="9" w:name="_Toc441762480"/>
      <w:r w:rsidRPr="002E3B64">
        <w:rPr>
          <w:rFonts w:hint="eastAsia"/>
        </w:rPr>
        <w:t>(</w:t>
      </w:r>
      <w:r w:rsidRPr="002E3B64">
        <w:rPr>
          <w:rFonts w:hint="eastAsia"/>
        </w:rPr>
        <w:t>三</w:t>
      </w:r>
      <w:r w:rsidRPr="002E3B64">
        <w:rPr>
          <w:rFonts w:hint="eastAsia"/>
        </w:rPr>
        <w:t xml:space="preserve">) </w:t>
      </w:r>
      <w:r w:rsidRPr="002E3B64">
        <w:t>治理新模式</w:t>
      </w:r>
      <w:bookmarkEnd w:id="9"/>
    </w:p>
    <w:p w:rsidR="00F33746" w:rsidRPr="002E3B64" w:rsidRDefault="00917C02" w:rsidP="00D7139A">
      <w:pPr>
        <w:pStyle w:val="41"/>
        <w:ind w:left="1134" w:firstLine="0"/>
      </w:pPr>
      <w:r w:rsidRPr="00A6764C">
        <w:rPr>
          <w:b/>
        </w:rPr>
        <w:t>各國網路公民力量崛起</w:t>
      </w:r>
      <w:r w:rsidR="00F33746" w:rsidRPr="00A6764C">
        <w:rPr>
          <w:b/>
        </w:rPr>
        <w:t>：</w:t>
      </w:r>
      <w:r w:rsidRPr="002E3B64">
        <w:t>民眾參與公共政策</w:t>
      </w:r>
      <w:r w:rsidR="00F56F57">
        <w:rPr>
          <w:rFonts w:hint="eastAsia"/>
        </w:rPr>
        <w:t>方式</w:t>
      </w:r>
      <w:r w:rsidRPr="002E3B64">
        <w:t>轉變</w:t>
      </w:r>
      <w:r w:rsidR="00F33746" w:rsidRPr="002E3B64">
        <w:t>，網路公民力量崛起。</w:t>
      </w:r>
      <w:r w:rsidRPr="002E3B64">
        <w:t>2014</w:t>
      </w:r>
      <w:r w:rsidRPr="002E3B64">
        <w:t>年聯合國</w:t>
      </w:r>
      <w:r w:rsidR="001F7511">
        <w:rPr>
          <w:rFonts w:hint="eastAsia"/>
        </w:rPr>
        <w:t>電子化政府調查</w:t>
      </w:r>
      <w:r w:rsidRPr="002E3B64">
        <w:t>報告指出，</w:t>
      </w:r>
      <w:r w:rsidRPr="002E3B64">
        <w:t>193</w:t>
      </w:r>
      <w:r w:rsidRPr="002E3B64">
        <w:t>個成員國中有</w:t>
      </w:r>
      <w:r w:rsidRPr="002E3B64">
        <w:t>95</w:t>
      </w:r>
      <w:r w:rsidRPr="002E3B64">
        <w:t>個</w:t>
      </w:r>
      <w:r w:rsidRPr="002E3B64">
        <w:t>(</w:t>
      </w:r>
      <w:r w:rsidRPr="002E3B64">
        <w:t>占</w:t>
      </w:r>
      <w:r w:rsidRPr="002E3B64">
        <w:t>49%)</w:t>
      </w:r>
      <w:r w:rsidRPr="002E3B64">
        <w:t>國家在政府入口網設有民眾意見反映管道</w:t>
      </w:r>
      <w:r>
        <w:rPr>
          <w:rFonts w:hint="eastAsia"/>
        </w:rPr>
        <w:t>。</w:t>
      </w:r>
      <w:r w:rsidR="00D7139A">
        <w:rPr>
          <w:rFonts w:hint="eastAsia"/>
        </w:rPr>
        <w:t>社群媒體的興起，翻轉傳統公共政策參與模式，政府拓展管道，鏈結民間與社群，建立夥伴關係，優化治理模式。</w:t>
      </w:r>
    </w:p>
    <w:tbl>
      <w:tblPr>
        <w:tblW w:w="8505" w:type="dxa"/>
        <w:jc w:val="center"/>
        <w:tblLayout w:type="fixed"/>
        <w:tblCellMar>
          <w:left w:w="28" w:type="dxa"/>
          <w:right w:w="28" w:type="dxa"/>
        </w:tblCellMar>
        <w:tblLook w:val="04A0" w:firstRow="1" w:lastRow="0" w:firstColumn="1" w:lastColumn="0" w:noHBand="0" w:noVBand="1"/>
      </w:tblPr>
      <w:tblGrid>
        <w:gridCol w:w="4253"/>
        <w:gridCol w:w="4252"/>
      </w:tblGrid>
      <w:tr w:rsidR="00F33746" w:rsidRPr="002E3B64" w:rsidTr="00F33746">
        <w:trPr>
          <w:jc w:val="center"/>
        </w:trPr>
        <w:tc>
          <w:tcPr>
            <w:tcW w:w="4253" w:type="dxa"/>
          </w:tcPr>
          <w:p w:rsidR="00F33746" w:rsidRPr="002E3B64" w:rsidRDefault="00F33746" w:rsidP="00933861">
            <w:pPr>
              <w:tabs>
                <w:tab w:val="center" w:pos="4153"/>
                <w:tab w:val="right" w:pos="8306"/>
              </w:tabs>
              <w:jc w:val="center"/>
            </w:pPr>
            <w:r w:rsidRPr="002E3B64">
              <w:rPr>
                <w:noProof/>
              </w:rPr>
              <w:drawing>
                <wp:inline distT="0" distB="0" distL="0" distR="0">
                  <wp:extent cx="2692400" cy="2406650"/>
                  <wp:effectExtent l="0" t="0" r="0" b="0"/>
                  <wp:docPr id="6" name="圖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52" w:type="dxa"/>
          </w:tcPr>
          <w:p w:rsidR="00F33746" w:rsidRPr="002E3B64" w:rsidRDefault="00F33746" w:rsidP="00933861">
            <w:pPr>
              <w:tabs>
                <w:tab w:val="center" w:pos="4153"/>
                <w:tab w:val="right" w:pos="8306"/>
              </w:tabs>
              <w:jc w:val="center"/>
            </w:pPr>
            <w:r w:rsidRPr="002E3B64">
              <w:rPr>
                <w:noProof/>
              </w:rPr>
              <w:drawing>
                <wp:inline distT="0" distB="0" distL="0" distR="0">
                  <wp:extent cx="2616200" cy="2374900"/>
                  <wp:effectExtent l="0" t="0" r="0" b="0"/>
                  <wp:docPr id="5" name="圖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F33746" w:rsidRPr="00D7139A" w:rsidTr="00F33746">
        <w:tblPrEx>
          <w:tblCellMar>
            <w:left w:w="108" w:type="dxa"/>
            <w:right w:w="108" w:type="dxa"/>
          </w:tblCellMar>
        </w:tblPrEx>
        <w:trPr>
          <w:trHeight w:val="567"/>
          <w:jc w:val="center"/>
        </w:trPr>
        <w:tc>
          <w:tcPr>
            <w:tcW w:w="4253" w:type="dxa"/>
            <w:vAlign w:val="center"/>
          </w:tcPr>
          <w:p w:rsidR="00F33746" w:rsidRPr="00D7139A" w:rsidRDefault="00F33746" w:rsidP="00F33746">
            <w:pPr>
              <w:pStyle w:val="a6"/>
              <w:numPr>
                <w:ilvl w:val="0"/>
                <w:numId w:val="1"/>
              </w:numPr>
              <w:adjustRightInd w:val="0"/>
              <w:spacing w:line="360" w:lineRule="atLeast"/>
              <w:contextualSpacing/>
              <w:jc w:val="center"/>
              <w:textAlignment w:val="baseline"/>
              <w:rPr>
                <w:szCs w:val="28"/>
              </w:rPr>
            </w:pPr>
            <w:r w:rsidRPr="00D7139A">
              <w:rPr>
                <w:szCs w:val="28"/>
              </w:rPr>
              <w:t>各國網路徵詢主要工具</w:t>
            </w:r>
          </w:p>
        </w:tc>
        <w:tc>
          <w:tcPr>
            <w:tcW w:w="4252" w:type="dxa"/>
            <w:vAlign w:val="center"/>
          </w:tcPr>
          <w:p w:rsidR="00F33746" w:rsidRPr="00D7139A" w:rsidRDefault="00F33746" w:rsidP="00F33746">
            <w:pPr>
              <w:pStyle w:val="a6"/>
              <w:numPr>
                <w:ilvl w:val="0"/>
                <w:numId w:val="1"/>
              </w:numPr>
              <w:adjustRightInd w:val="0"/>
              <w:spacing w:line="360" w:lineRule="atLeast"/>
              <w:contextualSpacing/>
              <w:jc w:val="center"/>
              <w:textAlignment w:val="baseline"/>
              <w:rPr>
                <w:szCs w:val="28"/>
              </w:rPr>
            </w:pPr>
            <w:r w:rsidRPr="00D7139A">
              <w:rPr>
                <w:szCs w:val="28"/>
              </w:rPr>
              <w:t>各國網路參與主要公開內容</w:t>
            </w:r>
          </w:p>
        </w:tc>
      </w:tr>
      <w:tr w:rsidR="00F33746" w:rsidRPr="002E3B64" w:rsidTr="00F33746">
        <w:tblPrEx>
          <w:tblCellMar>
            <w:left w:w="108" w:type="dxa"/>
            <w:right w:w="108" w:type="dxa"/>
          </w:tblCellMar>
        </w:tblPrEx>
        <w:trPr>
          <w:trHeight w:val="454"/>
          <w:jc w:val="center"/>
        </w:trPr>
        <w:tc>
          <w:tcPr>
            <w:tcW w:w="8505" w:type="dxa"/>
            <w:gridSpan w:val="2"/>
          </w:tcPr>
          <w:p w:rsidR="00F33746" w:rsidRPr="00D7139A" w:rsidRDefault="00F33746" w:rsidP="00D7139A">
            <w:pPr>
              <w:keepNext/>
              <w:tabs>
                <w:tab w:val="center" w:pos="4153"/>
                <w:tab w:val="right" w:pos="8306"/>
              </w:tabs>
              <w:jc w:val="center"/>
              <w:rPr>
                <w:sz w:val="24"/>
              </w:rPr>
            </w:pPr>
            <w:r w:rsidRPr="00D7139A">
              <w:rPr>
                <w:sz w:val="24"/>
              </w:rPr>
              <w:t>參考資料：</w:t>
            </w:r>
            <w:r w:rsidRPr="00D7139A">
              <w:rPr>
                <w:sz w:val="24"/>
              </w:rPr>
              <w:t>United Nations, E-Government Survey 2014.</w:t>
            </w:r>
          </w:p>
        </w:tc>
      </w:tr>
    </w:tbl>
    <w:p w:rsidR="00F33746" w:rsidRPr="002E3B64" w:rsidRDefault="00F33746" w:rsidP="00F33746">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4</w:t>
      </w:r>
      <w:r w:rsidR="006D7F90" w:rsidRPr="002E3B64">
        <w:fldChar w:fldCharType="end"/>
      </w:r>
      <w:r w:rsidRPr="002E3B64">
        <w:rPr>
          <w:rFonts w:hint="eastAsia"/>
        </w:rPr>
        <w:t>、</w:t>
      </w:r>
      <w:r w:rsidRPr="002E3B64">
        <w:t>各國網路參與情形</w:t>
      </w:r>
    </w:p>
    <w:p w:rsidR="00933861" w:rsidRPr="002E3B64" w:rsidRDefault="00933861" w:rsidP="007456A5">
      <w:pPr>
        <w:pStyle w:val="1"/>
      </w:pPr>
      <w:bookmarkStart w:id="10" w:name="_Toc441762481"/>
      <w:r w:rsidRPr="002E3B64">
        <w:rPr>
          <w:rFonts w:hint="eastAsia"/>
        </w:rPr>
        <w:lastRenderedPageBreak/>
        <w:t>貳</w:t>
      </w:r>
      <w:r w:rsidRPr="002E3B64">
        <w:t>、</w:t>
      </w:r>
      <w:r w:rsidRPr="002E3B64">
        <w:rPr>
          <w:rFonts w:hint="eastAsia"/>
        </w:rPr>
        <w:t>現行相關政策及方案</w:t>
      </w:r>
      <w:r w:rsidR="00932C6E">
        <w:rPr>
          <w:rFonts w:hint="eastAsia"/>
        </w:rPr>
        <w:t>說明</w:t>
      </w:r>
      <w:bookmarkEnd w:id="10"/>
    </w:p>
    <w:p w:rsidR="00933861" w:rsidRPr="002E3B64" w:rsidRDefault="00933861" w:rsidP="00AA5C39">
      <w:pPr>
        <w:pStyle w:val="22"/>
        <w:ind w:firstLine="560"/>
      </w:pPr>
      <w:r w:rsidRPr="002E3B64">
        <w:t>我國自</w:t>
      </w:r>
      <w:r w:rsidR="000F5437" w:rsidRPr="00514E0A">
        <w:rPr>
          <w:rFonts w:hint="eastAsia"/>
        </w:rPr>
        <w:t>民國</w:t>
      </w:r>
      <w:r w:rsidRPr="002E3B64">
        <w:t>8</w:t>
      </w:r>
      <w:r w:rsidR="000F5437">
        <w:rPr>
          <w:rFonts w:hint="eastAsia"/>
        </w:rPr>
        <w:t>7</w:t>
      </w:r>
      <w:r w:rsidRPr="002E3B64">
        <w:t>年開始推動以網際網路為基礎之電子化政府，已順利完成第一階段的政府網路基礎建設、第二階段的政府網路應用推廣計畫、第三階段的優質政府服務、以及第四階段電子化政府計畫。服務至今無論在提升效率以及服務品質方面，均有相當具體的成果，包括完成</w:t>
      </w:r>
      <w:r w:rsidR="000F5437">
        <w:rPr>
          <w:rFonts w:hint="eastAsia"/>
        </w:rPr>
        <w:t>M</w:t>
      </w:r>
      <w:r w:rsidR="000F5437">
        <w:t>ye</w:t>
      </w:r>
      <w:r w:rsidR="000F5437">
        <w:rPr>
          <w:rFonts w:hint="eastAsia"/>
        </w:rPr>
        <w:t>G</w:t>
      </w:r>
      <w:r w:rsidR="000F5437">
        <w:t>ov</w:t>
      </w:r>
      <w:r w:rsidR="000F5437" w:rsidRPr="000F5437">
        <w:rPr>
          <w:rFonts w:hint="eastAsia"/>
        </w:rPr>
        <w:t>單一入口網站</w:t>
      </w:r>
      <w:r w:rsidR="000F5437">
        <w:rPr>
          <w:rFonts w:hint="eastAsia"/>
        </w:rPr>
        <w:t>，整合</w:t>
      </w:r>
      <w:r w:rsidR="000F5437" w:rsidRPr="002E3B64">
        <w:t>網路申辦服務項數約</w:t>
      </w:r>
      <w:r w:rsidR="000F5437" w:rsidRPr="002E3B64">
        <w:t>2,500</w:t>
      </w:r>
      <w:r w:rsidR="000F5437" w:rsidRPr="002E3B64">
        <w:t>項</w:t>
      </w:r>
      <w:r w:rsidR="000F5437">
        <w:rPr>
          <w:rFonts w:hint="eastAsia"/>
        </w:rPr>
        <w:t>；</w:t>
      </w:r>
      <w:r w:rsidR="004F718A">
        <w:rPr>
          <w:rFonts w:hint="eastAsia"/>
        </w:rPr>
        <w:t>建立</w:t>
      </w:r>
      <w:r w:rsidR="000F5437" w:rsidRPr="000F5437">
        <w:rPr>
          <w:rFonts w:hint="eastAsia"/>
        </w:rPr>
        <w:t>服務整合平台</w:t>
      </w:r>
      <w:r w:rsidR="000F5437">
        <w:rPr>
          <w:rFonts w:hint="eastAsia"/>
        </w:rPr>
        <w:t>，提供單一登錄</w:t>
      </w:r>
      <w:r w:rsidR="000F5437" w:rsidRPr="000F5437">
        <w:t>、</w:t>
      </w:r>
      <w:r w:rsidR="000F5437">
        <w:rPr>
          <w:rFonts w:hint="eastAsia"/>
        </w:rPr>
        <w:t>線上繳費等</w:t>
      </w:r>
      <w:r w:rsidR="004F718A">
        <w:rPr>
          <w:rFonts w:hint="eastAsia"/>
        </w:rPr>
        <w:t>共用</w:t>
      </w:r>
      <w:r w:rsidR="000F5437">
        <w:rPr>
          <w:rFonts w:hint="eastAsia"/>
        </w:rPr>
        <w:t>模組；</w:t>
      </w:r>
      <w:r w:rsidR="004F718A" w:rsidRPr="000F5437">
        <w:rPr>
          <w:rFonts w:hint="eastAsia"/>
        </w:rPr>
        <w:t>整併</w:t>
      </w:r>
      <w:r w:rsidR="000F5437" w:rsidRPr="000F5437">
        <w:rPr>
          <w:rFonts w:hint="eastAsia"/>
        </w:rPr>
        <w:t>資料中心</w:t>
      </w:r>
      <w:r w:rsidR="000F5437">
        <w:rPr>
          <w:rFonts w:hint="eastAsia"/>
        </w:rPr>
        <w:t>，</w:t>
      </w:r>
      <w:r w:rsidR="004F718A">
        <w:rPr>
          <w:rFonts w:hint="eastAsia"/>
        </w:rPr>
        <w:t>已運用</w:t>
      </w:r>
      <w:r w:rsidR="000F5437" w:rsidRPr="002E3B64">
        <w:t>共構資訊中心</w:t>
      </w:r>
      <w:r w:rsidR="004F718A" w:rsidRPr="002E3B64">
        <w:t>減少</w:t>
      </w:r>
      <w:r w:rsidR="004F718A">
        <w:rPr>
          <w:rFonts w:hint="eastAsia"/>
        </w:rPr>
        <w:t>大約</w:t>
      </w:r>
      <w:r w:rsidR="000F5437" w:rsidRPr="002E3B64">
        <w:t>30</w:t>
      </w:r>
      <w:r w:rsidR="000F5437" w:rsidRPr="002E3B64">
        <w:t>個機房</w:t>
      </w:r>
      <w:r w:rsidR="000F5437" w:rsidRPr="002E3B64">
        <w:t>/</w:t>
      </w:r>
      <w:r w:rsidR="004F718A" w:rsidRPr="000F5437">
        <w:rPr>
          <w:rFonts w:hint="eastAsia"/>
        </w:rPr>
        <w:t>資料</w:t>
      </w:r>
      <w:r w:rsidR="000F5437" w:rsidRPr="002E3B64">
        <w:t>中心</w:t>
      </w:r>
      <w:r w:rsidR="000F5437">
        <w:rPr>
          <w:rFonts w:hint="eastAsia"/>
        </w:rPr>
        <w:t>；</w:t>
      </w:r>
      <w:r w:rsidR="004F718A" w:rsidRPr="000F5437">
        <w:rPr>
          <w:rFonts w:hint="eastAsia"/>
        </w:rPr>
        <w:t>共用</w:t>
      </w:r>
      <w:r w:rsidR="000F5437" w:rsidRPr="000F5437">
        <w:rPr>
          <w:rFonts w:hint="eastAsia"/>
        </w:rPr>
        <w:t>行政系統</w:t>
      </w:r>
      <w:r w:rsidR="000F5437">
        <w:rPr>
          <w:rFonts w:hint="eastAsia"/>
        </w:rPr>
        <w:t>，提供跨機關</w:t>
      </w:r>
      <w:r w:rsidR="000F5437" w:rsidRPr="002E3B64">
        <w:t>公文電子交換、政府公開採購平臺</w:t>
      </w:r>
      <w:r w:rsidR="00782E07">
        <w:rPr>
          <w:rFonts w:hint="eastAsia"/>
        </w:rPr>
        <w:t>及</w:t>
      </w:r>
      <w:r w:rsidR="000F5437" w:rsidRPr="002E3B64">
        <w:t>大型資料庫</w:t>
      </w:r>
      <w:r w:rsidR="000F5437" w:rsidRPr="002E3B64">
        <w:t>(</w:t>
      </w:r>
      <w:r w:rsidR="000F5437" w:rsidRPr="002E3B64">
        <w:t>戶、地、稅、工商、監理、</w:t>
      </w:r>
      <w:r w:rsidR="000F5437" w:rsidRPr="002E3B64">
        <w:rPr>
          <w:rFonts w:hint="eastAsia"/>
        </w:rPr>
        <w:t>健</w:t>
      </w:r>
      <w:r w:rsidR="000F5437" w:rsidRPr="002E3B64">
        <w:t>保、勞保、</w:t>
      </w:r>
      <w:r w:rsidR="000F5437" w:rsidRPr="002E3B64">
        <w:t>..)</w:t>
      </w:r>
      <w:r w:rsidR="000F5437" w:rsidRPr="002E3B64">
        <w:t>系統</w:t>
      </w:r>
      <w:r w:rsidR="00782E07">
        <w:rPr>
          <w:rFonts w:hint="eastAsia"/>
        </w:rPr>
        <w:t>等</w:t>
      </w:r>
      <w:r w:rsidR="000F5437">
        <w:rPr>
          <w:rFonts w:hint="eastAsia"/>
        </w:rPr>
        <w:t>；</w:t>
      </w:r>
      <w:r w:rsidR="000F5437" w:rsidRPr="000F5437">
        <w:rPr>
          <w:rFonts w:hint="eastAsia"/>
        </w:rPr>
        <w:t>戶地稅便民</w:t>
      </w:r>
      <w:r w:rsidR="000F5437">
        <w:rPr>
          <w:rFonts w:hint="eastAsia"/>
        </w:rPr>
        <w:t>一站式</w:t>
      </w:r>
      <w:r w:rsidR="000F5437" w:rsidRPr="000F5437">
        <w:rPr>
          <w:rFonts w:hint="eastAsia"/>
        </w:rPr>
        <w:t>服務</w:t>
      </w:r>
      <w:r w:rsidR="004F718A">
        <w:rPr>
          <w:rFonts w:hint="eastAsia"/>
        </w:rPr>
        <w:t>，提供一處收件全程服務</w:t>
      </w:r>
      <w:r w:rsidR="000F5437" w:rsidRPr="002E3B64">
        <w:t>；</w:t>
      </w:r>
      <w:r w:rsidRPr="002E3B64">
        <w:t>iTaiwan</w:t>
      </w:r>
      <w:r w:rsidRPr="002E3B64">
        <w:t>免費無線上網服務；</w:t>
      </w:r>
      <w:r w:rsidR="000F5437">
        <w:rPr>
          <w:rFonts w:hint="eastAsia"/>
        </w:rPr>
        <w:t>以及</w:t>
      </w:r>
      <w:r w:rsidRPr="002E3B64">
        <w:t>輔導政府及民間網站計</w:t>
      </w:r>
      <w:r w:rsidR="000E2667">
        <w:rPr>
          <w:rFonts w:hint="eastAsia"/>
        </w:rPr>
        <w:t>逾</w:t>
      </w:r>
      <w:r w:rsidRPr="002E3B64">
        <w:t>6,271</w:t>
      </w:r>
      <w:r w:rsidRPr="002E3B64">
        <w:t>個符合無障礙規範等整合型服務。</w:t>
      </w:r>
      <w:r w:rsidR="00782E07" w:rsidRPr="002E3B64">
        <w:t>電子化政府推動歷程</w:t>
      </w:r>
      <w:r w:rsidRPr="002E3B64">
        <w:t>如</w:t>
      </w:r>
      <w:r w:rsidR="006D7F90">
        <w:fldChar w:fldCharType="begin"/>
      </w:r>
      <w:r w:rsidR="009D2525">
        <w:instrText xml:space="preserve"> REF _Ref436153488 \h </w:instrText>
      </w:r>
      <w:r w:rsidR="006D7F90">
        <w:fldChar w:fldCharType="separate"/>
      </w:r>
      <w:r w:rsidR="00955A0E" w:rsidRPr="002E3B64">
        <w:rPr>
          <w:rFonts w:hint="eastAsia"/>
        </w:rPr>
        <w:t>圖</w:t>
      </w:r>
      <w:r w:rsidR="00955A0E">
        <w:rPr>
          <w:noProof/>
        </w:rPr>
        <w:t>5</w:t>
      </w:r>
      <w:r w:rsidR="006D7F90">
        <w:fldChar w:fldCharType="end"/>
      </w:r>
      <w:r w:rsidRPr="002E3B64">
        <w:t>所示。</w:t>
      </w:r>
    </w:p>
    <w:p w:rsidR="00933861" w:rsidRPr="002E3B64" w:rsidRDefault="00AA5C39" w:rsidP="00933861">
      <w:pPr>
        <w:pStyle w:val="32"/>
        <w:keepNext/>
        <w:jc w:val="center"/>
        <w:rPr>
          <w:szCs w:val="28"/>
        </w:rPr>
      </w:pPr>
      <w:r>
        <w:rPr>
          <w:noProof/>
          <w:szCs w:val="28"/>
        </w:rPr>
        <w:drawing>
          <wp:inline distT="0" distB="0" distL="0" distR="0">
            <wp:extent cx="5289550" cy="3580798"/>
            <wp:effectExtent l="0" t="0" r="635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05" cy="3584220"/>
                    </a:xfrm>
                    <a:prstGeom prst="rect">
                      <a:avLst/>
                    </a:prstGeom>
                    <a:noFill/>
                    <a:ln>
                      <a:noFill/>
                    </a:ln>
                  </pic:spPr>
                </pic:pic>
              </a:graphicData>
            </a:graphic>
          </wp:inline>
        </w:drawing>
      </w:r>
    </w:p>
    <w:p w:rsidR="00933861" w:rsidRPr="002E3B64" w:rsidRDefault="00933861" w:rsidP="00933861">
      <w:pPr>
        <w:pStyle w:val="aa"/>
        <w:rPr>
          <w:szCs w:val="28"/>
        </w:rPr>
      </w:pPr>
      <w:bookmarkStart w:id="11" w:name="_Ref436153488"/>
      <w:bookmarkStart w:id="12" w:name="_Ref436153486"/>
      <w:bookmarkStart w:id="13" w:name="_Ref433707186"/>
      <w:r w:rsidRPr="002E3B64">
        <w:rPr>
          <w:rFonts w:hint="eastAsia"/>
          <w:szCs w:val="28"/>
        </w:rPr>
        <w:t>圖</w:t>
      </w:r>
      <w:r w:rsidR="006D7F90" w:rsidRPr="002E3B64">
        <w:rPr>
          <w:szCs w:val="28"/>
        </w:rPr>
        <w:fldChar w:fldCharType="begin"/>
      </w:r>
      <w:r w:rsidRPr="002E3B64">
        <w:rPr>
          <w:rFonts w:hint="eastAsia"/>
          <w:szCs w:val="28"/>
        </w:rPr>
        <w:instrText xml:space="preserve">SEQ </w:instrText>
      </w:r>
      <w:r w:rsidRPr="002E3B64">
        <w:rPr>
          <w:rFonts w:hint="eastAsia"/>
          <w:szCs w:val="28"/>
        </w:rPr>
        <w:instrText>圖</w:instrText>
      </w:r>
      <w:r w:rsidRPr="002E3B64">
        <w:rPr>
          <w:rFonts w:hint="eastAsia"/>
          <w:szCs w:val="28"/>
        </w:rPr>
        <w:instrText xml:space="preserve"> \* ARABIC</w:instrText>
      </w:r>
      <w:r w:rsidR="006D7F90" w:rsidRPr="002E3B64">
        <w:rPr>
          <w:szCs w:val="28"/>
        </w:rPr>
        <w:fldChar w:fldCharType="separate"/>
      </w:r>
      <w:r w:rsidR="00955A0E">
        <w:rPr>
          <w:noProof/>
          <w:szCs w:val="28"/>
        </w:rPr>
        <w:t>5</w:t>
      </w:r>
      <w:r w:rsidR="006D7F90" w:rsidRPr="002E3B64">
        <w:rPr>
          <w:szCs w:val="28"/>
        </w:rPr>
        <w:fldChar w:fldCharType="end"/>
      </w:r>
      <w:bookmarkEnd w:id="11"/>
      <w:r w:rsidRPr="002E3B64">
        <w:rPr>
          <w:rFonts w:hint="eastAsia"/>
          <w:szCs w:val="28"/>
        </w:rPr>
        <w:t>、</w:t>
      </w:r>
      <w:r w:rsidRPr="002E3B64">
        <w:rPr>
          <w:szCs w:val="28"/>
        </w:rPr>
        <w:t>我國電子化政府推動歷程</w:t>
      </w:r>
      <w:bookmarkEnd w:id="12"/>
    </w:p>
    <w:bookmarkEnd w:id="13"/>
    <w:p w:rsidR="00933861" w:rsidRPr="002E3B64" w:rsidRDefault="00933861" w:rsidP="00933861"/>
    <w:p w:rsidR="00933861" w:rsidRPr="002E3B64" w:rsidRDefault="00933861" w:rsidP="00933861">
      <w:pPr>
        <w:pStyle w:val="3"/>
      </w:pPr>
      <w:bookmarkStart w:id="14" w:name="_Toc441762482"/>
      <w:r w:rsidRPr="002E3B64">
        <w:t>第一階段電子化政府計畫（</w:t>
      </w:r>
      <w:r w:rsidRPr="002E3B64">
        <w:t>87</w:t>
      </w:r>
      <w:r w:rsidRPr="002E3B64">
        <w:t>至</w:t>
      </w:r>
      <w:r w:rsidRPr="002E3B64">
        <w:t>89</w:t>
      </w:r>
      <w:r w:rsidRPr="002E3B64">
        <w:t>年）</w:t>
      </w:r>
      <w:bookmarkEnd w:id="14"/>
    </w:p>
    <w:p w:rsidR="00933861" w:rsidRPr="002E3B64" w:rsidRDefault="00933861" w:rsidP="00933861">
      <w:pPr>
        <w:pStyle w:val="34"/>
      </w:pPr>
      <w:r w:rsidRPr="002E3B64">
        <w:t>我國電子化政府業務的推動從民國</w:t>
      </w:r>
      <w:r w:rsidRPr="002E3B64">
        <w:t>70</w:t>
      </w:r>
      <w:r w:rsidRPr="002E3B64">
        <w:t>年代建立大型行政資訊系統以來即陸續展開。民國</w:t>
      </w:r>
      <w:r w:rsidRPr="002E3B64">
        <w:t>80</w:t>
      </w:r>
      <w:r w:rsidRPr="002E3B64">
        <w:t>年代推動「電子化</w:t>
      </w:r>
      <w:r w:rsidRPr="002E3B64">
        <w:t>/</w:t>
      </w:r>
      <w:r w:rsidRPr="002E3B64">
        <w:t>網路化政府中程推動</w:t>
      </w:r>
      <w:r w:rsidRPr="002E3B64">
        <w:lastRenderedPageBreak/>
        <w:t>計畫」（民國</w:t>
      </w:r>
      <w:r w:rsidRPr="002E3B64">
        <w:t>87</w:t>
      </w:r>
      <w:r w:rsidRPr="002E3B64">
        <w:t>年至</w:t>
      </w:r>
      <w:r w:rsidRPr="002E3B64">
        <w:t>89</w:t>
      </w:r>
      <w:r w:rsidRPr="002E3B64">
        <w:t>年），致力建設政府骨幹網路、發展網路便民及行政應用、加速政府資訊流通、建立電子認證及網路安全機制等子計畫。</w:t>
      </w:r>
    </w:p>
    <w:p w:rsidR="00933861" w:rsidRPr="002E3B64" w:rsidRDefault="00933861" w:rsidP="00933861">
      <w:pPr>
        <w:keepNext/>
        <w:jc w:val="center"/>
      </w:pPr>
      <w:r w:rsidRPr="002E3B64">
        <w:rPr>
          <w:rFonts w:hint="eastAsia"/>
          <w:noProof/>
        </w:rPr>
        <w:drawing>
          <wp:inline distT="0" distB="0" distL="0" distR="0">
            <wp:extent cx="4581525" cy="27622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l="12839" t="11897" r="12888" b="8360"/>
                    <a:stretch>
                      <a:fillRect/>
                    </a:stretch>
                  </pic:blipFill>
                  <pic:spPr bwMode="auto">
                    <a:xfrm>
                      <a:off x="0" y="0"/>
                      <a:ext cx="4581525" cy="2762250"/>
                    </a:xfrm>
                    <a:prstGeom prst="rect">
                      <a:avLst/>
                    </a:prstGeom>
                    <a:noFill/>
                    <a:ln>
                      <a:noFill/>
                    </a:ln>
                  </pic:spPr>
                </pic:pic>
              </a:graphicData>
            </a:graphic>
          </wp:inline>
        </w:drawing>
      </w:r>
    </w:p>
    <w:p w:rsidR="00933861" w:rsidRPr="002E3B64" w:rsidRDefault="00933861" w:rsidP="00933861">
      <w:pPr>
        <w:pStyle w:val="aa"/>
        <w:rPr>
          <w:bCs/>
        </w:rPr>
      </w:pPr>
      <w:r w:rsidRPr="002E3B64">
        <w:rPr>
          <w:rFonts w:hint="eastAsia"/>
          <w:bCs/>
        </w:rPr>
        <w:t>圖</w:t>
      </w:r>
      <w:r w:rsidR="006D7F90" w:rsidRPr="002E3B64">
        <w:rPr>
          <w:bCs/>
        </w:rPr>
        <w:fldChar w:fldCharType="begin"/>
      </w:r>
      <w:r w:rsidRPr="002E3B64">
        <w:rPr>
          <w:rFonts w:hint="eastAsia"/>
          <w:bCs/>
        </w:rPr>
        <w:instrText xml:space="preserve">SEQ </w:instrText>
      </w:r>
      <w:r w:rsidRPr="002E3B64">
        <w:rPr>
          <w:rFonts w:hint="eastAsia"/>
          <w:bCs/>
        </w:rPr>
        <w:instrText>圖</w:instrText>
      </w:r>
      <w:r w:rsidRPr="002E3B64">
        <w:rPr>
          <w:rFonts w:hint="eastAsia"/>
          <w:bCs/>
        </w:rPr>
        <w:instrText xml:space="preserve"> \* ARABIC</w:instrText>
      </w:r>
      <w:r w:rsidR="006D7F90" w:rsidRPr="002E3B64">
        <w:rPr>
          <w:bCs/>
        </w:rPr>
        <w:fldChar w:fldCharType="separate"/>
      </w:r>
      <w:r w:rsidR="00955A0E">
        <w:rPr>
          <w:bCs/>
          <w:noProof/>
        </w:rPr>
        <w:t>6</w:t>
      </w:r>
      <w:r w:rsidR="006D7F90" w:rsidRPr="002E3B64">
        <w:rPr>
          <w:bCs/>
        </w:rPr>
        <w:fldChar w:fldCharType="end"/>
      </w:r>
      <w:r w:rsidRPr="002E3B64">
        <w:rPr>
          <w:bCs/>
        </w:rPr>
        <w:t>、電子化</w:t>
      </w:r>
      <w:r w:rsidRPr="002E3B64">
        <w:rPr>
          <w:bCs/>
        </w:rPr>
        <w:t>/</w:t>
      </w:r>
      <w:r w:rsidRPr="002E3B64">
        <w:rPr>
          <w:bCs/>
        </w:rPr>
        <w:t>網路化政府中程推動計畫架構</w:t>
      </w:r>
    </w:p>
    <w:p w:rsidR="00933861" w:rsidRPr="002E3B64" w:rsidRDefault="00933861" w:rsidP="00933861">
      <w:pPr>
        <w:pStyle w:val="3"/>
      </w:pPr>
      <w:bookmarkStart w:id="15" w:name="_Toc441762483"/>
      <w:r w:rsidRPr="002E3B64">
        <w:t>第二階段電子化政府計畫（</w:t>
      </w:r>
      <w:r w:rsidRPr="002E3B64">
        <w:t>90</w:t>
      </w:r>
      <w:r w:rsidR="00D37BB0">
        <w:rPr>
          <w:rFonts w:hint="eastAsia"/>
        </w:rPr>
        <w:t>至</w:t>
      </w:r>
      <w:r w:rsidRPr="002E3B64">
        <w:t>96</w:t>
      </w:r>
      <w:r w:rsidRPr="002E3B64">
        <w:t>年）</w:t>
      </w:r>
      <w:bookmarkEnd w:id="15"/>
    </w:p>
    <w:p w:rsidR="00933861" w:rsidRPr="002E3B64" w:rsidRDefault="00933861" w:rsidP="00933861">
      <w:pPr>
        <w:pStyle w:val="34"/>
      </w:pPr>
      <w:r w:rsidRPr="002E3B64">
        <w:t>民國</w:t>
      </w:r>
      <w:r w:rsidRPr="002E3B64">
        <w:t>90</w:t>
      </w:r>
      <w:r w:rsidRPr="002E3B64">
        <w:t>年代推動「電子化政府推動方案」（</w:t>
      </w:r>
      <w:r w:rsidRPr="002E3B64">
        <w:t>90</w:t>
      </w:r>
      <w:r w:rsidRPr="002E3B64">
        <w:t>至</w:t>
      </w:r>
      <w:r w:rsidRPr="002E3B64">
        <w:t>93</w:t>
      </w:r>
      <w:r w:rsidRPr="002E3B64">
        <w:t>年度）持續深化及擴大政府網路應用，目標為建立暢通及安全可信賴的資訊環境、促進政府機關和公務員全面上網、全面實施公文電子交換、推動</w:t>
      </w:r>
      <w:r w:rsidRPr="002E3B64">
        <w:t>1,500</w:t>
      </w:r>
      <w:r w:rsidRPr="002E3B64">
        <w:t>項</w:t>
      </w:r>
      <w:r w:rsidR="000E2667">
        <w:rPr>
          <w:rFonts w:hint="eastAsia"/>
        </w:rPr>
        <w:t>線上</w:t>
      </w:r>
      <w:r w:rsidRPr="002E3B64">
        <w:t>申辦服務、推動政府資訊交換流通及書證謄本全面減量作業。除上述引導性之方案外，另在「挑戰</w:t>
      </w:r>
      <w:r w:rsidRPr="002E3B64">
        <w:t>2008</w:t>
      </w:r>
      <w:r w:rsidRPr="002E3B64">
        <w:t>：國家發展重點計畫」（</w:t>
      </w:r>
      <w:r w:rsidRPr="002E3B64">
        <w:t>92</w:t>
      </w:r>
      <w:r w:rsidRPr="002E3B64">
        <w:t>至</w:t>
      </w:r>
      <w:r w:rsidRPr="002E3B64">
        <w:t>96</w:t>
      </w:r>
      <w:r w:rsidRPr="002E3B64">
        <w:t>年）數位臺灣計畫</w:t>
      </w:r>
      <w:r w:rsidR="004F718A" w:rsidRPr="002E3B64">
        <w:t>分項</w:t>
      </w:r>
      <w:r w:rsidRPr="002E3B64">
        <w:t>中，</w:t>
      </w:r>
      <w:r w:rsidR="004F718A" w:rsidRPr="002E3B64">
        <w:t>共</w:t>
      </w:r>
      <w:r w:rsidR="004F718A">
        <w:rPr>
          <w:rFonts w:hint="eastAsia"/>
        </w:rPr>
        <w:t>推動</w:t>
      </w:r>
      <w:r w:rsidR="004F718A" w:rsidRPr="002E3B64">
        <w:t>18</w:t>
      </w:r>
      <w:r w:rsidR="004F718A" w:rsidRPr="002E3B64">
        <w:t>項</w:t>
      </w:r>
      <w:r w:rsidRPr="002E3B64">
        <w:t>電子化政府重點計畫，如</w:t>
      </w:r>
      <w:r w:rsidR="00733D8A">
        <w:fldChar w:fldCharType="begin"/>
      </w:r>
      <w:r w:rsidR="00733D8A">
        <w:instrText xml:space="preserve"> REF _Ref433707393 \h  \* MERGEFORMAT </w:instrText>
      </w:r>
      <w:r w:rsidR="00733D8A">
        <w:fldChar w:fldCharType="separate"/>
      </w:r>
      <w:r w:rsidR="00955A0E" w:rsidRPr="002E3B64">
        <w:rPr>
          <w:bCs/>
        </w:rPr>
        <w:t>圖</w:t>
      </w:r>
      <w:r w:rsidR="00955A0E">
        <w:rPr>
          <w:bCs/>
        </w:rPr>
        <w:t>7</w:t>
      </w:r>
      <w:r w:rsidR="00733D8A">
        <w:fldChar w:fldCharType="end"/>
      </w:r>
      <w:r w:rsidRPr="002E3B64">
        <w:t>所示。</w:t>
      </w:r>
    </w:p>
    <w:p w:rsidR="00933861" w:rsidRPr="002E3B64" w:rsidRDefault="00933861" w:rsidP="00933861">
      <w:pPr>
        <w:keepNext/>
        <w:jc w:val="center"/>
      </w:pPr>
      <w:r w:rsidRPr="002E3B64">
        <w:rPr>
          <w:noProof/>
        </w:rPr>
        <w:lastRenderedPageBreak/>
        <w:drawing>
          <wp:inline distT="0" distB="0" distL="0" distR="0">
            <wp:extent cx="5276850" cy="35623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562350"/>
                    </a:xfrm>
                    <a:prstGeom prst="rect">
                      <a:avLst/>
                    </a:prstGeom>
                    <a:noFill/>
                    <a:ln>
                      <a:noFill/>
                    </a:ln>
                  </pic:spPr>
                </pic:pic>
              </a:graphicData>
            </a:graphic>
          </wp:inline>
        </w:drawing>
      </w:r>
    </w:p>
    <w:p w:rsidR="00933861" w:rsidRPr="002E3B64" w:rsidRDefault="00933861" w:rsidP="00933861">
      <w:pPr>
        <w:pStyle w:val="aa"/>
        <w:rPr>
          <w:bCs/>
        </w:rPr>
      </w:pPr>
      <w:bookmarkStart w:id="16" w:name="_Ref433707393"/>
      <w:r w:rsidRPr="002E3B64">
        <w:rPr>
          <w:bCs/>
        </w:rPr>
        <w:t>圖</w:t>
      </w:r>
      <w:r w:rsidR="006D7F90" w:rsidRPr="002E3B64">
        <w:rPr>
          <w:bCs/>
        </w:rPr>
        <w:fldChar w:fldCharType="begin"/>
      </w:r>
      <w:r w:rsidRPr="002E3B64">
        <w:rPr>
          <w:bCs/>
        </w:rPr>
        <w:instrText xml:space="preserve"> SEQ </w:instrText>
      </w:r>
      <w:r w:rsidRPr="002E3B64">
        <w:rPr>
          <w:bCs/>
        </w:rPr>
        <w:instrText>圖</w:instrText>
      </w:r>
      <w:r w:rsidRPr="002E3B64">
        <w:rPr>
          <w:bCs/>
        </w:rPr>
        <w:instrText xml:space="preserve"> \* ARABIC </w:instrText>
      </w:r>
      <w:r w:rsidR="006D7F90" w:rsidRPr="002E3B64">
        <w:rPr>
          <w:bCs/>
        </w:rPr>
        <w:fldChar w:fldCharType="separate"/>
      </w:r>
      <w:r w:rsidR="00955A0E">
        <w:rPr>
          <w:bCs/>
          <w:noProof/>
        </w:rPr>
        <w:t>7</w:t>
      </w:r>
      <w:r w:rsidR="006D7F90" w:rsidRPr="002E3B64">
        <w:rPr>
          <w:bCs/>
        </w:rPr>
        <w:fldChar w:fldCharType="end"/>
      </w:r>
      <w:bookmarkEnd w:id="16"/>
      <w:r w:rsidRPr="002E3B64">
        <w:rPr>
          <w:bCs/>
        </w:rPr>
        <w:t>、數位臺灣</w:t>
      </w:r>
      <w:r w:rsidRPr="002E3B64">
        <w:rPr>
          <w:bCs/>
        </w:rPr>
        <w:t>e</w:t>
      </w:r>
      <w:r w:rsidRPr="002E3B64">
        <w:rPr>
          <w:bCs/>
        </w:rPr>
        <w:t>化政府計畫架構</w:t>
      </w:r>
    </w:p>
    <w:p w:rsidR="00933861" w:rsidRPr="002E3B64" w:rsidRDefault="00933861" w:rsidP="00933861"/>
    <w:p w:rsidR="00933861" w:rsidRPr="002E3B64" w:rsidRDefault="00933861" w:rsidP="00933861">
      <w:pPr>
        <w:pStyle w:val="3"/>
      </w:pPr>
      <w:bookmarkStart w:id="17" w:name="_Toc441762484"/>
      <w:r w:rsidRPr="002E3B64">
        <w:t>第三階段電子化政府計畫（</w:t>
      </w:r>
      <w:r w:rsidRPr="002E3B64">
        <w:t>97</w:t>
      </w:r>
      <w:r w:rsidRPr="002E3B64">
        <w:t>至</w:t>
      </w:r>
      <w:r w:rsidRPr="002E3B64">
        <w:t>100</w:t>
      </w:r>
      <w:r w:rsidRPr="002E3B64">
        <w:t>年）</w:t>
      </w:r>
      <w:bookmarkEnd w:id="17"/>
    </w:p>
    <w:p w:rsidR="00933861" w:rsidRPr="002E3B64" w:rsidRDefault="00933861" w:rsidP="00933861">
      <w:pPr>
        <w:pStyle w:val="34"/>
      </w:pPr>
      <w:r w:rsidRPr="002E3B64">
        <w:t>民國</w:t>
      </w:r>
      <w:r w:rsidRPr="002E3B64">
        <w:t>97</w:t>
      </w:r>
      <w:r w:rsidRPr="002E3B64">
        <w:t>年推動之優質網路政府計畫，以達成「增進公共服務價值，建立社會的信賴與聯結」願景，落實「發展主動服務，創造優質生活」、「普及資訊服務，增進社會關懷」、「強化網路互動，擴大公民參與」三大目標，實現主動、分眾、持續及紮根之服務。優質網路政府推動</w:t>
      </w:r>
      <w:r w:rsidRPr="002E3B64">
        <w:t>10</w:t>
      </w:r>
      <w:r w:rsidRPr="002E3B64">
        <w:t>大旗艦計畫，如</w:t>
      </w:r>
      <w:r w:rsidR="00733D8A">
        <w:fldChar w:fldCharType="begin"/>
      </w:r>
      <w:r w:rsidR="00733D8A">
        <w:instrText xml:space="preserve"> REF _Ref433707460 \h  \* MERGEFORMAT </w:instrText>
      </w:r>
      <w:r w:rsidR="00733D8A">
        <w:fldChar w:fldCharType="separate"/>
      </w:r>
      <w:r w:rsidR="00955A0E" w:rsidRPr="002E3B64">
        <w:rPr>
          <w:szCs w:val="28"/>
        </w:rPr>
        <w:t>圖</w:t>
      </w:r>
      <w:r w:rsidR="00955A0E">
        <w:rPr>
          <w:szCs w:val="28"/>
        </w:rPr>
        <w:t>8</w:t>
      </w:r>
      <w:r w:rsidR="00733D8A">
        <w:fldChar w:fldCharType="end"/>
      </w:r>
      <w:r w:rsidRPr="002E3B64">
        <w:t>所示。</w:t>
      </w:r>
    </w:p>
    <w:p w:rsidR="00933861" w:rsidRPr="002E3B64" w:rsidRDefault="00933861" w:rsidP="00CC649F">
      <w:pPr>
        <w:pStyle w:val="32"/>
        <w:keepNext/>
        <w:spacing w:before="60" w:after="60"/>
        <w:ind w:leftChars="150" w:left="420"/>
        <w:jc w:val="both"/>
      </w:pPr>
      <w:r w:rsidRPr="002E3B64">
        <w:rPr>
          <w:noProof/>
        </w:rPr>
        <w:lastRenderedPageBreak/>
        <w:drawing>
          <wp:inline distT="0" distB="0" distL="0" distR="0">
            <wp:extent cx="5381625" cy="3648075"/>
            <wp:effectExtent l="0" t="0" r="9525" b="9525"/>
            <wp:docPr id="15" name="圖片 15" descr="架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0" descr="架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3648075"/>
                    </a:xfrm>
                    <a:prstGeom prst="rect">
                      <a:avLst/>
                    </a:prstGeom>
                    <a:noFill/>
                    <a:ln>
                      <a:noFill/>
                    </a:ln>
                  </pic:spPr>
                </pic:pic>
              </a:graphicData>
            </a:graphic>
          </wp:inline>
        </w:drawing>
      </w:r>
    </w:p>
    <w:p w:rsidR="00933861" w:rsidRPr="002E3B64" w:rsidRDefault="00933861" w:rsidP="00933861">
      <w:pPr>
        <w:jc w:val="center"/>
        <w:rPr>
          <w:bCs/>
          <w:szCs w:val="28"/>
        </w:rPr>
      </w:pPr>
      <w:bookmarkStart w:id="18" w:name="_Ref433707460"/>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8</w:t>
      </w:r>
      <w:r w:rsidR="006D7F90" w:rsidRPr="002E3B64">
        <w:rPr>
          <w:szCs w:val="28"/>
        </w:rPr>
        <w:fldChar w:fldCharType="end"/>
      </w:r>
      <w:bookmarkEnd w:id="18"/>
      <w:r w:rsidRPr="002E3B64">
        <w:rPr>
          <w:bCs/>
          <w:szCs w:val="28"/>
        </w:rPr>
        <w:t>、優質網路政府計畫架構</w:t>
      </w:r>
    </w:p>
    <w:p w:rsidR="00933861" w:rsidRPr="002E3B64" w:rsidRDefault="00933861" w:rsidP="00933861">
      <w:pPr>
        <w:pStyle w:val="3"/>
      </w:pPr>
      <w:bookmarkStart w:id="19" w:name="_Toc441762485"/>
      <w:r w:rsidRPr="002E3B64">
        <w:t>第四階段電子化政府計畫（</w:t>
      </w:r>
      <w:r w:rsidRPr="002E3B64">
        <w:t>101</w:t>
      </w:r>
      <w:r w:rsidRPr="002E3B64">
        <w:t>至</w:t>
      </w:r>
      <w:r w:rsidRPr="002E3B64">
        <w:t>105</w:t>
      </w:r>
      <w:r w:rsidRPr="002E3B64">
        <w:t>年）</w:t>
      </w:r>
      <w:bookmarkEnd w:id="19"/>
    </w:p>
    <w:p w:rsidR="00933861" w:rsidRPr="002E3B64" w:rsidRDefault="00933861" w:rsidP="00933861">
      <w:pPr>
        <w:pStyle w:val="34"/>
      </w:pPr>
      <w:r w:rsidRPr="002E3B64">
        <w:t>民國</w:t>
      </w:r>
      <w:r w:rsidRPr="002E3B64">
        <w:t>101</w:t>
      </w:r>
      <w:r w:rsidRPr="002E3B64">
        <w:t>年推動第四階段電子化政府計畫，建構政府服務的</w:t>
      </w:r>
      <w:r w:rsidRPr="002E3B64">
        <w:t>DNA</w:t>
      </w:r>
      <w:r w:rsidRPr="002E3B64">
        <w:t>核心理念，包括</w:t>
      </w:r>
      <w:r w:rsidRPr="002E3B64">
        <w:t>D</w:t>
      </w:r>
      <w:r w:rsidRPr="002E3B64">
        <w:t>（設備，即</w:t>
      </w:r>
      <w:r w:rsidRPr="002E3B64">
        <w:t>Device</w:t>
      </w:r>
      <w:r w:rsidRPr="002E3B64">
        <w:t>）發展可攜式行動裝置服務，</w:t>
      </w:r>
      <w:r w:rsidRPr="002E3B64">
        <w:t>N</w:t>
      </w:r>
      <w:r w:rsidRPr="002E3B64">
        <w:t>（網路，即</w:t>
      </w:r>
      <w:r w:rsidRPr="002E3B64">
        <w:t>Network</w:t>
      </w:r>
      <w:r w:rsidRPr="002E3B64">
        <w:t>）因應無線寬頻網路應用發展便捷服務，及</w:t>
      </w:r>
      <w:r w:rsidRPr="002E3B64">
        <w:t>A</w:t>
      </w:r>
      <w:r w:rsidRPr="002E3B64">
        <w:t>（應用，即</w:t>
      </w:r>
      <w:r w:rsidRPr="002E3B64">
        <w:t>Application</w:t>
      </w:r>
      <w:r w:rsidRPr="002E3B64">
        <w:t>）善用</w:t>
      </w:r>
      <w:r w:rsidRPr="002E3B64">
        <w:t>Web 2.0</w:t>
      </w:r>
      <w:r w:rsidRPr="002E3B64">
        <w:t>社會網絡發展更貼進民眾需求的創新服務，並彰顯「民眾服務」、「運作效率」及「政策達成」三大公共價值為主軸，聚焦提供電子化政府的主動服務、分眾服務，並以受惠對象的角度進行思考、發展全程服務及跨部門間之協調，</w:t>
      </w:r>
      <w:r w:rsidRPr="002E3B64">
        <w:rPr>
          <w:rFonts w:hint="eastAsia"/>
        </w:rPr>
        <w:t>計畫架構以及</w:t>
      </w:r>
      <w:r w:rsidRPr="002E3B64">
        <w:t>規劃重點如</w:t>
      </w:r>
      <w:r w:rsidR="006D7F90" w:rsidRPr="002E3B64">
        <w:fldChar w:fldCharType="begin"/>
      </w:r>
      <w:r w:rsidRPr="002E3B64">
        <w:rPr>
          <w:rFonts w:hint="eastAsia"/>
        </w:rPr>
        <w:instrText>REF _Ref435167234 \h</w:instrText>
      </w:r>
      <w:r w:rsidR="006D7F90" w:rsidRPr="002E3B64">
        <w:fldChar w:fldCharType="separate"/>
      </w:r>
      <w:r w:rsidR="00955A0E" w:rsidRPr="002E3B64">
        <w:rPr>
          <w:szCs w:val="28"/>
        </w:rPr>
        <w:t>圖</w:t>
      </w:r>
      <w:r w:rsidR="00955A0E">
        <w:rPr>
          <w:noProof/>
          <w:szCs w:val="28"/>
        </w:rPr>
        <w:t>9</w:t>
      </w:r>
      <w:r w:rsidR="006D7F90" w:rsidRPr="002E3B64">
        <w:fldChar w:fldCharType="end"/>
      </w:r>
      <w:r w:rsidRPr="002E3B64">
        <w:rPr>
          <w:rFonts w:hint="eastAsia"/>
        </w:rPr>
        <w:t>及</w:t>
      </w:r>
      <w:r w:rsidR="006D7F90" w:rsidRPr="002E3B64">
        <w:fldChar w:fldCharType="begin"/>
      </w:r>
      <w:r w:rsidRPr="002E3B64">
        <w:rPr>
          <w:rFonts w:hint="eastAsia"/>
        </w:rPr>
        <w:instrText>REF _Ref433707523 \h</w:instrText>
      </w:r>
      <w:r w:rsidR="006D7F90" w:rsidRPr="002E3B64">
        <w:fldChar w:fldCharType="separate"/>
      </w:r>
      <w:r w:rsidR="00955A0E" w:rsidRPr="002E3B64">
        <w:rPr>
          <w:rFonts w:ascii="標楷體" w:hAnsi="標楷體" w:hint="eastAsia"/>
          <w:szCs w:val="28"/>
        </w:rPr>
        <w:t>圖</w:t>
      </w:r>
      <w:r w:rsidR="00955A0E">
        <w:rPr>
          <w:noProof/>
          <w:szCs w:val="28"/>
        </w:rPr>
        <w:t>10</w:t>
      </w:r>
      <w:r w:rsidR="006D7F90" w:rsidRPr="002E3B64">
        <w:fldChar w:fldCharType="end"/>
      </w:r>
      <w:r w:rsidRPr="002E3B64">
        <w:t>所示。</w:t>
      </w:r>
    </w:p>
    <w:p w:rsidR="00933861" w:rsidRPr="002E3B64" w:rsidRDefault="00933861" w:rsidP="00933861">
      <w:pPr>
        <w:pStyle w:val="32"/>
        <w:spacing w:before="60" w:after="60"/>
        <w:jc w:val="center"/>
        <w:rPr>
          <w:noProof/>
        </w:rPr>
      </w:pPr>
      <w:r w:rsidRPr="002E3B64">
        <w:rPr>
          <w:noProof/>
        </w:rPr>
        <w:lastRenderedPageBreak/>
        <w:drawing>
          <wp:inline distT="0" distB="0" distL="0" distR="0">
            <wp:extent cx="5038725" cy="3257550"/>
            <wp:effectExtent l="0" t="0" r="9525" b="0"/>
            <wp:docPr id="17" name="圖片 17" descr="願景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願景目標"/>
                    <pic:cNvPicPr>
                      <a:picLocks noChangeAspect="1" noChangeArrowheads="1"/>
                    </pic:cNvPicPr>
                  </pic:nvPicPr>
                  <pic:blipFill>
                    <a:blip r:embed="rId19" cstate="print">
                      <a:extLst>
                        <a:ext uri="{28A0092B-C50C-407E-A947-70E740481C1C}">
                          <a14:useLocalDpi xmlns:a14="http://schemas.microsoft.com/office/drawing/2010/main" val="0"/>
                        </a:ext>
                      </a:extLst>
                    </a:blip>
                    <a:srcRect l="3406" r="1076"/>
                    <a:stretch>
                      <a:fillRect/>
                    </a:stretch>
                  </pic:blipFill>
                  <pic:spPr bwMode="auto">
                    <a:xfrm>
                      <a:off x="0" y="0"/>
                      <a:ext cx="5038725" cy="3257550"/>
                    </a:xfrm>
                    <a:prstGeom prst="rect">
                      <a:avLst/>
                    </a:prstGeom>
                    <a:noFill/>
                    <a:ln>
                      <a:noFill/>
                    </a:ln>
                  </pic:spPr>
                </pic:pic>
              </a:graphicData>
            </a:graphic>
          </wp:inline>
        </w:drawing>
      </w:r>
    </w:p>
    <w:p w:rsidR="00933861" w:rsidRPr="002E3B64" w:rsidRDefault="00933861" w:rsidP="00933861">
      <w:pPr>
        <w:pStyle w:val="aa"/>
        <w:rPr>
          <w:noProof/>
          <w:szCs w:val="28"/>
        </w:rPr>
      </w:pPr>
      <w:bookmarkStart w:id="20" w:name="_Ref435167234"/>
      <w:bookmarkStart w:id="21" w:name="_Ref435167165"/>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9</w:t>
      </w:r>
      <w:r w:rsidR="006D7F90" w:rsidRPr="002E3B64">
        <w:rPr>
          <w:szCs w:val="28"/>
        </w:rPr>
        <w:fldChar w:fldCharType="end"/>
      </w:r>
      <w:bookmarkEnd w:id="20"/>
      <w:r w:rsidRPr="002E3B64">
        <w:rPr>
          <w:bCs/>
          <w:szCs w:val="28"/>
        </w:rPr>
        <w:t>、第四階段電子化政府計畫架構</w:t>
      </w:r>
      <w:bookmarkEnd w:id="21"/>
    </w:p>
    <w:p w:rsidR="00933861" w:rsidRPr="002E3B64" w:rsidRDefault="00933861" w:rsidP="00933861">
      <w:pPr>
        <w:pStyle w:val="32"/>
        <w:spacing w:before="60" w:after="60"/>
        <w:jc w:val="center"/>
        <w:rPr>
          <w:noProof/>
        </w:rPr>
      </w:pPr>
    </w:p>
    <w:p w:rsidR="00933861" w:rsidRPr="002E3B64" w:rsidRDefault="00933861" w:rsidP="00933861">
      <w:pPr>
        <w:pStyle w:val="32"/>
        <w:spacing w:before="60" w:after="60"/>
        <w:jc w:val="center"/>
        <w:rPr>
          <w:noProof/>
        </w:rPr>
      </w:pPr>
    </w:p>
    <w:p w:rsidR="00933861" w:rsidRPr="002E3B64" w:rsidRDefault="00933861" w:rsidP="00933861">
      <w:pPr>
        <w:pStyle w:val="aa"/>
      </w:pPr>
      <w:r w:rsidRPr="002E3B64">
        <w:rPr>
          <w:noProof/>
        </w:rPr>
        <w:drawing>
          <wp:inline distT="0" distB="0" distL="0" distR="0">
            <wp:extent cx="5038725" cy="301942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25" cy="3019425"/>
                    </a:xfrm>
                    <a:prstGeom prst="rect">
                      <a:avLst/>
                    </a:prstGeom>
                    <a:noFill/>
                    <a:ln>
                      <a:noFill/>
                    </a:ln>
                  </pic:spPr>
                </pic:pic>
              </a:graphicData>
            </a:graphic>
          </wp:inline>
        </w:drawing>
      </w:r>
    </w:p>
    <w:p w:rsidR="00933861" w:rsidRDefault="00933861" w:rsidP="00933861">
      <w:pPr>
        <w:pStyle w:val="aa"/>
        <w:rPr>
          <w:bCs/>
          <w:szCs w:val="28"/>
        </w:rPr>
      </w:pPr>
      <w:bookmarkStart w:id="22" w:name="_Ref433707523"/>
      <w:r w:rsidRPr="002E3B64">
        <w:rPr>
          <w:rFonts w:ascii="標楷體" w:hAnsi="標楷體" w:hint="eastAsia"/>
          <w:szCs w:val="28"/>
        </w:rPr>
        <w:t>圖</w:t>
      </w:r>
      <w:r w:rsidR="006D7F90" w:rsidRPr="002E3B64">
        <w:rPr>
          <w:szCs w:val="28"/>
        </w:rPr>
        <w:fldChar w:fldCharType="begin"/>
      </w:r>
      <w:r w:rsidRPr="002E3B64">
        <w:rPr>
          <w:rFonts w:hint="eastAsia"/>
          <w:szCs w:val="28"/>
        </w:rPr>
        <w:instrText xml:space="preserve">SEQ </w:instrText>
      </w:r>
      <w:r w:rsidRPr="002E3B64">
        <w:rPr>
          <w:rFonts w:hint="eastAsia"/>
          <w:szCs w:val="28"/>
        </w:rPr>
        <w:instrText>圖</w:instrText>
      </w:r>
      <w:r w:rsidRPr="002E3B64">
        <w:rPr>
          <w:rFonts w:hint="eastAsia"/>
          <w:szCs w:val="28"/>
        </w:rPr>
        <w:instrText xml:space="preserve"> \* ARABIC</w:instrText>
      </w:r>
      <w:r w:rsidR="006D7F90" w:rsidRPr="002E3B64">
        <w:rPr>
          <w:szCs w:val="28"/>
        </w:rPr>
        <w:fldChar w:fldCharType="separate"/>
      </w:r>
      <w:r w:rsidR="00955A0E">
        <w:rPr>
          <w:noProof/>
          <w:szCs w:val="28"/>
        </w:rPr>
        <w:t>10</w:t>
      </w:r>
      <w:r w:rsidR="006D7F90" w:rsidRPr="002E3B64">
        <w:rPr>
          <w:szCs w:val="28"/>
        </w:rPr>
        <w:fldChar w:fldCharType="end"/>
      </w:r>
      <w:bookmarkEnd w:id="22"/>
      <w:r w:rsidRPr="002E3B64">
        <w:rPr>
          <w:bCs/>
          <w:szCs w:val="28"/>
        </w:rPr>
        <w:t>、第四階段電子化政府</w:t>
      </w:r>
      <w:r w:rsidRPr="002E3B64">
        <w:rPr>
          <w:rFonts w:hint="eastAsia"/>
          <w:bCs/>
          <w:szCs w:val="28"/>
        </w:rPr>
        <w:t>規劃重點</w:t>
      </w:r>
    </w:p>
    <w:p w:rsidR="000855B4" w:rsidRPr="002E3B64" w:rsidRDefault="000855B4" w:rsidP="000855B4">
      <w:pPr>
        <w:pStyle w:val="1"/>
      </w:pPr>
      <w:bookmarkStart w:id="23" w:name="_Toc441762486"/>
      <w:r>
        <w:rPr>
          <w:rFonts w:hint="eastAsia"/>
        </w:rPr>
        <w:lastRenderedPageBreak/>
        <w:t>參</w:t>
      </w:r>
      <w:r w:rsidRPr="002E3B64">
        <w:rPr>
          <w:rFonts w:hint="eastAsia"/>
        </w:rPr>
        <w:t>、問題評析</w:t>
      </w:r>
      <w:bookmarkEnd w:id="23"/>
    </w:p>
    <w:p w:rsidR="000855B4" w:rsidRPr="002E3B64" w:rsidRDefault="000855B4" w:rsidP="000855B4">
      <w:pPr>
        <w:pStyle w:val="2"/>
      </w:pPr>
      <w:bookmarkStart w:id="24" w:name="_Toc441762487"/>
      <w:bookmarkStart w:id="25" w:name="_Toc404270607"/>
      <w:bookmarkStart w:id="26" w:name="_Toc435028034"/>
      <w:bookmarkStart w:id="27" w:name="_Toc435186197"/>
      <w:r w:rsidRPr="002E3B64">
        <w:rPr>
          <w:rFonts w:hint="eastAsia"/>
        </w:rPr>
        <w:t>一、</w:t>
      </w:r>
      <w:r w:rsidRPr="002E3B64">
        <w:t>我國</w:t>
      </w:r>
      <w:r w:rsidRPr="002E3B64">
        <w:rPr>
          <w:rFonts w:hint="eastAsia"/>
        </w:rPr>
        <w:t>數位化應用</w:t>
      </w:r>
      <w:r w:rsidRPr="002E3B64">
        <w:t>發展情勢分析</w:t>
      </w:r>
      <w:bookmarkEnd w:id="24"/>
    </w:p>
    <w:bookmarkEnd w:id="25"/>
    <w:bookmarkEnd w:id="26"/>
    <w:bookmarkEnd w:id="27"/>
    <w:p w:rsidR="00932C6E" w:rsidRPr="002E3B64" w:rsidRDefault="00932C6E" w:rsidP="00932C6E">
      <w:pPr>
        <w:pStyle w:val="34"/>
      </w:pPr>
      <w:r w:rsidRPr="002E3B64">
        <w:t>世界經濟論壇</w:t>
      </w:r>
      <w:r w:rsidRPr="002E3B64">
        <w:t>(</w:t>
      </w:r>
      <w:r w:rsidR="00007735">
        <w:t>World Economic Forum</w:t>
      </w:r>
      <w:r w:rsidR="00007735">
        <w:rPr>
          <w:rFonts w:hint="eastAsia"/>
        </w:rPr>
        <w:t>，以下稱</w:t>
      </w:r>
      <w:r w:rsidRPr="002E3B64">
        <w:t>WEF) 2015</w:t>
      </w:r>
      <w:r w:rsidRPr="002E3B64">
        <w:t>年網路整備度指標評比，我國在</w:t>
      </w:r>
      <w:r w:rsidRPr="002E3B64">
        <w:t>143</w:t>
      </w:r>
      <w:r w:rsidRPr="002E3B64">
        <w:t>個國家中排名第</w:t>
      </w:r>
      <w:r w:rsidRPr="002E3B64">
        <w:t>18</w:t>
      </w:r>
      <w:r w:rsidRPr="002E3B64">
        <w:t>名</w:t>
      </w:r>
      <w:r w:rsidR="00650632">
        <w:rPr>
          <w:rFonts w:hint="eastAsia"/>
        </w:rPr>
        <w:t>。整體而言</w:t>
      </w:r>
      <w:r w:rsidRPr="002E3B64">
        <w:t>，</w:t>
      </w:r>
      <w:r w:rsidR="00650632">
        <w:rPr>
          <w:rFonts w:hint="eastAsia"/>
        </w:rPr>
        <w:t>我國</w:t>
      </w:r>
      <w:r w:rsidRPr="002E3B64">
        <w:t>在法規制度建立</w:t>
      </w:r>
      <w:r w:rsidR="004E59A8">
        <w:rPr>
          <w:rFonts w:hint="eastAsia"/>
        </w:rPr>
        <w:t>以及</w:t>
      </w:r>
      <w:r w:rsidRPr="002E3B64">
        <w:t>提升民眾網路</w:t>
      </w:r>
      <w:r w:rsidR="004E59A8">
        <w:rPr>
          <w:rFonts w:hint="eastAsia"/>
        </w:rPr>
        <w:t>應用</w:t>
      </w:r>
      <w:r w:rsidRPr="002E3B64">
        <w:t>上，</w:t>
      </w:r>
      <w:r w:rsidR="00007735">
        <w:rPr>
          <w:rFonts w:hint="eastAsia"/>
        </w:rPr>
        <w:t>仍</w:t>
      </w:r>
      <w:r w:rsidRPr="002E3B64">
        <w:t>有進步空間</w:t>
      </w:r>
      <w:r w:rsidR="00650632">
        <w:rPr>
          <w:rFonts w:hint="eastAsia"/>
        </w:rPr>
        <w:t>，細部分析如下</w:t>
      </w:r>
      <w:r w:rsidR="00650632">
        <w:rPr>
          <w:rFonts w:ascii="標楷體" w:hAnsi="標楷體" w:hint="eastAsia"/>
        </w:rPr>
        <w:t>：</w:t>
      </w:r>
    </w:p>
    <w:p w:rsidR="00932C6E" w:rsidRPr="002E3B64" w:rsidRDefault="00932C6E" w:rsidP="00932C6E">
      <w:pPr>
        <w:spacing w:line="240" w:lineRule="auto"/>
        <w:jc w:val="center"/>
      </w:pPr>
      <w:r>
        <w:rPr>
          <w:noProof/>
        </w:rPr>
        <w:drawing>
          <wp:inline distT="0" distB="0" distL="0" distR="0">
            <wp:extent cx="5753735" cy="3376295"/>
            <wp:effectExtent l="0" t="0" r="0" b="0"/>
            <wp:docPr id="8"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3376295"/>
                    </a:xfrm>
                    <a:prstGeom prst="rect">
                      <a:avLst/>
                    </a:prstGeom>
                    <a:noFill/>
                    <a:ln>
                      <a:noFill/>
                    </a:ln>
                  </pic:spPr>
                </pic:pic>
              </a:graphicData>
            </a:graphic>
          </wp:inline>
        </w:drawing>
      </w:r>
    </w:p>
    <w:p w:rsidR="00932C6E" w:rsidRPr="00E34892" w:rsidRDefault="00932C6E" w:rsidP="00932C6E">
      <w:pPr>
        <w:keepNext/>
        <w:spacing w:line="480" w:lineRule="atLeast"/>
        <w:ind w:firstLine="360"/>
        <w:jc w:val="center"/>
        <w:rPr>
          <w:sz w:val="24"/>
        </w:rPr>
      </w:pPr>
      <w:r w:rsidRPr="00E34892">
        <w:rPr>
          <w:sz w:val="24"/>
        </w:rPr>
        <w:t>資料來源：</w:t>
      </w:r>
      <w:r w:rsidRPr="00E34892">
        <w:rPr>
          <w:sz w:val="24"/>
        </w:rPr>
        <w:t>WEF, Global Information Technology Report 2015.</w:t>
      </w:r>
    </w:p>
    <w:p w:rsidR="00932C6E" w:rsidRPr="002E3B64" w:rsidRDefault="00932C6E" w:rsidP="00932C6E">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11</w:t>
      </w:r>
      <w:r w:rsidR="006D7F90" w:rsidRPr="002E3B64">
        <w:fldChar w:fldCharType="end"/>
      </w:r>
      <w:r w:rsidRPr="002E3B64">
        <w:rPr>
          <w:rFonts w:hint="eastAsia"/>
        </w:rPr>
        <w:t>、</w:t>
      </w:r>
      <w:r w:rsidRPr="002E3B64">
        <w:t>臺灣</w:t>
      </w:r>
      <w:r w:rsidRPr="002E3B64">
        <w:t>2015</w:t>
      </w:r>
      <w:r w:rsidRPr="002E3B64">
        <w:t>年</w:t>
      </w:r>
      <w:r w:rsidRPr="002E3B64">
        <w:t>WEF</w:t>
      </w:r>
      <w:r w:rsidRPr="002E3B64">
        <w:t>網路整備度指標評比</w:t>
      </w:r>
    </w:p>
    <w:p w:rsidR="00932C6E" w:rsidRPr="00F81F31" w:rsidRDefault="00932C6E" w:rsidP="00932C6E">
      <w:pPr>
        <w:pStyle w:val="4"/>
        <w:rPr>
          <w:b/>
        </w:rPr>
      </w:pPr>
      <w:r w:rsidRPr="00F81F31">
        <w:rPr>
          <w:rFonts w:hint="eastAsia"/>
          <w:b/>
        </w:rPr>
        <w:t>(</w:t>
      </w:r>
      <w:r w:rsidRPr="00F81F31">
        <w:rPr>
          <w:rFonts w:hint="eastAsia"/>
          <w:b/>
        </w:rPr>
        <w:t>一</w:t>
      </w:r>
      <w:r w:rsidRPr="00F81F31">
        <w:rPr>
          <w:rFonts w:hint="eastAsia"/>
          <w:b/>
        </w:rPr>
        <w:t xml:space="preserve">) </w:t>
      </w:r>
      <w:r w:rsidRPr="00F81F31">
        <w:rPr>
          <w:b/>
        </w:rPr>
        <w:t>資通訊科技應用之法規制度與支援體系待完善</w:t>
      </w:r>
      <w:r w:rsidR="00F81F31">
        <w:rPr>
          <w:rFonts w:ascii="標楷體" w:hAnsi="標楷體" w:hint="eastAsia"/>
          <w:b/>
        </w:rPr>
        <w:t>：</w:t>
      </w:r>
    </w:p>
    <w:p w:rsidR="00932C6E" w:rsidRPr="00AC4C8C" w:rsidRDefault="00932C6E" w:rsidP="00932C6E">
      <w:pPr>
        <w:pStyle w:val="5"/>
        <w:rPr>
          <w:b/>
        </w:rPr>
      </w:pPr>
      <w:r w:rsidRPr="00AC4C8C">
        <w:rPr>
          <w:b/>
        </w:rPr>
        <w:t>1</w:t>
      </w:r>
      <w:r w:rsidRPr="00AC4C8C">
        <w:rPr>
          <w:rFonts w:hint="eastAsia"/>
          <w:b/>
        </w:rPr>
        <w:t>.</w:t>
      </w:r>
      <w:r w:rsidRPr="00AC4C8C">
        <w:rPr>
          <w:b/>
        </w:rPr>
        <w:t>數位生活法規限制</w:t>
      </w:r>
      <w:r w:rsidR="00AC4C8C">
        <w:rPr>
          <w:rFonts w:hint="eastAsia"/>
          <w:b/>
        </w:rPr>
        <w:t>須</w:t>
      </w:r>
      <w:r w:rsidRPr="00AC4C8C">
        <w:rPr>
          <w:b/>
        </w:rPr>
        <w:t>有所突破</w:t>
      </w:r>
    </w:p>
    <w:p w:rsidR="00932C6E" w:rsidRPr="002E3B64" w:rsidRDefault="00932C6E" w:rsidP="00932C6E">
      <w:pPr>
        <w:pStyle w:val="51"/>
        <w:ind w:left="1418" w:firstLine="0"/>
      </w:pPr>
      <w:r w:rsidRPr="002E3B64">
        <w:t>隨資訊科技進步，遠距勞動者日益增加，另在少子化及高齡化影響下，遠距醫療照護亦成為趨勢</w:t>
      </w:r>
      <w:r>
        <w:rPr>
          <w:rFonts w:hint="eastAsia"/>
        </w:rPr>
        <w:t>。</w:t>
      </w:r>
      <w:r w:rsidRPr="002E3B64">
        <w:t>現行勞動與醫療照護等法規之相關限制必須重新檢視</w:t>
      </w:r>
      <w:r w:rsidR="005D3311">
        <w:rPr>
          <w:rFonts w:hint="eastAsia"/>
        </w:rPr>
        <w:t>加以調適</w:t>
      </w:r>
      <w:r w:rsidRPr="002E3B64">
        <w:t>。</w:t>
      </w:r>
    </w:p>
    <w:p w:rsidR="00932C6E" w:rsidRPr="00AC4C8C" w:rsidRDefault="00932C6E" w:rsidP="00932C6E">
      <w:pPr>
        <w:pStyle w:val="5"/>
        <w:rPr>
          <w:b/>
        </w:rPr>
      </w:pPr>
      <w:r w:rsidRPr="00AC4C8C">
        <w:rPr>
          <w:b/>
        </w:rPr>
        <w:t>2</w:t>
      </w:r>
      <w:r w:rsidRPr="00AC4C8C">
        <w:rPr>
          <w:rFonts w:hint="eastAsia"/>
          <w:b/>
        </w:rPr>
        <w:t>.</w:t>
      </w:r>
      <w:r w:rsidRPr="00AC4C8C">
        <w:rPr>
          <w:b/>
        </w:rPr>
        <w:t>網路使用者之規範應強化</w:t>
      </w:r>
    </w:p>
    <w:p w:rsidR="00932C6E" w:rsidRPr="002E3B64" w:rsidRDefault="00932C6E" w:rsidP="00932C6E">
      <w:pPr>
        <w:pStyle w:val="51"/>
        <w:ind w:left="1418" w:firstLine="0"/>
      </w:pPr>
      <w:r w:rsidRPr="002E3B64">
        <w:t>隨著網路科技及新型態網路產業發展與網路無國界特性，產生許多跨域消費紛爭，需全盤檢討網路交易適用法規條款，並強化網路消費紛爭解決；另新型態網路犯罪恐日漸增加，相關法制規範亦須配合檢視。</w:t>
      </w:r>
    </w:p>
    <w:p w:rsidR="00932C6E" w:rsidRPr="00AC4C8C" w:rsidRDefault="00932C6E" w:rsidP="00932C6E">
      <w:pPr>
        <w:pStyle w:val="5"/>
        <w:rPr>
          <w:b/>
        </w:rPr>
      </w:pPr>
      <w:r w:rsidRPr="00AC4C8C">
        <w:rPr>
          <w:b/>
        </w:rPr>
        <w:lastRenderedPageBreak/>
        <w:t>3</w:t>
      </w:r>
      <w:r w:rsidRPr="00AC4C8C">
        <w:rPr>
          <w:rFonts w:hint="eastAsia"/>
          <w:b/>
        </w:rPr>
        <w:t>.</w:t>
      </w:r>
      <w:r w:rsidRPr="00AC4C8C">
        <w:rPr>
          <w:b/>
        </w:rPr>
        <w:t>智慧財產權定義需與時俱進</w:t>
      </w:r>
    </w:p>
    <w:p w:rsidR="00932C6E" w:rsidRPr="002E3B64" w:rsidRDefault="00932C6E" w:rsidP="00932C6E">
      <w:pPr>
        <w:pStyle w:val="51"/>
        <w:ind w:left="1418" w:firstLine="0"/>
      </w:pPr>
      <w:r w:rsidRPr="002E3B64">
        <w:t>因應科技快速發展及數位匯流時代的來臨，著作流通與利用型態更加多元，著作權相關權利之定義應與時俱進予以調整。</w:t>
      </w:r>
    </w:p>
    <w:p w:rsidR="00932C6E" w:rsidRPr="00F81F31" w:rsidRDefault="009C04B0" w:rsidP="00932C6E">
      <w:pPr>
        <w:pStyle w:val="4"/>
        <w:rPr>
          <w:b/>
        </w:rPr>
      </w:pPr>
      <w:r w:rsidRPr="00F81F31">
        <w:rPr>
          <w:rFonts w:hint="eastAsia"/>
          <w:b/>
        </w:rPr>
        <w:t xml:space="preserve"> </w:t>
      </w:r>
      <w:r w:rsidR="00932C6E" w:rsidRPr="00F81F31">
        <w:rPr>
          <w:rFonts w:hint="eastAsia"/>
          <w:b/>
        </w:rPr>
        <w:t>(</w:t>
      </w:r>
      <w:r>
        <w:rPr>
          <w:rFonts w:hint="eastAsia"/>
          <w:b/>
        </w:rPr>
        <w:t>二</w:t>
      </w:r>
      <w:r w:rsidR="00932C6E" w:rsidRPr="00F81F31">
        <w:rPr>
          <w:rFonts w:hint="eastAsia"/>
          <w:b/>
        </w:rPr>
        <w:t>)</w:t>
      </w:r>
      <w:r w:rsidR="00932C6E" w:rsidRPr="00F81F31">
        <w:rPr>
          <w:b/>
        </w:rPr>
        <w:t>資通訊科技應用之推廣待加強</w:t>
      </w:r>
      <w:r w:rsidR="00F81F31">
        <w:rPr>
          <w:rFonts w:ascii="標楷體" w:hAnsi="標楷體" w:hint="eastAsia"/>
          <w:b/>
        </w:rPr>
        <w:t>：</w:t>
      </w:r>
    </w:p>
    <w:p w:rsidR="00932C6E" w:rsidRPr="007C2919" w:rsidRDefault="00932C6E" w:rsidP="00932C6E">
      <w:pPr>
        <w:pStyle w:val="5"/>
        <w:rPr>
          <w:b/>
        </w:rPr>
      </w:pPr>
      <w:r w:rsidRPr="007C2919">
        <w:rPr>
          <w:b/>
        </w:rPr>
        <w:t>1</w:t>
      </w:r>
      <w:r w:rsidRPr="007C2919">
        <w:rPr>
          <w:rFonts w:hint="eastAsia"/>
          <w:b/>
        </w:rPr>
        <w:t>.</w:t>
      </w:r>
      <w:r w:rsidR="0047245D">
        <w:rPr>
          <w:b/>
        </w:rPr>
        <w:t>資通訊科技應用於生活各層面</w:t>
      </w:r>
      <w:r w:rsidR="0047245D">
        <w:rPr>
          <w:rFonts w:hint="eastAsia"/>
          <w:b/>
        </w:rPr>
        <w:t>須</w:t>
      </w:r>
      <w:r w:rsidRPr="007C2919">
        <w:rPr>
          <w:b/>
        </w:rPr>
        <w:t>強化</w:t>
      </w:r>
    </w:p>
    <w:p w:rsidR="00932C6E" w:rsidRPr="002E3B64" w:rsidRDefault="00932C6E" w:rsidP="00932C6E">
      <w:pPr>
        <w:pStyle w:val="51"/>
        <w:ind w:left="1418" w:firstLine="0"/>
      </w:pPr>
      <w:r w:rsidRPr="002E3B64">
        <w:t>臺灣智慧城市生活場域應積極建構，包括智慧綠建築、建築管理、</w:t>
      </w:r>
      <w:r w:rsidR="00F93F8D" w:rsidRPr="002E3B64">
        <w:t>智慧運輸系統、</w:t>
      </w:r>
      <w:r w:rsidRPr="002E3B64">
        <w:t>治安</w:t>
      </w:r>
      <w:r w:rsidR="00F93F8D">
        <w:rPr>
          <w:rFonts w:hint="eastAsia"/>
        </w:rPr>
        <w:t>防範</w:t>
      </w:r>
      <w:r w:rsidRPr="002E3B64">
        <w:t>、國土保育保安查報、環境資源資料庫、政府圖資服務</w:t>
      </w:r>
      <w:r w:rsidR="00F93F8D" w:rsidRPr="002E3B64">
        <w:t>、整合性災防即時資訊</w:t>
      </w:r>
      <w:r w:rsidRPr="002E3B64">
        <w:t>等。應</w:t>
      </w:r>
      <w:r w:rsidR="009229FF">
        <w:rPr>
          <w:rFonts w:hint="eastAsia"/>
        </w:rPr>
        <w:t>進一步</w:t>
      </w:r>
      <w:r w:rsidR="007C2919" w:rsidRPr="002E3B64">
        <w:t>將政府資訊系統化與公開化，</w:t>
      </w:r>
      <w:r w:rsidR="009229FF">
        <w:rPr>
          <w:rFonts w:hint="eastAsia"/>
        </w:rPr>
        <w:t>並</w:t>
      </w:r>
      <w:r w:rsidRPr="002E3B64">
        <w:t>與民間網路社群組織合作，共同</w:t>
      </w:r>
      <w:r w:rsidR="007C2919">
        <w:rPr>
          <w:rFonts w:hint="eastAsia"/>
        </w:rPr>
        <w:t>發揮</w:t>
      </w:r>
      <w:r w:rsidR="007C2919" w:rsidRPr="002E3B64">
        <w:t>科技應用</w:t>
      </w:r>
      <w:r w:rsidR="007C2919">
        <w:rPr>
          <w:rFonts w:hint="eastAsia"/>
        </w:rPr>
        <w:t>創意</w:t>
      </w:r>
      <w:r w:rsidRPr="002E3B64">
        <w:t>。</w:t>
      </w:r>
      <w:r w:rsidR="009229FF">
        <w:rPr>
          <w:rFonts w:hint="eastAsia"/>
        </w:rPr>
        <w:t>例如</w:t>
      </w:r>
      <w:r w:rsidR="009229FF" w:rsidRPr="002E3B64">
        <w:t>防救災訊息服務平臺</w:t>
      </w:r>
      <w:r w:rsidR="009229FF">
        <w:rPr>
          <w:rFonts w:hint="eastAsia"/>
        </w:rPr>
        <w:t>即應整合政府與民間資訊，並與</w:t>
      </w:r>
      <w:r w:rsidR="009229FF" w:rsidRPr="002E3B64">
        <w:t>民間合作</w:t>
      </w:r>
      <w:r w:rsidR="009229FF">
        <w:rPr>
          <w:rFonts w:hint="eastAsia"/>
        </w:rPr>
        <w:t>以多元管道提供資訊及服務。</w:t>
      </w:r>
    </w:p>
    <w:p w:rsidR="00932C6E" w:rsidRPr="002E3B64" w:rsidRDefault="00932C6E" w:rsidP="000139B4">
      <w:pPr>
        <w:spacing w:beforeLines="50" w:before="180" w:line="480" w:lineRule="atLeast"/>
        <w:ind w:left="2" w:firstLineChars="151" w:firstLine="423"/>
      </w:pPr>
      <w:r w:rsidRPr="002E3B64">
        <w:rPr>
          <w:noProof/>
        </w:rPr>
        <w:drawing>
          <wp:inline distT="0" distB="0" distL="0" distR="0">
            <wp:extent cx="5400675" cy="2657475"/>
            <wp:effectExtent l="0" t="0" r="9525" b="9525"/>
            <wp:docPr id="44" name="圖片 10" descr="D:\Users\wjc229\Pictures\災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descr="D:\Users\wjc229\Pictures\災防.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2657475"/>
                    </a:xfrm>
                    <a:prstGeom prst="rect">
                      <a:avLst/>
                    </a:prstGeom>
                    <a:noFill/>
                    <a:ln>
                      <a:noFill/>
                    </a:ln>
                  </pic:spPr>
                </pic:pic>
              </a:graphicData>
            </a:graphic>
          </wp:inline>
        </w:drawing>
      </w:r>
    </w:p>
    <w:p w:rsidR="00932C6E" w:rsidRPr="009355CF" w:rsidRDefault="00932C6E" w:rsidP="00932C6E">
      <w:pPr>
        <w:keepNext/>
        <w:spacing w:line="480" w:lineRule="atLeast"/>
        <w:jc w:val="center"/>
        <w:rPr>
          <w:sz w:val="24"/>
        </w:rPr>
      </w:pPr>
      <w:r w:rsidRPr="009355CF">
        <w:rPr>
          <w:sz w:val="24"/>
        </w:rPr>
        <w:t>資源來源：中央災害防救委員會，災害防救基本計畫。</w:t>
      </w:r>
    </w:p>
    <w:p w:rsidR="00932C6E" w:rsidRDefault="00932C6E" w:rsidP="00932C6E">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12</w:t>
      </w:r>
      <w:r w:rsidR="006D7F90" w:rsidRPr="002E3B64">
        <w:fldChar w:fldCharType="end"/>
      </w:r>
      <w:r w:rsidRPr="002E3B64">
        <w:rPr>
          <w:rFonts w:hint="eastAsia"/>
        </w:rPr>
        <w:t>、</w:t>
      </w:r>
      <w:r w:rsidRPr="002E3B64">
        <w:t>防救災訊息服務平臺整體架構圖</w:t>
      </w:r>
    </w:p>
    <w:p w:rsidR="00932C6E" w:rsidRPr="001015D4" w:rsidRDefault="00932C6E" w:rsidP="00932C6E"/>
    <w:p w:rsidR="00932C6E" w:rsidRPr="009229FF" w:rsidRDefault="00932C6E" w:rsidP="00932C6E">
      <w:pPr>
        <w:pStyle w:val="5"/>
        <w:rPr>
          <w:b/>
        </w:rPr>
      </w:pPr>
      <w:r w:rsidRPr="009229FF">
        <w:rPr>
          <w:b/>
        </w:rPr>
        <w:t>2</w:t>
      </w:r>
      <w:r w:rsidRPr="009229FF">
        <w:rPr>
          <w:rFonts w:hint="eastAsia"/>
          <w:b/>
        </w:rPr>
        <w:t>.</w:t>
      </w:r>
      <w:r w:rsidR="00EE7722">
        <w:rPr>
          <w:b/>
        </w:rPr>
        <w:t>新型態經濟活動</w:t>
      </w:r>
      <w:r w:rsidRPr="009229FF">
        <w:rPr>
          <w:b/>
        </w:rPr>
        <w:t>運作</w:t>
      </w:r>
      <w:r w:rsidR="00EE7722">
        <w:rPr>
          <w:rFonts w:hint="eastAsia"/>
          <w:b/>
        </w:rPr>
        <w:t>環境須</w:t>
      </w:r>
      <w:r w:rsidRPr="009229FF">
        <w:rPr>
          <w:b/>
        </w:rPr>
        <w:t>強化</w:t>
      </w:r>
    </w:p>
    <w:p w:rsidR="00932C6E" w:rsidRPr="002E3B64" w:rsidRDefault="00932C6E" w:rsidP="00932C6E">
      <w:pPr>
        <w:pStyle w:val="51"/>
        <w:ind w:left="1418" w:firstLine="0"/>
      </w:pPr>
      <w:r w:rsidRPr="002E3B64">
        <w:t>電子商務發展環境尚未健全</w:t>
      </w:r>
      <w:r>
        <w:rPr>
          <w:rFonts w:hint="eastAsia"/>
        </w:rPr>
        <w:t>，</w:t>
      </w:r>
      <w:r w:rsidRPr="002E3B64">
        <w:t>在進行跨境交易時，仍面臨通關、倉儲、關稅，及缺乏物流、金流、售後服務機制等障礙。網路金融環境仍待完善</w:t>
      </w:r>
      <w:r>
        <w:rPr>
          <w:rFonts w:hint="eastAsia"/>
        </w:rPr>
        <w:t>，</w:t>
      </w:r>
      <w:r w:rsidRPr="002E3B64">
        <w:t>國內網路金融環境面臨金融機構通路創新度不足、科技金融投資不足及法規有待調整等問題，國內行動支付亦尚處於多種協定與模式的初始摸索階段。</w:t>
      </w:r>
    </w:p>
    <w:p w:rsidR="00932C6E" w:rsidRPr="002E3B64" w:rsidRDefault="00932C6E" w:rsidP="000139B4">
      <w:pPr>
        <w:spacing w:beforeLines="50" w:before="180" w:line="480" w:lineRule="atLeast"/>
        <w:ind w:left="2"/>
        <w:jc w:val="center"/>
      </w:pPr>
      <w:r w:rsidRPr="002E3B64">
        <w:rPr>
          <w:noProof/>
        </w:rPr>
        <w:lastRenderedPageBreak/>
        <w:drawing>
          <wp:inline distT="0" distB="0" distL="0" distR="0">
            <wp:extent cx="4572000" cy="2743200"/>
            <wp:effectExtent l="0" t="0" r="0" b="0"/>
            <wp:docPr id="45" name="圖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2C6E" w:rsidRPr="009355CF" w:rsidRDefault="00932C6E" w:rsidP="00932C6E">
      <w:pPr>
        <w:keepNext/>
        <w:spacing w:line="480" w:lineRule="atLeast"/>
        <w:jc w:val="center"/>
        <w:rPr>
          <w:sz w:val="24"/>
        </w:rPr>
      </w:pPr>
      <w:r w:rsidRPr="009355CF">
        <w:rPr>
          <w:sz w:val="24"/>
        </w:rPr>
        <w:t>資料來源：資訊工業策進會，</w:t>
      </w:r>
      <w:r w:rsidRPr="009355CF">
        <w:rPr>
          <w:sz w:val="24"/>
        </w:rPr>
        <w:t>2014</w:t>
      </w:r>
      <w:r w:rsidRPr="009355CF">
        <w:rPr>
          <w:sz w:val="24"/>
        </w:rPr>
        <w:t>年我國</w:t>
      </w:r>
      <w:r w:rsidRPr="009355CF">
        <w:rPr>
          <w:sz w:val="24"/>
        </w:rPr>
        <w:t>B2C</w:t>
      </w:r>
      <w:r w:rsidRPr="009355CF">
        <w:rPr>
          <w:sz w:val="24"/>
        </w:rPr>
        <w:t>網路商店經營及調查報告</w:t>
      </w:r>
    </w:p>
    <w:p w:rsidR="00932C6E" w:rsidRDefault="00932C6E" w:rsidP="00932C6E">
      <w:pPr>
        <w:pStyle w:val="aa"/>
      </w:pPr>
      <w:r w:rsidRPr="002E3B64">
        <w:rPr>
          <w:rFonts w:hint="eastAsia"/>
        </w:rPr>
        <w:t>圖</w:t>
      </w:r>
      <w:r w:rsidR="006D7F90" w:rsidRPr="002E3B64">
        <w:fldChar w:fldCharType="begin"/>
      </w:r>
      <w:r w:rsidRPr="002E3B64">
        <w:rPr>
          <w:rFonts w:hint="eastAsia"/>
        </w:rPr>
        <w:instrText xml:space="preserve">SEQ </w:instrText>
      </w:r>
      <w:r w:rsidRPr="002E3B64">
        <w:rPr>
          <w:rFonts w:hint="eastAsia"/>
        </w:rPr>
        <w:instrText>圖</w:instrText>
      </w:r>
      <w:r w:rsidRPr="002E3B64">
        <w:rPr>
          <w:rFonts w:hint="eastAsia"/>
        </w:rPr>
        <w:instrText xml:space="preserve"> \* ARABIC</w:instrText>
      </w:r>
      <w:r w:rsidR="006D7F90" w:rsidRPr="002E3B64">
        <w:fldChar w:fldCharType="separate"/>
      </w:r>
      <w:r w:rsidR="00955A0E">
        <w:rPr>
          <w:noProof/>
        </w:rPr>
        <w:t>13</w:t>
      </w:r>
      <w:r w:rsidR="006D7F90" w:rsidRPr="002E3B64">
        <w:fldChar w:fldCharType="end"/>
      </w:r>
      <w:r w:rsidRPr="002E3B64">
        <w:rPr>
          <w:rFonts w:hint="eastAsia"/>
        </w:rPr>
        <w:t>、</w:t>
      </w:r>
      <w:r w:rsidRPr="002E3B64">
        <w:t>我國</w:t>
      </w:r>
      <w:r w:rsidRPr="002E3B64">
        <w:t>B2C</w:t>
      </w:r>
      <w:r w:rsidRPr="002E3B64">
        <w:t>網路商店跨境銷售主要障礙</w:t>
      </w:r>
    </w:p>
    <w:p w:rsidR="00EE7722" w:rsidRPr="00595950" w:rsidRDefault="00EE7722" w:rsidP="00EE7722">
      <w:pPr>
        <w:pStyle w:val="5"/>
        <w:rPr>
          <w:b/>
        </w:rPr>
      </w:pPr>
      <w:r>
        <w:rPr>
          <w:rFonts w:hint="eastAsia"/>
          <w:b/>
        </w:rPr>
        <w:t>3</w:t>
      </w:r>
      <w:r w:rsidRPr="00595950">
        <w:rPr>
          <w:rFonts w:hint="eastAsia"/>
          <w:b/>
        </w:rPr>
        <w:t>.</w:t>
      </w:r>
      <w:r w:rsidRPr="00595950">
        <w:rPr>
          <w:b/>
        </w:rPr>
        <w:t>企業運用資訊創新活動</w:t>
      </w:r>
      <w:r w:rsidRPr="00595950">
        <w:rPr>
          <w:rFonts w:hint="eastAsia"/>
          <w:b/>
        </w:rPr>
        <w:t>之動能與</w:t>
      </w:r>
      <w:r w:rsidRPr="00595950">
        <w:rPr>
          <w:b/>
        </w:rPr>
        <w:t>比重仍待提升</w:t>
      </w:r>
    </w:p>
    <w:p w:rsidR="00EE7722" w:rsidRPr="002E3B64" w:rsidRDefault="00EE7722" w:rsidP="00EE7722">
      <w:pPr>
        <w:pStyle w:val="51"/>
        <w:ind w:left="1418" w:firstLine="0"/>
      </w:pPr>
      <w:r w:rsidRPr="002E3B64">
        <w:t>根據</w:t>
      </w:r>
      <w:r w:rsidRPr="002E3B64">
        <w:t>2015</w:t>
      </w:r>
      <w:r>
        <w:rPr>
          <w:rFonts w:hint="eastAsia"/>
        </w:rPr>
        <w:t>年</w:t>
      </w:r>
      <w:r w:rsidRPr="002E3B64">
        <w:t>WEF</w:t>
      </w:r>
      <w:r w:rsidRPr="002E3B64">
        <w:t>全球資訊技術報告，我國企業在新科技人才訓練及</w:t>
      </w:r>
      <w:r>
        <w:rPr>
          <w:rFonts w:hint="eastAsia"/>
        </w:rPr>
        <w:t>營運</w:t>
      </w:r>
      <w:r w:rsidRPr="002E3B64">
        <w:t>採用新科技方面仍待改進。</w:t>
      </w:r>
      <w:r>
        <w:rPr>
          <w:rFonts w:hint="eastAsia"/>
        </w:rPr>
        <w:t>另應加速推動</w:t>
      </w:r>
      <w:r w:rsidRPr="002E3B64">
        <w:t>傳統產業導入電子商務</w:t>
      </w:r>
      <w:r w:rsidRPr="002E3B64">
        <w:t>O2O</w:t>
      </w:r>
      <w:r w:rsidRPr="002E3B64">
        <w:t>服務</w:t>
      </w:r>
      <w:r>
        <w:rPr>
          <w:rFonts w:hint="eastAsia"/>
        </w:rPr>
        <w:t>。</w:t>
      </w:r>
    </w:p>
    <w:p w:rsidR="00EE7722" w:rsidRPr="00BA0802" w:rsidRDefault="00EE7722" w:rsidP="00EE7722">
      <w:pPr>
        <w:pStyle w:val="5"/>
        <w:rPr>
          <w:b/>
        </w:rPr>
      </w:pPr>
      <w:r>
        <w:rPr>
          <w:rFonts w:hint="eastAsia"/>
          <w:b/>
        </w:rPr>
        <w:t>4</w:t>
      </w:r>
      <w:r w:rsidRPr="00BA0802">
        <w:rPr>
          <w:rFonts w:hint="eastAsia"/>
          <w:b/>
        </w:rPr>
        <w:t>.</w:t>
      </w:r>
      <w:r w:rsidRPr="00BA0802">
        <w:rPr>
          <w:b/>
        </w:rPr>
        <w:t>政府</w:t>
      </w:r>
      <w:r>
        <w:rPr>
          <w:rFonts w:hint="eastAsia"/>
          <w:b/>
        </w:rPr>
        <w:t>線上</w:t>
      </w:r>
      <w:r w:rsidRPr="00BA0802">
        <w:rPr>
          <w:b/>
        </w:rPr>
        <w:t>服務機制</w:t>
      </w:r>
      <w:r w:rsidRPr="00BA0802">
        <w:rPr>
          <w:rFonts w:hint="eastAsia"/>
          <w:b/>
        </w:rPr>
        <w:t>須</w:t>
      </w:r>
      <w:r w:rsidRPr="00BA0802">
        <w:rPr>
          <w:b/>
        </w:rPr>
        <w:t>完備</w:t>
      </w:r>
    </w:p>
    <w:p w:rsidR="00932C6E" w:rsidRPr="00EE7722" w:rsidRDefault="00EE7722" w:rsidP="004E59A8">
      <w:pPr>
        <w:pStyle w:val="51"/>
        <w:ind w:left="1418" w:firstLine="0"/>
      </w:pPr>
      <w:r w:rsidRPr="002E3B64">
        <w:t>政府所提供的施政資訊內容及網站資訊揭示不夠即時、完整，</w:t>
      </w:r>
      <w:r>
        <w:rPr>
          <w:rFonts w:hint="eastAsia"/>
        </w:rPr>
        <w:t>線上服務更新速度較慢</w:t>
      </w:r>
      <w:r w:rsidRPr="002E3B64">
        <w:t>，且未將民眾反饋意見納入政府施政決策參考。</w:t>
      </w:r>
    </w:p>
    <w:p w:rsidR="000855B4" w:rsidRPr="002E3B64" w:rsidRDefault="000855B4" w:rsidP="000855B4">
      <w:pPr>
        <w:pStyle w:val="2"/>
      </w:pPr>
      <w:bookmarkStart w:id="28" w:name="_Toc441762488"/>
      <w:r w:rsidRPr="002E3B64">
        <w:rPr>
          <w:rFonts w:hint="eastAsia"/>
        </w:rPr>
        <w:t>二</w:t>
      </w:r>
      <w:r>
        <w:rPr>
          <w:rFonts w:hint="eastAsia"/>
        </w:rPr>
        <w:t>、</w:t>
      </w:r>
      <w:r w:rsidRPr="002E3B64">
        <w:t>我國電子化政府發展情勢</w:t>
      </w:r>
      <w:r w:rsidRPr="002E3B64">
        <w:t>SWOT</w:t>
      </w:r>
      <w:r w:rsidRPr="002E3B64">
        <w:t>分析</w:t>
      </w:r>
      <w:bookmarkEnd w:id="28"/>
    </w:p>
    <w:p w:rsidR="00932C6E" w:rsidRDefault="00932C6E" w:rsidP="00932C6E">
      <w:pPr>
        <w:ind w:leftChars="303" w:left="848" w:firstLineChars="202" w:firstLine="566"/>
      </w:pPr>
      <w:r w:rsidRPr="009355CF">
        <w:rPr>
          <w:rFonts w:hint="eastAsia"/>
        </w:rPr>
        <w:t>依據聯合國電子化政府</w:t>
      </w:r>
      <w:r w:rsidR="0047245D">
        <w:rPr>
          <w:rFonts w:hint="eastAsia"/>
        </w:rPr>
        <w:t>調查</w:t>
      </w:r>
      <w:r w:rsidRPr="009355CF">
        <w:rPr>
          <w:rFonts w:hint="eastAsia"/>
        </w:rPr>
        <w:t>報告，各國政府正面臨著三大國內挑戰，包括：</w:t>
      </w:r>
      <w:r>
        <w:rPr>
          <w:rFonts w:hint="eastAsia"/>
        </w:rPr>
        <w:t>須</w:t>
      </w:r>
      <w:r w:rsidRPr="009355CF">
        <w:rPr>
          <w:rFonts w:hint="eastAsia"/>
        </w:rPr>
        <w:t>使用更少的資源提升政府的能力，並提供更廣泛的高品質服務；實現更開放、透明、</w:t>
      </w:r>
      <w:r w:rsidR="005D3311">
        <w:rPr>
          <w:rFonts w:hint="eastAsia"/>
        </w:rPr>
        <w:t>課</w:t>
      </w:r>
      <w:r w:rsidRPr="009355CF">
        <w:rPr>
          <w:rFonts w:hint="eastAsia"/>
        </w:rPr>
        <w:t>責、有效的公共管理</w:t>
      </w:r>
      <w:r w:rsidR="005D3311">
        <w:rPr>
          <w:rFonts w:ascii="新細明體" w:eastAsia="新細明體" w:hAnsi="新細明體" w:hint="eastAsia"/>
        </w:rPr>
        <w:t>；</w:t>
      </w:r>
      <w:r w:rsidRPr="009355CF">
        <w:rPr>
          <w:rFonts w:hint="eastAsia"/>
        </w:rPr>
        <w:t>對日益增長的公眾參與要求做出積極回應，以增強公眾對政府的信任。</w:t>
      </w:r>
    </w:p>
    <w:p w:rsidR="00932C6E" w:rsidRPr="00742500" w:rsidRDefault="00932C6E" w:rsidP="00932C6E">
      <w:pPr>
        <w:ind w:leftChars="303" w:left="848" w:firstLineChars="202" w:firstLine="566"/>
      </w:pPr>
      <w:r>
        <w:rPr>
          <w:rFonts w:hint="eastAsia"/>
        </w:rPr>
        <w:t>我國</w:t>
      </w:r>
      <w:r w:rsidRPr="002E3B64">
        <w:t>電子化政府發展情勢</w:t>
      </w:r>
      <w:r>
        <w:rPr>
          <w:rFonts w:hint="eastAsia"/>
        </w:rPr>
        <w:t>，與先進國家類似，所面臨之問題也與</w:t>
      </w:r>
      <w:r w:rsidRPr="009355CF">
        <w:rPr>
          <w:rFonts w:hint="eastAsia"/>
        </w:rPr>
        <w:t>聯合國電子化政府</w:t>
      </w:r>
      <w:r w:rsidR="0047245D">
        <w:rPr>
          <w:rFonts w:hint="eastAsia"/>
        </w:rPr>
        <w:t>調查</w:t>
      </w:r>
      <w:r w:rsidRPr="009355CF">
        <w:rPr>
          <w:rFonts w:hint="eastAsia"/>
        </w:rPr>
        <w:t>報告</w:t>
      </w:r>
      <w:r>
        <w:rPr>
          <w:rFonts w:hint="eastAsia"/>
        </w:rPr>
        <w:t>所</w:t>
      </w:r>
      <w:r w:rsidRPr="002E3B64">
        <w:t>分析</w:t>
      </w:r>
      <w:r>
        <w:rPr>
          <w:rFonts w:hint="eastAsia"/>
        </w:rPr>
        <w:t>之結果相當</w:t>
      </w:r>
      <w:r w:rsidRPr="00742500">
        <w:rPr>
          <w:rFonts w:hint="eastAsia"/>
        </w:rPr>
        <w:t>，</w:t>
      </w:r>
      <w:r>
        <w:rPr>
          <w:rFonts w:hint="eastAsia"/>
        </w:rPr>
        <w:t>謹針對</w:t>
      </w:r>
      <w:r w:rsidR="001D6260" w:rsidRPr="002E3B64">
        <w:rPr>
          <w:rFonts w:hint="eastAsia"/>
        </w:rPr>
        <w:t>第</w:t>
      </w:r>
      <w:r w:rsidR="001D6260">
        <w:rPr>
          <w:rFonts w:hint="eastAsia"/>
        </w:rPr>
        <w:t>四階</w:t>
      </w:r>
      <w:r>
        <w:rPr>
          <w:rFonts w:hint="eastAsia"/>
        </w:rPr>
        <w:t>段</w:t>
      </w:r>
      <w:r w:rsidR="001D6260" w:rsidRPr="002E3B64">
        <w:rPr>
          <w:rFonts w:hint="eastAsia"/>
        </w:rPr>
        <w:t>電子化政府</w:t>
      </w:r>
      <w:r w:rsidR="001D6260">
        <w:rPr>
          <w:rFonts w:hint="eastAsia"/>
        </w:rPr>
        <w:t>執行結果</w:t>
      </w:r>
      <w:r>
        <w:rPr>
          <w:rFonts w:hint="eastAsia"/>
        </w:rPr>
        <w:t>較為重要之議題以</w:t>
      </w:r>
      <w:r>
        <w:rPr>
          <w:rFonts w:hint="eastAsia"/>
        </w:rPr>
        <w:t>SWOT</w:t>
      </w:r>
      <w:r>
        <w:rPr>
          <w:rFonts w:hint="eastAsia"/>
        </w:rPr>
        <w:t>分析如下</w:t>
      </w:r>
      <w:r w:rsidR="001D6260" w:rsidRPr="002E3B64">
        <w:rPr>
          <w:rFonts w:hint="eastAsia"/>
        </w:rPr>
        <w:t>，並列為第五階段電子化政府推動之重點</w:t>
      </w:r>
      <w:r w:rsidRPr="00742500">
        <w:rPr>
          <w:rFonts w:hint="eastAsia"/>
        </w:rPr>
        <w:t>：</w:t>
      </w:r>
    </w:p>
    <w:p w:rsidR="00932C6E" w:rsidRPr="001210BC" w:rsidRDefault="00932C6E" w:rsidP="00932C6E">
      <w:pPr>
        <w:ind w:leftChars="303" w:left="848" w:firstLineChars="202" w:firstLine="566"/>
      </w:pPr>
    </w:p>
    <w:p w:rsidR="00932C6E" w:rsidRPr="00F81F31" w:rsidRDefault="00F81F31" w:rsidP="00932C6E">
      <w:pPr>
        <w:pStyle w:val="4"/>
        <w:rPr>
          <w:b/>
        </w:rPr>
      </w:pPr>
      <w:r w:rsidRPr="00F81F31">
        <w:rPr>
          <w:rFonts w:hint="eastAsia"/>
          <w:b/>
        </w:rPr>
        <w:lastRenderedPageBreak/>
        <w:t>(</w:t>
      </w:r>
      <w:r w:rsidRPr="00F81F31">
        <w:rPr>
          <w:rFonts w:hint="eastAsia"/>
          <w:b/>
        </w:rPr>
        <w:t>一</w:t>
      </w:r>
      <w:r w:rsidRPr="00F81F31">
        <w:rPr>
          <w:rFonts w:hint="eastAsia"/>
          <w:b/>
        </w:rPr>
        <w:t>)</w:t>
      </w:r>
      <w:r w:rsidR="00932C6E" w:rsidRPr="00F81F31">
        <w:rPr>
          <w:b/>
        </w:rPr>
        <w:t>優勢（</w:t>
      </w:r>
      <w:r w:rsidR="00932C6E" w:rsidRPr="00F81F31">
        <w:rPr>
          <w:b/>
        </w:rPr>
        <w:t>Strength</w:t>
      </w:r>
      <w:r w:rsidR="00932C6E" w:rsidRPr="00F81F31">
        <w:rPr>
          <w:b/>
        </w:rPr>
        <w:t>）</w:t>
      </w:r>
      <w:r>
        <w:rPr>
          <w:rFonts w:ascii="標楷體" w:hAnsi="標楷體" w:hint="eastAsia"/>
          <w:b/>
        </w:rPr>
        <w:t>：</w:t>
      </w:r>
    </w:p>
    <w:p w:rsidR="00932C6E" w:rsidRPr="00A053C5" w:rsidRDefault="00F81F31" w:rsidP="00932C6E">
      <w:pPr>
        <w:pStyle w:val="5"/>
        <w:rPr>
          <w:b/>
        </w:rPr>
      </w:pPr>
      <w:r w:rsidRPr="00A053C5">
        <w:rPr>
          <w:rFonts w:hint="eastAsia"/>
          <w:b/>
        </w:rPr>
        <w:t>1.</w:t>
      </w:r>
      <w:r w:rsidR="00932C6E" w:rsidRPr="00A053C5">
        <w:rPr>
          <w:rFonts w:hint="eastAsia"/>
          <w:b/>
        </w:rPr>
        <w:t>推動政府資料開放已</w:t>
      </w:r>
      <w:r w:rsidR="0047245D">
        <w:rPr>
          <w:rFonts w:hint="eastAsia"/>
          <w:b/>
        </w:rPr>
        <w:t>深</w:t>
      </w:r>
      <w:r w:rsidR="00932C6E" w:rsidRPr="00A053C5">
        <w:rPr>
          <w:rFonts w:hint="eastAsia"/>
          <w:b/>
        </w:rPr>
        <w:t>具成效</w:t>
      </w:r>
    </w:p>
    <w:p w:rsidR="00932C6E" w:rsidRPr="002E3B64" w:rsidRDefault="00F81F31" w:rsidP="00932C6E">
      <w:pPr>
        <w:pStyle w:val="6"/>
        <w:rPr>
          <w:szCs w:val="28"/>
        </w:rPr>
      </w:pPr>
      <w:r>
        <w:rPr>
          <w:rFonts w:hint="eastAsia"/>
          <w:szCs w:val="28"/>
        </w:rPr>
        <w:t>(1)</w:t>
      </w:r>
      <w:r w:rsidR="00932C6E" w:rsidRPr="002E3B64">
        <w:rPr>
          <w:rFonts w:hint="eastAsia"/>
          <w:szCs w:val="28"/>
        </w:rPr>
        <w:t>由政院層級推動</w:t>
      </w:r>
      <w:r w:rsidR="00932C6E" w:rsidRPr="002E3B64">
        <w:rPr>
          <w:szCs w:val="28"/>
        </w:rPr>
        <w:t>：</w:t>
      </w:r>
      <w:r w:rsidR="00932C6E" w:rsidRPr="002E3B64">
        <w:rPr>
          <w:rFonts w:hint="eastAsia"/>
        </w:rPr>
        <w:t>行政院於</w:t>
      </w:r>
      <w:r w:rsidR="00932C6E" w:rsidRPr="002E3B64">
        <w:rPr>
          <w:rFonts w:hint="eastAsia"/>
        </w:rPr>
        <w:t>101</w:t>
      </w:r>
      <w:r w:rsidR="00932C6E" w:rsidRPr="002E3B64">
        <w:rPr>
          <w:rFonts w:hint="eastAsia"/>
        </w:rPr>
        <w:t>年</w:t>
      </w:r>
      <w:r w:rsidR="00932C6E" w:rsidRPr="002E3B64">
        <w:rPr>
          <w:rFonts w:hint="eastAsia"/>
        </w:rPr>
        <w:t>11</w:t>
      </w:r>
      <w:r w:rsidR="00932C6E" w:rsidRPr="002E3B64">
        <w:rPr>
          <w:rFonts w:hint="eastAsia"/>
        </w:rPr>
        <w:t>月</w:t>
      </w:r>
      <w:r w:rsidR="00932C6E" w:rsidRPr="002E3B64">
        <w:rPr>
          <w:rFonts w:hint="eastAsia"/>
        </w:rPr>
        <w:t>8</w:t>
      </w:r>
      <w:r w:rsidR="00932C6E" w:rsidRPr="002E3B64">
        <w:rPr>
          <w:rFonts w:hint="eastAsia"/>
        </w:rPr>
        <w:t>日第</w:t>
      </w:r>
      <w:r w:rsidR="00932C6E" w:rsidRPr="002E3B64">
        <w:rPr>
          <w:rFonts w:hint="eastAsia"/>
        </w:rPr>
        <w:t>3322</w:t>
      </w:r>
      <w:r w:rsidR="00932C6E" w:rsidRPr="002E3B64">
        <w:rPr>
          <w:rFonts w:hint="eastAsia"/>
        </w:rPr>
        <w:t>次院會決議推動政府資料開放</w:t>
      </w:r>
      <w:r w:rsidR="00932C6E" w:rsidRPr="002E3B64">
        <w:rPr>
          <w:rFonts w:hint="eastAsia"/>
        </w:rPr>
        <w:t xml:space="preserve"> (Open Data</w:t>
      </w:r>
      <w:r w:rsidR="00932C6E" w:rsidRPr="002E3B64">
        <w:rPr>
          <w:rFonts w:hint="eastAsia"/>
        </w:rPr>
        <w:t>），訂定「行政院及所屬各級機關政府資料開放作業原則」及相關規範，建置政府資料開放平臺</w:t>
      </w:r>
      <w:r w:rsidR="00932C6E" w:rsidRPr="002E3B64">
        <w:rPr>
          <w:rFonts w:hint="eastAsia"/>
        </w:rPr>
        <w:t>(data.gov.tw)</w:t>
      </w:r>
      <w:r w:rsidR="00932C6E" w:rsidRPr="002E3B64">
        <w:rPr>
          <w:rFonts w:hint="eastAsia"/>
        </w:rPr>
        <w:t>，共同推動政府資料開放文化</w:t>
      </w:r>
      <w:r w:rsidR="00932C6E" w:rsidRPr="002E3B64">
        <w:rPr>
          <w:szCs w:val="28"/>
        </w:rPr>
        <w:t>。</w:t>
      </w:r>
    </w:p>
    <w:p w:rsidR="00932C6E" w:rsidRPr="003757D2" w:rsidRDefault="00F81F31" w:rsidP="00932C6E">
      <w:pPr>
        <w:pStyle w:val="6"/>
        <w:rPr>
          <w:szCs w:val="28"/>
        </w:rPr>
      </w:pPr>
      <w:r>
        <w:rPr>
          <w:rFonts w:hint="eastAsia"/>
          <w:szCs w:val="28"/>
        </w:rPr>
        <w:t>(2)</w:t>
      </w:r>
      <w:r w:rsidR="00932C6E" w:rsidRPr="003757D2">
        <w:rPr>
          <w:rFonts w:hint="eastAsia"/>
          <w:szCs w:val="28"/>
        </w:rPr>
        <w:t>國際肯定</w:t>
      </w:r>
      <w:r w:rsidR="00932C6E" w:rsidRPr="003757D2">
        <w:rPr>
          <w:szCs w:val="28"/>
        </w:rPr>
        <w:t>：</w:t>
      </w:r>
      <w:r w:rsidR="00932C6E" w:rsidRPr="003757D2">
        <w:rPr>
          <w:rFonts w:hint="eastAsia"/>
          <w:szCs w:val="28"/>
        </w:rPr>
        <w:t>2014</w:t>
      </w:r>
      <w:r w:rsidR="00932C6E" w:rsidRPr="003757D2">
        <w:rPr>
          <w:rFonts w:hint="eastAsia"/>
          <w:szCs w:val="28"/>
        </w:rPr>
        <w:t>年開放知識基金會</w:t>
      </w:r>
      <w:r w:rsidR="00932C6E" w:rsidRPr="003757D2">
        <w:rPr>
          <w:rFonts w:hint="eastAsia"/>
          <w:szCs w:val="28"/>
        </w:rPr>
        <w:t>(Open Knowledge Foundation, OKFN)</w:t>
      </w:r>
      <w:r w:rsidR="00932C6E" w:rsidRPr="003757D2">
        <w:rPr>
          <w:rFonts w:hint="eastAsia"/>
          <w:szCs w:val="28"/>
        </w:rPr>
        <w:t>資料開放評比</w:t>
      </w:r>
      <w:r w:rsidR="00932C6E" w:rsidRPr="003757D2">
        <w:rPr>
          <w:rFonts w:hint="eastAsia"/>
          <w:szCs w:val="28"/>
        </w:rPr>
        <w:t>(Open Data Index)</w:t>
      </w:r>
      <w:r w:rsidR="00932C6E" w:rsidRPr="003757D2">
        <w:rPr>
          <w:rFonts w:hint="eastAsia"/>
          <w:szCs w:val="28"/>
        </w:rPr>
        <w:t>，我國由</w:t>
      </w:r>
      <w:r w:rsidR="00932C6E" w:rsidRPr="003757D2">
        <w:rPr>
          <w:rFonts w:hint="eastAsia"/>
          <w:szCs w:val="28"/>
        </w:rPr>
        <w:t>2013</w:t>
      </w:r>
      <w:r w:rsidR="00932C6E" w:rsidRPr="003757D2">
        <w:rPr>
          <w:rFonts w:hint="eastAsia"/>
          <w:szCs w:val="28"/>
        </w:rPr>
        <w:t>年之第</w:t>
      </w:r>
      <w:r w:rsidR="00932C6E" w:rsidRPr="003757D2">
        <w:rPr>
          <w:rFonts w:hint="eastAsia"/>
          <w:szCs w:val="28"/>
        </w:rPr>
        <w:t>36</w:t>
      </w:r>
      <w:r w:rsidR="00932C6E" w:rsidRPr="003757D2">
        <w:rPr>
          <w:rFonts w:hint="eastAsia"/>
          <w:szCs w:val="28"/>
        </w:rPr>
        <w:t>名提升至全球第</w:t>
      </w:r>
      <w:r w:rsidR="00932C6E" w:rsidRPr="003757D2">
        <w:rPr>
          <w:rFonts w:hint="eastAsia"/>
          <w:szCs w:val="28"/>
        </w:rPr>
        <w:t>11</w:t>
      </w:r>
      <w:r w:rsidR="00932C6E" w:rsidRPr="003757D2">
        <w:rPr>
          <w:rFonts w:hint="eastAsia"/>
          <w:szCs w:val="28"/>
        </w:rPr>
        <w:t>名，</w:t>
      </w:r>
      <w:r w:rsidR="00932C6E" w:rsidRPr="003757D2">
        <w:rPr>
          <w:rFonts w:hint="eastAsia"/>
          <w:szCs w:val="28"/>
        </w:rPr>
        <w:t>2015</w:t>
      </w:r>
      <w:r w:rsidR="00932C6E" w:rsidRPr="003757D2">
        <w:rPr>
          <w:rFonts w:hint="eastAsia"/>
          <w:szCs w:val="28"/>
        </w:rPr>
        <w:t>年更進步至前</w:t>
      </w:r>
      <w:r w:rsidR="0047245D">
        <w:rPr>
          <w:rFonts w:hint="eastAsia"/>
          <w:szCs w:val="28"/>
        </w:rPr>
        <w:t>第</w:t>
      </w:r>
      <w:r w:rsidR="0047245D">
        <w:rPr>
          <w:rFonts w:hint="eastAsia"/>
          <w:szCs w:val="28"/>
        </w:rPr>
        <w:t>1</w:t>
      </w:r>
      <w:r w:rsidR="00932C6E" w:rsidRPr="003757D2">
        <w:rPr>
          <w:rFonts w:hint="eastAsia"/>
          <w:szCs w:val="28"/>
        </w:rPr>
        <w:t>名，領先亞洲日韓等國</w:t>
      </w:r>
      <w:r w:rsidR="00932C6E" w:rsidRPr="003757D2">
        <w:rPr>
          <w:szCs w:val="28"/>
        </w:rPr>
        <w:t>。</w:t>
      </w:r>
    </w:p>
    <w:p w:rsidR="00932C6E" w:rsidRPr="00A053C5" w:rsidRDefault="00F81F31" w:rsidP="00932C6E">
      <w:pPr>
        <w:pStyle w:val="5"/>
        <w:rPr>
          <w:b/>
        </w:rPr>
      </w:pPr>
      <w:r w:rsidRPr="00A053C5">
        <w:rPr>
          <w:rFonts w:hint="eastAsia"/>
          <w:b/>
        </w:rPr>
        <w:t>2.</w:t>
      </w:r>
      <w:r w:rsidR="00932C6E" w:rsidRPr="00A053C5">
        <w:rPr>
          <w:b/>
        </w:rPr>
        <w:t>電子化政府基礎建設</w:t>
      </w:r>
      <w:r w:rsidR="00932C6E" w:rsidRPr="00A053C5">
        <w:rPr>
          <w:rFonts w:hint="eastAsia"/>
          <w:b/>
        </w:rPr>
        <w:t>趨於完備</w:t>
      </w:r>
    </w:p>
    <w:p w:rsidR="00932C6E" w:rsidRPr="003757D2" w:rsidRDefault="00F81F31" w:rsidP="00932C6E">
      <w:pPr>
        <w:pStyle w:val="6"/>
      </w:pPr>
      <w:r>
        <w:rPr>
          <w:rFonts w:hint="eastAsia"/>
          <w:szCs w:val="28"/>
        </w:rPr>
        <w:t>(1)</w:t>
      </w:r>
      <w:r w:rsidR="00932C6E" w:rsidRPr="003757D2">
        <w:rPr>
          <w:rFonts w:hint="eastAsia"/>
          <w:szCs w:val="28"/>
        </w:rPr>
        <w:t>有線與</w:t>
      </w:r>
      <w:r w:rsidR="00932C6E" w:rsidRPr="003757D2">
        <w:t>無線網路佈建</w:t>
      </w:r>
      <w:r w:rsidR="00A053C5">
        <w:rPr>
          <w:rFonts w:hint="eastAsia"/>
        </w:rPr>
        <w:t>廣泛</w:t>
      </w:r>
      <w:r w:rsidR="00932C6E" w:rsidRPr="003757D2">
        <w:t>：各級政府機關接取線路數超過</w:t>
      </w:r>
      <w:r w:rsidR="00932C6E" w:rsidRPr="003757D2">
        <w:t>3</w:t>
      </w:r>
      <w:r w:rsidR="005D3311">
        <w:rPr>
          <w:rFonts w:hint="eastAsia"/>
        </w:rPr>
        <w:t>萬</w:t>
      </w:r>
      <w:r w:rsidR="00932C6E" w:rsidRPr="003757D2">
        <w:t>條電路</w:t>
      </w:r>
      <w:r w:rsidR="00932C6E" w:rsidRPr="003757D2">
        <w:rPr>
          <w:rFonts w:hint="eastAsia"/>
        </w:rPr>
        <w:t>，</w:t>
      </w:r>
      <w:r w:rsidR="00932C6E" w:rsidRPr="003757D2">
        <w:t>介接機關數超過</w:t>
      </w:r>
      <w:r w:rsidR="00932C6E" w:rsidRPr="003757D2">
        <w:t>2,700</w:t>
      </w:r>
      <w:r w:rsidR="00932C6E" w:rsidRPr="003757D2">
        <w:t>個機關。</w:t>
      </w:r>
      <w:r w:rsidR="00932C6E" w:rsidRPr="003757D2">
        <w:rPr>
          <w:rFonts w:hint="eastAsia"/>
        </w:rPr>
        <w:t>政府提供民眾免費</w:t>
      </w:r>
      <w:r w:rsidR="00932C6E" w:rsidRPr="003757D2">
        <w:rPr>
          <w:rFonts w:hint="eastAsia"/>
        </w:rPr>
        <w:t>iTaiwan</w:t>
      </w:r>
      <w:r w:rsidR="00932C6E" w:rsidRPr="003757D2">
        <w:rPr>
          <w:rFonts w:hint="eastAsia"/>
        </w:rPr>
        <w:t>無線上網熱點已逾</w:t>
      </w:r>
      <w:r w:rsidR="00932C6E" w:rsidRPr="003757D2">
        <w:rPr>
          <w:rFonts w:hint="eastAsia"/>
        </w:rPr>
        <w:t>9000</w:t>
      </w:r>
      <w:r w:rsidR="00932C6E" w:rsidRPr="003757D2">
        <w:rPr>
          <w:rFonts w:hint="eastAsia"/>
        </w:rPr>
        <w:t>點，註冊人數超過</w:t>
      </w:r>
      <w:r w:rsidR="00932C6E" w:rsidRPr="003757D2">
        <w:rPr>
          <w:rFonts w:hint="eastAsia"/>
        </w:rPr>
        <w:t>300</w:t>
      </w:r>
      <w:r w:rsidR="00932C6E" w:rsidRPr="003757D2">
        <w:rPr>
          <w:rFonts w:hint="eastAsia"/>
        </w:rPr>
        <w:t>萬人。</w:t>
      </w:r>
    </w:p>
    <w:p w:rsidR="00932C6E" w:rsidRPr="003757D2" w:rsidRDefault="00F81F31" w:rsidP="00932C6E">
      <w:pPr>
        <w:pStyle w:val="6"/>
      </w:pPr>
      <w:r>
        <w:rPr>
          <w:rFonts w:hint="eastAsia"/>
        </w:rPr>
        <w:t>(2)</w:t>
      </w:r>
      <w:r w:rsidR="00932C6E" w:rsidRPr="003757D2">
        <w:t>公共金鑰基礎建設（</w:t>
      </w:r>
      <w:r w:rsidR="00932C6E" w:rsidRPr="003757D2">
        <w:t>PKI</w:t>
      </w:r>
      <w:r w:rsidR="00932C6E" w:rsidRPr="003757D2">
        <w:t>）</w:t>
      </w:r>
      <w:r w:rsidR="00A053C5">
        <w:rPr>
          <w:rFonts w:hint="eastAsia"/>
        </w:rPr>
        <w:t>完善</w:t>
      </w:r>
      <w:r w:rsidR="00932C6E" w:rsidRPr="003757D2">
        <w:t>：自然人憑證發行的數量已突破</w:t>
      </w:r>
      <w:r w:rsidR="00932C6E" w:rsidRPr="003757D2">
        <w:t>500</w:t>
      </w:r>
      <w:r w:rsidR="00932C6E" w:rsidRPr="003757D2">
        <w:t>萬，工商憑證發行</w:t>
      </w:r>
      <w:r w:rsidR="00932C6E" w:rsidRPr="003757D2">
        <w:rPr>
          <w:rFonts w:hint="eastAsia"/>
        </w:rPr>
        <w:t>數</w:t>
      </w:r>
      <w:r w:rsidR="00932C6E" w:rsidRPr="003757D2">
        <w:t>量亦突破</w:t>
      </w:r>
      <w:r w:rsidR="00932C6E" w:rsidRPr="003757D2">
        <w:t>120</w:t>
      </w:r>
      <w:r w:rsidR="00932C6E" w:rsidRPr="003757D2">
        <w:t>萬</w:t>
      </w:r>
      <w:r w:rsidR="00932C6E" w:rsidRPr="003757D2">
        <w:rPr>
          <w:rFonts w:hint="eastAsia"/>
        </w:rPr>
        <w:t>，並</w:t>
      </w:r>
      <w:r w:rsidR="00932C6E" w:rsidRPr="003757D2">
        <w:t>持續擴大推廣應用</w:t>
      </w:r>
      <w:r w:rsidR="00932C6E" w:rsidRPr="003757D2">
        <w:rPr>
          <w:rFonts w:hint="eastAsia"/>
        </w:rPr>
        <w:t>，</w:t>
      </w:r>
      <w:r w:rsidR="00932C6E" w:rsidRPr="003757D2">
        <w:t>同時金融憑證</w:t>
      </w:r>
      <w:r w:rsidR="00932C6E" w:rsidRPr="003757D2">
        <w:rPr>
          <w:rFonts w:hint="eastAsia"/>
        </w:rPr>
        <w:t>之</w:t>
      </w:r>
      <w:r w:rsidR="00932C6E" w:rsidRPr="003757D2">
        <w:t>發行及應用也漸漸普及。</w:t>
      </w:r>
      <w:r w:rsidR="00932C6E" w:rsidRPr="003757D2">
        <w:rPr>
          <w:rFonts w:hint="eastAsia"/>
        </w:rPr>
        <w:t>且</w:t>
      </w:r>
      <w:r w:rsidR="00932C6E" w:rsidRPr="003757D2">
        <w:t>政府公開金鑰基礎建設（簡稱</w:t>
      </w:r>
      <w:r w:rsidR="00932C6E" w:rsidRPr="003757D2">
        <w:t>GPKI</w:t>
      </w:r>
      <w:r w:rsidR="00932C6E" w:rsidRPr="003757D2">
        <w:t>）</w:t>
      </w:r>
      <w:r w:rsidR="00932C6E" w:rsidRPr="003757D2">
        <w:rPr>
          <w:rFonts w:hint="eastAsia"/>
        </w:rPr>
        <w:t>完</w:t>
      </w:r>
      <w:r w:rsidR="00932C6E" w:rsidRPr="003757D2">
        <w:t>善</w:t>
      </w:r>
      <w:r w:rsidR="00932C6E" w:rsidRPr="003757D2">
        <w:rPr>
          <w:rFonts w:hint="eastAsia"/>
        </w:rPr>
        <w:t>，</w:t>
      </w:r>
      <w:r w:rsidR="00932C6E" w:rsidRPr="003757D2">
        <w:t>提供憑證簽發及管理服務，支援電子化政府各項資訊服務的網路認證需求</w:t>
      </w:r>
      <w:r w:rsidR="00932C6E" w:rsidRPr="003757D2">
        <w:rPr>
          <w:rFonts w:hint="eastAsia"/>
        </w:rPr>
        <w:t>。</w:t>
      </w:r>
    </w:p>
    <w:p w:rsidR="00932C6E" w:rsidRPr="00F81F31" w:rsidRDefault="00F81F31" w:rsidP="00932C6E">
      <w:pPr>
        <w:pStyle w:val="4"/>
        <w:rPr>
          <w:b/>
        </w:rPr>
      </w:pPr>
      <w:r w:rsidRPr="00F81F31">
        <w:rPr>
          <w:rFonts w:hint="eastAsia"/>
          <w:b/>
        </w:rPr>
        <w:t>(</w:t>
      </w:r>
      <w:r w:rsidRPr="00F81F31">
        <w:rPr>
          <w:rFonts w:hint="eastAsia"/>
          <w:b/>
        </w:rPr>
        <w:t>二</w:t>
      </w:r>
      <w:r w:rsidRPr="00F81F31">
        <w:rPr>
          <w:rFonts w:hint="eastAsia"/>
          <w:b/>
        </w:rPr>
        <w:t>)</w:t>
      </w:r>
      <w:r w:rsidR="00932C6E" w:rsidRPr="00F81F31">
        <w:rPr>
          <w:b/>
        </w:rPr>
        <w:t>弱勢（</w:t>
      </w:r>
      <w:r w:rsidR="00932C6E" w:rsidRPr="00F81F31">
        <w:rPr>
          <w:b/>
        </w:rPr>
        <w:t>Weakness</w:t>
      </w:r>
      <w:r w:rsidR="00932C6E" w:rsidRPr="00F81F31">
        <w:rPr>
          <w:b/>
        </w:rPr>
        <w:t>）</w:t>
      </w:r>
      <w:r w:rsidRPr="00F81F31">
        <w:rPr>
          <w:rFonts w:ascii="標楷體" w:hAnsi="標楷體" w:hint="eastAsia"/>
          <w:b/>
        </w:rPr>
        <w:t>：</w:t>
      </w:r>
    </w:p>
    <w:p w:rsidR="00932C6E" w:rsidRPr="00A053C5" w:rsidRDefault="00932C6E" w:rsidP="00932C6E">
      <w:pPr>
        <w:pStyle w:val="5"/>
        <w:rPr>
          <w:b/>
        </w:rPr>
      </w:pPr>
      <w:r w:rsidRPr="00A053C5">
        <w:rPr>
          <w:rFonts w:hint="eastAsia"/>
          <w:b/>
        </w:rPr>
        <w:t>1</w:t>
      </w:r>
      <w:r w:rsidR="00F81F31" w:rsidRPr="00A053C5">
        <w:rPr>
          <w:rFonts w:hint="eastAsia"/>
          <w:b/>
        </w:rPr>
        <w:t>.</w:t>
      </w:r>
      <w:r w:rsidRPr="00A053C5">
        <w:rPr>
          <w:rFonts w:hint="eastAsia"/>
          <w:b/>
        </w:rPr>
        <w:t>政府數位服務</w:t>
      </w:r>
      <w:r w:rsidRPr="00A053C5">
        <w:rPr>
          <w:b/>
        </w:rPr>
        <w:t>創新不足</w:t>
      </w:r>
    </w:p>
    <w:p w:rsidR="00932C6E" w:rsidRPr="003757D2" w:rsidRDefault="00F81F31" w:rsidP="00932C6E">
      <w:pPr>
        <w:pStyle w:val="6"/>
      </w:pPr>
      <w:r>
        <w:rPr>
          <w:rFonts w:hint="eastAsia"/>
        </w:rPr>
        <w:t>(1)</w:t>
      </w:r>
      <w:r w:rsidR="00932C6E" w:rsidRPr="003757D2">
        <w:t>大型資訊系統</w:t>
      </w:r>
      <w:r w:rsidR="00932C6E" w:rsidRPr="003757D2">
        <w:rPr>
          <w:rFonts w:hint="eastAsia"/>
        </w:rPr>
        <w:t>須</w:t>
      </w:r>
      <w:r w:rsidR="00932C6E" w:rsidRPr="003757D2">
        <w:t>更</w:t>
      </w:r>
      <w:r w:rsidR="00932C6E" w:rsidRPr="003757D2">
        <w:rPr>
          <w:rFonts w:hint="eastAsia"/>
        </w:rPr>
        <w:t>加雲端化、行動</w:t>
      </w:r>
      <w:r w:rsidR="00932C6E" w:rsidRPr="003757D2">
        <w:t>化：戶役政、地政、公路監理、警政等供給型資訊系統</w:t>
      </w:r>
      <w:r w:rsidR="00932C6E" w:rsidRPr="003757D2">
        <w:rPr>
          <w:rFonts w:hint="eastAsia"/>
        </w:rPr>
        <w:t>，</w:t>
      </w:r>
      <w:r w:rsidR="00932C6E" w:rsidRPr="003757D2">
        <w:t>應</w:t>
      </w:r>
      <w:r w:rsidR="00932C6E" w:rsidRPr="003757D2">
        <w:rPr>
          <w:rFonts w:hint="eastAsia"/>
        </w:rPr>
        <w:t>以</w:t>
      </w:r>
      <w:r w:rsidR="005D3311">
        <w:rPr>
          <w:rFonts w:hint="eastAsia"/>
        </w:rPr>
        <w:t>撙節資源</w:t>
      </w:r>
      <w:r w:rsidR="00932C6E" w:rsidRPr="003757D2">
        <w:rPr>
          <w:rFonts w:hint="eastAsia"/>
        </w:rPr>
        <w:t>之方式，</w:t>
      </w:r>
      <w:r w:rsidR="00932C6E" w:rsidRPr="003757D2">
        <w:t>充分發展民眾所需的電子化政府服務。</w:t>
      </w:r>
    </w:p>
    <w:p w:rsidR="00932C6E" w:rsidRPr="003757D2" w:rsidRDefault="00F81F31" w:rsidP="00932C6E">
      <w:pPr>
        <w:pStyle w:val="6"/>
      </w:pPr>
      <w:r>
        <w:rPr>
          <w:rFonts w:hint="eastAsia"/>
        </w:rPr>
        <w:t>(2)</w:t>
      </w:r>
      <w:r w:rsidR="00932C6E" w:rsidRPr="003757D2">
        <w:t>主要</w:t>
      </w:r>
      <w:r w:rsidR="00932C6E" w:rsidRPr="003757D2">
        <w:rPr>
          <w:rFonts w:hint="eastAsia"/>
        </w:rPr>
        <w:t>關鍵</w:t>
      </w:r>
      <w:r w:rsidR="00932C6E" w:rsidRPr="003757D2">
        <w:t>應用有待推動：衛生福利資料庫、健康照護感知網路、全民防救災平臺等具</w:t>
      </w:r>
      <w:r w:rsidR="00932C6E" w:rsidRPr="003757D2">
        <w:rPr>
          <w:rFonts w:hint="eastAsia"/>
        </w:rPr>
        <w:t>有</w:t>
      </w:r>
      <w:r w:rsidR="00932C6E" w:rsidRPr="003757D2">
        <w:t>帶動</w:t>
      </w:r>
      <w:r w:rsidR="00932C6E" w:rsidRPr="003757D2">
        <w:rPr>
          <w:rFonts w:hint="eastAsia"/>
        </w:rPr>
        <w:t>民需</w:t>
      </w:r>
      <w:r w:rsidR="00932C6E" w:rsidRPr="003757D2">
        <w:t>效果之資訊系統</w:t>
      </w:r>
      <w:r w:rsidR="00932C6E" w:rsidRPr="003757D2">
        <w:rPr>
          <w:rFonts w:hint="eastAsia"/>
        </w:rPr>
        <w:t>，</w:t>
      </w:r>
      <w:r w:rsidR="00932C6E" w:rsidRPr="003757D2">
        <w:t>待納入電子化政府推動重點。</w:t>
      </w:r>
    </w:p>
    <w:p w:rsidR="00932C6E" w:rsidRPr="00A053C5" w:rsidRDefault="00F81F31" w:rsidP="00932C6E">
      <w:pPr>
        <w:pStyle w:val="5"/>
        <w:rPr>
          <w:b/>
        </w:rPr>
      </w:pPr>
      <w:r w:rsidRPr="00A053C5">
        <w:rPr>
          <w:rFonts w:hint="eastAsia"/>
          <w:b/>
        </w:rPr>
        <w:t>2.</w:t>
      </w:r>
      <w:r w:rsidR="00932C6E" w:rsidRPr="00A053C5">
        <w:rPr>
          <w:b/>
        </w:rPr>
        <w:t>政府</w:t>
      </w:r>
      <w:r w:rsidR="00932C6E" w:rsidRPr="00A053C5">
        <w:rPr>
          <w:rFonts w:hint="eastAsia"/>
          <w:b/>
        </w:rPr>
        <w:t>跨機關整合性服務不足</w:t>
      </w:r>
    </w:p>
    <w:p w:rsidR="00932C6E" w:rsidRPr="003757D2" w:rsidRDefault="00F81F31" w:rsidP="00932C6E">
      <w:pPr>
        <w:pStyle w:val="6"/>
      </w:pPr>
      <w:r>
        <w:rPr>
          <w:rFonts w:hint="eastAsia"/>
        </w:rPr>
        <w:lastRenderedPageBreak/>
        <w:t>(1)</w:t>
      </w:r>
      <w:r w:rsidR="00932C6E" w:rsidRPr="003757D2">
        <w:t>政府機關資訊整合欠缺服務整體思維：</w:t>
      </w:r>
      <w:r w:rsidR="00932C6E" w:rsidRPr="003757D2">
        <w:rPr>
          <w:rFonts w:hint="eastAsia"/>
        </w:rPr>
        <w:t>政府資訊流程尚未大幅整合，系統介接亦待強化，</w:t>
      </w:r>
      <w:r w:rsidR="00A053C5">
        <w:rPr>
          <w:rFonts w:hint="eastAsia"/>
        </w:rPr>
        <w:t>因此</w:t>
      </w:r>
      <w:r w:rsidR="00932C6E" w:rsidRPr="003757D2">
        <w:rPr>
          <w:rFonts w:hint="eastAsia"/>
        </w:rPr>
        <w:t>僅能提供民眾單元式的線上服務，多數仍未以ㄧ站式服務精神思考與設計。</w:t>
      </w:r>
    </w:p>
    <w:p w:rsidR="00932C6E" w:rsidRPr="003757D2" w:rsidRDefault="00F81F31" w:rsidP="00932C6E">
      <w:pPr>
        <w:pStyle w:val="6"/>
      </w:pPr>
      <w:r>
        <w:rPr>
          <w:rFonts w:hint="eastAsia"/>
        </w:rPr>
        <w:t>(2)</w:t>
      </w:r>
      <w:r w:rsidR="00932C6E" w:rsidRPr="003757D2">
        <w:t>機關間</w:t>
      </w:r>
      <w:r w:rsidR="00932C6E" w:rsidRPr="003757D2">
        <w:rPr>
          <w:rFonts w:hint="eastAsia"/>
        </w:rPr>
        <w:t>服務管道整</w:t>
      </w:r>
      <w:r w:rsidR="00932C6E" w:rsidRPr="003757D2">
        <w:t>合</w:t>
      </w:r>
      <w:r w:rsidR="00932C6E" w:rsidRPr="003757D2">
        <w:rPr>
          <w:rFonts w:hint="eastAsia"/>
        </w:rPr>
        <w:t>宜更精進</w:t>
      </w:r>
      <w:r w:rsidR="00932C6E" w:rsidRPr="003757D2">
        <w:t>：</w:t>
      </w:r>
      <w:r w:rsidR="00932C6E" w:rsidRPr="003757D2">
        <w:rPr>
          <w:rFonts w:hint="eastAsia"/>
        </w:rPr>
        <w:t>應</w:t>
      </w:r>
      <w:r w:rsidR="00932C6E" w:rsidRPr="003757D2">
        <w:t>以民眾</w:t>
      </w:r>
      <w:r w:rsidR="00932C6E" w:rsidRPr="003757D2">
        <w:rPr>
          <w:rFonts w:hint="eastAsia"/>
        </w:rPr>
        <w:t>可接受之方式，整合各機關服務</w:t>
      </w:r>
      <w:r w:rsidR="00932C6E" w:rsidRPr="003757D2">
        <w:t>遞送</w:t>
      </w:r>
      <w:r w:rsidR="00932C6E" w:rsidRPr="003757D2">
        <w:rPr>
          <w:rFonts w:hint="eastAsia"/>
        </w:rPr>
        <w:t>管道與機制，以多元整合服務管道遞送政府</w:t>
      </w:r>
      <w:r w:rsidR="00932C6E" w:rsidRPr="003757D2">
        <w:t>服務。</w:t>
      </w:r>
    </w:p>
    <w:p w:rsidR="00932C6E" w:rsidRDefault="00F81F31" w:rsidP="00932C6E">
      <w:pPr>
        <w:pStyle w:val="6"/>
      </w:pPr>
      <w:r>
        <w:rPr>
          <w:rFonts w:hint="eastAsia"/>
        </w:rPr>
        <w:t>(3)</w:t>
      </w:r>
      <w:r w:rsidR="00932C6E" w:rsidRPr="003757D2">
        <w:rPr>
          <w:rFonts w:hint="eastAsia"/>
        </w:rPr>
        <w:t>機關資料整合運用</w:t>
      </w:r>
      <w:r w:rsidR="00932C6E" w:rsidRPr="003757D2">
        <w:t>有待實現</w:t>
      </w:r>
      <w:r w:rsidR="00932C6E" w:rsidRPr="002E3B64">
        <w:t>：機關資源有限、民間資源無限，有待</w:t>
      </w:r>
      <w:r w:rsidR="00932C6E" w:rsidRPr="002E3B64">
        <w:rPr>
          <w:rFonts w:hint="eastAsia"/>
        </w:rPr>
        <w:t>促進民間創新應用政府開放資料，發展創新產品及服務</w:t>
      </w:r>
      <w:r w:rsidR="00932C6E" w:rsidRPr="002E3B64">
        <w:t>。</w:t>
      </w:r>
    </w:p>
    <w:p w:rsidR="00932C6E" w:rsidRPr="00A053C5" w:rsidRDefault="00932C6E" w:rsidP="00932C6E">
      <w:pPr>
        <w:pStyle w:val="5"/>
        <w:rPr>
          <w:b/>
        </w:rPr>
      </w:pPr>
      <w:r w:rsidRPr="00A053C5">
        <w:rPr>
          <w:rFonts w:hint="eastAsia"/>
          <w:b/>
        </w:rPr>
        <w:t>3</w:t>
      </w:r>
      <w:r w:rsidR="00F81F31" w:rsidRPr="00A053C5">
        <w:rPr>
          <w:rFonts w:hint="eastAsia"/>
          <w:b/>
        </w:rPr>
        <w:t>.</w:t>
      </w:r>
      <w:r w:rsidRPr="00A053C5">
        <w:rPr>
          <w:rFonts w:hint="eastAsia"/>
          <w:b/>
        </w:rPr>
        <w:t>公共政策參與待加強</w:t>
      </w:r>
    </w:p>
    <w:p w:rsidR="00932C6E" w:rsidRPr="002E3B64" w:rsidRDefault="00F81F31" w:rsidP="00932C6E">
      <w:pPr>
        <w:pStyle w:val="6"/>
      </w:pPr>
      <w:r>
        <w:rPr>
          <w:rFonts w:hint="eastAsia"/>
        </w:rPr>
        <w:t>(1)</w:t>
      </w:r>
      <w:r w:rsidR="00932C6E" w:rsidRPr="002E3B64">
        <w:rPr>
          <w:rFonts w:hint="eastAsia"/>
        </w:rPr>
        <w:t>政策資訊揭露與民眾期望仍有落差</w:t>
      </w:r>
      <w:r w:rsidR="00932C6E" w:rsidRPr="002E3B64">
        <w:t>：</w:t>
      </w:r>
      <w:r w:rsidR="00932C6E" w:rsidRPr="002E3B64">
        <w:rPr>
          <w:rFonts w:hint="eastAsia"/>
        </w:rPr>
        <w:t>政府所提供的施政資訊內容及網站資訊揭示不夠即時、完整，且多未以政府開放資料方式提供</w:t>
      </w:r>
      <w:r w:rsidR="00932C6E" w:rsidRPr="002E3B64">
        <w:t>。</w:t>
      </w:r>
    </w:p>
    <w:p w:rsidR="00932C6E" w:rsidRPr="002E3B64" w:rsidRDefault="00F81F31" w:rsidP="00932C6E">
      <w:pPr>
        <w:pStyle w:val="6"/>
      </w:pPr>
      <w:r>
        <w:rPr>
          <w:rFonts w:hint="eastAsia"/>
        </w:rPr>
        <w:t>(2)</w:t>
      </w:r>
      <w:r w:rsidR="00932C6E">
        <w:rPr>
          <w:rFonts w:hint="eastAsia"/>
        </w:rPr>
        <w:t>政府</w:t>
      </w:r>
      <w:r w:rsidR="00932C6E" w:rsidRPr="002E3B64">
        <w:rPr>
          <w:rFonts w:hint="eastAsia"/>
        </w:rPr>
        <w:t>數位溝通管道未普及：仍未綜整運用數位工具於政策溝通，</w:t>
      </w:r>
      <w:r w:rsidR="0052589C">
        <w:rPr>
          <w:rFonts w:hint="eastAsia"/>
        </w:rPr>
        <w:t>尚</w:t>
      </w:r>
      <w:r w:rsidR="00932C6E" w:rsidRPr="002E3B64">
        <w:rPr>
          <w:rFonts w:hint="eastAsia"/>
        </w:rPr>
        <w:t>須進一步研議規劃建構</w:t>
      </w:r>
      <w:r w:rsidR="00932C6E" w:rsidRPr="002E3B64">
        <w:rPr>
          <w:rFonts w:hint="eastAsia"/>
        </w:rPr>
        <w:t>e</w:t>
      </w:r>
      <w:r w:rsidR="00932C6E">
        <w:rPr>
          <w:rFonts w:hint="eastAsia"/>
        </w:rPr>
        <w:t>化參與的整合環境以及社群串聯</w:t>
      </w:r>
      <w:r w:rsidR="00932C6E" w:rsidRPr="002E3B64">
        <w:rPr>
          <w:rFonts w:hint="eastAsia"/>
        </w:rPr>
        <w:t>。</w:t>
      </w:r>
    </w:p>
    <w:p w:rsidR="00932C6E" w:rsidRPr="002E3B64" w:rsidRDefault="00F81F31" w:rsidP="00932C6E">
      <w:pPr>
        <w:pStyle w:val="6"/>
      </w:pPr>
      <w:r>
        <w:rPr>
          <w:rFonts w:hint="eastAsia"/>
        </w:rPr>
        <w:t>(3)</w:t>
      </w:r>
      <w:r w:rsidR="00932C6E" w:rsidRPr="002E3B64">
        <w:rPr>
          <w:rFonts w:hint="eastAsia"/>
        </w:rPr>
        <w:t>民眾意見尚未有效列入政府決策體系</w:t>
      </w:r>
      <w:r w:rsidR="00932C6E" w:rsidRPr="002E3B64">
        <w:t>：</w:t>
      </w:r>
      <w:r w:rsidR="0052589C">
        <w:rPr>
          <w:rFonts w:hint="eastAsia"/>
        </w:rPr>
        <w:t>應</w:t>
      </w:r>
      <w:r w:rsidR="00932C6E" w:rsidRPr="002E3B64">
        <w:rPr>
          <w:rFonts w:hint="eastAsia"/>
        </w:rPr>
        <w:t>透過多元管道主動蒐集民意，民眾反饋意見如何有效進入政府施政決策</w:t>
      </w:r>
      <w:r w:rsidR="0052589C">
        <w:rPr>
          <w:rFonts w:hint="eastAsia"/>
        </w:rPr>
        <w:t>之一環</w:t>
      </w:r>
      <w:r w:rsidR="00932C6E" w:rsidRPr="002E3B64">
        <w:rPr>
          <w:rFonts w:hint="eastAsia"/>
        </w:rPr>
        <w:t>，</w:t>
      </w:r>
      <w:r w:rsidR="0052589C">
        <w:rPr>
          <w:rFonts w:hint="eastAsia"/>
        </w:rPr>
        <w:t>以深化數位時代民主的實踐，</w:t>
      </w:r>
      <w:r w:rsidR="00932C6E" w:rsidRPr="002E3B64">
        <w:rPr>
          <w:rFonts w:hint="eastAsia"/>
        </w:rPr>
        <w:t>尚需完善規劃相關機制與規範、評估基準</w:t>
      </w:r>
      <w:r w:rsidR="0052589C">
        <w:rPr>
          <w:rFonts w:hint="eastAsia"/>
        </w:rPr>
        <w:t>及</w:t>
      </w:r>
      <w:r w:rsidR="00932C6E" w:rsidRPr="002E3B64">
        <w:rPr>
          <w:rFonts w:hint="eastAsia"/>
        </w:rPr>
        <w:t>回應配套措施</w:t>
      </w:r>
      <w:r w:rsidR="00932C6E" w:rsidRPr="002E3B64">
        <w:t>。</w:t>
      </w:r>
    </w:p>
    <w:p w:rsidR="00932C6E" w:rsidRPr="008E6CDE" w:rsidRDefault="00F81F31" w:rsidP="00932C6E">
      <w:pPr>
        <w:pStyle w:val="4"/>
        <w:rPr>
          <w:b/>
        </w:rPr>
      </w:pPr>
      <w:r w:rsidRPr="008E6CDE">
        <w:rPr>
          <w:rFonts w:hint="eastAsia"/>
          <w:b/>
        </w:rPr>
        <w:t>(</w:t>
      </w:r>
      <w:r w:rsidRPr="008E6CDE">
        <w:rPr>
          <w:rFonts w:hint="eastAsia"/>
          <w:b/>
        </w:rPr>
        <w:t>三</w:t>
      </w:r>
      <w:r w:rsidRPr="008E6CDE">
        <w:rPr>
          <w:rFonts w:hint="eastAsia"/>
          <w:b/>
        </w:rPr>
        <w:t>)</w:t>
      </w:r>
      <w:r w:rsidR="00932C6E" w:rsidRPr="008E6CDE">
        <w:rPr>
          <w:b/>
        </w:rPr>
        <w:t>機會（</w:t>
      </w:r>
      <w:r w:rsidR="00932C6E" w:rsidRPr="008E6CDE">
        <w:rPr>
          <w:b/>
        </w:rPr>
        <w:t>Opportunity</w:t>
      </w:r>
      <w:r w:rsidR="00932C6E" w:rsidRPr="008E6CDE">
        <w:rPr>
          <w:b/>
        </w:rPr>
        <w:t>）</w:t>
      </w:r>
      <w:r w:rsidR="008E6CDE" w:rsidRPr="008E6CDE">
        <w:rPr>
          <w:rFonts w:ascii="標楷體" w:hAnsi="標楷體" w:hint="eastAsia"/>
          <w:b/>
        </w:rPr>
        <w:t>：</w:t>
      </w:r>
    </w:p>
    <w:p w:rsidR="00932C6E" w:rsidRPr="00B77640" w:rsidRDefault="00932C6E" w:rsidP="00932C6E">
      <w:pPr>
        <w:pStyle w:val="5"/>
        <w:rPr>
          <w:b/>
        </w:rPr>
      </w:pPr>
      <w:r w:rsidRPr="00B77640">
        <w:rPr>
          <w:rFonts w:hint="eastAsia"/>
          <w:b/>
        </w:rPr>
        <w:t>1</w:t>
      </w:r>
      <w:r w:rsidR="00F81F31" w:rsidRPr="00B77640">
        <w:rPr>
          <w:rFonts w:hint="eastAsia"/>
          <w:b/>
        </w:rPr>
        <w:t>.</w:t>
      </w:r>
      <w:r w:rsidR="00B77640">
        <w:rPr>
          <w:rFonts w:hint="eastAsia"/>
          <w:b/>
        </w:rPr>
        <w:t>民間</w:t>
      </w:r>
      <w:r w:rsidRPr="00B77640">
        <w:rPr>
          <w:rFonts w:hint="eastAsia"/>
          <w:b/>
        </w:rPr>
        <w:t>網路技術與應用不斷提升</w:t>
      </w:r>
    </w:p>
    <w:p w:rsidR="00932C6E" w:rsidRDefault="00F81F31" w:rsidP="00932C6E">
      <w:pPr>
        <w:pStyle w:val="6"/>
      </w:pPr>
      <w:r>
        <w:rPr>
          <w:rFonts w:hint="eastAsia"/>
        </w:rPr>
        <w:t>(1)</w:t>
      </w:r>
      <w:r w:rsidR="00932C6E" w:rsidRPr="002E3B64">
        <w:rPr>
          <w:rFonts w:hint="eastAsia"/>
        </w:rPr>
        <w:t>行動網路快速普及：我國</w:t>
      </w:r>
      <w:r w:rsidR="00932C6E" w:rsidRPr="002E3B64">
        <w:t>4G</w:t>
      </w:r>
      <w:r w:rsidR="00932C6E" w:rsidRPr="002E3B64">
        <w:rPr>
          <w:rFonts w:hint="eastAsia"/>
        </w:rPr>
        <w:t>人口覆蓋率已達</w:t>
      </w:r>
      <w:r w:rsidR="00932C6E" w:rsidRPr="002E3B64">
        <w:rPr>
          <w:rFonts w:hint="eastAsia"/>
        </w:rPr>
        <w:t>9</w:t>
      </w:r>
      <w:r w:rsidR="00932C6E" w:rsidRPr="002E3B64">
        <w:t>5</w:t>
      </w:r>
      <w:r w:rsidR="00932C6E" w:rsidRPr="002E3B64">
        <w:rPr>
          <w:rFonts w:hint="eastAsia"/>
        </w:rPr>
        <w:t>%</w:t>
      </w:r>
      <w:r w:rsidR="00932C6E" w:rsidRPr="002E3B64">
        <w:rPr>
          <w:rFonts w:hint="eastAsia"/>
        </w:rPr>
        <w:t>，到</w:t>
      </w:r>
      <w:r w:rsidR="00932C6E" w:rsidRPr="002E3B64">
        <w:rPr>
          <w:rFonts w:hint="eastAsia"/>
        </w:rPr>
        <w:t>2017</w:t>
      </w:r>
      <w:r w:rsidR="00932C6E" w:rsidRPr="002E3B64">
        <w:rPr>
          <w:rFonts w:hint="eastAsia"/>
        </w:rPr>
        <w:t>年底，預估用戶數可達</w:t>
      </w:r>
      <w:r w:rsidR="00932C6E" w:rsidRPr="002E3B64">
        <w:rPr>
          <w:rFonts w:hint="eastAsia"/>
        </w:rPr>
        <w:t>1300</w:t>
      </w:r>
      <w:r w:rsidR="00932C6E" w:rsidRPr="002E3B64">
        <w:rPr>
          <w:rFonts w:hint="eastAsia"/>
        </w:rPr>
        <w:t>萬戶</w:t>
      </w:r>
      <w:r w:rsidR="00932C6E" w:rsidRPr="002E3B64">
        <w:t>。</w:t>
      </w:r>
      <w:r w:rsidR="00932C6E" w:rsidRPr="002E3B64">
        <w:rPr>
          <w:rFonts w:hint="eastAsia"/>
        </w:rPr>
        <w:t>配合智慧型移動裝置越來越普及，各類型的新應用也隨之浮現，帶動新的應用商機</w:t>
      </w:r>
      <w:r w:rsidR="00932C6E" w:rsidRPr="002E3B64">
        <w:t>。</w:t>
      </w:r>
    </w:p>
    <w:p w:rsidR="00932C6E" w:rsidRPr="002E3B64" w:rsidRDefault="00F81F31" w:rsidP="00932C6E">
      <w:pPr>
        <w:pStyle w:val="6"/>
      </w:pPr>
      <w:r>
        <w:rPr>
          <w:rFonts w:hint="eastAsia"/>
        </w:rPr>
        <w:t>(2)</w:t>
      </w:r>
      <w:r w:rsidR="00932C6E" w:rsidRPr="002E3B64">
        <w:rPr>
          <w:rFonts w:hint="eastAsia"/>
        </w:rPr>
        <w:t>民眾對網路的依賴性</w:t>
      </w:r>
      <w:r w:rsidR="00932C6E" w:rsidRPr="002E3B64">
        <w:t>越來越</w:t>
      </w:r>
      <w:r w:rsidR="00932C6E" w:rsidRPr="002E3B64">
        <w:rPr>
          <w:rFonts w:hint="eastAsia"/>
        </w:rPr>
        <w:t>高</w:t>
      </w:r>
      <w:r w:rsidR="00932C6E" w:rsidRPr="002E3B64">
        <w:t>：系統的設計及前端的使用者介面越來越簡單易用，尤其</w:t>
      </w:r>
      <w:r w:rsidR="00932C6E" w:rsidRPr="002E3B64">
        <w:rPr>
          <w:rFonts w:hint="eastAsia"/>
        </w:rPr>
        <w:t>行動裝置普及</w:t>
      </w:r>
      <w:r w:rsidR="00932C6E" w:rsidRPr="002E3B64">
        <w:t>，民眾上網越來越容易上手。</w:t>
      </w:r>
    </w:p>
    <w:p w:rsidR="00932C6E" w:rsidRPr="00B77640" w:rsidRDefault="00932C6E" w:rsidP="00932C6E">
      <w:pPr>
        <w:pStyle w:val="5"/>
        <w:rPr>
          <w:b/>
        </w:rPr>
      </w:pPr>
      <w:r w:rsidRPr="00B77640">
        <w:rPr>
          <w:rFonts w:hint="eastAsia"/>
          <w:b/>
        </w:rPr>
        <w:t>2</w:t>
      </w:r>
      <w:r w:rsidR="00F81F31" w:rsidRPr="00B77640">
        <w:rPr>
          <w:rFonts w:hint="eastAsia"/>
          <w:b/>
        </w:rPr>
        <w:t>.</w:t>
      </w:r>
      <w:r w:rsidRPr="00B77640">
        <w:rPr>
          <w:rFonts w:hint="eastAsia"/>
          <w:b/>
        </w:rPr>
        <w:t>社群網路已形成強大公民力量</w:t>
      </w:r>
    </w:p>
    <w:p w:rsidR="00932C6E" w:rsidRPr="002E3B64" w:rsidRDefault="00F81F31" w:rsidP="00932C6E">
      <w:pPr>
        <w:pStyle w:val="6"/>
      </w:pPr>
      <w:r>
        <w:rPr>
          <w:rFonts w:hint="eastAsia"/>
        </w:rPr>
        <w:lastRenderedPageBreak/>
        <w:t>(1)</w:t>
      </w:r>
      <w:r w:rsidR="00932C6E" w:rsidRPr="002E3B64">
        <w:rPr>
          <w:rFonts w:hint="eastAsia"/>
        </w:rPr>
        <w:t>透過社群網路表達意見</w:t>
      </w:r>
      <w:r w:rsidR="00932C6E" w:rsidRPr="002E3B64">
        <w:t>：</w:t>
      </w:r>
      <w:r w:rsidR="00932C6E" w:rsidRPr="002E3B64">
        <w:rPr>
          <w:rFonts w:hint="eastAsia"/>
        </w:rPr>
        <w:t>民眾透過社群網路表達對時事及政府政策的想法，迅速集結眾人力量</w:t>
      </w:r>
      <w:r w:rsidR="005D3311">
        <w:rPr>
          <w:rFonts w:hint="eastAsia"/>
        </w:rPr>
        <w:t>貼文分享</w:t>
      </w:r>
      <w:r w:rsidR="00932C6E" w:rsidRPr="002E3B64">
        <w:rPr>
          <w:rFonts w:hint="eastAsia"/>
        </w:rPr>
        <w:t>，已是目前很普遍的表達方式，也是時下最常使用管道之一</w:t>
      </w:r>
      <w:r w:rsidR="00932C6E" w:rsidRPr="002E3B64">
        <w:t>。</w:t>
      </w:r>
    </w:p>
    <w:p w:rsidR="00932C6E" w:rsidRPr="002E3B64" w:rsidRDefault="00F81F31" w:rsidP="00932C6E">
      <w:pPr>
        <w:pStyle w:val="6"/>
      </w:pPr>
      <w:r>
        <w:rPr>
          <w:rFonts w:hint="eastAsia"/>
        </w:rPr>
        <w:t>(2)</w:t>
      </w:r>
      <w:r w:rsidR="00932C6E" w:rsidRPr="002E3B64">
        <w:rPr>
          <w:rFonts w:hint="eastAsia"/>
        </w:rPr>
        <w:t>社群加值政府資訊</w:t>
      </w:r>
      <w:r w:rsidR="00932C6E" w:rsidRPr="002E3B64">
        <w:t>：</w:t>
      </w:r>
      <w:r w:rsidR="00932C6E" w:rsidRPr="002E3B64">
        <w:rPr>
          <w:rFonts w:hint="eastAsia"/>
        </w:rPr>
        <w:t>社群</w:t>
      </w:r>
      <w:r w:rsidR="00932C6E">
        <w:rPr>
          <w:rFonts w:hint="eastAsia"/>
        </w:rPr>
        <w:t>逐漸</w:t>
      </w:r>
      <w:r w:rsidR="00932C6E" w:rsidRPr="002E3B64">
        <w:rPr>
          <w:rFonts w:hint="eastAsia"/>
        </w:rPr>
        <w:t>主動加值政府公布的資料，並建立協作模式，提供創新優質服務</w:t>
      </w:r>
      <w:r w:rsidR="00932C6E" w:rsidRPr="002E3B64">
        <w:t>。</w:t>
      </w:r>
    </w:p>
    <w:p w:rsidR="00932C6E" w:rsidRPr="008E6CDE" w:rsidRDefault="00F81F31" w:rsidP="00932C6E">
      <w:pPr>
        <w:pStyle w:val="4"/>
        <w:rPr>
          <w:b/>
        </w:rPr>
      </w:pPr>
      <w:r w:rsidRPr="008E6CDE">
        <w:rPr>
          <w:rFonts w:hint="eastAsia"/>
          <w:b/>
        </w:rPr>
        <w:t>(</w:t>
      </w:r>
      <w:r w:rsidRPr="008E6CDE">
        <w:rPr>
          <w:rFonts w:hint="eastAsia"/>
          <w:b/>
        </w:rPr>
        <w:t>四</w:t>
      </w:r>
      <w:r w:rsidRPr="008E6CDE">
        <w:rPr>
          <w:rFonts w:hint="eastAsia"/>
          <w:b/>
        </w:rPr>
        <w:t>)</w:t>
      </w:r>
      <w:r w:rsidR="00932C6E" w:rsidRPr="008E6CDE">
        <w:rPr>
          <w:b/>
        </w:rPr>
        <w:t>威脅（</w:t>
      </w:r>
      <w:r w:rsidR="00932C6E" w:rsidRPr="008E6CDE">
        <w:rPr>
          <w:b/>
        </w:rPr>
        <w:t>Threat</w:t>
      </w:r>
      <w:r w:rsidR="00932C6E" w:rsidRPr="008E6CDE">
        <w:rPr>
          <w:b/>
        </w:rPr>
        <w:t>）</w:t>
      </w:r>
      <w:r w:rsidR="008E6CDE" w:rsidRPr="008E6CDE">
        <w:rPr>
          <w:rFonts w:ascii="標楷體" w:hAnsi="標楷體" w:hint="eastAsia"/>
          <w:b/>
        </w:rPr>
        <w:t>：</w:t>
      </w:r>
    </w:p>
    <w:p w:rsidR="00932C6E" w:rsidRPr="00B77640" w:rsidRDefault="00932C6E" w:rsidP="00932C6E">
      <w:pPr>
        <w:pStyle w:val="5"/>
        <w:rPr>
          <w:b/>
        </w:rPr>
      </w:pPr>
      <w:r w:rsidRPr="00B77640">
        <w:rPr>
          <w:rFonts w:hint="eastAsia"/>
          <w:b/>
        </w:rPr>
        <w:t>1</w:t>
      </w:r>
      <w:r w:rsidR="00F81F31" w:rsidRPr="00B77640">
        <w:rPr>
          <w:rFonts w:hint="eastAsia"/>
          <w:b/>
        </w:rPr>
        <w:t>.</w:t>
      </w:r>
      <w:r w:rsidRPr="00B77640">
        <w:rPr>
          <w:rFonts w:hint="eastAsia"/>
          <w:b/>
        </w:rPr>
        <w:t>資訊服務法規配套不足</w:t>
      </w:r>
    </w:p>
    <w:p w:rsidR="00932C6E" w:rsidRPr="002E3B64" w:rsidRDefault="00F81F31" w:rsidP="00932C6E">
      <w:pPr>
        <w:pStyle w:val="6"/>
      </w:pPr>
      <w:r>
        <w:rPr>
          <w:rFonts w:hint="eastAsia"/>
        </w:rPr>
        <w:t>(1)</w:t>
      </w:r>
      <w:r w:rsidR="00932C6E" w:rsidRPr="002E3B64">
        <w:t>國內數位商業法制缺乏彈性</w:t>
      </w:r>
      <w:r w:rsidR="00932C6E" w:rsidRPr="002E3B64">
        <w:rPr>
          <w:rFonts w:hint="eastAsia"/>
        </w:rPr>
        <w:t>:</w:t>
      </w:r>
      <w:r w:rsidR="00932C6E" w:rsidRPr="002E3B64">
        <w:rPr>
          <w:rFonts w:hint="eastAsia"/>
        </w:rPr>
        <w:t>法規之限制不利政府協</w:t>
      </w:r>
      <w:r w:rsidR="00932C6E">
        <w:rPr>
          <w:rFonts w:hint="eastAsia"/>
        </w:rPr>
        <w:t>助</w:t>
      </w:r>
      <w:r w:rsidR="00932C6E" w:rsidRPr="002E3B64">
        <w:t>新創事業與網路公司之發展</w:t>
      </w:r>
      <w:r w:rsidR="00932C6E" w:rsidRPr="002E3B64">
        <w:rPr>
          <w:rFonts w:hint="eastAsia"/>
        </w:rPr>
        <w:t>。</w:t>
      </w:r>
      <w:r w:rsidR="00932C6E" w:rsidRPr="002E3B64">
        <w:t>新型態網路金融服務發展，</w:t>
      </w:r>
      <w:r w:rsidR="00932C6E" w:rsidRPr="002E3B64">
        <w:rPr>
          <w:rFonts w:hint="eastAsia"/>
        </w:rPr>
        <w:t>亦亟需政府</w:t>
      </w:r>
      <w:r w:rsidR="00932C6E" w:rsidRPr="002E3B64">
        <w:t>相關法規進行必要調整。</w:t>
      </w:r>
    </w:p>
    <w:p w:rsidR="00932C6E" w:rsidRPr="002E3B64" w:rsidRDefault="00F81F31" w:rsidP="00932C6E">
      <w:pPr>
        <w:pStyle w:val="6"/>
      </w:pPr>
      <w:r>
        <w:rPr>
          <w:rFonts w:hint="eastAsia"/>
        </w:rPr>
        <w:t>(2)</w:t>
      </w:r>
      <w:r w:rsidR="00932C6E" w:rsidRPr="002E3B64">
        <w:t>數位生活法規限制</w:t>
      </w:r>
      <w:r w:rsidR="00932C6E" w:rsidRPr="002E3B64">
        <w:rPr>
          <w:rFonts w:hint="eastAsia"/>
        </w:rPr>
        <w:t>:</w:t>
      </w:r>
      <w:r w:rsidR="00932C6E" w:rsidRPr="002E3B64">
        <w:rPr>
          <w:rFonts w:hint="eastAsia"/>
        </w:rPr>
        <w:t>針</w:t>
      </w:r>
      <w:r w:rsidR="00932C6E" w:rsidRPr="002E3B64">
        <w:t>對</w:t>
      </w:r>
      <w:r w:rsidR="00D13313">
        <w:rPr>
          <w:rFonts w:hint="eastAsia"/>
        </w:rPr>
        <w:t>便民服務所需之法規調整，包括新形態食安追蹤</w:t>
      </w:r>
      <w:r w:rsidR="00D13313" w:rsidRPr="00D13313">
        <w:rPr>
          <w:rFonts w:hint="eastAsia"/>
        </w:rPr>
        <w:t>、</w:t>
      </w:r>
      <w:r w:rsidR="00D13313">
        <w:rPr>
          <w:rFonts w:hint="eastAsia"/>
        </w:rPr>
        <w:t>醫療資訊傳遞</w:t>
      </w:r>
      <w:r w:rsidR="00D13313" w:rsidRPr="00D13313">
        <w:rPr>
          <w:rFonts w:hint="eastAsia"/>
        </w:rPr>
        <w:t>、建築內容透明、</w:t>
      </w:r>
      <w:r w:rsidR="00D13313" w:rsidRPr="002E3B64">
        <w:t>跨域消費紛爭</w:t>
      </w:r>
      <w:r w:rsidR="00D13313" w:rsidRPr="00D13313">
        <w:rPr>
          <w:rFonts w:hint="eastAsia"/>
        </w:rPr>
        <w:t>、</w:t>
      </w:r>
      <w:r w:rsidR="00D13313" w:rsidRPr="002E3B64">
        <w:t>網路犯罪</w:t>
      </w:r>
      <w:r w:rsidR="00D13313">
        <w:rPr>
          <w:rFonts w:hint="eastAsia"/>
        </w:rPr>
        <w:t>等議題，</w:t>
      </w:r>
      <w:r w:rsidR="00D13313" w:rsidRPr="002E3B64">
        <w:t>法規</w:t>
      </w:r>
      <w:r w:rsidR="00D13313">
        <w:rPr>
          <w:rFonts w:hint="eastAsia"/>
        </w:rPr>
        <w:t>調整速度與幅度應加強</w:t>
      </w:r>
      <w:r w:rsidR="00932C6E" w:rsidRPr="002E3B64">
        <w:rPr>
          <w:rFonts w:hint="eastAsia"/>
        </w:rPr>
        <w:t>。</w:t>
      </w:r>
    </w:p>
    <w:p w:rsidR="00932C6E" w:rsidRPr="00B77640" w:rsidRDefault="00F81F31" w:rsidP="00932C6E">
      <w:pPr>
        <w:pStyle w:val="5"/>
        <w:rPr>
          <w:b/>
        </w:rPr>
      </w:pPr>
      <w:r w:rsidRPr="00B77640">
        <w:rPr>
          <w:rFonts w:hint="eastAsia"/>
          <w:b/>
        </w:rPr>
        <w:t>2.</w:t>
      </w:r>
      <w:r w:rsidR="00932C6E" w:rsidRPr="00B77640">
        <w:rPr>
          <w:rFonts w:hint="eastAsia"/>
          <w:b/>
        </w:rPr>
        <w:t>資料安全隱私與服務效能未平衡</w:t>
      </w:r>
    </w:p>
    <w:p w:rsidR="00932C6E" w:rsidRPr="003757D2" w:rsidRDefault="00F81F31" w:rsidP="00932C6E">
      <w:pPr>
        <w:pStyle w:val="6"/>
      </w:pPr>
      <w:r>
        <w:rPr>
          <w:rFonts w:hint="eastAsia"/>
        </w:rPr>
        <w:t>(1)</w:t>
      </w:r>
      <w:r w:rsidR="00932C6E" w:rsidRPr="002E3B64">
        <w:rPr>
          <w:rFonts w:hint="eastAsia"/>
        </w:rPr>
        <w:t>民眾</w:t>
      </w:r>
      <w:r w:rsidR="00932C6E">
        <w:rPr>
          <w:rFonts w:hint="eastAsia"/>
        </w:rPr>
        <w:t>對</w:t>
      </w:r>
      <w:r w:rsidR="00932C6E" w:rsidRPr="002E3B64">
        <w:rPr>
          <w:rFonts w:hint="eastAsia"/>
        </w:rPr>
        <w:t>政府個資保護之作為</w:t>
      </w:r>
      <w:r w:rsidR="00932C6E">
        <w:rPr>
          <w:rFonts w:hint="eastAsia"/>
        </w:rPr>
        <w:t>尚</w:t>
      </w:r>
      <w:r w:rsidR="00932C6E" w:rsidRPr="002E3B64">
        <w:rPr>
          <w:rFonts w:hint="eastAsia"/>
        </w:rPr>
        <w:t>未信任</w:t>
      </w:r>
      <w:r w:rsidR="00932C6E" w:rsidRPr="002E3B64">
        <w:rPr>
          <w:rFonts w:hint="eastAsia"/>
        </w:rPr>
        <w:t>:</w:t>
      </w:r>
      <w:r w:rsidR="00932C6E" w:rsidRPr="002E3B64">
        <w:rPr>
          <w:rFonts w:hint="eastAsia"/>
        </w:rPr>
        <w:t>政府欲推動整合性大型服務時，往往受到民眾質疑個人資料是否被誤用、被濫用，</w:t>
      </w:r>
      <w:r w:rsidR="00932C6E" w:rsidRPr="003757D2">
        <w:rPr>
          <w:rFonts w:hint="eastAsia"/>
        </w:rPr>
        <w:t>在政府資料應用方式無法獲得民眾信任之下，服務往往無法順利推動</w:t>
      </w:r>
      <w:r w:rsidR="00932C6E" w:rsidRPr="003757D2">
        <w:t>。</w:t>
      </w:r>
    </w:p>
    <w:p w:rsidR="00932C6E" w:rsidRDefault="00F81F31" w:rsidP="00932C6E">
      <w:pPr>
        <w:pStyle w:val="6"/>
      </w:pPr>
      <w:r>
        <w:rPr>
          <w:rFonts w:hint="eastAsia"/>
        </w:rPr>
        <w:t>(</w:t>
      </w:r>
      <w:r w:rsidR="003960F6">
        <w:rPr>
          <w:rFonts w:hint="eastAsia"/>
        </w:rPr>
        <w:t>2</w:t>
      </w:r>
      <w:r>
        <w:rPr>
          <w:rFonts w:hint="eastAsia"/>
        </w:rPr>
        <w:t>)</w:t>
      </w:r>
      <w:r w:rsidR="00932C6E" w:rsidRPr="003757D2">
        <w:rPr>
          <w:rFonts w:hint="eastAsia"/>
        </w:rPr>
        <w:t>資安威脅仍然持續</w:t>
      </w:r>
      <w:r w:rsidR="00932C6E" w:rsidRPr="003757D2">
        <w:rPr>
          <w:rFonts w:hint="eastAsia"/>
        </w:rPr>
        <w:t>:</w:t>
      </w:r>
      <w:r w:rsidR="00932C6E" w:rsidRPr="003757D2">
        <w:rPr>
          <w:rFonts w:hint="eastAsia"/>
        </w:rPr>
        <w:t>駭客不斷發展新技術或運用社交網路以獲取機密資料，政府雖以技術防堵並導入更嚴謹的管理模式提升政府機關資安意識，然而在資安威脅疑</w:t>
      </w:r>
      <w:r w:rsidR="005D3311">
        <w:rPr>
          <w:rFonts w:hint="eastAsia"/>
        </w:rPr>
        <w:t>慮</w:t>
      </w:r>
      <w:r w:rsidR="00932C6E" w:rsidRPr="003757D2">
        <w:rPr>
          <w:rFonts w:hint="eastAsia"/>
        </w:rPr>
        <w:t>未除的情況下，民眾仍希望政府</w:t>
      </w:r>
      <w:r w:rsidR="005D3311">
        <w:rPr>
          <w:rFonts w:hint="eastAsia"/>
        </w:rPr>
        <w:t>處理</w:t>
      </w:r>
      <w:r w:rsidR="00932C6E" w:rsidRPr="003757D2">
        <w:rPr>
          <w:rFonts w:hint="eastAsia"/>
        </w:rPr>
        <w:t>資料整合流通須謹慎為之。</w:t>
      </w:r>
    </w:p>
    <w:p w:rsidR="0056734F" w:rsidRPr="002E3B64" w:rsidRDefault="0056734F" w:rsidP="0056734F">
      <w:pPr>
        <w:pStyle w:val="2"/>
      </w:pPr>
      <w:bookmarkStart w:id="29" w:name="_Toc436374902"/>
      <w:bookmarkStart w:id="30" w:name="_Toc441762489"/>
      <w:r w:rsidRPr="002E3B64">
        <w:rPr>
          <w:rFonts w:hint="eastAsia"/>
        </w:rPr>
        <w:t>三、</w:t>
      </w:r>
      <w:r w:rsidR="00B85EE4">
        <w:rPr>
          <w:rFonts w:hint="eastAsia"/>
        </w:rPr>
        <w:t>應</w:t>
      </w:r>
      <w:r w:rsidRPr="002E3B64">
        <w:rPr>
          <w:rFonts w:hint="eastAsia"/>
        </w:rPr>
        <w:t>加強推動事項</w:t>
      </w:r>
      <w:bookmarkEnd w:id="29"/>
      <w:bookmarkEnd w:id="30"/>
    </w:p>
    <w:p w:rsidR="00FB1F61" w:rsidRDefault="00FB1F61" w:rsidP="0056734F">
      <w:pPr>
        <w:pStyle w:val="22"/>
        <w:ind w:firstLine="560"/>
      </w:pPr>
      <w:r>
        <w:rPr>
          <w:rFonts w:hint="eastAsia"/>
        </w:rPr>
        <w:t>參酌世界</w:t>
      </w:r>
      <w:r w:rsidRPr="002E3B64">
        <w:rPr>
          <w:rFonts w:hint="eastAsia"/>
        </w:rPr>
        <w:t>各國</w:t>
      </w:r>
      <w:r>
        <w:rPr>
          <w:rFonts w:hint="eastAsia"/>
        </w:rPr>
        <w:t>經驗</w:t>
      </w:r>
      <w:r w:rsidRPr="002E3B64">
        <w:rPr>
          <w:rFonts w:hint="eastAsia"/>
        </w:rPr>
        <w:t>，電子化政府已不再僅限於扮演著公共服務數位提供</w:t>
      </w:r>
      <w:r>
        <w:rPr>
          <w:rFonts w:hint="eastAsia"/>
        </w:rPr>
        <w:t>者</w:t>
      </w:r>
      <w:r w:rsidRPr="002E3B64">
        <w:rPr>
          <w:rFonts w:hint="eastAsia"/>
        </w:rPr>
        <w:t>之角色</w:t>
      </w:r>
      <w:r w:rsidRPr="002E3B64">
        <w:t>，</w:t>
      </w:r>
      <w:r w:rsidRPr="002E3B64">
        <w:rPr>
          <w:rFonts w:hint="eastAsia"/>
        </w:rPr>
        <w:t>而是需要以更創新的思維，藉由</w:t>
      </w:r>
      <w:r w:rsidRPr="002E3B64">
        <w:rPr>
          <w:rFonts w:ascii="標楷體" w:hAnsi="標楷體" w:hint="eastAsia"/>
        </w:rPr>
        <w:t>「</w:t>
      </w:r>
      <w:r w:rsidRPr="002E3B64">
        <w:rPr>
          <w:rFonts w:hint="eastAsia"/>
        </w:rPr>
        <w:t>民眾為核心</w:t>
      </w:r>
      <w:r w:rsidRPr="002E3B64">
        <w:rPr>
          <w:rFonts w:ascii="標楷體" w:hAnsi="標楷體" w:hint="eastAsia"/>
        </w:rPr>
        <w:t>」</w:t>
      </w:r>
      <w:r w:rsidRPr="002E3B64">
        <w:rPr>
          <w:rFonts w:hint="eastAsia"/>
        </w:rPr>
        <w:t>的服務理念，重新思考如何以最具成本效益之方式，完成民眾需求，甚至超越民眾</w:t>
      </w:r>
      <w:r>
        <w:rPr>
          <w:rFonts w:hint="eastAsia"/>
        </w:rPr>
        <w:t>的期待</w:t>
      </w:r>
      <w:r w:rsidRPr="002E3B64">
        <w:t>。</w:t>
      </w:r>
    </w:p>
    <w:p w:rsidR="0056734F" w:rsidRPr="002E3B64" w:rsidRDefault="00FB1F61" w:rsidP="0056734F">
      <w:pPr>
        <w:pStyle w:val="22"/>
        <w:ind w:firstLine="560"/>
      </w:pPr>
      <w:r>
        <w:rPr>
          <w:rFonts w:hint="eastAsia"/>
        </w:rPr>
        <w:t>分析</w:t>
      </w:r>
      <w:r w:rsidRPr="002E3B64">
        <w:t>我國</w:t>
      </w:r>
      <w:r>
        <w:rPr>
          <w:rFonts w:ascii="標楷體" w:hAnsi="標楷體" w:hint="eastAsia"/>
        </w:rPr>
        <w:t>「</w:t>
      </w:r>
      <w:r w:rsidRPr="002E3B64">
        <w:rPr>
          <w:rFonts w:hint="eastAsia"/>
        </w:rPr>
        <w:t>數位化應用</w:t>
      </w:r>
      <w:r w:rsidRPr="002E3B64">
        <w:t>發展情勢</w:t>
      </w:r>
      <w:r>
        <w:rPr>
          <w:rFonts w:ascii="標楷體" w:hAnsi="標楷體" w:hint="eastAsia"/>
        </w:rPr>
        <w:t>」</w:t>
      </w:r>
      <w:r>
        <w:rPr>
          <w:rFonts w:hint="eastAsia"/>
        </w:rPr>
        <w:t>以及</w:t>
      </w:r>
      <w:r>
        <w:rPr>
          <w:rFonts w:ascii="標楷體" w:hAnsi="標楷體" w:hint="eastAsia"/>
        </w:rPr>
        <w:t>「</w:t>
      </w:r>
      <w:r w:rsidRPr="002E3B64">
        <w:t>電子化政府發展情勢</w:t>
      </w:r>
      <w:r>
        <w:rPr>
          <w:rFonts w:ascii="標楷體" w:hAnsi="標楷體" w:hint="eastAsia"/>
        </w:rPr>
        <w:t>」</w:t>
      </w:r>
      <w:r>
        <w:rPr>
          <w:rFonts w:hint="eastAsia"/>
        </w:rPr>
        <w:t>，</w:t>
      </w:r>
      <w:r w:rsidR="0056734F" w:rsidRPr="002E3B64">
        <w:t>為</w:t>
      </w:r>
      <w:r w:rsidR="0056734F" w:rsidRPr="002E3B64">
        <w:rPr>
          <w:rFonts w:hint="eastAsia"/>
        </w:rPr>
        <w:t>進一步</w:t>
      </w:r>
      <w:r w:rsidR="0056734F" w:rsidRPr="002E3B64">
        <w:t>提升我國電子化政府服務的滿意度與使用率，</w:t>
      </w:r>
      <w:r>
        <w:rPr>
          <w:rFonts w:hint="eastAsia"/>
        </w:rPr>
        <w:t>下</w:t>
      </w:r>
      <w:r w:rsidR="0056734F" w:rsidRPr="002E3B64">
        <w:rPr>
          <w:rFonts w:hint="eastAsia"/>
        </w:rPr>
        <w:t>階段電子化政府</w:t>
      </w:r>
      <w:r>
        <w:rPr>
          <w:rFonts w:hint="eastAsia"/>
        </w:rPr>
        <w:t>應</w:t>
      </w:r>
      <w:r w:rsidR="0041582F" w:rsidRPr="002E3B64">
        <w:rPr>
          <w:rFonts w:hint="eastAsia"/>
        </w:rPr>
        <w:t>加強推動</w:t>
      </w:r>
      <w:r w:rsidR="0041582F">
        <w:rPr>
          <w:rFonts w:hint="eastAsia"/>
        </w:rPr>
        <w:t>如下內容</w:t>
      </w:r>
      <w:r w:rsidR="0056734F" w:rsidRPr="002E3B64">
        <w:t>：</w:t>
      </w:r>
      <w:r w:rsidRPr="002E3B64">
        <w:t xml:space="preserve"> </w:t>
      </w:r>
    </w:p>
    <w:p w:rsidR="00B4483F" w:rsidRDefault="00B4483F" w:rsidP="00B4483F">
      <w:pPr>
        <w:pStyle w:val="34"/>
        <w:numPr>
          <w:ilvl w:val="0"/>
          <w:numId w:val="41"/>
        </w:numPr>
        <w:ind w:left="851" w:hanging="567"/>
      </w:pPr>
      <w:r w:rsidRPr="00F976DA">
        <w:rPr>
          <w:rFonts w:hint="eastAsia"/>
          <w:b/>
        </w:rPr>
        <w:lastRenderedPageBreak/>
        <w:t>線上服務應更貼近民需</w:t>
      </w:r>
      <w:r>
        <w:rPr>
          <w:rFonts w:ascii="標楷體" w:hAnsi="標楷體" w:hint="eastAsia"/>
        </w:rPr>
        <w:t>：</w:t>
      </w:r>
    </w:p>
    <w:p w:rsidR="00B4483F" w:rsidRDefault="00B4483F" w:rsidP="00B4483F">
      <w:pPr>
        <w:pStyle w:val="34"/>
        <w:ind w:left="851" w:firstLineChars="202" w:firstLine="566"/>
      </w:pPr>
      <w:r w:rsidRPr="002E3B64">
        <w:t>包括</w:t>
      </w:r>
      <w:r>
        <w:rPr>
          <w:rFonts w:hint="eastAsia"/>
        </w:rPr>
        <w:t>強化</w:t>
      </w:r>
      <w:r w:rsidRPr="002E3B64">
        <w:t>建築、環境、治安、</w:t>
      </w:r>
      <w:r>
        <w:rPr>
          <w:rFonts w:hint="eastAsia"/>
        </w:rPr>
        <w:t>商情等資料庫，協助</w:t>
      </w:r>
      <w:r w:rsidRPr="002E3B64">
        <w:t>健全電子商務發展環境</w:t>
      </w:r>
      <w:r>
        <w:rPr>
          <w:rFonts w:hint="eastAsia"/>
        </w:rPr>
        <w:t>，</w:t>
      </w:r>
      <w:r w:rsidRPr="003757D2">
        <w:t>大型資訊</w:t>
      </w:r>
      <w:r>
        <w:rPr>
          <w:rFonts w:hint="eastAsia"/>
        </w:rPr>
        <w:t>服務</w:t>
      </w:r>
      <w:r w:rsidRPr="003757D2">
        <w:rPr>
          <w:rFonts w:hint="eastAsia"/>
        </w:rPr>
        <w:t>加雲端化</w:t>
      </w:r>
      <w:r>
        <w:rPr>
          <w:rFonts w:hint="eastAsia"/>
        </w:rPr>
        <w:t>與</w:t>
      </w:r>
      <w:r w:rsidRPr="003757D2">
        <w:rPr>
          <w:rFonts w:hint="eastAsia"/>
        </w:rPr>
        <w:t>行動</w:t>
      </w:r>
      <w:r w:rsidRPr="003757D2">
        <w:t>化</w:t>
      </w:r>
      <w:r>
        <w:rPr>
          <w:rFonts w:hint="eastAsia"/>
        </w:rPr>
        <w:t>，強化</w:t>
      </w:r>
      <w:r w:rsidRPr="003757D2">
        <w:rPr>
          <w:rFonts w:hint="eastAsia"/>
        </w:rPr>
        <w:t>資安</w:t>
      </w:r>
      <w:r>
        <w:rPr>
          <w:rFonts w:hint="eastAsia"/>
        </w:rPr>
        <w:t>與隱私保護。</w:t>
      </w:r>
    </w:p>
    <w:p w:rsidR="00B4483F" w:rsidRPr="00F976DA" w:rsidRDefault="00B4483F" w:rsidP="00B4483F">
      <w:pPr>
        <w:pStyle w:val="34"/>
        <w:numPr>
          <w:ilvl w:val="0"/>
          <w:numId w:val="41"/>
        </w:numPr>
        <w:ind w:left="851" w:hanging="567"/>
        <w:rPr>
          <w:b/>
        </w:rPr>
      </w:pPr>
      <w:r w:rsidRPr="00F976DA">
        <w:rPr>
          <w:rFonts w:hint="eastAsia"/>
          <w:b/>
        </w:rPr>
        <w:t>服務管道應周全完善：</w:t>
      </w:r>
    </w:p>
    <w:p w:rsidR="00B4483F" w:rsidRPr="0041582F" w:rsidRDefault="00B4483F" w:rsidP="00B4483F">
      <w:pPr>
        <w:pStyle w:val="34"/>
        <w:ind w:left="851" w:firstLineChars="202" w:firstLine="566"/>
      </w:pPr>
      <w:r w:rsidRPr="00F976DA">
        <w:rPr>
          <w:rFonts w:hint="eastAsia"/>
        </w:rPr>
        <w:t>應提供多元服務傳遞管道及作業平臺，以利不同使用習慣的民眾享受電子化服務，並且主動服務弱勢、年老與偏鄉民眾，使電子化政府服務可照顧到非電子設備使用者。</w:t>
      </w:r>
    </w:p>
    <w:p w:rsidR="00F976DA" w:rsidRDefault="000759E9" w:rsidP="00214066">
      <w:pPr>
        <w:pStyle w:val="34"/>
        <w:numPr>
          <w:ilvl w:val="0"/>
          <w:numId w:val="41"/>
        </w:numPr>
        <w:ind w:left="851" w:hanging="567"/>
      </w:pPr>
      <w:r w:rsidRPr="00F976DA">
        <w:rPr>
          <w:b/>
        </w:rPr>
        <w:t>法規</w:t>
      </w:r>
      <w:r w:rsidRPr="00F976DA">
        <w:rPr>
          <w:rFonts w:hint="eastAsia"/>
          <w:b/>
        </w:rPr>
        <w:t>調整速度應加快</w:t>
      </w:r>
      <w:r w:rsidR="00F976DA">
        <w:rPr>
          <w:rFonts w:ascii="標楷體" w:hAnsi="標楷體" w:hint="eastAsia"/>
        </w:rPr>
        <w:t>：</w:t>
      </w:r>
    </w:p>
    <w:p w:rsidR="00F976DA" w:rsidRDefault="00F976DA" w:rsidP="00F976DA">
      <w:pPr>
        <w:pStyle w:val="34"/>
        <w:ind w:left="851" w:firstLineChars="202" w:firstLine="566"/>
      </w:pPr>
      <w:r w:rsidRPr="00F976DA">
        <w:rPr>
          <w:rFonts w:hint="eastAsia"/>
        </w:rPr>
        <w:t>加快</w:t>
      </w:r>
      <w:r w:rsidRPr="00F976DA">
        <w:t>法規</w:t>
      </w:r>
      <w:r w:rsidRPr="00F976DA">
        <w:rPr>
          <w:rFonts w:hint="eastAsia"/>
        </w:rPr>
        <w:t>調整速度，</w:t>
      </w:r>
      <w:r w:rsidR="000759E9">
        <w:rPr>
          <w:rFonts w:hint="eastAsia"/>
        </w:rPr>
        <w:t>以協助新形態</w:t>
      </w:r>
      <w:r w:rsidR="000759E9" w:rsidRPr="002E3B64">
        <w:t>電子商務發展、</w:t>
      </w:r>
      <w:r w:rsidR="000759E9">
        <w:rPr>
          <w:rFonts w:hint="eastAsia"/>
        </w:rPr>
        <w:t>食安跨域追蹤</w:t>
      </w:r>
      <w:r w:rsidR="000759E9" w:rsidRPr="00D13313">
        <w:rPr>
          <w:rFonts w:hint="eastAsia"/>
        </w:rPr>
        <w:t>、</w:t>
      </w:r>
      <w:r w:rsidR="000759E9">
        <w:rPr>
          <w:rFonts w:hint="eastAsia"/>
        </w:rPr>
        <w:t>醫療資訊傳遞</w:t>
      </w:r>
      <w:r w:rsidR="000759E9" w:rsidRPr="00D13313">
        <w:rPr>
          <w:rFonts w:hint="eastAsia"/>
        </w:rPr>
        <w:t>、建築內容透明、</w:t>
      </w:r>
      <w:r w:rsidR="000759E9" w:rsidRPr="002E3B64">
        <w:t>跨</w:t>
      </w:r>
      <w:r w:rsidR="000759E9">
        <w:rPr>
          <w:rFonts w:hint="eastAsia"/>
        </w:rPr>
        <w:t>境</w:t>
      </w:r>
      <w:r w:rsidR="000759E9" w:rsidRPr="002E3B64">
        <w:t>消費紛爭</w:t>
      </w:r>
      <w:r w:rsidR="000759E9" w:rsidRPr="00D13313">
        <w:rPr>
          <w:rFonts w:hint="eastAsia"/>
        </w:rPr>
        <w:t>、</w:t>
      </w:r>
      <w:r w:rsidR="000759E9" w:rsidRPr="002E3B64">
        <w:t>網路犯罪</w:t>
      </w:r>
      <w:r w:rsidR="000759E9">
        <w:rPr>
          <w:rFonts w:hint="eastAsia"/>
        </w:rPr>
        <w:t>防範等活動之發展。</w:t>
      </w:r>
    </w:p>
    <w:p w:rsidR="00FE6299" w:rsidRPr="00FE6299" w:rsidRDefault="00FE6299" w:rsidP="00214066">
      <w:pPr>
        <w:pStyle w:val="34"/>
        <w:numPr>
          <w:ilvl w:val="0"/>
          <w:numId w:val="41"/>
        </w:numPr>
        <w:ind w:left="851" w:hanging="567"/>
        <w:rPr>
          <w:b/>
        </w:rPr>
      </w:pPr>
      <w:r w:rsidRPr="00FE6299">
        <w:rPr>
          <w:rFonts w:hint="eastAsia"/>
          <w:b/>
        </w:rPr>
        <w:t>數位經濟環境</w:t>
      </w:r>
      <w:r w:rsidR="002F3D93">
        <w:rPr>
          <w:rFonts w:hint="eastAsia"/>
          <w:b/>
        </w:rPr>
        <w:t>建構</w:t>
      </w:r>
      <w:r>
        <w:rPr>
          <w:rFonts w:hint="eastAsia"/>
          <w:b/>
        </w:rPr>
        <w:t>應</w:t>
      </w:r>
      <w:r w:rsidRPr="00FE6299">
        <w:rPr>
          <w:rFonts w:hint="eastAsia"/>
          <w:b/>
        </w:rPr>
        <w:t>更積極</w:t>
      </w:r>
      <w:r>
        <w:rPr>
          <w:rFonts w:ascii="標楷體" w:hAnsi="標楷體" w:hint="eastAsia"/>
        </w:rPr>
        <w:t>：</w:t>
      </w:r>
    </w:p>
    <w:p w:rsidR="00FE6299" w:rsidRPr="00FE6299" w:rsidRDefault="00FE6299" w:rsidP="00FE6299">
      <w:pPr>
        <w:pStyle w:val="34"/>
        <w:ind w:left="851" w:firstLineChars="202" w:firstLine="566"/>
        <w:rPr>
          <w:b/>
        </w:rPr>
      </w:pPr>
      <w:r>
        <w:rPr>
          <w:rFonts w:hint="eastAsia"/>
        </w:rPr>
        <w:t>數位經濟環境尚未建全，藉由</w:t>
      </w:r>
      <w:r w:rsidR="002F3D93">
        <w:rPr>
          <w:rFonts w:hint="eastAsia"/>
        </w:rPr>
        <w:t>機關業務數位化，</w:t>
      </w:r>
      <w:r w:rsidRPr="00FE6299">
        <w:rPr>
          <w:rFonts w:hint="eastAsia"/>
        </w:rPr>
        <w:t>提供</w:t>
      </w:r>
      <w:r>
        <w:rPr>
          <w:rFonts w:hint="eastAsia"/>
        </w:rPr>
        <w:t>企業</w:t>
      </w:r>
      <w:r w:rsidRPr="00FE6299">
        <w:rPr>
          <w:rFonts w:hint="eastAsia"/>
        </w:rPr>
        <w:t>經濟主題導向之資料服務</w:t>
      </w:r>
      <w:r w:rsidR="002F3D93">
        <w:rPr>
          <w:rFonts w:hint="eastAsia"/>
        </w:rPr>
        <w:t>、</w:t>
      </w:r>
      <w:r w:rsidRPr="00FE6299">
        <w:rPr>
          <w:rFonts w:hint="eastAsia"/>
        </w:rPr>
        <w:t>整合商工資訊交換</w:t>
      </w:r>
      <w:r w:rsidR="002F3D93">
        <w:rPr>
          <w:rFonts w:hint="eastAsia"/>
        </w:rPr>
        <w:t>等數位資源</w:t>
      </w:r>
      <w:r w:rsidRPr="00FE6299">
        <w:rPr>
          <w:rFonts w:hint="eastAsia"/>
        </w:rPr>
        <w:t>，帶動</w:t>
      </w:r>
      <w:r w:rsidR="002F3D93">
        <w:rPr>
          <w:rFonts w:hint="eastAsia"/>
        </w:rPr>
        <w:t>我國資訊服務產業往高附加價值發展，提升產業競爭力，翻轉經營服務模式，創造產業新價值。</w:t>
      </w:r>
    </w:p>
    <w:p w:rsidR="00F976DA" w:rsidRDefault="000759E9" w:rsidP="00214066">
      <w:pPr>
        <w:pStyle w:val="34"/>
        <w:numPr>
          <w:ilvl w:val="0"/>
          <w:numId w:val="41"/>
        </w:numPr>
        <w:ind w:left="851" w:hanging="567"/>
      </w:pPr>
      <w:r w:rsidRPr="00F976DA">
        <w:rPr>
          <w:rFonts w:hint="eastAsia"/>
          <w:b/>
        </w:rPr>
        <w:t>與民互動深度應強化</w:t>
      </w:r>
      <w:r w:rsidR="00F976DA">
        <w:rPr>
          <w:rFonts w:ascii="標楷體" w:hAnsi="標楷體" w:hint="eastAsia"/>
        </w:rPr>
        <w:t>：</w:t>
      </w:r>
    </w:p>
    <w:p w:rsidR="00F976DA" w:rsidRDefault="000759E9" w:rsidP="00F976DA">
      <w:pPr>
        <w:pStyle w:val="34"/>
        <w:ind w:left="851" w:firstLineChars="202" w:firstLine="566"/>
      </w:pPr>
      <w:r>
        <w:rPr>
          <w:rFonts w:hint="eastAsia"/>
        </w:rPr>
        <w:t>包括施政</w:t>
      </w:r>
      <w:r w:rsidRPr="002E3B64">
        <w:t>資訊內容</w:t>
      </w:r>
      <w:r>
        <w:rPr>
          <w:rFonts w:hint="eastAsia"/>
        </w:rPr>
        <w:t>即時</w:t>
      </w:r>
      <w:r w:rsidRPr="002E3B64">
        <w:t>揭示</w:t>
      </w:r>
      <w:r w:rsidRPr="00D13313">
        <w:rPr>
          <w:rFonts w:hint="eastAsia"/>
        </w:rPr>
        <w:t>、</w:t>
      </w:r>
      <w:r>
        <w:rPr>
          <w:rFonts w:hint="eastAsia"/>
        </w:rPr>
        <w:t>與社群媒體互動頻率</w:t>
      </w:r>
      <w:r w:rsidRPr="002E3B64">
        <w:t>提升</w:t>
      </w:r>
      <w:r w:rsidRPr="00D13313">
        <w:rPr>
          <w:rFonts w:hint="eastAsia"/>
        </w:rPr>
        <w:t>、</w:t>
      </w:r>
      <w:r>
        <w:rPr>
          <w:rFonts w:hint="eastAsia"/>
        </w:rPr>
        <w:t>決策</w:t>
      </w:r>
      <w:r w:rsidRPr="002E3B64">
        <w:t>納入網路公民意見</w:t>
      </w:r>
      <w:r w:rsidRPr="00D13313">
        <w:rPr>
          <w:rFonts w:hint="eastAsia"/>
        </w:rPr>
        <w:t>、</w:t>
      </w:r>
      <w:r>
        <w:rPr>
          <w:rFonts w:hint="eastAsia"/>
        </w:rPr>
        <w:t>發展線上諮詢平台。</w:t>
      </w:r>
    </w:p>
    <w:p w:rsidR="00F976DA" w:rsidRPr="00F976DA" w:rsidRDefault="0041582F" w:rsidP="00214066">
      <w:pPr>
        <w:pStyle w:val="34"/>
        <w:numPr>
          <w:ilvl w:val="0"/>
          <w:numId w:val="41"/>
        </w:numPr>
        <w:ind w:left="851" w:hanging="567"/>
        <w:rPr>
          <w:b/>
        </w:rPr>
      </w:pPr>
      <w:r w:rsidRPr="00F976DA">
        <w:rPr>
          <w:rFonts w:hint="eastAsia"/>
          <w:b/>
        </w:rPr>
        <w:t>跨機關協作應更</w:t>
      </w:r>
      <w:r w:rsidR="00FE6299">
        <w:rPr>
          <w:rFonts w:hint="eastAsia"/>
          <w:b/>
        </w:rPr>
        <w:t>周延</w:t>
      </w:r>
      <w:r w:rsidR="00F976DA" w:rsidRPr="00F976DA">
        <w:rPr>
          <w:rFonts w:hint="eastAsia"/>
          <w:b/>
        </w:rPr>
        <w:t>：</w:t>
      </w:r>
    </w:p>
    <w:p w:rsidR="000759E9" w:rsidRDefault="0041582F" w:rsidP="004E1C85">
      <w:pPr>
        <w:pStyle w:val="34"/>
        <w:ind w:left="851" w:firstLineChars="202" w:firstLine="566"/>
      </w:pPr>
      <w:r w:rsidRPr="00F976DA">
        <w:rPr>
          <w:rFonts w:hint="eastAsia"/>
        </w:rPr>
        <w:t>應打破機關舊有思維，並協助跨機關協調與法規面輔助，以鼓勵機關主動提供內部資訊，達成跨機關資訊整合及共享。中央與地方政府亦應合作資源分享、協調與整合，鼓勵各部會與地方政府合作，提出更具創新的方案。</w:t>
      </w:r>
    </w:p>
    <w:p w:rsidR="006C5CF0" w:rsidRDefault="006C5CF0" w:rsidP="004E1C85">
      <w:pPr>
        <w:pStyle w:val="34"/>
        <w:ind w:left="851" w:firstLineChars="202" w:firstLine="566"/>
      </w:pPr>
    </w:p>
    <w:p w:rsidR="006C5CF0" w:rsidRDefault="006C5CF0" w:rsidP="004E1C85">
      <w:pPr>
        <w:pStyle w:val="34"/>
        <w:ind w:left="851" w:firstLineChars="202" w:firstLine="566"/>
      </w:pPr>
    </w:p>
    <w:p w:rsidR="006C5CF0" w:rsidRDefault="001D6260" w:rsidP="006C5CF0">
      <w:pPr>
        <w:pStyle w:val="1"/>
      </w:pPr>
      <w:bookmarkStart w:id="31" w:name="_Toc441762490"/>
      <w:r>
        <w:rPr>
          <w:rFonts w:hint="eastAsia"/>
        </w:rPr>
        <w:lastRenderedPageBreak/>
        <w:t>肆</w:t>
      </w:r>
      <w:r w:rsidR="00CC649F" w:rsidRPr="002E3B64">
        <w:t>、</w:t>
      </w:r>
      <w:r w:rsidR="00CC649F" w:rsidRPr="002E3B64">
        <w:rPr>
          <w:rFonts w:hint="eastAsia"/>
        </w:rPr>
        <w:t>計畫目標</w:t>
      </w:r>
      <w:bookmarkStart w:id="32" w:name="_Toc368295835"/>
      <w:bookmarkStart w:id="33" w:name="_Toc368296016"/>
      <w:bookmarkStart w:id="34" w:name="_Toc402275296"/>
      <w:bookmarkStart w:id="35" w:name="_Toc404257984"/>
      <w:bookmarkStart w:id="36" w:name="_Toc404270604"/>
      <w:bookmarkStart w:id="37" w:name="_Toc435028031"/>
      <w:bookmarkStart w:id="38" w:name="_Toc435186194"/>
      <w:bookmarkStart w:id="39" w:name="_Toc436117199"/>
      <w:bookmarkEnd w:id="31"/>
    </w:p>
    <w:p w:rsidR="0097501E" w:rsidRDefault="006C5CF0" w:rsidP="00E01D38">
      <w:pPr>
        <w:pStyle w:val="22"/>
        <w:ind w:firstLine="560"/>
      </w:pPr>
      <w:r w:rsidRPr="006C5CF0">
        <w:rPr>
          <w:rFonts w:hint="eastAsia"/>
        </w:rPr>
        <w:t>前四期電子化政府已順利完成政府網路基礎建設、資訊服務系統整合、深耕社會關懷，提供主動、分眾優質政府服務。因應現階段內外在資訊環境的變化以及民眾需求，第五階段電子化政府將展現下述特色：以「資料力量」驅動，擴大公共服務深度與廣度</w:t>
      </w:r>
      <w:r w:rsidR="0097501E">
        <w:rPr>
          <w:rFonts w:ascii="新細明體" w:eastAsia="新細明體" w:hAnsi="新細明體" w:hint="eastAsia"/>
        </w:rPr>
        <w:t>；</w:t>
      </w:r>
      <w:r w:rsidRPr="006C5CF0">
        <w:rPr>
          <w:rFonts w:hint="eastAsia"/>
        </w:rPr>
        <w:t>深化資訊服務整合，打造數位經濟發展環境</w:t>
      </w:r>
      <w:r w:rsidR="0097501E">
        <w:rPr>
          <w:rFonts w:ascii="新細明體" w:eastAsia="新細明體" w:hAnsi="新細明體" w:hint="eastAsia"/>
        </w:rPr>
        <w:t>；</w:t>
      </w:r>
      <w:r w:rsidRPr="006C5CF0">
        <w:rPr>
          <w:rFonts w:hint="eastAsia"/>
        </w:rPr>
        <w:t>運用「群眾智慧」，落實透明治理。</w:t>
      </w:r>
    </w:p>
    <w:p w:rsidR="00E01D38" w:rsidRPr="00E01D38" w:rsidRDefault="0097501E" w:rsidP="00E01D38">
      <w:pPr>
        <w:pStyle w:val="22"/>
        <w:ind w:firstLine="560"/>
      </w:pPr>
      <w:r w:rsidRPr="006C5CF0">
        <w:rPr>
          <w:rFonts w:hint="eastAsia"/>
        </w:rPr>
        <w:t>第五階段電子化政府</w:t>
      </w:r>
      <w:r w:rsidR="00E01D38" w:rsidRPr="00E01D38">
        <w:rPr>
          <w:rFonts w:hint="eastAsia"/>
        </w:rPr>
        <w:t>願景</w:t>
      </w:r>
      <w:r w:rsidR="00E01D38">
        <w:rPr>
          <w:rFonts w:hint="eastAsia"/>
        </w:rPr>
        <w:t>在於</w:t>
      </w:r>
      <w:r w:rsidR="00E01D38" w:rsidRPr="00E01D38">
        <w:rPr>
          <w:rFonts w:hint="eastAsia"/>
        </w:rPr>
        <w:t>運用雲端與物聯網巨量資料特性，以資料導向之角度重新設計政府服務樣態，</w:t>
      </w:r>
      <w:r w:rsidR="00E01D38" w:rsidRPr="00E01D38">
        <w:rPr>
          <w:rFonts w:hint="eastAsia"/>
          <w:b/>
          <w:bCs/>
        </w:rPr>
        <w:t>打造領先全球的數位政府</w:t>
      </w:r>
      <w:r w:rsidR="00E01D38" w:rsidRPr="00E01D38">
        <w:rPr>
          <w:rFonts w:hint="eastAsia"/>
        </w:rPr>
        <w:t>。</w:t>
      </w:r>
      <w:r w:rsidR="00E01D38" w:rsidRPr="002E3B64">
        <w:t>(</w:t>
      </w:r>
      <w:r w:rsidR="006D7F90">
        <w:fldChar w:fldCharType="begin"/>
      </w:r>
      <w:r w:rsidR="00E01D38">
        <w:instrText xml:space="preserve"> REF _Ref433707620 \h </w:instrText>
      </w:r>
      <w:r w:rsidR="006D7F90">
        <w:fldChar w:fldCharType="separate"/>
      </w:r>
      <w:r w:rsidR="00955A0E" w:rsidRPr="002E3B64">
        <w:rPr>
          <w:rFonts w:ascii="標楷體" w:hAnsi="標楷體" w:hint="eastAsia"/>
        </w:rPr>
        <w:t>圖</w:t>
      </w:r>
      <w:r w:rsidR="00955A0E">
        <w:rPr>
          <w:noProof/>
        </w:rPr>
        <w:t>14</w:t>
      </w:r>
      <w:r w:rsidR="006D7F90">
        <w:fldChar w:fldCharType="end"/>
      </w:r>
      <w:r w:rsidR="00E01D38" w:rsidRPr="002E3B64">
        <w:t>)</w:t>
      </w:r>
    </w:p>
    <w:p w:rsidR="00E01D38" w:rsidRPr="002E3B64" w:rsidRDefault="008E2173" w:rsidP="00E01D38">
      <w:pPr>
        <w:pStyle w:val="32"/>
        <w:keepNext/>
        <w:spacing w:before="60" w:after="60"/>
        <w:ind w:firstLineChars="303" w:firstLine="485"/>
        <w:jc w:val="both"/>
      </w:pPr>
      <w:r>
        <w:rPr>
          <w:noProof/>
        </w:rPr>
        <w:drawing>
          <wp:inline distT="0" distB="0" distL="0" distR="0">
            <wp:extent cx="4787900" cy="3193693"/>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5696" cy="3198893"/>
                    </a:xfrm>
                    <a:prstGeom prst="rect">
                      <a:avLst/>
                    </a:prstGeom>
                    <a:noFill/>
                    <a:ln>
                      <a:noFill/>
                    </a:ln>
                  </pic:spPr>
                </pic:pic>
              </a:graphicData>
            </a:graphic>
          </wp:inline>
        </w:drawing>
      </w:r>
    </w:p>
    <w:p w:rsidR="00E01D38" w:rsidRDefault="00E01D38" w:rsidP="00E01D38">
      <w:pPr>
        <w:pStyle w:val="aa"/>
        <w:rPr>
          <w:bCs/>
          <w:szCs w:val="28"/>
        </w:rPr>
      </w:pPr>
      <w:bookmarkStart w:id="40" w:name="_Ref433707620"/>
      <w:r w:rsidRPr="002E3B64">
        <w:rPr>
          <w:rFonts w:ascii="標楷體" w:hAnsi="標楷體" w:hint="eastAsia"/>
          <w:szCs w:val="28"/>
        </w:rPr>
        <w:t>圖</w:t>
      </w:r>
      <w:r w:rsidR="006D7F90" w:rsidRPr="002E3B64">
        <w:rPr>
          <w:szCs w:val="28"/>
        </w:rPr>
        <w:fldChar w:fldCharType="begin"/>
      </w:r>
      <w:r w:rsidRPr="002E3B64">
        <w:rPr>
          <w:rFonts w:hint="eastAsia"/>
          <w:szCs w:val="28"/>
        </w:rPr>
        <w:instrText xml:space="preserve">SEQ </w:instrText>
      </w:r>
      <w:r w:rsidRPr="002E3B64">
        <w:rPr>
          <w:rFonts w:hint="eastAsia"/>
          <w:szCs w:val="28"/>
        </w:rPr>
        <w:instrText>圖</w:instrText>
      </w:r>
      <w:r w:rsidRPr="002E3B64">
        <w:rPr>
          <w:rFonts w:hint="eastAsia"/>
          <w:szCs w:val="28"/>
        </w:rPr>
        <w:instrText xml:space="preserve"> \* ARABIC</w:instrText>
      </w:r>
      <w:r w:rsidR="006D7F90" w:rsidRPr="002E3B64">
        <w:rPr>
          <w:szCs w:val="28"/>
        </w:rPr>
        <w:fldChar w:fldCharType="separate"/>
      </w:r>
      <w:r w:rsidR="00955A0E">
        <w:rPr>
          <w:noProof/>
          <w:szCs w:val="28"/>
        </w:rPr>
        <w:t>14</w:t>
      </w:r>
      <w:r w:rsidR="006D7F90" w:rsidRPr="002E3B64">
        <w:rPr>
          <w:szCs w:val="28"/>
        </w:rPr>
        <w:fldChar w:fldCharType="end"/>
      </w:r>
      <w:bookmarkEnd w:id="40"/>
      <w:r w:rsidRPr="002E3B64">
        <w:rPr>
          <w:bCs/>
          <w:szCs w:val="28"/>
        </w:rPr>
        <w:t>、第五階段電子化政府規劃架構</w:t>
      </w:r>
    </w:p>
    <w:p w:rsidR="00CC649F" w:rsidRPr="002E3B64" w:rsidRDefault="00000523" w:rsidP="007456A5">
      <w:pPr>
        <w:pStyle w:val="2"/>
      </w:pPr>
      <w:bookmarkStart w:id="41" w:name="_Toc441762491"/>
      <w:r>
        <w:rPr>
          <w:rFonts w:hint="eastAsia"/>
        </w:rPr>
        <w:t>一</w:t>
      </w:r>
      <w:r w:rsidRPr="002E3B64">
        <w:rPr>
          <w:rFonts w:hint="eastAsia"/>
        </w:rPr>
        <w:t>、</w:t>
      </w:r>
      <w:r w:rsidRPr="002E3B64">
        <w:t>計畫目標</w:t>
      </w:r>
      <w:bookmarkEnd w:id="32"/>
      <w:bookmarkEnd w:id="33"/>
      <w:bookmarkEnd w:id="34"/>
      <w:bookmarkEnd w:id="35"/>
      <w:bookmarkEnd w:id="36"/>
      <w:bookmarkEnd w:id="37"/>
      <w:bookmarkEnd w:id="38"/>
      <w:r w:rsidRPr="002E3B64">
        <w:rPr>
          <w:rFonts w:hint="eastAsia"/>
        </w:rPr>
        <w:t>說明</w:t>
      </w:r>
      <w:bookmarkEnd w:id="39"/>
      <w:bookmarkEnd w:id="41"/>
    </w:p>
    <w:p w:rsidR="0056734F" w:rsidRPr="002E3B64" w:rsidRDefault="00E01D38" w:rsidP="0056734F">
      <w:pPr>
        <w:pStyle w:val="3"/>
      </w:pPr>
      <w:r w:rsidRPr="002E3B64">
        <w:rPr>
          <w:rFonts w:hint="eastAsia"/>
        </w:rPr>
        <w:t xml:space="preserve"> </w:t>
      </w:r>
      <w:bookmarkStart w:id="42" w:name="_Toc441762492"/>
      <w:r w:rsidR="0056734F" w:rsidRPr="002E3B64">
        <w:rPr>
          <w:rFonts w:hint="eastAsia"/>
        </w:rPr>
        <w:t>(</w:t>
      </w:r>
      <w:r w:rsidR="0056734F" w:rsidRPr="002E3B64">
        <w:rPr>
          <w:rFonts w:hint="eastAsia"/>
        </w:rPr>
        <w:t>一</w:t>
      </w:r>
      <w:r w:rsidR="0056734F" w:rsidRPr="002E3B64">
        <w:rPr>
          <w:rFonts w:hint="eastAsia"/>
        </w:rPr>
        <w:t>)</w:t>
      </w:r>
      <w:r w:rsidR="0056734F">
        <w:rPr>
          <w:rFonts w:hint="eastAsia"/>
        </w:rPr>
        <w:t>提供</w:t>
      </w:r>
      <w:r w:rsidR="0056734F" w:rsidRPr="002E3B64">
        <w:rPr>
          <w:rFonts w:hint="eastAsia"/>
        </w:rPr>
        <w:t>便捷生活</w:t>
      </w:r>
      <w:bookmarkEnd w:id="42"/>
    </w:p>
    <w:p w:rsidR="0056734F" w:rsidRDefault="0056734F" w:rsidP="0056734F">
      <w:pPr>
        <w:pStyle w:val="34"/>
      </w:pPr>
      <w:r w:rsidRPr="002E3B64">
        <w:rPr>
          <w:rFonts w:hint="eastAsia"/>
        </w:rPr>
        <w:t>以民眾生活為中心，</w:t>
      </w:r>
      <w:r w:rsidRPr="002E3B64">
        <w:t>利用通訊與智慧科技，將日常生活食、醫、住、行</w:t>
      </w:r>
      <w:r w:rsidR="00572259" w:rsidRPr="00157FF9">
        <w:rPr>
          <w:rFonts w:hint="eastAsia"/>
        </w:rPr>
        <w:t>、育、樂</w:t>
      </w:r>
      <w:r w:rsidRPr="002E3B64">
        <w:t>等事物，由實體轉至數位化、聯網化、行動化進而智慧化，</w:t>
      </w:r>
      <w:r w:rsidRPr="002E3B64">
        <w:rPr>
          <w:rFonts w:hint="eastAsia"/>
        </w:rPr>
        <w:t>打造便捷安心之數位服務。整合分散於各機關之個人資料及生活攸關公共服務資訊，以數位保險箱概念，提供便捷安心之個人化服務，</w:t>
      </w:r>
      <w:r w:rsidRPr="002E3B64">
        <w:t>並且可充分掌握公開與個人資料，以多元創新應用，解決生活中</w:t>
      </w:r>
      <w:r w:rsidRPr="002E3B64">
        <w:lastRenderedPageBreak/>
        <w:t>無效率、不便利問題，提高生活品質，發揮降低成本、減少資源浪費等效益。</w:t>
      </w:r>
    </w:p>
    <w:p w:rsidR="0056734F" w:rsidRPr="002E3B64" w:rsidRDefault="0056734F" w:rsidP="0056734F">
      <w:pPr>
        <w:pStyle w:val="3"/>
      </w:pPr>
      <w:bookmarkStart w:id="43" w:name="_Toc441762493"/>
      <w:r w:rsidRPr="002E3B64">
        <w:rPr>
          <w:rFonts w:hint="eastAsia"/>
        </w:rPr>
        <w:t>(</w:t>
      </w:r>
      <w:r w:rsidRPr="002E3B64">
        <w:rPr>
          <w:rFonts w:hint="eastAsia"/>
        </w:rPr>
        <w:t>二</w:t>
      </w:r>
      <w:r w:rsidRPr="002E3B64">
        <w:rPr>
          <w:rFonts w:hint="eastAsia"/>
        </w:rPr>
        <w:t>)</w:t>
      </w:r>
      <w:r>
        <w:rPr>
          <w:rFonts w:hint="eastAsia"/>
        </w:rPr>
        <w:t>發展</w:t>
      </w:r>
      <w:r w:rsidRPr="002E3B64">
        <w:rPr>
          <w:rFonts w:hint="eastAsia"/>
        </w:rPr>
        <w:t>數位經濟</w:t>
      </w:r>
      <w:bookmarkEnd w:id="43"/>
    </w:p>
    <w:p w:rsidR="0056734F" w:rsidRPr="002E3B64" w:rsidRDefault="0056734F" w:rsidP="0056734F">
      <w:pPr>
        <w:pStyle w:val="34"/>
        <w:rPr>
          <w:b/>
        </w:rPr>
      </w:pPr>
      <w:r w:rsidRPr="002E3B64">
        <w:rPr>
          <w:rFonts w:hint="eastAsia"/>
        </w:rPr>
        <w:t>各機關</w:t>
      </w:r>
      <w:r w:rsidRPr="002E3B64">
        <w:rPr>
          <w:rFonts w:hint="eastAsia"/>
          <w:bCs/>
        </w:rPr>
        <w:t>運用數位資源，並且搭配法規調適，協助企業資訊化、知識化、智能化，翻轉經營服務模式，創造產業新價值。</w:t>
      </w:r>
      <w:r w:rsidRPr="002E3B64">
        <w:rPr>
          <w:rFonts w:hint="eastAsia"/>
        </w:rPr>
        <w:t>各機關將以數位化及標準化之資料介接方式，簡化民間及企業對政府申辦流程，促進企業運作模式創新。並以巨量資料，提供有效之產業相關預測，以提升民間服務建置之經濟效益。</w:t>
      </w:r>
    </w:p>
    <w:p w:rsidR="0056734F" w:rsidRPr="002E3B64" w:rsidRDefault="0056734F" w:rsidP="0056734F">
      <w:pPr>
        <w:pStyle w:val="3"/>
      </w:pPr>
      <w:bookmarkStart w:id="44" w:name="_Toc441762494"/>
      <w:r w:rsidRPr="002E3B64">
        <w:rPr>
          <w:rFonts w:hint="eastAsia"/>
        </w:rPr>
        <w:t>(</w:t>
      </w:r>
      <w:r w:rsidRPr="002E3B64">
        <w:rPr>
          <w:rFonts w:hint="eastAsia"/>
        </w:rPr>
        <w:t>三</w:t>
      </w:r>
      <w:r w:rsidRPr="002E3B64">
        <w:rPr>
          <w:rFonts w:hint="eastAsia"/>
        </w:rPr>
        <w:t>)</w:t>
      </w:r>
      <w:r>
        <w:rPr>
          <w:rFonts w:hint="eastAsia"/>
        </w:rPr>
        <w:t>落實</w:t>
      </w:r>
      <w:r w:rsidRPr="002E3B64">
        <w:rPr>
          <w:rFonts w:hint="eastAsia"/>
        </w:rPr>
        <w:t>透明治理</w:t>
      </w:r>
      <w:bookmarkEnd w:id="44"/>
    </w:p>
    <w:p w:rsidR="0056734F" w:rsidRPr="002E3B64" w:rsidRDefault="0056734F" w:rsidP="0056734F">
      <w:pPr>
        <w:pStyle w:val="34"/>
      </w:pPr>
      <w:r w:rsidRPr="002E3B64">
        <w:rPr>
          <w:rFonts w:hint="eastAsia"/>
        </w:rPr>
        <w:t>擴大政府資訊透明公開，以民眾需</w:t>
      </w:r>
      <w:r w:rsidR="00954CEB">
        <w:rPr>
          <w:rFonts w:hint="eastAsia"/>
        </w:rPr>
        <w:t>求角度</w:t>
      </w:r>
      <w:r w:rsidRPr="002E3B64">
        <w:rPr>
          <w:rFonts w:hint="eastAsia"/>
        </w:rPr>
        <w:t>，提供其所需之資訊。並且建立公民網路意見多元參與管道，結合網路與實體公民意見，促進政府與全民共同治理。透過公私協力主動服務弱勢民眾，完成數位政府最後一哩銜接，達到數位關懷</w:t>
      </w:r>
      <w:r w:rsidR="00D61987">
        <w:rPr>
          <w:rFonts w:hint="eastAsia"/>
        </w:rPr>
        <w:t>效果</w:t>
      </w:r>
      <w:r w:rsidRPr="002E3B64">
        <w:rPr>
          <w:rFonts w:hint="eastAsia"/>
        </w:rPr>
        <w:t>。</w:t>
      </w:r>
    </w:p>
    <w:p w:rsidR="0056734F" w:rsidRDefault="0056734F" w:rsidP="0056734F">
      <w:pPr>
        <w:pStyle w:val="34"/>
      </w:pPr>
      <w:r>
        <w:rPr>
          <w:rFonts w:hint="eastAsia"/>
        </w:rPr>
        <w:t>預計本計畫將</w:t>
      </w:r>
      <w:r w:rsidRPr="00157FF9">
        <w:rPr>
          <w:rFonts w:hint="eastAsia"/>
        </w:rPr>
        <w:t>完備食、醫、住、行、育、樂生活圈各項功能</w:t>
      </w:r>
      <w:r>
        <w:rPr>
          <w:rFonts w:hint="eastAsia"/>
        </w:rPr>
        <w:t>，包括</w:t>
      </w:r>
      <w:r w:rsidRPr="00157FF9">
        <w:rPr>
          <w:rFonts w:hint="eastAsia"/>
        </w:rPr>
        <w:t>智慧食安追溯鏈、智慧健康</w:t>
      </w:r>
      <w:r>
        <w:rPr>
          <w:rFonts w:hint="eastAsia"/>
        </w:rPr>
        <w:t>妙</w:t>
      </w:r>
      <w:r w:rsidRPr="00157FF9">
        <w:rPr>
          <w:rFonts w:hint="eastAsia"/>
        </w:rPr>
        <w:t>管家、智慧居家安全眼、智慧交通運輸網、智慧數位教育群、智慧旅遊一指通。</w:t>
      </w:r>
      <w:r>
        <w:rPr>
          <w:rFonts w:hint="eastAsia"/>
        </w:rPr>
        <w:t>民眾日後於商場拿到商品，僅須以手機掃瞄其上標籤，就可以得到該食品從生產</w:t>
      </w:r>
      <w:r>
        <w:rPr>
          <w:rFonts w:ascii="新細明體" w:eastAsia="新細明體" w:hAnsi="新細明體" w:hint="eastAsia"/>
        </w:rPr>
        <w:t>、</w:t>
      </w:r>
      <w:r>
        <w:rPr>
          <w:rFonts w:hint="eastAsia"/>
        </w:rPr>
        <w:t>加工</w:t>
      </w:r>
      <w:r>
        <w:rPr>
          <w:rFonts w:ascii="新細明體" w:eastAsia="新細明體" w:hAnsi="新細明體" w:hint="eastAsia"/>
        </w:rPr>
        <w:t>、</w:t>
      </w:r>
      <w:r>
        <w:rPr>
          <w:rFonts w:hint="eastAsia"/>
        </w:rPr>
        <w:t>製成</w:t>
      </w:r>
      <w:r>
        <w:rPr>
          <w:rFonts w:ascii="新細明體" w:eastAsia="新細明體" w:hAnsi="新細明體" w:hint="eastAsia"/>
        </w:rPr>
        <w:t>、</w:t>
      </w:r>
      <w:r>
        <w:rPr>
          <w:rFonts w:hint="eastAsia"/>
        </w:rPr>
        <w:t>包裝所有資訊，方便自我食品把關</w:t>
      </w:r>
      <w:r w:rsidRPr="003E17A8">
        <w:rPr>
          <w:rFonts w:hint="eastAsia"/>
        </w:rPr>
        <w:t>；利用穿戴設備，遠距傳送健康資訊給醫療院所，並</w:t>
      </w:r>
      <w:r>
        <w:rPr>
          <w:rFonts w:hint="eastAsia"/>
        </w:rPr>
        <w:t>可跨院</w:t>
      </w:r>
      <w:r w:rsidRPr="003E17A8">
        <w:rPr>
          <w:rFonts w:hint="eastAsia"/>
        </w:rPr>
        <w:t>與歷史病歷交互分析後，即時回應健康訊息，</w:t>
      </w:r>
      <w:r>
        <w:rPr>
          <w:rFonts w:hint="eastAsia"/>
        </w:rPr>
        <w:t>自我管理健康</w:t>
      </w:r>
      <w:r w:rsidRPr="003E17A8">
        <w:rPr>
          <w:rFonts w:hint="eastAsia"/>
        </w:rPr>
        <w:t>狀況；</w:t>
      </w:r>
      <w:r>
        <w:rPr>
          <w:rFonts w:hint="eastAsia"/>
        </w:rPr>
        <w:t>透過家中感測裝置與路口監視設備所傳送至警察單位之資料，結合民間機構，確保居住安全</w:t>
      </w:r>
      <w:r>
        <w:rPr>
          <w:rFonts w:ascii="新細明體" w:eastAsia="新細明體" w:hAnsi="新細明體" w:hint="eastAsia"/>
        </w:rPr>
        <w:t>；</w:t>
      </w:r>
      <w:r>
        <w:rPr>
          <w:rFonts w:hint="eastAsia"/>
        </w:rPr>
        <w:t>運用手持或車載設備所發送訊息，結合附近相同手持或車載訊息以及路面感測訊息，控制交通及運輸狀況，包括危險物品運送追蹤</w:t>
      </w:r>
      <w:r>
        <w:rPr>
          <w:rFonts w:ascii="新細明體" w:eastAsia="新細明體" w:hAnsi="新細明體" w:hint="eastAsia"/>
        </w:rPr>
        <w:t>；</w:t>
      </w:r>
      <w:r>
        <w:rPr>
          <w:rFonts w:hint="eastAsia"/>
        </w:rPr>
        <w:t>運用數位教育模式，改變學校</w:t>
      </w:r>
      <w:r w:rsidRPr="002E3B64">
        <w:t>、</w:t>
      </w:r>
      <w:r>
        <w:rPr>
          <w:rFonts w:hint="eastAsia"/>
        </w:rPr>
        <w:t>老師</w:t>
      </w:r>
      <w:r w:rsidRPr="002E3B64">
        <w:t>、</w:t>
      </w:r>
      <w:r>
        <w:rPr>
          <w:rFonts w:hint="eastAsia"/>
        </w:rPr>
        <w:t>學生</w:t>
      </w:r>
      <w:r w:rsidRPr="002E3B64">
        <w:t>、</w:t>
      </w:r>
      <w:r>
        <w:rPr>
          <w:rFonts w:hint="eastAsia"/>
        </w:rPr>
        <w:t>家庭互動及教學方式，以虛擬方式拉近彼此實體距離</w:t>
      </w:r>
      <w:r>
        <w:rPr>
          <w:rFonts w:ascii="新細明體" w:eastAsia="新細明體" w:hAnsi="新細明體" w:hint="eastAsia"/>
        </w:rPr>
        <w:t>；</w:t>
      </w:r>
      <w:r>
        <w:rPr>
          <w:rFonts w:hint="eastAsia"/>
        </w:rPr>
        <w:t>以個人所指定時間地點為基礎，彙集交通</w:t>
      </w:r>
      <w:r w:rsidRPr="002E3B64">
        <w:t>、</w:t>
      </w:r>
      <w:r>
        <w:rPr>
          <w:rFonts w:hint="eastAsia"/>
        </w:rPr>
        <w:t>旅遊</w:t>
      </w:r>
      <w:r w:rsidRPr="002E3B64">
        <w:t>、</w:t>
      </w:r>
      <w:r>
        <w:rPr>
          <w:rFonts w:hint="eastAsia"/>
        </w:rPr>
        <w:t>醫療</w:t>
      </w:r>
      <w:r w:rsidRPr="002E3B64">
        <w:t>、</w:t>
      </w:r>
      <w:r>
        <w:rPr>
          <w:rFonts w:hint="eastAsia"/>
        </w:rPr>
        <w:t>設施</w:t>
      </w:r>
      <w:r w:rsidRPr="002E3B64">
        <w:t>、</w:t>
      </w:r>
      <w:r>
        <w:rPr>
          <w:rFonts w:hint="eastAsia"/>
        </w:rPr>
        <w:t>導覽等訊息，吸引國人以及境外旅客</w:t>
      </w:r>
      <w:r w:rsidRPr="002E3B64">
        <w:t>。</w:t>
      </w:r>
    </w:p>
    <w:p w:rsidR="00687624" w:rsidRPr="002E3B64" w:rsidRDefault="00687624" w:rsidP="00687624">
      <w:pPr>
        <w:pStyle w:val="2"/>
      </w:pPr>
      <w:bookmarkStart w:id="45" w:name="_Toc441762495"/>
      <w:r>
        <w:rPr>
          <w:rFonts w:hint="eastAsia"/>
        </w:rPr>
        <w:t>二</w:t>
      </w:r>
      <w:r w:rsidRPr="002E3B64">
        <w:rPr>
          <w:rFonts w:hint="eastAsia"/>
        </w:rPr>
        <w:t>、</w:t>
      </w:r>
      <w:r w:rsidRPr="002E3B64">
        <w:t>計畫</w:t>
      </w:r>
      <w:r>
        <w:rPr>
          <w:rFonts w:hint="eastAsia"/>
        </w:rPr>
        <w:t>核心理念</w:t>
      </w:r>
      <w:bookmarkEnd w:id="45"/>
    </w:p>
    <w:p w:rsidR="00572259" w:rsidRPr="00F976DA" w:rsidRDefault="009B0F0E" w:rsidP="00572259">
      <w:pPr>
        <w:pStyle w:val="22"/>
        <w:ind w:firstLineChars="0" w:firstLine="0"/>
        <w:rPr>
          <w:b/>
        </w:rPr>
      </w:pPr>
      <w:r w:rsidRPr="00F976DA">
        <w:rPr>
          <w:rFonts w:hint="eastAsia"/>
          <w:b/>
        </w:rPr>
        <w:t>(</w:t>
      </w:r>
      <w:r w:rsidRPr="00F976DA">
        <w:rPr>
          <w:rFonts w:hint="eastAsia"/>
          <w:b/>
        </w:rPr>
        <w:t>一</w:t>
      </w:r>
      <w:r w:rsidRPr="00F976DA">
        <w:rPr>
          <w:rFonts w:hint="eastAsia"/>
          <w:b/>
        </w:rPr>
        <w:t>)</w:t>
      </w:r>
      <w:r w:rsidR="00572259" w:rsidRPr="00F976DA">
        <w:rPr>
          <w:rFonts w:hint="eastAsia"/>
          <w:b/>
        </w:rPr>
        <w:t>以「數位政府」開創</w:t>
      </w:r>
      <w:r w:rsidRPr="00F976DA">
        <w:rPr>
          <w:rFonts w:hint="eastAsia"/>
          <w:b/>
        </w:rPr>
        <w:t>「電子化政府」</w:t>
      </w:r>
      <w:r w:rsidR="00572259" w:rsidRPr="00F976DA">
        <w:rPr>
          <w:rFonts w:hint="eastAsia"/>
          <w:b/>
        </w:rPr>
        <w:t>服務新架構</w:t>
      </w:r>
      <w:r w:rsidR="00572259" w:rsidRPr="00F976DA">
        <w:rPr>
          <w:rFonts w:ascii="標楷體" w:hAnsi="標楷體" w:hint="eastAsia"/>
          <w:b/>
        </w:rPr>
        <w:t>：</w:t>
      </w:r>
    </w:p>
    <w:p w:rsidR="00635514" w:rsidRPr="00120CDC" w:rsidRDefault="00635514" w:rsidP="00C00FDC">
      <w:pPr>
        <w:pStyle w:val="42"/>
        <w:ind w:firstLine="560"/>
      </w:pPr>
      <w:r w:rsidRPr="00120CDC">
        <w:rPr>
          <w:rFonts w:hint="eastAsia"/>
        </w:rPr>
        <w:t>過去世界各國政府對於推動政府</w:t>
      </w:r>
      <w:r>
        <w:rPr>
          <w:rFonts w:hint="eastAsia"/>
        </w:rPr>
        <w:t>電子化</w:t>
      </w:r>
      <w:r w:rsidRPr="00120CDC">
        <w:rPr>
          <w:rFonts w:hint="eastAsia"/>
        </w:rPr>
        <w:t>服務多以「電子化政府」通稱，近來則轉以「數位政府」來談論政府面對數位時代所作的變</w:t>
      </w:r>
      <w:r w:rsidR="00911EBD">
        <w:rPr>
          <w:rFonts w:hint="eastAsia"/>
        </w:rPr>
        <w:lastRenderedPageBreak/>
        <w:t>革</w:t>
      </w:r>
      <w:r w:rsidRPr="00120CDC">
        <w:rPr>
          <w:rFonts w:hint="eastAsia"/>
        </w:rPr>
        <w:t>，我國因應世界趨勢與民眾期待，</w:t>
      </w:r>
      <w:r>
        <w:rPr>
          <w:rFonts w:hint="eastAsia"/>
        </w:rPr>
        <w:t>亦著力於將</w:t>
      </w:r>
      <w:r w:rsidRPr="00120CDC">
        <w:rPr>
          <w:rFonts w:hint="eastAsia"/>
        </w:rPr>
        <w:t>「電子化政府」</w:t>
      </w:r>
      <w:r>
        <w:rPr>
          <w:rFonts w:hint="eastAsia"/>
        </w:rPr>
        <w:t>轉型為</w:t>
      </w:r>
      <w:r w:rsidRPr="00120CDC">
        <w:rPr>
          <w:rFonts w:hint="eastAsia"/>
        </w:rPr>
        <w:t>「數位政府」，改變之主要原因</w:t>
      </w:r>
      <w:r>
        <w:rPr>
          <w:rFonts w:hint="eastAsia"/>
        </w:rPr>
        <w:t>分析</w:t>
      </w:r>
      <w:r w:rsidRPr="00120CDC">
        <w:rPr>
          <w:rFonts w:hint="eastAsia"/>
        </w:rPr>
        <w:t>如下：</w:t>
      </w:r>
    </w:p>
    <w:p w:rsidR="00635514" w:rsidRPr="00120CDC" w:rsidRDefault="00C00FDC" w:rsidP="000139B4">
      <w:pPr>
        <w:snapToGrid/>
        <w:spacing w:beforeLines="50" w:before="180" w:afterLines="50" w:after="180" w:line="500" w:lineRule="exact"/>
        <w:ind w:left="480"/>
        <w:rPr>
          <w:rFonts w:ascii="標楷體" w:hAnsi="標楷體"/>
          <w:szCs w:val="28"/>
          <w:shd w:val="clear" w:color="auto" w:fill="FFFFFF"/>
        </w:rPr>
      </w:pPr>
      <w:r>
        <w:rPr>
          <w:rFonts w:ascii="標楷體" w:hAnsi="標楷體" w:hint="eastAsia"/>
          <w:szCs w:val="28"/>
          <w:shd w:val="clear" w:color="auto" w:fill="FFFFFF"/>
        </w:rPr>
        <w:t>1.</w:t>
      </w:r>
      <w:r w:rsidR="00635514" w:rsidRPr="00120CDC">
        <w:rPr>
          <w:rFonts w:ascii="標楷體" w:hAnsi="標楷體" w:hint="eastAsia"/>
          <w:szCs w:val="28"/>
          <w:shd w:val="clear" w:color="auto" w:fill="FFFFFF"/>
        </w:rPr>
        <w:t>資通訊技術快速發展</w:t>
      </w:r>
    </w:p>
    <w:p w:rsidR="00635514" w:rsidRPr="00120CDC" w:rsidRDefault="00635514" w:rsidP="00635514">
      <w:pPr>
        <w:pStyle w:val="42"/>
        <w:ind w:firstLine="560"/>
      </w:pPr>
      <w:r w:rsidRPr="00120CDC">
        <w:rPr>
          <w:rFonts w:hint="eastAsia"/>
        </w:rPr>
        <w:t>近年來由於各類資通訊技術不斷的創新發展，舉凡智慧型手機、高速行動網路、雲端運算、社交網路、巨量資料、物</w:t>
      </w:r>
      <w:r>
        <w:rPr>
          <w:rFonts w:hint="eastAsia"/>
        </w:rPr>
        <w:t>聯</w:t>
      </w:r>
      <w:r w:rsidRPr="00120CDC">
        <w:rPr>
          <w:rFonts w:hint="eastAsia"/>
        </w:rPr>
        <w:t>網等，逐漸改變我們的生活型態，更重要的是，</w:t>
      </w:r>
      <w:r>
        <w:rPr>
          <w:rFonts w:hint="eastAsia"/>
        </w:rPr>
        <w:t>同時</w:t>
      </w:r>
      <w:r w:rsidRPr="00120CDC">
        <w:rPr>
          <w:rFonts w:hint="eastAsia"/>
        </w:rPr>
        <w:t>也改變了政府遞送服務的型態及與民眾溝通的方式，因此政府急需重新思考在此巨變的數位時代</w:t>
      </w:r>
      <w:r>
        <w:rPr>
          <w:rFonts w:hint="eastAsia"/>
        </w:rPr>
        <w:t>起點</w:t>
      </w:r>
      <w:r w:rsidRPr="00120CDC">
        <w:rPr>
          <w:rFonts w:hint="eastAsia"/>
        </w:rPr>
        <w:t>，如何更有效提升政府效能與治理作為。</w:t>
      </w:r>
    </w:p>
    <w:p w:rsidR="00635514" w:rsidRPr="00120CDC" w:rsidRDefault="008115F4" w:rsidP="000139B4">
      <w:pPr>
        <w:snapToGrid/>
        <w:spacing w:beforeLines="50" w:before="180" w:afterLines="50" w:after="180" w:line="500" w:lineRule="exact"/>
        <w:ind w:left="480"/>
        <w:rPr>
          <w:rFonts w:ascii="標楷體" w:hAnsi="標楷體"/>
          <w:szCs w:val="28"/>
          <w:shd w:val="clear" w:color="auto" w:fill="FFFFFF"/>
        </w:rPr>
      </w:pPr>
      <w:r>
        <w:rPr>
          <w:rFonts w:ascii="標楷體" w:hAnsi="標楷體" w:hint="eastAsia"/>
          <w:szCs w:val="28"/>
          <w:shd w:val="clear" w:color="auto" w:fill="FFFFFF"/>
        </w:rPr>
        <w:t>2.</w:t>
      </w:r>
      <w:r w:rsidR="00635514" w:rsidRPr="00120CDC">
        <w:rPr>
          <w:rFonts w:ascii="標楷體" w:hAnsi="標楷體" w:hint="eastAsia"/>
          <w:szCs w:val="28"/>
          <w:shd w:val="clear" w:color="auto" w:fill="FFFFFF"/>
        </w:rPr>
        <w:t>數位公民的崛起</w:t>
      </w:r>
    </w:p>
    <w:p w:rsidR="00635514" w:rsidRPr="00120CDC" w:rsidRDefault="00635514" w:rsidP="00635514">
      <w:pPr>
        <w:pStyle w:val="42"/>
        <w:ind w:firstLine="560"/>
      </w:pPr>
      <w:r w:rsidRPr="00120CDC">
        <w:rPr>
          <w:rFonts w:hint="eastAsia"/>
        </w:rPr>
        <w:t>低頭族現象在臺灣已隨處可見，我國民眾對於新科技的接受度在全世界堪稱首屈一指，隨時隨地拍照打卡、上網聊天、發表意見、網路購物等，皆已為國人生活的主要型態，特別是年輕族群，更是如此，換言之，民眾參與公共事務及對政府的期待，都將因</w:t>
      </w:r>
      <w:r>
        <w:rPr>
          <w:rFonts w:hint="eastAsia"/>
        </w:rPr>
        <w:t>行動網絡</w:t>
      </w:r>
      <w:r w:rsidRPr="00120CDC">
        <w:rPr>
          <w:rFonts w:hint="eastAsia"/>
        </w:rPr>
        <w:t>而要求更高。</w:t>
      </w:r>
    </w:p>
    <w:p w:rsidR="00635514" w:rsidRPr="00120CDC" w:rsidRDefault="00EC740D" w:rsidP="000139B4">
      <w:pPr>
        <w:snapToGrid/>
        <w:spacing w:beforeLines="50" w:before="180" w:afterLines="50" w:after="180" w:line="500" w:lineRule="exact"/>
        <w:ind w:left="480"/>
        <w:rPr>
          <w:rFonts w:ascii="標楷體" w:hAnsi="標楷體"/>
          <w:szCs w:val="28"/>
          <w:shd w:val="clear" w:color="auto" w:fill="FFFFFF"/>
        </w:rPr>
      </w:pPr>
      <w:r>
        <w:rPr>
          <w:rFonts w:ascii="標楷體" w:hAnsi="標楷體" w:hint="eastAsia"/>
          <w:szCs w:val="28"/>
          <w:shd w:val="clear" w:color="auto" w:fill="FFFFFF"/>
        </w:rPr>
        <w:t>3.</w:t>
      </w:r>
      <w:r w:rsidR="00635514" w:rsidRPr="00120CDC">
        <w:rPr>
          <w:rFonts w:ascii="標楷體" w:hAnsi="標楷體" w:hint="eastAsia"/>
          <w:szCs w:val="28"/>
          <w:shd w:val="clear" w:color="auto" w:fill="FFFFFF"/>
        </w:rPr>
        <w:t>資料經濟時代的來臨</w:t>
      </w:r>
    </w:p>
    <w:p w:rsidR="00635514" w:rsidRDefault="00635514" w:rsidP="00635514">
      <w:pPr>
        <w:pStyle w:val="42"/>
        <w:ind w:firstLine="560"/>
      </w:pPr>
      <w:r w:rsidRPr="00120CDC">
        <w:rPr>
          <w:rFonts w:hint="eastAsia"/>
        </w:rPr>
        <w:t>資料價值的探勘與創造，近年來為全球所矚目，當未來已預期走向萬物連網時代時，所產生的大量資料如何管理與應用，公私部門</w:t>
      </w:r>
      <w:r>
        <w:rPr>
          <w:rFonts w:hint="eastAsia"/>
        </w:rPr>
        <w:t>皆應前置部署</w:t>
      </w:r>
      <w:r w:rsidRPr="00120CDC">
        <w:rPr>
          <w:rFonts w:hint="eastAsia"/>
        </w:rPr>
        <w:t>，政府面對此現象，除應將保有資料釋放外界運用外，對於如何善用與挖掘資料的價值，</w:t>
      </w:r>
      <w:r>
        <w:rPr>
          <w:rFonts w:hint="eastAsia"/>
        </w:rPr>
        <w:t>兼顧衡平隱私保護</w:t>
      </w:r>
      <w:r w:rsidRPr="00120CDC">
        <w:rPr>
          <w:rFonts w:hint="eastAsia"/>
        </w:rPr>
        <w:t>助益政府施政，也應前瞻思考。</w:t>
      </w:r>
    </w:p>
    <w:p w:rsidR="00635514" w:rsidRDefault="00635514" w:rsidP="00635514">
      <w:pPr>
        <w:pStyle w:val="42"/>
        <w:ind w:firstLine="560"/>
      </w:pPr>
      <w:r w:rsidRPr="00120CDC">
        <w:rPr>
          <w:rFonts w:hint="eastAsia"/>
        </w:rPr>
        <w:t>「數位政府」</w:t>
      </w:r>
      <w:r>
        <w:rPr>
          <w:rFonts w:hint="eastAsia"/>
        </w:rPr>
        <w:t>與</w:t>
      </w:r>
      <w:r w:rsidRPr="00120CDC">
        <w:rPr>
          <w:rFonts w:hint="eastAsia"/>
        </w:rPr>
        <w:t>「電子化政府」</w:t>
      </w:r>
      <w:r>
        <w:rPr>
          <w:rFonts w:hint="eastAsia"/>
        </w:rPr>
        <w:t>其核心理念最大的差別在於</w:t>
      </w:r>
      <w:r>
        <w:rPr>
          <w:rFonts w:ascii="標楷體" w:hAnsi="標楷體" w:hint="eastAsia"/>
        </w:rPr>
        <w:t>：</w:t>
      </w:r>
      <w:r w:rsidRPr="00120CDC">
        <w:rPr>
          <w:rFonts w:hint="eastAsia"/>
        </w:rPr>
        <w:t>「電子化政府」</w:t>
      </w:r>
      <w:r>
        <w:rPr>
          <w:rFonts w:hint="eastAsia"/>
        </w:rPr>
        <w:t>係以資通訊科技將政府對內及對外服務流程標準化</w:t>
      </w:r>
      <w:r>
        <w:rPr>
          <w:rFonts w:ascii="新細明體" w:eastAsia="新細明體" w:hAnsi="新細明體" w:hint="eastAsia"/>
        </w:rPr>
        <w:t>、</w:t>
      </w:r>
      <w:r>
        <w:rPr>
          <w:rFonts w:hint="eastAsia"/>
        </w:rPr>
        <w:t>資料結構化之後，把實體服務轉為網路服務，提供政府公務人員</w:t>
      </w:r>
      <w:r>
        <w:rPr>
          <w:rFonts w:ascii="新細明體" w:eastAsia="新細明體" w:hAnsi="新細明體" w:hint="eastAsia"/>
        </w:rPr>
        <w:t>、</w:t>
      </w:r>
      <w:r>
        <w:rPr>
          <w:rFonts w:hint="eastAsia"/>
        </w:rPr>
        <w:t>企業</w:t>
      </w:r>
      <w:r>
        <w:rPr>
          <w:rFonts w:ascii="新細明體" w:eastAsia="新細明體" w:hAnsi="新細明體" w:hint="eastAsia"/>
        </w:rPr>
        <w:t>、</w:t>
      </w:r>
      <w:r>
        <w:rPr>
          <w:rFonts w:hint="eastAsia"/>
        </w:rPr>
        <w:t>以及民眾使用</w:t>
      </w:r>
      <w:r>
        <w:rPr>
          <w:rFonts w:ascii="新細明體" w:eastAsia="新細明體" w:hAnsi="新細明體" w:hint="eastAsia"/>
        </w:rPr>
        <w:t>；</w:t>
      </w:r>
      <w:r w:rsidRPr="00120CDC">
        <w:rPr>
          <w:rFonts w:hint="eastAsia"/>
        </w:rPr>
        <w:t>「數位政府」</w:t>
      </w:r>
      <w:r>
        <w:rPr>
          <w:rFonts w:hint="eastAsia"/>
        </w:rPr>
        <w:t>係將所有事務、流程均以資料方式呈現，並以資料傳遞之角度重新設計政府服務樣態。在根本精神上，</w:t>
      </w:r>
      <w:r w:rsidRPr="00120CDC">
        <w:rPr>
          <w:rFonts w:hint="eastAsia"/>
        </w:rPr>
        <w:t>「電子化政府」</w:t>
      </w:r>
      <w:r>
        <w:rPr>
          <w:rFonts w:hint="eastAsia"/>
        </w:rPr>
        <w:t>是服務導向的政府形態，而</w:t>
      </w:r>
      <w:r w:rsidRPr="00120CDC">
        <w:rPr>
          <w:rFonts w:hint="eastAsia"/>
        </w:rPr>
        <w:t>「數位政府」</w:t>
      </w:r>
      <w:r>
        <w:rPr>
          <w:rFonts w:hint="eastAsia"/>
        </w:rPr>
        <w:t>是資料導向的政府形態。</w:t>
      </w:r>
    </w:p>
    <w:p w:rsidR="00635514" w:rsidRPr="0068277A" w:rsidRDefault="00635514" w:rsidP="00635514">
      <w:pPr>
        <w:pStyle w:val="42"/>
        <w:ind w:left="0" w:firstLineChars="152" w:firstLine="426"/>
      </w:pPr>
      <w:r>
        <w:rPr>
          <w:noProof/>
        </w:rPr>
        <w:lastRenderedPageBreak/>
        <w:drawing>
          <wp:inline distT="0" distB="0" distL="0" distR="0">
            <wp:extent cx="5753735" cy="345376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735" cy="3453765"/>
                    </a:xfrm>
                    <a:prstGeom prst="rect">
                      <a:avLst/>
                    </a:prstGeom>
                    <a:noFill/>
                    <a:ln>
                      <a:noFill/>
                    </a:ln>
                  </pic:spPr>
                </pic:pic>
              </a:graphicData>
            </a:graphic>
          </wp:inline>
        </w:drawing>
      </w:r>
    </w:p>
    <w:p w:rsidR="00635514" w:rsidRDefault="00635514" w:rsidP="00635514">
      <w:pPr>
        <w:pStyle w:val="42"/>
        <w:ind w:firstLine="480"/>
        <w:jc w:val="center"/>
      </w:pPr>
      <w:r w:rsidRPr="0084248E">
        <w:rPr>
          <w:sz w:val="24"/>
        </w:rPr>
        <w:t>資料來源：</w:t>
      </w:r>
      <w:r w:rsidRPr="0068277A">
        <w:rPr>
          <w:rFonts w:hint="eastAsia"/>
          <w:sz w:val="24"/>
        </w:rPr>
        <w:t>Gartner (May 2013)</w:t>
      </w:r>
    </w:p>
    <w:p w:rsidR="00635514" w:rsidRPr="00120CDC" w:rsidRDefault="00635514" w:rsidP="00635514">
      <w:pPr>
        <w:pStyle w:val="aa"/>
      </w:pPr>
      <w:r>
        <w:rPr>
          <w:rFonts w:hint="eastAsia"/>
        </w:rPr>
        <w:t>圖</w:t>
      </w:r>
      <w:r w:rsidR="006D7F90">
        <w:fldChar w:fldCharType="begin"/>
      </w:r>
      <w:r>
        <w:rPr>
          <w:rFonts w:hint="eastAsia"/>
        </w:rPr>
        <w:instrText xml:space="preserve">SEQ </w:instrText>
      </w:r>
      <w:r>
        <w:rPr>
          <w:rFonts w:hint="eastAsia"/>
        </w:rPr>
        <w:instrText>圖</w:instrText>
      </w:r>
      <w:r>
        <w:rPr>
          <w:rFonts w:hint="eastAsia"/>
        </w:rPr>
        <w:instrText xml:space="preserve"> \* ARABIC</w:instrText>
      </w:r>
      <w:r w:rsidR="006D7F90">
        <w:fldChar w:fldCharType="separate"/>
      </w:r>
      <w:r w:rsidR="00955A0E">
        <w:rPr>
          <w:noProof/>
        </w:rPr>
        <w:t>15</w:t>
      </w:r>
      <w:r w:rsidR="006D7F90">
        <w:fldChar w:fldCharType="end"/>
      </w:r>
      <w:r w:rsidRPr="00120CDC">
        <w:rPr>
          <w:rFonts w:hint="eastAsia"/>
        </w:rPr>
        <w:t>「電子化政府」</w:t>
      </w:r>
      <w:r>
        <w:rPr>
          <w:rFonts w:hint="eastAsia"/>
        </w:rPr>
        <w:t>與</w:t>
      </w:r>
      <w:r w:rsidRPr="00120CDC">
        <w:rPr>
          <w:rFonts w:hint="eastAsia"/>
        </w:rPr>
        <w:t>「數位政府」</w:t>
      </w:r>
      <w:r>
        <w:rPr>
          <w:rFonts w:hint="eastAsia"/>
        </w:rPr>
        <w:t>比較</w:t>
      </w:r>
    </w:p>
    <w:p w:rsidR="009B0F0E" w:rsidRDefault="009B0F0E" w:rsidP="009B0F0E">
      <w:pPr>
        <w:pStyle w:val="22"/>
        <w:ind w:firstLine="560"/>
      </w:pPr>
    </w:p>
    <w:p w:rsidR="009B0F0E" w:rsidRPr="00F976DA" w:rsidRDefault="009B0F0E" w:rsidP="00EC740D">
      <w:pPr>
        <w:pStyle w:val="22"/>
        <w:ind w:firstLineChars="0" w:firstLine="0"/>
        <w:rPr>
          <w:b/>
        </w:rPr>
      </w:pPr>
      <w:r w:rsidRPr="00F976DA">
        <w:rPr>
          <w:rFonts w:hint="eastAsia"/>
          <w:b/>
        </w:rPr>
        <w:t>(</w:t>
      </w:r>
      <w:r w:rsidRPr="00F976DA">
        <w:rPr>
          <w:rFonts w:hint="eastAsia"/>
          <w:b/>
        </w:rPr>
        <w:t>二</w:t>
      </w:r>
      <w:r w:rsidRPr="00F976DA">
        <w:rPr>
          <w:rFonts w:hint="eastAsia"/>
          <w:b/>
        </w:rPr>
        <w:t>)</w:t>
      </w:r>
      <w:r w:rsidR="00EC740D" w:rsidRPr="00F976DA">
        <w:rPr>
          <w:rFonts w:hint="eastAsia"/>
          <w:b/>
        </w:rPr>
        <w:t>以</w:t>
      </w:r>
      <w:r w:rsidRPr="00F976DA">
        <w:rPr>
          <w:rFonts w:hint="eastAsia"/>
          <w:b/>
        </w:rPr>
        <w:t>數位政府</w:t>
      </w:r>
      <w:r w:rsidR="00EC740D" w:rsidRPr="00F976DA">
        <w:rPr>
          <w:b/>
        </w:rPr>
        <w:t>資料</w:t>
      </w:r>
      <w:r w:rsidR="00F00BE6">
        <w:rPr>
          <w:rFonts w:hint="eastAsia"/>
          <w:b/>
        </w:rPr>
        <w:t>治理</w:t>
      </w:r>
      <w:r w:rsidR="00EC740D" w:rsidRPr="00F976DA">
        <w:rPr>
          <w:rFonts w:hint="eastAsia"/>
          <w:b/>
        </w:rPr>
        <w:t>為</w:t>
      </w:r>
      <w:r w:rsidRPr="00F976DA">
        <w:rPr>
          <w:rFonts w:hint="eastAsia"/>
          <w:b/>
        </w:rPr>
        <w:t>核心理念</w:t>
      </w:r>
      <w:r w:rsidR="00EC740D" w:rsidRPr="00F976DA">
        <w:rPr>
          <w:rFonts w:ascii="標楷體" w:hAnsi="標楷體" w:hint="eastAsia"/>
          <w:b/>
        </w:rPr>
        <w:t>：</w:t>
      </w:r>
    </w:p>
    <w:p w:rsidR="00331786" w:rsidRPr="002E3B64" w:rsidRDefault="00331786" w:rsidP="00331786">
      <w:pPr>
        <w:pStyle w:val="22"/>
        <w:ind w:firstLine="560"/>
      </w:pPr>
      <w:r w:rsidRPr="002E3B64">
        <w:rPr>
          <w:bCs/>
        </w:rPr>
        <w:t>第五階段</w:t>
      </w:r>
      <w:r w:rsidRPr="002E3B64">
        <w:t>電子化政府</w:t>
      </w:r>
      <w:r w:rsidR="009D5D66">
        <w:rPr>
          <w:rFonts w:hint="eastAsia"/>
        </w:rPr>
        <w:t>計畫係朝向</w:t>
      </w:r>
      <w:r w:rsidR="009D5D66" w:rsidRPr="00120CDC">
        <w:rPr>
          <w:rFonts w:hint="eastAsia"/>
        </w:rPr>
        <w:t>數位政府</w:t>
      </w:r>
      <w:r w:rsidR="009D5D66">
        <w:rPr>
          <w:rFonts w:hint="eastAsia"/>
        </w:rPr>
        <w:t>發展，</w:t>
      </w:r>
      <w:r w:rsidRPr="002E3B64">
        <w:rPr>
          <w:rFonts w:hint="eastAsia"/>
        </w:rPr>
        <w:t>以資料</w:t>
      </w:r>
      <w:r w:rsidR="00000523">
        <w:rPr>
          <w:rFonts w:hint="eastAsia"/>
        </w:rPr>
        <w:t>驅動</w:t>
      </w:r>
      <w:r w:rsidRPr="002E3B64">
        <w:t>分析跨域資料</w:t>
      </w:r>
      <w:r w:rsidRPr="002E3B64">
        <w:rPr>
          <w:rFonts w:hint="eastAsia"/>
        </w:rPr>
        <w:t>並彙集民眾需求</w:t>
      </w:r>
      <w:r w:rsidRPr="002E3B64">
        <w:t>，橫向連接機關服務</w:t>
      </w:r>
      <w:r w:rsidR="003C6906">
        <w:rPr>
          <w:rFonts w:hint="eastAsia"/>
        </w:rPr>
        <w:t>。</w:t>
      </w:r>
      <w:r w:rsidRPr="002E3B64">
        <w:rPr>
          <w:rFonts w:hint="eastAsia"/>
        </w:rPr>
        <w:t>並</w:t>
      </w:r>
      <w:r w:rsidR="00000523">
        <w:rPr>
          <w:rFonts w:hint="eastAsia"/>
        </w:rPr>
        <w:t>以公私協力</w:t>
      </w:r>
      <w:r w:rsidRPr="002E3B64">
        <w:t>結合群眾智慧，以更有效的資訊整合方式，提供</w:t>
      </w:r>
      <w:r w:rsidR="00000523">
        <w:rPr>
          <w:rFonts w:hint="eastAsia"/>
        </w:rPr>
        <w:t>以民為本之</w:t>
      </w:r>
      <w:r w:rsidRPr="002E3B64">
        <w:t>即時服務與資訊</w:t>
      </w:r>
      <w:r w:rsidRPr="002E3B64">
        <w:rPr>
          <w:rFonts w:hint="eastAsia"/>
        </w:rPr>
        <w:t>，俾利</w:t>
      </w:r>
      <w:r w:rsidRPr="002E3B64">
        <w:t>民眾在任何時間、任何地點，均能以任何指定形式取得政府資訊服務</w:t>
      </w:r>
      <w:r w:rsidR="00000523">
        <w:rPr>
          <w:rFonts w:ascii="新細明體" w:eastAsia="新細明體" w:hAnsi="新細明體" w:hint="eastAsia"/>
        </w:rPr>
        <w:t>。</w:t>
      </w:r>
      <w:r w:rsidRPr="002E3B64">
        <w:rPr>
          <w:rFonts w:hint="eastAsia"/>
        </w:rPr>
        <w:t>並且運用資料力量，改變政府與企業溝通及業務申辦方式，協助產業數位化，提供精確巨量資料分析，以應經濟發展所需</w:t>
      </w:r>
      <w:r w:rsidR="00000523">
        <w:rPr>
          <w:rFonts w:ascii="新細明體" w:eastAsia="新細明體" w:hAnsi="新細明體" w:hint="eastAsia"/>
        </w:rPr>
        <w:t>。</w:t>
      </w:r>
      <w:r w:rsidRPr="002E3B64">
        <w:rPr>
          <w:rFonts w:hint="eastAsia"/>
        </w:rPr>
        <w:t>另將</w:t>
      </w:r>
      <w:r w:rsidRPr="002E3B64">
        <w:t>提供足夠資訊、實驗場域、法規鬆綁，激發民間創意，</w:t>
      </w:r>
      <w:r w:rsidRPr="002E3B64">
        <w:rPr>
          <w:rFonts w:hint="eastAsia"/>
        </w:rPr>
        <w:t>同時</w:t>
      </w:r>
      <w:r w:rsidRPr="002E3B64">
        <w:t>經由反饋激發政府創意，產生正向循環之國家發展力量。</w:t>
      </w:r>
    </w:p>
    <w:p w:rsidR="00331786" w:rsidRPr="002E3B64" w:rsidRDefault="00331786" w:rsidP="00331786">
      <w:pPr>
        <w:pStyle w:val="22"/>
        <w:ind w:firstLine="560"/>
      </w:pPr>
      <w:r w:rsidRPr="002E3B64">
        <w:rPr>
          <w:rFonts w:hint="eastAsia"/>
        </w:rPr>
        <w:t>綜上，</w:t>
      </w:r>
      <w:r w:rsidRPr="002E3B64">
        <w:t>第五階段電子化政府將以</w:t>
      </w:r>
      <w:r w:rsidR="00F00BE6" w:rsidRPr="00F00BE6">
        <w:t>資料</w:t>
      </w:r>
      <w:r w:rsidR="00F00BE6" w:rsidRPr="00F00BE6">
        <w:rPr>
          <w:rFonts w:hint="eastAsia"/>
        </w:rPr>
        <w:t>治理之</w:t>
      </w:r>
      <w:r w:rsidRPr="002E3B64">
        <w:t>資料</w:t>
      </w:r>
      <w:r w:rsidRPr="002E3B64">
        <w:rPr>
          <w:rFonts w:hint="eastAsia"/>
        </w:rPr>
        <w:t>驅動</w:t>
      </w:r>
      <w:r w:rsidRPr="002E3B64">
        <w:t>、</w:t>
      </w:r>
      <w:r w:rsidRPr="002E3B64">
        <w:rPr>
          <w:rFonts w:hint="eastAsia"/>
        </w:rPr>
        <w:t>公私協力</w:t>
      </w:r>
      <w:r w:rsidRPr="002E3B64">
        <w:t>、</w:t>
      </w:r>
      <w:r w:rsidRPr="002E3B64">
        <w:rPr>
          <w:rFonts w:hint="eastAsia"/>
        </w:rPr>
        <w:t>以民為本</w:t>
      </w:r>
      <w:r w:rsidRPr="002E3B64">
        <w:t>為政府服務的</w:t>
      </w:r>
      <w:r w:rsidRPr="002E3B64">
        <w:rPr>
          <w:rFonts w:hint="eastAsia"/>
        </w:rPr>
        <w:t>核心理念</w:t>
      </w:r>
      <w:r w:rsidR="003C6906">
        <w:rPr>
          <w:rFonts w:ascii="標楷體" w:hAnsi="標楷體" w:hint="eastAsia"/>
        </w:rPr>
        <w:t>，</w:t>
      </w:r>
      <w:r w:rsidR="003C6906">
        <w:rPr>
          <w:rFonts w:hint="eastAsia"/>
          <w:kern w:val="0"/>
        </w:rPr>
        <w:t>並</w:t>
      </w:r>
      <w:r w:rsidRPr="002E3B64">
        <w:t>以巨量資料</w:t>
      </w:r>
      <w:r w:rsidRPr="002E3B64">
        <w:t>(Big Data)</w:t>
      </w:r>
      <w:r w:rsidRPr="002E3B64">
        <w:t>、開放資料</w:t>
      </w:r>
      <w:r w:rsidRPr="002E3B64">
        <w:t>(Open Data)</w:t>
      </w:r>
      <w:r w:rsidRPr="002E3B64">
        <w:t>、個人資料</w:t>
      </w:r>
      <w:r w:rsidRPr="002E3B64">
        <w:t>(My Data)</w:t>
      </w:r>
      <w:r w:rsidRPr="002E3B64">
        <w:t>為工具，</w:t>
      </w:r>
      <w:r w:rsidRPr="002E3B64">
        <w:rPr>
          <w:rFonts w:hint="eastAsia"/>
        </w:rPr>
        <w:t>透過</w:t>
      </w:r>
      <w:r w:rsidRPr="002E3B64">
        <w:t>巨量資料</w:t>
      </w:r>
      <w:r w:rsidRPr="002E3B64">
        <w:rPr>
          <w:rFonts w:hint="eastAsia"/>
        </w:rPr>
        <w:t>分析並彙集民眾需求</w:t>
      </w:r>
      <w:r w:rsidR="000A44B5" w:rsidRPr="002E3B64">
        <w:t>，</w:t>
      </w:r>
      <w:r w:rsidRPr="002E3B64">
        <w:rPr>
          <w:rFonts w:hint="eastAsia"/>
        </w:rPr>
        <w:t>以開放資料做為政府透明公開之基礎</w:t>
      </w:r>
      <w:r w:rsidR="000A44B5" w:rsidRPr="002E3B64">
        <w:t>，</w:t>
      </w:r>
      <w:r w:rsidRPr="002E3B64">
        <w:rPr>
          <w:rFonts w:hint="eastAsia"/>
        </w:rPr>
        <w:t>並妥善運用</w:t>
      </w:r>
      <w:r w:rsidRPr="002E3B64">
        <w:t>個人資料</w:t>
      </w:r>
      <w:r w:rsidRPr="002E3B64">
        <w:rPr>
          <w:rFonts w:hint="eastAsia"/>
        </w:rPr>
        <w:t>完備為民服務需求。</w:t>
      </w:r>
      <w:r w:rsidRPr="002E3B64">
        <w:rPr>
          <w:kern w:val="0"/>
        </w:rPr>
        <w:t>同時，所有的服務也將</w:t>
      </w:r>
      <w:r w:rsidRPr="002E3B64">
        <w:rPr>
          <w:rFonts w:hint="eastAsia"/>
          <w:kern w:val="0"/>
        </w:rPr>
        <w:t>盡可能</w:t>
      </w:r>
      <w:r w:rsidRPr="002E3B64">
        <w:rPr>
          <w:kern w:val="0"/>
        </w:rPr>
        <w:t>以</w:t>
      </w:r>
      <w:r w:rsidRPr="002E3B64">
        <w:rPr>
          <w:rFonts w:hint="eastAsia"/>
          <w:kern w:val="0"/>
        </w:rPr>
        <w:t>公私協力方式完成</w:t>
      </w:r>
      <w:r w:rsidRPr="002E3B64">
        <w:rPr>
          <w:kern w:val="0"/>
        </w:rPr>
        <w:t>（</w:t>
      </w:r>
      <w:r w:rsidR="006D7F90">
        <w:fldChar w:fldCharType="begin"/>
      </w:r>
      <w:r w:rsidR="009D2525">
        <w:instrText xml:space="preserve"> REF _Ref433707671 \h </w:instrText>
      </w:r>
      <w:r w:rsidR="006D7F90">
        <w:fldChar w:fldCharType="separate"/>
      </w:r>
      <w:r w:rsidR="00955A0E" w:rsidRPr="002E3B64">
        <w:rPr>
          <w:rFonts w:ascii="標楷體" w:hAnsi="標楷體" w:hint="eastAsia"/>
        </w:rPr>
        <w:t>圖</w:t>
      </w:r>
      <w:r w:rsidR="00955A0E">
        <w:rPr>
          <w:noProof/>
        </w:rPr>
        <w:t>16</w:t>
      </w:r>
      <w:r w:rsidR="006D7F90">
        <w:fldChar w:fldCharType="end"/>
      </w:r>
      <w:r w:rsidRPr="002E3B64">
        <w:rPr>
          <w:kern w:val="0"/>
        </w:rPr>
        <w:t>）</w:t>
      </w:r>
      <w:r w:rsidRPr="002E3B64">
        <w:rPr>
          <w:rFonts w:hint="eastAsia"/>
          <w:kern w:val="0"/>
        </w:rPr>
        <w:t>，以滿足民眾需求</w:t>
      </w:r>
      <w:r w:rsidRPr="002E3B64">
        <w:rPr>
          <w:rFonts w:hint="eastAsia"/>
        </w:rPr>
        <w:t>。</w:t>
      </w:r>
    </w:p>
    <w:p w:rsidR="00331786" w:rsidRPr="002E3B64" w:rsidRDefault="00331786" w:rsidP="00331786">
      <w:pPr>
        <w:keepNext/>
        <w:jc w:val="center"/>
      </w:pPr>
      <w:r w:rsidRPr="002E3B64">
        <w:rPr>
          <w:noProof/>
        </w:rPr>
        <w:lastRenderedPageBreak/>
        <w:drawing>
          <wp:inline distT="0" distB="0" distL="0" distR="0">
            <wp:extent cx="5419725" cy="28479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43"/>
                    <a:stretch/>
                  </pic:blipFill>
                  <pic:spPr bwMode="auto">
                    <a:xfrm>
                      <a:off x="0" y="0"/>
                      <a:ext cx="5419725"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12431A" w:rsidRPr="009D5D66" w:rsidRDefault="00331786" w:rsidP="009D5D66">
      <w:pPr>
        <w:pStyle w:val="aa"/>
        <w:rPr>
          <w:bCs/>
        </w:rPr>
      </w:pPr>
      <w:bookmarkStart w:id="46" w:name="_Ref433707671"/>
      <w:r w:rsidRPr="002E3B64">
        <w:rPr>
          <w:rFonts w:ascii="標楷體" w:hAnsi="標楷體" w:hint="eastAsia"/>
          <w:szCs w:val="28"/>
        </w:rPr>
        <w:t>圖</w:t>
      </w:r>
      <w:r w:rsidR="006D7F90" w:rsidRPr="002E3B64">
        <w:rPr>
          <w:szCs w:val="28"/>
        </w:rPr>
        <w:fldChar w:fldCharType="begin"/>
      </w:r>
      <w:r w:rsidRPr="002E3B64">
        <w:rPr>
          <w:rFonts w:hint="eastAsia"/>
          <w:szCs w:val="28"/>
        </w:rPr>
        <w:instrText xml:space="preserve">SEQ </w:instrText>
      </w:r>
      <w:r w:rsidRPr="002E3B64">
        <w:rPr>
          <w:rFonts w:hint="eastAsia"/>
          <w:szCs w:val="28"/>
        </w:rPr>
        <w:instrText>圖</w:instrText>
      </w:r>
      <w:r w:rsidRPr="002E3B64">
        <w:rPr>
          <w:rFonts w:hint="eastAsia"/>
          <w:szCs w:val="28"/>
        </w:rPr>
        <w:instrText xml:space="preserve"> \* ARABIC</w:instrText>
      </w:r>
      <w:r w:rsidR="006D7F90" w:rsidRPr="002E3B64">
        <w:rPr>
          <w:szCs w:val="28"/>
        </w:rPr>
        <w:fldChar w:fldCharType="separate"/>
      </w:r>
      <w:r w:rsidR="00955A0E">
        <w:rPr>
          <w:noProof/>
          <w:szCs w:val="28"/>
        </w:rPr>
        <w:t>16</w:t>
      </w:r>
      <w:r w:rsidR="006D7F90" w:rsidRPr="002E3B64">
        <w:rPr>
          <w:szCs w:val="28"/>
        </w:rPr>
        <w:fldChar w:fldCharType="end"/>
      </w:r>
      <w:bookmarkEnd w:id="46"/>
      <w:r w:rsidRPr="002E3B64">
        <w:rPr>
          <w:bCs/>
          <w:szCs w:val="28"/>
        </w:rPr>
        <w:t>、</w:t>
      </w:r>
      <w:r w:rsidRPr="002E3B64">
        <w:rPr>
          <w:bCs/>
        </w:rPr>
        <w:t>第五階段電子化政府</w:t>
      </w:r>
      <w:r w:rsidRPr="002E3B64">
        <w:rPr>
          <w:rFonts w:hint="eastAsia"/>
          <w:bCs/>
        </w:rPr>
        <w:t>核心理念</w:t>
      </w:r>
    </w:p>
    <w:p w:rsidR="0012431A" w:rsidRDefault="0012431A" w:rsidP="0012431A"/>
    <w:p w:rsidR="003C6906" w:rsidRDefault="003C6906" w:rsidP="0012431A"/>
    <w:p w:rsidR="003C6906" w:rsidRPr="00A15B69" w:rsidRDefault="003C6906" w:rsidP="00214066">
      <w:pPr>
        <w:pStyle w:val="a6"/>
        <w:numPr>
          <w:ilvl w:val="0"/>
          <w:numId w:val="40"/>
        </w:numPr>
        <w:ind w:firstLine="207"/>
        <w:rPr>
          <w:b/>
        </w:rPr>
      </w:pPr>
      <w:r w:rsidRPr="00A15B69">
        <w:rPr>
          <w:b/>
        </w:rPr>
        <w:t>資料</w:t>
      </w:r>
      <w:r w:rsidRPr="00A15B69">
        <w:rPr>
          <w:rFonts w:hint="eastAsia"/>
          <w:b/>
        </w:rPr>
        <w:t>驅動</w:t>
      </w:r>
      <w:r w:rsidR="00CE67D4">
        <w:rPr>
          <w:rFonts w:ascii="標楷體" w:hAnsi="標楷體" w:hint="eastAsia"/>
          <w:b/>
        </w:rPr>
        <w:t>－</w:t>
      </w:r>
      <w:r w:rsidR="00F9741D" w:rsidRPr="00F00BE6">
        <w:rPr>
          <w:rFonts w:hint="eastAsia"/>
        </w:rPr>
        <w:t>有效應用資料，驅動政府再造力，推動國家發展</w:t>
      </w:r>
      <w:r w:rsidR="00CE67D4" w:rsidRPr="00A15B69">
        <w:rPr>
          <w:rFonts w:ascii="標楷體" w:hAnsi="標楷體" w:hint="eastAsia"/>
          <w:b/>
        </w:rPr>
        <w:t>：</w:t>
      </w:r>
    </w:p>
    <w:p w:rsidR="00F9741D" w:rsidRDefault="00F9741D" w:rsidP="00F9741D">
      <w:pPr>
        <w:pStyle w:val="42"/>
        <w:ind w:firstLine="560"/>
        <w:rPr>
          <w:rFonts w:ascii="新細明體" w:eastAsia="新細明體" w:hAnsi="新細明體"/>
        </w:rPr>
      </w:pPr>
      <w:r>
        <w:rPr>
          <w:rFonts w:hint="eastAsia"/>
        </w:rPr>
        <w:t>各機關</w:t>
      </w:r>
      <w:r w:rsidRPr="002E3B64">
        <w:rPr>
          <w:rFonts w:hint="eastAsia"/>
        </w:rPr>
        <w:t>完備所職掌之資料，以資料力量驅動跨機關服務運作效能，結合政府政策包括政府雲、巨量資料的推動，發展資料分析應用的在地實證技術，以產業公會為推動核心，臺灣為練兵場，加速巨量分析技術深化及</w:t>
      </w:r>
      <w:r>
        <w:rPr>
          <w:rFonts w:hint="eastAsia"/>
        </w:rPr>
        <w:t>資料科學</w:t>
      </w:r>
      <w:r w:rsidRPr="002E3B64">
        <w:rPr>
          <w:rFonts w:hint="eastAsia"/>
        </w:rPr>
        <w:t>人才的培育，帶動產業結構的優化升級</w:t>
      </w:r>
      <w:r w:rsidRPr="002E3B64">
        <w:rPr>
          <w:rFonts w:ascii="新細明體" w:eastAsia="新細明體" w:hAnsi="新細明體" w:hint="eastAsia"/>
        </w:rPr>
        <w:t>。</w:t>
      </w:r>
    </w:p>
    <w:p w:rsidR="003C6906" w:rsidRDefault="003C6906" w:rsidP="003C6906">
      <w:pPr>
        <w:pStyle w:val="42"/>
        <w:ind w:firstLine="560"/>
      </w:pPr>
      <w:r w:rsidRPr="002E3B64">
        <w:rPr>
          <w:rFonts w:hint="eastAsia"/>
        </w:rPr>
        <w:t>確實掌握資通訊科技發展趨勢，完備法令規章及基礎建設，營造優質資通訊應用環境，並廣泛導入各施政層面，落實生活、生產與生態並重的永續發展。</w:t>
      </w:r>
    </w:p>
    <w:p w:rsidR="003C6906" w:rsidRDefault="003C6906" w:rsidP="003C6906">
      <w:pPr>
        <w:pStyle w:val="42"/>
        <w:ind w:firstLine="560"/>
      </w:pPr>
      <w:r w:rsidRPr="002E3B64">
        <w:rPr>
          <w:rFonts w:hint="eastAsia"/>
        </w:rPr>
        <w:t>以行政程序及常態性跨機關協調機制，協助跨機關業務協調與資源整合共享，並協調中央與地方政府合作，以中央提供政策</w:t>
      </w:r>
      <w:r w:rsidRPr="002E3B64">
        <w:rPr>
          <w:rFonts w:ascii="新細明體" w:hAnsi="新細明體" w:hint="eastAsia"/>
        </w:rPr>
        <w:t>、</w:t>
      </w:r>
      <w:r w:rsidRPr="002E3B64">
        <w:rPr>
          <w:rFonts w:hint="eastAsia"/>
        </w:rPr>
        <w:t>地方協助推動之方式，推</w:t>
      </w:r>
      <w:r>
        <w:rPr>
          <w:rFonts w:hint="eastAsia"/>
        </w:rPr>
        <w:t>展</w:t>
      </w:r>
      <w:r w:rsidRPr="002E3B64">
        <w:rPr>
          <w:rFonts w:hint="eastAsia"/>
        </w:rPr>
        <w:t>更具創新的便民服務。</w:t>
      </w:r>
    </w:p>
    <w:p w:rsidR="003C6906" w:rsidRPr="00A15B69" w:rsidRDefault="003C6906" w:rsidP="00214066">
      <w:pPr>
        <w:pStyle w:val="a6"/>
        <w:numPr>
          <w:ilvl w:val="0"/>
          <w:numId w:val="40"/>
        </w:numPr>
        <w:ind w:firstLine="207"/>
        <w:rPr>
          <w:b/>
        </w:rPr>
      </w:pPr>
      <w:r w:rsidRPr="00A15B69">
        <w:rPr>
          <w:rFonts w:hint="eastAsia"/>
          <w:b/>
        </w:rPr>
        <w:t>公私協力</w:t>
      </w:r>
      <w:r w:rsidR="00CE67D4">
        <w:rPr>
          <w:rFonts w:ascii="標楷體" w:hAnsi="標楷體" w:hint="eastAsia"/>
          <w:b/>
        </w:rPr>
        <w:t>－</w:t>
      </w:r>
      <w:r w:rsidR="00F9741D" w:rsidRPr="00F00BE6">
        <w:rPr>
          <w:rFonts w:hint="eastAsia"/>
        </w:rPr>
        <w:t>建立資服合作生態系，開拓便民便商新藍海</w:t>
      </w:r>
      <w:r w:rsidR="00CE67D4" w:rsidRPr="00A15B69">
        <w:rPr>
          <w:rFonts w:hint="eastAsia"/>
          <w:b/>
        </w:rPr>
        <w:t>：</w:t>
      </w:r>
    </w:p>
    <w:p w:rsidR="00F9741D" w:rsidRDefault="00F9741D" w:rsidP="00F9741D">
      <w:pPr>
        <w:pStyle w:val="42"/>
        <w:ind w:firstLine="560"/>
      </w:pPr>
      <w:r>
        <w:rPr>
          <w:rFonts w:hint="eastAsia"/>
        </w:rPr>
        <w:t>結合政府與民間資料，</w:t>
      </w:r>
      <w:r w:rsidRPr="002E3B64">
        <w:rPr>
          <w:rFonts w:hint="eastAsia"/>
        </w:rPr>
        <w:t>以實驗場域引導民間提供智慧，透過開放政府資訊及群眾外包等方式，結合網路社群力量優化施政，政府與民間攜手，建立長遠、良性互動的夥伴關係。</w:t>
      </w:r>
    </w:p>
    <w:p w:rsidR="003C6906" w:rsidRDefault="003C6906" w:rsidP="003C6906">
      <w:pPr>
        <w:pStyle w:val="42"/>
        <w:ind w:firstLine="560"/>
      </w:pPr>
      <w:r w:rsidRPr="002E3B64">
        <w:rPr>
          <w:rFonts w:hint="eastAsia"/>
        </w:rPr>
        <w:lastRenderedPageBreak/>
        <w:t>鼓勵各界加值創新服務，並促進產、官、學協力合作，開發應用服務產品，</w:t>
      </w:r>
      <w:r>
        <w:rPr>
          <w:rFonts w:hint="eastAsia"/>
        </w:rPr>
        <w:t>包括交通運輸</w:t>
      </w:r>
      <w:r w:rsidRPr="00CA7233">
        <w:rPr>
          <w:rFonts w:hint="eastAsia"/>
        </w:rPr>
        <w:t>、</w:t>
      </w:r>
      <w:r>
        <w:rPr>
          <w:rFonts w:hint="eastAsia"/>
        </w:rPr>
        <w:t>居家安全</w:t>
      </w:r>
      <w:r w:rsidRPr="00CA7233">
        <w:rPr>
          <w:rFonts w:hint="eastAsia"/>
        </w:rPr>
        <w:t>、</w:t>
      </w:r>
      <w:r>
        <w:rPr>
          <w:rFonts w:hint="eastAsia"/>
        </w:rPr>
        <w:t>遠距照護</w:t>
      </w:r>
      <w:r w:rsidRPr="00CA7233">
        <w:rPr>
          <w:rFonts w:hint="eastAsia"/>
        </w:rPr>
        <w:t>、</w:t>
      </w:r>
      <w:r>
        <w:rPr>
          <w:rFonts w:hint="eastAsia"/>
        </w:rPr>
        <w:t>行動導覽</w:t>
      </w:r>
      <w:r w:rsidRPr="00CA7233">
        <w:rPr>
          <w:rFonts w:hint="eastAsia"/>
        </w:rPr>
        <w:t>、</w:t>
      </w:r>
      <w:r>
        <w:rPr>
          <w:rFonts w:hint="eastAsia"/>
        </w:rPr>
        <w:t>災害預警</w:t>
      </w:r>
      <w:r w:rsidRPr="00CA7233">
        <w:rPr>
          <w:rFonts w:hint="eastAsia"/>
        </w:rPr>
        <w:t>等應用，</w:t>
      </w:r>
      <w:r w:rsidRPr="002E3B64">
        <w:rPr>
          <w:rFonts w:hint="eastAsia"/>
        </w:rPr>
        <w:t>帶動</w:t>
      </w:r>
      <w:r>
        <w:rPr>
          <w:rFonts w:hint="eastAsia"/>
        </w:rPr>
        <w:t>以人為本之服務，</w:t>
      </w:r>
      <w:r w:rsidRPr="002E3B64">
        <w:rPr>
          <w:rFonts w:hint="eastAsia"/>
        </w:rPr>
        <w:t>促進</w:t>
      </w:r>
      <w:r>
        <w:rPr>
          <w:rFonts w:hint="eastAsia"/>
        </w:rPr>
        <w:t>相關</w:t>
      </w:r>
      <w:r w:rsidRPr="002E3B64">
        <w:rPr>
          <w:rFonts w:hint="eastAsia"/>
        </w:rPr>
        <w:t>產業發展。</w:t>
      </w:r>
    </w:p>
    <w:p w:rsidR="003C6906" w:rsidRDefault="003C6906" w:rsidP="003C6906">
      <w:pPr>
        <w:pStyle w:val="42"/>
        <w:ind w:firstLine="560"/>
      </w:pPr>
      <w:r w:rsidRPr="002E3B64">
        <w:rPr>
          <w:rFonts w:hint="eastAsia"/>
        </w:rPr>
        <w:t>建立電子商務產業生態系統</w:t>
      </w:r>
      <w:r w:rsidRPr="002E3B64">
        <w:t>(Ecosystem)</w:t>
      </w:r>
      <w:r w:rsidRPr="002E3B64">
        <w:rPr>
          <w:rFonts w:hint="eastAsia"/>
        </w:rPr>
        <w:t>，拓展跨境商業合作及打造便民安心之網路金融環境，進而促進網路經濟活動蓬勃發展</w:t>
      </w:r>
      <w:r>
        <w:rPr>
          <w:rFonts w:hint="eastAsia"/>
        </w:rPr>
        <w:t>。</w:t>
      </w:r>
      <w:r w:rsidR="00F9741D">
        <w:rPr>
          <w:rFonts w:hint="eastAsia"/>
        </w:rPr>
        <w:t>並且</w:t>
      </w:r>
      <w:r w:rsidRPr="002E3B64">
        <w:rPr>
          <w:rFonts w:hint="eastAsia"/>
        </w:rPr>
        <w:t>建構數位化金融環境，普及行動支付與第三方支付應用，以促進傳統產業走向電子商務化，產生跨界營運新風貌。</w:t>
      </w:r>
    </w:p>
    <w:p w:rsidR="003C6906" w:rsidRPr="00A15B69" w:rsidRDefault="003C6906" w:rsidP="00214066">
      <w:pPr>
        <w:pStyle w:val="a6"/>
        <w:numPr>
          <w:ilvl w:val="0"/>
          <w:numId w:val="40"/>
        </w:numPr>
        <w:ind w:firstLine="207"/>
        <w:rPr>
          <w:b/>
        </w:rPr>
      </w:pPr>
      <w:r w:rsidRPr="00A15B69">
        <w:rPr>
          <w:rFonts w:hint="eastAsia"/>
          <w:b/>
        </w:rPr>
        <w:t>以民為本</w:t>
      </w:r>
      <w:r w:rsidR="00CE67D4" w:rsidRPr="00CE67D4">
        <w:rPr>
          <w:rFonts w:ascii="標楷體" w:hAnsi="標楷體" w:hint="eastAsia"/>
          <w:b/>
        </w:rPr>
        <w:t>－</w:t>
      </w:r>
      <w:r w:rsidR="00A15B69" w:rsidRPr="00F00BE6">
        <w:rPr>
          <w:rFonts w:hint="eastAsia"/>
        </w:rPr>
        <w:t>強化自動服務功能，便捷民眾掌控資訊</w:t>
      </w:r>
      <w:r w:rsidR="00CE67D4" w:rsidRPr="00A15B69">
        <w:rPr>
          <w:rFonts w:hint="eastAsia"/>
          <w:b/>
        </w:rPr>
        <w:t>：</w:t>
      </w:r>
    </w:p>
    <w:p w:rsidR="00F9741D" w:rsidRPr="00F9741D" w:rsidRDefault="00F9741D" w:rsidP="003C6906">
      <w:pPr>
        <w:pStyle w:val="42"/>
        <w:ind w:firstLine="560"/>
      </w:pPr>
      <w:r w:rsidRPr="002E3B64">
        <w:rPr>
          <w:rFonts w:hint="eastAsia"/>
        </w:rPr>
        <w:t>廣泛運用網路分析工具，主動探</w:t>
      </w:r>
      <w:r>
        <w:rPr>
          <w:rFonts w:hint="eastAsia"/>
        </w:rPr>
        <w:t>尋</w:t>
      </w:r>
      <w:r w:rsidRPr="002E3B64">
        <w:rPr>
          <w:rFonts w:hint="eastAsia"/>
        </w:rPr>
        <w:t>民意趨向，針對民眾關切議題與需求，彙集群眾智慧及反饋意見，</w:t>
      </w:r>
      <w:r>
        <w:rPr>
          <w:rFonts w:hint="eastAsia"/>
        </w:rPr>
        <w:t>納入政策制定過程之中，</w:t>
      </w:r>
      <w:r w:rsidRPr="002E3B64">
        <w:rPr>
          <w:rFonts w:hint="eastAsia"/>
        </w:rPr>
        <w:t>以契合民眾期盼。</w:t>
      </w:r>
    </w:p>
    <w:p w:rsidR="003C6906" w:rsidRDefault="003C6906" w:rsidP="003C6906">
      <w:pPr>
        <w:pStyle w:val="42"/>
        <w:ind w:firstLine="560"/>
      </w:pPr>
      <w:r w:rsidRPr="002E3B64">
        <w:rPr>
          <w:rFonts w:hint="eastAsia"/>
        </w:rPr>
        <w:t>結合多元個人配戴</w:t>
      </w:r>
      <w:r>
        <w:rPr>
          <w:rFonts w:hint="eastAsia"/>
        </w:rPr>
        <w:t>以及物聯感測</w:t>
      </w:r>
      <w:r w:rsidRPr="002E3B64">
        <w:rPr>
          <w:rFonts w:hint="eastAsia"/>
        </w:rPr>
        <w:t>智慧裝置發展，精進自動化紀錄傳輸與分析功能，強化民眾自我健康狀況</w:t>
      </w:r>
      <w:r>
        <w:rPr>
          <w:rFonts w:hint="eastAsia"/>
        </w:rPr>
        <w:t>以及生活周遭資訊</w:t>
      </w:r>
      <w:r w:rsidRPr="002E3B64">
        <w:rPr>
          <w:rFonts w:hint="eastAsia"/>
        </w:rPr>
        <w:t>掌控能力。</w:t>
      </w:r>
    </w:p>
    <w:p w:rsidR="003C6906" w:rsidRDefault="003C6906" w:rsidP="003C6906">
      <w:pPr>
        <w:pStyle w:val="42"/>
        <w:ind w:firstLine="560"/>
      </w:pPr>
      <w:r w:rsidRPr="002E3B64">
        <w:rPr>
          <w:rFonts w:hint="eastAsia"/>
        </w:rPr>
        <w:t>以數位公平為基礎，發展全程服務資通訊技術，結合網實服務流程，提供多元服務傳遞管道及作業平臺，以利分眾服務之推動，包括弱勢、年老與偏鄉民眾，均能得到政府資訊服務之益處。</w:t>
      </w:r>
    </w:p>
    <w:p w:rsidR="003C6906" w:rsidRPr="002E3B64" w:rsidRDefault="003C6906" w:rsidP="003C6906">
      <w:pPr>
        <w:pStyle w:val="42"/>
        <w:ind w:firstLine="560"/>
        <w:rPr>
          <w:kern w:val="0"/>
        </w:rPr>
      </w:pPr>
      <w:r w:rsidRPr="002E3B64">
        <w:rPr>
          <w:rFonts w:hint="eastAsia"/>
        </w:rPr>
        <w:t>鼓勵青年運用</w:t>
      </w:r>
      <w:r w:rsidRPr="002E3B64">
        <w:t xml:space="preserve">ICT </w:t>
      </w:r>
      <w:r w:rsidRPr="002E3B64">
        <w:rPr>
          <w:rFonts w:hint="eastAsia"/>
        </w:rPr>
        <w:t>創新創業，並強化既有業者與</w:t>
      </w:r>
      <w:r w:rsidRPr="002E3B64">
        <w:t xml:space="preserve">ICT </w:t>
      </w:r>
      <w:r w:rsidRPr="002E3B64">
        <w:rPr>
          <w:rFonts w:hint="eastAsia"/>
        </w:rPr>
        <w:t>結合，協助其發掘共享服務市場機會、發想創業構想，促成其成立新創事業。</w:t>
      </w:r>
    </w:p>
    <w:p w:rsidR="00333F6D" w:rsidRPr="001D4747" w:rsidRDefault="00726BF2" w:rsidP="001D4747">
      <w:pPr>
        <w:pStyle w:val="2"/>
      </w:pPr>
      <w:bookmarkStart w:id="47" w:name="_Toc441762496"/>
      <w:r>
        <w:rPr>
          <w:rFonts w:hint="eastAsia"/>
        </w:rPr>
        <w:t>三</w:t>
      </w:r>
      <w:r w:rsidR="001D4747">
        <w:rPr>
          <w:rFonts w:ascii="新細明體" w:eastAsia="新細明體" w:hAnsi="新細明體" w:hint="eastAsia"/>
        </w:rPr>
        <w:t>、</w:t>
      </w:r>
      <w:r w:rsidR="00333F6D" w:rsidRPr="001D4747">
        <w:rPr>
          <w:rFonts w:hint="eastAsia"/>
        </w:rPr>
        <w:t>計畫</w:t>
      </w:r>
      <w:r w:rsidR="00B25F35" w:rsidRPr="001D4747">
        <w:rPr>
          <w:rFonts w:hint="eastAsia"/>
        </w:rPr>
        <w:t>配套措施</w:t>
      </w:r>
      <w:bookmarkEnd w:id="47"/>
    </w:p>
    <w:p w:rsidR="0033461A" w:rsidRPr="0033461A" w:rsidRDefault="0033461A" w:rsidP="0033461A">
      <w:pPr>
        <w:pStyle w:val="22"/>
        <w:ind w:firstLine="560"/>
      </w:pPr>
      <w:r w:rsidRPr="0033461A">
        <w:rPr>
          <w:rFonts w:hint="eastAsia"/>
        </w:rPr>
        <w:t>本計畫揭櫫之願景與目標，係展現我國數位政府之整體發展藍圖，第五階段電子化政府計畫為落實藍圖的重要規劃之一</w:t>
      </w:r>
      <w:r w:rsidR="00070892">
        <w:rPr>
          <w:rFonts w:hint="eastAsia"/>
        </w:rPr>
        <w:t>。</w:t>
      </w:r>
      <w:r>
        <w:rPr>
          <w:rFonts w:hint="eastAsia"/>
        </w:rPr>
        <w:t>以</w:t>
      </w:r>
      <w:r w:rsidRPr="00070892">
        <w:rPr>
          <w:rFonts w:hint="eastAsia"/>
        </w:rPr>
        <w:t>「</w:t>
      </w:r>
      <w:r w:rsidRPr="0033461A">
        <w:rPr>
          <w:rFonts w:hint="eastAsia"/>
        </w:rPr>
        <w:t>創意臺灣政策白皮書</w:t>
      </w:r>
      <w:r w:rsidRPr="00070892">
        <w:rPr>
          <w:rFonts w:hint="eastAsia"/>
        </w:rPr>
        <w:t>」</w:t>
      </w:r>
      <w:r>
        <w:rPr>
          <w:rFonts w:hint="eastAsia"/>
        </w:rPr>
        <w:t>為上位計畫</w:t>
      </w:r>
      <w:r w:rsidRPr="00070892">
        <w:rPr>
          <w:rFonts w:hint="eastAsia"/>
        </w:rPr>
        <w:t>，結合「</w:t>
      </w:r>
      <w:r w:rsidRPr="0033461A">
        <w:rPr>
          <w:rFonts w:hint="eastAsia"/>
        </w:rPr>
        <w:t>虛擬世界法規調適平臺</w:t>
      </w:r>
      <w:r w:rsidRPr="00070892">
        <w:rPr>
          <w:rFonts w:hint="eastAsia"/>
        </w:rPr>
        <w:t>」</w:t>
      </w:r>
      <w:r>
        <w:rPr>
          <w:rFonts w:hint="eastAsia"/>
        </w:rPr>
        <w:t>協助法規面調整，</w:t>
      </w:r>
      <w:r w:rsidRPr="00070892">
        <w:rPr>
          <w:rFonts w:hint="eastAsia"/>
        </w:rPr>
        <w:t>「</w:t>
      </w:r>
      <w:r w:rsidRPr="0033461A">
        <w:rPr>
          <w:rFonts w:hint="eastAsia"/>
        </w:rPr>
        <w:t>雲端運算發展方案</w:t>
      </w:r>
      <w:r w:rsidRPr="00070892">
        <w:rPr>
          <w:rFonts w:hint="eastAsia"/>
        </w:rPr>
        <w:t>」</w:t>
      </w:r>
      <w:r>
        <w:rPr>
          <w:rFonts w:hint="eastAsia"/>
        </w:rPr>
        <w:t>協助資源整合與</w:t>
      </w:r>
      <w:r w:rsidRPr="0033461A">
        <w:rPr>
          <w:rFonts w:hint="eastAsia"/>
        </w:rPr>
        <w:t>資料科學循證運用</w:t>
      </w:r>
      <w:r>
        <w:rPr>
          <w:rFonts w:hint="eastAsia"/>
        </w:rPr>
        <w:t>，</w:t>
      </w:r>
      <w:r w:rsidRPr="00070892">
        <w:rPr>
          <w:rFonts w:hint="eastAsia"/>
        </w:rPr>
        <w:t>「國家資通安全發展方案」協助整體資安機制建立，「深耕數位關懷計畫」</w:t>
      </w:r>
      <w:r w:rsidR="00070892" w:rsidRPr="00070892">
        <w:rPr>
          <w:rFonts w:hint="eastAsia"/>
        </w:rPr>
        <w:t>協助數位關懷整體規劃，以及運用</w:t>
      </w:r>
      <w:r w:rsidRPr="00070892">
        <w:rPr>
          <w:rFonts w:hint="eastAsia"/>
        </w:rPr>
        <w:t>各部會相關產業發展計畫</w:t>
      </w:r>
      <w:r w:rsidR="00070892" w:rsidRPr="00070892">
        <w:rPr>
          <w:rFonts w:hint="eastAsia"/>
        </w:rPr>
        <w:t>協助產業營運數位化發展。</w:t>
      </w:r>
    </w:p>
    <w:p w:rsidR="0033461A" w:rsidRDefault="0033461A" w:rsidP="009D5D66">
      <w:pPr>
        <w:pStyle w:val="22"/>
        <w:ind w:firstLine="560"/>
      </w:pPr>
      <w:r>
        <w:rPr>
          <w:noProof/>
        </w:rPr>
        <w:lastRenderedPageBreak/>
        <w:drawing>
          <wp:inline distT="0" distB="0" distL="0" distR="0">
            <wp:extent cx="4401053" cy="4051300"/>
            <wp:effectExtent l="0" t="0" r="0" b="635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6547" cy="4056357"/>
                    </a:xfrm>
                    <a:prstGeom prst="rect">
                      <a:avLst/>
                    </a:prstGeom>
                    <a:noFill/>
                    <a:ln>
                      <a:noFill/>
                    </a:ln>
                  </pic:spPr>
                </pic:pic>
              </a:graphicData>
            </a:graphic>
          </wp:inline>
        </w:drawing>
      </w:r>
    </w:p>
    <w:p w:rsidR="0033461A" w:rsidRDefault="00070892" w:rsidP="00070892">
      <w:pPr>
        <w:pStyle w:val="aa"/>
      </w:pPr>
      <w:r>
        <w:rPr>
          <w:rFonts w:hint="eastAsia"/>
        </w:rPr>
        <w:t>圖</w:t>
      </w:r>
      <w:r>
        <w:rPr>
          <w:rFonts w:hint="eastAsia"/>
        </w:rPr>
        <w:t xml:space="preserve"> </w:t>
      </w:r>
      <w:r w:rsidR="006D7F9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6D7F90">
        <w:fldChar w:fldCharType="separate"/>
      </w:r>
      <w:r w:rsidR="00955A0E">
        <w:rPr>
          <w:noProof/>
        </w:rPr>
        <w:t>17</w:t>
      </w:r>
      <w:r w:rsidR="006D7F90">
        <w:fldChar w:fldCharType="end"/>
      </w:r>
      <w:r w:rsidRPr="00070892">
        <w:rPr>
          <w:rFonts w:hint="eastAsia"/>
          <w:bCs/>
        </w:rPr>
        <w:t>其他配套計畫</w:t>
      </w:r>
    </w:p>
    <w:p w:rsidR="00635514" w:rsidRPr="00635514" w:rsidRDefault="00070892" w:rsidP="009D5D66">
      <w:pPr>
        <w:pStyle w:val="22"/>
        <w:ind w:firstLine="560"/>
      </w:pPr>
      <w:r>
        <w:rPr>
          <w:rFonts w:hint="eastAsia"/>
        </w:rPr>
        <w:t>此外</w:t>
      </w:r>
      <w:r w:rsidR="00635514" w:rsidRPr="002E3B64">
        <w:rPr>
          <w:rFonts w:hint="eastAsia"/>
        </w:rPr>
        <w:t>，數位政府之資料治理，需要各機關觀念革新並且行動創新，方能完成預定目標與效能</w:t>
      </w:r>
      <w:r>
        <w:rPr>
          <w:rFonts w:hint="eastAsia"/>
        </w:rPr>
        <w:t>，</w:t>
      </w:r>
      <w:r w:rsidR="00635514" w:rsidRPr="002E3B64">
        <w:rPr>
          <w:rFonts w:hint="eastAsia"/>
        </w:rPr>
        <w:t>因此</w:t>
      </w:r>
      <w:r w:rsidR="00635514" w:rsidRPr="002E3B64">
        <w:rPr>
          <w:rFonts w:ascii="標楷體" w:hAnsi="標楷體" w:hint="eastAsia"/>
        </w:rPr>
        <w:t>「</w:t>
      </w:r>
      <w:r w:rsidR="00635514" w:rsidRPr="002E3B64">
        <w:t>第五階段電子化政府</w:t>
      </w:r>
      <w:r w:rsidR="00635514" w:rsidRPr="002E3B64">
        <w:rPr>
          <w:rFonts w:hint="eastAsia"/>
        </w:rPr>
        <w:t>-</w:t>
      </w:r>
      <w:r w:rsidR="00635514" w:rsidRPr="002E3B64">
        <w:rPr>
          <w:rFonts w:hint="eastAsia"/>
        </w:rPr>
        <w:t>數位政府</w:t>
      </w:r>
      <w:r w:rsidR="00635514" w:rsidRPr="002E3B64">
        <w:rPr>
          <w:rFonts w:ascii="標楷體" w:hAnsi="標楷體" w:hint="eastAsia"/>
        </w:rPr>
        <w:t>」</w:t>
      </w:r>
      <w:r w:rsidR="00635514" w:rsidRPr="002E3B64">
        <w:rPr>
          <w:rFonts w:hint="eastAsia"/>
        </w:rPr>
        <w:t>將以滾動競爭機制持續優化服務內容，本計畫將於各年度以</w:t>
      </w:r>
      <w:r w:rsidR="00635514" w:rsidRPr="002E3B64">
        <w:rPr>
          <w:rFonts w:hint="eastAsia"/>
        </w:rPr>
        <w:t>10%-20%</w:t>
      </w:r>
      <w:r w:rsidR="00635514" w:rsidRPr="002E3B64">
        <w:rPr>
          <w:rFonts w:hint="eastAsia"/>
        </w:rPr>
        <w:t>幅度，依各機關資訊化程度</w:t>
      </w:r>
      <w:r w:rsidR="00635514">
        <w:rPr>
          <w:rFonts w:hint="eastAsia"/>
        </w:rPr>
        <w:t>及智慧科技應用</w:t>
      </w:r>
      <w:r w:rsidR="00635514" w:rsidRPr="002E3B64">
        <w:rPr>
          <w:rFonts w:hint="eastAsia"/>
        </w:rPr>
        <w:t>，更新子計畫內容。例如物聯網與雲端運用結合、行動交易與支付進階應用、電子商務產業生態系統、智慧型展館與觀光、教育學籍與學用資料鏈、創新數位學習推動項目、社區居住安全醫衛聯防等，以</w:t>
      </w:r>
      <w:r>
        <w:rPr>
          <w:rFonts w:hint="eastAsia"/>
        </w:rPr>
        <w:t>創意臺灣政策</w:t>
      </w:r>
      <w:r w:rsidR="00635514" w:rsidRPr="002E3B64">
        <w:rPr>
          <w:rFonts w:hint="eastAsia"/>
        </w:rPr>
        <w:t>白皮書所列之重要資訊服務優先</w:t>
      </w:r>
      <w:r w:rsidR="00635514">
        <w:rPr>
          <w:rFonts w:hint="eastAsia"/>
        </w:rPr>
        <w:t>納入</w:t>
      </w:r>
      <w:r w:rsidR="00635514" w:rsidRPr="002E3B64">
        <w:rPr>
          <w:rFonts w:hint="eastAsia"/>
        </w:rPr>
        <w:t>。未來亦將搭配對各機關之計畫審查、管考、與查證，要求機關依職掌完善資料之整編，以提供跨機關民眾服務所需，達成資料治理之理念。</w:t>
      </w:r>
    </w:p>
    <w:p w:rsidR="0077597F" w:rsidRDefault="009D5D66" w:rsidP="00F57AFF">
      <w:pPr>
        <w:pStyle w:val="22"/>
        <w:ind w:firstLine="560"/>
      </w:pPr>
      <w:r>
        <w:rPr>
          <w:rFonts w:hint="eastAsia"/>
        </w:rPr>
        <w:t>此外，</w:t>
      </w:r>
      <w:r w:rsidR="00F57AFF">
        <w:rPr>
          <w:rFonts w:hint="eastAsia"/>
        </w:rPr>
        <w:t>本會將</w:t>
      </w:r>
      <w:r w:rsidR="00D210BC">
        <w:rPr>
          <w:rFonts w:hint="eastAsia"/>
        </w:rPr>
        <w:t>係依據</w:t>
      </w:r>
      <w:r w:rsidR="00D210BC">
        <w:rPr>
          <w:rFonts w:ascii="標楷體" w:hAnsi="標楷體"/>
        </w:rPr>
        <w:t>系統發展生命週期（SDLC）</w:t>
      </w:r>
      <w:r w:rsidR="00995C4D">
        <w:rPr>
          <w:rFonts w:ascii="標楷體" w:hAnsi="標楷體" w:hint="eastAsia"/>
        </w:rPr>
        <w:t>之3個</w:t>
      </w:r>
      <w:r w:rsidR="00995C4D">
        <w:rPr>
          <w:rFonts w:hint="eastAsia"/>
        </w:rPr>
        <w:t>期間</w:t>
      </w:r>
      <w:r w:rsidR="00995C4D">
        <w:rPr>
          <w:rFonts w:ascii="新細明體" w:eastAsia="新細明體" w:hAnsi="新細明體" w:hint="eastAsia"/>
        </w:rPr>
        <w:t>、</w:t>
      </w:r>
      <w:r w:rsidR="00D210BC">
        <w:rPr>
          <w:rFonts w:ascii="標楷體" w:hAnsi="標楷體"/>
        </w:rPr>
        <w:t>7個階段</w:t>
      </w:r>
      <w:r w:rsidR="00D210BC">
        <w:rPr>
          <w:rFonts w:ascii="標楷體" w:hAnsi="標楷體" w:hint="eastAsia"/>
        </w:rPr>
        <w:t>，檢視</w:t>
      </w:r>
      <w:r w:rsidR="00995C4D">
        <w:rPr>
          <w:rFonts w:ascii="標楷體" w:hAnsi="標楷體" w:hint="eastAsia"/>
        </w:rPr>
        <w:t>並</w:t>
      </w:r>
      <w:r w:rsidR="00D210BC">
        <w:rPr>
          <w:rFonts w:ascii="標楷體" w:hAnsi="標楷體" w:hint="eastAsia"/>
        </w:rPr>
        <w:t>協助</w:t>
      </w:r>
      <w:r w:rsidR="0077597F">
        <w:rPr>
          <w:rFonts w:ascii="標楷體" w:hAnsi="標楷體" w:hint="eastAsia"/>
        </w:rPr>
        <w:t>各機關子</w:t>
      </w:r>
      <w:r w:rsidR="00D210BC">
        <w:rPr>
          <w:rFonts w:ascii="標楷體" w:hAnsi="標楷體" w:hint="eastAsia"/>
        </w:rPr>
        <w:t>計畫</w:t>
      </w:r>
      <w:r w:rsidR="0077597F">
        <w:rPr>
          <w:rFonts w:ascii="標楷體" w:hAnsi="標楷體" w:hint="eastAsia"/>
        </w:rPr>
        <w:t>之</w:t>
      </w:r>
      <w:r w:rsidR="00D210BC">
        <w:rPr>
          <w:rFonts w:ascii="標楷體" w:hAnsi="標楷體" w:hint="eastAsia"/>
        </w:rPr>
        <w:t>進行</w:t>
      </w:r>
      <w:r w:rsidR="00F57AFF">
        <w:rPr>
          <w:rFonts w:ascii="標楷體" w:hAnsi="標楷體" w:hint="eastAsia"/>
        </w:rPr>
        <w:t>，確保計畫如期如質完成</w:t>
      </w:r>
      <w:r w:rsidR="0077597F">
        <w:rPr>
          <w:rFonts w:ascii="標楷體" w:hAnsi="標楷體" w:hint="eastAsia"/>
        </w:rPr>
        <w:t>：</w:t>
      </w:r>
    </w:p>
    <w:p w:rsidR="005C7902" w:rsidRDefault="0077597F" w:rsidP="00214066">
      <w:pPr>
        <w:pStyle w:val="34"/>
        <w:numPr>
          <w:ilvl w:val="0"/>
          <w:numId w:val="39"/>
        </w:numPr>
      </w:pPr>
      <w:r>
        <w:rPr>
          <w:rFonts w:hint="eastAsia"/>
        </w:rPr>
        <w:t>於先期計畫階段，</w:t>
      </w:r>
      <w:r w:rsidR="00C46526" w:rsidRPr="00B47BEA">
        <w:t>配合</w:t>
      </w:r>
      <w:r w:rsidR="001D1FFF">
        <w:rPr>
          <w:rFonts w:hint="eastAsia"/>
        </w:rPr>
        <w:t>院交議計畫審議，審查各機關資訊計畫，確保計畫符合國家政策方向</w:t>
      </w:r>
      <w:r>
        <w:rPr>
          <w:rFonts w:ascii="新細明體" w:eastAsia="新細明體" w:hAnsi="新細明體" w:hint="eastAsia"/>
        </w:rPr>
        <w:t>。</w:t>
      </w:r>
    </w:p>
    <w:p w:rsidR="005C7902" w:rsidRDefault="0077597F" w:rsidP="00214066">
      <w:pPr>
        <w:pStyle w:val="34"/>
        <w:numPr>
          <w:ilvl w:val="0"/>
          <w:numId w:val="39"/>
        </w:numPr>
      </w:pPr>
      <w:r>
        <w:rPr>
          <w:rFonts w:hint="eastAsia"/>
        </w:rPr>
        <w:lastRenderedPageBreak/>
        <w:t>於計畫</w:t>
      </w:r>
      <w:r w:rsidR="006F7148">
        <w:rPr>
          <w:rFonts w:hint="eastAsia"/>
        </w:rPr>
        <w:t>建置</w:t>
      </w:r>
      <w:r>
        <w:rPr>
          <w:rFonts w:hint="eastAsia"/>
        </w:rPr>
        <w:t>期間，</w:t>
      </w:r>
      <w:r w:rsidR="001D1FFF" w:rsidRPr="005C7902">
        <w:rPr>
          <w:rFonts w:hint="eastAsia"/>
          <w:szCs w:val="28"/>
        </w:rPr>
        <w:t>依據「各機關資通訊應用管理要點」，</w:t>
      </w:r>
      <w:r w:rsidR="001D1FFF" w:rsidRPr="00B47BEA">
        <w:t>辦理重大資訊計畫全程檢視與實地查證作業</w:t>
      </w:r>
      <w:r w:rsidR="001D1FFF" w:rsidRPr="00B47BEA">
        <w:rPr>
          <w:rFonts w:hint="eastAsia"/>
        </w:rPr>
        <w:t>，確保計畫</w:t>
      </w:r>
      <w:r w:rsidR="001D1FFF">
        <w:rPr>
          <w:rFonts w:hint="eastAsia"/>
        </w:rPr>
        <w:t>執行結果</w:t>
      </w:r>
      <w:r w:rsidR="001D1FFF" w:rsidRPr="00B47BEA">
        <w:rPr>
          <w:rFonts w:hint="eastAsia"/>
        </w:rPr>
        <w:t>符合民眾期待</w:t>
      </w:r>
      <w:r>
        <w:rPr>
          <w:rFonts w:hint="eastAsia"/>
        </w:rPr>
        <w:t>。</w:t>
      </w:r>
    </w:p>
    <w:p w:rsidR="005C7902" w:rsidRDefault="0077597F" w:rsidP="00214066">
      <w:pPr>
        <w:pStyle w:val="34"/>
        <w:numPr>
          <w:ilvl w:val="0"/>
          <w:numId w:val="39"/>
        </w:numPr>
      </w:pPr>
      <w:r>
        <w:rPr>
          <w:rFonts w:hint="eastAsia"/>
        </w:rPr>
        <w:t>於計畫全程期間，</w:t>
      </w:r>
      <w:r w:rsidR="001D1FFF">
        <w:rPr>
          <w:rFonts w:hint="eastAsia"/>
        </w:rPr>
        <w:t>依據</w:t>
      </w:r>
      <w:r w:rsidR="00C46526" w:rsidRPr="00B47BEA">
        <w:t>「機關執行重大資訊計畫管理作業要點」規定，</w:t>
      </w:r>
      <w:r w:rsidR="00B47BEA" w:rsidRPr="00B47BEA">
        <w:rPr>
          <w:rFonts w:hint="eastAsia"/>
        </w:rPr>
        <w:t>針對</w:t>
      </w:r>
      <w:r w:rsidR="00C46526" w:rsidRPr="00B47BEA">
        <w:t>重大資訊計畫</w:t>
      </w:r>
      <w:r w:rsidR="00B47BEA" w:rsidRPr="00B47BEA">
        <w:rPr>
          <w:rFonts w:hint="eastAsia"/>
        </w:rPr>
        <w:t>進行</w:t>
      </w:r>
      <w:r w:rsidR="00C46526" w:rsidRPr="00B47BEA">
        <w:t>整合管考作業</w:t>
      </w:r>
      <w:r w:rsidR="00B47BEA" w:rsidRPr="00B47BEA">
        <w:t>，</w:t>
      </w:r>
      <w:r w:rsidR="00B47BEA" w:rsidRPr="00B47BEA">
        <w:rPr>
          <w:rFonts w:hint="eastAsia"/>
        </w:rPr>
        <w:t>確保計畫執行可如</w:t>
      </w:r>
      <w:r w:rsidR="00943AD8">
        <w:rPr>
          <w:rFonts w:hint="eastAsia"/>
        </w:rPr>
        <w:t>期</w:t>
      </w:r>
      <w:r w:rsidR="00B47BEA" w:rsidRPr="00B47BEA">
        <w:rPr>
          <w:rFonts w:hint="eastAsia"/>
        </w:rPr>
        <w:t>如質完成</w:t>
      </w:r>
      <w:r>
        <w:rPr>
          <w:rFonts w:hint="eastAsia"/>
        </w:rPr>
        <w:t>。</w:t>
      </w:r>
    </w:p>
    <w:p w:rsidR="005C7902" w:rsidRDefault="0077597F" w:rsidP="00214066">
      <w:pPr>
        <w:pStyle w:val="34"/>
        <w:numPr>
          <w:ilvl w:val="0"/>
          <w:numId w:val="39"/>
        </w:numPr>
      </w:pPr>
      <w:r>
        <w:rPr>
          <w:rFonts w:hint="eastAsia"/>
        </w:rPr>
        <w:t>於計畫建置維運期間，</w:t>
      </w:r>
      <w:r w:rsidR="00D210BC">
        <w:rPr>
          <w:rFonts w:hint="eastAsia"/>
        </w:rPr>
        <w:t>若機關系統發生</w:t>
      </w:r>
      <w:r w:rsidR="00B47BEA" w:rsidRPr="00B47BEA">
        <w:t>重大異常問題，</w:t>
      </w:r>
      <w:r w:rsidR="00D210BC">
        <w:rPr>
          <w:rFonts w:hint="eastAsia"/>
        </w:rPr>
        <w:t>將</w:t>
      </w:r>
      <w:r w:rsidR="00B47BEA" w:rsidRPr="00B47BEA">
        <w:t>召集專家支援</w:t>
      </w:r>
      <w:r w:rsidR="00D210BC">
        <w:rPr>
          <w:rFonts w:hint="eastAsia"/>
        </w:rPr>
        <w:t>系統</w:t>
      </w:r>
      <w:r w:rsidR="00B47BEA" w:rsidRPr="00B47BEA">
        <w:t>異常救援</w:t>
      </w:r>
      <w:r w:rsidR="00D210BC">
        <w:rPr>
          <w:rFonts w:hint="eastAsia"/>
        </w:rPr>
        <w:t>諮詢</w:t>
      </w:r>
      <w:r w:rsidR="00B47BEA" w:rsidRPr="00B47BEA">
        <w:t>作業</w:t>
      </w:r>
      <w:r w:rsidR="001D1FFF">
        <w:rPr>
          <w:rFonts w:hint="eastAsia"/>
        </w:rPr>
        <w:t>。</w:t>
      </w:r>
    </w:p>
    <w:p w:rsidR="005C7902" w:rsidRDefault="0077597F" w:rsidP="00214066">
      <w:pPr>
        <w:pStyle w:val="34"/>
        <w:numPr>
          <w:ilvl w:val="0"/>
          <w:numId w:val="39"/>
        </w:numPr>
      </w:pPr>
      <w:r>
        <w:rPr>
          <w:rFonts w:hint="eastAsia"/>
        </w:rPr>
        <w:t>於計畫啟動階段，</w:t>
      </w:r>
      <w:r w:rsidR="00B47BEA" w:rsidRPr="00B47BEA">
        <w:rPr>
          <w:rFonts w:hint="eastAsia"/>
        </w:rPr>
        <w:t>推動</w:t>
      </w:r>
      <w:r w:rsidR="00B47BEA" w:rsidRPr="00B47BEA">
        <w:t>資訊服務創新採購</w:t>
      </w:r>
      <w:r w:rsidR="00B47BEA" w:rsidRPr="00B47BEA">
        <w:rPr>
          <w:rFonts w:hint="eastAsia"/>
        </w:rPr>
        <w:t>機制，</w:t>
      </w:r>
      <w:r>
        <w:rPr>
          <w:rFonts w:hint="eastAsia"/>
        </w:rPr>
        <w:t>於資訊服務委外採購階段，</w:t>
      </w:r>
      <w:r w:rsidR="00B47BEA" w:rsidRPr="00B47BEA">
        <w:rPr>
          <w:rFonts w:hint="eastAsia"/>
        </w:rPr>
        <w:t>彈性政府</w:t>
      </w:r>
      <w:r w:rsidR="001D1FFF">
        <w:rPr>
          <w:rFonts w:hint="eastAsia"/>
        </w:rPr>
        <w:t>資服</w:t>
      </w:r>
      <w:r w:rsidR="00B47BEA" w:rsidRPr="00B47BEA">
        <w:rPr>
          <w:rFonts w:hint="eastAsia"/>
        </w:rPr>
        <w:t>採購方式</w:t>
      </w:r>
      <w:r w:rsidR="00D210BC" w:rsidRPr="00B47BEA">
        <w:rPr>
          <w:rFonts w:hint="eastAsia"/>
        </w:rPr>
        <w:t>，</w:t>
      </w:r>
      <w:r w:rsidR="00D210BC">
        <w:rPr>
          <w:rFonts w:hint="eastAsia"/>
        </w:rPr>
        <w:t>提升服務建置之創新性</w:t>
      </w:r>
      <w:r>
        <w:rPr>
          <w:rFonts w:hint="eastAsia"/>
        </w:rPr>
        <w:t>。</w:t>
      </w:r>
    </w:p>
    <w:p w:rsidR="00C46526" w:rsidRDefault="0077597F" w:rsidP="00214066">
      <w:pPr>
        <w:pStyle w:val="34"/>
        <w:numPr>
          <w:ilvl w:val="0"/>
          <w:numId w:val="39"/>
        </w:numPr>
      </w:pPr>
      <w:r>
        <w:rPr>
          <w:rFonts w:hint="eastAsia"/>
        </w:rPr>
        <w:t>於計畫啟動至保固階段，</w:t>
      </w:r>
      <w:r w:rsidRPr="00B47BEA">
        <w:rPr>
          <w:rFonts w:hint="eastAsia"/>
        </w:rPr>
        <w:t>針對政府委外履約爭議，</w:t>
      </w:r>
      <w:r>
        <w:rPr>
          <w:rFonts w:hint="eastAsia"/>
        </w:rPr>
        <w:t>運用</w:t>
      </w:r>
      <w:r w:rsidR="00B47BEA" w:rsidRPr="00B47BEA">
        <w:t>資服採購履約爭議調處機制</w:t>
      </w:r>
      <w:r w:rsidR="00B47BEA" w:rsidRPr="00B47BEA">
        <w:rPr>
          <w:rFonts w:hint="eastAsia"/>
        </w:rPr>
        <w:t>，</w:t>
      </w:r>
      <w:r w:rsidR="00B47BEA" w:rsidRPr="00B47BEA">
        <w:t>由第三方公正單位協助釐清問題，</w:t>
      </w:r>
      <w:r w:rsidR="00D210BC">
        <w:rPr>
          <w:rFonts w:hint="eastAsia"/>
        </w:rPr>
        <w:t>加</w:t>
      </w:r>
      <w:r w:rsidR="005D6777">
        <w:rPr>
          <w:rFonts w:hint="eastAsia"/>
        </w:rPr>
        <w:t>速</w:t>
      </w:r>
      <w:r w:rsidR="00B47BEA" w:rsidRPr="00B47BEA">
        <w:t>政府機關推動資訊服務之</w:t>
      </w:r>
      <w:r w:rsidR="005D6777">
        <w:rPr>
          <w:rFonts w:hint="eastAsia"/>
        </w:rPr>
        <w:t>效能</w:t>
      </w:r>
      <w:r w:rsidR="00B47BEA" w:rsidRPr="00B47BEA">
        <w:t>，逹到雙</w:t>
      </w:r>
      <w:r w:rsidR="005D6777">
        <w:rPr>
          <w:rFonts w:hint="eastAsia"/>
        </w:rPr>
        <w:t>贏</w:t>
      </w:r>
      <w:r w:rsidR="00B47BEA" w:rsidRPr="00B47BEA">
        <w:t>的目標。</w:t>
      </w:r>
    </w:p>
    <w:p w:rsidR="00D210BC" w:rsidRPr="00D210BC" w:rsidRDefault="00827D4F" w:rsidP="00D210BC">
      <w:pPr>
        <w:pStyle w:val="34"/>
        <w:ind w:hanging="141"/>
      </w:pPr>
      <w:r>
        <w:rPr>
          <w:noProof/>
        </w:rPr>
        <w:drawing>
          <wp:anchor distT="0" distB="0" distL="114300" distR="114300" simplePos="0" relativeHeight="251658240" behindDoc="0" locked="0" layoutInCell="1" allowOverlap="1" wp14:anchorId="5533AF7E" wp14:editId="3AE05907">
            <wp:simplePos x="0" y="0"/>
            <wp:positionH relativeFrom="column">
              <wp:posOffset>493395</wp:posOffset>
            </wp:positionH>
            <wp:positionV relativeFrom="paragraph">
              <wp:posOffset>331007</wp:posOffset>
            </wp:positionV>
            <wp:extent cx="5610225" cy="3372485"/>
            <wp:effectExtent l="0" t="0" r="952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372485"/>
                    </a:xfrm>
                    <a:prstGeom prst="rect">
                      <a:avLst/>
                    </a:prstGeom>
                    <a:noFill/>
                  </pic:spPr>
                </pic:pic>
              </a:graphicData>
            </a:graphic>
            <wp14:sizeRelH relativeFrom="page">
              <wp14:pctWidth>0</wp14:pctWidth>
            </wp14:sizeRelH>
            <wp14:sizeRelV relativeFrom="page">
              <wp14:pctHeight>0</wp14:pctHeight>
            </wp14:sizeRelV>
          </wp:anchor>
        </w:drawing>
      </w:r>
    </w:p>
    <w:p w:rsidR="00D210BC" w:rsidRDefault="001D1FFF" w:rsidP="001D1FFF">
      <w:pPr>
        <w:pStyle w:val="aa"/>
        <w:rPr>
          <w:rFonts w:ascii="標楷體" w:hAnsi="標楷體"/>
          <w:bCs/>
          <w:szCs w:val="28"/>
        </w:rPr>
      </w:pPr>
      <w:r>
        <w:rPr>
          <w:rFonts w:hint="eastAsia"/>
        </w:rPr>
        <w:t>圖</w:t>
      </w:r>
      <w:r w:rsidR="006D7F90">
        <w:fldChar w:fldCharType="begin"/>
      </w:r>
      <w:r>
        <w:rPr>
          <w:rFonts w:hint="eastAsia"/>
        </w:rPr>
        <w:instrText xml:space="preserve">SEQ </w:instrText>
      </w:r>
      <w:r>
        <w:rPr>
          <w:rFonts w:hint="eastAsia"/>
        </w:rPr>
        <w:instrText>圖</w:instrText>
      </w:r>
      <w:r>
        <w:rPr>
          <w:rFonts w:hint="eastAsia"/>
        </w:rPr>
        <w:instrText xml:space="preserve"> \* ARABIC</w:instrText>
      </w:r>
      <w:r w:rsidR="006D7F90">
        <w:fldChar w:fldCharType="separate"/>
      </w:r>
      <w:r w:rsidR="00955A0E">
        <w:rPr>
          <w:noProof/>
        </w:rPr>
        <w:t>18</w:t>
      </w:r>
      <w:r w:rsidR="006D7F90">
        <w:fldChar w:fldCharType="end"/>
      </w:r>
      <w:r>
        <w:rPr>
          <w:rFonts w:ascii="標楷體" w:hAnsi="標楷體"/>
          <w:szCs w:val="28"/>
        </w:rPr>
        <w:t>系統發展生命週期（SDLC）7個階段檢視</w:t>
      </w:r>
      <w:r>
        <w:rPr>
          <w:rFonts w:ascii="標楷體" w:hAnsi="標楷體" w:hint="eastAsia"/>
          <w:szCs w:val="28"/>
        </w:rPr>
        <w:t>作業</w:t>
      </w:r>
    </w:p>
    <w:p w:rsidR="00540E3A" w:rsidRDefault="00540E3A" w:rsidP="0063659C">
      <w:pPr>
        <w:snapToGrid/>
        <w:spacing w:line="240" w:lineRule="auto"/>
      </w:pPr>
    </w:p>
    <w:p w:rsidR="00540E3A" w:rsidRPr="002E3B64" w:rsidRDefault="00540E3A" w:rsidP="00540E3A">
      <w:pPr>
        <w:pStyle w:val="22"/>
        <w:ind w:firstLine="560"/>
      </w:pPr>
    </w:p>
    <w:p w:rsidR="00540E3A" w:rsidRPr="005C7902" w:rsidRDefault="00540E3A" w:rsidP="00540E3A">
      <w:pPr>
        <w:pStyle w:val="22"/>
        <w:ind w:firstLineChars="101" w:firstLine="283"/>
      </w:pPr>
      <w:r w:rsidRPr="005C7902">
        <w:rPr>
          <w:rFonts w:hint="eastAsia"/>
        </w:rPr>
        <w:t>本會</w:t>
      </w:r>
      <w:r w:rsidR="005C7902" w:rsidRPr="005C7902">
        <w:rPr>
          <w:rFonts w:hint="eastAsia"/>
        </w:rPr>
        <w:t>於計畫各階段，</w:t>
      </w:r>
      <w:r w:rsidRPr="005C7902">
        <w:rPr>
          <w:rFonts w:hint="eastAsia"/>
        </w:rPr>
        <w:t>將秉持下列原則，協助各計畫主辦機關，以達成本計畫預期效益</w:t>
      </w:r>
      <w:r w:rsidRPr="005C7902">
        <w:rPr>
          <w:rFonts w:hint="eastAsia"/>
        </w:rPr>
        <w:t>:</w:t>
      </w:r>
    </w:p>
    <w:p w:rsidR="00540E3A" w:rsidRPr="002E3B64" w:rsidRDefault="00540E3A" w:rsidP="00540E3A">
      <w:pPr>
        <w:pStyle w:val="4"/>
      </w:pPr>
      <w:r w:rsidRPr="002E3B64">
        <w:rPr>
          <w:rFonts w:hint="eastAsia"/>
        </w:rPr>
        <w:lastRenderedPageBreak/>
        <w:t>1.</w:t>
      </w:r>
      <w:r w:rsidRPr="002E3B64">
        <w:t>觀念翻轉：</w:t>
      </w:r>
      <w:r w:rsidRPr="002E3B64">
        <w:rPr>
          <w:rFonts w:hint="eastAsia"/>
        </w:rPr>
        <w:t>各子計畫</w:t>
      </w:r>
      <w:r w:rsidRPr="002E3B64">
        <w:t>內容</w:t>
      </w:r>
      <w:r w:rsidRPr="002E3B64">
        <w:rPr>
          <w:rFonts w:hint="eastAsia"/>
        </w:rPr>
        <w:t>除了</w:t>
      </w:r>
      <w:r w:rsidRPr="002E3B64">
        <w:t>提升內部效能</w:t>
      </w:r>
      <w:r w:rsidRPr="002E3B64">
        <w:rPr>
          <w:rFonts w:hint="eastAsia"/>
        </w:rPr>
        <w:t>外</w:t>
      </w:r>
      <w:r w:rsidRPr="002E3B64">
        <w:t>，</w:t>
      </w:r>
      <w:r w:rsidRPr="002E3B64">
        <w:rPr>
          <w:rFonts w:hint="eastAsia"/>
        </w:rPr>
        <w:t>本會將協助各機關</w:t>
      </w:r>
      <w:r w:rsidRPr="002E3B64">
        <w:t>全面檢視民眾申辦業務，</w:t>
      </w:r>
      <w:r w:rsidRPr="002E3B64">
        <w:rPr>
          <w:rFonts w:hint="eastAsia"/>
        </w:rPr>
        <w:t>依據申辦量以及申辦對象，檢視</w:t>
      </w:r>
      <w:r w:rsidRPr="002E3B64">
        <w:t>有哪些服務可</w:t>
      </w:r>
      <w:r w:rsidRPr="002E3B64">
        <w:rPr>
          <w:rFonts w:hint="eastAsia"/>
        </w:rPr>
        <w:t>提供</w:t>
      </w:r>
      <w:r w:rsidRPr="002E3B64">
        <w:t>「主動通知」</w:t>
      </w:r>
      <w:r w:rsidRPr="002E3B64">
        <w:rPr>
          <w:rFonts w:hint="eastAsia"/>
        </w:rPr>
        <w:t>或</w:t>
      </w:r>
      <w:r w:rsidRPr="002E3B64">
        <w:t>「主動</w:t>
      </w:r>
      <w:r w:rsidRPr="002E3B64">
        <w:rPr>
          <w:rFonts w:hint="eastAsia"/>
        </w:rPr>
        <w:t>服務</w:t>
      </w:r>
      <w:r w:rsidRPr="002E3B64">
        <w:t>」</w:t>
      </w:r>
      <w:r w:rsidRPr="002E3B64">
        <w:rPr>
          <w:rFonts w:hint="eastAsia"/>
        </w:rPr>
        <w:t>，化被動服務為主動服務</w:t>
      </w:r>
      <w:r w:rsidRPr="002E3B64">
        <w:t>。</w:t>
      </w:r>
    </w:p>
    <w:p w:rsidR="00540E3A" w:rsidRPr="002E3B64" w:rsidRDefault="00540E3A" w:rsidP="00540E3A">
      <w:pPr>
        <w:pStyle w:val="4"/>
      </w:pPr>
      <w:r w:rsidRPr="002E3B64">
        <w:rPr>
          <w:rFonts w:hint="eastAsia"/>
        </w:rPr>
        <w:t>2.</w:t>
      </w:r>
      <w:r w:rsidRPr="002E3B64">
        <w:t>結構強化：政府網路骨幹</w:t>
      </w:r>
      <w:r w:rsidRPr="002E3B64">
        <w:t>(GSN)</w:t>
      </w:r>
      <w:r w:rsidRPr="002E3B64">
        <w:rPr>
          <w:rFonts w:hint="eastAsia"/>
        </w:rPr>
        <w:t>以及政府服務平台</w:t>
      </w:r>
      <w:r w:rsidRPr="002E3B64">
        <w:rPr>
          <w:rFonts w:hint="eastAsia"/>
        </w:rPr>
        <w:t>(</w:t>
      </w:r>
      <w:r w:rsidRPr="002E3B64">
        <w:t>GSP</w:t>
      </w:r>
      <w:r w:rsidRPr="002E3B64">
        <w:rPr>
          <w:rFonts w:hint="eastAsia"/>
        </w:rPr>
        <w:t>)</w:t>
      </w:r>
      <w:r>
        <w:rPr>
          <w:rFonts w:hint="eastAsia"/>
        </w:rPr>
        <w:t>將</w:t>
      </w:r>
      <w:r w:rsidRPr="002E3B64">
        <w:rPr>
          <w:rFonts w:hint="eastAsia"/>
        </w:rPr>
        <w:t>率先依據</w:t>
      </w:r>
      <w:r w:rsidRPr="002E3B64">
        <w:rPr>
          <w:rFonts w:hint="eastAsia"/>
        </w:rPr>
        <w:t>My Data</w:t>
      </w:r>
      <w:r w:rsidRPr="002E3B64">
        <w:rPr>
          <w:rFonts w:hint="eastAsia"/>
        </w:rPr>
        <w:t>服務之需求</w:t>
      </w:r>
      <w:r w:rsidRPr="002E3B64">
        <w:t>轉型</w:t>
      </w:r>
      <w:r w:rsidRPr="002E3B64">
        <w:rPr>
          <w:rFonts w:hint="eastAsia"/>
        </w:rPr>
        <w:t>，一方面</w:t>
      </w:r>
      <w:r w:rsidRPr="002E3B64">
        <w:t>配合雲端發展</w:t>
      </w:r>
      <w:r w:rsidRPr="002E3B64">
        <w:rPr>
          <w:rFonts w:hint="eastAsia"/>
        </w:rPr>
        <w:t>需要，二方面提供各機關</w:t>
      </w:r>
      <w:r w:rsidRPr="002E3B64">
        <w:rPr>
          <w:rFonts w:hint="eastAsia"/>
        </w:rPr>
        <w:t>My Data</w:t>
      </w:r>
      <w:r w:rsidRPr="002E3B64">
        <w:rPr>
          <w:rFonts w:hint="eastAsia"/>
        </w:rPr>
        <w:t>服務所需之共用環境</w:t>
      </w:r>
      <w:r w:rsidRPr="002E3B64">
        <w:t>。</w:t>
      </w:r>
    </w:p>
    <w:p w:rsidR="00540E3A" w:rsidRPr="002E3B64" w:rsidRDefault="00540E3A" w:rsidP="00540E3A">
      <w:pPr>
        <w:pStyle w:val="4"/>
      </w:pPr>
      <w:r w:rsidRPr="002E3B64">
        <w:rPr>
          <w:rFonts w:hint="eastAsia"/>
        </w:rPr>
        <w:t>3.</w:t>
      </w:r>
      <w:r w:rsidRPr="002E3B64">
        <w:t>掌握「民間可做，政府不做」的原則：</w:t>
      </w:r>
      <w:r w:rsidRPr="002E3B64">
        <w:rPr>
          <w:rFonts w:hint="eastAsia"/>
        </w:rPr>
        <w:t>機關服務應以服務複雜度以及資訊安全等級分類，盡量結合共用資源並與民間普遍使用之工具整合，俾利更符合民眾使用習慣，並節省機關維運能量</w:t>
      </w:r>
      <w:r w:rsidRPr="002E3B64">
        <w:t>。</w:t>
      </w:r>
    </w:p>
    <w:p w:rsidR="00540E3A" w:rsidRPr="002E3B64" w:rsidRDefault="00540E3A" w:rsidP="00540E3A">
      <w:pPr>
        <w:pStyle w:val="4"/>
      </w:pPr>
      <w:r w:rsidRPr="002E3B64">
        <w:rPr>
          <w:rFonts w:hint="eastAsia"/>
        </w:rPr>
        <w:t>4.</w:t>
      </w:r>
      <w:r w:rsidRPr="002E3B64">
        <w:t>強調成本的觀念：</w:t>
      </w:r>
      <w:r w:rsidRPr="002E3B64">
        <w:rPr>
          <w:rFonts w:hint="eastAsia"/>
        </w:rPr>
        <w:t>機關建置與維運資訊系統應考量服務建置維運成本</w:t>
      </w:r>
      <w:r w:rsidRPr="002E3B64">
        <w:rPr>
          <w:rFonts w:ascii="新細明體" w:eastAsia="新細明體" w:hAnsi="新細明體" w:hint="eastAsia"/>
        </w:rPr>
        <w:t>、</w:t>
      </w:r>
      <w:r w:rsidRPr="002E3B64">
        <w:t>行政成本及社會成本，</w:t>
      </w:r>
      <w:r w:rsidRPr="002E3B64">
        <w:rPr>
          <w:rFonts w:hint="eastAsia"/>
        </w:rPr>
        <w:t>以量化及質化方式評估服務提供之方式，系統之建置</w:t>
      </w:r>
      <w:r w:rsidR="005D6777">
        <w:rPr>
          <w:rFonts w:hint="eastAsia"/>
        </w:rPr>
        <w:t>應撙節資源，</w:t>
      </w:r>
      <w:r w:rsidR="00B629FE">
        <w:rPr>
          <w:rFonts w:hint="eastAsia"/>
        </w:rPr>
        <w:t>以有限經費發揮最大效益</w:t>
      </w:r>
      <w:r w:rsidRPr="002E3B64">
        <w:rPr>
          <w:rFonts w:hint="eastAsia"/>
        </w:rPr>
        <w:t>。</w:t>
      </w:r>
    </w:p>
    <w:p w:rsidR="00540E3A" w:rsidRPr="002E3B64" w:rsidRDefault="00540E3A" w:rsidP="00B629FE">
      <w:pPr>
        <w:pStyle w:val="4"/>
      </w:pPr>
      <w:r w:rsidRPr="002E3B64">
        <w:rPr>
          <w:rFonts w:hint="eastAsia"/>
        </w:rPr>
        <w:t>5.</w:t>
      </w:r>
      <w:r w:rsidRPr="002E3B64">
        <w:t>配合重大政策</w:t>
      </w:r>
      <w:r w:rsidRPr="002E3B64">
        <w:rPr>
          <w:rFonts w:hint="eastAsia"/>
        </w:rPr>
        <w:t>及重大民需</w:t>
      </w:r>
      <w:r w:rsidRPr="002E3B64">
        <w:t>之</w:t>
      </w:r>
      <w:r w:rsidR="00B629FE">
        <w:rPr>
          <w:rFonts w:hint="eastAsia"/>
        </w:rPr>
        <w:t>服務</w:t>
      </w:r>
      <w:r w:rsidRPr="002E3B64">
        <w:t>項目：</w:t>
      </w:r>
      <w:r w:rsidRPr="002E3B64">
        <w:rPr>
          <w:rFonts w:hint="eastAsia"/>
        </w:rPr>
        <w:t>各機關資訊服務應</w:t>
      </w:r>
      <w:r w:rsidRPr="002E3B64">
        <w:t>配合重大政策</w:t>
      </w:r>
      <w:r w:rsidRPr="002E3B64">
        <w:rPr>
          <w:rFonts w:hint="eastAsia"/>
        </w:rPr>
        <w:t>及重大民需</w:t>
      </w:r>
      <w:r w:rsidRPr="002E3B64">
        <w:t>之相關項目</w:t>
      </w:r>
      <w:r w:rsidRPr="002E3B64">
        <w:rPr>
          <w:rFonts w:hint="eastAsia"/>
        </w:rPr>
        <w:t>，以一致性的方向，共同完備該重大項目各個面向配套工作，以達到整體效能。</w:t>
      </w:r>
    </w:p>
    <w:p w:rsidR="005C7902" w:rsidRPr="004C6314" w:rsidRDefault="005C7902" w:rsidP="005C7902">
      <w:pPr>
        <w:pStyle w:val="34"/>
      </w:pPr>
    </w:p>
    <w:p w:rsidR="005C7902" w:rsidRPr="001D4747" w:rsidRDefault="00E965A7" w:rsidP="005C7902">
      <w:pPr>
        <w:pStyle w:val="2"/>
      </w:pPr>
      <w:bookmarkStart w:id="48" w:name="_Toc436117200"/>
      <w:bookmarkStart w:id="49" w:name="_Toc441762497"/>
      <w:r>
        <w:rPr>
          <w:rFonts w:hint="eastAsia"/>
        </w:rPr>
        <w:t>四</w:t>
      </w:r>
      <w:r w:rsidR="005C7902" w:rsidRPr="002E3B64">
        <w:rPr>
          <w:rFonts w:hint="eastAsia"/>
        </w:rPr>
        <w:t>、</w:t>
      </w:r>
      <w:r w:rsidR="005C7902" w:rsidRPr="002E3B64">
        <w:t>達成目標之限制</w:t>
      </w:r>
      <w:bookmarkEnd w:id="48"/>
      <w:bookmarkEnd w:id="49"/>
    </w:p>
    <w:p w:rsidR="005C7902" w:rsidRPr="001D4747" w:rsidRDefault="005C7902" w:rsidP="005C7902">
      <w:pPr>
        <w:pStyle w:val="34"/>
        <w:ind w:hanging="283"/>
        <w:rPr>
          <w:b/>
          <w:sz w:val="32"/>
          <w:szCs w:val="32"/>
        </w:rPr>
      </w:pPr>
      <w:bookmarkStart w:id="50" w:name="_Toc436117201"/>
      <w:r w:rsidRPr="001D4747">
        <w:rPr>
          <w:rFonts w:hint="eastAsia"/>
          <w:b/>
          <w:sz w:val="32"/>
          <w:szCs w:val="32"/>
        </w:rPr>
        <w:t>(</w:t>
      </w:r>
      <w:r w:rsidRPr="001D4747">
        <w:rPr>
          <w:rFonts w:hint="eastAsia"/>
          <w:b/>
          <w:sz w:val="32"/>
          <w:szCs w:val="32"/>
        </w:rPr>
        <w:t>一</w:t>
      </w:r>
      <w:r w:rsidRPr="001D4747">
        <w:rPr>
          <w:rFonts w:hint="eastAsia"/>
          <w:b/>
          <w:sz w:val="32"/>
          <w:szCs w:val="32"/>
        </w:rPr>
        <w:t xml:space="preserve">) </w:t>
      </w:r>
      <w:r w:rsidRPr="001D4747">
        <w:rPr>
          <w:rFonts w:hint="eastAsia"/>
          <w:b/>
          <w:sz w:val="32"/>
          <w:szCs w:val="32"/>
        </w:rPr>
        <w:t>人員組織面</w:t>
      </w:r>
      <w:bookmarkEnd w:id="50"/>
    </w:p>
    <w:p w:rsidR="005C7902" w:rsidRPr="002E3B64" w:rsidRDefault="005C7902" w:rsidP="005C7902">
      <w:pPr>
        <w:pStyle w:val="34"/>
      </w:pPr>
      <w:r w:rsidRPr="002E3B64">
        <w:rPr>
          <w:rFonts w:hint="eastAsia"/>
        </w:rPr>
        <w:t>營造資訊單位與業務單位協同推動的協作共享文化，在資料交換與保護上使兩者互為夥伴，俾能突破機關資料共享的藩籬，順利推動</w:t>
      </w:r>
      <w:r w:rsidRPr="002E3B64">
        <w:t>業務流程</w:t>
      </w:r>
      <w:r w:rsidRPr="002E3B64">
        <w:rPr>
          <w:rFonts w:hint="eastAsia"/>
        </w:rPr>
        <w:t>與</w:t>
      </w:r>
      <w:r w:rsidRPr="002E3B64">
        <w:t>制度改造</w:t>
      </w:r>
      <w:r w:rsidRPr="002E3B64">
        <w:rPr>
          <w:rFonts w:hint="eastAsia"/>
        </w:rPr>
        <w:t>之</w:t>
      </w:r>
      <w:r w:rsidRPr="002E3B64">
        <w:t>創新。</w:t>
      </w:r>
    </w:p>
    <w:p w:rsidR="005C7902" w:rsidRPr="001D4747" w:rsidRDefault="005C7902" w:rsidP="005C7902">
      <w:pPr>
        <w:pStyle w:val="34"/>
        <w:ind w:hanging="283"/>
        <w:rPr>
          <w:b/>
          <w:sz w:val="32"/>
          <w:szCs w:val="32"/>
        </w:rPr>
      </w:pPr>
      <w:bookmarkStart w:id="51" w:name="_Toc436117202"/>
      <w:r w:rsidRPr="001D4747">
        <w:rPr>
          <w:rFonts w:hint="eastAsia"/>
          <w:b/>
          <w:sz w:val="32"/>
          <w:szCs w:val="32"/>
        </w:rPr>
        <w:t>(</w:t>
      </w:r>
      <w:r w:rsidRPr="001D4747">
        <w:rPr>
          <w:rFonts w:hint="eastAsia"/>
          <w:b/>
          <w:sz w:val="32"/>
          <w:szCs w:val="32"/>
        </w:rPr>
        <w:t>二</w:t>
      </w:r>
      <w:r w:rsidRPr="001D4747">
        <w:rPr>
          <w:rFonts w:hint="eastAsia"/>
          <w:b/>
          <w:sz w:val="32"/>
          <w:szCs w:val="32"/>
        </w:rPr>
        <w:t xml:space="preserve">) </w:t>
      </w:r>
      <w:r w:rsidRPr="001D4747">
        <w:rPr>
          <w:rFonts w:hint="eastAsia"/>
          <w:b/>
          <w:sz w:val="32"/>
          <w:szCs w:val="32"/>
        </w:rPr>
        <w:t>財務管理面</w:t>
      </w:r>
      <w:bookmarkEnd w:id="51"/>
    </w:p>
    <w:p w:rsidR="005C7902" w:rsidRPr="002E3B64" w:rsidRDefault="005C7902" w:rsidP="005C7902">
      <w:pPr>
        <w:pStyle w:val="34"/>
      </w:pPr>
      <w:r w:rsidRPr="002E3B64">
        <w:rPr>
          <w:rFonts w:hint="eastAsia"/>
        </w:rPr>
        <w:t>推動</w:t>
      </w:r>
      <w:r w:rsidRPr="002E3B64">
        <w:t>政府資訊經費</w:t>
      </w:r>
      <w:r w:rsidRPr="002E3B64">
        <w:rPr>
          <w:rFonts w:hint="eastAsia"/>
        </w:rPr>
        <w:t>結構合理化，使基本維運與共用基礎資訊服務業務回歸公務預算，避免該類業務爭取</w:t>
      </w:r>
      <w:r w:rsidR="00B5673E">
        <w:rPr>
          <w:rFonts w:hint="eastAsia"/>
        </w:rPr>
        <w:t>科技發展</w:t>
      </w:r>
      <w:r w:rsidRPr="002E3B64">
        <w:t>經費</w:t>
      </w:r>
      <w:r w:rsidRPr="002E3B64">
        <w:rPr>
          <w:rFonts w:hint="eastAsia"/>
        </w:rPr>
        <w:t>而排擠創新應用</w:t>
      </w:r>
      <w:r w:rsidRPr="002E3B64">
        <w:t>，</w:t>
      </w:r>
      <w:r w:rsidRPr="002E3B64">
        <w:rPr>
          <w:rFonts w:hint="eastAsia"/>
        </w:rPr>
        <w:t>以進一步強化第</w:t>
      </w:r>
      <w:r>
        <w:rPr>
          <w:rFonts w:hint="eastAsia"/>
        </w:rPr>
        <w:t>五</w:t>
      </w:r>
      <w:r w:rsidRPr="002E3B64">
        <w:rPr>
          <w:rFonts w:hint="eastAsia"/>
        </w:rPr>
        <w:t>階段電子化政府創新應用面向。</w:t>
      </w:r>
    </w:p>
    <w:p w:rsidR="005C7902" w:rsidRPr="001D4747" w:rsidRDefault="005C7902" w:rsidP="005C7902">
      <w:pPr>
        <w:pStyle w:val="34"/>
        <w:ind w:hanging="283"/>
        <w:rPr>
          <w:b/>
          <w:sz w:val="32"/>
          <w:szCs w:val="32"/>
        </w:rPr>
      </w:pPr>
      <w:bookmarkStart w:id="52" w:name="_Toc436117203"/>
      <w:r w:rsidRPr="001D4747">
        <w:rPr>
          <w:rFonts w:hint="eastAsia"/>
          <w:b/>
          <w:sz w:val="32"/>
          <w:szCs w:val="32"/>
        </w:rPr>
        <w:t>(</w:t>
      </w:r>
      <w:r w:rsidRPr="001D4747">
        <w:rPr>
          <w:rFonts w:hint="eastAsia"/>
          <w:b/>
          <w:sz w:val="32"/>
          <w:szCs w:val="32"/>
        </w:rPr>
        <w:t>三</w:t>
      </w:r>
      <w:r w:rsidRPr="001D4747">
        <w:rPr>
          <w:rFonts w:hint="eastAsia"/>
          <w:b/>
          <w:sz w:val="32"/>
          <w:szCs w:val="32"/>
        </w:rPr>
        <w:t xml:space="preserve">) </w:t>
      </w:r>
      <w:r w:rsidRPr="001D4747">
        <w:rPr>
          <w:rFonts w:hint="eastAsia"/>
          <w:b/>
          <w:sz w:val="32"/>
          <w:szCs w:val="32"/>
        </w:rPr>
        <w:t>政策管理面</w:t>
      </w:r>
      <w:bookmarkEnd w:id="52"/>
    </w:p>
    <w:p w:rsidR="005C7902" w:rsidRDefault="005C7902" w:rsidP="005C7902">
      <w:pPr>
        <w:pStyle w:val="34"/>
      </w:pPr>
      <w:r w:rsidRPr="002E3B64">
        <w:rPr>
          <w:rFonts w:hint="eastAsia"/>
        </w:rPr>
        <w:lastRenderedPageBreak/>
        <w:t>基於政府資訊資源集中整併至部會，政府資訊計畫之管理與執行需近一步提升部會與所屬機關共同參與、共同治理之機制與能力，俾使計畫執行發揮一定經濟規模，在政府預算限制下提供優質服務</w:t>
      </w:r>
      <w:r w:rsidRPr="002E3B64">
        <w:t>。</w:t>
      </w:r>
    </w:p>
    <w:p w:rsidR="00333F6D" w:rsidRPr="002E3B64" w:rsidRDefault="005C7902" w:rsidP="0063659C">
      <w:pPr>
        <w:snapToGrid/>
        <w:spacing w:line="240" w:lineRule="auto"/>
      </w:pPr>
      <w:r>
        <w:br w:type="page"/>
      </w:r>
    </w:p>
    <w:p w:rsidR="00331786" w:rsidRPr="002E3B64" w:rsidRDefault="00E965A7" w:rsidP="007456A5">
      <w:pPr>
        <w:pStyle w:val="2"/>
      </w:pPr>
      <w:bookmarkStart w:id="53" w:name="_Toc436117204"/>
      <w:bookmarkStart w:id="54" w:name="_Toc441762498"/>
      <w:r>
        <w:rPr>
          <w:rFonts w:hint="eastAsia"/>
        </w:rPr>
        <w:lastRenderedPageBreak/>
        <w:t>五</w:t>
      </w:r>
      <w:r w:rsidR="00331786" w:rsidRPr="002E3B64">
        <w:rPr>
          <w:rFonts w:hint="eastAsia"/>
        </w:rPr>
        <w:t>、</w:t>
      </w:r>
      <w:r w:rsidR="00331786" w:rsidRPr="002E3B64">
        <w:t>預期績效指標及評估</w:t>
      </w:r>
      <w:bookmarkEnd w:id="53"/>
      <w:r w:rsidR="00152D63">
        <w:rPr>
          <w:rFonts w:hint="eastAsia"/>
        </w:rPr>
        <w:t>說明</w:t>
      </w:r>
      <w:bookmarkEnd w:id="54"/>
    </w:p>
    <w:p w:rsidR="00331786" w:rsidRDefault="00331786" w:rsidP="00331786">
      <w:pPr>
        <w:pStyle w:val="22"/>
        <w:ind w:firstLine="560"/>
      </w:pPr>
      <w:r w:rsidRPr="002E3B64">
        <w:t>本計畫依據前述推動策略，擬具績效指標依</w:t>
      </w:r>
      <w:r w:rsidRPr="002E3B64">
        <w:rPr>
          <w:rFonts w:hint="eastAsia"/>
        </w:rPr>
        <w:t>推動策略</w:t>
      </w:r>
      <w:r w:rsidRPr="002E3B64">
        <w:t>分述如下：</w:t>
      </w:r>
    </w:p>
    <w:p w:rsidR="00331786" w:rsidRPr="00D37BB0" w:rsidRDefault="00331786" w:rsidP="00DA2AFE">
      <w:pPr>
        <w:pStyle w:val="22"/>
        <w:ind w:leftChars="7" w:left="20" w:firstLineChars="82" w:firstLine="263"/>
        <w:rPr>
          <w:b/>
          <w:color w:val="FF0000"/>
          <w:sz w:val="32"/>
          <w:szCs w:val="32"/>
        </w:rPr>
      </w:pPr>
      <w:r w:rsidRPr="00D37BB0">
        <w:rPr>
          <w:rFonts w:hint="eastAsia"/>
          <w:b/>
          <w:sz w:val="32"/>
          <w:szCs w:val="32"/>
        </w:rPr>
        <w:t>(</w:t>
      </w:r>
      <w:r w:rsidRPr="00D37BB0">
        <w:rPr>
          <w:rFonts w:hint="eastAsia"/>
          <w:b/>
          <w:sz w:val="32"/>
          <w:szCs w:val="32"/>
        </w:rPr>
        <w:t>一</w:t>
      </w:r>
      <w:r w:rsidRPr="00D37BB0">
        <w:rPr>
          <w:rFonts w:hint="eastAsia"/>
          <w:b/>
          <w:sz w:val="32"/>
          <w:szCs w:val="32"/>
        </w:rPr>
        <w:t xml:space="preserve">) </w:t>
      </w:r>
      <w:r w:rsidRPr="00D37BB0">
        <w:rPr>
          <w:rFonts w:hint="eastAsia"/>
          <w:b/>
          <w:sz w:val="32"/>
          <w:szCs w:val="32"/>
        </w:rPr>
        <w:t>基礎環境數位化</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8"/>
        <w:gridCol w:w="2317"/>
        <w:gridCol w:w="992"/>
        <w:gridCol w:w="992"/>
        <w:gridCol w:w="992"/>
        <w:gridCol w:w="993"/>
        <w:gridCol w:w="2098"/>
      </w:tblGrid>
      <w:tr w:rsidR="00331786" w:rsidRPr="002E3B64" w:rsidTr="00FC34AD">
        <w:trPr>
          <w:tblHeader/>
        </w:trPr>
        <w:tc>
          <w:tcPr>
            <w:tcW w:w="688" w:type="dxa"/>
            <w:vMerge w:val="restart"/>
            <w:vAlign w:val="center"/>
          </w:tcPr>
          <w:p w:rsidR="00331786" w:rsidRPr="002E3B64" w:rsidRDefault="00331786" w:rsidP="00FC34AD">
            <w:pPr>
              <w:tabs>
                <w:tab w:val="left" w:pos="505"/>
              </w:tabs>
              <w:spacing w:line="400" w:lineRule="atLeast"/>
              <w:jc w:val="center"/>
              <w:rPr>
                <w:szCs w:val="28"/>
              </w:rPr>
            </w:pPr>
            <w:r w:rsidRPr="002E3B64">
              <w:rPr>
                <w:szCs w:val="28"/>
              </w:rPr>
              <w:t>項次</w:t>
            </w:r>
          </w:p>
        </w:tc>
        <w:tc>
          <w:tcPr>
            <w:tcW w:w="2317" w:type="dxa"/>
            <w:vMerge w:val="restart"/>
            <w:vAlign w:val="center"/>
          </w:tcPr>
          <w:p w:rsidR="00331786" w:rsidRPr="002E3B64" w:rsidRDefault="00331786" w:rsidP="00FC34AD">
            <w:pPr>
              <w:spacing w:line="400" w:lineRule="atLeast"/>
              <w:jc w:val="center"/>
              <w:rPr>
                <w:szCs w:val="28"/>
              </w:rPr>
            </w:pPr>
            <w:r w:rsidRPr="002E3B64">
              <w:rPr>
                <w:szCs w:val="28"/>
              </w:rPr>
              <w:t>績效指標</w:t>
            </w:r>
          </w:p>
        </w:tc>
        <w:tc>
          <w:tcPr>
            <w:tcW w:w="3969" w:type="dxa"/>
            <w:gridSpan w:val="4"/>
          </w:tcPr>
          <w:p w:rsidR="00331786" w:rsidRPr="002E3B64" w:rsidRDefault="00331786" w:rsidP="00BF693C">
            <w:pPr>
              <w:spacing w:line="400" w:lineRule="atLeast"/>
              <w:jc w:val="center"/>
              <w:rPr>
                <w:szCs w:val="28"/>
              </w:rPr>
            </w:pPr>
            <w:r w:rsidRPr="002E3B64">
              <w:rPr>
                <w:szCs w:val="28"/>
              </w:rPr>
              <w:t>指標值</w:t>
            </w:r>
          </w:p>
        </w:tc>
        <w:tc>
          <w:tcPr>
            <w:tcW w:w="2098" w:type="dxa"/>
            <w:vMerge w:val="restart"/>
            <w:vAlign w:val="center"/>
          </w:tcPr>
          <w:p w:rsidR="00331786" w:rsidRPr="002E3B64" w:rsidRDefault="00331786" w:rsidP="00FC34AD">
            <w:pPr>
              <w:spacing w:line="400" w:lineRule="atLeast"/>
              <w:jc w:val="center"/>
              <w:rPr>
                <w:szCs w:val="28"/>
              </w:rPr>
            </w:pPr>
            <w:r w:rsidRPr="002E3B64">
              <w:rPr>
                <w:szCs w:val="28"/>
              </w:rPr>
              <w:t>說明</w:t>
            </w:r>
          </w:p>
        </w:tc>
      </w:tr>
      <w:tr w:rsidR="00331786" w:rsidRPr="002E3B64" w:rsidTr="00FC34AD">
        <w:trPr>
          <w:trHeight w:val="626"/>
          <w:tblHeader/>
        </w:trPr>
        <w:tc>
          <w:tcPr>
            <w:tcW w:w="688" w:type="dxa"/>
            <w:vMerge/>
          </w:tcPr>
          <w:p w:rsidR="00331786" w:rsidRPr="002E3B64" w:rsidRDefault="00331786" w:rsidP="00FC34AD">
            <w:pPr>
              <w:spacing w:line="400" w:lineRule="atLeast"/>
              <w:jc w:val="center"/>
              <w:rPr>
                <w:szCs w:val="28"/>
              </w:rPr>
            </w:pPr>
          </w:p>
        </w:tc>
        <w:tc>
          <w:tcPr>
            <w:tcW w:w="2317" w:type="dxa"/>
            <w:vMerge/>
          </w:tcPr>
          <w:p w:rsidR="00331786" w:rsidRPr="002E3B64" w:rsidRDefault="00331786" w:rsidP="00FC34AD">
            <w:pPr>
              <w:spacing w:line="400" w:lineRule="atLeast"/>
              <w:rPr>
                <w:szCs w:val="28"/>
              </w:rPr>
            </w:pPr>
          </w:p>
        </w:tc>
        <w:tc>
          <w:tcPr>
            <w:tcW w:w="992" w:type="dxa"/>
          </w:tcPr>
          <w:p w:rsidR="00331786" w:rsidRPr="002E3B64" w:rsidRDefault="00331786" w:rsidP="00BF693C">
            <w:pPr>
              <w:spacing w:line="400" w:lineRule="atLeast"/>
              <w:jc w:val="center"/>
              <w:rPr>
                <w:szCs w:val="28"/>
              </w:rPr>
            </w:pPr>
            <w:r w:rsidRPr="002E3B64">
              <w:rPr>
                <w:szCs w:val="28"/>
              </w:rPr>
              <w:t>106</w:t>
            </w:r>
          </w:p>
          <w:p w:rsidR="00331786" w:rsidRPr="002E3B64" w:rsidRDefault="00331786" w:rsidP="00BF693C">
            <w:pPr>
              <w:spacing w:line="400" w:lineRule="atLeast"/>
              <w:jc w:val="center"/>
              <w:rPr>
                <w:szCs w:val="28"/>
              </w:rPr>
            </w:pPr>
            <w:r w:rsidRPr="002E3B64">
              <w:rPr>
                <w:szCs w:val="28"/>
              </w:rPr>
              <w:t>年</w:t>
            </w:r>
          </w:p>
        </w:tc>
        <w:tc>
          <w:tcPr>
            <w:tcW w:w="992" w:type="dxa"/>
          </w:tcPr>
          <w:p w:rsidR="00331786" w:rsidRPr="002E3B64" w:rsidRDefault="00331786" w:rsidP="00BF693C">
            <w:pPr>
              <w:spacing w:line="400" w:lineRule="atLeast"/>
              <w:jc w:val="center"/>
              <w:rPr>
                <w:szCs w:val="28"/>
              </w:rPr>
            </w:pPr>
            <w:r w:rsidRPr="002E3B64">
              <w:rPr>
                <w:szCs w:val="28"/>
              </w:rPr>
              <w:t>107</w:t>
            </w:r>
          </w:p>
          <w:p w:rsidR="00331786" w:rsidRPr="002E3B64" w:rsidRDefault="00331786" w:rsidP="00BF693C">
            <w:pPr>
              <w:spacing w:line="400" w:lineRule="atLeast"/>
              <w:jc w:val="center"/>
              <w:rPr>
                <w:szCs w:val="28"/>
              </w:rPr>
            </w:pPr>
            <w:r w:rsidRPr="002E3B64">
              <w:rPr>
                <w:szCs w:val="28"/>
              </w:rPr>
              <w:t>年</w:t>
            </w:r>
          </w:p>
        </w:tc>
        <w:tc>
          <w:tcPr>
            <w:tcW w:w="992" w:type="dxa"/>
          </w:tcPr>
          <w:p w:rsidR="00331786" w:rsidRPr="002E3B64" w:rsidRDefault="00331786" w:rsidP="00BF693C">
            <w:pPr>
              <w:spacing w:line="400" w:lineRule="atLeast"/>
              <w:jc w:val="center"/>
              <w:rPr>
                <w:szCs w:val="28"/>
              </w:rPr>
            </w:pPr>
            <w:r w:rsidRPr="002E3B64">
              <w:rPr>
                <w:szCs w:val="28"/>
              </w:rPr>
              <w:t>108</w:t>
            </w:r>
          </w:p>
          <w:p w:rsidR="00331786" w:rsidRPr="002E3B64" w:rsidRDefault="00331786" w:rsidP="00BF693C">
            <w:pPr>
              <w:spacing w:line="400" w:lineRule="atLeast"/>
              <w:jc w:val="center"/>
              <w:rPr>
                <w:szCs w:val="28"/>
              </w:rPr>
            </w:pPr>
            <w:r w:rsidRPr="002E3B64">
              <w:rPr>
                <w:szCs w:val="28"/>
              </w:rPr>
              <w:t>年</w:t>
            </w:r>
          </w:p>
        </w:tc>
        <w:tc>
          <w:tcPr>
            <w:tcW w:w="993" w:type="dxa"/>
          </w:tcPr>
          <w:p w:rsidR="00331786" w:rsidRPr="002E3B64" w:rsidRDefault="00331786" w:rsidP="00BF693C">
            <w:pPr>
              <w:spacing w:line="400" w:lineRule="atLeast"/>
              <w:jc w:val="center"/>
              <w:rPr>
                <w:szCs w:val="28"/>
              </w:rPr>
            </w:pPr>
            <w:r w:rsidRPr="002E3B64">
              <w:rPr>
                <w:szCs w:val="28"/>
              </w:rPr>
              <w:t>109</w:t>
            </w:r>
          </w:p>
          <w:p w:rsidR="00331786" w:rsidRPr="002E3B64" w:rsidRDefault="00331786" w:rsidP="00BF693C">
            <w:pPr>
              <w:spacing w:line="400" w:lineRule="atLeast"/>
              <w:jc w:val="center"/>
              <w:rPr>
                <w:szCs w:val="28"/>
              </w:rPr>
            </w:pPr>
            <w:r w:rsidRPr="002E3B64">
              <w:rPr>
                <w:szCs w:val="28"/>
              </w:rPr>
              <w:t>年</w:t>
            </w:r>
          </w:p>
        </w:tc>
        <w:tc>
          <w:tcPr>
            <w:tcW w:w="2098" w:type="dxa"/>
            <w:vMerge/>
          </w:tcPr>
          <w:p w:rsidR="00331786" w:rsidRPr="002E3B64" w:rsidRDefault="00331786" w:rsidP="00FC34AD">
            <w:pPr>
              <w:spacing w:line="400" w:lineRule="atLeast"/>
              <w:rPr>
                <w:szCs w:val="28"/>
              </w:rPr>
            </w:pPr>
          </w:p>
        </w:tc>
      </w:tr>
      <w:tr w:rsidR="00331786" w:rsidRPr="002E3B64" w:rsidTr="00FC34AD">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jc w:val="both"/>
              <w:rPr>
                <w:szCs w:val="28"/>
              </w:rPr>
            </w:pPr>
            <w:r w:rsidRPr="002E3B64">
              <w:rPr>
                <w:szCs w:val="28"/>
              </w:rPr>
              <w:t>機關系統使用電子化政府資料交換平臺服務數</w:t>
            </w:r>
          </w:p>
        </w:tc>
        <w:tc>
          <w:tcPr>
            <w:tcW w:w="992" w:type="dxa"/>
            <w:shd w:val="clear" w:color="auto" w:fill="FFFFCC"/>
          </w:tcPr>
          <w:p w:rsidR="00331786" w:rsidRPr="002E3B64" w:rsidRDefault="00331786" w:rsidP="00BF693C">
            <w:pPr>
              <w:jc w:val="center"/>
              <w:rPr>
                <w:szCs w:val="28"/>
              </w:rPr>
            </w:pPr>
            <w:r w:rsidRPr="002E3B64">
              <w:rPr>
                <w:szCs w:val="28"/>
              </w:rPr>
              <w:t>10</w:t>
            </w:r>
          </w:p>
        </w:tc>
        <w:tc>
          <w:tcPr>
            <w:tcW w:w="992" w:type="dxa"/>
            <w:shd w:val="clear" w:color="auto" w:fill="FFFFCC"/>
          </w:tcPr>
          <w:p w:rsidR="00331786" w:rsidRPr="002E3B64" w:rsidRDefault="00331786" w:rsidP="00BF693C">
            <w:pPr>
              <w:jc w:val="center"/>
              <w:rPr>
                <w:szCs w:val="28"/>
              </w:rPr>
            </w:pPr>
            <w:r w:rsidRPr="002E3B64">
              <w:rPr>
                <w:szCs w:val="28"/>
              </w:rPr>
              <w:t>20</w:t>
            </w:r>
          </w:p>
        </w:tc>
        <w:tc>
          <w:tcPr>
            <w:tcW w:w="992" w:type="dxa"/>
            <w:shd w:val="clear" w:color="auto" w:fill="FFFFCC"/>
          </w:tcPr>
          <w:p w:rsidR="00331786" w:rsidRPr="002E3B64" w:rsidRDefault="00331786" w:rsidP="00BF693C">
            <w:pPr>
              <w:jc w:val="center"/>
              <w:rPr>
                <w:szCs w:val="28"/>
              </w:rPr>
            </w:pPr>
            <w:r w:rsidRPr="002E3B64">
              <w:rPr>
                <w:szCs w:val="28"/>
              </w:rPr>
              <w:t>30</w:t>
            </w:r>
          </w:p>
        </w:tc>
        <w:tc>
          <w:tcPr>
            <w:tcW w:w="993" w:type="dxa"/>
            <w:shd w:val="clear" w:color="auto" w:fill="FFFFCC"/>
          </w:tcPr>
          <w:p w:rsidR="00331786" w:rsidRPr="002E3B64" w:rsidRDefault="00331786" w:rsidP="00BF693C">
            <w:pPr>
              <w:jc w:val="center"/>
              <w:rPr>
                <w:szCs w:val="28"/>
              </w:rPr>
            </w:pPr>
            <w:r w:rsidRPr="002E3B64">
              <w:rPr>
                <w:szCs w:val="28"/>
              </w:rPr>
              <w:t>40</w:t>
            </w:r>
          </w:p>
        </w:tc>
        <w:tc>
          <w:tcPr>
            <w:tcW w:w="2098" w:type="dxa"/>
            <w:shd w:val="clear" w:color="auto" w:fill="FFFFCC"/>
          </w:tcPr>
          <w:p w:rsidR="00331786" w:rsidRPr="002E3B64" w:rsidRDefault="00331786" w:rsidP="00FC34AD">
            <w:pPr>
              <w:rPr>
                <w:szCs w:val="28"/>
              </w:rPr>
            </w:pPr>
            <w:r w:rsidRPr="002E3B64">
              <w:rPr>
                <w:szCs w:val="28"/>
              </w:rPr>
              <w:t>累計機關系統使用平臺進行電子資料交換服務數</w:t>
            </w:r>
          </w:p>
        </w:tc>
      </w:tr>
      <w:tr w:rsidR="00331786" w:rsidRPr="002E3B64" w:rsidTr="00FC34AD">
        <w:tc>
          <w:tcPr>
            <w:tcW w:w="688" w:type="dxa"/>
            <w:shd w:val="clear" w:color="auto" w:fill="DBE5F1"/>
          </w:tcPr>
          <w:p w:rsidR="00331786" w:rsidRPr="002E3B64" w:rsidRDefault="00331786" w:rsidP="00BD054E">
            <w:pPr>
              <w:numPr>
                <w:ilvl w:val="0"/>
                <w:numId w:val="5"/>
              </w:numPr>
              <w:spacing w:line="400" w:lineRule="atLeast"/>
              <w:jc w:val="center"/>
              <w:rPr>
                <w:szCs w:val="28"/>
              </w:rPr>
            </w:pPr>
          </w:p>
        </w:tc>
        <w:tc>
          <w:tcPr>
            <w:tcW w:w="2317" w:type="dxa"/>
            <w:shd w:val="clear" w:color="auto" w:fill="DBE5F1"/>
          </w:tcPr>
          <w:p w:rsidR="00331786" w:rsidRPr="002E3B64" w:rsidRDefault="00331786" w:rsidP="00FC34AD">
            <w:pPr>
              <w:jc w:val="both"/>
              <w:rPr>
                <w:szCs w:val="28"/>
              </w:rPr>
            </w:pPr>
            <w:r w:rsidRPr="002E3B64">
              <w:rPr>
                <w:szCs w:val="28"/>
              </w:rPr>
              <w:t>自然人憑證行動化申辦數</w:t>
            </w:r>
          </w:p>
        </w:tc>
        <w:tc>
          <w:tcPr>
            <w:tcW w:w="992" w:type="dxa"/>
            <w:shd w:val="clear" w:color="auto" w:fill="DBE5F1"/>
          </w:tcPr>
          <w:p w:rsidR="00331786" w:rsidRPr="002E3B64" w:rsidRDefault="00331786" w:rsidP="00BF693C">
            <w:pPr>
              <w:jc w:val="center"/>
              <w:rPr>
                <w:szCs w:val="28"/>
              </w:rPr>
            </w:pPr>
            <w:r w:rsidRPr="002E3B64">
              <w:rPr>
                <w:szCs w:val="28"/>
              </w:rPr>
              <w:t>30</w:t>
            </w:r>
            <w:r w:rsidRPr="002E3B64">
              <w:rPr>
                <w:szCs w:val="28"/>
              </w:rPr>
              <w:t>萬</w:t>
            </w:r>
          </w:p>
        </w:tc>
        <w:tc>
          <w:tcPr>
            <w:tcW w:w="992" w:type="dxa"/>
            <w:shd w:val="clear" w:color="auto" w:fill="DBE5F1"/>
          </w:tcPr>
          <w:p w:rsidR="00331786" w:rsidRPr="002E3B64" w:rsidRDefault="00331786" w:rsidP="00BF693C">
            <w:pPr>
              <w:jc w:val="center"/>
              <w:rPr>
                <w:szCs w:val="28"/>
              </w:rPr>
            </w:pPr>
            <w:r w:rsidRPr="002E3B64">
              <w:rPr>
                <w:szCs w:val="28"/>
              </w:rPr>
              <w:t>60</w:t>
            </w:r>
            <w:r w:rsidRPr="002E3B64">
              <w:rPr>
                <w:szCs w:val="28"/>
              </w:rPr>
              <w:t>萬</w:t>
            </w:r>
          </w:p>
        </w:tc>
        <w:tc>
          <w:tcPr>
            <w:tcW w:w="992" w:type="dxa"/>
            <w:shd w:val="clear" w:color="auto" w:fill="DBE5F1"/>
          </w:tcPr>
          <w:p w:rsidR="00331786" w:rsidRPr="002E3B64" w:rsidRDefault="00331786" w:rsidP="00BF693C">
            <w:pPr>
              <w:jc w:val="center"/>
              <w:rPr>
                <w:szCs w:val="28"/>
              </w:rPr>
            </w:pPr>
            <w:r w:rsidRPr="002E3B64">
              <w:rPr>
                <w:szCs w:val="28"/>
              </w:rPr>
              <w:t>100</w:t>
            </w:r>
            <w:r w:rsidRPr="002E3B64">
              <w:rPr>
                <w:szCs w:val="28"/>
              </w:rPr>
              <w:t>萬</w:t>
            </w:r>
          </w:p>
        </w:tc>
        <w:tc>
          <w:tcPr>
            <w:tcW w:w="993" w:type="dxa"/>
            <w:shd w:val="clear" w:color="auto" w:fill="DBE5F1"/>
          </w:tcPr>
          <w:p w:rsidR="00331786" w:rsidRPr="002E3B64" w:rsidRDefault="00331786" w:rsidP="00BF693C">
            <w:pPr>
              <w:ind w:firstLine="32"/>
              <w:jc w:val="center"/>
              <w:rPr>
                <w:szCs w:val="28"/>
              </w:rPr>
            </w:pPr>
            <w:r w:rsidRPr="002E3B64">
              <w:rPr>
                <w:szCs w:val="28"/>
              </w:rPr>
              <w:t>150</w:t>
            </w:r>
            <w:r w:rsidRPr="002E3B64">
              <w:rPr>
                <w:szCs w:val="28"/>
              </w:rPr>
              <w:t>萬</w:t>
            </w:r>
          </w:p>
        </w:tc>
        <w:tc>
          <w:tcPr>
            <w:tcW w:w="2098" w:type="dxa"/>
            <w:shd w:val="clear" w:color="auto" w:fill="DBE5F1"/>
          </w:tcPr>
          <w:p w:rsidR="00331786" w:rsidRPr="002E3B64" w:rsidRDefault="001D3D4E" w:rsidP="00FC34AD">
            <w:pPr>
              <w:jc w:val="both"/>
              <w:rPr>
                <w:szCs w:val="28"/>
              </w:rPr>
            </w:pPr>
            <w:r>
              <w:rPr>
                <w:rFonts w:hint="eastAsia"/>
                <w:szCs w:val="28"/>
              </w:rPr>
              <w:t>累計</w:t>
            </w:r>
            <w:r w:rsidRPr="001D3D4E">
              <w:rPr>
                <w:rFonts w:hint="eastAsia"/>
                <w:szCs w:val="28"/>
              </w:rPr>
              <w:t>自然人憑證行動化申辦數</w:t>
            </w:r>
          </w:p>
        </w:tc>
      </w:tr>
      <w:tr w:rsidR="00331786" w:rsidRPr="002E3B64" w:rsidTr="00FC34AD">
        <w:tc>
          <w:tcPr>
            <w:tcW w:w="688" w:type="dxa"/>
            <w:shd w:val="clear" w:color="auto" w:fill="DBE5F1"/>
          </w:tcPr>
          <w:p w:rsidR="00331786" w:rsidRPr="002E3B64" w:rsidRDefault="00331786" w:rsidP="00BD054E">
            <w:pPr>
              <w:numPr>
                <w:ilvl w:val="0"/>
                <w:numId w:val="5"/>
              </w:numPr>
              <w:spacing w:line="400" w:lineRule="atLeast"/>
              <w:jc w:val="center"/>
              <w:rPr>
                <w:szCs w:val="28"/>
              </w:rPr>
            </w:pPr>
          </w:p>
        </w:tc>
        <w:tc>
          <w:tcPr>
            <w:tcW w:w="2317" w:type="dxa"/>
            <w:shd w:val="clear" w:color="auto" w:fill="DBE5F1"/>
          </w:tcPr>
          <w:p w:rsidR="00331786" w:rsidRPr="002E3B64" w:rsidRDefault="00331786" w:rsidP="00FC34AD">
            <w:pPr>
              <w:jc w:val="both"/>
              <w:rPr>
                <w:szCs w:val="28"/>
              </w:rPr>
            </w:pPr>
            <w:r w:rsidRPr="002E3B64">
              <w:rPr>
                <w:szCs w:val="28"/>
              </w:rPr>
              <w:t>自然人憑證平均使用次數</w:t>
            </w:r>
          </w:p>
        </w:tc>
        <w:tc>
          <w:tcPr>
            <w:tcW w:w="992" w:type="dxa"/>
            <w:shd w:val="clear" w:color="auto" w:fill="DBE5F1"/>
          </w:tcPr>
          <w:p w:rsidR="00331786" w:rsidRPr="002E3B64" w:rsidRDefault="00331786" w:rsidP="00BF693C">
            <w:pPr>
              <w:jc w:val="center"/>
              <w:rPr>
                <w:szCs w:val="28"/>
              </w:rPr>
            </w:pPr>
            <w:r w:rsidRPr="002E3B64">
              <w:rPr>
                <w:szCs w:val="28"/>
              </w:rPr>
              <w:t>30</w:t>
            </w:r>
          </w:p>
        </w:tc>
        <w:tc>
          <w:tcPr>
            <w:tcW w:w="992" w:type="dxa"/>
            <w:shd w:val="clear" w:color="auto" w:fill="DBE5F1"/>
          </w:tcPr>
          <w:p w:rsidR="00331786" w:rsidRPr="002E3B64" w:rsidRDefault="00331786" w:rsidP="00BF693C">
            <w:pPr>
              <w:jc w:val="center"/>
              <w:rPr>
                <w:szCs w:val="28"/>
              </w:rPr>
            </w:pPr>
            <w:r w:rsidRPr="002E3B64">
              <w:rPr>
                <w:szCs w:val="28"/>
              </w:rPr>
              <w:t>31</w:t>
            </w:r>
          </w:p>
        </w:tc>
        <w:tc>
          <w:tcPr>
            <w:tcW w:w="992" w:type="dxa"/>
            <w:shd w:val="clear" w:color="auto" w:fill="DBE5F1"/>
          </w:tcPr>
          <w:p w:rsidR="00331786" w:rsidRPr="002E3B64" w:rsidRDefault="00331786" w:rsidP="00BF693C">
            <w:pPr>
              <w:jc w:val="center"/>
              <w:rPr>
                <w:szCs w:val="28"/>
              </w:rPr>
            </w:pPr>
            <w:r w:rsidRPr="002E3B64">
              <w:rPr>
                <w:szCs w:val="28"/>
              </w:rPr>
              <w:t>32</w:t>
            </w:r>
          </w:p>
        </w:tc>
        <w:tc>
          <w:tcPr>
            <w:tcW w:w="993" w:type="dxa"/>
            <w:shd w:val="clear" w:color="auto" w:fill="DBE5F1"/>
          </w:tcPr>
          <w:p w:rsidR="00331786" w:rsidRPr="002E3B64" w:rsidRDefault="00331786" w:rsidP="00BF693C">
            <w:pPr>
              <w:ind w:firstLine="32"/>
              <w:jc w:val="center"/>
              <w:rPr>
                <w:szCs w:val="28"/>
              </w:rPr>
            </w:pPr>
            <w:r w:rsidRPr="002E3B64">
              <w:rPr>
                <w:szCs w:val="28"/>
              </w:rPr>
              <w:t>33</w:t>
            </w:r>
          </w:p>
        </w:tc>
        <w:tc>
          <w:tcPr>
            <w:tcW w:w="2098" w:type="dxa"/>
            <w:shd w:val="clear" w:color="auto" w:fill="DBE5F1"/>
          </w:tcPr>
          <w:p w:rsidR="00331786" w:rsidRPr="002E3B64" w:rsidRDefault="00331786" w:rsidP="00FC34AD">
            <w:pPr>
              <w:jc w:val="both"/>
              <w:rPr>
                <w:szCs w:val="28"/>
              </w:rPr>
            </w:pPr>
            <w:r w:rsidRPr="002E3B64">
              <w:rPr>
                <w:szCs w:val="28"/>
              </w:rPr>
              <w:t>當年度應用自然人憑證之使用人次／自然人憑證有效發證累計數</w:t>
            </w:r>
          </w:p>
        </w:tc>
      </w:tr>
      <w:tr w:rsidR="00331786" w:rsidRPr="002E3B64" w:rsidTr="00FC34AD">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jc w:val="both"/>
              <w:rPr>
                <w:szCs w:val="28"/>
              </w:rPr>
            </w:pPr>
            <w:r w:rsidRPr="002E3B64">
              <w:rPr>
                <w:szCs w:val="28"/>
              </w:rPr>
              <w:t>環境資源資料庫跨機關交換之滿意度</w:t>
            </w:r>
          </w:p>
        </w:tc>
        <w:tc>
          <w:tcPr>
            <w:tcW w:w="992" w:type="dxa"/>
            <w:shd w:val="clear" w:color="auto" w:fill="FFFFCC"/>
          </w:tcPr>
          <w:p w:rsidR="00331786" w:rsidRPr="002E3B64" w:rsidRDefault="00331786" w:rsidP="00BF693C">
            <w:pPr>
              <w:jc w:val="center"/>
              <w:rPr>
                <w:szCs w:val="28"/>
              </w:rPr>
            </w:pPr>
            <w:r w:rsidRPr="002E3B64">
              <w:rPr>
                <w:szCs w:val="28"/>
              </w:rPr>
              <w:t>60%</w:t>
            </w:r>
          </w:p>
        </w:tc>
        <w:tc>
          <w:tcPr>
            <w:tcW w:w="992" w:type="dxa"/>
            <w:shd w:val="clear" w:color="auto" w:fill="FFFFCC"/>
          </w:tcPr>
          <w:p w:rsidR="00331786" w:rsidRPr="002E3B64" w:rsidRDefault="00331786" w:rsidP="00BF693C">
            <w:pPr>
              <w:jc w:val="center"/>
              <w:rPr>
                <w:szCs w:val="28"/>
              </w:rPr>
            </w:pPr>
            <w:r w:rsidRPr="002E3B64">
              <w:rPr>
                <w:szCs w:val="28"/>
              </w:rPr>
              <w:t>68%</w:t>
            </w:r>
          </w:p>
        </w:tc>
        <w:tc>
          <w:tcPr>
            <w:tcW w:w="992" w:type="dxa"/>
            <w:shd w:val="clear" w:color="auto" w:fill="FFFFCC"/>
          </w:tcPr>
          <w:p w:rsidR="00331786" w:rsidRPr="002E3B64" w:rsidRDefault="00331786" w:rsidP="00BF693C">
            <w:pPr>
              <w:jc w:val="center"/>
              <w:rPr>
                <w:szCs w:val="28"/>
              </w:rPr>
            </w:pPr>
            <w:r w:rsidRPr="002E3B64">
              <w:rPr>
                <w:szCs w:val="28"/>
              </w:rPr>
              <w:t>78%</w:t>
            </w:r>
          </w:p>
        </w:tc>
        <w:tc>
          <w:tcPr>
            <w:tcW w:w="993" w:type="dxa"/>
            <w:shd w:val="clear" w:color="auto" w:fill="FFFFCC"/>
          </w:tcPr>
          <w:p w:rsidR="00331786" w:rsidRPr="002E3B64" w:rsidRDefault="00331786" w:rsidP="00BF693C">
            <w:pPr>
              <w:jc w:val="center"/>
              <w:rPr>
                <w:szCs w:val="28"/>
              </w:rPr>
            </w:pPr>
            <w:r w:rsidRPr="002E3B64">
              <w:rPr>
                <w:szCs w:val="28"/>
              </w:rPr>
              <w:t>80%</w:t>
            </w:r>
          </w:p>
        </w:tc>
        <w:tc>
          <w:tcPr>
            <w:tcW w:w="2098" w:type="dxa"/>
            <w:shd w:val="clear" w:color="auto" w:fill="FFFFCC"/>
          </w:tcPr>
          <w:p w:rsidR="00331786" w:rsidRPr="002E3B64" w:rsidRDefault="00331786" w:rsidP="00FC34AD">
            <w:pPr>
              <w:jc w:val="both"/>
              <w:rPr>
                <w:szCs w:val="28"/>
              </w:rPr>
            </w:pPr>
            <w:r w:rsidRPr="002E3B64">
              <w:rPr>
                <w:szCs w:val="28"/>
              </w:rPr>
              <w:t>以開放式問卷，質化分析跨機關資料交換情況，取得至少十則質性個案，最終</w:t>
            </w:r>
            <w:r w:rsidRPr="002E3B64">
              <w:rPr>
                <w:szCs w:val="28"/>
              </w:rPr>
              <w:t>80%</w:t>
            </w:r>
            <w:r w:rsidRPr="002E3B64">
              <w:rPr>
                <w:szCs w:val="28"/>
              </w:rPr>
              <w:t>個案達正面評價</w:t>
            </w:r>
          </w:p>
        </w:tc>
      </w:tr>
      <w:tr w:rsidR="00331786" w:rsidRPr="002E3B64" w:rsidTr="00FC34AD">
        <w:tc>
          <w:tcPr>
            <w:tcW w:w="688" w:type="dxa"/>
            <w:shd w:val="clear" w:color="auto" w:fill="DBE5F1"/>
          </w:tcPr>
          <w:p w:rsidR="00E94E97" w:rsidRDefault="00E94E97" w:rsidP="00BD054E">
            <w:pPr>
              <w:numPr>
                <w:ilvl w:val="0"/>
                <w:numId w:val="5"/>
              </w:numPr>
              <w:spacing w:line="400" w:lineRule="atLeast"/>
              <w:jc w:val="center"/>
              <w:rPr>
                <w:szCs w:val="28"/>
              </w:rPr>
            </w:pPr>
          </w:p>
          <w:p w:rsidR="00E94E97" w:rsidRDefault="00E94E97" w:rsidP="00E94E97">
            <w:pPr>
              <w:rPr>
                <w:szCs w:val="28"/>
              </w:rPr>
            </w:pPr>
          </w:p>
          <w:p w:rsidR="00331786" w:rsidRPr="00E94E97" w:rsidRDefault="00331786" w:rsidP="00E94E97">
            <w:pPr>
              <w:rPr>
                <w:szCs w:val="28"/>
              </w:rPr>
            </w:pPr>
          </w:p>
        </w:tc>
        <w:tc>
          <w:tcPr>
            <w:tcW w:w="2317" w:type="dxa"/>
            <w:shd w:val="clear" w:color="auto" w:fill="DEEAF6"/>
          </w:tcPr>
          <w:p w:rsidR="00331786" w:rsidRPr="002E3B64" w:rsidRDefault="00331786" w:rsidP="00FC34AD">
            <w:pPr>
              <w:spacing w:line="440" w:lineRule="atLeast"/>
              <w:rPr>
                <w:szCs w:val="28"/>
              </w:rPr>
            </w:pPr>
            <w:r w:rsidRPr="002E3B64">
              <w:rPr>
                <w:szCs w:val="28"/>
              </w:rPr>
              <w:t>行銷推廣經濟資料創造新興模式</w:t>
            </w:r>
            <w:r w:rsidRPr="002E3B64">
              <w:rPr>
                <w:szCs w:val="28"/>
              </w:rPr>
              <w:t>-</w:t>
            </w:r>
            <w:r w:rsidRPr="002E3B64">
              <w:rPr>
                <w:szCs w:val="28"/>
              </w:rPr>
              <w:t>促進經濟相關資料應用個案數</w:t>
            </w:r>
          </w:p>
        </w:tc>
        <w:tc>
          <w:tcPr>
            <w:tcW w:w="992" w:type="dxa"/>
            <w:shd w:val="clear" w:color="auto" w:fill="DBE5F1"/>
          </w:tcPr>
          <w:p w:rsidR="00331786" w:rsidRPr="002E3B64" w:rsidRDefault="00331786" w:rsidP="00BF693C">
            <w:pPr>
              <w:jc w:val="center"/>
              <w:rPr>
                <w:szCs w:val="28"/>
              </w:rPr>
            </w:pPr>
            <w:r w:rsidRPr="002E3B64">
              <w:rPr>
                <w:szCs w:val="28"/>
              </w:rPr>
              <w:t>5</w:t>
            </w:r>
          </w:p>
        </w:tc>
        <w:tc>
          <w:tcPr>
            <w:tcW w:w="992" w:type="dxa"/>
            <w:shd w:val="clear" w:color="auto" w:fill="DBE5F1"/>
          </w:tcPr>
          <w:p w:rsidR="00331786" w:rsidRPr="002E3B64" w:rsidRDefault="00331786" w:rsidP="00BF693C">
            <w:pPr>
              <w:jc w:val="center"/>
              <w:rPr>
                <w:szCs w:val="28"/>
              </w:rPr>
            </w:pPr>
            <w:r w:rsidRPr="002E3B64">
              <w:rPr>
                <w:szCs w:val="28"/>
              </w:rPr>
              <w:t>10</w:t>
            </w:r>
          </w:p>
        </w:tc>
        <w:tc>
          <w:tcPr>
            <w:tcW w:w="992" w:type="dxa"/>
            <w:shd w:val="clear" w:color="auto" w:fill="DBE5F1"/>
          </w:tcPr>
          <w:p w:rsidR="00331786" w:rsidRPr="002E3B64" w:rsidRDefault="00331786" w:rsidP="00BF693C">
            <w:pPr>
              <w:jc w:val="center"/>
              <w:rPr>
                <w:szCs w:val="28"/>
              </w:rPr>
            </w:pPr>
            <w:r w:rsidRPr="002E3B64">
              <w:rPr>
                <w:szCs w:val="28"/>
              </w:rPr>
              <w:t>15</w:t>
            </w:r>
          </w:p>
        </w:tc>
        <w:tc>
          <w:tcPr>
            <w:tcW w:w="993" w:type="dxa"/>
            <w:shd w:val="clear" w:color="auto" w:fill="DBE5F1"/>
          </w:tcPr>
          <w:p w:rsidR="00331786" w:rsidRPr="002E3B64" w:rsidRDefault="00331786" w:rsidP="00BF693C">
            <w:pPr>
              <w:jc w:val="center"/>
              <w:rPr>
                <w:szCs w:val="28"/>
              </w:rPr>
            </w:pPr>
            <w:r w:rsidRPr="002E3B64">
              <w:rPr>
                <w:szCs w:val="28"/>
              </w:rPr>
              <w:t>20</w:t>
            </w:r>
          </w:p>
        </w:tc>
        <w:tc>
          <w:tcPr>
            <w:tcW w:w="2098" w:type="dxa"/>
            <w:shd w:val="clear" w:color="auto" w:fill="DBE5F1"/>
          </w:tcPr>
          <w:p w:rsidR="00331786" w:rsidRPr="002E3B64" w:rsidRDefault="00331786" w:rsidP="00FC34AD">
            <w:pPr>
              <w:spacing w:line="440" w:lineRule="atLeast"/>
              <w:rPr>
                <w:szCs w:val="28"/>
              </w:rPr>
            </w:pPr>
            <w:r w:rsidRPr="002E3B64">
              <w:rPr>
                <w:szCs w:val="28"/>
              </w:rPr>
              <w:t>累計經濟相關資料應用個案數量</w:t>
            </w:r>
          </w:p>
        </w:tc>
      </w:tr>
      <w:tr w:rsidR="00331786" w:rsidRPr="002E3B64" w:rsidTr="00FC34AD">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rPr>
                <w:kern w:val="0"/>
                <w:szCs w:val="28"/>
              </w:rPr>
            </w:pPr>
            <w:r w:rsidRPr="002E3B64">
              <w:rPr>
                <w:szCs w:val="28"/>
              </w:rPr>
              <w:t>提供各主管機關人事業務循證分析數</w:t>
            </w:r>
          </w:p>
        </w:tc>
        <w:tc>
          <w:tcPr>
            <w:tcW w:w="992" w:type="dxa"/>
            <w:shd w:val="clear" w:color="auto" w:fill="FFFFCC"/>
          </w:tcPr>
          <w:p w:rsidR="00331786" w:rsidRPr="002E3B64" w:rsidRDefault="00331786" w:rsidP="00BF693C">
            <w:pPr>
              <w:jc w:val="center"/>
            </w:pPr>
            <w:r w:rsidRPr="002E3B64">
              <w:t>5</w:t>
            </w:r>
          </w:p>
        </w:tc>
        <w:tc>
          <w:tcPr>
            <w:tcW w:w="992" w:type="dxa"/>
            <w:shd w:val="clear" w:color="auto" w:fill="FFFFCC"/>
          </w:tcPr>
          <w:p w:rsidR="00331786" w:rsidRPr="002E3B64" w:rsidRDefault="00331786" w:rsidP="00BF693C">
            <w:pPr>
              <w:jc w:val="center"/>
            </w:pPr>
            <w:r w:rsidRPr="002E3B64">
              <w:t>10</w:t>
            </w:r>
          </w:p>
        </w:tc>
        <w:tc>
          <w:tcPr>
            <w:tcW w:w="992" w:type="dxa"/>
            <w:shd w:val="clear" w:color="auto" w:fill="FFFFCC"/>
          </w:tcPr>
          <w:p w:rsidR="00331786" w:rsidRPr="002E3B64" w:rsidRDefault="00331786" w:rsidP="00BF693C">
            <w:pPr>
              <w:jc w:val="center"/>
            </w:pPr>
            <w:r w:rsidRPr="002E3B64">
              <w:t>15</w:t>
            </w:r>
          </w:p>
        </w:tc>
        <w:tc>
          <w:tcPr>
            <w:tcW w:w="993" w:type="dxa"/>
            <w:shd w:val="clear" w:color="auto" w:fill="FFFFCC"/>
          </w:tcPr>
          <w:p w:rsidR="00331786" w:rsidRPr="002E3B64" w:rsidRDefault="00331786" w:rsidP="00BF693C">
            <w:pPr>
              <w:jc w:val="center"/>
            </w:pPr>
            <w:r w:rsidRPr="002E3B64">
              <w:t>20</w:t>
            </w:r>
          </w:p>
        </w:tc>
        <w:tc>
          <w:tcPr>
            <w:tcW w:w="2098" w:type="dxa"/>
            <w:shd w:val="clear" w:color="auto" w:fill="FFFFCC"/>
          </w:tcPr>
          <w:p w:rsidR="00331786" w:rsidRPr="002E3B64" w:rsidRDefault="00331786" w:rsidP="00FC34AD">
            <w:pPr>
              <w:rPr>
                <w:szCs w:val="28"/>
              </w:rPr>
            </w:pPr>
            <w:r w:rsidRPr="002E3B64">
              <w:rPr>
                <w:szCs w:val="28"/>
              </w:rPr>
              <w:t>累計提供各主管機關人事業務循證分析數</w:t>
            </w:r>
          </w:p>
        </w:tc>
      </w:tr>
      <w:tr w:rsidR="00331786" w:rsidRPr="002E3B64" w:rsidTr="00E94E97">
        <w:trPr>
          <w:cantSplit/>
        </w:trPr>
        <w:tc>
          <w:tcPr>
            <w:tcW w:w="688" w:type="dxa"/>
            <w:shd w:val="clear" w:color="auto" w:fill="DBE5F1"/>
          </w:tcPr>
          <w:p w:rsidR="00331786" w:rsidRPr="002E3B64" w:rsidRDefault="00331786" w:rsidP="00BD054E">
            <w:pPr>
              <w:numPr>
                <w:ilvl w:val="0"/>
                <w:numId w:val="5"/>
              </w:numPr>
              <w:spacing w:line="400" w:lineRule="atLeast"/>
              <w:jc w:val="center"/>
              <w:rPr>
                <w:szCs w:val="28"/>
              </w:rPr>
            </w:pPr>
          </w:p>
        </w:tc>
        <w:tc>
          <w:tcPr>
            <w:tcW w:w="2317" w:type="dxa"/>
            <w:shd w:val="clear" w:color="auto" w:fill="DBE5F1"/>
          </w:tcPr>
          <w:p w:rsidR="00331786" w:rsidRPr="002E3B64" w:rsidRDefault="00331786" w:rsidP="00FC34AD">
            <w:pPr>
              <w:rPr>
                <w:szCs w:val="28"/>
              </w:rPr>
            </w:pPr>
            <w:r w:rsidRPr="002E3B64">
              <w:rPr>
                <w:szCs w:val="28"/>
              </w:rPr>
              <w:t>電子化政府民眾滿意度</w:t>
            </w:r>
          </w:p>
        </w:tc>
        <w:tc>
          <w:tcPr>
            <w:tcW w:w="992" w:type="dxa"/>
            <w:shd w:val="clear" w:color="auto" w:fill="DBE5F1"/>
          </w:tcPr>
          <w:p w:rsidR="00331786" w:rsidRPr="002E3B64" w:rsidRDefault="00331786" w:rsidP="00BF693C">
            <w:pPr>
              <w:jc w:val="center"/>
              <w:rPr>
                <w:szCs w:val="28"/>
              </w:rPr>
            </w:pPr>
            <w:r w:rsidRPr="002E3B64">
              <w:rPr>
                <w:szCs w:val="28"/>
              </w:rPr>
              <w:t>65%</w:t>
            </w:r>
          </w:p>
        </w:tc>
        <w:tc>
          <w:tcPr>
            <w:tcW w:w="992" w:type="dxa"/>
            <w:shd w:val="clear" w:color="auto" w:fill="DBE5F1"/>
          </w:tcPr>
          <w:p w:rsidR="00331786" w:rsidRPr="002E3B64" w:rsidRDefault="00331786" w:rsidP="00BF693C">
            <w:pPr>
              <w:jc w:val="center"/>
              <w:rPr>
                <w:szCs w:val="28"/>
              </w:rPr>
            </w:pPr>
            <w:r w:rsidRPr="002E3B64">
              <w:rPr>
                <w:szCs w:val="28"/>
              </w:rPr>
              <w:t>70%</w:t>
            </w:r>
          </w:p>
        </w:tc>
        <w:tc>
          <w:tcPr>
            <w:tcW w:w="992" w:type="dxa"/>
            <w:shd w:val="clear" w:color="auto" w:fill="DBE5F1"/>
          </w:tcPr>
          <w:p w:rsidR="00331786" w:rsidRPr="002E3B64" w:rsidRDefault="00331786" w:rsidP="00BF693C">
            <w:pPr>
              <w:jc w:val="center"/>
              <w:rPr>
                <w:szCs w:val="28"/>
              </w:rPr>
            </w:pPr>
            <w:r w:rsidRPr="002E3B64">
              <w:rPr>
                <w:szCs w:val="28"/>
              </w:rPr>
              <w:t>75%</w:t>
            </w:r>
          </w:p>
        </w:tc>
        <w:tc>
          <w:tcPr>
            <w:tcW w:w="993" w:type="dxa"/>
            <w:shd w:val="clear" w:color="auto" w:fill="DBE5F1"/>
          </w:tcPr>
          <w:p w:rsidR="00331786" w:rsidRPr="002E3B64" w:rsidRDefault="00331786" w:rsidP="00BF693C">
            <w:pPr>
              <w:jc w:val="center"/>
              <w:rPr>
                <w:szCs w:val="28"/>
              </w:rPr>
            </w:pPr>
            <w:r w:rsidRPr="002E3B64">
              <w:rPr>
                <w:szCs w:val="28"/>
              </w:rPr>
              <w:t>80%</w:t>
            </w:r>
          </w:p>
        </w:tc>
        <w:tc>
          <w:tcPr>
            <w:tcW w:w="2098" w:type="dxa"/>
            <w:shd w:val="clear" w:color="auto" w:fill="DBE5F1"/>
          </w:tcPr>
          <w:p w:rsidR="00331786" w:rsidRPr="002E3B64" w:rsidRDefault="00331786" w:rsidP="00FC34AD">
            <w:pPr>
              <w:rPr>
                <w:szCs w:val="28"/>
              </w:rPr>
            </w:pPr>
            <w:r w:rsidRPr="002E3B64">
              <w:rPr>
                <w:szCs w:val="28"/>
              </w:rPr>
              <w:t>每年電子化政府民眾意見調查</w:t>
            </w:r>
          </w:p>
        </w:tc>
      </w:tr>
      <w:tr w:rsidR="00331786" w:rsidRPr="002E3B64" w:rsidTr="00E94E97">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vAlign w:val="center"/>
          </w:tcPr>
          <w:p w:rsidR="00331786" w:rsidRPr="002E3B64" w:rsidRDefault="00331786" w:rsidP="00FC34AD">
            <w:pPr>
              <w:rPr>
                <w:szCs w:val="28"/>
              </w:rPr>
            </w:pPr>
            <w:r w:rsidRPr="002E3B64">
              <w:rPr>
                <w:szCs w:val="28"/>
              </w:rPr>
              <w:t>政府績效管理資訊系統使用者滿意度</w:t>
            </w:r>
            <w:r w:rsidRPr="002E3B64">
              <w:rPr>
                <w:szCs w:val="28"/>
              </w:rPr>
              <w:t>-</w:t>
            </w:r>
            <w:r w:rsidRPr="002E3B64">
              <w:rPr>
                <w:szCs w:val="28"/>
              </w:rPr>
              <w:t>客服部分</w:t>
            </w:r>
          </w:p>
        </w:tc>
        <w:tc>
          <w:tcPr>
            <w:tcW w:w="992" w:type="dxa"/>
            <w:shd w:val="clear" w:color="auto" w:fill="FFFFCC"/>
          </w:tcPr>
          <w:p w:rsidR="00331786" w:rsidRPr="002E3B64" w:rsidRDefault="00331786" w:rsidP="00BF693C">
            <w:pPr>
              <w:jc w:val="center"/>
              <w:rPr>
                <w:szCs w:val="28"/>
              </w:rPr>
            </w:pPr>
            <w:r w:rsidRPr="002E3B64">
              <w:rPr>
                <w:szCs w:val="28"/>
              </w:rPr>
              <w:t>84%</w:t>
            </w:r>
          </w:p>
        </w:tc>
        <w:tc>
          <w:tcPr>
            <w:tcW w:w="992" w:type="dxa"/>
            <w:shd w:val="clear" w:color="auto" w:fill="FFFFCC"/>
          </w:tcPr>
          <w:p w:rsidR="00331786" w:rsidRPr="002E3B64" w:rsidRDefault="00331786" w:rsidP="00BF693C">
            <w:pPr>
              <w:jc w:val="center"/>
              <w:rPr>
                <w:szCs w:val="28"/>
              </w:rPr>
            </w:pPr>
            <w:r w:rsidRPr="002E3B64">
              <w:rPr>
                <w:szCs w:val="28"/>
              </w:rPr>
              <w:t>85%</w:t>
            </w:r>
          </w:p>
        </w:tc>
        <w:tc>
          <w:tcPr>
            <w:tcW w:w="992" w:type="dxa"/>
            <w:shd w:val="clear" w:color="auto" w:fill="FFFFCC"/>
          </w:tcPr>
          <w:p w:rsidR="00331786" w:rsidRPr="002E3B64" w:rsidRDefault="00331786" w:rsidP="00BF693C">
            <w:pPr>
              <w:jc w:val="center"/>
              <w:rPr>
                <w:szCs w:val="28"/>
              </w:rPr>
            </w:pPr>
            <w:r w:rsidRPr="002E3B64">
              <w:rPr>
                <w:szCs w:val="28"/>
              </w:rPr>
              <w:t>86%</w:t>
            </w:r>
          </w:p>
        </w:tc>
        <w:tc>
          <w:tcPr>
            <w:tcW w:w="993" w:type="dxa"/>
            <w:shd w:val="clear" w:color="auto" w:fill="FFFFCC"/>
          </w:tcPr>
          <w:p w:rsidR="00331786" w:rsidRPr="002E3B64" w:rsidRDefault="00331786" w:rsidP="00BF693C">
            <w:pPr>
              <w:jc w:val="center"/>
              <w:rPr>
                <w:szCs w:val="28"/>
              </w:rPr>
            </w:pPr>
            <w:r w:rsidRPr="002E3B64">
              <w:rPr>
                <w:szCs w:val="28"/>
              </w:rPr>
              <w:t>87%</w:t>
            </w:r>
          </w:p>
        </w:tc>
        <w:tc>
          <w:tcPr>
            <w:tcW w:w="2098" w:type="dxa"/>
            <w:shd w:val="clear" w:color="auto" w:fill="FFFFCC"/>
          </w:tcPr>
          <w:p w:rsidR="00331786" w:rsidRPr="002E3B64" w:rsidRDefault="00331786" w:rsidP="00FC34AD">
            <w:pPr>
              <w:jc w:val="both"/>
              <w:rPr>
                <w:szCs w:val="28"/>
              </w:rPr>
            </w:pPr>
            <w:r w:rsidRPr="002E3B64">
              <w:rPr>
                <w:szCs w:val="28"/>
              </w:rPr>
              <w:t>問卷份數／問卷回收份數</w:t>
            </w:r>
            <w:r w:rsidRPr="002E3B64">
              <w:rPr>
                <w:szCs w:val="28"/>
              </w:rPr>
              <w:t>×100%</w:t>
            </w:r>
          </w:p>
        </w:tc>
      </w:tr>
      <w:tr w:rsidR="00331786" w:rsidRPr="002E3B64" w:rsidTr="00E94E97">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jc w:val="both"/>
              <w:rPr>
                <w:szCs w:val="28"/>
              </w:rPr>
            </w:pPr>
            <w:r w:rsidRPr="002E3B64">
              <w:rPr>
                <w:szCs w:val="28"/>
              </w:rPr>
              <w:t>政府績效管理制度開放民眾參與意見處理率</w:t>
            </w:r>
          </w:p>
        </w:tc>
        <w:tc>
          <w:tcPr>
            <w:tcW w:w="992" w:type="dxa"/>
            <w:shd w:val="clear" w:color="auto" w:fill="FFFFCC"/>
          </w:tcPr>
          <w:p w:rsidR="00331786" w:rsidRPr="002E3B64" w:rsidRDefault="00331786" w:rsidP="00BF693C">
            <w:pPr>
              <w:jc w:val="center"/>
              <w:rPr>
                <w:szCs w:val="28"/>
              </w:rPr>
            </w:pPr>
            <w:r w:rsidRPr="002E3B64">
              <w:rPr>
                <w:szCs w:val="28"/>
              </w:rPr>
              <w:t>100%</w:t>
            </w:r>
          </w:p>
        </w:tc>
        <w:tc>
          <w:tcPr>
            <w:tcW w:w="992" w:type="dxa"/>
            <w:shd w:val="clear" w:color="auto" w:fill="FFFFCC"/>
          </w:tcPr>
          <w:p w:rsidR="00331786" w:rsidRPr="002E3B64" w:rsidRDefault="00331786" w:rsidP="00BF693C">
            <w:pPr>
              <w:jc w:val="center"/>
              <w:rPr>
                <w:szCs w:val="28"/>
              </w:rPr>
            </w:pPr>
            <w:r w:rsidRPr="002E3B64">
              <w:rPr>
                <w:szCs w:val="28"/>
              </w:rPr>
              <w:t>100%</w:t>
            </w:r>
          </w:p>
        </w:tc>
        <w:tc>
          <w:tcPr>
            <w:tcW w:w="992" w:type="dxa"/>
            <w:shd w:val="clear" w:color="auto" w:fill="FFFFCC"/>
          </w:tcPr>
          <w:p w:rsidR="00331786" w:rsidRPr="002E3B64" w:rsidRDefault="00331786" w:rsidP="00BF693C">
            <w:pPr>
              <w:jc w:val="center"/>
              <w:rPr>
                <w:szCs w:val="28"/>
              </w:rPr>
            </w:pPr>
            <w:r w:rsidRPr="002E3B64">
              <w:rPr>
                <w:szCs w:val="28"/>
              </w:rPr>
              <w:t>100%</w:t>
            </w:r>
          </w:p>
        </w:tc>
        <w:tc>
          <w:tcPr>
            <w:tcW w:w="993" w:type="dxa"/>
            <w:shd w:val="clear" w:color="auto" w:fill="FFFFCC"/>
          </w:tcPr>
          <w:p w:rsidR="00331786" w:rsidRPr="002E3B64" w:rsidRDefault="00331786" w:rsidP="00BF693C">
            <w:pPr>
              <w:jc w:val="center"/>
              <w:rPr>
                <w:szCs w:val="28"/>
              </w:rPr>
            </w:pPr>
            <w:r w:rsidRPr="002E3B64">
              <w:rPr>
                <w:szCs w:val="28"/>
              </w:rPr>
              <w:t>100%</w:t>
            </w:r>
          </w:p>
        </w:tc>
        <w:tc>
          <w:tcPr>
            <w:tcW w:w="2098" w:type="dxa"/>
            <w:shd w:val="clear" w:color="auto" w:fill="FFFFCC"/>
            <w:vAlign w:val="center"/>
          </w:tcPr>
          <w:p w:rsidR="00331786" w:rsidRPr="002E3B64" w:rsidRDefault="00331786" w:rsidP="00FC34AD">
            <w:pPr>
              <w:rPr>
                <w:szCs w:val="28"/>
              </w:rPr>
            </w:pPr>
            <w:r w:rsidRPr="002E3B64">
              <w:rPr>
                <w:szCs w:val="28"/>
              </w:rPr>
              <w:t>每年回應處理件數／每年民眾反應意見總件數</w:t>
            </w:r>
            <w:r w:rsidRPr="002E3B64">
              <w:rPr>
                <w:szCs w:val="28"/>
              </w:rPr>
              <w:t>×100%</w:t>
            </w:r>
          </w:p>
        </w:tc>
      </w:tr>
      <w:tr w:rsidR="00331786" w:rsidRPr="002E3B64" w:rsidTr="00E94E97">
        <w:trPr>
          <w:cantSplit/>
        </w:trPr>
        <w:tc>
          <w:tcPr>
            <w:tcW w:w="688" w:type="dxa"/>
            <w:shd w:val="clear" w:color="auto" w:fill="DBE5F1"/>
          </w:tcPr>
          <w:p w:rsidR="00331786" w:rsidRPr="002E3B64" w:rsidRDefault="00331786" w:rsidP="00BD054E">
            <w:pPr>
              <w:numPr>
                <w:ilvl w:val="0"/>
                <w:numId w:val="5"/>
              </w:numPr>
              <w:spacing w:line="400" w:lineRule="atLeast"/>
              <w:jc w:val="center"/>
              <w:rPr>
                <w:szCs w:val="28"/>
              </w:rPr>
            </w:pPr>
          </w:p>
        </w:tc>
        <w:tc>
          <w:tcPr>
            <w:tcW w:w="2317" w:type="dxa"/>
            <w:shd w:val="clear" w:color="auto" w:fill="DBE5F1"/>
          </w:tcPr>
          <w:p w:rsidR="00331786" w:rsidRPr="002E3B64" w:rsidRDefault="00331786" w:rsidP="00FC34AD">
            <w:pPr>
              <w:jc w:val="both"/>
              <w:rPr>
                <w:szCs w:val="28"/>
              </w:rPr>
            </w:pPr>
            <w:r w:rsidRPr="002E3B64">
              <w:rPr>
                <w:szCs w:val="28"/>
              </w:rPr>
              <w:t>個人產權及不動產實價資料申請量</w:t>
            </w:r>
          </w:p>
        </w:tc>
        <w:tc>
          <w:tcPr>
            <w:tcW w:w="992" w:type="dxa"/>
            <w:shd w:val="clear" w:color="auto" w:fill="DBE5F1"/>
          </w:tcPr>
          <w:p w:rsidR="00331786" w:rsidRPr="002E3B64" w:rsidRDefault="00331786" w:rsidP="00BF693C">
            <w:pPr>
              <w:jc w:val="center"/>
              <w:rPr>
                <w:szCs w:val="28"/>
              </w:rPr>
            </w:pPr>
            <w:r w:rsidRPr="002E3B64">
              <w:rPr>
                <w:szCs w:val="28"/>
              </w:rPr>
              <w:t>0</w:t>
            </w:r>
          </w:p>
        </w:tc>
        <w:tc>
          <w:tcPr>
            <w:tcW w:w="992" w:type="dxa"/>
            <w:shd w:val="clear" w:color="auto" w:fill="DBE5F1"/>
          </w:tcPr>
          <w:p w:rsidR="00331786" w:rsidRPr="002E3B64" w:rsidRDefault="00331786" w:rsidP="00BF693C">
            <w:pPr>
              <w:jc w:val="center"/>
              <w:rPr>
                <w:szCs w:val="28"/>
              </w:rPr>
            </w:pPr>
            <w:r w:rsidRPr="002E3B64">
              <w:rPr>
                <w:szCs w:val="28"/>
              </w:rPr>
              <w:t>25</w:t>
            </w:r>
          </w:p>
          <w:p w:rsidR="00331786" w:rsidRPr="002E3B64" w:rsidRDefault="00331786" w:rsidP="00BF693C">
            <w:pPr>
              <w:jc w:val="center"/>
              <w:rPr>
                <w:szCs w:val="28"/>
              </w:rPr>
            </w:pPr>
            <w:r w:rsidRPr="002E3B64">
              <w:rPr>
                <w:szCs w:val="28"/>
              </w:rPr>
              <w:t>萬筆</w:t>
            </w:r>
          </w:p>
        </w:tc>
        <w:tc>
          <w:tcPr>
            <w:tcW w:w="992" w:type="dxa"/>
            <w:shd w:val="clear" w:color="auto" w:fill="DBE5F1"/>
          </w:tcPr>
          <w:p w:rsidR="00331786" w:rsidRPr="002E3B64" w:rsidRDefault="00331786" w:rsidP="00BF693C">
            <w:pPr>
              <w:jc w:val="center"/>
              <w:rPr>
                <w:szCs w:val="28"/>
              </w:rPr>
            </w:pPr>
            <w:r w:rsidRPr="002E3B64">
              <w:rPr>
                <w:szCs w:val="28"/>
              </w:rPr>
              <w:t>25</w:t>
            </w:r>
          </w:p>
          <w:p w:rsidR="00331786" w:rsidRPr="002E3B64" w:rsidRDefault="00331786" w:rsidP="00BF693C">
            <w:pPr>
              <w:jc w:val="center"/>
              <w:rPr>
                <w:szCs w:val="28"/>
              </w:rPr>
            </w:pPr>
            <w:r w:rsidRPr="002E3B64">
              <w:rPr>
                <w:szCs w:val="28"/>
              </w:rPr>
              <w:t>萬筆</w:t>
            </w:r>
          </w:p>
        </w:tc>
        <w:tc>
          <w:tcPr>
            <w:tcW w:w="993" w:type="dxa"/>
            <w:shd w:val="clear" w:color="auto" w:fill="DBE5F1"/>
          </w:tcPr>
          <w:p w:rsidR="00331786" w:rsidRPr="002E3B64" w:rsidRDefault="00331786" w:rsidP="00BF693C">
            <w:pPr>
              <w:jc w:val="center"/>
              <w:rPr>
                <w:szCs w:val="28"/>
              </w:rPr>
            </w:pPr>
            <w:r w:rsidRPr="002E3B64">
              <w:rPr>
                <w:szCs w:val="28"/>
              </w:rPr>
              <w:t>25</w:t>
            </w:r>
          </w:p>
          <w:p w:rsidR="00331786" w:rsidRPr="002E3B64" w:rsidRDefault="00331786" w:rsidP="00BF693C">
            <w:pPr>
              <w:jc w:val="center"/>
              <w:rPr>
                <w:szCs w:val="28"/>
              </w:rPr>
            </w:pPr>
            <w:r w:rsidRPr="002E3B64">
              <w:rPr>
                <w:szCs w:val="28"/>
              </w:rPr>
              <w:t>萬筆</w:t>
            </w:r>
          </w:p>
        </w:tc>
        <w:tc>
          <w:tcPr>
            <w:tcW w:w="2098" w:type="dxa"/>
            <w:shd w:val="clear" w:color="auto" w:fill="DBE5F1"/>
          </w:tcPr>
          <w:p w:rsidR="00331786" w:rsidRPr="002E3B64" w:rsidRDefault="00331786" w:rsidP="00FC34AD">
            <w:pPr>
              <w:rPr>
                <w:szCs w:val="28"/>
              </w:rPr>
            </w:pPr>
            <w:r w:rsidRPr="002E3B64">
              <w:rPr>
                <w:szCs w:val="28"/>
              </w:rPr>
              <w:t>建構開放地政數位服務、促進資料共享互通</w:t>
            </w:r>
          </w:p>
        </w:tc>
      </w:tr>
      <w:tr w:rsidR="00331786" w:rsidRPr="002E3B64" w:rsidTr="00E94E97">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jc w:val="both"/>
              <w:rPr>
                <w:szCs w:val="28"/>
              </w:rPr>
            </w:pPr>
            <w:r w:rsidRPr="002E3B64">
              <w:rPr>
                <w:szCs w:val="28"/>
              </w:rPr>
              <w:t>共用系統之可用率</w:t>
            </w:r>
          </w:p>
        </w:tc>
        <w:tc>
          <w:tcPr>
            <w:tcW w:w="992" w:type="dxa"/>
            <w:shd w:val="clear" w:color="auto" w:fill="FFFFCC"/>
          </w:tcPr>
          <w:p w:rsidR="00331786" w:rsidRPr="002E3B64" w:rsidRDefault="00331786" w:rsidP="00BF693C">
            <w:pPr>
              <w:jc w:val="center"/>
              <w:rPr>
                <w:szCs w:val="28"/>
              </w:rPr>
            </w:pPr>
            <w:r w:rsidRPr="002E3B64">
              <w:rPr>
                <w:szCs w:val="28"/>
              </w:rPr>
              <w:t>93%</w:t>
            </w:r>
          </w:p>
        </w:tc>
        <w:tc>
          <w:tcPr>
            <w:tcW w:w="992" w:type="dxa"/>
            <w:shd w:val="clear" w:color="auto" w:fill="FFFFCC"/>
          </w:tcPr>
          <w:p w:rsidR="00331786" w:rsidRPr="002E3B64" w:rsidRDefault="00331786" w:rsidP="00BF693C">
            <w:pPr>
              <w:jc w:val="center"/>
              <w:rPr>
                <w:szCs w:val="28"/>
              </w:rPr>
            </w:pPr>
            <w:r w:rsidRPr="002E3B64">
              <w:rPr>
                <w:szCs w:val="28"/>
              </w:rPr>
              <w:t>95%</w:t>
            </w:r>
          </w:p>
        </w:tc>
        <w:tc>
          <w:tcPr>
            <w:tcW w:w="992" w:type="dxa"/>
            <w:shd w:val="clear" w:color="auto" w:fill="FFFFCC"/>
          </w:tcPr>
          <w:p w:rsidR="00331786" w:rsidRPr="002E3B64" w:rsidRDefault="00331786" w:rsidP="00BF693C">
            <w:pPr>
              <w:jc w:val="center"/>
              <w:rPr>
                <w:szCs w:val="28"/>
              </w:rPr>
            </w:pPr>
            <w:r w:rsidRPr="002E3B64">
              <w:rPr>
                <w:szCs w:val="28"/>
              </w:rPr>
              <w:t>97%</w:t>
            </w:r>
          </w:p>
        </w:tc>
        <w:tc>
          <w:tcPr>
            <w:tcW w:w="993" w:type="dxa"/>
            <w:shd w:val="clear" w:color="auto" w:fill="FFFFCC"/>
          </w:tcPr>
          <w:p w:rsidR="00331786" w:rsidRPr="002E3B64" w:rsidRDefault="00331786" w:rsidP="00BF693C">
            <w:pPr>
              <w:jc w:val="center"/>
              <w:rPr>
                <w:szCs w:val="28"/>
              </w:rPr>
            </w:pPr>
            <w:r w:rsidRPr="002E3B64">
              <w:rPr>
                <w:szCs w:val="28"/>
              </w:rPr>
              <w:t>99%</w:t>
            </w:r>
          </w:p>
        </w:tc>
        <w:tc>
          <w:tcPr>
            <w:tcW w:w="2098" w:type="dxa"/>
            <w:shd w:val="clear" w:color="auto" w:fill="FFFFCC"/>
            <w:vAlign w:val="center"/>
          </w:tcPr>
          <w:p w:rsidR="00331786" w:rsidRPr="002E3B64" w:rsidRDefault="00331786" w:rsidP="00FC34AD">
            <w:pPr>
              <w:rPr>
                <w:szCs w:val="28"/>
              </w:rPr>
            </w:pPr>
            <w:r w:rsidRPr="002E3B64">
              <w:rPr>
                <w:szCs w:val="28"/>
              </w:rPr>
              <w:t>逐年提高共用系統穩定度</w:t>
            </w:r>
          </w:p>
        </w:tc>
      </w:tr>
      <w:tr w:rsidR="00331786" w:rsidRPr="002E3B64" w:rsidTr="00E94E97">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jc w:val="both"/>
              <w:rPr>
                <w:szCs w:val="28"/>
              </w:rPr>
            </w:pPr>
            <w:r w:rsidRPr="002E3B64">
              <w:rPr>
                <w:szCs w:val="28"/>
              </w:rPr>
              <w:t>共用系統之經費節省率</w:t>
            </w:r>
          </w:p>
        </w:tc>
        <w:tc>
          <w:tcPr>
            <w:tcW w:w="992" w:type="dxa"/>
            <w:shd w:val="clear" w:color="auto" w:fill="FFFFCC"/>
          </w:tcPr>
          <w:p w:rsidR="00331786" w:rsidRPr="002E3B64" w:rsidRDefault="00331786" w:rsidP="00BF693C">
            <w:pPr>
              <w:jc w:val="center"/>
              <w:rPr>
                <w:szCs w:val="28"/>
              </w:rPr>
            </w:pPr>
            <w:r w:rsidRPr="002E3B64">
              <w:rPr>
                <w:szCs w:val="28"/>
              </w:rPr>
              <w:t>0%</w:t>
            </w:r>
          </w:p>
        </w:tc>
        <w:tc>
          <w:tcPr>
            <w:tcW w:w="992" w:type="dxa"/>
            <w:shd w:val="clear" w:color="auto" w:fill="FFFFCC"/>
          </w:tcPr>
          <w:p w:rsidR="00331786" w:rsidRPr="002E3B64" w:rsidRDefault="00331786" w:rsidP="00BF693C">
            <w:pPr>
              <w:jc w:val="center"/>
              <w:rPr>
                <w:szCs w:val="28"/>
              </w:rPr>
            </w:pPr>
            <w:r w:rsidRPr="002E3B64">
              <w:rPr>
                <w:szCs w:val="28"/>
              </w:rPr>
              <w:t>50%</w:t>
            </w:r>
          </w:p>
        </w:tc>
        <w:tc>
          <w:tcPr>
            <w:tcW w:w="992" w:type="dxa"/>
            <w:shd w:val="clear" w:color="auto" w:fill="FFFFCC"/>
          </w:tcPr>
          <w:p w:rsidR="00331786" w:rsidRPr="002E3B64" w:rsidRDefault="00331786" w:rsidP="00BF693C">
            <w:pPr>
              <w:jc w:val="center"/>
              <w:rPr>
                <w:szCs w:val="28"/>
              </w:rPr>
            </w:pPr>
            <w:r w:rsidRPr="002E3B64">
              <w:rPr>
                <w:szCs w:val="28"/>
              </w:rPr>
              <w:t>100%</w:t>
            </w:r>
          </w:p>
        </w:tc>
        <w:tc>
          <w:tcPr>
            <w:tcW w:w="993" w:type="dxa"/>
            <w:shd w:val="clear" w:color="auto" w:fill="FFFFCC"/>
          </w:tcPr>
          <w:p w:rsidR="00331786" w:rsidRPr="002E3B64" w:rsidRDefault="00331786" w:rsidP="00BF693C">
            <w:pPr>
              <w:jc w:val="center"/>
              <w:rPr>
                <w:szCs w:val="28"/>
              </w:rPr>
            </w:pPr>
            <w:r w:rsidRPr="002E3B64">
              <w:rPr>
                <w:szCs w:val="28"/>
              </w:rPr>
              <w:t>200%</w:t>
            </w:r>
          </w:p>
        </w:tc>
        <w:tc>
          <w:tcPr>
            <w:tcW w:w="2098" w:type="dxa"/>
            <w:shd w:val="clear" w:color="auto" w:fill="FFFFCC"/>
            <w:vAlign w:val="center"/>
          </w:tcPr>
          <w:p w:rsidR="00331786" w:rsidRPr="002E3B64" w:rsidRDefault="00331786" w:rsidP="00FC34AD">
            <w:pPr>
              <w:rPr>
                <w:szCs w:val="28"/>
              </w:rPr>
            </w:pPr>
            <w:r w:rsidRPr="002E3B64">
              <w:rPr>
                <w:szCs w:val="28"/>
              </w:rPr>
              <w:t>使用共用系統總成本與開發總成本比率</w:t>
            </w:r>
          </w:p>
        </w:tc>
      </w:tr>
      <w:tr w:rsidR="00331786" w:rsidRPr="002E3B64" w:rsidTr="00FC34AD">
        <w:trPr>
          <w:cantSplit/>
        </w:trPr>
        <w:tc>
          <w:tcPr>
            <w:tcW w:w="688" w:type="dxa"/>
            <w:shd w:val="clear" w:color="auto" w:fill="DEEAF6"/>
          </w:tcPr>
          <w:p w:rsidR="00331786" w:rsidRPr="002E3B64" w:rsidRDefault="00331786" w:rsidP="00BD054E">
            <w:pPr>
              <w:numPr>
                <w:ilvl w:val="0"/>
                <w:numId w:val="5"/>
              </w:numPr>
              <w:spacing w:line="400" w:lineRule="atLeast"/>
              <w:jc w:val="center"/>
              <w:rPr>
                <w:szCs w:val="28"/>
              </w:rPr>
            </w:pPr>
          </w:p>
        </w:tc>
        <w:tc>
          <w:tcPr>
            <w:tcW w:w="2317" w:type="dxa"/>
            <w:shd w:val="clear" w:color="auto" w:fill="DEEAF6"/>
          </w:tcPr>
          <w:p w:rsidR="00331786" w:rsidRPr="002E3B64" w:rsidRDefault="00331786" w:rsidP="00FC34AD">
            <w:pPr>
              <w:jc w:val="both"/>
              <w:rPr>
                <w:szCs w:val="28"/>
              </w:rPr>
            </w:pPr>
            <w:r w:rsidRPr="002E3B64">
              <w:rPr>
                <w:szCs w:val="28"/>
              </w:rPr>
              <w:t>全國毒品防制資料整合服務平台提供之功能數</w:t>
            </w:r>
          </w:p>
        </w:tc>
        <w:tc>
          <w:tcPr>
            <w:tcW w:w="992" w:type="dxa"/>
            <w:shd w:val="clear" w:color="auto" w:fill="DEEAF6"/>
          </w:tcPr>
          <w:p w:rsidR="00331786" w:rsidRPr="002E3B64" w:rsidRDefault="00331786" w:rsidP="00BF693C">
            <w:pPr>
              <w:jc w:val="center"/>
              <w:rPr>
                <w:szCs w:val="28"/>
              </w:rPr>
            </w:pPr>
            <w:r w:rsidRPr="002E3B64">
              <w:rPr>
                <w:szCs w:val="28"/>
              </w:rPr>
              <w:t>-</w:t>
            </w:r>
          </w:p>
          <w:p w:rsidR="00331786" w:rsidRPr="002E3B64" w:rsidRDefault="00331786" w:rsidP="00BF693C">
            <w:pPr>
              <w:tabs>
                <w:tab w:val="left" w:pos="661"/>
              </w:tabs>
              <w:jc w:val="center"/>
              <w:rPr>
                <w:szCs w:val="28"/>
              </w:rPr>
            </w:pPr>
          </w:p>
        </w:tc>
        <w:tc>
          <w:tcPr>
            <w:tcW w:w="992" w:type="dxa"/>
            <w:shd w:val="clear" w:color="auto" w:fill="DEEAF6"/>
          </w:tcPr>
          <w:p w:rsidR="00331786" w:rsidRPr="002E3B64" w:rsidRDefault="00331786" w:rsidP="00BF693C">
            <w:pPr>
              <w:jc w:val="center"/>
              <w:rPr>
                <w:szCs w:val="28"/>
              </w:rPr>
            </w:pPr>
            <w:r w:rsidRPr="002E3B64">
              <w:rPr>
                <w:szCs w:val="28"/>
              </w:rPr>
              <w:t>-</w:t>
            </w:r>
          </w:p>
        </w:tc>
        <w:tc>
          <w:tcPr>
            <w:tcW w:w="992" w:type="dxa"/>
            <w:shd w:val="clear" w:color="auto" w:fill="DEEAF6"/>
          </w:tcPr>
          <w:p w:rsidR="00331786" w:rsidRPr="002E3B64" w:rsidRDefault="00331786" w:rsidP="00BF693C">
            <w:pPr>
              <w:jc w:val="center"/>
              <w:rPr>
                <w:szCs w:val="28"/>
              </w:rPr>
            </w:pPr>
            <w:r w:rsidRPr="002E3B64">
              <w:rPr>
                <w:szCs w:val="28"/>
              </w:rPr>
              <w:t>20</w:t>
            </w:r>
            <w:r w:rsidRPr="002E3B64">
              <w:rPr>
                <w:szCs w:val="28"/>
              </w:rPr>
              <w:t>項</w:t>
            </w:r>
          </w:p>
        </w:tc>
        <w:tc>
          <w:tcPr>
            <w:tcW w:w="993" w:type="dxa"/>
            <w:shd w:val="clear" w:color="auto" w:fill="DEEAF6"/>
          </w:tcPr>
          <w:p w:rsidR="00331786" w:rsidRPr="002E3B64" w:rsidRDefault="00331786" w:rsidP="00BF693C">
            <w:pPr>
              <w:jc w:val="center"/>
              <w:rPr>
                <w:szCs w:val="28"/>
              </w:rPr>
            </w:pPr>
            <w:r w:rsidRPr="002E3B64">
              <w:rPr>
                <w:szCs w:val="28"/>
              </w:rPr>
              <w:t>35</w:t>
            </w:r>
            <w:r w:rsidRPr="002E3B64">
              <w:rPr>
                <w:szCs w:val="28"/>
              </w:rPr>
              <w:t>項</w:t>
            </w:r>
          </w:p>
        </w:tc>
        <w:tc>
          <w:tcPr>
            <w:tcW w:w="2098" w:type="dxa"/>
            <w:shd w:val="clear" w:color="auto" w:fill="DEEAF6"/>
          </w:tcPr>
          <w:p w:rsidR="00331786" w:rsidRPr="002E3B64" w:rsidRDefault="00331786" w:rsidP="00FC34AD">
            <w:pPr>
              <w:jc w:val="both"/>
              <w:rPr>
                <w:szCs w:val="28"/>
              </w:rPr>
            </w:pPr>
            <w:r w:rsidRPr="002E3B64">
              <w:rPr>
                <w:szCs w:val="28"/>
              </w:rPr>
              <w:t>累計完成毒品防制資料整合服務平台功能數</w:t>
            </w:r>
          </w:p>
        </w:tc>
      </w:tr>
      <w:tr w:rsidR="00331786" w:rsidRPr="002E3B64" w:rsidTr="00E94E97">
        <w:trPr>
          <w:cantSplit/>
        </w:trPr>
        <w:tc>
          <w:tcPr>
            <w:tcW w:w="688" w:type="dxa"/>
            <w:shd w:val="clear" w:color="auto" w:fill="FFFFCC"/>
          </w:tcPr>
          <w:p w:rsidR="00331786" w:rsidRPr="002E3B64" w:rsidRDefault="00331786" w:rsidP="00BD054E">
            <w:pPr>
              <w:numPr>
                <w:ilvl w:val="0"/>
                <w:numId w:val="5"/>
              </w:numPr>
              <w:spacing w:line="400" w:lineRule="atLeast"/>
              <w:jc w:val="center"/>
              <w:rPr>
                <w:szCs w:val="28"/>
              </w:rPr>
            </w:pPr>
          </w:p>
        </w:tc>
        <w:tc>
          <w:tcPr>
            <w:tcW w:w="2317" w:type="dxa"/>
            <w:shd w:val="clear" w:color="auto" w:fill="FFFFCC"/>
          </w:tcPr>
          <w:p w:rsidR="00331786" w:rsidRPr="002E3B64" w:rsidRDefault="00331786" w:rsidP="00FC34AD">
            <w:pPr>
              <w:rPr>
                <w:szCs w:val="28"/>
              </w:rPr>
            </w:pPr>
            <w:r w:rsidRPr="002E3B64">
              <w:rPr>
                <w:szCs w:val="28"/>
              </w:rPr>
              <w:t>提升行政執行機關辦理扣押股票公文業務處理效率</w:t>
            </w:r>
          </w:p>
        </w:tc>
        <w:tc>
          <w:tcPr>
            <w:tcW w:w="992" w:type="dxa"/>
            <w:shd w:val="clear" w:color="auto" w:fill="FFFFCC"/>
          </w:tcPr>
          <w:p w:rsidR="00331786" w:rsidRPr="002E3B64" w:rsidRDefault="00331786" w:rsidP="00BF693C">
            <w:pPr>
              <w:jc w:val="center"/>
              <w:rPr>
                <w:szCs w:val="28"/>
              </w:rPr>
            </w:pPr>
            <w:r w:rsidRPr="002E3B64">
              <w:rPr>
                <w:szCs w:val="28"/>
              </w:rPr>
              <w:t>2</w:t>
            </w:r>
            <w:r w:rsidRPr="002E3B64">
              <w:rPr>
                <w:szCs w:val="28"/>
              </w:rPr>
              <w:t>日</w:t>
            </w:r>
          </w:p>
        </w:tc>
        <w:tc>
          <w:tcPr>
            <w:tcW w:w="992" w:type="dxa"/>
            <w:shd w:val="clear" w:color="auto" w:fill="FFFFCC"/>
          </w:tcPr>
          <w:p w:rsidR="00331786" w:rsidRPr="002E3B64" w:rsidRDefault="00331786" w:rsidP="00BF693C">
            <w:pPr>
              <w:jc w:val="center"/>
              <w:rPr>
                <w:szCs w:val="28"/>
              </w:rPr>
            </w:pPr>
            <w:r w:rsidRPr="002E3B64">
              <w:rPr>
                <w:szCs w:val="28"/>
              </w:rPr>
              <w:t>3</w:t>
            </w:r>
            <w:r w:rsidRPr="002E3B64">
              <w:rPr>
                <w:szCs w:val="28"/>
              </w:rPr>
              <w:t>日</w:t>
            </w:r>
          </w:p>
        </w:tc>
        <w:tc>
          <w:tcPr>
            <w:tcW w:w="992" w:type="dxa"/>
            <w:shd w:val="clear" w:color="auto" w:fill="FFFFCC"/>
          </w:tcPr>
          <w:p w:rsidR="00331786" w:rsidRPr="002E3B64" w:rsidRDefault="00331786" w:rsidP="00BF693C">
            <w:pPr>
              <w:jc w:val="center"/>
              <w:rPr>
                <w:szCs w:val="28"/>
              </w:rPr>
            </w:pPr>
            <w:r w:rsidRPr="002E3B64">
              <w:rPr>
                <w:szCs w:val="28"/>
              </w:rPr>
              <w:t>-</w:t>
            </w:r>
          </w:p>
        </w:tc>
        <w:tc>
          <w:tcPr>
            <w:tcW w:w="993" w:type="dxa"/>
            <w:shd w:val="clear" w:color="auto" w:fill="FFFFCC"/>
          </w:tcPr>
          <w:p w:rsidR="00331786" w:rsidRPr="002E3B64" w:rsidRDefault="00331786" w:rsidP="00BF693C">
            <w:pPr>
              <w:jc w:val="center"/>
              <w:rPr>
                <w:szCs w:val="28"/>
              </w:rPr>
            </w:pPr>
            <w:r w:rsidRPr="002E3B64">
              <w:rPr>
                <w:szCs w:val="28"/>
              </w:rPr>
              <w:t>-</w:t>
            </w:r>
          </w:p>
        </w:tc>
        <w:tc>
          <w:tcPr>
            <w:tcW w:w="2098" w:type="dxa"/>
            <w:shd w:val="clear" w:color="auto" w:fill="FFFFCC"/>
          </w:tcPr>
          <w:p w:rsidR="00331786" w:rsidRPr="002E3B64" w:rsidRDefault="00331786" w:rsidP="00FC34AD">
            <w:pPr>
              <w:rPr>
                <w:szCs w:val="28"/>
              </w:rPr>
            </w:pPr>
            <w:r w:rsidRPr="002E3B64">
              <w:rPr>
                <w:szCs w:val="28"/>
              </w:rPr>
              <w:t>行政執行機關辦理扣押股票公文發文執行時間，平均每份公文節省之作業天數</w:t>
            </w:r>
          </w:p>
        </w:tc>
      </w:tr>
      <w:tr w:rsidR="00331786" w:rsidRPr="002E3B64" w:rsidTr="00E94E97">
        <w:trPr>
          <w:cantSplit/>
        </w:trPr>
        <w:tc>
          <w:tcPr>
            <w:tcW w:w="688" w:type="dxa"/>
            <w:shd w:val="clear" w:color="auto" w:fill="DBE5F1"/>
          </w:tcPr>
          <w:p w:rsidR="00331786" w:rsidRPr="002E3B64" w:rsidRDefault="00331786" w:rsidP="00BD054E">
            <w:pPr>
              <w:numPr>
                <w:ilvl w:val="0"/>
                <w:numId w:val="5"/>
              </w:numPr>
              <w:spacing w:line="400" w:lineRule="atLeast"/>
              <w:jc w:val="center"/>
              <w:rPr>
                <w:szCs w:val="28"/>
              </w:rPr>
            </w:pPr>
          </w:p>
        </w:tc>
        <w:tc>
          <w:tcPr>
            <w:tcW w:w="2317" w:type="dxa"/>
            <w:shd w:val="clear" w:color="auto" w:fill="DBE5F1"/>
          </w:tcPr>
          <w:p w:rsidR="00331786" w:rsidRPr="002E3B64" w:rsidRDefault="00331786" w:rsidP="00FC34AD">
            <w:pPr>
              <w:rPr>
                <w:szCs w:val="28"/>
              </w:rPr>
            </w:pPr>
            <w:r w:rsidRPr="002E3B64">
              <w:rPr>
                <w:szCs w:val="28"/>
              </w:rPr>
              <w:t>使用智慧型檔案目錄彙送比率</w:t>
            </w:r>
          </w:p>
        </w:tc>
        <w:tc>
          <w:tcPr>
            <w:tcW w:w="992" w:type="dxa"/>
            <w:shd w:val="clear" w:color="auto" w:fill="DBE5F1"/>
          </w:tcPr>
          <w:p w:rsidR="00331786" w:rsidRPr="002E3B64" w:rsidRDefault="00331786" w:rsidP="00BF693C">
            <w:pPr>
              <w:jc w:val="center"/>
            </w:pPr>
            <w:r w:rsidRPr="002E3B64">
              <w:t>-</w:t>
            </w:r>
          </w:p>
        </w:tc>
        <w:tc>
          <w:tcPr>
            <w:tcW w:w="992" w:type="dxa"/>
            <w:shd w:val="clear" w:color="auto" w:fill="DBE5F1"/>
          </w:tcPr>
          <w:p w:rsidR="00331786" w:rsidRPr="002E3B64" w:rsidRDefault="00331786" w:rsidP="00BF693C">
            <w:pPr>
              <w:jc w:val="center"/>
            </w:pPr>
            <w:r w:rsidRPr="002E3B64">
              <w:t>5%</w:t>
            </w:r>
          </w:p>
        </w:tc>
        <w:tc>
          <w:tcPr>
            <w:tcW w:w="992" w:type="dxa"/>
            <w:shd w:val="clear" w:color="auto" w:fill="DBE5F1"/>
          </w:tcPr>
          <w:p w:rsidR="00331786" w:rsidRPr="002E3B64" w:rsidRDefault="00331786" w:rsidP="00BF693C">
            <w:pPr>
              <w:jc w:val="center"/>
            </w:pPr>
            <w:r w:rsidRPr="002E3B64">
              <w:t>30%</w:t>
            </w:r>
          </w:p>
        </w:tc>
        <w:tc>
          <w:tcPr>
            <w:tcW w:w="993" w:type="dxa"/>
            <w:shd w:val="clear" w:color="auto" w:fill="DBE5F1"/>
          </w:tcPr>
          <w:p w:rsidR="00331786" w:rsidRPr="002E3B64" w:rsidRDefault="00331786" w:rsidP="00BF693C">
            <w:pPr>
              <w:jc w:val="center"/>
            </w:pPr>
            <w:r w:rsidRPr="002E3B64">
              <w:t>80%</w:t>
            </w:r>
          </w:p>
        </w:tc>
        <w:tc>
          <w:tcPr>
            <w:tcW w:w="2098" w:type="dxa"/>
            <w:shd w:val="clear" w:color="auto" w:fill="DBE5F1"/>
          </w:tcPr>
          <w:p w:rsidR="00331786" w:rsidRPr="002E3B64" w:rsidRDefault="00331786" w:rsidP="00FC34AD">
            <w:r w:rsidRPr="002E3B64">
              <w:rPr>
                <w:szCs w:val="28"/>
              </w:rPr>
              <w:t>累計使用智慧型檔案目錄彙送機制之機關數比率</w:t>
            </w:r>
          </w:p>
        </w:tc>
      </w:tr>
    </w:tbl>
    <w:p w:rsidR="00331786" w:rsidRPr="002E3B64" w:rsidRDefault="00331786" w:rsidP="00331786">
      <w:pPr>
        <w:jc w:val="both"/>
        <w:rPr>
          <w:b/>
        </w:rPr>
      </w:pPr>
    </w:p>
    <w:p w:rsidR="00331786" w:rsidRPr="00D37BB0" w:rsidRDefault="00331786" w:rsidP="00D37BB0">
      <w:pPr>
        <w:pStyle w:val="22"/>
        <w:ind w:leftChars="-50" w:left="20" w:hangingChars="50" w:hanging="160"/>
        <w:rPr>
          <w:b/>
          <w:sz w:val="32"/>
          <w:szCs w:val="32"/>
        </w:rPr>
      </w:pPr>
      <w:r w:rsidRPr="00D37BB0">
        <w:rPr>
          <w:rFonts w:hint="eastAsia"/>
          <w:b/>
          <w:sz w:val="32"/>
          <w:szCs w:val="32"/>
        </w:rPr>
        <w:t>(</w:t>
      </w:r>
      <w:r w:rsidRPr="00D37BB0">
        <w:rPr>
          <w:rFonts w:hint="eastAsia"/>
          <w:b/>
          <w:sz w:val="32"/>
          <w:szCs w:val="32"/>
        </w:rPr>
        <w:t>二</w:t>
      </w:r>
      <w:r w:rsidRPr="00D37BB0">
        <w:rPr>
          <w:rFonts w:hint="eastAsia"/>
          <w:b/>
          <w:sz w:val="32"/>
          <w:szCs w:val="32"/>
        </w:rPr>
        <w:t>)</w:t>
      </w:r>
      <w:r w:rsidR="005E4DFB">
        <w:rPr>
          <w:rFonts w:hint="eastAsia"/>
          <w:b/>
          <w:sz w:val="32"/>
          <w:szCs w:val="32"/>
        </w:rPr>
        <w:t>協作</w:t>
      </w:r>
      <w:r w:rsidRPr="00D37BB0">
        <w:rPr>
          <w:rFonts w:hint="eastAsia"/>
          <w:b/>
          <w:sz w:val="32"/>
          <w:szCs w:val="32"/>
        </w:rPr>
        <w:t>治理多元化</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8"/>
        <w:gridCol w:w="2317"/>
        <w:gridCol w:w="992"/>
        <w:gridCol w:w="992"/>
        <w:gridCol w:w="992"/>
        <w:gridCol w:w="993"/>
        <w:gridCol w:w="2098"/>
      </w:tblGrid>
      <w:tr w:rsidR="00331786" w:rsidRPr="002E3B64" w:rsidTr="00FC34AD">
        <w:trPr>
          <w:tblHeader/>
        </w:trPr>
        <w:tc>
          <w:tcPr>
            <w:tcW w:w="688" w:type="dxa"/>
            <w:vMerge w:val="restart"/>
            <w:vAlign w:val="center"/>
          </w:tcPr>
          <w:p w:rsidR="00331786" w:rsidRPr="002E3B64" w:rsidRDefault="00331786" w:rsidP="00FC34AD">
            <w:pPr>
              <w:tabs>
                <w:tab w:val="left" w:pos="505"/>
              </w:tabs>
              <w:spacing w:line="400" w:lineRule="atLeast"/>
              <w:jc w:val="center"/>
              <w:rPr>
                <w:szCs w:val="28"/>
              </w:rPr>
            </w:pPr>
            <w:r w:rsidRPr="002E3B64">
              <w:rPr>
                <w:szCs w:val="28"/>
              </w:rPr>
              <w:lastRenderedPageBreak/>
              <w:t>項次</w:t>
            </w:r>
          </w:p>
        </w:tc>
        <w:tc>
          <w:tcPr>
            <w:tcW w:w="2317" w:type="dxa"/>
            <w:vMerge w:val="restart"/>
            <w:vAlign w:val="center"/>
          </w:tcPr>
          <w:p w:rsidR="00331786" w:rsidRPr="002E3B64" w:rsidRDefault="00331786" w:rsidP="00FC34AD">
            <w:pPr>
              <w:spacing w:line="400" w:lineRule="atLeast"/>
              <w:jc w:val="center"/>
              <w:rPr>
                <w:szCs w:val="28"/>
              </w:rPr>
            </w:pPr>
            <w:r w:rsidRPr="002E3B64">
              <w:rPr>
                <w:szCs w:val="28"/>
              </w:rPr>
              <w:t>績效指標</w:t>
            </w:r>
          </w:p>
        </w:tc>
        <w:tc>
          <w:tcPr>
            <w:tcW w:w="3969" w:type="dxa"/>
            <w:gridSpan w:val="4"/>
          </w:tcPr>
          <w:p w:rsidR="00331786" w:rsidRPr="002E3B64" w:rsidRDefault="00331786" w:rsidP="00FC34AD">
            <w:pPr>
              <w:spacing w:line="400" w:lineRule="atLeast"/>
              <w:jc w:val="center"/>
              <w:rPr>
                <w:szCs w:val="28"/>
              </w:rPr>
            </w:pPr>
            <w:r w:rsidRPr="002E3B64">
              <w:rPr>
                <w:szCs w:val="28"/>
              </w:rPr>
              <w:t>指標值</w:t>
            </w:r>
          </w:p>
        </w:tc>
        <w:tc>
          <w:tcPr>
            <w:tcW w:w="2098" w:type="dxa"/>
            <w:vMerge w:val="restart"/>
            <w:vAlign w:val="center"/>
          </w:tcPr>
          <w:p w:rsidR="00331786" w:rsidRPr="002E3B64" w:rsidRDefault="00331786" w:rsidP="00FC34AD">
            <w:pPr>
              <w:spacing w:line="400" w:lineRule="atLeast"/>
              <w:jc w:val="center"/>
              <w:rPr>
                <w:szCs w:val="28"/>
              </w:rPr>
            </w:pPr>
            <w:r w:rsidRPr="002E3B64">
              <w:rPr>
                <w:szCs w:val="28"/>
              </w:rPr>
              <w:t>說明</w:t>
            </w:r>
          </w:p>
        </w:tc>
      </w:tr>
      <w:tr w:rsidR="00331786" w:rsidRPr="002E3B64" w:rsidTr="00FC34AD">
        <w:trPr>
          <w:trHeight w:val="626"/>
          <w:tblHeader/>
        </w:trPr>
        <w:tc>
          <w:tcPr>
            <w:tcW w:w="688" w:type="dxa"/>
            <w:vMerge/>
          </w:tcPr>
          <w:p w:rsidR="00331786" w:rsidRPr="002E3B64" w:rsidRDefault="00331786" w:rsidP="00FC34AD">
            <w:pPr>
              <w:spacing w:line="400" w:lineRule="atLeast"/>
              <w:jc w:val="center"/>
              <w:rPr>
                <w:szCs w:val="28"/>
              </w:rPr>
            </w:pPr>
          </w:p>
        </w:tc>
        <w:tc>
          <w:tcPr>
            <w:tcW w:w="2317" w:type="dxa"/>
            <w:vMerge/>
          </w:tcPr>
          <w:p w:rsidR="00331786" w:rsidRPr="002E3B64" w:rsidRDefault="00331786" w:rsidP="00FC34AD">
            <w:pPr>
              <w:spacing w:line="400" w:lineRule="atLeast"/>
              <w:rPr>
                <w:szCs w:val="28"/>
              </w:rPr>
            </w:pPr>
          </w:p>
        </w:tc>
        <w:tc>
          <w:tcPr>
            <w:tcW w:w="992" w:type="dxa"/>
          </w:tcPr>
          <w:p w:rsidR="00331786" w:rsidRPr="002E3B64" w:rsidRDefault="00331786" w:rsidP="00FC34AD">
            <w:pPr>
              <w:spacing w:line="400" w:lineRule="atLeast"/>
              <w:jc w:val="center"/>
              <w:rPr>
                <w:szCs w:val="28"/>
              </w:rPr>
            </w:pPr>
            <w:r w:rsidRPr="002E3B64">
              <w:rPr>
                <w:szCs w:val="28"/>
              </w:rPr>
              <w:t>106</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107</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108</w:t>
            </w:r>
          </w:p>
          <w:p w:rsidR="00331786" w:rsidRPr="002E3B64" w:rsidRDefault="00331786" w:rsidP="00FC34AD">
            <w:pPr>
              <w:spacing w:line="400" w:lineRule="atLeast"/>
              <w:jc w:val="center"/>
              <w:rPr>
                <w:szCs w:val="28"/>
              </w:rPr>
            </w:pPr>
            <w:r w:rsidRPr="002E3B64">
              <w:rPr>
                <w:szCs w:val="28"/>
              </w:rPr>
              <w:t>年</w:t>
            </w:r>
          </w:p>
        </w:tc>
        <w:tc>
          <w:tcPr>
            <w:tcW w:w="993" w:type="dxa"/>
          </w:tcPr>
          <w:p w:rsidR="00331786" w:rsidRPr="002E3B64" w:rsidRDefault="00331786" w:rsidP="00FC34AD">
            <w:pPr>
              <w:spacing w:line="400" w:lineRule="atLeast"/>
              <w:jc w:val="center"/>
              <w:rPr>
                <w:szCs w:val="28"/>
              </w:rPr>
            </w:pPr>
            <w:r w:rsidRPr="002E3B64">
              <w:rPr>
                <w:szCs w:val="28"/>
              </w:rPr>
              <w:t>109</w:t>
            </w:r>
          </w:p>
          <w:p w:rsidR="00331786" w:rsidRPr="002E3B64" w:rsidRDefault="00331786" w:rsidP="00FC34AD">
            <w:pPr>
              <w:spacing w:line="400" w:lineRule="atLeast"/>
              <w:jc w:val="center"/>
              <w:rPr>
                <w:szCs w:val="28"/>
              </w:rPr>
            </w:pPr>
            <w:r w:rsidRPr="002E3B64">
              <w:rPr>
                <w:szCs w:val="28"/>
              </w:rPr>
              <w:t>年</w:t>
            </w:r>
          </w:p>
        </w:tc>
        <w:tc>
          <w:tcPr>
            <w:tcW w:w="2098" w:type="dxa"/>
            <w:vMerge/>
          </w:tcPr>
          <w:p w:rsidR="00331786" w:rsidRPr="002E3B64" w:rsidRDefault="00331786" w:rsidP="00FC34AD">
            <w:pPr>
              <w:spacing w:line="400" w:lineRule="atLeast"/>
              <w:rPr>
                <w:szCs w:val="28"/>
              </w:rPr>
            </w:pPr>
          </w:p>
        </w:tc>
      </w:tr>
      <w:tr w:rsidR="00331786" w:rsidRPr="002E3B64" w:rsidTr="00FC34AD">
        <w:tc>
          <w:tcPr>
            <w:tcW w:w="688" w:type="dxa"/>
            <w:shd w:val="clear" w:color="auto" w:fill="DEEAF6"/>
          </w:tcPr>
          <w:p w:rsidR="00331786" w:rsidRPr="002E3B64" w:rsidRDefault="00331786" w:rsidP="00BD054E">
            <w:pPr>
              <w:numPr>
                <w:ilvl w:val="0"/>
                <w:numId w:val="3"/>
              </w:numPr>
              <w:jc w:val="center"/>
              <w:rPr>
                <w:szCs w:val="28"/>
              </w:rPr>
            </w:pPr>
          </w:p>
        </w:tc>
        <w:tc>
          <w:tcPr>
            <w:tcW w:w="2317" w:type="dxa"/>
            <w:shd w:val="clear" w:color="auto" w:fill="DEEAF6"/>
          </w:tcPr>
          <w:p w:rsidR="00331786" w:rsidRPr="002E3B64" w:rsidRDefault="00331786" w:rsidP="00FC34AD">
            <w:r w:rsidRPr="002E3B64">
              <w:t>擴大政府資料開放</w:t>
            </w:r>
          </w:p>
          <w:p w:rsidR="00331786" w:rsidRPr="002E3B64" w:rsidRDefault="00331786" w:rsidP="00FC34AD">
            <w:r w:rsidRPr="002E3B64">
              <w:t>資料集項數</w:t>
            </w:r>
          </w:p>
        </w:tc>
        <w:tc>
          <w:tcPr>
            <w:tcW w:w="992" w:type="dxa"/>
            <w:shd w:val="clear" w:color="auto" w:fill="DEEAF6"/>
          </w:tcPr>
          <w:p w:rsidR="00331786" w:rsidRPr="002E3B64" w:rsidRDefault="00331786" w:rsidP="00FC34AD">
            <w:pPr>
              <w:jc w:val="center"/>
            </w:pPr>
            <w:r w:rsidRPr="002E3B64">
              <w:t>18,000</w:t>
            </w:r>
          </w:p>
        </w:tc>
        <w:tc>
          <w:tcPr>
            <w:tcW w:w="992" w:type="dxa"/>
            <w:shd w:val="clear" w:color="auto" w:fill="DEEAF6"/>
          </w:tcPr>
          <w:p w:rsidR="00331786" w:rsidRPr="002E3B64" w:rsidRDefault="00331786" w:rsidP="00FC34AD">
            <w:pPr>
              <w:jc w:val="center"/>
            </w:pPr>
            <w:r w:rsidRPr="002E3B64">
              <w:t>22,000</w:t>
            </w:r>
          </w:p>
        </w:tc>
        <w:tc>
          <w:tcPr>
            <w:tcW w:w="992" w:type="dxa"/>
            <w:shd w:val="clear" w:color="auto" w:fill="DEEAF6"/>
          </w:tcPr>
          <w:p w:rsidR="00331786" w:rsidRPr="002E3B64" w:rsidRDefault="00331786" w:rsidP="00FC34AD">
            <w:pPr>
              <w:jc w:val="center"/>
            </w:pPr>
            <w:r w:rsidRPr="002E3B64">
              <w:t>26,000</w:t>
            </w:r>
          </w:p>
        </w:tc>
        <w:tc>
          <w:tcPr>
            <w:tcW w:w="993" w:type="dxa"/>
            <w:shd w:val="clear" w:color="auto" w:fill="DEEAF6"/>
          </w:tcPr>
          <w:p w:rsidR="00331786" w:rsidRPr="002E3B64" w:rsidRDefault="00331786" w:rsidP="00FC34AD">
            <w:pPr>
              <w:jc w:val="center"/>
            </w:pPr>
            <w:r w:rsidRPr="002E3B64">
              <w:t>30,000</w:t>
            </w:r>
          </w:p>
        </w:tc>
        <w:tc>
          <w:tcPr>
            <w:tcW w:w="2098" w:type="dxa"/>
            <w:shd w:val="clear" w:color="auto" w:fill="DEEAF6"/>
          </w:tcPr>
          <w:p w:rsidR="00331786" w:rsidRPr="002E3B64" w:rsidRDefault="00331786" w:rsidP="00FC34AD">
            <w:r w:rsidRPr="002E3B64">
              <w:t>資料集開放項數</w:t>
            </w:r>
          </w:p>
        </w:tc>
      </w:tr>
      <w:tr w:rsidR="00BB4FA5" w:rsidRPr="002E3B64" w:rsidTr="00BB4FA5">
        <w:tc>
          <w:tcPr>
            <w:tcW w:w="688" w:type="dxa"/>
            <w:shd w:val="clear" w:color="auto" w:fill="FFFFCC"/>
          </w:tcPr>
          <w:p w:rsidR="00BB4FA5" w:rsidRPr="002E3B64" w:rsidRDefault="00BB4FA5" w:rsidP="00BB4FA5">
            <w:pPr>
              <w:numPr>
                <w:ilvl w:val="0"/>
                <w:numId w:val="3"/>
              </w:numPr>
              <w:jc w:val="center"/>
              <w:rPr>
                <w:szCs w:val="28"/>
              </w:rPr>
            </w:pPr>
          </w:p>
        </w:tc>
        <w:tc>
          <w:tcPr>
            <w:tcW w:w="2317" w:type="dxa"/>
            <w:shd w:val="clear" w:color="auto" w:fill="FFFFCC"/>
          </w:tcPr>
          <w:p w:rsidR="00BB4FA5" w:rsidRPr="002E3B64" w:rsidRDefault="00BB4FA5" w:rsidP="00BB4FA5">
            <w:pPr>
              <w:rPr>
                <w:szCs w:val="28"/>
              </w:rPr>
            </w:pPr>
            <w:r w:rsidRPr="002E3B64">
              <w:rPr>
                <w:szCs w:val="28"/>
              </w:rPr>
              <w:t>政務大數據分析成果被引用的比率</w:t>
            </w:r>
          </w:p>
        </w:tc>
        <w:tc>
          <w:tcPr>
            <w:tcW w:w="992" w:type="dxa"/>
            <w:shd w:val="clear" w:color="auto" w:fill="FFFFCC"/>
          </w:tcPr>
          <w:p w:rsidR="00BB4FA5" w:rsidRPr="002E3B64" w:rsidRDefault="00BB4FA5" w:rsidP="00BB4FA5">
            <w:pPr>
              <w:pStyle w:val="af"/>
              <w:jc w:val="center"/>
              <w:rPr>
                <w:szCs w:val="28"/>
              </w:rPr>
            </w:pPr>
            <w:r w:rsidRPr="002E3B64">
              <w:rPr>
                <w:szCs w:val="28"/>
              </w:rPr>
              <w:t>20%</w:t>
            </w:r>
          </w:p>
        </w:tc>
        <w:tc>
          <w:tcPr>
            <w:tcW w:w="992" w:type="dxa"/>
            <w:shd w:val="clear" w:color="auto" w:fill="FFFFCC"/>
          </w:tcPr>
          <w:p w:rsidR="00BB4FA5" w:rsidRPr="002E3B64" w:rsidRDefault="00BB4FA5" w:rsidP="00BB4FA5">
            <w:pPr>
              <w:pStyle w:val="af"/>
              <w:jc w:val="center"/>
              <w:rPr>
                <w:szCs w:val="28"/>
              </w:rPr>
            </w:pPr>
            <w:r w:rsidRPr="002E3B64">
              <w:rPr>
                <w:szCs w:val="28"/>
              </w:rPr>
              <w:t>30%</w:t>
            </w:r>
          </w:p>
        </w:tc>
        <w:tc>
          <w:tcPr>
            <w:tcW w:w="992" w:type="dxa"/>
            <w:shd w:val="clear" w:color="auto" w:fill="FFFFCC"/>
          </w:tcPr>
          <w:p w:rsidR="00BB4FA5" w:rsidRPr="002E3B64" w:rsidRDefault="00BB4FA5" w:rsidP="00BB4FA5">
            <w:pPr>
              <w:pStyle w:val="af"/>
              <w:jc w:val="center"/>
              <w:rPr>
                <w:szCs w:val="28"/>
              </w:rPr>
            </w:pPr>
            <w:r w:rsidRPr="002E3B64">
              <w:rPr>
                <w:szCs w:val="28"/>
              </w:rPr>
              <w:t>50%</w:t>
            </w:r>
          </w:p>
        </w:tc>
        <w:tc>
          <w:tcPr>
            <w:tcW w:w="993" w:type="dxa"/>
            <w:shd w:val="clear" w:color="auto" w:fill="FFFFCC"/>
          </w:tcPr>
          <w:p w:rsidR="00BB4FA5" w:rsidRPr="002E3B64" w:rsidRDefault="00BB4FA5" w:rsidP="00BB4FA5">
            <w:pPr>
              <w:pStyle w:val="af"/>
              <w:jc w:val="center"/>
              <w:rPr>
                <w:szCs w:val="28"/>
              </w:rPr>
            </w:pPr>
            <w:r w:rsidRPr="002E3B64">
              <w:rPr>
                <w:szCs w:val="28"/>
              </w:rPr>
              <w:t>70%</w:t>
            </w:r>
          </w:p>
        </w:tc>
        <w:tc>
          <w:tcPr>
            <w:tcW w:w="2098" w:type="dxa"/>
            <w:shd w:val="clear" w:color="auto" w:fill="FFFFCC"/>
          </w:tcPr>
          <w:p w:rsidR="00BB4FA5" w:rsidRPr="002E3B64" w:rsidRDefault="00BB4FA5" w:rsidP="00BB4FA5">
            <w:pPr>
              <w:rPr>
                <w:szCs w:val="28"/>
              </w:rPr>
            </w:pPr>
            <w:r w:rsidRPr="002E3B64">
              <w:rPr>
                <w:szCs w:val="28"/>
              </w:rPr>
              <w:t>以年度計算每一年度之分析成果被引用的比率。</w:t>
            </w:r>
          </w:p>
        </w:tc>
      </w:tr>
      <w:tr w:rsidR="00BB4FA5" w:rsidRPr="002E3B64" w:rsidTr="006439AF">
        <w:tc>
          <w:tcPr>
            <w:tcW w:w="688" w:type="dxa"/>
            <w:shd w:val="clear" w:color="auto" w:fill="FFFFCC"/>
          </w:tcPr>
          <w:p w:rsidR="00BB4FA5" w:rsidRPr="002E3B64" w:rsidRDefault="00BB4FA5" w:rsidP="00BB4FA5">
            <w:pPr>
              <w:numPr>
                <w:ilvl w:val="0"/>
                <w:numId w:val="3"/>
              </w:numPr>
              <w:jc w:val="center"/>
              <w:rPr>
                <w:szCs w:val="28"/>
              </w:rPr>
            </w:pPr>
          </w:p>
        </w:tc>
        <w:tc>
          <w:tcPr>
            <w:tcW w:w="2317" w:type="dxa"/>
            <w:shd w:val="clear" w:color="auto" w:fill="FFFFCC"/>
            <w:vAlign w:val="center"/>
          </w:tcPr>
          <w:p w:rsidR="00BB4FA5" w:rsidRPr="002E3B64" w:rsidRDefault="00BB4FA5" w:rsidP="00BB4FA5">
            <w:pPr>
              <w:rPr>
                <w:szCs w:val="28"/>
              </w:rPr>
            </w:pPr>
            <w:r w:rsidRPr="002E3B64">
              <w:rPr>
                <w:szCs w:val="28"/>
              </w:rPr>
              <w:t>輔導機關或地方政府辦理服務流程改造民眾之滿意度</w:t>
            </w:r>
          </w:p>
        </w:tc>
        <w:tc>
          <w:tcPr>
            <w:tcW w:w="992" w:type="dxa"/>
            <w:shd w:val="clear" w:color="auto" w:fill="FFFFCC"/>
          </w:tcPr>
          <w:p w:rsidR="00BB4FA5" w:rsidRPr="002E3B64" w:rsidRDefault="00BB4FA5" w:rsidP="00BB4FA5">
            <w:pPr>
              <w:jc w:val="center"/>
              <w:rPr>
                <w:szCs w:val="28"/>
              </w:rPr>
            </w:pPr>
            <w:r w:rsidRPr="002E3B64">
              <w:rPr>
                <w:szCs w:val="28"/>
              </w:rPr>
              <w:t>60%</w:t>
            </w:r>
          </w:p>
        </w:tc>
        <w:tc>
          <w:tcPr>
            <w:tcW w:w="992" w:type="dxa"/>
            <w:shd w:val="clear" w:color="auto" w:fill="FFFFCC"/>
          </w:tcPr>
          <w:p w:rsidR="00BB4FA5" w:rsidRPr="002E3B64" w:rsidRDefault="00BB4FA5" w:rsidP="00BB4FA5">
            <w:pPr>
              <w:jc w:val="center"/>
              <w:rPr>
                <w:szCs w:val="28"/>
              </w:rPr>
            </w:pPr>
            <w:r w:rsidRPr="002E3B64">
              <w:rPr>
                <w:szCs w:val="28"/>
              </w:rPr>
              <w:t>65%</w:t>
            </w:r>
          </w:p>
        </w:tc>
        <w:tc>
          <w:tcPr>
            <w:tcW w:w="992" w:type="dxa"/>
            <w:shd w:val="clear" w:color="auto" w:fill="FFFFCC"/>
          </w:tcPr>
          <w:p w:rsidR="00BB4FA5" w:rsidRPr="002E3B64" w:rsidRDefault="00BB4FA5" w:rsidP="00BB4FA5">
            <w:pPr>
              <w:jc w:val="center"/>
              <w:rPr>
                <w:szCs w:val="28"/>
              </w:rPr>
            </w:pPr>
            <w:r w:rsidRPr="002E3B64">
              <w:rPr>
                <w:szCs w:val="28"/>
              </w:rPr>
              <w:t>70%</w:t>
            </w:r>
          </w:p>
        </w:tc>
        <w:tc>
          <w:tcPr>
            <w:tcW w:w="993" w:type="dxa"/>
            <w:shd w:val="clear" w:color="auto" w:fill="FFFFCC"/>
          </w:tcPr>
          <w:p w:rsidR="00BB4FA5" w:rsidRPr="002E3B64" w:rsidRDefault="00BB4FA5" w:rsidP="00BB4FA5">
            <w:pPr>
              <w:jc w:val="center"/>
              <w:rPr>
                <w:szCs w:val="28"/>
              </w:rPr>
            </w:pPr>
            <w:r w:rsidRPr="002E3B64">
              <w:rPr>
                <w:szCs w:val="28"/>
              </w:rPr>
              <w:t>75%</w:t>
            </w:r>
          </w:p>
        </w:tc>
        <w:tc>
          <w:tcPr>
            <w:tcW w:w="2098" w:type="dxa"/>
            <w:shd w:val="clear" w:color="auto" w:fill="FFFFCC"/>
          </w:tcPr>
          <w:p w:rsidR="00BB4FA5" w:rsidRPr="002E3B64" w:rsidRDefault="001D3D4E" w:rsidP="00BB4FA5">
            <w:pPr>
              <w:jc w:val="both"/>
              <w:rPr>
                <w:szCs w:val="28"/>
              </w:rPr>
            </w:pPr>
            <w:r>
              <w:rPr>
                <w:rFonts w:hint="eastAsia"/>
                <w:szCs w:val="28"/>
              </w:rPr>
              <w:t>民眾滿意度</w:t>
            </w:r>
          </w:p>
          <w:p w:rsidR="00BB4FA5" w:rsidRPr="002E3B64" w:rsidRDefault="00BB4FA5" w:rsidP="00BB4FA5">
            <w:pPr>
              <w:jc w:val="both"/>
              <w:rPr>
                <w:b/>
                <w:szCs w:val="28"/>
              </w:rPr>
            </w:pPr>
          </w:p>
        </w:tc>
      </w:tr>
      <w:tr w:rsidR="00BB4FA5" w:rsidRPr="002E3B64" w:rsidTr="00BB4FA5">
        <w:tc>
          <w:tcPr>
            <w:tcW w:w="688" w:type="dxa"/>
            <w:shd w:val="clear" w:color="auto" w:fill="DEEAF6"/>
          </w:tcPr>
          <w:p w:rsidR="00BB4FA5" w:rsidRPr="002E3B64" w:rsidRDefault="00BB4FA5" w:rsidP="00BB4FA5">
            <w:pPr>
              <w:numPr>
                <w:ilvl w:val="0"/>
                <w:numId w:val="3"/>
              </w:numPr>
              <w:jc w:val="center"/>
              <w:rPr>
                <w:szCs w:val="28"/>
              </w:rPr>
            </w:pPr>
          </w:p>
        </w:tc>
        <w:tc>
          <w:tcPr>
            <w:tcW w:w="2317" w:type="dxa"/>
            <w:shd w:val="clear" w:color="auto" w:fill="DEEAF6"/>
          </w:tcPr>
          <w:p w:rsidR="00BB4FA5" w:rsidRPr="002E3B64" w:rsidRDefault="00BB4FA5" w:rsidP="00BB4FA5">
            <w:pPr>
              <w:rPr>
                <w:szCs w:val="28"/>
              </w:rPr>
            </w:pPr>
            <w:r w:rsidRPr="002E3B64">
              <w:rPr>
                <w:szCs w:val="28"/>
              </w:rPr>
              <w:t>導入公共政策網路參與機關數</w:t>
            </w:r>
          </w:p>
        </w:tc>
        <w:tc>
          <w:tcPr>
            <w:tcW w:w="992" w:type="dxa"/>
            <w:shd w:val="clear" w:color="auto" w:fill="DEEAF6"/>
          </w:tcPr>
          <w:p w:rsidR="00BB4FA5" w:rsidRPr="002E3B64" w:rsidRDefault="00BB4FA5" w:rsidP="00BB4FA5">
            <w:pPr>
              <w:ind w:left="319" w:hangingChars="114" w:hanging="319"/>
              <w:jc w:val="center"/>
              <w:rPr>
                <w:szCs w:val="28"/>
              </w:rPr>
            </w:pPr>
            <w:r w:rsidRPr="002E3B64">
              <w:rPr>
                <w:szCs w:val="28"/>
              </w:rPr>
              <w:t>10</w:t>
            </w:r>
          </w:p>
        </w:tc>
        <w:tc>
          <w:tcPr>
            <w:tcW w:w="992" w:type="dxa"/>
            <w:shd w:val="clear" w:color="auto" w:fill="DEEAF6"/>
          </w:tcPr>
          <w:p w:rsidR="00BB4FA5" w:rsidRPr="002E3B64" w:rsidRDefault="00BB4FA5" w:rsidP="00BB4FA5">
            <w:pPr>
              <w:ind w:left="319" w:hangingChars="114" w:hanging="319"/>
              <w:jc w:val="center"/>
              <w:rPr>
                <w:szCs w:val="28"/>
              </w:rPr>
            </w:pPr>
            <w:r w:rsidRPr="002E3B64">
              <w:rPr>
                <w:szCs w:val="28"/>
              </w:rPr>
              <w:t>14</w:t>
            </w:r>
          </w:p>
        </w:tc>
        <w:tc>
          <w:tcPr>
            <w:tcW w:w="992" w:type="dxa"/>
            <w:shd w:val="clear" w:color="auto" w:fill="DEEAF6"/>
          </w:tcPr>
          <w:p w:rsidR="00BB4FA5" w:rsidRPr="002E3B64" w:rsidRDefault="00BB4FA5" w:rsidP="00BB4FA5">
            <w:pPr>
              <w:ind w:left="319" w:hangingChars="114" w:hanging="319"/>
              <w:jc w:val="center"/>
              <w:rPr>
                <w:szCs w:val="28"/>
              </w:rPr>
            </w:pPr>
            <w:r w:rsidRPr="002E3B64">
              <w:rPr>
                <w:szCs w:val="28"/>
              </w:rPr>
              <w:t>18</w:t>
            </w:r>
          </w:p>
        </w:tc>
        <w:tc>
          <w:tcPr>
            <w:tcW w:w="993" w:type="dxa"/>
            <w:shd w:val="clear" w:color="auto" w:fill="DEEAF6"/>
          </w:tcPr>
          <w:p w:rsidR="00BB4FA5" w:rsidRPr="002E3B64" w:rsidRDefault="00BB4FA5" w:rsidP="00BB4FA5">
            <w:pPr>
              <w:ind w:left="319" w:hangingChars="114" w:hanging="319"/>
              <w:jc w:val="center"/>
              <w:rPr>
                <w:szCs w:val="28"/>
              </w:rPr>
            </w:pPr>
            <w:r w:rsidRPr="002E3B64">
              <w:rPr>
                <w:szCs w:val="28"/>
              </w:rPr>
              <w:t>22</w:t>
            </w:r>
          </w:p>
        </w:tc>
        <w:tc>
          <w:tcPr>
            <w:tcW w:w="2098" w:type="dxa"/>
            <w:shd w:val="clear" w:color="auto" w:fill="DEEAF6"/>
          </w:tcPr>
          <w:p w:rsidR="00BB4FA5" w:rsidRPr="002E3B64" w:rsidRDefault="00BB4FA5" w:rsidP="00BB4FA5">
            <w:pPr>
              <w:jc w:val="both"/>
              <w:rPr>
                <w:szCs w:val="28"/>
              </w:rPr>
            </w:pPr>
            <w:r w:rsidRPr="002E3B64">
              <w:rPr>
                <w:szCs w:val="28"/>
              </w:rPr>
              <w:t>累計直轄市及縣市政府導入公共政策網路參與</w:t>
            </w:r>
          </w:p>
        </w:tc>
      </w:tr>
    </w:tbl>
    <w:p w:rsidR="00331786" w:rsidRPr="002E3B64" w:rsidRDefault="00331786" w:rsidP="00331786">
      <w:pPr>
        <w:spacing w:before="60" w:after="60"/>
        <w:jc w:val="both"/>
        <w:rPr>
          <w:b/>
        </w:rPr>
      </w:pPr>
    </w:p>
    <w:p w:rsidR="00331786" w:rsidRPr="00D37BB0" w:rsidRDefault="00331786" w:rsidP="00D37BB0">
      <w:pPr>
        <w:pStyle w:val="22"/>
        <w:ind w:leftChars="-50" w:left="0" w:hangingChars="50" w:hanging="140"/>
        <w:rPr>
          <w:b/>
          <w:sz w:val="32"/>
          <w:szCs w:val="32"/>
        </w:rPr>
      </w:pPr>
      <w:r w:rsidRPr="00D37BB0">
        <w:rPr>
          <w:rFonts w:hint="eastAsia"/>
          <w:szCs w:val="32"/>
        </w:rPr>
        <w:t>(</w:t>
      </w:r>
      <w:r w:rsidRPr="00D37BB0">
        <w:rPr>
          <w:rFonts w:hint="eastAsia"/>
          <w:szCs w:val="32"/>
        </w:rPr>
        <w:t>三</w:t>
      </w:r>
      <w:r w:rsidRPr="00D37BB0">
        <w:rPr>
          <w:rFonts w:hint="eastAsia"/>
          <w:szCs w:val="32"/>
        </w:rPr>
        <w:t>)</w:t>
      </w:r>
      <w:r w:rsidRPr="00D37BB0">
        <w:rPr>
          <w:rFonts w:hint="eastAsia"/>
          <w:b/>
          <w:sz w:val="32"/>
          <w:szCs w:val="32"/>
        </w:rPr>
        <w:t>產業</w:t>
      </w:r>
      <w:r w:rsidR="005E4DFB">
        <w:rPr>
          <w:rFonts w:hint="eastAsia"/>
          <w:b/>
          <w:sz w:val="32"/>
          <w:szCs w:val="32"/>
        </w:rPr>
        <w:t>營運</w:t>
      </w:r>
      <w:r w:rsidRPr="00D37BB0">
        <w:rPr>
          <w:rFonts w:hint="eastAsia"/>
          <w:b/>
          <w:sz w:val="32"/>
          <w:szCs w:val="32"/>
        </w:rPr>
        <w:t>智</w:t>
      </w:r>
      <w:r w:rsidR="005E4DFB">
        <w:rPr>
          <w:rFonts w:hint="eastAsia"/>
          <w:b/>
          <w:sz w:val="32"/>
          <w:szCs w:val="32"/>
        </w:rPr>
        <w:t>能</w:t>
      </w:r>
      <w:r w:rsidRPr="00D37BB0">
        <w:rPr>
          <w:rFonts w:hint="eastAsia"/>
          <w:b/>
          <w:sz w:val="32"/>
          <w:szCs w:val="32"/>
        </w:rPr>
        <w:t>化</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8"/>
        <w:gridCol w:w="2317"/>
        <w:gridCol w:w="992"/>
        <w:gridCol w:w="992"/>
        <w:gridCol w:w="992"/>
        <w:gridCol w:w="993"/>
        <w:gridCol w:w="2098"/>
      </w:tblGrid>
      <w:tr w:rsidR="00331786" w:rsidRPr="002E3B64" w:rsidTr="00FC34AD">
        <w:trPr>
          <w:tblHeader/>
        </w:trPr>
        <w:tc>
          <w:tcPr>
            <w:tcW w:w="688" w:type="dxa"/>
            <w:vMerge w:val="restart"/>
            <w:vAlign w:val="center"/>
          </w:tcPr>
          <w:p w:rsidR="00331786" w:rsidRPr="002E3B64" w:rsidRDefault="00331786" w:rsidP="00FC34AD">
            <w:pPr>
              <w:tabs>
                <w:tab w:val="left" w:pos="505"/>
              </w:tabs>
              <w:spacing w:line="400" w:lineRule="atLeast"/>
              <w:jc w:val="center"/>
              <w:rPr>
                <w:szCs w:val="28"/>
              </w:rPr>
            </w:pPr>
            <w:r w:rsidRPr="002E3B64">
              <w:rPr>
                <w:szCs w:val="28"/>
              </w:rPr>
              <w:t>項次</w:t>
            </w:r>
          </w:p>
        </w:tc>
        <w:tc>
          <w:tcPr>
            <w:tcW w:w="2317" w:type="dxa"/>
            <w:vMerge w:val="restart"/>
            <w:vAlign w:val="center"/>
          </w:tcPr>
          <w:p w:rsidR="00331786" w:rsidRPr="002E3B64" w:rsidRDefault="00331786" w:rsidP="00FC34AD">
            <w:pPr>
              <w:spacing w:line="400" w:lineRule="atLeast"/>
              <w:jc w:val="center"/>
              <w:rPr>
                <w:szCs w:val="28"/>
              </w:rPr>
            </w:pPr>
            <w:r w:rsidRPr="002E3B64">
              <w:rPr>
                <w:szCs w:val="28"/>
              </w:rPr>
              <w:t>績效指標</w:t>
            </w:r>
          </w:p>
        </w:tc>
        <w:tc>
          <w:tcPr>
            <w:tcW w:w="3969" w:type="dxa"/>
            <w:gridSpan w:val="4"/>
          </w:tcPr>
          <w:p w:rsidR="00331786" w:rsidRPr="002E3B64" w:rsidRDefault="00331786" w:rsidP="00FC34AD">
            <w:pPr>
              <w:spacing w:line="400" w:lineRule="atLeast"/>
              <w:jc w:val="center"/>
              <w:rPr>
                <w:szCs w:val="28"/>
              </w:rPr>
            </w:pPr>
            <w:r w:rsidRPr="002E3B64">
              <w:rPr>
                <w:szCs w:val="28"/>
              </w:rPr>
              <w:t>指標值</w:t>
            </w:r>
          </w:p>
        </w:tc>
        <w:tc>
          <w:tcPr>
            <w:tcW w:w="2098" w:type="dxa"/>
            <w:vMerge w:val="restart"/>
            <w:vAlign w:val="center"/>
          </w:tcPr>
          <w:p w:rsidR="00331786" w:rsidRPr="002E3B64" w:rsidRDefault="00331786" w:rsidP="00FC34AD">
            <w:pPr>
              <w:spacing w:line="400" w:lineRule="atLeast"/>
              <w:jc w:val="center"/>
              <w:rPr>
                <w:szCs w:val="28"/>
              </w:rPr>
            </w:pPr>
            <w:r w:rsidRPr="002E3B64">
              <w:rPr>
                <w:szCs w:val="28"/>
              </w:rPr>
              <w:t>說明</w:t>
            </w:r>
          </w:p>
        </w:tc>
      </w:tr>
      <w:tr w:rsidR="00331786" w:rsidRPr="002E3B64" w:rsidTr="00FC34AD">
        <w:trPr>
          <w:trHeight w:val="626"/>
          <w:tblHeader/>
        </w:trPr>
        <w:tc>
          <w:tcPr>
            <w:tcW w:w="688" w:type="dxa"/>
            <w:vMerge/>
          </w:tcPr>
          <w:p w:rsidR="00331786" w:rsidRPr="002E3B64" w:rsidRDefault="00331786" w:rsidP="00FC34AD">
            <w:pPr>
              <w:spacing w:line="400" w:lineRule="atLeast"/>
              <w:jc w:val="center"/>
              <w:rPr>
                <w:szCs w:val="28"/>
              </w:rPr>
            </w:pPr>
          </w:p>
        </w:tc>
        <w:tc>
          <w:tcPr>
            <w:tcW w:w="2317" w:type="dxa"/>
            <w:vMerge/>
          </w:tcPr>
          <w:p w:rsidR="00331786" w:rsidRPr="002E3B64" w:rsidRDefault="00331786" w:rsidP="00FC34AD">
            <w:pPr>
              <w:spacing w:line="400" w:lineRule="atLeast"/>
              <w:rPr>
                <w:szCs w:val="28"/>
              </w:rPr>
            </w:pPr>
          </w:p>
        </w:tc>
        <w:tc>
          <w:tcPr>
            <w:tcW w:w="992" w:type="dxa"/>
          </w:tcPr>
          <w:p w:rsidR="00331786" w:rsidRPr="002E3B64" w:rsidRDefault="00331786" w:rsidP="00FC34AD">
            <w:pPr>
              <w:spacing w:line="400" w:lineRule="atLeast"/>
              <w:jc w:val="center"/>
              <w:rPr>
                <w:szCs w:val="28"/>
              </w:rPr>
            </w:pPr>
            <w:r w:rsidRPr="002E3B64">
              <w:rPr>
                <w:szCs w:val="28"/>
              </w:rPr>
              <w:t>106</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107</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108</w:t>
            </w:r>
          </w:p>
          <w:p w:rsidR="00331786" w:rsidRPr="002E3B64" w:rsidRDefault="00331786" w:rsidP="00FC34AD">
            <w:pPr>
              <w:spacing w:line="400" w:lineRule="atLeast"/>
              <w:jc w:val="center"/>
              <w:rPr>
                <w:szCs w:val="28"/>
              </w:rPr>
            </w:pPr>
            <w:r w:rsidRPr="002E3B64">
              <w:rPr>
                <w:szCs w:val="28"/>
              </w:rPr>
              <w:t>年</w:t>
            </w:r>
          </w:p>
        </w:tc>
        <w:tc>
          <w:tcPr>
            <w:tcW w:w="993" w:type="dxa"/>
          </w:tcPr>
          <w:p w:rsidR="00331786" w:rsidRPr="002E3B64" w:rsidRDefault="00331786" w:rsidP="00FC34AD">
            <w:pPr>
              <w:spacing w:line="400" w:lineRule="atLeast"/>
              <w:jc w:val="center"/>
              <w:rPr>
                <w:szCs w:val="28"/>
              </w:rPr>
            </w:pPr>
            <w:r w:rsidRPr="002E3B64">
              <w:rPr>
                <w:szCs w:val="28"/>
              </w:rPr>
              <w:t>109</w:t>
            </w:r>
          </w:p>
          <w:p w:rsidR="00331786" w:rsidRPr="002E3B64" w:rsidRDefault="00331786" w:rsidP="00FC34AD">
            <w:pPr>
              <w:spacing w:line="400" w:lineRule="atLeast"/>
              <w:jc w:val="center"/>
              <w:rPr>
                <w:szCs w:val="28"/>
              </w:rPr>
            </w:pPr>
            <w:r w:rsidRPr="002E3B64">
              <w:rPr>
                <w:szCs w:val="28"/>
              </w:rPr>
              <w:t>年</w:t>
            </w:r>
          </w:p>
        </w:tc>
        <w:tc>
          <w:tcPr>
            <w:tcW w:w="2098" w:type="dxa"/>
            <w:vMerge/>
          </w:tcPr>
          <w:p w:rsidR="00331786" w:rsidRPr="002E3B64" w:rsidRDefault="00331786" w:rsidP="00FC34AD">
            <w:pPr>
              <w:spacing w:line="400" w:lineRule="atLeast"/>
              <w:rPr>
                <w:szCs w:val="28"/>
              </w:rPr>
            </w:pPr>
          </w:p>
        </w:tc>
      </w:tr>
      <w:tr w:rsidR="00331786" w:rsidRPr="002E3B64" w:rsidTr="00FC34AD">
        <w:tc>
          <w:tcPr>
            <w:tcW w:w="688" w:type="dxa"/>
            <w:shd w:val="clear" w:color="auto" w:fill="FFFFCC"/>
          </w:tcPr>
          <w:p w:rsidR="00331786" w:rsidRPr="002E3B64" w:rsidRDefault="00331786" w:rsidP="00BD054E">
            <w:pPr>
              <w:numPr>
                <w:ilvl w:val="0"/>
                <w:numId w:val="4"/>
              </w:numPr>
              <w:jc w:val="center"/>
              <w:rPr>
                <w:szCs w:val="28"/>
              </w:rPr>
            </w:pPr>
          </w:p>
        </w:tc>
        <w:tc>
          <w:tcPr>
            <w:tcW w:w="2317" w:type="dxa"/>
            <w:shd w:val="clear" w:color="auto" w:fill="FFFFCC"/>
          </w:tcPr>
          <w:p w:rsidR="00331786" w:rsidRPr="002E3B64" w:rsidRDefault="00331786" w:rsidP="00FC34AD">
            <w:pPr>
              <w:rPr>
                <w:szCs w:val="28"/>
              </w:rPr>
            </w:pPr>
            <w:r w:rsidRPr="002E3B64">
              <w:rPr>
                <w:szCs w:val="28"/>
              </w:rPr>
              <w:t>擴增商工便民及輔助應用服務</w:t>
            </w:r>
          </w:p>
        </w:tc>
        <w:tc>
          <w:tcPr>
            <w:tcW w:w="992" w:type="dxa"/>
            <w:shd w:val="clear" w:color="auto" w:fill="FFFFCC"/>
          </w:tcPr>
          <w:p w:rsidR="00331786" w:rsidRPr="002E3B64" w:rsidRDefault="00331786" w:rsidP="00FC34AD">
            <w:pPr>
              <w:jc w:val="center"/>
              <w:rPr>
                <w:szCs w:val="28"/>
              </w:rPr>
            </w:pPr>
            <w:r w:rsidRPr="002E3B64">
              <w:rPr>
                <w:szCs w:val="28"/>
              </w:rPr>
              <w:t>2</w:t>
            </w:r>
          </w:p>
        </w:tc>
        <w:tc>
          <w:tcPr>
            <w:tcW w:w="992" w:type="dxa"/>
            <w:shd w:val="clear" w:color="auto" w:fill="FFFFCC"/>
          </w:tcPr>
          <w:p w:rsidR="00331786" w:rsidRPr="002E3B64" w:rsidRDefault="00331786" w:rsidP="00FC34AD">
            <w:pPr>
              <w:jc w:val="center"/>
              <w:rPr>
                <w:szCs w:val="28"/>
              </w:rPr>
            </w:pPr>
            <w:r w:rsidRPr="002E3B64">
              <w:rPr>
                <w:szCs w:val="28"/>
              </w:rPr>
              <w:t>4</w:t>
            </w:r>
          </w:p>
        </w:tc>
        <w:tc>
          <w:tcPr>
            <w:tcW w:w="992" w:type="dxa"/>
            <w:shd w:val="clear" w:color="auto" w:fill="FFFFCC"/>
          </w:tcPr>
          <w:p w:rsidR="00331786" w:rsidRPr="002E3B64" w:rsidRDefault="00331786" w:rsidP="00FC34AD">
            <w:pPr>
              <w:jc w:val="center"/>
              <w:rPr>
                <w:szCs w:val="28"/>
              </w:rPr>
            </w:pPr>
            <w:r w:rsidRPr="002E3B64">
              <w:rPr>
                <w:szCs w:val="28"/>
              </w:rPr>
              <w:t>6</w:t>
            </w:r>
          </w:p>
        </w:tc>
        <w:tc>
          <w:tcPr>
            <w:tcW w:w="993" w:type="dxa"/>
            <w:shd w:val="clear" w:color="auto" w:fill="FFFFCC"/>
          </w:tcPr>
          <w:p w:rsidR="00331786" w:rsidRPr="002E3B64" w:rsidRDefault="00331786" w:rsidP="00FC34AD">
            <w:pPr>
              <w:jc w:val="center"/>
              <w:rPr>
                <w:szCs w:val="28"/>
              </w:rPr>
            </w:pPr>
            <w:r w:rsidRPr="002E3B64">
              <w:rPr>
                <w:szCs w:val="28"/>
              </w:rPr>
              <w:t>10</w:t>
            </w:r>
          </w:p>
        </w:tc>
        <w:tc>
          <w:tcPr>
            <w:tcW w:w="2098" w:type="dxa"/>
            <w:shd w:val="clear" w:color="auto" w:fill="FFFFCC"/>
          </w:tcPr>
          <w:p w:rsidR="00331786" w:rsidRPr="002E3B64" w:rsidRDefault="00331786" w:rsidP="00FC34AD">
            <w:pPr>
              <w:rPr>
                <w:szCs w:val="28"/>
              </w:rPr>
            </w:pPr>
            <w:r w:rsidRPr="002E3B64">
              <w:rPr>
                <w:szCs w:val="28"/>
              </w:rPr>
              <w:t>累計建置加值應用服務</w:t>
            </w:r>
          </w:p>
        </w:tc>
      </w:tr>
      <w:tr w:rsidR="00331786" w:rsidRPr="002E3B64" w:rsidTr="00FC34AD">
        <w:tc>
          <w:tcPr>
            <w:tcW w:w="688" w:type="dxa"/>
            <w:shd w:val="clear" w:color="auto" w:fill="DBE5F1"/>
          </w:tcPr>
          <w:p w:rsidR="00331786" w:rsidRPr="002E3B64" w:rsidRDefault="00331786" w:rsidP="00BD054E">
            <w:pPr>
              <w:numPr>
                <w:ilvl w:val="0"/>
                <w:numId w:val="4"/>
              </w:numPr>
              <w:jc w:val="center"/>
              <w:rPr>
                <w:szCs w:val="28"/>
              </w:rPr>
            </w:pPr>
          </w:p>
        </w:tc>
        <w:tc>
          <w:tcPr>
            <w:tcW w:w="2317" w:type="dxa"/>
            <w:shd w:val="clear" w:color="auto" w:fill="DBE5F1"/>
          </w:tcPr>
          <w:p w:rsidR="00331786" w:rsidRPr="002E3B64" w:rsidRDefault="00331786" w:rsidP="00FC34AD">
            <w:pPr>
              <w:rPr>
                <w:szCs w:val="28"/>
              </w:rPr>
            </w:pPr>
            <w:r w:rsidRPr="002E3B64">
              <w:rPr>
                <w:szCs w:val="28"/>
              </w:rPr>
              <w:t>不動產移轉網實整合服務數</w:t>
            </w:r>
          </w:p>
        </w:tc>
        <w:tc>
          <w:tcPr>
            <w:tcW w:w="992" w:type="dxa"/>
            <w:shd w:val="clear" w:color="auto" w:fill="DBE5F1"/>
          </w:tcPr>
          <w:p w:rsidR="00331786" w:rsidRPr="002E3B64" w:rsidRDefault="00331786" w:rsidP="00FC34AD">
            <w:pPr>
              <w:jc w:val="center"/>
              <w:rPr>
                <w:szCs w:val="28"/>
              </w:rPr>
            </w:pPr>
            <w:r w:rsidRPr="002E3B64">
              <w:rPr>
                <w:szCs w:val="28"/>
              </w:rPr>
              <w:t>-</w:t>
            </w:r>
          </w:p>
        </w:tc>
        <w:tc>
          <w:tcPr>
            <w:tcW w:w="992" w:type="dxa"/>
            <w:shd w:val="clear" w:color="auto" w:fill="DBE5F1"/>
          </w:tcPr>
          <w:p w:rsidR="00331786" w:rsidRPr="002E3B64" w:rsidRDefault="00331786" w:rsidP="00FC34AD">
            <w:pPr>
              <w:jc w:val="center"/>
              <w:rPr>
                <w:szCs w:val="28"/>
              </w:rPr>
            </w:pPr>
            <w:r w:rsidRPr="002E3B64">
              <w:rPr>
                <w:szCs w:val="28"/>
              </w:rPr>
              <w:t>20</w:t>
            </w:r>
            <w:r w:rsidRPr="002E3B64">
              <w:rPr>
                <w:szCs w:val="28"/>
              </w:rPr>
              <w:t>萬</w:t>
            </w:r>
          </w:p>
        </w:tc>
        <w:tc>
          <w:tcPr>
            <w:tcW w:w="992" w:type="dxa"/>
            <w:shd w:val="clear" w:color="auto" w:fill="DBE5F1"/>
          </w:tcPr>
          <w:p w:rsidR="00331786" w:rsidRPr="002E3B64" w:rsidRDefault="00331786" w:rsidP="00FC34AD">
            <w:pPr>
              <w:jc w:val="center"/>
              <w:rPr>
                <w:szCs w:val="28"/>
              </w:rPr>
            </w:pPr>
            <w:r w:rsidRPr="002E3B64">
              <w:rPr>
                <w:szCs w:val="28"/>
              </w:rPr>
              <w:t>30</w:t>
            </w:r>
            <w:r w:rsidRPr="002E3B64">
              <w:rPr>
                <w:szCs w:val="28"/>
              </w:rPr>
              <w:t>萬</w:t>
            </w:r>
          </w:p>
        </w:tc>
        <w:tc>
          <w:tcPr>
            <w:tcW w:w="993" w:type="dxa"/>
            <w:shd w:val="clear" w:color="auto" w:fill="DBE5F1"/>
          </w:tcPr>
          <w:p w:rsidR="00331786" w:rsidRPr="002E3B64" w:rsidRDefault="00331786" w:rsidP="00FC34AD">
            <w:pPr>
              <w:jc w:val="center"/>
              <w:rPr>
                <w:szCs w:val="28"/>
              </w:rPr>
            </w:pPr>
            <w:r w:rsidRPr="002E3B64">
              <w:rPr>
                <w:szCs w:val="28"/>
              </w:rPr>
              <w:t>45</w:t>
            </w:r>
            <w:r w:rsidRPr="002E3B64">
              <w:rPr>
                <w:szCs w:val="28"/>
              </w:rPr>
              <w:t>萬</w:t>
            </w:r>
          </w:p>
        </w:tc>
        <w:tc>
          <w:tcPr>
            <w:tcW w:w="2098" w:type="dxa"/>
            <w:shd w:val="clear" w:color="auto" w:fill="DBE5F1"/>
          </w:tcPr>
          <w:p w:rsidR="00331786" w:rsidRPr="002E3B64" w:rsidRDefault="00331786" w:rsidP="00FC34AD">
            <w:pPr>
              <w:rPr>
                <w:szCs w:val="28"/>
              </w:rPr>
            </w:pPr>
            <w:r w:rsidRPr="002E3B64">
              <w:rPr>
                <w:szCs w:val="28"/>
              </w:rPr>
              <w:t>民眾使用不動產移轉網實整合服務累積量</w:t>
            </w:r>
          </w:p>
        </w:tc>
      </w:tr>
      <w:tr w:rsidR="00331786" w:rsidRPr="002E3B64" w:rsidTr="006439AF">
        <w:tc>
          <w:tcPr>
            <w:tcW w:w="688" w:type="dxa"/>
            <w:shd w:val="clear" w:color="auto" w:fill="FFFFCC"/>
          </w:tcPr>
          <w:p w:rsidR="00331786" w:rsidRPr="002E3B64" w:rsidRDefault="00331786" w:rsidP="00BD054E">
            <w:pPr>
              <w:numPr>
                <w:ilvl w:val="0"/>
                <w:numId w:val="4"/>
              </w:numPr>
              <w:jc w:val="center"/>
              <w:rPr>
                <w:szCs w:val="28"/>
              </w:rPr>
            </w:pPr>
          </w:p>
        </w:tc>
        <w:tc>
          <w:tcPr>
            <w:tcW w:w="2317" w:type="dxa"/>
            <w:shd w:val="clear" w:color="auto" w:fill="FFFFCC"/>
          </w:tcPr>
          <w:p w:rsidR="00331786" w:rsidRPr="002E3B64" w:rsidRDefault="00331786" w:rsidP="00FC34AD">
            <w:pPr>
              <w:rPr>
                <w:szCs w:val="28"/>
              </w:rPr>
            </w:pPr>
            <w:r w:rsidRPr="002E3B64">
              <w:rPr>
                <w:szCs w:val="28"/>
              </w:rPr>
              <w:t>電子稅務文件提供</w:t>
            </w:r>
            <w:r w:rsidRPr="002E3B64">
              <w:rPr>
                <w:szCs w:val="28"/>
              </w:rPr>
              <w:t>My Data</w:t>
            </w:r>
            <w:r w:rsidRPr="002E3B64">
              <w:rPr>
                <w:szCs w:val="28"/>
              </w:rPr>
              <w:t>服務之累計數</w:t>
            </w:r>
          </w:p>
        </w:tc>
        <w:tc>
          <w:tcPr>
            <w:tcW w:w="992" w:type="dxa"/>
            <w:shd w:val="clear" w:color="auto" w:fill="FFFFCC"/>
          </w:tcPr>
          <w:p w:rsidR="00331786" w:rsidRPr="002E3B64" w:rsidRDefault="00331786" w:rsidP="00FC34AD">
            <w:pPr>
              <w:jc w:val="center"/>
              <w:rPr>
                <w:szCs w:val="28"/>
              </w:rPr>
            </w:pPr>
            <w:r w:rsidRPr="002E3B64">
              <w:rPr>
                <w:szCs w:val="28"/>
              </w:rPr>
              <w:t>-</w:t>
            </w:r>
          </w:p>
        </w:tc>
        <w:tc>
          <w:tcPr>
            <w:tcW w:w="992" w:type="dxa"/>
            <w:shd w:val="clear" w:color="auto" w:fill="FFFFCC"/>
          </w:tcPr>
          <w:p w:rsidR="00331786" w:rsidRPr="002E3B64" w:rsidRDefault="00331786" w:rsidP="00FC34AD">
            <w:pPr>
              <w:jc w:val="center"/>
              <w:rPr>
                <w:szCs w:val="28"/>
              </w:rPr>
            </w:pPr>
            <w:r w:rsidRPr="002E3B64">
              <w:rPr>
                <w:szCs w:val="28"/>
              </w:rPr>
              <w:t>2</w:t>
            </w:r>
            <w:r w:rsidRPr="002E3B64">
              <w:rPr>
                <w:szCs w:val="28"/>
              </w:rPr>
              <w:t>項</w:t>
            </w:r>
          </w:p>
        </w:tc>
        <w:tc>
          <w:tcPr>
            <w:tcW w:w="992" w:type="dxa"/>
            <w:shd w:val="clear" w:color="auto" w:fill="FFFFCC"/>
          </w:tcPr>
          <w:p w:rsidR="00331786" w:rsidRPr="002E3B64" w:rsidRDefault="00331786" w:rsidP="00FC34AD">
            <w:pPr>
              <w:jc w:val="center"/>
              <w:rPr>
                <w:szCs w:val="28"/>
              </w:rPr>
            </w:pPr>
            <w:r w:rsidRPr="002E3B64">
              <w:rPr>
                <w:szCs w:val="28"/>
              </w:rPr>
              <w:t>5</w:t>
            </w:r>
            <w:r w:rsidRPr="002E3B64">
              <w:rPr>
                <w:szCs w:val="28"/>
              </w:rPr>
              <w:t>項</w:t>
            </w:r>
          </w:p>
        </w:tc>
        <w:tc>
          <w:tcPr>
            <w:tcW w:w="993" w:type="dxa"/>
            <w:shd w:val="clear" w:color="auto" w:fill="FFFFCC"/>
          </w:tcPr>
          <w:p w:rsidR="00331786" w:rsidRPr="002E3B64" w:rsidRDefault="00331786" w:rsidP="00FC34AD">
            <w:pPr>
              <w:jc w:val="center"/>
              <w:rPr>
                <w:szCs w:val="28"/>
              </w:rPr>
            </w:pPr>
            <w:r w:rsidRPr="002E3B64">
              <w:rPr>
                <w:szCs w:val="28"/>
              </w:rPr>
              <w:t>10</w:t>
            </w:r>
            <w:r w:rsidRPr="002E3B64">
              <w:rPr>
                <w:szCs w:val="28"/>
              </w:rPr>
              <w:t>項</w:t>
            </w:r>
          </w:p>
        </w:tc>
        <w:tc>
          <w:tcPr>
            <w:tcW w:w="2098" w:type="dxa"/>
            <w:shd w:val="clear" w:color="auto" w:fill="FFFFCC"/>
          </w:tcPr>
          <w:p w:rsidR="00331786" w:rsidRPr="002E3B64" w:rsidRDefault="00331786" w:rsidP="00FC34AD">
            <w:pPr>
              <w:rPr>
                <w:szCs w:val="28"/>
              </w:rPr>
            </w:pPr>
            <w:r w:rsidRPr="002E3B64">
              <w:rPr>
                <w:szCs w:val="28"/>
              </w:rPr>
              <w:t>累計電子稅務文件提供</w:t>
            </w:r>
            <w:r w:rsidRPr="002E3B64">
              <w:rPr>
                <w:szCs w:val="28"/>
              </w:rPr>
              <w:t>My Data</w:t>
            </w:r>
            <w:r w:rsidRPr="002E3B64">
              <w:rPr>
                <w:szCs w:val="28"/>
              </w:rPr>
              <w:t>服務數</w:t>
            </w:r>
          </w:p>
        </w:tc>
      </w:tr>
      <w:tr w:rsidR="00331786" w:rsidRPr="002E3B64" w:rsidTr="006439AF">
        <w:tc>
          <w:tcPr>
            <w:tcW w:w="688" w:type="dxa"/>
            <w:shd w:val="clear" w:color="auto" w:fill="DBE5F1"/>
          </w:tcPr>
          <w:p w:rsidR="00331786" w:rsidRPr="002E3B64" w:rsidRDefault="00331786" w:rsidP="00BD054E">
            <w:pPr>
              <w:numPr>
                <w:ilvl w:val="0"/>
                <w:numId w:val="4"/>
              </w:numPr>
              <w:spacing w:line="400" w:lineRule="atLeast"/>
              <w:jc w:val="center"/>
              <w:rPr>
                <w:szCs w:val="28"/>
              </w:rPr>
            </w:pPr>
          </w:p>
        </w:tc>
        <w:tc>
          <w:tcPr>
            <w:tcW w:w="2317" w:type="dxa"/>
            <w:shd w:val="clear" w:color="auto" w:fill="DBE5F1"/>
          </w:tcPr>
          <w:p w:rsidR="00331786" w:rsidRPr="002E3B64" w:rsidRDefault="00331786" w:rsidP="00FC34AD">
            <w:pPr>
              <w:rPr>
                <w:szCs w:val="28"/>
              </w:rPr>
            </w:pPr>
            <w:r w:rsidRPr="002E3B64">
              <w:rPr>
                <w:szCs w:val="28"/>
              </w:rPr>
              <w:t>電子發票發展跨域資料應用跨機關介接應用</w:t>
            </w:r>
            <w:r w:rsidRPr="002E3B64">
              <w:rPr>
                <w:szCs w:val="28"/>
              </w:rPr>
              <w:t>(</w:t>
            </w:r>
            <w:r w:rsidRPr="002E3B64">
              <w:rPr>
                <w:szCs w:val="28"/>
              </w:rPr>
              <w:t>政府與民間</w:t>
            </w:r>
            <w:r w:rsidRPr="002E3B64">
              <w:rPr>
                <w:szCs w:val="28"/>
              </w:rPr>
              <w:t>)</w:t>
            </w:r>
          </w:p>
        </w:tc>
        <w:tc>
          <w:tcPr>
            <w:tcW w:w="992" w:type="dxa"/>
            <w:shd w:val="clear" w:color="auto" w:fill="DBE5F1"/>
          </w:tcPr>
          <w:p w:rsidR="00331786" w:rsidRPr="002E3B64" w:rsidRDefault="00331786" w:rsidP="00FC34AD">
            <w:pPr>
              <w:pStyle w:val="af"/>
              <w:jc w:val="center"/>
              <w:rPr>
                <w:szCs w:val="28"/>
              </w:rPr>
            </w:pPr>
            <w:r w:rsidRPr="002E3B64">
              <w:rPr>
                <w:szCs w:val="28"/>
              </w:rPr>
              <w:t>1</w:t>
            </w:r>
          </w:p>
        </w:tc>
        <w:tc>
          <w:tcPr>
            <w:tcW w:w="992" w:type="dxa"/>
            <w:shd w:val="clear" w:color="auto" w:fill="DBE5F1"/>
          </w:tcPr>
          <w:p w:rsidR="00331786" w:rsidRPr="002E3B64" w:rsidRDefault="00331786" w:rsidP="00FC34AD">
            <w:pPr>
              <w:pStyle w:val="af"/>
              <w:jc w:val="center"/>
              <w:rPr>
                <w:szCs w:val="28"/>
              </w:rPr>
            </w:pPr>
            <w:r w:rsidRPr="002E3B64">
              <w:rPr>
                <w:szCs w:val="28"/>
              </w:rPr>
              <w:t>4</w:t>
            </w:r>
          </w:p>
        </w:tc>
        <w:tc>
          <w:tcPr>
            <w:tcW w:w="992" w:type="dxa"/>
            <w:shd w:val="clear" w:color="auto" w:fill="DBE5F1"/>
          </w:tcPr>
          <w:p w:rsidR="00331786" w:rsidRPr="002E3B64" w:rsidRDefault="00331786" w:rsidP="00FC34AD">
            <w:pPr>
              <w:pStyle w:val="af"/>
              <w:jc w:val="center"/>
              <w:rPr>
                <w:szCs w:val="28"/>
              </w:rPr>
            </w:pPr>
            <w:r w:rsidRPr="002E3B64">
              <w:rPr>
                <w:szCs w:val="28"/>
              </w:rPr>
              <w:t>9</w:t>
            </w:r>
          </w:p>
        </w:tc>
        <w:tc>
          <w:tcPr>
            <w:tcW w:w="993" w:type="dxa"/>
            <w:shd w:val="clear" w:color="auto" w:fill="DBE5F1"/>
          </w:tcPr>
          <w:p w:rsidR="00331786" w:rsidRPr="002E3B64" w:rsidRDefault="00331786" w:rsidP="00FC34AD">
            <w:pPr>
              <w:pStyle w:val="af"/>
              <w:jc w:val="center"/>
              <w:rPr>
                <w:szCs w:val="28"/>
              </w:rPr>
            </w:pPr>
            <w:r w:rsidRPr="002E3B64">
              <w:rPr>
                <w:szCs w:val="28"/>
              </w:rPr>
              <w:t>-</w:t>
            </w:r>
          </w:p>
        </w:tc>
        <w:tc>
          <w:tcPr>
            <w:tcW w:w="2098" w:type="dxa"/>
            <w:shd w:val="clear" w:color="auto" w:fill="DBE5F1"/>
          </w:tcPr>
          <w:p w:rsidR="00331786" w:rsidRPr="002E3B64" w:rsidRDefault="00331786" w:rsidP="00FC34AD">
            <w:pPr>
              <w:rPr>
                <w:szCs w:val="28"/>
              </w:rPr>
            </w:pPr>
            <w:r w:rsidRPr="002E3B64">
              <w:rPr>
                <w:szCs w:val="28"/>
              </w:rPr>
              <w:t>累計增加介接機關應用服務項目</w:t>
            </w:r>
          </w:p>
        </w:tc>
      </w:tr>
      <w:tr w:rsidR="00331786" w:rsidRPr="002E3B64" w:rsidTr="006439AF">
        <w:tc>
          <w:tcPr>
            <w:tcW w:w="688" w:type="dxa"/>
            <w:shd w:val="clear" w:color="auto" w:fill="FFFFCC"/>
          </w:tcPr>
          <w:p w:rsidR="00331786" w:rsidRPr="002E3B64" w:rsidRDefault="00331786" w:rsidP="00BD054E">
            <w:pPr>
              <w:numPr>
                <w:ilvl w:val="0"/>
                <w:numId w:val="4"/>
              </w:numPr>
              <w:spacing w:line="400" w:lineRule="atLeast"/>
              <w:jc w:val="center"/>
              <w:rPr>
                <w:szCs w:val="28"/>
              </w:rPr>
            </w:pPr>
          </w:p>
        </w:tc>
        <w:tc>
          <w:tcPr>
            <w:tcW w:w="2317" w:type="dxa"/>
            <w:shd w:val="clear" w:color="auto" w:fill="FFFFCC"/>
          </w:tcPr>
          <w:p w:rsidR="00331786" w:rsidRPr="002E3B64" w:rsidRDefault="00331786" w:rsidP="00FC34AD">
            <w:pPr>
              <w:adjustRightInd w:val="0"/>
              <w:rPr>
                <w:szCs w:val="28"/>
              </w:rPr>
            </w:pPr>
            <w:r w:rsidRPr="002E3B64">
              <w:rPr>
                <w:szCs w:val="28"/>
              </w:rPr>
              <w:t>全國建築資料開放流通量</w:t>
            </w:r>
          </w:p>
        </w:tc>
        <w:tc>
          <w:tcPr>
            <w:tcW w:w="992" w:type="dxa"/>
            <w:shd w:val="clear" w:color="auto" w:fill="FFFFCC"/>
          </w:tcPr>
          <w:p w:rsidR="00331786" w:rsidRPr="002E3B64" w:rsidRDefault="00331786" w:rsidP="00FC34AD">
            <w:pPr>
              <w:adjustRightInd w:val="0"/>
              <w:jc w:val="center"/>
              <w:rPr>
                <w:szCs w:val="28"/>
              </w:rPr>
            </w:pPr>
            <w:r w:rsidRPr="002E3B64">
              <w:rPr>
                <w:szCs w:val="28"/>
              </w:rPr>
              <w:t>50</w:t>
            </w:r>
          </w:p>
          <w:p w:rsidR="00331786" w:rsidRPr="002E3B64" w:rsidRDefault="00331786" w:rsidP="00FC34AD">
            <w:pPr>
              <w:adjustRightInd w:val="0"/>
              <w:jc w:val="center"/>
              <w:rPr>
                <w:szCs w:val="28"/>
              </w:rPr>
            </w:pPr>
            <w:r w:rsidRPr="002E3B64">
              <w:rPr>
                <w:szCs w:val="28"/>
              </w:rPr>
              <w:t>萬筆</w:t>
            </w:r>
          </w:p>
        </w:tc>
        <w:tc>
          <w:tcPr>
            <w:tcW w:w="992" w:type="dxa"/>
            <w:shd w:val="clear" w:color="auto" w:fill="FFFFCC"/>
          </w:tcPr>
          <w:p w:rsidR="00331786" w:rsidRPr="002E3B64" w:rsidRDefault="00331786" w:rsidP="00FC34AD">
            <w:pPr>
              <w:adjustRightInd w:val="0"/>
              <w:jc w:val="center"/>
              <w:rPr>
                <w:szCs w:val="28"/>
              </w:rPr>
            </w:pPr>
            <w:r w:rsidRPr="002E3B64">
              <w:rPr>
                <w:szCs w:val="28"/>
              </w:rPr>
              <w:t>100</w:t>
            </w:r>
          </w:p>
          <w:p w:rsidR="00331786" w:rsidRPr="002E3B64" w:rsidRDefault="00331786" w:rsidP="00FC34AD">
            <w:pPr>
              <w:adjustRightInd w:val="0"/>
              <w:jc w:val="center"/>
              <w:rPr>
                <w:szCs w:val="28"/>
              </w:rPr>
            </w:pPr>
            <w:r w:rsidRPr="002E3B64">
              <w:rPr>
                <w:szCs w:val="28"/>
              </w:rPr>
              <w:t>萬筆</w:t>
            </w:r>
          </w:p>
        </w:tc>
        <w:tc>
          <w:tcPr>
            <w:tcW w:w="992" w:type="dxa"/>
            <w:shd w:val="clear" w:color="auto" w:fill="FFFFCC"/>
          </w:tcPr>
          <w:p w:rsidR="00331786" w:rsidRPr="002E3B64" w:rsidRDefault="00331786" w:rsidP="00FC34AD">
            <w:pPr>
              <w:adjustRightInd w:val="0"/>
              <w:jc w:val="center"/>
              <w:rPr>
                <w:szCs w:val="28"/>
              </w:rPr>
            </w:pPr>
            <w:r w:rsidRPr="002E3B64">
              <w:rPr>
                <w:szCs w:val="28"/>
              </w:rPr>
              <w:t>150</w:t>
            </w:r>
          </w:p>
          <w:p w:rsidR="00331786" w:rsidRPr="002E3B64" w:rsidRDefault="00331786" w:rsidP="00FC34AD">
            <w:pPr>
              <w:adjustRightInd w:val="0"/>
              <w:jc w:val="center"/>
              <w:rPr>
                <w:szCs w:val="28"/>
              </w:rPr>
            </w:pPr>
            <w:r w:rsidRPr="002E3B64">
              <w:rPr>
                <w:szCs w:val="28"/>
              </w:rPr>
              <w:t>萬筆</w:t>
            </w:r>
          </w:p>
        </w:tc>
        <w:tc>
          <w:tcPr>
            <w:tcW w:w="993" w:type="dxa"/>
            <w:shd w:val="clear" w:color="auto" w:fill="FFFFCC"/>
          </w:tcPr>
          <w:p w:rsidR="00331786" w:rsidRPr="002E3B64" w:rsidRDefault="00331786" w:rsidP="00FC34AD">
            <w:pPr>
              <w:adjustRightInd w:val="0"/>
              <w:jc w:val="center"/>
              <w:rPr>
                <w:szCs w:val="28"/>
              </w:rPr>
            </w:pPr>
            <w:r w:rsidRPr="002E3B64">
              <w:rPr>
                <w:szCs w:val="28"/>
              </w:rPr>
              <w:t>200</w:t>
            </w:r>
          </w:p>
          <w:p w:rsidR="00331786" w:rsidRPr="002E3B64" w:rsidRDefault="00331786" w:rsidP="00FC34AD">
            <w:pPr>
              <w:adjustRightInd w:val="0"/>
              <w:jc w:val="center"/>
              <w:rPr>
                <w:szCs w:val="28"/>
              </w:rPr>
            </w:pPr>
            <w:r w:rsidRPr="002E3B64">
              <w:rPr>
                <w:szCs w:val="28"/>
              </w:rPr>
              <w:t>萬筆</w:t>
            </w:r>
          </w:p>
        </w:tc>
        <w:tc>
          <w:tcPr>
            <w:tcW w:w="2098" w:type="dxa"/>
            <w:shd w:val="clear" w:color="auto" w:fill="FFFFCC"/>
          </w:tcPr>
          <w:p w:rsidR="00331786" w:rsidRPr="002E3B64" w:rsidRDefault="00331786" w:rsidP="00FC34AD">
            <w:pPr>
              <w:adjustRightInd w:val="0"/>
              <w:rPr>
                <w:szCs w:val="28"/>
              </w:rPr>
            </w:pPr>
            <w:r w:rsidRPr="002E3B64">
              <w:rPr>
                <w:szCs w:val="28"/>
              </w:rPr>
              <w:t>加速建築資料公開自由流通</w:t>
            </w:r>
          </w:p>
        </w:tc>
      </w:tr>
      <w:tr w:rsidR="00331786" w:rsidRPr="002E3B64" w:rsidTr="00FC34AD">
        <w:tc>
          <w:tcPr>
            <w:tcW w:w="688" w:type="dxa"/>
            <w:shd w:val="clear" w:color="auto" w:fill="DEEAF6"/>
          </w:tcPr>
          <w:p w:rsidR="00331786" w:rsidRPr="002E3B64" w:rsidRDefault="00331786" w:rsidP="00BD054E">
            <w:pPr>
              <w:numPr>
                <w:ilvl w:val="0"/>
                <w:numId w:val="4"/>
              </w:numPr>
              <w:spacing w:line="400" w:lineRule="atLeast"/>
              <w:jc w:val="center"/>
              <w:rPr>
                <w:szCs w:val="28"/>
              </w:rPr>
            </w:pPr>
          </w:p>
        </w:tc>
        <w:tc>
          <w:tcPr>
            <w:tcW w:w="2317" w:type="dxa"/>
            <w:shd w:val="clear" w:color="auto" w:fill="DEEAF6"/>
          </w:tcPr>
          <w:p w:rsidR="00331786" w:rsidRPr="002E3B64" w:rsidRDefault="00331786" w:rsidP="00FC34AD">
            <w:pPr>
              <w:adjustRightInd w:val="0"/>
              <w:rPr>
                <w:szCs w:val="28"/>
              </w:rPr>
            </w:pPr>
            <w:r w:rsidRPr="002E3B64">
              <w:rPr>
                <w:szCs w:val="28"/>
              </w:rPr>
              <w:t>建築管理維運系統網實服務整合完成率</w:t>
            </w:r>
          </w:p>
        </w:tc>
        <w:tc>
          <w:tcPr>
            <w:tcW w:w="992" w:type="dxa"/>
            <w:shd w:val="clear" w:color="auto" w:fill="DEEAF6"/>
          </w:tcPr>
          <w:p w:rsidR="00331786" w:rsidRPr="002E3B64" w:rsidRDefault="00331786" w:rsidP="00FC34AD">
            <w:pPr>
              <w:adjustRightInd w:val="0"/>
              <w:jc w:val="center"/>
              <w:rPr>
                <w:szCs w:val="28"/>
              </w:rPr>
            </w:pPr>
            <w:r w:rsidRPr="002E3B64">
              <w:rPr>
                <w:szCs w:val="28"/>
              </w:rPr>
              <w:t>20%</w:t>
            </w:r>
          </w:p>
        </w:tc>
        <w:tc>
          <w:tcPr>
            <w:tcW w:w="992" w:type="dxa"/>
            <w:shd w:val="clear" w:color="auto" w:fill="DEEAF6"/>
          </w:tcPr>
          <w:p w:rsidR="00331786" w:rsidRPr="002E3B64" w:rsidRDefault="00331786" w:rsidP="00FC34AD">
            <w:pPr>
              <w:adjustRightInd w:val="0"/>
              <w:jc w:val="center"/>
              <w:rPr>
                <w:szCs w:val="28"/>
              </w:rPr>
            </w:pPr>
            <w:r w:rsidRPr="002E3B64">
              <w:rPr>
                <w:szCs w:val="28"/>
              </w:rPr>
              <w:t>60%</w:t>
            </w:r>
          </w:p>
        </w:tc>
        <w:tc>
          <w:tcPr>
            <w:tcW w:w="992" w:type="dxa"/>
            <w:shd w:val="clear" w:color="auto" w:fill="DEEAF6"/>
          </w:tcPr>
          <w:p w:rsidR="00331786" w:rsidRPr="002E3B64" w:rsidRDefault="00331786" w:rsidP="00FC34AD">
            <w:pPr>
              <w:adjustRightInd w:val="0"/>
              <w:jc w:val="center"/>
              <w:rPr>
                <w:szCs w:val="28"/>
              </w:rPr>
            </w:pPr>
            <w:r w:rsidRPr="002E3B64">
              <w:rPr>
                <w:szCs w:val="28"/>
              </w:rPr>
              <w:t>100%</w:t>
            </w:r>
          </w:p>
        </w:tc>
        <w:tc>
          <w:tcPr>
            <w:tcW w:w="993" w:type="dxa"/>
            <w:shd w:val="clear" w:color="auto" w:fill="DEEAF6"/>
          </w:tcPr>
          <w:p w:rsidR="00331786" w:rsidRPr="002E3B64" w:rsidRDefault="00331786" w:rsidP="00FC34AD">
            <w:pPr>
              <w:adjustRightInd w:val="0"/>
              <w:jc w:val="center"/>
              <w:rPr>
                <w:szCs w:val="28"/>
              </w:rPr>
            </w:pPr>
            <w:r w:rsidRPr="002E3B64">
              <w:rPr>
                <w:szCs w:val="28"/>
              </w:rPr>
              <w:t>100%</w:t>
            </w:r>
          </w:p>
        </w:tc>
        <w:tc>
          <w:tcPr>
            <w:tcW w:w="2098" w:type="dxa"/>
            <w:shd w:val="clear" w:color="auto" w:fill="DEEAF6"/>
          </w:tcPr>
          <w:p w:rsidR="00331786" w:rsidRPr="002E3B64" w:rsidRDefault="00331786" w:rsidP="00FC34AD">
            <w:pPr>
              <w:adjustRightInd w:val="0"/>
              <w:rPr>
                <w:szCs w:val="28"/>
              </w:rPr>
            </w:pPr>
            <w:r w:rsidRPr="002E3B64">
              <w:rPr>
                <w:szCs w:val="28"/>
              </w:rPr>
              <w:t>推動建築管理維運系統網實服務流程整合</w:t>
            </w:r>
          </w:p>
        </w:tc>
      </w:tr>
    </w:tbl>
    <w:p w:rsidR="00331786" w:rsidRPr="002E3B64" w:rsidRDefault="00331786" w:rsidP="00331786">
      <w:pPr>
        <w:spacing w:before="60" w:after="60"/>
        <w:jc w:val="both"/>
        <w:rPr>
          <w:b/>
        </w:rPr>
      </w:pPr>
    </w:p>
    <w:p w:rsidR="00331786" w:rsidRPr="00D37BB0" w:rsidRDefault="00331786" w:rsidP="00D37BB0">
      <w:pPr>
        <w:spacing w:before="60" w:after="60"/>
        <w:jc w:val="both"/>
        <w:rPr>
          <w:b/>
          <w:sz w:val="32"/>
          <w:szCs w:val="32"/>
        </w:rPr>
      </w:pPr>
      <w:r w:rsidRPr="00D37BB0">
        <w:rPr>
          <w:rFonts w:hint="eastAsia"/>
          <w:b/>
          <w:sz w:val="32"/>
          <w:szCs w:val="32"/>
        </w:rPr>
        <w:t>(</w:t>
      </w:r>
      <w:r w:rsidRPr="00D37BB0">
        <w:rPr>
          <w:rFonts w:hint="eastAsia"/>
          <w:b/>
          <w:sz w:val="32"/>
          <w:szCs w:val="32"/>
        </w:rPr>
        <w:t>四</w:t>
      </w:r>
      <w:r w:rsidRPr="00D37BB0">
        <w:rPr>
          <w:rFonts w:hint="eastAsia"/>
          <w:b/>
          <w:sz w:val="32"/>
          <w:szCs w:val="32"/>
        </w:rPr>
        <w:t>)</w:t>
      </w:r>
      <w:r w:rsidRPr="00D37BB0">
        <w:rPr>
          <w:rFonts w:hint="eastAsia"/>
          <w:b/>
          <w:sz w:val="32"/>
          <w:szCs w:val="32"/>
        </w:rPr>
        <w:t>數位服務</w:t>
      </w:r>
      <w:r w:rsidRPr="00D37BB0">
        <w:rPr>
          <w:b/>
          <w:sz w:val="32"/>
          <w:szCs w:val="32"/>
        </w:rPr>
        <w:t>個人化</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8"/>
        <w:gridCol w:w="2317"/>
        <w:gridCol w:w="992"/>
        <w:gridCol w:w="992"/>
        <w:gridCol w:w="992"/>
        <w:gridCol w:w="993"/>
        <w:gridCol w:w="2098"/>
      </w:tblGrid>
      <w:tr w:rsidR="00331786" w:rsidRPr="002E3B64" w:rsidTr="00FC34AD">
        <w:trPr>
          <w:tblHeader/>
        </w:trPr>
        <w:tc>
          <w:tcPr>
            <w:tcW w:w="688" w:type="dxa"/>
            <w:vMerge w:val="restart"/>
            <w:vAlign w:val="center"/>
          </w:tcPr>
          <w:p w:rsidR="00331786" w:rsidRPr="002E3B64" w:rsidRDefault="00331786" w:rsidP="00FC34AD">
            <w:pPr>
              <w:tabs>
                <w:tab w:val="left" w:pos="505"/>
              </w:tabs>
              <w:spacing w:line="400" w:lineRule="atLeast"/>
              <w:jc w:val="center"/>
              <w:rPr>
                <w:szCs w:val="28"/>
              </w:rPr>
            </w:pPr>
            <w:r w:rsidRPr="002E3B64">
              <w:rPr>
                <w:szCs w:val="28"/>
              </w:rPr>
              <w:t>項次</w:t>
            </w:r>
          </w:p>
        </w:tc>
        <w:tc>
          <w:tcPr>
            <w:tcW w:w="2317" w:type="dxa"/>
            <w:vMerge w:val="restart"/>
            <w:vAlign w:val="center"/>
          </w:tcPr>
          <w:p w:rsidR="00331786" w:rsidRPr="002E3B64" w:rsidRDefault="00331786" w:rsidP="00FC34AD">
            <w:pPr>
              <w:spacing w:line="400" w:lineRule="atLeast"/>
              <w:jc w:val="center"/>
              <w:rPr>
                <w:szCs w:val="28"/>
              </w:rPr>
            </w:pPr>
            <w:r w:rsidRPr="002E3B64">
              <w:rPr>
                <w:szCs w:val="28"/>
              </w:rPr>
              <w:t>績效指標</w:t>
            </w:r>
          </w:p>
        </w:tc>
        <w:tc>
          <w:tcPr>
            <w:tcW w:w="3969" w:type="dxa"/>
            <w:gridSpan w:val="4"/>
          </w:tcPr>
          <w:p w:rsidR="00331786" w:rsidRPr="002E3B64" w:rsidRDefault="00331786" w:rsidP="00FC34AD">
            <w:pPr>
              <w:spacing w:line="400" w:lineRule="atLeast"/>
              <w:jc w:val="center"/>
              <w:rPr>
                <w:szCs w:val="28"/>
              </w:rPr>
            </w:pPr>
            <w:r w:rsidRPr="002E3B64">
              <w:rPr>
                <w:szCs w:val="28"/>
              </w:rPr>
              <w:t>指標值</w:t>
            </w:r>
          </w:p>
        </w:tc>
        <w:tc>
          <w:tcPr>
            <w:tcW w:w="2098" w:type="dxa"/>
            <w:vMerge w:val="restart"/>
            <w:vAlign w:val="center"/>
          </w:tcPr>
          <w:p w:rsidR="00331786" w:rsidRPr="002E3B64" w:rsidRDefault="00331786" w:rsidP="00FC34AD">
            <w:pPr>
              <w:spacing w:line="400" w:lineRule="atLeast"/>
              <w:jc w:val="center"/>
              <w:rPr>
                <w:szCs w:val="28"/>
              </w:rPr>
            </w:pPr>
            <w:r w:rsidRPr="002E3B64">
              <w:rPr>
                <w:szCs w:val="28"/>
              </w:rPr>
              <w:t>說明</w:t>
            </w:r>
          </w:p>
        </w:tc>
      </w:tr>
      <w:tr w:rsidR="00331786" w:rsidRPr="002E3B64" w:rsidTr="00FC34AD">
        <w:trPr>
          <w:trHeight w:val="626"/>
          <w:tblHeader/>
        </w:trPr>
        <w:tc>
          <w:tcPr>
            <w:tcW w:w="688" w:type="dxa"/>
            <w:vMerge/>
          </w:tcPr>
          <w:p w:rsidR="00331786" w:rsidRPr="002E3B64" w:rsidRDefault="00331786" w:rsidP="00FC34AD">
            <w:pPr>
              <w:spacing w:line="400" w:lineRule="atLeast"/>
              <w:jc w:val="center"/>
              <w:rPr>
                <w:szCs w:val="28"/>
              </w:rPr>
            </w:pPr>
          </w:p>
        </w:tc>
        <w:tc>
          <w:tcPr>
            <w:tcW w:w="2317" w:type="dxa"/>
            <w:vMerge/>
          </w:tcPr>
          <w:p w:rsidR="00331786" w:rsidRPr="002E3B64" w:rsidRDefault="00331786" w:rsidP="00FC34AD">
            <w:pPr>
              <w:spacing w:line="400" w:lineRule="atLeast"/>
              <w:rPr>
                <w:szCs w:val="28"/>
              </w:rPr>
            </w:pPr>
          </w:p>
        </w:tc>
        <w:tc>
          <w:tcPr>
            <w:tcW w:w="992" w:type="dxa"/>
          </w:tcPr>
          <w:p w:rsidR="00331786" w:rsidRPr="002E3B64" w:rsidRDefault="00331786" w:rsidP="00FC34AD">
            <w:pPr>
              <w:spacing w:line="400" w:lineRule="atLeast"/>
              <w:jc w:val="center"/>
              <w:rPr>
                <w:szCs w:val="28"/>
              </w:rPr>
            </w:pPr>
            <w:r w:rsidRPr="002E3B64">
              <w:rPr>
                <w:szCs w:val="28"/>
              </w:rPr>
              <w:t>106</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107</w:t>
            </w:r>
          </w:p>
          <w:p w:rsidR="00331786" w:rsidRPr="002E3B64" w:rsidRDefault="00331786" w:rsidP="00FC34AD">
            <w:pPr>
              <w:spacing w:line="400" w:lineRule="atLeast"/>
              <w:jc w:val="center"/>
              <w:rPr>
                <w:szCs w:val="28"/>
              </w:rPr>
            </w:pPr>
            <w:r w:rsidRPr="002E3B64">
              <w:rPr>
                <w:szCs w:val="28"/>
              </w:rPr>
              <w:t>年</w:t>
            </w:r>
          </w:p>
        </w:tc>
        <w:tc>
          <w:tcPr>
            <w:tcW w:w="992" w:type="dxa"/>
          </w:tcPr>
          <w:p w:rsidR="00331786" w:rsidRPr="002E3B64" w:rsidRDefault="00331786" w:rsidP="00FC34AD">
            <w:pPr>
              <w:spacing w:line="400" w:lineRule="atLeast"/>
              <w:jc w:val="center"/>
              <w:rPr>
                <w:szCs w:val="28"/>
              </w:rPr>
            </w:pPr>
            <w:r w:rsidRPr="002E3B64">
              <w:rPr>
                <w:szCs w:val="28"/>
              </w:rPr>
              <w:t>108</w:t>
            </w:r>
          </w:p>
          <w:p w:rsidR="00331786" w:rsidRPr="002E3B64" w:rsidRDefault="00331786" w:rsidP="00FC34AD">
            <w:pPr>
              <w:spacing w:line="400" w:lineRule="atLeast"/>
              <w:jc w:val="center"/>
              <w:rPr>
                <w:szCs w:val="28"/>
              </w:rPr>
            </w:pPr>
            <w:r w:rsidRPr="002E3B64">
              <w:rPr>
                <w:szCs w:val="28"/>
              </w:rPr>
              <w:t>年</w:t>
            </w:r>
          </w:p>
        </w:tc>
        <w:tc>
          <w:tcPr>
            <w:tcW w:w="993" w:type="dxa"/>
          </w:tcPr>
          <w:p w:rsidR="00331786" w:rsidRPr="002E3B64" w:rsidRDefault="00331786" w:rsidP="00FC34AD">
            <w:pPr>
              <w:spacing w:line="400" w:lineRule="atLeast"/>
              <w:jc w:val="center"/>
              <w:rPr>
                <w:szCs w:val="28"/>
              </w:rPr>
            </w:pPr>
            <w:r w:rsidRPr="002E3B64">
              <w:rPr>
                <w:szCs w:val="28"/>
              </w:rPr>
              <w:t>109</w:t>
            </w:r>
          </w:p>
          <w:p w:rsidR="00331786" w:rsidRPr="002E3B64" w:rsidRDefault="00331786" w:rsidP="00FC34AD">
            <w:pPr>
              <w:spacing w:line="400" w:lineRule="atLeast"/>
              <w:jc w:val="center"/>
              <w:rPr>
                <w:szCs w:val="28"/>
              </w:rPr>
            </w:pPr>
            <w:r w:rsidRPr="002E3B64">
              <w:rPr>
                <w:szCs w:val="28"/>
              </w:rPr>
              <w:t>年</w:t>
            </w:r>
          </w:p>
        </w:tc>
        <w:tc>
          <w:tcPr>
            <w:tcW w:w="2098" w:type="dxa"/>
            <w:vMerge/>
          </w:tcPr>
          <w:p w:rsidR="00331786" w:rsidRPr="002E3B64" w:rsidRDefault="00331786" w:rsidP="00FC34AD">
            <w:pPr>
              <w:spacing w:line="400" w:lineRule="atLeast"/>
              <w:rPr>
                <w:szCs w:val="28"/>
              </w:rPr>
            </w:pPr>
          </w:p>
        </w:tc>
      </w:tr>
      <w:tr w:rsidR="00331786" w:rsidRPr="002E3B64" w:rsidTr="00FC34AD">
        <w:tc>
          <w:tcPr>
            <w:tcW w:w="688" w:type="dxa"/>
            <w:shd w:val="clear" w:color="auto" w:fill="FFFFCC"/>
          </w:tcPr>
          <w:p w:rsidR="00331786" w:rsidRPr="002E3B64" w:rsidRDefault="00331786" w:rsidP="00BD054E">
            <w:pPr>
              <w:numPr>
                <w:ilvl w:val="0"/>
                <w:numId w:val="2"/>
              </w:numPr>
              <w:jc w:val="center"/>
              <w:rPr>
                <w:szCs w:val="28"/>
              </w:rPr>
            </w:pPr>
          </w:p>
        </w:tc>
        <w:tc>
          <w:tcPr>
            <w:tcW w:w="2317" w:type="dxa"/>
            <w:shd w:val="clear" w:color="auto" w:fill="FFFFCC"/>
          </w:tcPr>
          <w:p w:rsidR="00331786" w:rsidRPr="002E3B64" w:rsidRDefault="00331786" w:rsidP="00FC34AD">
            <w:pPr>
              <w:rPr>
                <w:szCs w:val="28"/>
              </w:rPr>
            </w:pPr>
            <w:r w:rsidRPr="002E3B64">
              <w:rPr>
                <w:szCs w:val="28"/>
              </w:rPr>
              <w:t>運用政府開放資料集建構便利安全數位生活內容</w:t>
            </w:r>
          </w:p>
        </w:tc>
        <w:tc>
          <w:tcPr>
            <w:tcW w:w="992" w:type="dxa"/>
            <w:shd w:val="clear" w:color="auto" w:fill="FFFFCC"/>
          </w:tcPr>
          <w:p w:rsidR="00331786" w:rsidRPr="002E3B64" w:rsidRDefault="00331786" w:rsidP="00FC34AD">
            <w:pPr>
              <w:jc w:val="center"/>
              <w:rPr>
                <w:szCs w:val="28"/>
              </w:rPr>
            </w:pPr>
            <w:r w:rsidRPr="002E3B64">
              <w:rPr>
                <w:szCs w:val="28"/>
              </w:rPr>
              <w:t>7</w:t>
            </w:r>
          </w:p>
        </w:tc>
        <w:tc>
          <w:tcPr>
            <w:tcW w:w="992" w:type="dxa"/>
            <w:shd w:val="clear" w:color="auto" w:fill="FFFFCC"/>
          </w:tcPr>
          <w:p w:rsidR="00331786" w:rsidRPr="002E3B64" w:rsidRDefault="00331786" w:rsidP="00FC34AD">
            <w:pPr>
              <w:jc w:val="center"/>
              <w:rPr>
                <w:szCs w:val="28"/>
              </w:rPr>
            </w:pPr>
            <w:r w:rsidRPr="002E3B64">
              <w:rPr>
                <w:szCs w:val="28"/>
              </w:rPr>
              <w:t>15</w:t>
            </w:r>
          </w:p>
        </w:tc>
        <w:tc>
          <w:tcPr>
            <w:tcW w:w="992" w:type="dxa"/>
            <w:shd w:val="clear" w:color="auto" w:fill="FFFFCC"/>
          </w:tcPr>
          <w:p w:rsidR="00331786" w:rsidRPr="002E3B64" w:rsidRDefault="00331786" w:rsidP="00FC34AD">
            <w:pPr>
              <w:jc w:val="center"/>
              <w:rPr>
                <w:szCs w:val="28"/>
              </w:rPr>
            </w:pPr>
            <w:r w:rsidRPr="002E3B64">
              <w:rPr>
                <w:szCs w:val="28"/>
              </w:rPr>
              <w:t>25</w:t>
            </w:r>
          </w:p>
        </w:tc>
        <w:tc>
          <w:tcPr>
            <w:tcW w:w="993" w:type="dxa"/>
            <w:shd w:val="clear" w:color="auto" w:fill="FFFFCC"/>
          </w:tcPr>
          <w:p w:rsidR="00331786" w:rsidRPr="002E3B64" w:rsidRDefault="00331786" w:rsidP="00FC34AD">
            <w:pPr>
              <w:jc w:val="center"/>
              <w:rPr>
                <w:szCs w:val="28"/>
              </w:rPr>
            </w:pPr>
            <w:r w:rsidRPr="002E3B64">
              <w:rPr>
                <w:szCs w:val="28"/>
              </w:rPr>
              <w:t>35</w:t>
            </w:r>
          </w:p>
        </w:tc>
        <w:tc>
          <w:tcPr>
            <w:tcW w:w="2098" w:type="dxa"/>
            <w:shd w:val="clear" w:color="auto" w:fill="FFFFCC"/>
          </w:tcPr>
          <w:p w:rsidR="00331786" w:rsidRPr="002E3B64" w:rsidRDefault="00331786" w:rsidP="00FC34AD">
            <w:r w:rsidRPr="002E3B64">
              <w:rPr>
                <w:szCs w:val="28"/>
              </w:rPr>
              <w:t>累計運用政府開放資料集數量</w:t>
            </w:r>
          </w:p>
        </w:tc>
      </w:tr>
      <w:tr w:rsidR="00331786" w:rsidRPr="002E3B64" w:rsidTr="00FC34AD">
        <w:tc>
          <w:tcPr>
            <w:tcW w:w="688" w:type="dxa"/>
            <w:shd w:val="clear" w:color="auto" w:fill="DBE5F1"/>
          </w:tcPr>
          <w:p w:rsidR="00331786" w:rsidRPr="002E3B64" w:rsidRDefault="00331786" w:rsidP="00BD054E">
            <w:pPr>
              <w:numPr>
                <w:ilvl w:val="0"/>
                <w:numId w:val="2"/>
              </w:numPr>
              <w:jc w:val="center"/>
              <w:rPr>
                <w:szCs w:val="28"/>
              </w:rPr>
            </w:pPr>
          </w:p>
        </w:tc>
        <w:tc>
          <w:tcPr>
            <w:tcW w:w="2317" w:type="dxa"/>
            <w:shd w:val="clear" w:color="auto" w:fill="DBE5F1"/>
          </w:tcPr>
          <w:p w:rsidR="00331786" w:rsidRPr="002E3B64" w:rsidRDefault="00331786" w:rsidP="00FC34AD">
            <w:pPr>
              <w:rPr>
                <w:szCs w:val="28"/>
              </w:rPr>
            </w:pPr>
            <w:r w:rsidRPr="002E3B64">
              <w:rPr>
                <w:szCs w:val="28"/>
              </w:rPr>
              <w:t>保險憑證跨域整合</w:t>
            </w:r>
            <w:r w:rsidRPr="002E3B64">
              <w:rPr>
                <w:szCs w:val="28"/>
              </w:rPr>
              <w:t>-</w:t>
            </w:r>
            <w:r w:rsidRPr="002E3B64">
              <w:rPr>
                <w:szCs w:val="28"/>
              </w:rPr>
              <w:t>建立以人為中心之雲端資料庫，連結健保與長照資料</w:t>
            </w:r>
          </w:p>
        </w:tc>
        <w:tc>
          <w:tcPr>
            <w:tcW w:w="992" w:type="dxa"/>
            <w:shd w:val="clear" w:color="auto" w:fill="DBE5F1"/>
          </w:tcPr>
          <w:p w:rsidR="00331786" w:rsidRPr="002E3B64" w:rsidRDefault="00331786" w:rsidP="00FC34AD">
            <w:pPr>
              <w:jc w:val="center"/>
              <w:rPr>
                <w:szCs w:val="28"/>
              </w:rPr>
            </w:pPr>
            <w:r w:rsidRPr="002E3B64">
              <w:rPr>
                <w:szCs w:val="28"/>
              </w:rPr>
              <w:t>30%</w:t>
            </w:r>
          </w:p>
        </w:tc>
        <w:tc>
          <w:tcPr>
            <w:tcW w:w="992" w:type="dxa"/>
            <w:shd w:val="clear" w:color="auto" w:fill="DBE5F1"/>
          </w:tcPr>
          <w:p w:rsidR="00331786" w:rsidRPr="002E3B64" w:rsidRDefault="00331786" w:rsidP="00FC34AD">
            <w:pPr>
              <w:jc w:val="center"/>
              <w:rPr>
                <w:szCs w:val="28"/>
              </w:rPr>
            </w:pPr>
            <w:r w:rsidRPr="002E3B64">
              <w:rPr>
                <w:szCs w:val="28"/>
              </w:rPr>
              <w:t>50%</w:t>
            </w:r>
          </w:p>
        </w:tc>
        <w:tc>
          <w:tcPr>
            <w:tcW w:w="992" w:type="dxa"/>
            <w:shd w:val="clear" w:color="auto" w:fill="DBE5F1"/>
          </w:tcPr>
          <w:p w:rsidR="00331786" w:rsidRPr="002E3B64" w:rsidRDefault="00331786" w:rsidP="00FC34AD">
            <w:pPr>
              <w:jc w:val="center"/>
              <w:rPr>
                <w:szCs w:val="28"/>
              </w:rPr>
            </w:pPr>
            <w:r w:rsidRPr="002E3B64">
              <w:rPr>
                <w:szCs w:val="28"/>
              </w:rPr>
              <w:t>80%</w:t>
            </w:r>
          </w:p>
        </w:tc>
        <w:tc>
          <w:tcPr>
            <w:tcW w:w="993" w:type="dxa"/>
            <w:shd w:val="clear" w:color="auto" w:fill="DBE5F1"/>
          </w:tcPr>
          <w:p w:rsidR="00331786" w:rsidRPr="002E3B64" w:rsidRDefault="00331786" w:rsidP="00FC34AD">
            <w:pPr>
              <w:jc w:val="center"/>
              <w:rPr>
                <w:szCs w:val="28"/>
              </w:rPr>
            </w:pPr>
            <w:r w:rsidRPr="002E3B64">
              <w:rPr>
                <w:szCs w:val="28"/>
              </w:rPr>
              <w:t>100%</w:t>
            </w:r>
          </w:p>
        </w:tc>
        <w:tc>
          <w:tcPr>
            <w:tcW w:w="2098" w:type="dxa"/>
            <w:shd w:val="clear" w:color="auto" w:fill="DBE5F1"/>
          </w:tcPr>
          <w:p w:rsidR="00331786" w:rsidRPr="002E3B64" w:rsidRDefault="00331786" w:rsidP="00FC34AD">
            <w:pPr>
              <w:rPr>
                <w:szCs w:val="28"/>
              </w:rPr>
            </w:pPr>
            <w:r w:rsidRPr="002E3B64">
              <w:rPr>
                <w:szCs w:val="28"/>
              </w:rPr>
              <w:t>建置健保與長照資料雲端資料庫之進度</w:t>
            </w:r>
          </w:p>
        </w:tc>
      </w:tr>
      <w:tr w:rsidR="00331786" w:rsidRPr="002E3B64" w:rsidTr="00FC34AD">
        <w:tc>
          <w:tcPr>
            <w:tcW w:w="688" w:type="dxa"/>
            <w:shd w:val="clear" w:color="auto" w:fill="DBE5F1"/>
          </w:tcPr>
          <w:p w:rsidR="00331786" w:rsidRPr="002E3B64" w:rsidRDefault="00331786" w:rsidP="00BD054E">
            <w:pPr>
              <w:numPr>
                <w:ilvl w:val="0"/>
                <w:numId w:val="2"/>
              </w:numPr>
              <w:jc w:val="center"/>
              <w:rPr>
                <w:szCs w:val="28"/>
              </w:rPr>
            </w:pPr>
          </w:p>
        </w:tc>
        <w:tc>
          <w:tcPr>
            <w:tcW w:w="2317" w:type="dxa"/>
            <w:shd w:val="clear" w:color="auto" w:fill="DBE5F1"/>
          </w:tcPr>
          <w:p w:rsidR="00331786" w:rsidRPr="002E3B64" w:rsidRDefault="00331786" w:rsidP="00FC34AD">
            <w:pPr>
              <w:rPr>
                <w:szCs w:val="28"/>
              </w:rPr>
            </w:pPr>
            <w:r w:rsidRPr="002E3B64">
              <w:rPr>
                <w:szCs w:val="28"/>
              </w:rPr>
              <w:t>改善醫療費用數位化審查</w:t>
            </w:r>
            <w:r w:rsidRPr="002E3B64">
              <w:rPr>
                <w:szCs w:val="28"/>
              </w:rPr>
              <w:t>-</w:t>
            </w:r>
            <w:r w:rsidRPr="002E3B64">
              <w:rPr>
                <w:szCs w:val="28"/>
              </w:rPr>
              <w:t>醫療院所採用數位化送審家數之成長數</w:t>
            </w:r>
          </w:p>
        </w:tc>
        <w:tc>
          <w:tcPr>
            <w:tcW w:w="992" w:type="dxa"/>
            <w:shd w:val="clear" w:color="auto" w:fill="DBE5F1"/>
          </w:tcPr>
          <w:p w:rsidR="00331786" w:rsidRPr="002E3B64" w:rsidRDefault="00331786" w:rsidP="00FC34AD">
            <w:pPr>
              <w:jc w:val="center"/>
              <w:rPr>
                <w:szCs w:val="28"/>
              </w:rPr>
            </w:pPr>
            <w:r w:rsidRPr="002E3B64">
              <w:rPr>
                <w:szCs w:val="28"/>
              </w:rPr>
              <w:t>10%</w:t>
            </w:r>
          </w:p>
        </w:tc>
        <w:tc>
          <w:tcPr>
            <w:tcW w:w="992" w:type="dxa"/>
            <w:shd w:val="clear" w:color="auto" w:fill="DBE5F1"/>
          </w:tcPr>
          <w:p w:rsidR="00331786" w:rsidRPr="002E3B64" w:rsidRDefault="00331786" w:rsidP="00FC34AD">
            <w:pPr>
              <w:jc w:val="center"/>
              <w:rPr>
                <w:szCs w:val="28"/>
              </w:rPr>
            </w:pPr>
            <w:r w:rsidRPr="002E3B64">
              <w:rPr>
                <w:szCs w:val="28"/>
              </w:rPr>
              <w:t>10%</w:t>
            </w:r>
          </w:p>
        </w:tc>
        <w:tc>
          <w:tcPr>
            <w:tcW w:w="992" w:type="dxa"/>
            <w:shd w:val="clear" w:color="auto" w:fill="DBE5F1"/>
          </w:tcPr>
          <w:p w:rsidR="00331786" w:rsidRPr="002E3B64" w:rsidRDefault="00331786" w:rsidP="00FC34AD">
            <w:pPr>
              <w:jc w:val="center"/>
              <w:rPr>
                <w:szCs w:val="28"/>
              </w:rPr>
            </w:pPr>
            <w:r w:rsidRPr="002E3B64">
              <w:rPr>
                <w:szCs w:val="28"/>
              </w:rPr>
              <w:t>10%</w:t>
            </w:r>
          </w:p>
        </w:tc>
        <w:tc>
          <w:tcPr>
            <w:tcW w:w="993" w:type="dxa"/>
            <w:shd w:val="clear" w:color="auto" w:fill="DBE5F1"/>
          </w:tcPr>
          <w:p w:rsidR="00331786" w:rsidRPr="002E3B64" w:rsidRDefault="00331786" w:rsidP="00FC34AD">
            <w:pPr>
              <w:jc w:val="center"/>
              <w:rPr>
                <w:szCs w:val="28"/>
              </w:rPr>
            </w:pPr>
            <w:r w:rsidRPr="002E3B64">
              <w:rPr>
                <w:szCs w:val="28"/>
              </w:rPr>
              <w:t>10%</w:t>
            </w:r>
          </w:p>
        </w:tc>
        <w:tc>
          <w:tcPr>
            <w:tcW w:w="2098" w:type="dxa"/>
            <w:shd w:val="clear" w:color="auto" w:fill="DBE5F1"/>
          </w:tcPr>
          <w:p w:rsidR="00331786" w:rsidRPr="002E3B64" w:rsidRDefault="00331786" w:rsidP="00FC34AD">
            <w:pPr>
              <w:rPr>
                <w:szCs w:val="28"/>
              </w:rPr>
            </w:pPr>
            <w:r w:rsidRPr="002E3B64">
              <w:rPr>
                <w:szCs w:val="28"/>
              </w:rPr>
              <w:t>醫療院所數位化送審家數較前</w:t>
            </w:r>
            <w:r w:rsidRPr="002E3B64">
              <w:rPr>
                <w:szCs w:val="28"/>
              </w:rPr>
              <w:t>1</w:t>
            </w:r>
            <w:r w:rsidRPr="002E3B64">
              <w:rPr>
                <w:szCs w:val="28"/>
              </w:rPr>
              <w:t>年成長數。</w:t>
            </w:r>
          </w:p>
        </w:tc>
      </w:tr>
      <w:tr w:rsidR="002E3B64" w:rsidRPr="002E3B64" w:rsidTr="00FC34AD">
        <w:tc>
          <w:tcPr>
            <w:tcW w:w="688" w:type="dxa"/>
            <w:shd w:val="clear" w:color="auto" w:fill="FFFFCC"/>
          </w:tcPr>
          <w:p w:rsidR="00331786" w:rsidRPr="002E3B64" w:rsidRDefault="00331786" w:rsidP="00BD054E">
            <w:pPr>
              <w:numPr>
                <w:ilvl w:val="0"/>
                <w:numId w:val="2"/>
              </w:numPr>
              <w:jc w:val="center"/>
              <w:rPr>
                <w:szCs w:val="28"/>
              </w:rPr>
            </w:pPr>
          </w:p>
        </w:tc>
        <w:tc>
          <w:tcPr>
            <w:tcW w:w="2317" w:type="dxa"/>
            <w:shd w:val="clear" w:color="auto" w:fill="FFFFCC"/>
          </w:tcPr>
          <w:p w:rsidR="00331786" w:rsidRPr="002E3B64" w:rsidRDefault="00331786" w:rsidP="00FC34AD">
            <w:pPr>
              <w:rPr>
                <w:szCs w:val="28"/>
              </w:rPr>
            </w:pPr>
            <w:r w:rsidRPr="002E3B64">
              <w:rPr>
                <w:szCs w:val="28"/>
              </w:rPr>
              <w:t>建立驗證登錄商品重要零組件追溯系統</w:t>
            </w:r>
          </w:p>
        </w:tc>
        <w:tc>
          <w:tcPr>
            <w:tcW w:w="992" w:type="dxa"/>
            <w:shd w:val="clear" w:color="auto" w:fill="FFFFCC"/>
          </w:tcPr>
          <w:p w:rsidR="00331786" w:rsidRPr="002E3B64" w:rsidRDefault="00331786" w:rsidP="00FC34AD">
            <w:pPr>
              <w:rPr>
                <w:szCs w:val="28"/>
              </w:rPr>
            </w:pPr>
            <w:r w:rsidRPr="002E3B64">
              <w:rPr>
                <w:szCs w:val="28"/>
              </w:rPr>
              <w:t>-</w:t>
            </w:r>
          </w:p>
        </w:tc>
        <w:tc>
          <w:tcPr>
            <w:tcW w:w="992" w:type="dxa"/>
            <w:shd w:val="clear" w:color="auto" w:fill="FFFFCC"/>
          </w:tcPr>
          <w:p w:rsidR="00331786" w:rsidRPr="002E3B64" w:rsidRDefault="00331786" w:rsidP="00FC34AD">
            <w:pPr>
              <w:rPr>
                <w:szCs w:val="28"/>
              </w:rPr>
            </w:pPr>
            <w:r w:rsidRPr="002E3B64">
              <w:rPr>
                <w:szCs w:val="28"/>
              </w:rPr>
              <w:t>100</w:t>
            </w:r>
            <w:r w:rsidRPr="002E3B64">
              <w:rPr>
                <w:szCs w:val="28"/>
              </w:rPr>
              <w:t>件</w:t>
            </w:r>
          </w:p>
        </w:tc>
        <w:tc>
          <w:tcPr>
            <w:tcW w:w="992" w:type="dxa"/>
            <w:shd w:val="clear" w:color="auto" w:fill="FFFFCC"/>
          </w:tcPr>
          <w:p w:rsidR="00331786" w:rsidRPr="002E3B64" w:rsidRDefault="00331786" w:rsidP="00FC34AD">
            <w:pPr>
              <w:rPr>
                <w:szCs w:val="28"/>
              </w:rPr>
            </w:pPr>
            <w:r w:rsidRPr="002E3B64">
              <w:rPr>
                <w:szCs w:val="28"/>
              </w:rPr>
              <w:t>150</w:t>
            </w:r>
            <w:r w:rsidRPr="002E3B64">
              <w:rPr>
                <w:szCs w:val="28"/>
              </w:rPr>
              <w:t>件</w:t>
            </w:r>
          </w:p>
        </w:tc>
        <w:tc>
          <w:tcPr>
            <w:tcW w:w="993" w:type="dxa"/>
            <w:shd w:val="clear" w:color="auto" w:fill="FFFFCC"/>
          </w:tcPr>
          <w:p w:rsidR="00331786" w:rsidRPr="002E3B64" w:rsidRDefault="00331786" w:rsidP="00FC34AD">
            <w:pPr>
              <w:rPr>
                <w:szCs w:val="28"/>
              </w:rPr>
            </w:pPr>
            <w:r w:rsidRPr="002E3B64">
              <w:rPr>
                <w:szCs w:val="28"/>
              </w:rPr>
              <w:t>200</w:t>
            </w:r>
            <w:r w:rsidRPr="002E3B64">
              <w:rPr>
                <w:szCs w:val="28"/>
              </w:rPr>
              <w:t>件</w:t>
            </w:r>
          </w:p>
        </w:tc>
        <w:tc>
          <w:tcPr>
            <w:tcW w:w="2098" w:type="dxa"/>
            <w:shd w:val="clear" w:color="auto" w:fill="FFFFCC"/>
          </w:tcPr>
          <w:p w:rsidR="00331786" w:rsidRPr="002E3B64" w:rsidRDefault="00331786" w:rsidP="00FC34AD">
            <w:pPr>
              <w:rPr>
                <w:szCs w:val="28"/>
              </w:rPr>
            </w:pPr>
            <w:r w:rsidRPr="002E3B64">
              <w:rPr>
                <w:szCs w:val="28"/>
              </w:rPr>
              <w:t>每年查詢追溯案件</w:t>
            </w:r>
          </w:p>
        </w:tc>
      </w:tr>
      <w:tr w:rsidR="00E1366C" w:rsidRPr="002E3B64" w:rsidTr="00DE7833">
        <w:tc>
          <w:tcPr>
            <w:tcW w:w="688" w:type="dxa"/>
            <w:shd w:val="clear" w:color="auto" w:fill="DBE5F1"/>
          </w:tcPr>
          <w:p w:rsidR="00E1366C" w:rsidRPr="002E3B64" w:rsidRDefault="00E1366C" w:rsidP="00DE7833">
            <w:pPr>
              <w:numPr>
                <w:ilvl w:val="0"/>
                <w:numId w:val="3"/>
              </w:numPr>
              <w:jc w:val="center"/>
              <w:rPr>
                <w:szCs w:val="28"/>
              </w:rPr>
            </w:pPr>
          </w:p>
        </w:tc>
        <w:tc>
          <w:tcPr>
            <w:tcW w:w="2317" w:type="dxa"/>
            <w:shd w:val="clear" w:color="auto" w:fill="DBE5F1"/>
          </w:tcPr>
          <w:p w:rsidR="00E1366C" w:rsidRPr="002E3B64" w:rsidRDefault="00E1366C" w:rsidP="00DE7833">
            <w:pPr>
              <w:jc w:val="both"/>
              <w:rPr>
                <w:szCs w:val="28"/>
              </w:rPr>
            </w:pPr>
            <w:r w:rsidRPr="002E3B64">
              <w:t>個人福利服務查詢機制</w:t>
            </w:r>
            <w:r w:rsidRPr="002E3B64">
              <w:t>-</w:t>
            </w:r>
            <w:r w:rsidRPr="002E3B64">
              <w:t>民眾滿意度</w:t>
            </w:r>
          </w:p>
        </w:tc>
        <w:tc>
          <w:tcPr>
            <w:tcW w:w="992" w:type="dxa"/>
            <w:shd w:val="clear" w:color="auto" w:fill="DBE5F1"/>
          </w:tcPr>
          <w:p w:rsidR="00E1366C" w:rsidRPr="002E3B64" w:rsidRDefault="00E1366C" w:rsidP="00DE7833">
            <w:pPr>
              <w:jc w:val="center"/>
            </w:pPr>
            <w:r w:rsidRPr="002E3B64">
              <w:t>75</w:t>
            </w:r>
            <w:r w:rsidRPr="002E3B64">
              <w:rPr>
                <w:szCs w:val="28"/>
              </w:rPr>
              <w:t>%</w:t>
            </w:r>
          </w:p>
        </w:tc>
        <w:tc>
          <w:tcPr>
            <w:tcW w:w="992" w:type="dxa"/>
            <w:shd w:val="clear" w:color="auto" w:fill="DBE5F1"/>
          </w:tcPr>
          <w:p w:rsidR="00E1366C" w:rsidRPr="002E3B64" w:rsidRDefault="00E1366C" w:rsidP="00DE7833">
            <w:pPr>
              <w:jc w:val="center"/>
            </w:pPr>
            <w:r w:rsidRPr="002E3B64">
              <w:t>80</w:t>
            </w:r>
            <w:r w:rsidRPr="002E3B64">
              <w:rPr>
                <w:szCs w:val="28"/>
              </w:rPr>
              <w:t>%</w:t>
            </w:r>
          </w:p>
        </w:tc>
        <w:tc>
          <w:tcPr>
            <w:tcW w:w="992" w:type="dxa"/>
            <w:shd w:val="clear" w:color="auto" w:fill="DBE5F1"/>
          </w:tcPr>
          <w:p w:rsidR="00E1366C" w:rsidRPr="002E3B64" w:rsidRDefault="00E1366C" w:rsidP="00DE7833">
            <w:pPr>
              <w:jc w:val="center"/>
            </w:pPr>
            <w:r w:rsidRPr="002E3B64">
              <w:t>85</w:t>
            </w:r>
            <w:r w:rsidRPr="002E3B64">
              <w:rPr>
                <w:szCs w:val="28"/>
              </w:rPr>
              <w:t>%</w:t>
            </w:r>
          </w:p>
        </w:tc>
        <w:tc>
          <w:tcPr>
            <w:tcW w:w="993" w:type="dxa"/>
            <w:shd w:val="clear" w:color="auto" w:fill="DBE5F1"/>
          </w:tcPr>
          <w:p w:rsidR="00E1366C" w:rsidRPr="002E3B64" w:rsidRDefault="00E1366C" w:rsidP="00DE7833">
            <w:pPr>
              <w:jc w:val="center"/>
            </w:pPr>
            <w:r w:rsidRPr="002E3B64">
              <w:t>90</w:t>
            </w:r>
            <w:r w:rsidRPr="002E3B64">
              <w:rPr>
                <w:szCs w:val="28"/>
              </w:rPr>
              <w:t>%</w:t>
            </w:r>
          </w:p>
        </w:tc>
        <w:tc>
          <w:tcPr>
            <w:tcW w:w="2098" w:type="dxa"/>
            <w:shd w:val="clear" w:color="auto" w:fill="DBE5F1"/>
          </w:tcPr>
          <w:p w:rsidR="00E1366C" w:rsidRPr="002E3B64" w:rsidRDefault="00E1366C" w:rsidP="00DE7833">
            <w:pPr>
              <w:rPr>
                <w:szCs w:val="28"/>
              </w:rPr>
            </w:pPr>
            <w:r w:rsidRPr="002E3B64">
              <w:t>以可分析問卷方式調查</w:t>
            </w:r>
          </w:p>
        </w:tc>
      </w:tr>
      <w:tr w:rsidR="00E1366C" w:rsidRPr="002E3B64" w:rsidTr="00DE7833">
        <w:tc>
          <w:tcPr>
            <w:tcW w:w="688" w:type="dxa"/>
            <w:shd w:val="clear" w:color="auto" w:fill="DBE5F1"/>
          </w:tcPr>
          <w:p w:rsidR="00E1366C" w:rsidRPr="002E3B64" w:rsidRDefault="00E1366C" w:rsidP="00DE7833">
            <w:pPr>
              <w:numPr>
                <w:ilvl w:val="0"/>
                <w:numId w:val="3"/>
              </w:numPr>
              <w:jc w:val="center"/>
              <w:rPr>
                <w:szCs w:val="28"/>
              </w:rPr>
            </w:pPr>
          </w:p>
        </w:tc>
        <w:tc>
          <w:tcPr>
            <w:tcW w:w="2317" w:type="dxa"/>
            <w:shd w:val="clear" w:color="auto" w:fill="DBE5F1"/>
          </w:tcPr>
          <w:p w:rsidR="00E1366C" w:rsidRPr="002E3B64" w:rsidRDefault="00E1366C" w:rsidP="00DE7833">
            <w:pPr>
              <w:jc w:val="both"/>
              <w:rPr>
                <w:szCs w:val="28"/>
              </w:rPr>
            </w:pPr>
            <w:r w:rsidRPr="002E3B64">
              <w:t>縣市福利服務資源整合滿意度</w:t>
            </w:r>
          </w:p>
        </w:tc>
        <w:tc>
          <w:tcPr>
            <w:tcW w:w="992" w:type="dxa"/>
            <w:shd w:val="clear" w:color="auto" w:fill="DBE5F1"/>
          </w:tcPr>
          <w:p w:rsidR="00E1366C" w:rsidRPr="002E3B64" w:rsidRDefault="00E1366C" w:rsidP="00DE7833">
            <w:pPr>
              <w:jc w:val="center"/>
            </w:pPr>
            <w:r w:rsidRPr="002E3B64">
              <w:t>75</w:t>
            </w:r>
            <w:r w:rsidRPr="002E3B64">
              <w:rPr>
                <w:szCs w:val="28"/>
              </w:rPr>
              <w:t>%</w:t>
            </w:r>
          </w:p>
        </w:tc>
        <w:tc>
          <w:tcPr>
            <w:tcW w:w="992" w:type="dxa"/>
            <w:shd w:val="clear" w:color="auto" w:fill="DBE5F1"/>
          </w:tcPr>
          <w:p w:rsidR="00E1366C" w:rsidRPr="002E3B64" w:rsidRDefault="00E1366C" w:rsidP="00DE7833">
            <w:pPr>
              <w:jc w:val="center"/>
            </w:pPr>
            <w:r w:rsidRPr="002E3B64">
              <w:t>80</w:t>
            </w:r>
            <w:r w:rsidRPr="002E3B64">
              <w:rPr>
                <w:szCs w:val="28"/>
              </w:rPr>
              <w:t>%</w:t>
            </w:r>
          </w:p>
        </w:tc>
        <w:tc>
          <w:tcPr>
            <w:tcW w:w="992" w:type="dxa"/>
            <w:shd w:val="clear" w:color="auto" w:fill="DBE5F1"/>
          </w:tcPr>
          <w:p w:rsidR="00E1366C" w:rsidRPr="002E3B64" w:rsidRDefault="00E1366C" w:rsidP="00DE7833">
            <w:pPr>
              <w:jc w:val="center"/>
            </w:pPr>
            <w:r w:rsidRPr="002E3B64">
              <w:t>85</w:t>
            </w:r>
            <w:r w:rsidRPr="002E3B64">
              <w:rPr>
                <w:szCs w:val="28"/>
              </w:rPr>
              <w:t>%</w:t>
            </w:r>
          </w:p>
        </w:tc>
        <w:tc>
          <w:tcPr>
            <w:tcW w:w="993" w:type="dxa"/>
            <w:shd w:val="clear" w:color="auto" w:fill="DEEAF6"/>
          </w:tcPr>
          <w:p w:rsidR="00E1366C" w:rsidRPr="002E3B64" w:rsidRDefault="00E1366C" w:rsidP="00DE7833">
            <w:pPr>
              <w:jc w:val="center"/>
            </w:pPr>
            <w:r w:rsidRPr="002E3B64">
              <w:t>90</w:t>
            </w:r>
            <w:r w:rsidRPr="002E3B64">
              <w:rPr>
                <w:szCs w:val="28"/>
              </w:rPr>
              <w:t>%</w:t>
            </w:r>
          </w:p>
        </w:tc>
        <w:tc>
          <w:tcPr>
            <w:tcW w:w="2098" w:type="dxa"/>
            <w:shd w:val="clear" w:color="auto" w:fill="DBE5F1"/>
          </w:tcPr>
          <w:p w:rsidR="00E1366C" w:rsidRPr="002E3B64" w:rsidRDefault="00E1366C" w:rsidP="00DE7833">
            <w:pPr>
              <w:rPr>
                <w:szCs w:val="28"/>
              </w:rPr>
            </w:pPr>
            <w:r w:rsidRPr="002E3B64">
              <w:t>以可分析問卷方式調查</w:t>
            </w:r>
            <w:r w:rsidRPr="002E3B64">
              <w:t>(</w:t>
            </w:r>
            <w:r w:rsidRPr="002E3B64">
              <w:t>建立福利服務資源整合</w:t>
            </w:r>
            <w:r w:rsidRPr="002E3B64">
              <w:lastRenderedPageBreak/>
              <w:t>推廣作業滿意度</w:t>
            </w:r>
            <w:r w:rsidRPr="002E3B64">
              <w:t>)</w:t>
            </w:r>
          </w:p>
        </w:tc>
      </w:tr>
      <w:tr w:rsidR="00E94E97" w:rsidRPr="002E3B64" w:rsidTr="00E94E97">
        <w:tc>
          <w:tcPr>
            <w:tcW w:w="688" w:type="dxa"/>
            <w:shd w:val="clear" w:color="auto" w:fill="FFFFCC"/>
          </w:tcPr>
          <w:p w:rsidR="00E94E97" w:rsidRPr="002E3B64" w:rsidRDefault="00E94E97" w:rsidP="00E94E97">
            <w:pPr>
              <w:numPr>
                <w:ilvl w:val="0"/>
                <w:numId w:val="3"/>
              </w:numPr>
              <w:jc w:val="center"/>
              <w:rPr>
                <w:szCs w:val="28"/>
              </w:rPr>
            </w:pPr>
          </w:p>
        </w:tc>
        <w:tc>
          <w:tcPr>
            <w:tcW w:w="2317" w:type="dxa"/>
            <w:shd w:val="clear" w:color="auto" w:fill="FFFFCC"/>
          </w:tcPr>
          <w:p w:rsidR="00E94E97" w:rsidRPr="002E3B64" w:rsidRDefault="00E94E97" w:rsidP="00E94E97">
            <w:pPr>
              <w:jc w:val="both"/>
              <w:rPr>
                <w:szCs w:val="28"/>
              </w:rPr>
            </w:pPr>
            <w:r w:rsidRPr="002E3B64">
              <w:rPr>
                <w:szCs w:val="28"/>
              </w:rPr>
              <w:t>災情管理資訊自動化介接機關數</w:t>
            </w:r>
          </w:p>
        </w:tc>
        <w:tc>
          <w:tcPr>
            <w:tcW w:w="992" w:type="dxa"/>
            <w:shd w:val="clear" w:color="auto" w:fill="FFFFCC"/>
          </w:tcPr>
          <w:p w:rsidR="00E94E97" w:rsidRPr="002E3B64" w:rsidRDefault="00E94E97" w:rsidP="00E94E97">
            <w:pPr>
              <w:jc w:val="center"/>
              <w:rPr>
                <w:szCs w:val="28"/>
              </w:rPr>
            </w:pPr>
            <w:r w:rsidRPr="002E3B64">
              <w:rPr>
                <w:szCs w:val="28"/>
              </w:rPr>
              <w:t>12</w:t>
            </w:r>
          </w:p>
        </w:tc>
        <w:tc>
          <w:tcPr>
            <w:tcW w:w="992" w:type="dxa"/>
            <w:shd w:val="clear" w:color="auto" w:fill="FFFFCC"/>
          </w:tcPr>
          <w:p w:rsidR="00E94E97" w:rsidRPr="002E3B64" w:rsidRDefault="00E94E97" w:rsidP="00E94E97">
            <w:pPr>
              <w:jc w:val="center"/>
              <w:rPr>
                <w:szCs w:val="28"/>
              </w:rPr>
            </w:pPr>
            <w:r w:rsidRPr="002E3B64">
              <w:rPr>
                <w:szCs w:val="28"/>
              </w:rPr>
              <w:t>14</w:t>
            </w:r>
          </w:p>
        </w:tc>
        <w:tc>
          <w:tcPr>
            <w:tcW w:w="992" w:type="dxa"/>
            <w:shd w:val="clear" w:color="auto" w:fill="FFFFCC"/>
          </w:tcPr>
          <w:p w:rsidR="00E94E97" w:rsidRPr="002E3B64" w:rsidRDefault="00E94E97" w:rsidP="00E94E97">
            <w:pPr>
              <w:jc w:val="center"/>
              <w:rPr>
                <w:szCs w:val="28"/>
              </w:rPr>
            </w:pPr>
            <w:r w:rsidRPr="002E3B64">
              <w:rPr>
                <w:szCs w:val="28"/>
              </w:rPr>
              <w:t>16</w:t>
            </w:r>
          </w:p>
        </w:tc>
        <w:tc>
          <w:tcPr>
            <w:tcW w:w="993" w:type="dxa"/>
            <w:shd w:val="clear" w:color="auto" w:fill="FFFFCC"/>
          </w:tcPr>
          <w:p w:rsidR="00E94E97" w:rsidRPr="002E3B64" w:rsidRDefault="00E94E97" w:rsidP="00E94E97">
            <w:pPr>
              <w:jc w:val="center"/>
              <w:rPr>
                <w:szCs w:val="28"/>
              </w:rPr>
            </w:pPr>
            <w:r w:rsidRPr="002E3B64">
              <w:rPr>
                <w:szCs w:val="28"/>
              </w:rPr>
              <w:t>18</w:t>
            </w:r>
          </w:p>
        </w:tc>
        <w:tc>
          <w:tcPr>
            <w:tcW w:w="2098" w:type="dxa"/>
            <w:shd w:val="clear" w:color="auto" w:fill="FFFFCC"/>
            <w:vAlign w:val="center"/>
          </w:tcPr>
          <w:p w:rsidR="00E94E97" w:rsidRPr="002E3B64" w:rsidRDefault="00E94E97" w:rsidP="00E94E97">
            <w:pPr>
              <w:jc w:val="both"/>
              <w:rPr>
                <w:szCs w:val="28"/>
              </w:rPr>
            </w:pPr>
            <w:r w:rsidRPr="002E3B64">
              <w:rPr>
                <w:szCs w:val="28"/>
              </w:rPr>
              <w:t>推動政府、學界、非政府組織間災情管理資訊之介接</w:t>
            </w:r>
          </w:p>
        </w:tc>
      </w:tr>
      <w:tr w:rsidR="00E94E97" w:rsidRPr="002E3B64" w:rsidTr="00E94E97">
        <w:tc>
          <w:tcPr>
            <w:tcW w:w="688" w:type="dxa"/>
            <w:shd w:val="clear" w:color="auto" w:fill="FFFFCC"/>
          </w:tcPr>
          <w:p w:rsidR="00E94E97" w:rsidRPr="002E3B64" w:rsidRDefault="00E94E97" w:rsidP="00E94E97">
            <w:pPr>
              <w:numPr>
                <w:ilvl w:val="0"/>
                <w:numId w:val="3"/>
              </w:numPr>
              <w:jc w:val="center"/>
              <w:rPr>
                <w:szCs w:val="28"/>
              </w:rPr>
            </w:pPr>
          </w:p>
        </w:tc>
        <w:tc>
          <w:tcPr>
            <w:tcW w:w="2317" w:type="dxa"/>
            <w:shd w:val="clear" w:color="auto" w:fill="FFFFCC"/>
          </w:tcPr>
          <w:p w:rsidR="00E94E97" w:rsidRPr="002E3B64" w:rsidRDefault="00E94E97" w:rsidP="00E94E97">
            <w:pPr>
              <w:jc w:val="both"/>
              <w:rPr>
                <w:szCs w:val="28"/>
              </w:rPr>
            </w:pPr>
            <w:r w:rsidRPr="002E3B64">
              <w:rPr>
                <w:szCs w:val="28"/>
              </w:rPr>
              <w:t>救災訊息服務普及</w:t>
            </w:r>
            <w:r w:rsidRPr="002E3B64">
              <w:rPr>
                <w:szCs w:val="28"/>
              </w:rPr>
              <w:t>(</w:t>
            </w:r>
            <w:r w:rsidRPr="002E3B64">
              <w:rPr>
                <w:szCs w:val="28"/>
              </w:rPr>
              <w:t>媒體業者介接數</w:t>
            </w:r>
            <w:r w:rsidRPr="002E3B64">
              <w:rPr>
                <w:szCs w:val="28"/>
              </w:rPr>
              <w:t>)</w:t>
            </w:r>
          </w:p>
        </w:tc>
        <w:tc>
          <w:tcPr>
            <w:tcW w:w="992" w:type="dxa"/>
            <w:shd w:val="clear" w:color="auto" w:fill="FFFFCC"/>
          </w:tcPr>
          <w:p w:rsidR="00E94E97" w:rsidRPr="002E3B64" w:rsidRDefault="00E94E97" w:rsidP="00E94E97">
            <w:pPr>
              <w:jc w:val="center"/>
              <w:rPr>
                <w:szCs w:val="28"/>
              </w:rPr>
            </w:pPr>
            <w:r w:rsidRPr="002E3B64">
              <w:rPr>
                <w:szCs w:val="28"/>
              </w:rPr>
              <w:t>45</w:t>
            </w:r>
          </w:p>
        </w:tc>
        <w:tc>
          <w:tcPr>
            <w:tcW w:w="992" w:type="dxa"/>
            <w:shd w:val="clear" w:color="auto" w:fill="FFFFCC"/>
          </w:tcPr>
          <w:p w:rsidR="00E94E97" w:rsidRPr="002E3B64" w:rsidRDefault="00E94E97" w:rsidP="00E94E97">
            <w:pPr>
              <w:jc w:val="center"/>
              <w:rPr>
                <w:szCs w:val="28"/>
              </w:rPr>
            </w:pPr>
            <w:r w:rsidRPr="002E3B64">
              <w:rPr>
                <w:szCs w:val="28"/>
              </w:rPr>
              <w:t>50</w:t>
            </w:r>
          </w:p>
        </w:tc>
        <w:tc>
          <w:tcPr>
            <w:tcW w:w="992" w:type="dxa"/>
            <w:shd w:val="clear" w:color="auto" w:fill="FFFFCC"/>
          </w:tcPr>
          <w:p w:rsidR="00E94E97" w:rsidRPr="002E3B64" w:rsidRDefault="00E94E97" w:rsidP="00E94E97">
            <w:pPr>
              <w:jc w:val="center"/>
              <w:rPr>
                <w:szCs w:val="28"/>
              </w:rPr>
            </w:pPr>
            <w:r w:rsidRPr="002E3B64">
              <w:rPr>
                <w:szCs w:val="28"/>
              </w:rPr>
              <w:t>55</w:t>
            </w:r>
          </w:p>
        </w:tc>
        <w:tc>
          <w:tcPr>
            <w:tcW w:w="993" w:type="dxa"/>
            <w:shd w:val="clear" w:color="auto" w:fill="FFFFCC"/>
          </w:tcPr>
          <w:p w:rsidR="00E94E97" w:rsidRPr="002E3B64" w:rsidRDefault="00E94E97" w:rsidP="00E94E97">
            <w:pPr>
              <w:jc w:val="center"/>
              <w:rPr>
                <w:szCs w:val="28"/>
              </w:rPr>
            </w:pPr>
            <w:r w:rsidRPr="002E3B64">
              <w:rPr>
                <w:szCs w:val="28"/>
              </w:rPr>
              <w:t>60</w:t>
            </w:r>
          </w:p>
        </w:tc>
        <w:tc>
          <w:tcPr>
            <w:tcW w:w="2098" w:type="dxa"/>
            <w:shd w:val="clear" w:color="auto" w:fill="FFFFCC"/>
            <w:vAlign w:val="center"/>
          </w:tcPr>
          <w:p w:rsidR="00E94E97" w:rsidRPr="002E3B64" w:rsidRDefault="00E94E97" w:rsidP="00E94E97">
            <w:pPr>
              <w:jc w:val="both"/>
              <w:rPr>
                <w:szCs w:val="28"/>
              </w:rPr>
            </w:pPr>
            <w:r w:rsidRPr="002E3B64">
              <w:rPr>
                <w:szCs w:val="28"/>
              </w:rPr>
              <w:t>擴充救災雲端服務內涵，促進訊息服務普及，與媒體介接數</w:t>
            </w:r>
          </w:p>
        </w:tc>
      </w:tr>
    </w:tbl>
    <w:p w:rsidR="00331786" w:rsidRPr="002E3B64" w:rsidRDefault="00AC266D" w:rsidP="007456A5">
      <w:pPr>
        <w:pStyle w:val="1"/>
        <w:rPr>
          <w:rFonts w:hAnsi="Times New Roman"/>
        </w:rPr>
      </w:pPr>
      <w:bookmarkStart w:id="55" w:name="_Toc436117205"/>
      <w:bookmarkStart w:id="56" w:name="_Toc441762499"/>
      <w:r>
        <w:rPr>
          <w:rFonts w:hint="eastAsia"/>
        </w:rPr>
        <w:lastRenderedPageBreak/>
        <w:t>伍</w:t>
      </w:r>
      <w:r w:rsidR="00331786" w:rsidRPr="002E3B64">
        <w:t>、</w:t>
      </w:r>
      <w:r w:rsidR="00331786" w:rsidRPr="002E3B64">
        <w:rPr>
          <w:rFonts w:hint="eastAsia"/>
        </w:rPr>
        <w:t>執行策略及方法</w:t>
      </w:r>
      <w:bookmarkEnd w:id="55"/>
      <w:bookmarkEnd w:id="56"/>
    </w:p>
    <w:p w:rsidR="00331786" w:rsidRPr="002E3B64" w:rsidRDefault="00331786" w:rsidP="007456A5">
      <w:pPr>
        <w:pStyle w:val="2"/>
      </w:pPr>
      <w:bookmarkStart w:id="57" w:name="_Toc436117206"/>
      <w:bookmarkStart w:id="58" w:name="_Toc441762500"/>
      <w:r w:rsidRPr="002E3B64">
        <w:rPr>
          <w:rFonts w:hint="eastAsia"/>
        </w:rPr>
        <w:t>一、推動策略</w:t>
      </w:r>
      <w:bookmarkEnd w:id="57"/>
      <w:bookmarkEnd w:id="58"/>
    </w:p>
    <w:p w:rsidR="00331786" w:rsidRPr="002E3B64" w:rsidRDefault="00331786" w:rsidP="00412ABF">
      <w:pPr>
        <w:pStyle w:val="3"/>
      </w:pPr>
      <w:bookmarkStart w:id="59" w:name="_Toc441762501"/>
      <w:r w:rsidRPr="002E3B64">
        <w:rPr>
          <w:rFonts w:hint="eastAsia"/>
        </w:rPr>
        <w:t>策略</w:t>
      </w:r>
      <w:r w:rsidRPr="002E3B64">
        <w:t>1</w:t>
      </w:r>
      <w:r w:rsidRPr="002E3B64">
        <w:t>：</w:t>
      </w:r>
      <w:r w:rsidRPr="002E3B64">
        <w:rPr>
          <w:rFonts w:hint="eastAsia"/>
        </w:rPr>
        <w:t>基礎環境數位化</w:t>
      </w:r>
      <w:bookmarkEnd w:id="59"/>
    </w:p>
    <w:p w:rsidR="00331786" w:rsidRPr="002E3B64" w:rsidRDefault="00331786" w:rsidP="00412ABF">
      <w:pPr>
        <w:pStyle w:val="34"/>
      </w:pPr>
      <w:r w:rsidRPr="002E3B64">
        <w:rPr>
          <w:rFonts w:hint="eastAsia"/>
        </w:rPr>
        <w:t>基礎環境數位化策略，分為硬體面及軟體面，包括以基礎設備及資料庫整合為主的硬體面向，以及以法規調適、整合機制以及資料分析為主的軟體面向。</w:t>
      </w:r>
    </w:p>
    <w:p w:rsidR="0086611C" w:rsidRDefault="0086611C" w:rsidP="0086611C">
      <w:pPr>
        <w:pStyle w:val="34"/>
        <w:ind w:firstLine="0"/>
      </w:pPr>
      <w:r>
        <w:rPr>
          <w:rFonts w:hint="eastAsia"/>
        </w:rPr>
        <w:t>(</w:t>
      </w:r>
      <w:r>
        <w:rPr>
          <w:rFonts w:hint="eastAsia"/>
        </w:rPr>
        <w:t>一</w:t>
      </w:r>
      <w:r>
        <w:rPr>
          <w:rFonts w:hint="eastAsia"/>
        </w:rPr>
        <w:t>)</w:t>
      </w:r>
      <w:r w:rsidR="00331786" w:rsidRPr="002E3B64">
        <w:rPr>
          <w:rFonts w:hint="eastAsia"/>
        </w:rPr>
        <w:t>硬體面向</w:t>
      </w:r>
      <w:r>
        <w:rPr>
          <w:rFonts w:hint="eastAsia"/>
        </w:rPr>
        <w:t>：</w:t>
      </w:r>
    </w:p>
    <w:p w:rsidR="00331786" w:rsidRPr="002E3B64" w:rsidRDefault="0086611C" w:rsidP="00412ABF">
      <w:pPr>
        <w:pStyle w:val="34"/>
      </w:pPr>
      <w:r w:rsidRPr="002E3B64">
        <w:rPr>
          <w:rFonts w:hint="eastAsia"/>
        </w:rPr>
        <w:t>硬體面向</w:t>
      </w:r>
      <w:r w:rsidR="00331786" w:rsidRPr="002E3B64">
        <w:rPr>
          <w:rFonts w:hint="eastAsia"/>
        </w:rPr>
        <w:t>包括</w:t>
      </w:r>
      <w:r w:rsidR="00331786" w:rsidRPr="002E3B64">
        <w:t>提供巨量資料建置基礎環境，完備各類巨量資料內容</w:t>
      </w:r>
      <w:r w:rsidR="00331786" w:rsidRPr="002E3B64">
        <w:rPr>
          <w:rFonts w:hint="eastAsia"/>
        </w:rPr>
        <w:t>，</w:t>
      </w:r>
      <w:r w:rsidR="00331786" w:rsidRPr="002E3B64">
        <w:t>包括基礎建設、資料中心、資料整合、交換平台。</w:t>
      </w:r>
      <w:r w:rsidR="00331786" w:rsidRPr="002E3B64">
        <w:rPr>
          <w:rFonts w:hint="eastAsia"/>
        </w:rPr>
        <w:t>前述</w:t>
      </w:r>
      <w:r w:rsidR="00331786" w:rsidRPr="002E3B64">
        <w:t>基礎建設提供資料</w:t>
      </w:r>
      <w:r w:rsidR="00331786" w:rsidRPr="002E3B64">
        <w:rPr>
          <w:rFonts w:hint="eastAsia"/>
        </w:rPr>
        <w:t>透通</w:t>
      </w:r>
      <w:r w:rsidR="00331786" w:rsidRPr="002E3B64">
        <w:t>傳輸之網路建設，因應雲端及行動化服務方式，基礎網路應含括實體高速網路、無線網路、以及行動網路，並且確保網路傳輸之安全性；資料中心應以部會為基礎向上集中，包括軟硬體資源集中以及業務資料集中；資料整合包括業務資料轉為數位形式，並且規範各機關應完備依其職掌所應產生或</w:t>
      </w:r>
      <w:r w:rsidR="00954EA8">
        <w:rPr>
          <w:rFonts w:hint="eastAsia"/>
        </w:rPr>
        <w:t>蒐</w:t>
      </w:r>
      <w:r w:rsidR="00331786" w:rsidRPr="002E3B64">
        <w:t>集之資料</w:t>
      </w:r>
      <w:r w:rsidR="00331786" w:rsidRPr="002E3B64">
        <w:rPr>
          <w:rFonts w:hint="eastAsia"/>
        </w:rPr>
        <w:t>，及資料介接機制</w:t>
      </w:r>
      <w:r w:rsidR="00331786" w:rsidRPr="002E3B64">
        <w:t>；交換平台必須適度轉型，從流程整合轉為資料整合傳遞，以符合數位服務需求。</w:t>
      </w:r>
    </w:p>
    <w:p w:rsidR="00331786" w:rsidRPr="002E3B64" w:rsidRDefault="00331786" w:rsidP="00331786">
      <w:pPr>
        <w:keepNext/>
        <w:autoSpaceDE w:val="0"/>
        <w:autoSpaceDN w:val="0"/>
        <w:adjustRightInd w:val="0"/>
        <w:jc w:val="center"/>
        <w:rPr>
          <w:kern w:val="0"/>
          <w:szCs w:val="28"/>
        </w:rPr>
      </w:pPr>
      <w:r w:rsidRPr="002E3B64">
        <w:rPr>
          <w:noProof/>
          <w:kern w:val="0"/>
          <w:szCs w:val="28"/>
        </w:rPr>
        <w:drawing>
          <wp:inline distT="0" distB="0" distL="0" distR="0">
            <wp:extent cx="5495925" cy="3708294"/>
            <wp:effectExtent l="0" t="0" r="0" b="698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r="2599" b="1974"/>
                    <a:stretch>
                      <a:fillRect/>
                    </a:stretch>
                  </pic:blipFill>
                  <pic:spPr bwMode="auto">
                    <a:xfrm>
                      <a:off x="0" y="0"/>
                      <a:ext cx="5495925" cy="3708294"/>
                    </a:xfrm>
                    <a:prstGeom prst="rect">
                      <a:avLst/>
                    </a:prstGeom>
                    <a:noFill/>
                    <a:ln>
                      <a:noFill/>
                    </a:ln>
                  </pic:spPr>
                </pic:pic>
              </a:graphicData>
            </a:graphic>
          </wp:inline>
        </w:drawing>
      </w:r>
    </w:p>
    <w:p w:rsidR="00331786" w:rsidRPr="002E3B64" w:rsidRDefault="00331786" w:rsidP="00331786">
      <w:pPr>
        <w:pStyle w:val="aa"/>
        <w:rPr>
          <w:bCs/>
          <w:szCs w:val="28"/>
        </w:rPr>
      </w:pPr>
      <w:r w:rsidRPr="002E3B64">
        <w:rPr>
          <w:bCs/>
          <w:szCs w:val="28"/>
        </w:rPr>
        <w:t>圖</w:t>
      </w:r>
      <w:r w:rsidR="006D7F90" w:rsidRPr="002E3B64">
        <w:rPr>
          <w:bCs/>
          <w:szCs w:val="28"/>
        </w:rPr>
        <w:fldChar w:fldCharType="begin"/>
      </w:r>
      <w:r w:rsidRPr="002E3B64">
        <w:rPr>
          <w:bCs/>
          <w:szCs w:val="28"/>
        </w:rPr>
        <w:instrText xml:space="preserve">SEQ </w:instrText>
      </w:r>
      <w:r w:rsidRPr="002E3B64">
        <w:rPr>
          <w:bCs/>
          <w:szCs w:val="28"/>
        </w:rPr>
        <w:instrText>圖</w:instrText>
      </w:r>
      <w:r w:rsidRPr="002E3B64">
        <w:rPr>
          <w:bCs/>
          <w:szCs w:val="28"/>
        </w:rPr>
        <w:instrText xml:space="preserve"> \* ARABIC</w:instrText>
      </w:r>
      <w:r w:rsidR="006D7F90" w:rsidRPr="002E3B64">
        <w:rPr>
          <w:bCs/>
          <w:szCs w:val="28"/>
        </w:rPr>
        <w:fldChar w:fldCharType="separate"/>
      </w:r>
      <w:r w:rsidR="00955A0E">
        <w:rPr>
          <w:bCs/>
          <w:noProof/>
          <w:szCs w:val="28"/>
        </w:rPr>
        <w:t>19</w:t>
      </w:r>
      <w:r w:rsidR="006D7F90" w:rsidRPr="002E3B64">
        <w:rPr>
          <w:bCs/>
          <w:szCs w:val="28"/>
        </w:rPr>
        <w:fldChar w:fldCharType="end"/>
      </w:r>
      <w:r w:rsidRPr="002E3B64">
        <w:rPr>
          <w:bCs/>
          <w:szCs w:val="28"/>
        </w:rPr>
        <w:t>、</w:t>
      </w:r>
      <w:r w:rsidRPr="002E3B64">
        <w:rPr>
          <w:rFonts w:hint="eastAsia"/>
          <w:bCs/>
          <w:szCs w:val="28"/>
        </w:rPr>
        <w:t>策略</w:t>
      </w:r>
      <w:r w:rsidRPr="002E3B64">
        <w:rPr>
          <w:bCs/>
          <w:szCs w:val="28"/>
        </w:rPr>
        <w:t>1</w:t>
      </w:r>
      <w:r w:rsidRPr="002E3B64">
        <w:rPr>
          <w:bCs/>
          <w:szCs w:val="28"/>
        </w:rPr>
        <w:t>：</w:t>
      </w:r>
      <w:r w:rsidRPr="002E3B64">
        <w:rPr>
          <w:rFonts w:hint="eastAsia"/>
          <w:bCs/>
          <w:szCs w:val="28"/>
        </w:rPr>
        <w:t>基礎環境數位化</w:t>
      </w:r>
      <w:r w:rsidRPr="002E3B64">
        <w:rPr>
          <w:rFonts w:hint="eastAsia"/>
          <w:bCs/>
          <w:szCs w:val="28"/>
        </w:rPr>
        <w:t>-</w:t>
      </w:r>
      <w:r w:rsidRPr="002E3B64">
        <w:rPr>
          <w:rFonts w:hint="eastAsia"/>
          <w:bCs/>
          <w:szCs w:val="28"/>
        </w:rPr>
        <w:t>硬體面</w:t>
      </w:r>
    </w:p>
    <w:p w:rsidR="00331786" w:rsidRPr="002E3B64" w:rsidRDefault="00331786" w:rsidP="00331786">
      <w:pPr>
        <w:pStyle w:val="32"/>
        <w:spacing w:before="60" w:after="60"/>
        <w:ind w:leftChars="177" w:left="496" w:firstLineChars="192" w:firstLine="307"/>
        <w:jc w:val="both"/>
        <w:rPr>
          <w:bCs/>
          <w:kern w:val="0"/>
          <w:szCs w:val="28"/>
        </w:rPr>
      </w:pPr>
    </w:p>
    <w:p w:rsidR="0086611C" w:rsidRDefault="0086611C" w:rsidP="0086611C">
      <w:pPr>
        <w:pStyle w:val="34"/>
        <w:ind w:firstLine="0"/>
      </w:pPr>
      <w:r>
        <w:rPr>
          <w:rFonts w:hint="eastAsia"/>
        </w:rPr>
        <w:t>(</w:t>
      </w:r>
      <w:r>
        <w:rPr>
          <w:rFonts w:hint="eastAsia"/>
        </w:rPr>
        <w:t>二</w:t>
      </w:r>
      <w:r>
        <w:rPr>
          <w:rFonts w:hint="eastAsia"/>
        </w:rPr>
        <w:t>)</w:t>
      </w:r>
      <w:r w:rsidR="00331786" w:rsidRPr="002E3B64">
        <w:rPr>
          <w:rFonts w:hint="eastAsia"/>
        </w:rPr>
        <w:t>軟體面向</w:t>
      </w:r>
      <w:r>
        <w:rPr>
          <w:rFonts w:hint="eastAsia"/>
        </w:rPr>
        <w:t>：</w:t>
      </w:r>
    </w:p>
    <w:p w:rsidR="00331786" w:rsidRPr="002E3B64" w:rsidRDefault="0086611C" w:rsidP="00F451AC">
      <w:pPr>
        <w:pStyle w:val="34"/>
      </w:pPr>
      <w:r w:rsidRPr="002E3B64">
        <w:rPr>
          <w:rFonts w:hint="eastAsia"/>
        </w:rPr>
        <w:t>軟體面向</w:t>
      </w:r>
      <w:r w:rsidR="00331786" w:rsidRPr="002E3B64">
        <w:rPr>
          <w:rFonts w:hint="eastAsia"/>
        </w:rPr>
        <w:t>包括</w:t>
      </w:r>
      <w:r w:rsidR="00331786" w:rsidRPr="002E3B64">
        <w:t>運用巨量資料，提升決策品質與施政</w:t>
      </w:r>
      <w:r w:rsidR="00331786" w:rsidRPr="002E3B64">
        <w:rPr>
          <w:rFonts w:hint="eastAsia"/>
        </w:rPr>
        <w:t>優化</w:t>
      </w:r>
      <w:r w:rsidR="00331786" w:rsidRPr="002E3B64">
        <w:t>，達成國家前瞻發展需求。以數位資料為基礎，多面向分析資料並提供決策需求，包括施政規劃、資訊服務推動機制、業務推動管考制度、歷史資料保存運用方式等，均應以資料分析所產生之論證為基礎，做合理化之決策分析。</w:t>
      </w:r>
      <w:r w:rsidR="00331786" w:rsidRPr="002E3B64">
        <w:rPr>
          <w:rFonts w:hint="eastAsia"/>
        </w:rPr>
        <w:t>並且協調法規面調整作業，</w:t>
      </w:r>
      <w:r w:rsidR="00331786" w:rsidRPr="002E3B64">
        <w:t>建構發展</w:t>
      </w:r>
      <w:r w:rsidR="00331786" w:rsidRPr="002E3B64">
        <w:rPr>
          <w:rFonts w:hint="eastAsia"/>
        </w:rPr>
        <w:t>數位政府</w:t>
      </w:r>
      <w:r w:rsidR="00331786" w:rsidRPr="002E3B64">
        <w:t>之友善法制環境</w:t>
      </w:r>
      <w:r w:rsidR="00331786" w:rsidRPr="002E3B64">
        <w:rPr>
          <w:rFonts w:ascii="新細明體" w:eastAsia="新細明體" w:hAnsi="新細明體" w:hint="eastAsia"/>
        </w:rPr>
        <w:t>；</w:t>
      </w:r>
      <w:r w:rsidR="00331786" w:rsidRPr="002E3B64">
        <w:t>協助並輔導機關創新數位服務</w:t>
      </w:r>
      <w:r w:rsidR="00331786" w:rsidRPr="002E3B64">
        <w:rPr>
          <w:rFonts w:hint="eastAsia"/>
        </w:rPr>
        <w:t>模式</w:t>
      </w:r>
      <w:r w:rsidR="00331786" w:rsidRPr="002E3B64">
        <w:t>，使我國電子化政府成為全球政府數位服務典範。</w:t>
      </w:r>
    </w:p>
    <w:p w:rsidR="00331786" w:rsidRPr="002E3B64" w:rsidRDefault="00331786" w:rsidP="00331786">
      <w:pPr>
        <w:keepNext/>
        <w:autoSpaceDE w:val="0"/>
        <w:autoSpaceDN w:val="0"/>
        <w:adjustRightInd w:val="0"/>
        <w:spacing w:line="240" w:lineRule="atLeast"/>
        <w:jc w:val="center"/>
        <w:rPr>
          <w:noProof/>
          <w:kern w:val="0"/>
          <w:szCs w:val="28"/>
        </w:rPr>
      </w:pPr>
      <w:r w:rsidRPr="002E3B64">
        <w:rPr>
          <w:noProof/>
          <w:kern w:val="0"/>
          <w:szCs w:val="28"/>
        </w:rPr>
        <w:drawing>
          <wp:inline distT="0" distB="0" distL="0" distR="0">
            <wp:extent cx="5648325" cy="365760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00" r="1610"/>
                    <a:stretch/>
                  </pic:blipFill>
                  <pic:spPr bwMode="auto">
                    <a:xfrm>
                      <a:off x="0" y="0"/>
                      <a:ext cx="5648325"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331786" w:rsidRDefault="00331786" w:rsidP="00331786">
      <w:pPr>
        <w:pStyle w:val="aa"/>
        <w:rPr>
          <w:bCs/>
          <w:szCs w:val="28"/>
        </w:rPr>
      </w:pPr>
      <w:r w:rsidRPr="002E3B64">
        <w:rPr>
          <w:bCs/>
          <w:szCs w:val="28"/>
        </w:rPr>
        <w:t>圖</w:t>
      </w:r>
      <w:r w:rsidR="006D7F90" w:rsidRPr="002E3B64">
        <w:rPr>
          <w:bCs/>
          <w:szCs w:val="28"/>
        </w:rPr>
        <w:fldChar w:fldCharType="begin"/>
      </w:r>
      <w:r w:rsidRPr="002E3B64">
        <w:rPr>
          <w:bCs/>
          <w:szCs w:val="28"/>
        </w:rPr>
        <w:instrText xml:space="preserve">SEQ </w:instrText>
      </w:r>
      <w:r w:rsidRPr="002E3B64">
        <w:rPr>
          <w:bCs/>
          <w:szCs w:val="28"/>
        </w:rPr>
        <w:instrText>圖</w:instrText>
      </w:r>
      <w:r w:rsidRPr="002E3B64">
        <w:rPr>
          <w:bCs/>
          <w:szCs w:val="28"/>
        </w:rPr>
        <w:instrText xml:space="preserve"> \* ARABIC</w:instrText>
      </w:r>
      <w:r w:rsidR="006D7F90" w:rsidRPr="002E3B64">
        <w:rPr>
          <w:bCs/>
          <w:szCs w:val="28"/>
        </w:rPr>
        <w:fldChar w:fldCharType="separate"/>
      </w:r>
      <w:r w:rsidR="00955A0E">
        <w:rPr>
          <w:bCs/>
          <w:noProof/>
          <w:szCs w:val="28"/>
        </w:rPr>
        <w:t>20</w:t>
      </w:r>
      <w:r w:rsidR="006D7F90" w:rsidRPr="002E3B64">
        <w:rPr>
          <w:bCs/>
          <w:szCs w:val="28"/>
        </w:rPr>
        <w:fldChar w:fldCharType="end"/>
      </w:r>
      <w:r w:rsidRPr="002E3B64">
        <w:rPr>
          <w:bCs/>
          <w:szCs w:val="28"/>
        </w:rPr>
        <w:t>、</w:t>
      </w:r>
      <w:r w:rsidRPr="002E3B64">
        <w:rPr>
          <w:rFonts w:hint="eastAsia"/>
          <w:bCs/>
          <w:szCs w:val="28"/>
        </w:rPr>
        <w:t>策略</w:t>
      </w:r>
      <w:r w:rsidRPr="002E3B64">
        <w:rPr>
          <w:rFonts w:hint="eastAsia"/>
          <w:bCs/>
          <w:szCs w:val="28"/>
        </w:rPr>
        <w:t>1</w:t>
      </w:r>
      <w:r w:rsidRPr="002E3B64">
        <w:rPr>
          <w:rFonts w:hint="eastAsia"/>
          <w:bCs/>
          <w:szCs w:val="28"/>
        </w:rPr>
        <w:t>：基礎環境數位化</w:t>
      </w:r>
      <w:r w:rsidRPr="002E3B64">
        <w:rPr>
          <w:rFonts w:hint="eastAsia"/>
          <w:bCs/>
          <w:szCs w:val="28"/>
        </w:rPr>
        <w:t>-</w:t>
      </w:r>
      <w:r w:rsidRPr="002E3B64">
        <w:rPr>
          <w:rFonts w:hint="eastAsia"/>
          <w:bCs/>
          <w:szCs w:val="28"/>
        </w:rPr>
        <w:t>軟體面</w:t>
      </w:r>
    </w:p>
    <w:p w:rsidR="007456A5" w:rsidRPr="007456A5" w:rsidRDefault="007456A5" w:rsidP="007456A5"/>
    <w:p w:rsidR="00331786" w:rsidRPr="002E3B64" w:rsidRDefault="00331786" w:rsidP="00F451AC">
      <w:pPr>
        <w:pStyle w:val="3"/>
      </w:pPr>
      <w:bookmarkStart w:id="60" w:name="_Toc441762502"/>
      <w:r w:rsidRPr="002E3B64">
        <w:rPr>
          <w:rFonts w:hint="eastAsia"/>
        </w:rPr>
        <w:t>策略</w:t>
      </w:r>
      <w:r w:rsidRPr="002E3B64">
        <w:rPr>
          <w:rFonts w:hint="eastAsia"/>
        </w:rPr>
        <w:t>2</w:t>
      </w:r>
      <w:r w:rsidRPr="002E3B64">
        <w:t>：</w:t>
      </w:r>
      <w:r w:rsidR="00340CF9">
        <w:rPr>
          <w:rFonts w:hint="eastAsia"/>
        </w:rPr>
        <w:t>協作</w:t>
      </w:r>
      <w:r w:rsidRPr="002E3B64">
        <w:rPr>
          <w:rFonts w:hint="eastAsia"/>
        </w:rPr>
        <w:t>治理多元化</w:t>
      </w:r>
      <w:bookmarkEnd w:id="60"/>
    </w:p>
    <w:p w:rsidR="0086611C" w:rsidRDefault="00331786" w:rsidP="00F451AC">
      <w:pPr>
        <w:pStyle w:val="34"/>
      </w:pPr>
      <w:r w:rsidRPr="002E3B64">
        <w:rPr>
          <w:rFonts w:hint="eastAsia"/>
        </w:rPr>
        <w:t>善用資通訊技術，建立良善治理模式，</w:t>
      </w:r>
      <w:r w:rsidR="0086611C">
        <w:rPr>
          <w:rFonts w:hint="eastAsia"/>
        </w:rPr>
        <w:t>結合政府與民間訊息溝通管道，</w:t>
      </w:r>
      <w:r w:rsidRPr="002E3B64">
        <w:rPr>
          <w:rFonts w:hint="eastAsia"/>
        </w:rPr>
        <w:t>在政策制定前、中、後，與民眾協作，以增進政策之可行性與完整性。在資訊對等的情況下，以合於法令之方式，促進資料透通，以追求數位公平。</w:t>
      </w:r>
    </w:p>
    <w:p w:rsidR="0086611C" w:rsidRDefault="00331786" w:rsidP="00F451AC">
      <w:pPr>
        <w:pStyle w:val="34"/>
      </w:pPr>
      <w:r w:rsidRPr="002E3B64">
        <w:t>以資料開放</w:t>
      </w:r>
      <w:r w:rsidRPr="002E3B64">
        <w:rPr>
          <w:rFonts w:hint="eastAsia"/>
        </w:rPr>
        <w:t>促進民眾參與</w:t>
      </w:r>
      <w:r w:rsidRPr="002E3B64">
        <w:t>，並與民間協力共同運用政府開放資料</w:t>
      </w:r>
      <w:r w:rsidRPr="002E3B64">
        <w:rPr>
          <w:rFonts w:hint="eastAsia"/>
        </w:rPr>
        <w:t>，</w:t>
      </w:r>
      <w:r w:rsidRPr="002E3B64">
        <w:t>改善政府治理，優化政府服務效</w:t>
      </w:r>
      <w:r w:rsidRPr="002E3B64">
        <w:rPr>
          <w:rFonts w:hint="eastAsia"/>
        </w:rPr>
        <w:t>能</w:t>
      </w:r>
      <w:r w:rsidRPr="002E3B64">
        <w:t>。</w:t>
      </w:r>
    </w:p>
    <w:p w:rsidR="00331786" w:rsidRPr="002E3B64" w:rsidRDefault="00340CF9" w:rsidP="00331786">
      <w:pPr>
        <w:keepNext/>
        <w:autoSpaceDE w:val="0"/>
        <w:autoSpaceDN w:val="0"/>
        <w:adjustRightInd w:val="0"/>
        <w:jc w:val="center"/>
        <w:rPr>
          <w:noProof/>
          <w:kern w:val="0"/>
          <w:szCs w:val="28"/>
        </w:rPr>
      </w:pPr>
      <w:r>
        <w:rPr>
          <w:noProof/>
          <w:kern w:val="0"/>
          <w:szCs w:val="28"/>
        </w:rPr>
        <w:lastRenderedPageBreak/>
        <w:drawing>
          <wp:inline distT="0" distB="0" distL="0" distR="0">
            <wp:extent cx="5295900" cy="3665043"/>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2775" cy="3669801"/>
                    </a:xfrm>
                    <a:prstGeom prst="rect">
                      <a:avLst/>
                    </a:prstGeom>
                    <a:noFill/>
                    <a:ln>
                      <a:noFill/>
                    </a:ln>
                  </pic:spPr>
                </pic:pic>
              </a:graphicData>
            </a:graphic>
          </wp:inline>
        </w:drawing>
      </w:r>
    </w:p>
    <w:p w:rsidR="00331786" w:rsidRDefault="00331786" w:rsidP="00331786">
      <w:pPr>
        <w:pStyle w:val="aa"/>
        <w:rPr>
          <w:bCs/>
          <w:szCs w:val="28"/>
        </w:rPr>
      </w:pPr>
      <w:r w:rsidRPr="002E3B64">
        <w:rPr>
          <w:bCs/>
          <w:szCs w:val="28"/>
        </w:rPr>
        <w:t>圖</w:t>
      </w:r>
      <w:r w:rsidR="006D7F90" w:rsidRPr="002E3B64">
        <w:rPr>
          <w:bCs/>
          <w:szCs w:val="28"/>
        </w:rPr>
        <w:fldChar w:fldCharType="begin"/>
      </w:r>
      <w:r w:rsidRPr="002E3B64">
        <w:rPr>
          <w:bCs/>
          <w:szCs w:val="28"/>
        </w:rPr>
        <w:instrText xml:space="preserve">SEQ </w:instrText>
      </w:r>
      <w:r w:rsidRPr="002E3B64">
        <w:rPr>
          <w:bCs/>
          <w:szCs w:val="28"/>
        </w:rPr>
        <w:instrText>圖</w:instrText>
      </w:r>
      <w:r w:rsidRPr="002E3B64">
        <w:rPr>
          <w:bCs/>
          <w:szCs w:val="28"/>
        </w:rPr>
        <w:instrText xml:space="preserve"> \* ARABIC</w:instrText>
      </w:r>
      <w:r w:rsidR="006D7F90" w:rsidRPr="002E3B64">
        <w:rPr>
          <w:bCs/>
          <w:szCs w:val="28"/>
        </w:rPr>
        <w:fldChar w:fldCharType="separate"/>
      </w:r>
      <w:r w:rsidR="00955A0E">
        <w:rPr>
          <w:bCs/>
          <w:noProof/>
          <w:szCs w:val="28"/>
        </w:rPr>
        <w:t>21</w:t>
      </w:r>
      <w:r w:rsidR="006D7F90" w:rsidRPr="002E3B64">
        <w:rPr>
          <w:bCs/>
          <w:szCs w:val="28"/>
        </w:rPr>
        <w:fldChar w:fldCharType="end"/>
      </w:r>
      <w:r w:rsidRPr="002E3B64">
        <w:rPr>
          <w:bCs/>
          <w:szCs w:val="28"/>
        </w:rPr>
        <w:t>、</w:t>
      </w:r>
      <w:r w:rsidRPr="002E3B64">
        <w:rPr>
          <w:rFonts w:hint="eastAsia"/>
          <w:bCs/>
          <w:szCs w:val="28"/>
        </w:rPr>
        <w:t>策略</w:t>
      </w:r>
      <w:r w:rsidRPr="002E3B64">
        <w:rPr>
          <w:rFonts w:hint="eastAsia"/>
          <w:bCs/>
          <w:szCs w:val="28"/>
        </w:rPr>
        <w:t>2</w:t>
      </w:r>
      <w:r w:rsidRPr="002E3B64">
        <w:rPr>
          <w:bCs/>
          <w:szCs w:val="28"/>
        </w:rPr>
        <w:t>：</w:t>
      </w:r>
      <w:r w:rsidR="00387FC2">
        <w:rPr>
          <w:rFonts w:hint="eastAsia"/>
          <w:bCs/>
          <w:szCs w:val="28"/>
        </w:rPr>
        <w:t>協作治理多元化</w:t>
      </w:r>
    </w:p>
    <w:p w:rsidR="007456A5" w:rsidRPr="007456A5" w:rsidRDefault="007456A5" w:rsidP="007456A5"/>
    <w:p w:rsidR="00331786" w:rsidRPr="002E3B64" w:rsidRDefault="00331786" w:rsidP="00F451AC">
      <w:pPr>
        <w:pStyle w:val="3"/>
      </w:pPr>
      <w:bookmarkStart w:id="61" w:name="_Toc441762503"/>
      <w:r w:rsidRPr="002E3B64">
        <w:rPr>
          <w:rFonts w:hint="eastAsia"/>
        </w:rPr>
        <w:t>策略</w:t>
      </w:r>
      <w:r w:rsidRPr="002E3B64">
        <w:rPr>
          <w:rFonts w:hint="eastAsia"/>
        </w:rPr>
        <w:t>3</w:t>
      </w:r>
      <w:r w:rsidRPr="002E3B64">
        <w:t>：</w:t>
      </w:r>
      <w:r w:rsidRPr="002E3B64">
        <w:rPr>
          <w:rFonts w:hint="eastAsia"/>
        </w:rPr>
        <w:t>產業</w:t>
      </w:r>
      <w:r w:rsidR="00340CF9">
        <w:rPr>
          <w:rFonts w:hint="eastAsia"/>
        </w:rPr>
        <w:t>營運</w:t>
      </w:r>
      <w:r w:rsidRPr="002E3B64">
        <w:rPr>
          <w:rFonts w:hint="eastAsia"/>
        </w:rPr>
        <w:t>智</w:t>
      </w:r>
      <w:r w:rsidR="00340CF9">
        <w:rPr>
          <w:rFonts w:hint="eastAsia"/>
        </w:rPr>
        <w:t>能</w:t>
      </w:r>
      <w:r w:rsidRPr="002E3B64">
        <w:rPr>
          <w:rFonts w:hint="eastAsia"/>
        </w:rPr>
        <w:t>化</w:t>
      </w:r>
      <w:bookmarkEnd w:id="61"/>
    </w:p>
    <w:p w:rsidR="0086611C" w:rsidRDefault="00331786" w:rsidP="00F451AC">
      <w:pPr>
        <w:pStyle w:val="34"/>
      </w:pPr>
      <w:r w:rsidRPr="002E3B64">
        <w:rPr>
          <w:rFonts w:hint="eastAsia"/>
        </w:rPr>
        <w:t>運用數位資源與法規調適，協助企業數位化、知識化發展，創造產業新價值。企業數位化與知識化不僅僅包括以數位資料流通及數位訊息傳遞取代傳統商業運作流程，更需搭配智慧科技，善用政府數位資源，開發產業商機，掌握產業轉型契機。</w:t>
      </w:r>
    </w:p>
    <w:p w:rsidR="00331786" w:rsidRPr="002E3B64" w:rsidRDefault="00331786" w:rsidP="00F451AC">
      <w:pPr>
        <w:pStyle w:val="34"/>
      </w:pPr>
      <w:r w:rsidRPr="002E3B64">
        <w:rPr>
          <w:rFonts w:hint="eastAsia"/>
        </w:rPr>
        <w:t>此外，機關應</w:t>
      </w:r>
      <w:r w:rsidRPr="002E3B64">
        <w:t>簡化民間及企業對政府申辦流程，</w:t>
      </w:r>
      <w:r w:rsidRPr="002E3B64">
        <w:rPr>
          <w:rFonts w:hint="eastAsia"/>
        </w:rPr>
        <w:t>便捷</w:t>
      </w:r>
      <w:r w:rsidRPr="002E3B64">
        <w:t>商業運作</w:t>
      </w:r>
      <w:r w:rsidRPr="002E3B64">
        <w:rPr>
          <w:rFonts w:hint="eastAsia"/>
        </w:rPr>
        <w:t>流程</w:t>
      </w:r>
      <w:r w:rsidRPr="002E3B64">
        <w:t>，增加其經濟利益。政府亦</w:t>
      </w:r>
      <w:r w:rsidRPr="002E3B64">
        <w:rPr>
          <w:rFonts w:hint="eastAsia"/>
        </w:rPr>
        <w:t>應</w:t>
      </w:r>
      <w:r w:rsidRPr="002E3B64">
        <w:t>運用巨量資料分析，提供業者精準商業</w:t>
      </w:r>
      <w:r w:rsidRPr="002E3B64">
        <w:rPr>
          <w:rFonts w:hint="eastAsia"/>
        </w:rPr>
        <w:t>相關</w:t>
      </w:r>
      <w:r w:rsidRPr="002E3B64">
        <w:t>訊息，讓業者掌握先機，提供民眾需要之商品及服務，創造民眾、企業、政府三贏局面。</w:t>
      </w:r>
    </w:p>
    <w:p w:rsidR="00331786" w:rsidRPr="002E3B64" w:rsidRDefault="00331786" w:rsidP="00331786">
      <w:pPr>
        <w:keepNext/>
        <w:autoSpaceDE w:val="0"/>
        <w:autoSpaceDN w:val="0"/>
        <w:adjustRightInd w:val="0"/>
        <w:jc w:val="center"/>
        <w:rPr>
          <w:noProof/>
          <w:kern w:val="0"/>
          <w:szCs w:val="28"/>
        </w:rPr>
      </w:pPr>
      <w:r w:rsidRPr="002E3B64">
        <w:rPr>
          <w:noProof/>
          <w:kern w:val="0"/>
          <w:szCs w:val="28"/>
        </w:rPr>
        <w:lastRenderedPageBreak/>
        <w:drawing>
          <wp:inline distT="0" distB="0" distL="0" distR="0">
            <wp:extent cx="5572125" cy="370522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99" r="4821"/>
                    <a:stretch/>
                  </pic:blipFill>
                  <pic:spPr bwMode="auto">
                    <a:xfrm>
                      <a:off x="0" y="0"/>
                      <a:ext cx="5572125" cy="3705225"/>
                    </a:xfrm>
                    <a:prstGeom prst="rect">
                      <a:avLst/>
                    </a:prstGeom>
                    <a:noFill/>
                    <a:ln>
                      <a:noFill/>
                    </a:ln>
                    <a:extLst>
                      <a:ext uri="{53640926-AAD7-44D8-BBD7-CCE9431645EC}">
                        <a14:shadowObscured xmlns:a14="http://schemas.microsoft.com/office/drawing/2010/main"/>
                      </a:ext>
                    </a:extLst>
                  </pic:spPr>
                </pic:pic>
              </a:graphicData>
            </a:graphic>
          </wp:inline>
        </w:drawing>
      </w:r>
    </w:p>
    <w:p w:rsidR="00331786" w:rsidRDefault="00331786" w:rsidP="00331786">
      <w:pPr>
        <w:pStyle w:val="aa"/>
        <w:rPr>
          <w:bCs/>
          <w:szCs w:val="28"/>
        </w:rPr>
      </w:pPr>
      <w:r w:rsidRPr="002E3B64">
        <w:rPr>
          <w:bCs/>
          <w:szCs w:val="28"/>
        </w:rPr>
        <w:t>圖</w:t>
      </w:r>
      <w:r w:rsidR="006D7F90" w:rsidRPr="002E3B64">
        <w:rPr>
          <w:bCs/>
          <w:szCs w:val="28"/>
        </w:rPr>
        <w:fldChar w:fldCharType="begin"/>
      </w:r>
      <w:r w:rsidRPr="002E3B64">
        <w:rPr>
          <w:bCs/>
          <w:szCs w:val="28"/>
        </w:rPr>
        <w:instrText xml:space="preserve">SEQ </w:instrText>
      </w:r>
      <w:r w:rsidRPr="002E3B64">
        <w:rPr>
          <w:bCs/>
          <w:szCs w:val="28"/>
        </w:rPr>
        <w:instrText>圖</w:instrText>
      </w:r>
      <w:r w:rsidRPr="002E3B64">
        <w:rPr>
          <w:bCs/>
          <w:szCs w:val="28"/>
        </w:rPr>
        <w:instrText xml:space="preserve"> \* ARABIC</w:instrText>
      </w:r>
      <w:r w:rsidR="006D7F90" w:rsidRPr="002E3B64">
        <w:rPr>
          <w:bCs/>
          <w:szCs w:val="28"/>
        </w:rPr>
        <w:fldChar w:fldCharType="separate"/>
      </w:r>
      <w:r w:rsidR="00955A0E">
        <w:rPr>
          <w:bCs/>
          <w:noProof/>
          <w:szCs w:val="28"/>
        </w:rPr>
        <w:t>22</w:t>
      </w:r>
      <w:r w:rsidR="006D7F90" w:rsidRPr="002E3B64">
        <w:rPr>
          <w:bCs/>
          <w:szCs w:val="28"/>
        </w:rPr>
        <w:fldChar w:fldCharType="end"/>
      </w:r>
      <w:r w:rsidRPr="002E3B64">
        <w:rPr>
          <w:bCs/>
          <w:szCs w:val="28"/>
        </w:rPr>
        <w:t>、</w:t>
      </w:r>
      <w:r w:rsidRPr="002E3B64">
        <w:rPr>
          <w:rFonts w:hint="eastAsia"/>
          <w:bCs/>
          <w:szCs w:val="28"/>
        </w:rPr>
        <w:t>策略</w:t>
      </w:r>
      <w:r w:rsidRPr="002E3B64">
        <w:rPr>
          <w:rFonts w:hint="eastAsia"/>
          <w:bCs/>
          <w:szCs w:val="28"/>
        </w:rPr>
        <w:t>3</w:t>
      </w:r>
      <w:r w:rsidRPr="002E3B64">
        <w:rPr>
          <w:rFonts w:hint="eastAsia"/>
          <w:bCs/>
          <w:szCs w:val="28"/>
        </w:rPr>
        <w:t>：產業</w:t>
      </w:r>
      <w:r w:rsidR="007D288D">
        <w:rPr>
          <w:rFonts w:hint="eastAsia"/>
          <w:bCs/>
          <w:szCs w:val="28"/>
        </w:rPr>
        <w:t>營運</w:t>
      </w:r>
      <w:r w:rsidRPr="002E3B64">
        <w:rPr>
          <w:rFonts w:hint="eastAsia"/>
          <w:bCs/>
          <w:szCs w:val="28"/>
        </w:rPr>
        <w:t>智</w:t>
      </w:r>
      <w:r w:rsidR="007D288D">
        <w:rPr>
          <w:rFonts w:hint="eastAsia"/>
          <w:bCs/>
          <w:szCs w:val="28"/>
        </w:rPr>
        <w:t>能</w:t>
      </w:r>
      <w:r w:rsidRPr="002E3B64">
        <w:rPr>
          <w:rFonts w:hint="eastAsia"/>
          <w:bCs/>
          <w:szCs w:val="28"/>
        </w:rPr>
        <w:t>化</w:t>
      </w:r>
    </w:p>
    <w:p w:rsidR="007456A5" w:rsidRPr="007456A5" w:rsidRDefault="007456A5" w:rsidP="007456A5"/>
    <w:p w:rsidR="00331786" w:rsidRPr="002E3B64" w:rsidRDefault="00331786" w:rsidP="00F451AC">
      <w:pPr>
        <w:pStyle w:val="3"/>
      </w:pPr>
      <w:bookmarkStart w:id="62" w:name="_Toc441762504"/>
      <w:r w:rsidRPr="002E3B64">
        <w:rPr>
          <w:rFonts w:hint="eastAsia"/>
        </w:rPr>
        <w:t>策略</w:t>
      </w:r>
      <w:r w:rsidRPr="002E3B64">
        <w:rPr>
          <w:rFonts w:hint="eastAsia"/>
        </w:rPr>
        <w:t>4</w:t>
      </w:r>
      <w:r w:rsidRPr="002E3B64">
        <w:t>：</w:t>
      </w:r>
      <w:r w:rsidRPr="002E3B64">
        <w:rPr>
          <w:rFonts w:hint="eastAsia"/>
        </w:rPr>
        <w:t>數位服務個人化</w:t>
      </w:r>
      <w:bookmarkEnd w:id="62"/>
    </w:p>
    <w:p w:rsidR="0086611C" w:rsidRDefault="00331786" w:rsidP="00F451AC">
      <w:pPr>
        <w:pStyle w:val="34"/>
      </w:pPr>
      <w:r w:rsidRPr="002E3B64">
        <w:rPr>
          <w:rFonts w:hint="eastAsia"/>
        </w:rPr>
        <w:t>以民眾生活為中心，整合分散於各機關之個人資料以及與個人生活攸關之公共服務資訊，並將各類資訊聯網化、行動化進而智慧化，以數位保險箱概念，提供便捷安心之個人化服務。</w:t>
      </w:r>
    </w:p>
    <w:p w:rsidR="0086611C" w:rsidRDefault="00331786" w:rsidP="00F451AC">
      <w:pPr>
        <w:pStyle w:val="34"/>
      </w:pPr>
      <w:r w:rsidRPr="002E3B64">
        <w:t>民眾可依據其需要，於虛擬數位保險箱下載其個人資料運用，或者是透過線上服務授權方式，授權服務提供機關</w:t>
      </w:r>
      <w:r w:rsidRPr="002E3B64">
        <w:t>(</w:t>
      </w:r>
      <w:r w:rsidRPr="002E3B64">
        <w:t>或民間公司</w:t>
      </w:r>
      <w:r w:rsidRPr="002E3B64">
        <w:t>)</w:t>
      </w:r>
      <w:r w:rsidRPr="002E3B64">
        <w:t>取得其保險箱資料，以便利其服務提供前之資料驗證工作。</w:t>
      </w:r>
    </w:p>
    <w:p w:rsidR="00331786" w:rsidRPr="002E3B64" w:rsidRDefault="00331786" w:rsidP="00F451AC">
      <w:pPr>
        <w:pStyle w:val="34"/>
      </w:pPr>
      <w:r w:rsidRPr="002E3B64">
        <w:t>更進一步，透過民眾授權，政府機關</w:t>
      </w:r>
      <w:r w:rsidRPr="002E3B64">
        <w:rPr>
          <w:rFonts w:hint="eastAsia"/>
        </w:rPr>
        <w:t>或民間業者</w:t>
      </w:r>
      <w:r w:rsidRPr="002E3B64">
        <w:t>可經由民眾基本食醫住行資料，搭配民眾因時、因地、因事之需求，即時主動提供線上諮詢與服務，增進人本服務之效益。</w:t>
      </w:r>
    </w:p>
    <w:p w:rsidR="00331786" w:rsidRPr="002E3B64" w:rsidRDefault="00331786" w:rsidP="00331786">
      <w:pPr>
        <w:keepNext/>
        <w:autoSpaceDE w:val="0"/>
        <w:autoSpaceDN w:val="0"/>
        <w:adjustRightInd w:val="0"/>
        <w:jc w:val="center"/>
        <w:rPr>
          <w:noProof/>
          <w:kern w:val="0"/>
          <w:szCs w:val="28"/>
        </w:rPr>
      </w:pPr>
      <w:r w:rsidRPr="002E3B64">
        <w:rPr>
          <w:noProof/>
          <w:kern w:val="0"/>
          <w:szCs w:val="28"/>
        </w:rPr>
        <w:lastRenderedPageBreak/>
        <w:drawing>
          <wp:inline distT="0" distB="0" distL="0" distR="0">
            <wp:extent cx="5572125" cy="340042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55" r="2431"/>
                    <a:stretch/>
                  </pic:blipFill>
                  <pic:spPr bwMode="auto">
                    <a:xfrm>
                      <a:off x="0" y="0"/>
                      <a:ext cx="5572125" cy="3400425"/>
                    </a:xfrm>
                    <a:prstGeom prst="rect">
                      <a:avLst/>
                    </a:prstGeom>
                    <a:noFill/>
                    <a:ln>
                      <a:noFill/>
                    </a:ln>
                    <a:extLst>
                      <a:ext uri="{53640926-AAD7-44D8-BBD7-CCE9431645EC}">
                        <a14:shadowObscured xmlns:a14="http://schemas.microsoft.com/office/drawing/2010/main"/>
                      </a:ext>
                    </a:extLst>
                  </pic:spPr>
                </pic:pic>
              </a:graphicData>
            </a:graphic>
          </wp:inline>
        </w:drawing>
      </w:r>
    </w:p>
    <w:p w:rsidR="00331786" w:rsidRPr="002E3B64" w:rsidRDefault="00331786" w:rsidP="00331786">
      <w:pPr>
        <w:pStyle w:val="aa"/>
        <w:rPr>
          <w:bCs/>
          <w:szCs w:val="28"/>
        </w:rPr>
      </w:pPr>
      <w:r w:rsidRPr="002E3B64">
        <w:rPr>
          <w:bCs/>
          <w:szCs w:val="28"/>
        </w:rPr>
        <w:t>圖</w:t>
      </w:r>
      <w:r w:rsidR="006D7F90" w:rsidRPr="002E3B64">
        <w:rPr>
          <w:bCs/>
          <w:szCs w:val="28"/>
        </w:rPr>
        <w:fldChar w:fldCharType="begin"/>
      </w:r>
      <w:r w:rsidRPr="002E3B64">
        <w:rPr>
          <w:bCs/>
          <w:szCs w:val="28"/>
        </w:rPr>
        <w:instrText xml:space="preserve">SEQ </w:instrText>
      </w:r>
      <w:r w:rsidRPr="002E3B64">
        <w:rPr>
          <w:bCs/>
          <w:szCs w:val="28"/>
        </w:rPr>
        <w:instrText>圖</w:instrText>
      </w:r>
      <w:r w:rsidRPr="002E3B64">
        <w:rPr>
          <w:bCs/>
          <w:szCs w:val="28"/>
        </w:rPr>
        <w:instrText xml:space="preserve"> \* ARABIC</w:instrText>
      </w:r>
      <w:r w:rsidR="006D7F90" w:rsidRPr="002E3B64">
        <w:rPr>
          <w:bCs/>
          <w:szCs w:val="28"/>
        </w:rPr>
        <w:fldChar w:fldCharType="separate"/>
      </w:r>
      <w:r w:rsidR="00955A0E">
        <w:rPr>
          <w:bCs/>
          <w:noProof/>
          <w:szCs w:val="28"/>
        </w:rPr>
        <w:t>23</w:t>
      </w:r>
      <w:r w:rsidR="006D7F90" w:rsidRPr="002E3B64">
        <w:rPr>
          <w:bCs/>
          <w:szCs w:val="28"/>
        </w:rPr>
        <w:fldChar w:fldCharType="end"/>
      </w:r>
      <w:r w:rsidRPr="002E3B64">
        <w:rPr>
          <w:bCs/>
          <w:szCs w:val="28"/>
        </w:rPr>
        <w:t>、</w:t>
      </w:r>
      <w:r w:rsidRPr="002E3B64">
        <w:rPr>
          <w:rFonts w:hint="eastAsia"/>
          <w:bCs/>
          <w:szCs w:val="28"/>
        </w:rPr>
        <w:t>策略</w:t>
      </w:r>
      <w:r w:rsidRPr="002E3B64">
        <w:rPr>
          <w:rFonts w:hint="eastAsia"/>
          <w:bCs/>
          <w:szCs w:val="28"/>
        </w:rPr>
        <w:t>4</w:t>
      </w:r>
      <w:r w:rsidRPr="002E3B64">
        <w:rPr>
          <w:bCs/>
          <w:szCs w:val="28"/>
        </w:rPr>
        <w:t>：</w:t>
      </w:r>
      <w:r w:rsidRPr="002E3B64">
        <w:rPr>
          <w:rFonts w:hint="eastAsia"/>
          <w:bCs/>
          <w:szCs w:val="28"/>
        </w:rPr>
        <w:t>數位服務個人化</w:t>
      </w:r>
    </w:p>
    <w:p w:rsidR="00F451AC" w:rsidRPr="002E3B64" w:rsidRDefault="00F451AC" w:rsidP="007456A5">
      <w:pPr>
        <w:pStyle w:val="2"/>
      </w:pPr>
      <w:bookmarkStart w:id="63" w:name="_Toc436117207"/>
      <w:bookmarkStart w:id="64" w:name="_Toc441762505"/>
      <w:r w:rsidRPr="002E3B64">
        <w:rPr>
          <w:rFonts w:hint="eastAsia"/>
        </w:rPr>
        <w:t>二、計畫整體架構</w:t>
      </w:r>
      <w:bookmarkEnd w:id="63"/>
      <w:bookmarkEnd w:id="64"/>
    </w:p>
    <w:p w:rsidR="00F451AC" w:rsidRPr="002E3B64" w:rsidRDefault="00F451AC" w:rsidP="00F451AC">
      <w:pPr>
        <w:pStyle w:val="22"/>
        <w:ind w:firstLine="560"/>
      </w:pPr>
      <w:r w:rsidRPr="002E3B64">
        <w:t>「第五階段電子化政府計畫</w:t>
      </w:r>
      <w:r w:rsidRPr="002E3B64">
        <w:t>-</w:t>
      </w:r>
      <w:r w:rsidRPr="002E3B64">
        <w:t>數位政府」係基於以資料治理為核心，利用巨量資料</w:t>
      </w:r>
      <w:r w:rsidRPr="002E3B64">
        <w:t>(big data)</w:t>
      </w:r>
      <w:r w:rsidRPr="002E3B64">
        <w:t>分析民意，加速開放資料</w:t>
      </w:r>
      <w:r w:rsidRPr="002E3B64">
        <w:t>(open data)</w:t>
      </w:r>
      <w:r w:rsidRPr="002E3B64">
        <w:t>促進公私協力，提供個人資料</w:t>
      </w:r>
      <w:r w:rsidRPr="002E3B64">
        <w:t>(my data)</w:t>
      </w:r>
      <w:r w:rsidRPr="002E3B64">
        <w:t>優化政府服務，以達成</w:t>
      </w:r>
      <w:r w:rsidRPr="002E3B64">
        <w:rPr>
          <w:rFonts w:hint="eastAsia"/>
        </w:rPr>
        <w:t>「數位經濟」、「便捷生活」及「透明治理」</w:t>
      </w:r>
      <w:r w:rsidRPr="002E3B64">
        <w:t>三大目標</w:t>
      </w:r>
      <w:r w:rsidRPr="002E3B64">
        <w:rPr>
          <w:rFonts w:hint="eastAsia"/>
        </w:rPr>
        <w:t>。</w:t>
      </w:r>
    </w:p>
    <w:p w:rsidR="00F451AC" w:rsidRPr="002E3B64" w:rsidRDefault="00F451AC" w:rsidP="00F451AC">
      <w:pPr>
        <w:pStyle w:val="22"/>
        <w:ind w:firstLine="560"/>
      </w:pPr>
      <w:r w:rsidRPr="002E3B64">
        <w:t>各機關提報之子計畫依其與</w:t>
      </w:r>
      <w:r w:rsidRPr="002E3B64">
        <w:rPr>
          <w:rFonts w:hint="eastAsia"/>
        </w:rPr>
        <w:t>第</w:t>
      </w:r>
      <w:r w:rsidRPr="002E3B64">
        <w:t>五階段電子化政府計畫目標策略契合度</w:t>
      </w:r>
      <w:r w:rsidRPr="002E3B64">
        <w:rPr>
          <w:rFonts w:hint="eastAsia"/>
        </w:rPr>
        <w:t>以</w:t>
      </w:r>
      <w:r w:rsidRPr="002E3B64">
        <w:t>及先期審查</w:t>
      </w:r>
      <w:r w:rsidRPr="002E3B64">
        <w:rPr>
          <w:rFonts w:hint="eastAsia"/>
        </w:rPr>
        <w:t>結果之</w:t>
      </w:r>
      <w:r w:rsidRPr="002E3B64">
        <w:t>優先序，經審查後</w:t>
      </w:r>
      <w:r w:rsidRPr="002E3B64">
        <w:rPr>
          <w:rFonts w:hint="eastAsia"/>
        </w:rPr>
        <w:t>106</w:t>
      </w:r>
      <w:r w:rsidRPr="002E3B64">
        <w:rPr>
          <w:rFonts w:hint="eastAsia"/>
        </w:rPr>
        <w:t>年度</w:t>
      </w:r>
      <w:r w:rsidRPr="002E3B64">
        <w:t>納入下列工作項目</w:t>
      </w:r>
      <w:r w:rsidRPr="002E3B64">
        <w:rPr>
          <w:rFonts w:hint="eastAsia"/>
        </w:rPr>
        <w:t>，其中包括</w:t>
      </w:r>
      <w:r w:rsidR="00070892">
        <w:rPr>
          <w:rFonts w:hint="eastAsia"/>
        </w:rPr>
        <w:t>創意臺灣政策</w:t>
      </w:r>
      <w:r w:rsidRPr="002E3B64">
        <w:rPr>
          <w:rFonts w:hint="eastAsia"/>
        </w:rPr>
        <w:t>白皮書所列之重要與迫切推動之項目，為考量本案計畫完整性以及本會對於政策白皮書督導輔助之責，爰將該類項目納為本案計畫工作項目，俾整合推動。本計畫後續亦將於各年度以</w:t>
      </w:r>
      <w:r w:rsidRPr="002E3B64">
        <w:t>10%-20%</w:t>
      </w:r>
      <w:r w:rsidRPr="002E3B64">
        <w:rPr>
          <w:rFonts w:hint="eastAsia"/>
        </w:rPr>
        <w:t>幅度，依各機關資訊化程度，更新子計畫內容。</w:t>
      </w:r>
    </w:p>
    <w:p w:rsidR="00F451AC" w:rsidRPr="002E3B64" w:rsidRDefault="00F451AC" w:rsidP="00F451AC">
      <w:pPr>
        <w:autoSpaceDE w:val="0"/>
        <w:autoSpaceDN w:val="0"/>
        <w:adjustRightInd w:val="0"/>
        <w:spacing w:before="60" w:after="60"/>
        <w:ind w:firstLine="482"/>
        <w:jc w:val="both"/>
        <w:rPr>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21"/>
      </w:tblGrid>
      <w:tr w:rsidR="00F451AC" w:rsidRPr="002E3B64" w:rsidTr="00FC34AD">
        <w:trPr>
          <w:cantSplit/>
          <w:trHeight w:val="400"/>
          <w:tblHeader/>
          <w:jc w:val="center"/>
        </w:trPr>
        <w:tc>
          <w:tcPr>
            <w:tcW w:w="2268" w:type="dxa"/>
            <w:shd w:val="clear" w:color="auto" w:fill="FFFFCC"/>
            <w:noWrap/>
            <w:vAlign w:val="center"/>
          </w:tcPr>
          <w:p w:rsidR="00F451AC" w:rsidRPr="002E3B64" w:rsidRDefault="00F451AC" w:rsidP="00FC34AD">
            <w:pPr>
              <w:spacing w:before="120" w:after="120" w:line="400" w:lineRule="atLeast"/>
              <w:jc w:val="center"/>
              <w:rPr>
                <w:kern w:val="0"/>
                <w:szCs w:val="28"/>
              </w:rPr>
            </w:pPr>
            <w:bookmarkStart w:id="65" w:name="_Toc164309394"/>
            <w:r w:rsidRPr="002E3B64">
              <w:rPr>
                <w:kern w:val="0"/>
                <w:szCs w:val="28"/>
              </w:rPr>
              <w:t>計畫</w:t>
            </w:r>
          </w:p>
        </w:tc>
        <w:tc>
          <w:tcPr>
            <w:tcW w:w="6521" w:type="dxa"/>
            <w:shd w:val="clear" w:color="auto" w:fill="FFFFCC"/>
            <w:noWrap/>
            <w:vAlign w:val="center"/>
          </w:tcPr>
          <w:p w:rsidR="00F451AC" w:rsidRPr="002E3B64" w:rsidRDefault="00591942" w:rsidP="00FC34AD">
            <w:pPr>
              <w:spacing w:before="120" w:after="120" w:line="400" w:lineRule="atLeast"/>
              <w:jc w:val="center"/>
              <w:rPr>
                <w:kern w:val="0"/>
                <w:szCs w:val="28"/>
                <w:lang w:eastAsia="zh-CN"/>
              </w:rPr>
            </w:pPr>
            <w:r>
              <w:rPr>
                <w:rFonts w:hint="eastAsia"/>
                <w:kern w:val="0"/>
                <w:szCs w:val="28"/>
              </w:rPr>
              <w:t>子計畫項目</w:t>
            </w:r>
          </w:p>
        </w:tc>
      </w:tr>
      <w:tr w:rsidR="00F451AC" w:rsidRPr="002E3B64" w:rsidTr="00FC34AD">
        <w:trPr>
          <w:jc w:val="center"/>
        </w:trPr>
        <w:tc>
          <w:tcPr>
            <w:tcW w:w="2268" w:type="dxa"/>
            <w:vMerge w:val="restart"/>
            <w:shd w:val="clear" w:color="auto" w:fill="auto"/>
          </w:tcPr>
          <w:p w:rsidR="00F451AC" w:rsidRPr="002E3B64" w:rsidRDefault="00F451AC" w:rsidP="00FC34AD">
            <w:pPr>
              <w:spacing w:line="400" w:lineRule="atLeast"/>
              <w:ind w:left="-93"/>
              <w:jc w:val="both"/>
              <w:rPr>
                <w:kern w:val="0"/>
                <w:szCs w:val="28"/>
              </w:rPr>
            </w:pPr>
            <w:r w:rsidRPr="002E3B64">
              <w:rPr>
                <w:kern w:val="0"/>
                <w:szCs w:val="28"/>
              </w:rPr>
              <w:t>1</w:t>
            </w:r>
            <w:r w:rsidRPr="002E3B64">
              <w:rPr>
                <w:kern w:val="0"/>
                <w:szCs w:val="28"/>
              </w:rPr>
              <w:t>、</w:t>
            </w:r>
            <w:r w:rsidRPr="002E3B64">
              <w:rPr>
                <w:rFonts w:hint="eastAsia"/>
                <w:kern w:val="0"/>
                <w:szCs w:val="28"/>
              </w:rPr>
              <w:t>基礎環境數位化</w:t>
            </w: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電子化政府雲端基礎建設計畫</w:t>
            </w:r>
          </w:p>
        </w:tc>
      </w:tr>
      <w:tr w:rsidR="00F451AC" w:rsidRPr="002E3B64" w:rsidTr="00FC34AD">
        <w:trPr>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313" w:hanging="313"/>
              <w:rPr>
                <w:kern w:val="0"/>
                <w:szCs w:val="28"/>
              </w:rPr>
            </w:pPr>
            <w:r w:rsidRPr="002E3B64">
              <w:rPr>
                <w:kern w:val="0"/>
                <w:szCs w:val="28"/>
              </w:rPr>
              <w:t>強化自然人憑證應用服務</w:t>
            </w:r>
          </w:p>
        </w:tc>
      </w:tr>
      <w:tr w:rsidR="00F451AC" w:rsidRPr="002E3B64" w:rsidTr="00FC34AD">
        <w:trPr>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環境資源資料庫整合計畫</w:t>
            </w:r>
          </w:p>
        </w:tc>
      </w:tr>
      <w:tr w:rsidR="00F451AC" w:rsidRPr="002E3B64" w:rsidTr="00FC34AD">
        <w:trPr>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經濟資料整合服務計畫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策略性人力資源跨域整合計畫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數位政府服務整合推動計畫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國家發展績效管理資訊創新整合計畫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開放地政跨域服務整合計畫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跨機關整合共用行政資訊系統推動計畫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法務智慧網絡</w:t>
            </w:r>
            <w:r w:rsidRPr="002E3B64">
              <w:rPr>
                <w:kern w:val="0"/>
                <w:szCs w:val="28"/>
              </w:rPr>
              <w:t>i-Justice</w:t>
            </w:r>
            <w:r w:rsidRPr="002E3B64">
              <w:rPr>
                <w:kern w:val="0"/>
                <w:szCs w:val="28"/>
              </w:rPr>
              <w:t>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kern w:val="0"/>
                <w:szCs w:val="28"/>
              </w:rPr>
              <w:t>文書檔案數位變革計畫</w:t>
            </w:r>
          </w:p>
        </w:tc>
      </w:tr>
      <w:tr w:rsidR="00F451AC" w:rsidRPr="002E3B64" w:rsidTr="00FC34AD">
        <w:trPr>
          <w:trHeight w:val="230"/>
          <w:jc w:val="center"/>
        </w:trPr>
        <w:tc>
          <w:tcPr>
            <w:tcW w:w="2268" w:type="dxa"/>
            <w:vMerge/>
            <w:shd w:val="clear" w:color="auto" w:fill="auto"/>
            <w:vAlign w:val="center"/>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9"/>
              </w:numPr>
              <w:ind w:left="284" w:hanging="284"/>
              <w:rPr>
                <w:kern w:val="0"/>
                <w:szCs w:val="28"/>
              </w:rPr>
            </w:pPr>
            <w:r w:rsidRPr="002E3B64">
              <w:rPr>
                <w:rFonts w:hint="eastAsia"/>
                <w:kern w:val="0"/>
                <w:szCs w:val="28"/>
              </w:rPr>
              <w:t>公職人員財產申報</w:t>
            </w:r>
            <w:r w:rsidRPr="002E3B64">
              <w:rPr>
                <w:rFonts w:hint="eastAsia"/>
                <w:kern w:val="0"/>
                <w:szCs w:val="28"/>
              </w:rPr>
              <w:t>e</w:t>
            </w:r>
            <w:r w:rsidRPr="002E3B64">
              <w:rPr>
                <w:rFonts w:hint="eastAsia"/>
                <w:kern w:val="0"/>
                <w:szCs w:val="28"/>
              </w:rPr>
              <w:t>化專案</w:t>
            </w:r>
          </w:p>
        </w:tc>
      </w:tr>
      <w:tr w:rsidR="00F451AC" w:rsidRPr="002E3B64" w:rsidTr="00FC34AD">
        <w:trPr>
          <w:jc w:val="center"/>
        </w:trPr>
        <w:tc>
          <w:tcPr>
            <w:tcW w:w="2268" w:type="dxa"/>
            <w:vMerge w:val="restart"/>
            <w:shd w:val="clear" w:color="auto" w:fill="auto"/>
            <w:noWrap/>
          </w:tcPr>
          <w:p w:rsidR="00F451AC" w:rsidRPr="002E3B64" w:rsidRDefault="00F451AC" w:rsidP="00FC34AD">
            <w:pPr>
              <w:spacing w:line="400" w:lineRule="atLeast"/>
              <w:ind w:left="-93"/>
              <w:rPr>
                <w:kern w:val="0"/>
                <w:szCs w:val="28"/>
              </w:rPr>
            </w:pPr>
            <w:r w:rsidRPr="002E3B64">
              <w:rPr>
                <w:rFonts w:hint="eastAsia"/>
                <w:kern w:val="0"/>
                <w:szCs w:val="28"/>
              </w:rPr>
              <w:t>2</w:t>
            </w:r>
            <w:r w:rsidRPr="002E3B64">
              <w:rPr>
                <w:kern w:val="0"/>
                <w:szCs w:val="28"/>
              </w:rPr>
              <w:t>、</w:t>
            </w:r>
            <w:r w:rsidR="007D288D">
              <w:rPr>
                <w:rFonts w:hint="eastAsia"/>
                <w:kern w:val="0"/>
                <w:szCs w:val="28"/>
              </w:rPr>
              <w:t>協作</w:t>
            </w:r>
            <w:r w:rsidRPr="002E3B64">
              <w:rPr>
                <w:rFonts w:hint="eastAsia"/>
                <w:kern w:val="0"/>
                <w:szCs w:val="28"/>
              </w:rPr>
              <w:t>治理多元化</w:t>
            </w:r>
          </w:p>
        </w:tc>
        <w:tc>
          <w:tcPr>
            <w:tcW w:w="6521" w:type="dxa"/>
            <w:shd w:val="clear" w:color="auto" w:fill="auto"/>
            <w:noWrap/>
          </w:tcPr>
          <w:p w:rsidR="00F451AC" w:rsidRPr="002E3B64" w:rsidRDefault="00F451AC" w:rsidP="00BD054E">
            <w:pPr>
              <w:pStyle w:val="a6"/>
              <w:numPr>
                <w:ilvl w:val="0"/>
                <w:numId w:val="7"/>
              </w:numPr>
              <w:ind w:left="284" w:hanging="284"/>
              <w:rPr>
                <w:kern w:val="0"/>
                <w:szCs w:val="28"/>
              </w:rPr>
            </w:pPr>
            <w:r w:rsidRPr="002E3B64">
              <w:rPr>
                <w:kern w:val="0"/>
                <w:szCs w:val="28"/>
              </w:rPr>
              <w:t>資料開放與民間協作推動計畫</w:t>
            </w:r>
          </w:p>
        </w:tc>
      </w:tr>
      <w:tr w:rsidR="00F451AC" w:rsidRPr="002E3B64" w:rsidTr="00FC34AD">
        <w:trPr>
          <w:jc w:val="center"/>
        </w:trPr>
        <w:tc>
          <w:tcPr>
            <w:tcW w:w="2268" w:type="dxa"/>
            <w:vMerge/>
            <w:shd w:val="clear" w:color="auto" w:fill="auto"/>
            <w:noWrap/>
            <w:vAlign w:val="bottom"/>
          </w:tcPr>
          <w:p w:rsidR="00F451AC" w:rsidRPr="002E3B64" w:rsidRDefault="00F451AC" w:rsidP="00FC34AD">
            <w:pPr>
              <w:spacing w:line="400" w:lineRule="atLeast"/>
              <w:ind w:left="-93"/>
              <w:jc w:val="center"/>
              <w:rPr>
                <w:kern w:val="0"/>
                <w:szCs w:val="28"/>
              </w:rPr>
            </w:pPr>
          </w:p>
        </w:tc>
        <w:tc>
          <w:tcPr>
            <w:tcW w:w="6521" w:type="dxa"/>
            <w:shd w:val="clear" w:color="auto" w:fill="auto"/>
            <w:noWrap/>
          </w:tcPr>
          <w:p w:rsidR="00F451AC" w:rsidRPr="002E3B64" w:rsidRDefault="007D288D" w:rsidP="007D288D">
            <w:pPr>
              <w:pStyle w:val="a6"/>
              <w:numPr>
                <w:ilvl w:val="0"/>
                <w:numId w:val="7"/>
              </w:numPr>
              <w:ind w:left="284" w:hanging="284"/>
              <w:rPr>
                <w:kern w:val="0"/>
                <w:szCs w:val="28"/>
              </w:rPr>
            </w:pPr>
            <w:r w:rsidRPr="002E3B64">
              <w:rPr>
                <w:kern w:val="0"/>
                <w:szCs w:val="28"/>
              </w:rPr>
              <w:t>政務大數據創新應用計畫</w:t>
            </w:r>
          </w:p>
        </w:tc>
      </w:tr>
      <w:tr w:rsidR="00F451AC" w:rsidRPr="002E3B64" w:rsidTr="00FC34AD">
        <w:trPr>
          <w:trHeight w:val="240"/>
          <w:jc w:val="center"/>
        </w:trPr>
        <w:tc>
          <w:tcPr>
            <w:tcW w:w="2268" w:type="dxa"/>
            <w:vMerge/>
            <w:shd w:val="clear" w:color="auto" w:fill="auto"/>
            <w:noWrap/>
            <w:vAlign w:val="bottom"/>
          </w:tcPr>
          <w:p w:rsidR="00F451AC" w:rsidRPr="002E3B64" w:rsidRDefault="00F451AC" w:rsidP="00FC34AD">
            <w:pPr>
              <w:spacing w:line="400" w:lineRule="atLeast"/>
              <w:ind w:left="-93"/>
              <w:jc w:val="center"/>
              <w:rPr>
                <w:kern w:val="0"/>
                <w:szCs w:val="28"/>
              </w:rPr>
            </w:pPr>
          </w:p>
        </w:tc>
        <w:tc>
          <w:tcPr>
            <w:tcW w:w="6521" w:type="dxa"/>
            <w:shd w:val="clear" w:color="auto" w:fill="auto"/>
            <w:noWrap/>
          </w:tcPr>
          <w:p w:rsidR="00F451AC" w:rsidRPr="002E3B64" w:rsidRDefault="007D288D" w:rsidP="00BD054E">
            <w:pPr>
              <w:pStyle w:val="a6"/>
              <w:numPr>
                <w:ilvl w:val="0"/>
                <w:numId w:val="7"/>
              </w:numPr>
              <w:ind w:left="284" w:hanging="284"/>
              <w:rPr>
                <w:kern w:val="0"/>
                <w:szCs w:val="28"/>
              </w:rPr>
            </w:pPr>
            <w:r w:rsidRPr="002E3B64">
              <w:rPr>
                <w:kern w:val="0"/>
                <w:szCs w:val="28"/>
              </w:rPr>
              <w:t>主動服務及網路參與精進計畫</w:t>
            </w:r>
          </w:p>
        </w:tc>
      </w:tr>
      <w:tr w:rsidR="00F451AC" w:rsidRPr="002E3B64" w:rsidTr="00FC34AD">
        <w:trPr>
          <w:cantSplit/>
          <w:jc w:val="center"/>
        </w:trPr>
        <w:tc>
          <w:tcPr>
            <w:tcW w:w="2268" w:type="dxa"/>
            <w:vMerge w:val="restart"/>
            <w:shd w:val="clear" w:color="auto" w:fill="auto"/>
            <w:noWrap/>
          </w:tcPr>
          <w:p w:rsidR="00F451AC" w:rsidRPr="002E3B64" w:rsidRDefault="00F451AC" w:rsidP="007D288D">
            <w:pPr>
              <w:spacing w:line="400" w:lineRule="atLeast"/>
              <w:ind w:left="-93"/>
              <w:rPr>
                <w:kern w:val="0"/>
                <w:szCs w:val="28"/>
              </w:rPr>
            </w:pPr>
            <w:r w:rsidRPr="002E3B64">
              <w:rPr>
                <w:rFonts w:hint="eastAsia"/>
                <w:kern w:val="0"/>
                <w:szCs w:val="28"/>
              </w:rPr>
              <w:t>3</w:t>
            </w:r>
            <w:r w:rsidRPr="002E3B64">
              <w:rPr>
                <w:kern w:val="0"/>
                <w:szCs w:val="28"/>
              </w:rPr>
              <w:t>、</w:t>
            </w:r>
            <w:r w:rsidRPr="002E3B64">
              <w:rPr>
                <w:rFonts w:hint="eastAsia"/>
                <w:kern w:val="0"/>
                <w:szCs w:val="28"/>
              </w:rPr>
              <w:t>產業</w:t>
            </w:r>
            <w:r w:rsidR="007D288D">
              <w:rPr>
                <w:rFonts w:hint="eastAsia"/>
                <w:kern w:val="0"/>
                <w:szCs w:val="28"/>
              </w:rPr>
              <w:t>營運</w:t>
            </w:r>
            <w:r w:rsidRPr="002E3B64">
              <w:rPr>
                <w:rFonts w:hint="eastAsia"/>
                <w:kern w:val="0"/>
                <w:szCs w:val="28"/>
              </w:rPr>
              <w:t>智</w:t>
            </w:r>
            <w:r w:rsidR="007D288D">
              <w:rPr>
                <w:rFonts w:hint="eastAsia"/>
                <w:kern w:val="0"/>
                <w:szCs w:val="28"/>
              </w:rPr>
              <w:t>能</w:t>
            </w:r>
            <w:r w:rsidRPr="002E3B64">
              <w:rPr>
                <w:rFonts w:hint="eastAsia"/>
                <w:kern w:val="0"/>
                <w:szCs w:val="28"/>
              </w:rPr>
              <w:t>化</w:t>
            </w:r>
          </w:p>
        </w:tc>
        <w:tc>
          <w:tcPr>
            <w:tcW w:w="6521" w:type="dxa"/>
            <w:shd w:val="clear" w:color="auto" w:fill="auto"/>
            <w:noWrap/>
          </w:tcPr>
          <w:p w:rsidR="00F451AC" w:rsidRPr="002E3B64" w:rsidRDefault="00F451AC" w:rsidP="00BD054E">
            <w:pPr>
              <w:pStyle w:val="a6"/>
              <w:numPr>
                <w:ilvl w:val="0"/>
                <w:numId w:val="8"/>
              </w:numPr>
              <w:ind w:left="284" w:hanging="284"/>
              <w:rPr>
                <w:kern w:val="0"/>
                <w:szCs w:val="28"/>
              </w:rPr>
            </w:pPr>
            <w:r w:rsidRPr="002E3B64">
              <w:rPr>
                <w:kern w:val="0"/>
                <w:szCs w:val="28"/>
              </w:rPr>
              <w:t>商工行政資訊數位創新計畫</w:t>
            </w:r>
          </w:p>
        </w:tc>
      </w:tr>
      <w:tr w:rsidR="00F451AC" w:rsidRPr="002E3B64" w:rsidTr="00FC34AD">
        <w:trPr>
          <w:cantSplit/>
          <w:jc w:val="center"/>
        </w:trPr>
        <w:tc>
          <w:tcPr>
            <w:tcW w:w="2268" w:type="dxa"/>
            <w:vMerge/>
            <w:shd w:val="clear" w:color="auto" w:fill="auto"/>
            <w:noWrap/>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8"/>
              </w:numPr>
              <w:ind w:left="284" w:hanging="284"/>
              <w:rPr>
                <w:kern w:val="0"/>
                <w:szCs w:val="28"/>
              </w:rPr>
            </w:pPr>
            <w:r w:rsidRPr="002E3B64">
              <w:rPr>
                <w:kern w:val="0"/>
                <w:szCs w:val="28"/>
              </w:rPr>
              <w:t>賦稅服務續階計畫</w:t>
            </w:r>
          </w:p>
        </w:tc>
      </w:tr>
      <w:tr w:rsidR="00F451AC" w:rsidRPr="002E3B64" w:rsidTr="00FC34AD">
        <w:trPr>
          <w:cantSplit/>
          <w:jc w:val="center"/>
        </w:trPr>
        <w:tc>
          <w:tcPr>
            <w:tcW w:w="2268" w:type="dxa"/>
            <w:vMerge/>
            <w:shd w:val="clear" w:color="auto" w:fill="auto"/>
            <w:noWrap/>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8"/>
              </w:numPr>
              <w:ind w:left="284" w:hanging="284"/>
              <w:rPr>
                <w:kern w:val="0"/>
                <w:szCs w:val="28"/>
              </w:rPr>
            </w:pPr>
            <w:r w:rsidRPr="002E3B64">
              <w:rPr>
                <w:kern w:val="0"/>
                <w:szCs w:val="28"/>
              </w:rPr>
              <w:t>電子發票服務躍升計畫</w:t>
            </w:r>
          </w:p>
        </w:tc>
      </w:tr>
      <w:tr w:rsidR="00F451AC" w:rsidRPr="002E3B64" w:rsidTr="00FC34AD">
        <w:trPr>
          <w:cantSplit/>
          <w:trHeight w:val="170"/>
          <w:jc w:val="center"/>
        </w:trPr>
        <w:tc>
          <w:tcPr>
            <w:tcW w:w="2268" w:type="dxa"/>
            <w:vMerge/>
            <w:shd w:val="clear" w:color="auto" w:fill="auto"/>
            <w:noWrap/>
          </w:tcPr>
          <w:p w:rsidR="00F451AC" w:rsidRPr="002E3B64" w:rsidRDefault="00F451AC" w:rsidP="00FC34AD">
            <w:pPr>
              <w:spacing w:line="400" w:lineRule="atLeast"/>
              <w:ind w:left="-93"/>
              <w:rPr>
                <w:kern w:val="0"/>
                <w:szCs w:val="28"/>
              </w:rPr>
            </w:pPr>
          </w:p>
        </w:tc>
        <w:tc>
          <w:tcPr>
            <w:tcW w:w="6521" w:type="dxa"/>
            <w:shd w:val="clear" w:color="auto" w:fill="auto"/>
            <w:noWrap/>
          </w:tcPr>
          <w:p w:rsidR="00F451AC" w:rsidRPr="002E3B64" w:rsidRDefault="00F451AC" w:rsidP="00BD054E">
            <w:pPr>
              <w:pStyle w:val="a6"/>
              <w:numPr>
                <w:ilvl w:val="0"/>
                <w:numId w:val="8"/>
              </w:numPr>
              <w:ind w:left="284" w:hanging="284"/>
              <w:rPr>
                <w:kern w:val="0"/>
                <w:szCs w:val="28"/>
              </w:rPr>
            </w:pPr>
            <w:r w:rsidRPr="002E3B64">
              <w:rPr>
                <w:kern w:val="0"/>
                <w:szCs w:val="28"/>
              </w:rPr>
              <w:t>數位建築創新應用服務建置計畫</w:t>
            </w:r>
          </w:p>
        </w:tc>
      </w:tr>
      <w:tr w:rsidR="007D288D" w:rsidRPr="002E3B64" w:rsidTr="00FC34AD">
        <w:trPr>
          <w:jc w:val="center"/>
        </w:trPr>
        <w:tc>
          <w:tcPr>
            <w:tcW w:w="2268" w:type="dxa"/>
            <w:vMerge w:val="restart"/>
            <w:shd w:val="clear" w:color="auto" w:fill="auto"/>
            <w:noWrap/>
          </w:tcPr>
          <w:p w:rsidR="007D288D" w:rsidRPr="002E3B64" w:rsidRDefault="007D288D" w:rsidP="00FC34AD">
            <w:pPr>
              <w:spacing w:line="400" w:lineRule="atLeast"/>
              <w:ind w:left="-93"/>
              <w:rPr>
                <w:kern w:val="0"/>
                <w:szCs w:val="28"/>
              </w:rPr>
            </w:pPr>
            <w:r w:rsidRPr="002E3B64">
              <w:rPr>
                <w:rFonts w:hint="eastAsia"/>
                <w:kern w:val="0"/>
                <w:szCs w:val="28"/>
              </w:rPr>
              <w:t>4</w:t>
            </w:r>
            <w:r w:rsidRPr="002E3B64">
              <w:rPr>
                <w:kern w:val="0"/>
                <w:szCs w:val="28"/>
              </w:rPr>
              <w:t>、</w:t>
            </w:r>
            <w:r w:rsidRPr="002E3B64">
              <w:rPr>
                <w:rFonts w:hint="eastAsia"/>
                <w:kern w:val="0"/>
                <w:szCs w:val="28"/>
              </w:rPr>
              <w:t>數位服務</w:t>
            </w:r>
            <w:r w:rsidRPr="002E3B64">
              <w:rPr>
                <w:kern w:val="0"/>
                <w:szCs w:val="28"/>
              </w:rPr>
              <w:t>個人化</w:t>
            </w:r>
          </w:p>
        </w:tc>
        <w:tc>
          <w:tcPr>
            <w:tcW w:w="6521" w:type="dxa"/>
            <w:shd w:val="clear" w:color="auto" w:fill="auto"/>
            <w:noWrap/>
            <w:vAlign w:val="bottom"/>
          </w:tcPr>
          <w:p w:rsidR="007D288D" w:rsidRPr="002E3B64" w:rsidRDefault="007D288D" w:rsidP="00BD054E">
            <w:pPr>
              <w:pStyle w:val="a6"/>
              <w:numPr>
                <w:ilvl w:val="0"/>
                <w:numId w:val="6"/>
              </w:numPr>
              <w:ind w:left="284" w:hanging="284"/>
              <w:rPr>
                <w:kern w:val="0"/>
                <w:szCs w:val="28"/>
              </w:rPr>
            </w:pPr>
            <w:r w:rsidRPr="002E3B64">
              <w:rPr>
                <w:kern w:val="0"/>
                <w:szCs w:val="28"/>
              </w:rPr>
              <w:t>我的智慧生活推動計畫</w:t>
            </w:r>
          </w:p>
        </w:tc>
      </w:tr>
      <w:tr w:rsidR="007D288D" w:rsidRPr="002E3B64" w:rsidTr="00FC34AD">
        <w:trPr>
          <w:jc w:val="center"/>
        </w:trPr>
        <w:tc>
          <w:tcPr>
            <w:tcW w:w="2268" w:type="dxa"/>
            <w:vMerge/>
            <w:shd w:val="clear" w:color="auto" w:fill="auto"/>
            <w:noWrap/>
          </w:tcPr>
          <w:p w:rsidR="007D288D" w:rsidRPr="002E3B64" w:rsidRDefault="007D288D" w:rsidP="00FC34AD">
            <w:pPr>
              <w:spacing w:line="400" w:lineRule="atLeast"/>
              <w:ind w:left="-93"/>
              <w:rPr>
                <w:kern w:val="0"/>
                <w:szCs w:val="28"/>
              </w:rPr>
            </w:pPr>
          </w:p>
        </w:tc>
        <w:tc>
          <w:tcPr>
            <w:tcW w:w="6521" w:type="dxa"/>
            <w:shd w:val="clear" w:color="auto" w:fill="auto"/>
            <w:noWrap/>
            <w:vAlign w:val="bottom"/>
          </w:tcPr>
          <w:p w:rsidR="007D288D" w:rsidRPr="002E3B64" w:rsidRDefault="007D288D" w:rsidP="00BD054E">
            <w:pPr>
              <w:pStyle w:val="a6"/>
              <w:numPr>
                <w:ilvl w:val="0"/>
                <w:numId w:val="6"/>
              </w:numPr>
              <w:ind w:left="284" w:hanging="284"/>
              <w:rPr>
                <w:kern w:val="0"/>
                <w:szCs w:val="28"/>
              </w:rPr>
            </w:pPr>
            <w:r w:rsidRPr="002E3B64">
              <w:rPr>
                <w:kern w:val="0"/>
                <w:szCs w:val="28"/>
              </w:rPr>
              <w:t>健康智慧行動躍升計畫</w:t>
            </w:r>
          </w:p>
        </w:tc>
      </w:tr>
      <w:tr w:rsidR="007D288D" w:rsidRPr="002E3B64" w:rsidTr="00FC34AD">
        <w:trPr>
          <w:jc w:val="center"/>
        </w:trPr>
        <w:tc>
          <w:tcPr>
            <w:tcW w:w="2268" w:type="dxa"/>
            <w:vMerge/>
            <w:shd w:val="clear" w:color="auto" w:fill="auto"/>
            <w:noWrap/>
          </w:tcPr>
          <w:p w:rsidR="007D288D" w:rsidRPr="002E3B64" w:rsidRDefault="007D288D" w:rsidP="00FC34AD">
            <w:pPr>
              <w:spacing w:line="400" w:lineRule="atLeast"/>
              <w:ind w:left="-93"/>
              <w:rPr>
                <w:kern w:val="0"/>
                <w:szCs w:val="28"/>
              </w:rPr>
            </w:pPr>
          </w:p>
        </w:tc>
        <w:tc>
          <w:tcPr>
            <w:tcW w:w="6521" w:type="dxa"/>
            <w:shd w:val="clear" w:color="auto" w:fill="auto"/>
            <w:noWrap/>
            <w:vAlign w:val="bottom"/>
          </w:tcPr>
          <w:p w:rsidR="007D288D" w:rsidRPr="002E3B64" w:rsidRDefault="007D288D" w:rsidP="007D288D">
            <w:pPr>
              <w:pStyle w:val="a6"/>
              <w:numPr>
                <w:ilvl w:val="0"/>
                <w:numId w:val="6"/>
              </w:numPr>
              <w:ind w:left="284" w:hanging="284"/>
              <w:rPr>
                <w:kern w:val="0"/>
                <w:szCs w:val="28"/>
              </w:rPr>
            </w:pPr>
            <w:r w:rsidRPr="002E3B64">
              <w:rPr>
                <w:kern w:val="0"/>
                <w:szCs w:val="28"/>
              </w:rPr>
              <w:t>福利服務行動躍升計畫</w:t>
            </w:r>
          </w:p>
        </w:tc>
      </w:tr>
      <w:tr w:rsidR="007D288D" w:rsidRPr="002E3B64" w:rsidTr="00FC34AD">
        <w:trPr>
          <w:trHeight w:val="230"/>
          <w:jc w:val="center"/>
        </w:trPr>
        <w:tc>
          <w:tcPr>
            <w:tcW w:w="2268" w:type="dxa"/>
            <w:vMerge/>
            <w:shd w:val="clear" w:color="auto" w:fill="auto"/>
            <w:noWrap/>
          </w:tcPr>
          <w:p w:rsidR="007D288D" w:rsidRPr="002E3B64" w:rsidRDefault="007D288D" w:rsidP="00FC34AD">
            <w:pPr>
              <w:spacing w:line="400" w:lineRule="atLeast"/>
              <w:ind w:left="-93"/>
              <w:rPr>
                <w:kern w:val="0"/>
                <w:szCs w:val="28"/>
              </w:rPr>
            </w:pPr>
          </w:p>
        </w:tc>
        <w:tc>
          <w:tcPr>
            <w:tcW w:w="6521" w:type="dxa"/>
            <w:shd w:val="clear" w:color="auto" w:fill="auto"/>
            <w:noWrap/>
            <w:vAlign w:val="bottom"/>
          </w:tcPr>
          <w:p w:rsidR="007D288D" w:rsidRPr="002E3B64" w:rsidRDefault="007D288D" w:rsidP="00BD054E">
            <w:pPr>
              <w:pStyle w:val="a6"/>
              <w:numPr>
                <w:ilvl w:val="0"/>
                <w:numId w:val="6"/>
              </w:numPr>
              <w:ind w:left="284" w:hanging="284"/>
              <w:rPr>
                <w:kern w:val="0"/>
                <w:szCs w:val="28"/>
              </w:rPr>
            </w:pPr>
            <w:r w:rsidRPr="002E3B64">
              <w:rPr>
                <w:kern w:val="0"/>
                <w:szCs w:val="28"/>
              </w:rPr>
              <w:t>商品情報服務計畫</w:t>
            </w:r>
          </w:p>
        </w:tc>
      </w:tr>
      <w:tr w:rsidR="007D288D" w:rsidRPr="002E3B64" w:rsidTr="00FC34AD">
        <w:trPr>
          <w:trHeight w:val="230"/>
          <w:jc w:val="center"/>
        </w:trPr>
        <w:tc>
          <w:tcPr>
            <w:tcW w:w="2268" w:type="dxa"/>
            <w:vMerge/>
            <w:shd w:val="clear" w:color="auto" w:fill="auto"/>
            <w:noWrap/>
          </w:tcPr>
          <w:p w:rsidR="007D288D" w:rsidRPr="002E3B64" w:rsidRDefault="007D288D" w:rsidP="00FC34AD">
            <w:pPr>
              <w:spacing w:line="400" w:lineRule="atLeast"/>
              <w:ind w:left="-93"/>
              <w:rPr>
                <w:kern w:val="0"/>
                <w:szCs w:val="28"/>
              </w:rPr>
            </w:pPr>
          </w:p>
        </w:tc>
        <w:tc>
          <w:tcPr>
            <w:tcW w:w="6521" w:type="dxa"/>
            <w:shd w:val="clear" w:color="auto" w:fill="auto"/>
            <w:noWrap/>
            <w:vAlign w:val="bottom"/>
          </w:tcPr>
          <w:p w:rsidR="007D288D" w:rsidRPr="002E3B64" w:rsidRDefault="007D288D" w:rsidP="00BD054E">
            <w:pPr>
              <w:pStyle w:val="a6"/>
              <w:numPr>
                <w:ilvl w:val="0"/>
                <w:numId w:val="6"/>
              </w:numPr>
              <w:ind w:left="284" w:hanging="284"/>
              <w:rPr>
                <w:kern w:val="0"/>
                <w:szCs w:val="28"/>
              </w:rPr>
            </w:pPr>
            <w:r w:rsidRPr="002E3B64">
              <w:rPr>
                <w:kern w:val="0"/>
                <w:szCs w:val="28"/>
              </w:rPr>
              <w:t>「救災雲」賡續計畫</w:t>
            </w:r>
          </w:p>
        </w:tc>
      </w:tr>
    </w:tbl>
    <w:p w:rsidR="00F451AC" w:rsidRPr="002E3B64" w:rsidRDefault="00F451AC" w:rsidP="00F451AC">
      <w:pPr>
        <w:autoSpaceDE w:val="0"/>
        <w:autoSpaceDN w:val="0"/>
        <w:adjustRightInd w:val="0"/>
        <w:spacing w:before="60" w:after="60"/>
        <w:ind w:firstLine="480"/>
        <w:jc w:val="both"/>
        <w:rPr>
          <w:kern w:val="0"/>
          <w:szCs w:val="28"/>
        </w:rPr>
      </w:pPr>
    </w:p>
    <w:p w:rsidR="00F451AC" w:rsidRPr="002E3B64" w:rsidRDefault="00F451AC" w:rsidP="007456A5">
      <w:pPr>
        <w:pStyle w:val="2"/>
      </w:pPr>
      <w:bookmarkStart w:id="66" w:name="_Toc436117208"/>
      <w:bookmarkStart w:id="67" w:name="_Toc441762506"/>
      <w:bookmarkEnd w:id="65"/>
      <w:r w:rsidRPr="002E3B64">
        <w:rPr>
          <w:rFonts w:hint="eastAsia"/>
        </w:rPr>
        <w:t>三、</w:t>
      </w:r>
      <w:bookmarkEnd w:id="66"/>
      <w:r w:rsidR="00555854">
        <w:rPr>
          <w:rFonts w:hint="eastAsia"/>
        </w:rPr>
        <w:t>子計畫內容</w:t>
      </w:r>
      <w:bookmarkEnd w:id="67"/>
    </w:p>
    <w:p w:rsidR="00245728" w:rsidRPr="00245728" w:rsidRDefault="00245728" w:rsidP="00245728">
      <w:pPr>
        <w:pStyle w:val="32"/>
        <w:keepNext/>
        <w:ind w:left="284"/>
        <w:rPr>
          <w:b/>
          <w:sz w:val="32"/>
          <w:szCs w:val="32"/>
        </w:rPr>
      </w:pPr>
      <w:r w:rsidRPr="00245728">
        <w:rPr>
          <w:rFonts w:hint="eastAsia"/>
          <w:b/>
          <w:sz w:val="32"/>
          <w:szCs w:val="32"/>
        </w:rPr>
        <w:t>(</w:t>
      </w:r>
      <w:r>
        <w:rPr>
          <w:rFonts w:hint="eastAsia"/>
          <w:b/>
          <w:sz w:val="32"/>
          <w:szCs w:val="32"/>
        </w:rPr>
        <w:t>一</w:t>
      </w:r>
      <w:r w:rsidRPr="00245728">
        <w:rPr>
          <w:rFonts w:hint="eastAsia"/>
          <w:b/>
          <w:sz w:val="32"/>
          <w:szCs w:val="32"/>
        </w:rPr>
        <w:t>)</w:t>
      </w:r>
      <w:r w:rsidRPr="00245728">
        <w:rPr>
          <w:rFonts w:hint="eastAsia"/>
        </w:rPr>
        <w:t xml:space="preserve"> </w:t>
      </w:r>
      <w:r w:rsidRPr="00245728">
        <w:rPr>
          <w:rFonts w:hint="eastAsia"/>
          <w:b/>
          <w:sz w:val="32"/>
          <w:szCs w:val="32"/>
        </w:rPr>
        <w:t>子計畫篩選原則</w:t>
      </w:r>
    </w:p>
    <w:p w:rsidR="00F451AC" w:rsidRPr="002E3B64" w:rsidRDefault="00F451AC" w:rsidP="00245728">
      <w:pPr>
        <w:pStyle w:val="22"/>
        <w:ind w:firstLineChars="202" w:firstLine="566"/>
      </w:pPr>
      <w:r w:rsidRPr="002E3B64">
        <w:rPr>
          <w:rFonts w:hint="eastAsia"/>
        </w:rPr>
        <w:t>第五階段電子化政府計畫為鼓勵創新資料應用服務，</w:t>
      </w:r>
      <w:r w:rsidR="00540E3A">
        <w:rPr>
          <w:rFonts w:hint="eastAsia"/>
        </w:rPr>
        <w:t>以</w:t>
      </w:r>
      <w:r w:rsidRPr="002E3B64">
        <w:rPr>
          <w:rFonts w:hint="eastAsia"/>
        </w:rPr>
        <w:t>前述願景、目標，依據「</w:t>
      </w:r>
      <w:r w:rsidRPr="002E3B64">
        <w:rPr>
          <w:rFonts w:hint="eastAsia"/>
          <w:kern w:val="0"/>
        </w:rPr>
        <w:t>基礎環境數位化</w:t>
      </w:r>
      <w:r w:rsidRPr="002E3B64">
        <w:rPr>
          <w:rFonts w:hint="eastAsia"/>
        </w:rPr>
        <w:t>」、「</w:t>
      </w:r>
      <w:r w:rsidR="00387FC2">
        <w:rPr>
          <w:rFonts w:hint="eastAsia"/>
          <w:kern w:val="0"/>
        </w:rPr>
        <w:t>協作治理多元化</w:t>
      </w:r>
      <w:r w:rsidRPr="002E3B64">
        <w:rPr>
          <w:rFonts w:hint="eastAsia"/>
        </w:rPr>
        <w:t>」、「</w:t>
      </w:r>
      <w:r w:rsidR="00387FC2">
        <w:rPr>
          <w:rFonts w:hint="eastAsia"/>
          <w:kern w:val="0"/>
        </w:rPr>
        <w:t>產業營運智能化</w:t>
      </w:r>
      <w:r w:rsidRPr="002E3B64">
        <w:rPr>
          <w:rFonts w:hint="eastAsia"/>
        </w:rPr>
        <w:t>」、「</w:t>
      </w:r>
      <w:r w:rsidRPr="002E3B64">
        <w:rPr>
          <w:rFonts w:hint="eastAsia"/>
          <w:kern w:val="0"/>
        </w:rPr>
        <w:t>數位服務</w:t>
      </w:r>
      <w:r w:rsidRPr="002E3B64">
        <w:rPr>
          <w:kern w:val="0"/>
        </w:rPr>
        <w:t>個人化</w:t>
      </w:r>
      <w:r w:rsidRPr="002E3B64">
        <w:rPr>
          <w:rFonts w:hint="eastAsia"/>
        </w:rPr>
        <w:t>」四項推動策略，並依據下列原則，</w:t>
      </w:r>
      <w:r w:rsidR="00540E3A">
        <w:rPr>
          <w:rFonts w:hint="eastAsia"/>
        </w:rPr>
        <w:t>篩選部會所提之子計畫，</w:t>
      </w:r>
      <w:r w:rsidRPr="002E3B64">
        <w:rPr>
          <w:rFonts w:hint="eastAsia"/>
        </w:rPr>
        <w:t>以帶動服務創新：</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t>契合目標與策略</w:t>
      </w:r>
      <w:r w:rsidRPr="002E3B64">
        <w:rPr>
          <w:rFonts w:hAnsi="標楷體" w:hint="eastAsia"/>
          <w:sz w:val="28"/>
          <w:szCs w:val="28"/>
        </w:rPr>
        <w:t>：計畫明確符合第五階段電子化政府三大目標及核心理念。</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lastRenderedPageBreak/>
        <w:t>以部會為核心進行所屬機關內部整合：</w:t>
      </w:r>
      <w:r w:rsidRPr="002E3B64">
        <w:rPr>
          <w:rFonts w:hAnsi="標楷體" w:hint="eastAsia"/>
          <w:sz w:val="28"/>
          <w:szCs w:val="28"/>
        </w:rPr>
        <w:t>確實達成機關內部、上下級機關間的資源共有共享。</w:t>
      </w:r>
    </w:p>
    <w:p w:rsidR="00F451AC" w:rsidRPr="002E3B64" w:rsidRDefault="00F451AC" w:rsidP="00BD054E">
      <w:pPr>
        <w:pStyle w:val="32"/>
        <w:widowControl w:val="0"/>
        <w:numPr>
          <w:ilvl w:val="0"/>
          <w:numId w:val="10"/>
        </w:numPr>
        <w:spacing w:before="60" w:after="60"/>
        <w:ind w:left="1135" w:hanging="284"/>
        <w:jc w:val="both"/>
        <w:rPr>
          <w:rFonts w:hAnsi="標楷體"/>
          <w:b/>
          <w:sz w:val="28"/>
          <w:szCs w:val="28"/>
        </w:rPr>
      </w:pPr>
      <w:r w:rsidRPr="002E3B64">
        <w:rPr>
          <w:rFonts w:hAnsi="標楷體" w:hint="eastAsia"/>
          <w:b/>
          <w:sz w:val="28"/>
          <w:szCs w:val="28"/>
        </w:rPr>
        <w:t>計畫確可改善民眾與企業服務質量及滿意度：</w:t>
      </w:r>
      <w:r w:rsidRPr="002E3B64">
        <w:rPr>
          <w:rFonts w:hAnsi="標楷體" w:hint="eastAsia"/>
          <w:sz w:val="28"/>
          <w:szCs w:val="28"/>
        </w:rPr>
        <w:t>以民眾需求為核心，介面易用、程序簡化並</w:t>
      </w:r>
      <w:r w:rsidR="00954EA8">
        <w:rPr>
          <w:rFonts w:hAnsi="標楷體" w:hint="eastAsia"/>
          <w:sz w:val="28"/>
          <w:szCs w:val="28"/>
        </w:rPr>
        <w:t>兼顧</w:t>
      </w:r>
      <w:r w:rsidRPr="002E3B64">
        <w:rPr>
          <w:rFonts w:hAnsi="標楷體" w:hint="eastAsia"/>
          <w:sz w:val="28"/>
          <w:szCs w:val="28"/>
        </w:rPr>
        <w:t>隱私保障。</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t>協同業務單位合作推展：</w:t>
      </w:r>
      <w:r w:rsidRPr="002E3B64">
        <w:rPr>
          <w:rFonts w:hAnsi="標楷體" w:hint="eastAsia"/>
          <w:sz w:val="28"/>
          <w:szCs w:val="28"/>
        </w:rPr>
        <w:t>計畫確實與業務結合並具內部共識，有助於提升機關運作效率。</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t>跨機關合作，服務流程整合或簡化：</w:t>
      </w:r>
      <w:r w:rsidRPr="002E3B64">
        <w:rPr>
          <w:rFonts w:hAnsi="標楷體" w:hint="eastAsia"/>
          <w:sz w:val="28"/>
          <w:szCs w:val="28"/>
        </w:rPr>
        <w:t>計畫至少跨</w:t>
      </w:r>
      <w:r w:rsidRPr="002E3B64">
        <w:rPr>
          <w:rFonts w:hAnsi="標楷體" w:hint="eastAsia"/>
          <w:sz w:val="28"/>
          <w:szCs w:val="28"/>
        </w:rPr>
        <w:t>2</w:t>
      </w:r>
      <w:r w:rsidRPr="002E3B64">
        <w:rPr>
          <w:rFonts w:hAnsi="標楷體" w:hint="eastAsia"/>
          <w:sz w:val="28"/>
          <w:szCs w:val="28"/>
        </w:rPr>
        <w:t>個部會進行資源共有共享。</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t>整合中央、地方及民間資源：</w:t>
      </w:r>
      <w:r w:rsidRPr="002E3B64">
        <w:rPr>
          <w:rFonts w:hAnsi="標楷體" w:hint="eastAsia"/>
          <w:sz w:val="28"/>
          <w:szCs w:val="28"/>
        </w:rPr>
        <w:t>同一屬性業務由中央統籌規劃整合，落實資源共有共享，避免重複開發建置與填報等，適當串連民間資源共同推展。</w:t>
      </w:r>
    </w:p>
    <w:p w:rsidR="00F451AC" w:rsidRPr="002E3B64" w:rsidRDefault="00F451AC" w:rsidP="00BD054E">
      <w:pPr>
        <w:pStyle w:val="32"/>
        <w:widowControl w:val="0"/>
        <w:numPr>
          <w:ilvl w:val="0"/>
          <w:numId w:val="10"/>
        </w:numPr>
        <w:spacing w:before="60" w:after="60"/>
        <w:ind w:left="1135" w:hanging="284"/>
        <w:jc w:val="both"/>
        <w:rPr>
          <w:rFonts w:hAnsi="標楷體"/>
          <w:sz w:val="28"/>
          <w:szCs w:val="28"/>
        </w:rPr>
      </w:pPr>
      <w:r w:rsidRPr="002E3B64">
        <w:rPr>
          <w:rFonts w:hAnsi="標楷體" w:hint="eastAsia"/>
          <w:b/>
          <w:sz w:val="28"/>
          <w:szCs w:val="28"/>
        </w:rPr>
        <w:t>資訊公開透明，並提供民眾互通參與機會：</w:t>
      </w:r>
      <w:r w:rsidRPr="002E3B64">
        <w:rPr>
          <w:rFonts w:hAnsi="標楷體" w:hint="eastAsia"/>
          <w:sz w:val="28"/>
          <w:szCs w:val="28"/>
        </w:rPr>
        <w:t>普及資訊服務，提供民眾便利使用電子化政府環境；強化政府資訊透明化，提供民眾參與公共議題環境。</w:t>
      </w:r>
    </w:p>
    <w:p w:rsidR="00555854" w:rsidRDefault="00555854" w:rsidP="00555854">
      <w:pPr>
        <w:pStyle w:val="22"/>
        <w:ind w:firstLineChars="0" w:firstLine="0"/>
        <w:rPr>
          <w:b/>
          <w:sz w:val="36"/>
          <w:szCs w:val="36"/>
        </w:rPr>
      </w:pPr>
    </w:p>
    <w:p w:rsidR="00F451AC" w:rsidRPr="00245728" w:rsidRDefault="00245728" w:rsidP="00245728">
      <w:pPr>
        <w:pStyle w:val="32"/>
        <w:keepNext/>
        <w:ind w:left="284"/>
        <w:rPr>
          <w:b/>
          <w:sz w:val="32"/>
          <w:szCs w:val="32"/>
        </w:rPr>
      </w:pPr>
      <w:r w:rsidRPr="00245728">
        <w:rPr>
          <w:rFonts w:hint="eastAsia"/>
          <w:b/>
          <w:sz w:val="32"/>
          <w:szCs w:val="32"/>
        </w:rPr>
        <w:t>(</w:t>
      </w:r>
      <w:r w:rsidRPr="00245728">
        <w:rPr>
          <w:rFonts w:hint="eastAsia"/>
          <w:b/>
          <w:sz w:val="32"/>
          <w:szCs w:val="32"/>
        </w:rPr>
        <w:t>二</w:t>
      </w:r>
      <w:r w:rsidRPr="00245728">
        <w:rPr>
          <w:rFonts w:hint="eastAsia"/>
          <w:b/>
          <w:sz w:val="32"/>
          <w:szCs w:val="32"/>
        </w:rPr>
        <w:t>)</w:t>
      </w:r>
      <w:r w:rsidR="00F451AC" w:rsidRPr="00540E3A">
        <w:rPr>
          <w:rFonts w:hint="eastAsia"/>
          <w:b/>
          <w:sz w:val="32"/>
          <w:szCs w:val="32"/>
        </w:rPr>
        <w:t>各</w:t>
      </w:r>
      <w:r w:rsidR="00555854" w:rsidRPr="00540E3A">
        <w:rPr>
          <w:rFonts w:hint="eastAsia"/>
          <w:b/>
          <w:sz w:val="32"/>
          <w:szCs w:val="32"/>
        </w:rPr>
        <w:t>子計畫</w:t>
      </w:r>
      <w:r w:rsidR="00F451AC" w:rsidRPr="00540E3A">
        <w:rPr>
          <w:rFonts w:hint="eastAsia"/>
          <w:b/>
          <w:sz w:val="32"/>
          <w:szCs w:val="32"/>
        </w:rPr>
        <w:t>之重點措施與內容說明</w:t>
      </w:r>
    </w:p>
    <w:p w:rsidR="00F451AC" w:rsidRPr="009A32C7" w:rsidRDefault="00245728" w:rsidP="009A32C7">
      <w:pPr>
        <w:pStyle w:val="32"/>
        <w:keepNext/>
        <w:ind w:left="284"/>
        <w:rPr>
          <w:b/>
          <w:sz w:val="32"/>
          <w:szCs w:val="32"/>
        </w:rPr>
      </w:pPr>
      <w:bookmarkStart w:id="68" w:name="_Toc436117209"/>
      <w:r>
        <w:rPr>
          <w:rFonts w:hint="eastAsia"/>
          <w:b/>
          <w:sz w:val="32"/>
          <w:szCs w:val="32"/>
        </w:rPr>
        <w:t>1.</w:t>
      </w:r>
      <w:r w:rsidR="00F451AC" w:rsidRPr="009A32C7">
        <w:rPr>
          <w:rFonts w:hint="eastAsia"/>
          <w:b/>
          <w:sz w:val="32"/>
          <w:szCs w:val="32"/>
        </w:rPr>
        <w:t>基礎環境數位化</w:t>
      </w:r>
      <w:bookmarkEnd w:id="68"/>
    </w:p>
    <w:p w:rsidR="00F451AC" w:rsidRPr="002E3B64" w:rsidRDefault="00F451AC" w:rsidP="00F451AC">
      <w:pPr>
        <w:pStyle w:val="32"/>
        <w:keepNext/>
        <w:ind w:left="284"/>
        <w:rPr>
          <w:b/>
          <w:sz w:val="32"/>
          <w:szCs w:val="32"/>
        </w:rPr>
      </w:pPr>
      <w:r w:rsidRPr="002E3B64">
        <w:rPr>
          <w:b/>
          <w:sz w:val="32"/>
          <w:szCs w:val="32"/>
        </w:rPr>
        <w:t>1.1</w:t>
      </w:r>
      <w:r w:rsidRPr="002E3B64">
        <w:rPr>
          <w:b/>
          <w:sz w:val="32"/>
          <w:szCs w:val="32"/>
        </w:rPr>
        <w:t>電子化政府雲端基礎建設計畫</w:t>
      </w:r>
    </w:p>
    <w:p w:rsidR="00F451AC" w:rsidRPr="002E3B64" w:rsidRDefault="00F451AC" w:rsidP="00BD054E">
      <w:pPr>
        <w:numPr>
          <w:ilvl w:val="0"/>
          <w:numId w:val="26"/>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以現有的網路及雲端運算應用環境為基礎（</w:t>
      </w:r>
      <w:r w:rsidRPr="002E3B64">
        <w:rPr>
          <w:szCs w:val="28"/>
        </w:rPr>
        <w:t>GSN</w:t>
      </w:r>
      <w:r w:rsidRPr="002E3B64">
        <w:rPr>
          <w:szCs w:val="28"/>
        </w:rPr>
        <w:t>、</w:t>
      </w:r>
      <w:r w:rsidRPr="002E3B64">
        <w:rPr>
          <w:szCs w:val="28"/>
        </w:rPr>
        <w:t>iTaiwan</w:t>
      </w:r>
      <w:r w:rsidRPr="002E3B64">
        <w:rPr>
          <w:szCs w:val="28"/>
        </w:rPr>
        <w:t>、</w:t>
      </w:r>
      <w:r w:rsidRPr="002E3B64">
        <w:rPr>
          <w:szCs w:val="28"/>
        </w:rPr>
        <w:t>GPKI</w:t>
      </w:r>
      <w:r w:rsidRPr="002E3B64">
        <w:rPr>
          <w:szCs w:val="28"/>
        </w:rPr>
        <w:t>），運用雲端運算、行動裝置、社群網路、資料分析等技術，配合資料科學創新發展趨勢，提供安全、高可用性的基礎服務設施（</w:t>
      </w:r>
      <w:r w:rsidRPr="002E3B64">
        <w:rPr>
          <w:szCs w:val="28"/>
        </w:rPr>
        <w:t>IaaS</w:t>
      </w:r>
      <w:r w:rsidRPr="002E3B64">
        <w:rPr>
          <w:szCs w:val="28"/>
        </w:rPr>
        <w:t>），轉型調整現有跨機關資訊介接交換的平臺雲功能與交換通道（</w:t>
      </w:r>
      <w:r w:rsidRPr="002E3B64">
        <w:rPr>
          <w:szCs w:val="28"/>
        </w:rPr>
        <w:t>PaaS</w:t>
      </w:r>
      <w:r w:rsidRPr="002E3B64">
        <w:rPr>
          <w:szCs w:val="28"/>
        </w:rPr>
        <w:t>），提供整合服務資訊介接互通機制，協助政府機關於其上發展跨機關創新應用服務及個人化整合服務（</w:t>
      </w:r>
      <w:r w:rsidRPr="002E3B64">
        <w:rPr>
          <w:szCs w:val="28"/>
        </w:rPr>
        <w:t>SaaS</w:t>
      </w:r>
      <w:r w:rsidRPr="002E3B64">
        <w:rPr>
          <w:szCs w:val="28"/>
        </w:rPr>
        <w:t>），打造資料共享、資訊互通、符合民眾需要之一站式政府入口網，藉由資訊系統雲端化提供彈性靈活之電子化政府為民服務，達成資源減省、強化跨域協作效能、政府數位資源的透明開放與厚植國內雲端產業發展之目的。</w:t>
      </w:r>
    </w:p>
    <w:p w:rsidR="00F451AC" w:rsidRPr="002E3B64" w:rsidRDefault="00F451AC" w:rsidP="00F451AC">
      <w:pPr>
        <w:pStyle w:val="32"/>
        <w:keepNext/>
        <w:spacing w:before="60" w:after="60"/>
        <w:jc w:val="center"/>
      </w:pPr>
      <w:r w:rsidRPr="002E3B64">
        <w:rPr>
          <w:noProof/>
          <w:szCs w:val="28"/>
        </w:rPr>
        <w:lastRenderedPageBreak/>
        <w:drawing>
          <wp:inline distT="0" distB="0" distL="0" distR="0">
            <wp:extent cx="4210050" cy="29718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4" cstate="print">
                      <a:extLst>
                        <a:ext uri="{28A0092B-C50C-407E-A947-70E740481C1C}">
                          <a14:useLocalDpi xmlns:a14="http://schemas.microsoft.com/office/drawing/2010/main" val="0"/>
                        </a:ext>
                      </a:extLst>
                    </a:blip>
                    <a:srcRect l="11427" t="17686" r="9749" b="8067"/>
                    <a:stretch>
                      <a:fillRect/>
                    </a:stretch>
                  </pic:blipFill>
                  <pic:spPr bwMode="auto">
                    <a:xfrm>
                      <a:off x="0" y="0"/>
                      <a:ext cx="4210050" cy="2971800"/>
                    </a:xfrm>
                    <a:prstGeom prst="rect">
                      <a:avLst/>
                    </a:prstGeom>
                    <a:noFill/>
                    <a:ln>
                      <a:noFill/>
                    </a:ln>
                  </pic:spPr>
                </pic:pic>
              </a:graphicData>
            </a:graphic>
          </wp:inline>
        </w:drawing>
      </w:r>
    </w:p>
    <w:p w:rsidR="00F451AC" w:rsidRPr="002E3B64"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24</w:t>
      </w:r>
      <w:r w:rsidR="006D7F90" w:rsidRPr="002E3B64">
        <w:rPr>
          <w:szCs w:val="28"/>
        </w:rPr>
        <w:fldChar w:fldCharType="end"/>
      </w:r>
      <w:r w:rsidRPr="002E3B64">
        <w:rPr>
          <w:szCs w:val="28"/>
        </w:rPr>
        <w:t>、電子化政府基礎建設雲端服務架構</w:t>
      </w:r>
    </w:p>
    <w:p w:rsidR="007342BA" w:rsidRPr="002E3B64" w:rsidRDefault="007342BA" w:rsidP="00F451AC"/>
    <w:p w:rsidR="00F451AC" w:rsidRPr="002E3B64" w:rsidRDefault="00F451AC" w:rsidP="00BD054E">
      <w:pPr>
        <w:numPr>
          <w:ilvl w:val="0"/>
          <w:numId w:val="26"/>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完備基礎設施雲（</w:t>
      </w:r>
      <w:r w:rsidRPr="002E3B64">
        <w:rPr>
          <w:szCs w:val="28"/>
        </w:rPr>
        <w:t>IaaS</w:t>
      </w:r>
      <w:r w:rsidRPr="002E3B64">
        <w:rPr>
          <w:szCs w:val="28"/>
        </w:rPr>
        <w:t>），擴大雲端資料中心基礎建設，建置混合雲架構；推動行政院及所屬委員會資訊服務機房或以部為中心的整併作業；強化政府骨幹網路資訊安全縱深防禦機制；擴大民間參與建置</w:t>
      </w:r>
      <w:r w:rsidRPr="002E3B64">
        <w:rPr>
          <w:szCs w:val="28"/>
        </w:rPr>
        <w:t>iTaiwan</w:t>
      </w:r>
      <w:r w:rsidRPr="002E3B64">
        <w:rPr>
          <w:szCs w:val="28"/>
        </w:rPr>
        <w:t>服務；推廣公開金鑰基礎建設正卡授權附卡機制；推動國內中文標準字與國際中文編碼</w:t>
      </w:r>
      <w:r w:rsidRPr="002E3B64">
        <w:rPr>
          <w:szCs w:val="28"/>
        </w:rPr>
        <w:t>Unicode</w:t>
      </w:r>
      <w:r w:rsidRPr="002E3B64">
        <w:rPr>
          <w:szCs w:val="28"/>
        </w:rPr>
        <w:t>接軌。</w:t>
      </w:r>
    </w:p>
    <w:p w:rsidR="00F451AC" w:rsidRPr="002E3B64" w:rsidRDefault="00F451AC" w:rsidP="00BD054E">
      <w:pPr>
        <w:numPr>
          <w:ilvl w:val="0"/>
          <w:numId w:val="14"/>
        </w:numPr>
        <w:ind w:left="1440"/>
        <w:jc w:val="both"/>
        <w:rPr>
          <w:szCs w:val="28"/>
        </w:rPr>
      </w:pPr>
      <w:r w:rsidRPr="002E3B64">
        <w:rPr>
          <w:szCs w:val="28"/>
        </w:rPr>
        <w:t>創新資料交換雲服務（</w:t>
      </w:r>
      <w:r w:rsidRPr="002E3B64">
        <w:rPr>
          <w:szCs w:val="28"/>
        </w:rPr>
        <w:t>PaaS</w:t>
      </w:r>
      <w:r w:rsidRPr="002E3B64">
        <w:rPr>
          <w:szCs w:val="28"/>
        </w:rPr>
        <w:t>），串接整合現有六大行政系統</w:t>
      </w:r>
      <w:r w:rsidRPr="002E3B64">
        <w:rPr>
          <w:szCs w:val="28"/>
        </w:rPr>
        <w:t>(</w:t>
      </w:r>
      <w:r w:rsidRPr="002E3B64">
        <w:rPr>
          <w:szCs w:val="28"/>
        </w:rPr>
        <w:t>商工、</w:t>
      </w:r>
      <w:r w:rsidRPr="002E3B64">
        <w:rPr>
          <w:rFonts w:hint="eastAsia"/>
          <w:szCs w:val="28"/>
        </w:rPr>
        <w:t>監理</w:t>
      </w:r>
      <w:r w:rsidRPr="002E3B64">
        <w:rPr>
          <w:szCs w:val="28"/>
        </w:rPr>
        <w:t>、勞保、財稅、地政、戶政</w:t>
      </w:r>
      <w:r w:rsidRPr="002E3B64">
        <w:rPr>
          <w:szCs w:val="28"/>
        </w:rPr>
        <w:t>)</w:t>
      </w:r>
      <w:r w:rsidRPr="002E3B64">
        <w:rPr>
          <w:szCs w:val="28"/>
        </w:rPr>
        <w:t>；訂定共用性資料格式與資料欄位標準，發展資訊交換總目錄及組合式應用服務介面；擴充平臺具備可依用戶需求自助服務之能力；增建平臺服務元件及授權認證管理機制。</w:t>
      </w:r>
    </w:p>
    <w:p w:rsidR="00F451AC" w:rsidRPr="002E3B64" w:rsidRDefault="00F451AC" w:rsidP="00BD054E">
      <w:pPr>
        <w:numPr>
          <w:ilvl w:val="0"/>
          <w:numId w:val="14"/>
        </w:numPr>
        <w:ind w:left="1440"/>
        <w:jc w:val="both"/>
        <w:rPr>
          <w:szCs w:val="28"/>
        </w:rPr>
      </w:pPr>
      <w:r w:rsidRPr="002E3B64">
        <w:rPr>
          <w:szCs w:val="28"/>
        </w:rPr>
        <w:t>推動個人化整合服務及資訊系統雲端化（</w:t>
      </w:r>
      <w:r w:rsidRPr="002E3B64">
        <w:rPr>
          <w:szCs w:val="28"/>
        </w:rPr>
        <w:t>SaaS</w:t>
      </w:r>
      <w:r w:rsidRPr="002E3B64">
        <w:rPr>
          <w:szCs w:val="28"/>
        </w:rPr>
        <w:t>），推動資訊系統雲端化作業，以共用性資訊系統帶動整合；打造</w:t>
      </w:r>
      <w:r w:rsidRPr="002E3B64">
        <w:rPr>
          <w:szCs w:val="28"/>
        </w:rPr>
        <w:t xml:space="preserve">My Data </w:t>
      </w:r>
      <w:r w:rsidRPr="002E3B64">
        <w:rPr>
          <w:szCs w:val="28"/>
        </w:rPr>
        <w:t>個人化整合服務，建置個人網路儲存空間服務，提供民眾專屬個人資料自主管理，並可透過平臺授權機關使用個人資料。</w:t>
      </w:r>
    </w:p>
    <w:p w:rsidR="00F451AC" w:rsidRPr="002E3B64" w:rsidRDefault="00F451AC" w:rsidP="00F451AC">
      <w:pPr>
        <w:jc w:val="both"/>
        <w:rPr>
          <w:szCs w:val="28"/>
        </w:rPr>
      </w:pPr>
    </w:p>
    <w:p w:rsidR="00F451AC" w:rsidRPr="002E3B64" w:rsidRDefault="00F451AC" w:rsidP="00BD054E">
      <w:pPr>
        <w:numPr>
          <w:ilvl w:val="0"/>
          <w:numId w:val="26"/>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透過機房整併，減少各機關主機及資安設備重複投資經費。</w:t>
      </w:r>
    </w:p>
    <w:p w:rsidR="00F451AC" w:rsidRPr="002E3B64" w:rsidRDefault="00F451AC" w:rsidP="00BD054E">
      <w:pPr>
        <w:numPr>
          <w:ilvl w:val="0"/>
          <w:numId w:val="14"/>
        </w:numPr>
        <w:ind w:left="1440"/>
        <w:jc w:val="both"/>
        <w:rPr>
          <w:szCs w:val="28"/>
        </w:rPr>
      </w:pPr>
      <w:r w:rsidRPr="002E3B64">
        <w:rPr>
          <w:szCs w:val="28"/>
        </w:rPr>
        <w:t>機關應用系統共享本平臺服務，每年節省機關重複開發之成本。</w:t>
      </w:r>
    </w:p>
    <w:p w:rsidR="00F451AC" w:rsidRPr="002E3B64" w:rsidRDefault="00F451AC" w:rsidP="00BD054E">
      <w:pPr>
        <w:numPr>
          <w:ilvl w:val="0"/>
          <w:numId w:val="14"/>
        </w:numPr>
        <w:ind w:left="1440"/>
        <w:jc w:val="both"/>
        <w:rPr>
          <w:szCs w:val="28"/>
        </w:rPr>
      </w:pPr>
      <w:r w:rsidRPr="002E3B64">
        <w:rPr>
          <w:szCs w:val="28"/>
        </w:rPr>
        <w:lastRenderedPageBreak/>
        <w:t>核發全國各級機關（單位）電子憑證，可節省機關自行租用伺服器所需應用軟體憑證年費。</w:t>
      </w:r>
    </w:p>
    <w:p w:rsidR="00F451AC" w:rsidRPr="002E3B64" w:rsidRDefault="00F451AC" w:rsidP="00BD054E">
      <w:pPr>
        <w:numPr>
          <w:ilvl w:val="0"/>
          <w:numId w:val="14"/>
        </w:numPr>
        <w:ind w:left="1440"/>
        <w:jc w:val="both"/>
        <w:rPr>
          <w:szCs w:val="28"/>
        </w:rPr>
      </w:pPr>
      <w:r w:rsidRPr="002E3B64">
        <w:rPr>
          <w:szCs w:val="28"/>
        </w:rPr>
        <w:t>提供政府骨幹網路資訊安全多重縱深防禦機制，可節省機關自行採購網站安全、垃圾郵件過濾系統及病毒碼更新授權等經費。</w:t>
      </w:r>
    </w:p>
    <w:p w:rsidR="00F451AC" w:rsidRPr="002E3B64" w:rsidRDefault="00F451AC" w:rsidP="00BD054E">
      <w:pPr>
        <w:numPr>
          <w:ilvl w:val="0"/>
          <w:numId w:val="14"/>
        </w:numPr>
        <w:ind w:left="1440"/>
        <w:jc w:val="both"/>
        <w:rPr>
          <w:szCs w:val="28"/>
        </w:rPr>
      </w:pPr>
      <w:r w:rsidRPr="002E3B64">
        <w:rPr>
          <w:szCs w:val="28"/>
        </w:rPr>
        <w:t>提供政府機關主管室內公共區域無線網路服務</w:t>
      </w:r>
      <w:r w:rsidRPr="002E3B64">
        <w:rPr>
          <w:szCs w:val="28"/>
        </w:rPr>
        <w:t>(iTaiwan)</w:t>
      </w:r>
      <w:r w:rsidRPr="002E3B64">
        <w:rPr>
          <w:szCs w:val="28"/>
        </w:rPr>
        <w:t>之註冊、簡訊、認證及客服等服務，節省政府機關整體支出經費。</w:t>
      </w:r>
    </w:p>
    <w:p w:rsidR="00F451AC" w:rsidRPr="002E3B64" w:rsidRDefault="00F451AC" w:rsidP="007342BA">
      <w:pPr>
        <w:ind w:firstLine="280"/>
      </w:pPr>
      <w:r w:rsidRPr="002E3B64">
        <w:rPr>
          <w:b/>
        </w:rPr>
        <w:t>執行機關：</w:t>
      </w:r>
      <w:r w:rsidRPr="002E3B64">
        <w:t>國家發展委員會</w:t>
      </w:r>
      <w:r w:rsidRPr="002E3B64">
        <w:rPr>
          <w:kern w:val="0"/>
          <w:szCs w:val="28"/>
        </w:rPr>
        <w:t>（提案機關：</w:t>
      </w:r>
      <w:r w:rsidRPr="002E3B64">
        <w:t>國家發展委員會</w:t>
      </w:r>
      <w:r w:rsidRPr="002E3B64">
        <w:rPr>
          <w:kern w:val="0"/>
          <w:szCs w:val="28"/>
        </w:rPr>
        <w:t>）</w:t>
      </w:r>
    </w:p>
    <w:p w:rsidR="00F451AC" w:rsidRPr="002E3B64" w:rsidRDefault="00F451AC" w:rsidP="00F451AC">
      <w:pPr>
        <w:pStyle w:val="32"/>
        <w:spacing w:before="60" w:after="60"/>
      </w:pPr>
    </w:p>
    <w:p w:rsidR="00F451AC" w:rsidRPr="002E3B64" w:rsidRDefault="00F451AC" w:rsidP="00F451AC">
      <w:pPr>
        <w:pStyle w:val="32"/>
        <w:keepNext/>
        <w:ind w:left="284"/>
        <w:rPr>
          <w:b/>
          <w:sz w:val="32"/>
          <w:szCs w:val="32"/>
        </w:rPr>
      </w:pPr>
      <w:r w:rsidRPr="002E3B64">
        <w:rPr>
          <w:b/>
          <w:sz w:val="32"/>
          <w:szCs w:val="32"/>
        </w:rPr>
        <w:t>1.2</w:t>
      </w:r>
      <w:r w:rsidRPr="002E3B64">
        <w:rPr>
          <w:b/>
          <w:sz w:val="32"/>
          <w:szCs w:val="32"/>
        </w:rPr>
        <w:t>強化自然人憑證應用服務</w:t>
      </w:r>
    </w:p>
    <w:p w:rsidR="00F451AC" w:rsidRPr="002E3B64" w:rsidRDefault="00F451AC" w:rsidP="00BD054E">
      <w:pPr>
        <w:numPr>
          <w:ilvl w:val="0"/>
          <w:numId w:val="27"/>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本計畫將</w:t>
      </w:r>
      <w:r w:rsidR="001A2D8E">
        <w:rPr>
          <w:rFonts w:hint="eastAsia"/>
          <w:szCs w:val="28"/>
        </w:rPr>
        <w:t>強化</w:t>
      </w:r>
      <w:r w:rsidR="001A2D8E">
        <w:rPr>
          <w:rFonts w:ascii="標楷體" w:hAnsi="標楷體"/>
          <w:szCs w:val="28"/>
        </w:rPr>
        <w:t>推動自然人憑證行動化，並提供APP應用管理程式及平台</w:t>
      </w:r>
      <w:r w:rsidR="001A2D8E">
        <w:rPr>
          <w:rFonts w:ascii="標楷體" w:hAnsi="標楷體" w:hint="eastAsia"/>
          <w:szCs w:val="28"/>
        </w:rPr>
        <w:t>以</w:t>
      </w:r>
      <w:r w:rsidR="001A2D8E">
        <w:rPr>
          <w:rFonts w:ascii="標楷體" w:hAnsi="標楷體"/>
          <w:szCs w:val="28"/>
        </w:rPr>
        <w:t>服務各機關需求。</w:t>
      </w:r>
      <w:r w:rsidRPr="002E3B64">
        <w:rPr>
          <w:szCs w:val="28"/>
        </w:rPr>
        <w:t>建立自然人憑證行動化服務平台，配合行動化應用推廣，以提供更多元化自然人憑證認證服務管道；建立自然人憑證介接晶片身分證服務，並結合其他晶片卡，達成多卡合一之目標；持續辦理自然人憑證管理中心之資安稽核作業，加強自然人憑證發證作業安全管控措施，以提升自然人憑證使用安全。</w:t>
      </w:r>
      <w:r w:rsidR="001A2D8E" w:rsidRPr="002E3B64">
        <w:rPr>
          <w:szCs w:val="28"/>
        </w:rPr>
        <w:t>調整原自然人憑證管理系統，彙整各資料庫內容，並新增各項查詢及統計等功能，以因應愈來愈多政府業務提供線上申辦及簡政便民服務，提升自然人憑證使用服務。</w:t>
      </w:r>
    </w:p>
    <w:p w:rsidR="00F451AC" w:rsidRPr="002E3B64" w:rsidRDefault="00F451AC" w:rsidP="00F451AC">
      <w:pPr>
        <w:ind w:left="993"/>
        <w:jc w:val="both"/>
        <w:rPr>
          <w:szCs w:val="28"/>
        </w:rPr>
      </w:pPr>
    </w:p>
    <w:p w:rsidR="00F451AC" w:rsidRPr="002E3B64" w:rsidRDefault="00F451AC" w:rsidP="00BD054E">
      <w:pPr>
        <w:numPr>
          <w:ilvl w:val="0"/>
          <w:numId w:val="27"/>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建立自然人憑證行動化服務平台，以行動化介面提供更多元化自然人憑證認證服務管道。</w:t>
      </w:r>
    </w:p>
    <w:p w:rsidR="00F451AC" w:rsidRPr="002E3B64" w:rsidRDefault="00F451AC" w:rsidP="00BD054E">
      <w:pPr>
        <w:numPr>
          <w:ilvl w:val="0"/>
          <w:numId w:val="14"/>
        </w:numPr>
        <w:ind w:left="1440"/>
        <w:jc w:val="both"/>
        <w:rPr>
          <w:szCs w:val="28"/>
        </w:rPr>
      </w:pPr>
      <w:r w:rsidRPr="002E3B64">
        <w:rPr>
          <w:szCs w:val="28"/>
        </w:rPr>
        <w:t>建立自然人憑證介接晶片身分證服務，提供申請、補發等作業。</w:t>
      </w:r>
    </w:p>
    <w:p w:rsidR="00F451AC" w:rsidRPr="002E3B64" w:rsidRDefault="00F451AC" w:rsidP="00BD054E">
      <w:pPr>
        <w:numPr>
          <w:ilvl w:val="0"/>
          <w:numId w:val="14"/>
        </w:numPr>
        <w:ind w:left="1440"/>
        <w:jc w:val="both"/>
        <w:rPr>
          <w:szCs w:val="28"/>
        </w:rPr>
      </w:pPr>
      <w:r w:rsidRPr="002E3B64">
        <w:rPr>
          <w:szCs w:val="28"/>
        </w:rPr>
        <w:t>改良自然人憑證管理系統軟體架構，加速資訊服務之提供與整合。</w:t>
      </w:r>
    </w:p>
    <w:p w:rsidR="00F451AC" w:rsidRPr="002E3B64" w:rsidRDefault="00F451AC" w:rsidP="00BD054E">
      <w:pPr>
        <w:numPr>
          <w:ilvl w:val="0"/>
          <w:numId w:val="14"/>
        </w:numPr>
        <w:ind w:left="1440"/>
        <w:jc w:val="both"/>
        <w:rPr>
          <w:szCs w:val="28"/>
        </w:rPr>
      </w:pPr>
      <w:r w:rsidRPr="002E3B64">
        <w:rPr>
          <w:szCs w:val="28"/>
        </w:rPr>
        <w:t>推廣自然人憑證應用，積極協調各部會相關單位並從需求面開發民眾所需的關鍵性應用系統。</w:t>
      </w:r>
    </w:p>
    <w:p w:rsidR="00F451AC" w:rsidRPr="002E3B64" w:rsidRDefault="00F451AC" w:rsidP="00BD054E">
      <w:pPr>
        <w:numPr>
          <w:ilvl w:val="0"/>
          <w:numId w:val="14"/>
        </w:numPr>
        <w:ind w:left="1440"/>
        <w:jc w:val="both"/>
        <w:rPr>
          <w:szCs w:val="28"/>
        </w:rPr>
      </w:pPr>
      <w:r w:rsidRPr="002E3B64">
        <w:rPr>
          <w:szCs w:val="28"/>
        </w:rPr>
        <w:t>維持自然人憑證管理中心、</w:t>
      </w:r>
      <w:r w:rsidRPr="002E3B64">
        <w:rPr>
          <w:szCs w:val="28"/>
        </w:rPr>
        <w:t>IC</w:t>
      </w:r>
      <w:r w:rsidRPr="002E3B64">
        <w:rPr>
          <w:szCs w:val="28"/>
        </w:rPr>
        <w:t>卡管理中心、憑證註冊窗口（戶政事務所）正常運作，提高系統穩定度。</w:t>
      </w:r>
    </w:p>
    <w:p w:rsidR="00F451AC" w:rsidRPr="002E3B64" w:rsidRDefault="00F451AC" w:rsidP="00BD054E">
      <w:pPr>
        <w:numPr>
          <w:ilvl w:val="0"/>
          <w:numId w:val="14"/>
        </w:numPr>
        <w:ind w:left="1440"/>
        <w:jc w:val="both"/>
        <w:rPr>
          <w:szCs w:val="28"/>
        </w:rPr>
      </w:pPr>
      <w:r w:rsidRPr="002E3B64">
        <w:rPr>
          <w:szCs w:val="28"/>
        </w:rPr>
        <w:t>配合國際趨勢更換自然人憑證管理中心金鑰及簽章為橢圓曲線演算法，深化身分驗證。</w:t>
      </w:r>
    </w:p>
    <w:p w:rsidR="00F451AC" w:rsidRPr="002E3B64" w:rsidRDefault="00F451AC" w:rsidP="00BD054E">
      <w:pPr>
        <w:numPr>
          <w:ilvl w:val="0"/>
          <w:numId w:val="14"/>
        </w:numPr>
        <w:ind w:left="1440"/>
        <w:jc w:val="both"/>
        <w:rPr>
          <w:szCs w:val="28"/>
        </w:rPr>
      </w:pPr>
      <w:r w:rsidRPr="002E3B64">
        <w:rPr>
          <w:szCs w:val="28"/>
        </w:rPr>
        <w:lastRenderedPageBreak/>
        <w:t>加強自然人憑證發證作業安全管控措施，提升資訊安全。</w:t>
      </w:r>
    </w:p>
    <w:p w:rsidR="00F451AC" w:rsidRPr="002E3B64" w:rsidRDefault="00F451AC" w:rsidP="00F451AC">
      <w:pPr>
        <w:jc w:val="both"/>
        <w:rPr>
          <w:szCs w:val="28"/>
        </w:rPr>
      </w:pPr>
    </w:p>
    <w:p w:rsidR="00F451AC" w:rsidRPr="002E3B64" w:rsidRDefault="00F451AC" w:rsidP="00BD054E">
      <w:pPr>
        <w:numPr>
          <w:ilvl w:val="0"/>
          <w:numId w:val="27"/>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提供開放網路身分認證服務機制，可前端虛擬後端實名查驗，避免網路詐騙及達成不可否認機制。</w:t>
      </w:r>
    </w:p>
    <w:p w:rsidR="00F451AC" w:rsidRPr="002E3B64" w:rsidRDefault="00F451AC" w:rsidP="00BD054E">
      <w:pPr>
        <w:numPr>
          <w:ilvl w:val="0"/>
          <w:numId w:val="14"/>
        </w:numPr>
        <w:ind w:left="1440"/>
        <w:jc w:val="both"/>
        <w:rPr>
          <w:szCs w:val="28"/>
        </w:rPr>
      </w:pPr>
      <w:r w:rsidRPr="002E3B64">
        <w:rPr>
          <w:szCs w:val="28"/>
        </w:rPr>
        <w:t>汰換自然人憑證資訊服務系統平台，以減低系統維護成本、機器設備成本及能源使用成本</w:t>
      </w:r>
      <w:r w:rsidRPr="002E3B64">
        <w:rPr>
          <w:szCs w:val="28"/>
        </w:rPr>
        <w:t>…</w:t>
      </w:r>
      <w:r w:rsidRPr="002E3B64">
        <w:rPr>
          <w:szCs w:val="28"/>
        </w:rPr>
        <w:t>等，以提昇服務效能目標。</w:t>
      </w:r>
    </w:p>
    <w:p w:rsidR="00F451AC" w:rsidRPr="002E3B64" w:rsidRDefault="00F451AC" w:rsidP="00BD054E">
      <w:pPr>
        <w:numPr>
          <w:ilvl w:val="0"/>
          <w:numId w:val="14"/>
        </w:numPr>
        <w:ind w:left="1440"/>
        <w:jc w:val="both"/>
        <w:rPr>
          <w:b/>
        </w:rPr>
      </w:pPr>
      <w:r w:rsidRPr="002E3B64">
        <w:rPr>
          <w:szCs w:val="28"/>
        </w:rPr>
        <w:t>擴大自然人憑證應用服務至行動化、社群化，增進便民服務滿意度、使用率及主動服務等各項便民服務措施，以促進政策達</w:t>
      </w:r>
      <w:r w:rsidRPr="002E3B64">
        <w:rPr>
          <w:b/>
        </w:rPr>
        <w:t>成。</w:t>
      </w:r>
    </w:p>
    <w:p w:rsidR="00F451AC" w:rsidRPr="002E3B64" w:rsidRDefault="00F451AC" w:rsidP="007342BA">
      <w:pPr>
        <w:ind w:firstLine="280"/>
        <w:rPr>
          <w:b/>
        </w:rPr>
      </w:pPr>
      <w:r w:rsidRPr="002E3B64">
        <w:rPr>
          <w:b/>
        </w:rPr>
        <w:t>執行機關：</w:t>
      </w:r>
      <w:r w:rsidR="0018686C">
        <w:rPr>
          <w:rFonts w:hint="eastAsia"/>
        </w:rPr>
        <w:t>內政部資訊中心</w:t>
      </w:r>
      <w:r w:rsidRPr="007456A5">
        <w:t>（提案機關：</w:t>
      </w:r>
      <w:r w:rsidR="0018686C">
        <w:rPr>
          <w:rFonts w:hint="eastAsia"/>
        </w:rPr>
        <w:t>內政部資訊中心</w:t>
      </w:r>
      <w:r w:rsidRPr="007456A5">
        <w:t>）</w:t>
      </w:r>
    </w:p>
    <w:p w:rsidR="00F451AC" w:rsidRPr="002E3B64" w:rsidRDefault="00F451AC" w:rsidP="00F451AC">
      <w:pPr>
        <w:jc w:val="both"/>
        <w:rPr>
          <w:szCs w:val="28"/>
        </w:rPr>
      </w:pPr>
      <w:bookmarkStart w:id="69" w:name="_Toc343268693"/>
    </w:p>
    <w:p w:rsidR="00F451AC" w:rsidRPr="002E3B64" w:rsidRDefault="00F451AC" w:rsidP="00F451AC">
      <w:pPr>
        <w:pStyle w:val="32"/>
        <w:keepNext/>
        <w:ind w:left="284"/>
        <w:rPr>
          <w:b/>
          <w:sz w:val="32"/>
          <w:szCs w:val="32"/>
        </w:rPr>
      </w:pPr>
      <w:r w:rsidRPr="002E3B64">
        <w:rPr>
          <w:b/>
          <w:sz w:val="32"/>
          <w:szCs w:val="32"/>
        </w:rPr>
        <w:t>1.3</w:t>
      </w:r>
      <w:r w:rsidRPr="002E3B64">
        <w:rPr>
          <w:b/>
          <w:sz w:val="32"/>
          <w:szCs w:val="32"/>
        </w:rPr>
        <w:t>環境資源資料庫整合計畫</w:t>
      </w:r>
    </w:p>
    <w:p w:rsidR="00F451AC" w:rsidRPr="002E3B64" w:rsidRDefault="00F451AC" w:rsidP="00BD054E">
      <w:pPr>
        <w:keepNext/>
        <w:numPr>
          <w:ilvl w:val="0"/>
          <w:numId w:val="28"/>
        </w:numPr>
        <w:ind w:left="839" w:hanging="482"/>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整合多樣性跨機關資訊，</w:t>
      </w:r>
      <w:r w:rsidR="0019673C" w:rsidRPr="00A85B45">
        <w:rPr>
          <w:rFonts w:hint="eastAsia"/>
        </w:rPr>
        <w:t>包含氣象局、水利署、礦務局、地調所、林務局、水保局、林試所、特生中心、國家公園與環保署等機關，將環資部所屬機關中，各類空、水、土、林、生態等環境資源資料，進行資料整合與應用</w:t>
      </w:r>
      <w:r w:rsidR="0019673C">
        <w:rPr>
          <w:rFonts w:hint="eastAsia"/>
        </w:rPr>
        <w:t>。</w:t>
      </w:r>
      <w:r w:rsidR="0019673C" w:rsidRPr="002E3B64">
        <w:rPr>
          <w:szCs w:val="28"/>
        </w:rPr>
        <w:t>建構各主題類別之資料產品集、資料分析模型，以及延伸性交互回饋的加值應用，強化跨域整合與更多的交流對話，達到「智慧政府、綠色公民」之計畫願景。</w:t>
      </w:r>
      <w:r w:rsidR="0019673C" w:rsidRPr="00A85B45">
        <w:rPr>
          <w:rFonts w:hint="eastAsia"/>
        </w:rPr>
        <w:t>環境雲計畫融合「大數據」與「資料科學」，主要目標以「大數據匯流管理中心」、「環境資料分析中心」為基底，向上發展資料科學各階各項具價值之資料分析應用模型與資料產品，並由「資料」驅動，做為其核心發展，提供環保署在各領域加值應用之情報數據，創造我國環境資源資訊的新契機。</w:t>
      </w:r>
    </w:p>
    <w:p w:rsidR="00F451AC" w:rsidRPr="002E3B64" w:rsidRDefault="00F451AC" w:rsidP="00F451AC">
      <w:pPr>
        <w:pStyle w:val="32"/>
        <w:keepNext/>
        <w:spacing w:before="60" w:after="60"/>
        <w:jc w:val="center"/>
      </w:pPr>
      <w:r w:rsidRPr="002E3B64">
        <w:rPr>
          <w:noProof/>
        </w:rPr>
        <w:lastRenderedPageBreak/>
        <w:drawing>
          <wp:inline distT="0" distB="0" distL="0" distR="0">
            <wp:extent cx="5114925" cy="3838575"/>
            <wp:effectExtent l="0" t="0" r="9525"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925" cy="3838575"/>
                    </a:xfrm>
                    <a:prstGeom prst="rect">
                      <a:avLst/>
                    </a:prstGeom>
                    <a:noFill/>
                    <a:ln>
                      <a:noFill/>
                    </a:ln>
                  </pic:spPr>
                </pic:pic>
              </a:graphicData>
            </a:graphic>
          </wp:inline>
        </w:drawing>
      </w:r>
    </w:p>
    <w:p w:rsidR="00F451AC" w:rsidRPr="007456A5" w:rsidRDefault="00F451AC" w:rsidP="00F451AC">
      <w:pPr>
        <w:pStyle w:val="32"/>
        <w:spacing w:before="60" w:after="60"/>
        <w:ind w:left="480"/>
        <w:jc w:val="center"/>
        <w:rPr>
          <w:sz w:val="28"/>
          <w:szCs w:val="28"/>
        </w:rPr>
      </w:pPr>
      <w:bookmarkStart w:id="70" w:name="_Ref433708004"/>
      <w:r w:rsidRPr="007456A5">
        <w:rPr>
          <w:sz w:val="28"/>
          <w:szCs w:val="28"/>
        </w:rPr>
        <w:t>圖</w:t>
      </w:r>
      <w:r w:rsidR="006D7F90" w:rsidRPr="007456A5">
        <w:rPr>
          <w:sz w:val="28"/>
          <w:szCs w:val="28"/>
        </w:rPr>
        <w:fldChar w:fldCharType="begin"/>
      </w:r>
      <w:r w:rsidRPr="007456A5">
        <w:rPr>
          <w:sz w:val="28"/>
          <w:szCs w:val="28"/>
        </w:rPr>
        <w:instrText xml:space="preserve"> SEQ </w:instrText>
      </w:r>
      <w:r w:rsidRPr="007456A5">
        <w:rPr>
          <w:sz w:val="28"/>
          <w:szCs w:val="28"/>
        </w:rPr>
        <w:instrText>圖</w:instrText>
      </w:r>
      <w:r w:rsidRPr="007456A5">
        <w:rPr>
          <w:sz w:val="28"/>
          <w:szCs w:val="28"/>
        </w:rPr>
        <w:instrText xml:space="preserve"> \* ARABIC </w:instrText>
      </w:r>
      <w:r w:rsidR="006D7F90" w:rsidRPr="007456A5">
        <w:rPr>
          <w:sz w:val="28"/>
          <w:szCs w:val="28"/>
        </w:rPr>
        <w:fldChar w:fldCharType="separate"/>
      </w:r>
      <w:r w:rsidR="00955A0E">
        <w:rPr>
          <w:noProof/>
          <w:sz w:val="28"/>
          <w:szCs w:val="28"/>
        </w:rPr>
        <w:t>25</w:t>
      </w:r>
      <w:r w:rsidR="006D7F90" w:rsidRPr="007456A5">
        <w:rPr>
          <w:sz w:val="28"/>
          <w:szCs w:val="28"/>
        </w:rPr>
        <w:fldChar w:fldCharType="end"/>
      </w:r>
      <w:bookmarkEnd w:id="70"/>
      <w:r w:rsidRPr="007456A5">
        <w:rPr>
          <w:sz w:val="28"/>
          <w:szCs w:val="28"/>
        </w:rPr>
        <w:t>、計畫發展架構</w:t>
      </w:r>
    </w:p>
    <w:p w:rsidR="00F451AC" w:rsidRPr="002E3B64" w:rsidRDefault="00F451AC" w:rsidP="00F451AC"/>
    <w:p w:rsidR="00F451AC" w:rsidRPr="002E3B64" w:rsidRDefault="00F451AC" w:rsidP="00BD054E">
      <w:pPr>
        <w:numPr>
          <w:ilvl w:val="0"/>
          <w:numId w:val="28"/>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持續彙整各機關需求與外機關資料交換需求，強化資料蒐集能量，以豐富資料多樣性。以自動化監測數據，活化環保上的應用能量。</w:t>
      </w:r>
    </w:p>
    <w:p w:rsidR="00F451AC" w:rsidRPr="002E3B64" w:rsidRDefault="00F451AC" w:rsidP="00BD054E">
      <w:pPr>
        <w:numPr>
          <w:ilvl w:val="0"/>
          <w:numId w:val="14"/>
        </w:numPr>
        <w:ind w:left="1440"/>
        <w:jc w:val="both"/>
        <w:rPr>
          <w:szCs w:val="28"/>
        </w:rPr>
      </w:pPr>
      <w:r w:rsidRPr="002E3B64">
        <w:rPr>
          <w:szCs w:val="28"/>
        </w:rPr>
        <w:t>建構「大數據匯流管理中心」，重整既有已發展之「環境資源資料中心」與「環境資源資訊共享平臺」架構，供應「環境資料分析中心」運作。</w:t>
      </w:r>
    </w:p>
    <w:p w:rsidR="00F451AC" w:rsidRPr="002E3B64" w:rsidRDefault="00F451AC" w:rsidP="00BD054E">
      <w:pPr>
        <w:numPr>
          <w:ilvl w:val="0"/>
          <w:numId w:val="14"/>
        </w:numPr>
        <w:ind w:left="1440"/>
        <w:jc w:val="both"/>
        <w:rPr>
          <w:szCs w:val="28"/>
        </w:rPr>
      </w:pPr>
      <w:r w:rsidRPr="002E3B64">
        <w:rPr>
          <w:szCs w:val="28"/>
        </w:rPr>
        <w:t>應用主題與資料科學，成立「資料科學小組」，並以產官學研合作研究模式運作，採「專題研究」模式來進行分析。</w:t>
      </w:r>
    </w:p>
    <w:p w:rsidR="00F451AC" w:rsidRPr="002E3B64" w:rsidRDefault="00F451AC" w:rsidP="00BD054E">
      <w:pPr>
        <w:numPr>
          <w:ilvl w:val="0"/>
          <w:numId w:val="14"/>
        </w:numPr>
        <w:ind w:left="1440"/>
        <w:jc w:val="both"/>
        <w:rPr>
          <w:szCs w:val="28"/>
        </w:rPr>
      </w:pPr>
      <w:r w:rsidRPr="002E3B64">
        <w:rPr>
          <w:szCs w:val="28"/>
        </w:rPr>
        <w:t>「環境資料分析中心」以「專家共創共享」運用資料，以巨量分析研究成果，提供施政優化、環境影響評估、環境教育、決策判斷、資源配置及各領域加值應用參考。</w:t>
      </w:r>
    </w:p>
    <w:p w:rsidR="00F451AC" w:rsidRPr="002E3B64" w:rsidRDefault="00F451AC" w:rsidP="00BD054E">
      <w:pPr>
        <w:numPr>
          <w:ilvl w:val="0"/>
          <w:numId w:val="14"/>
        </w:numPr>
        <w:ind w:left="1440"/>
        <w:jc w:val="both"/>
        <w:rPr>
          <w:szCs w:val="28"/>
        </w:rPr>
      </w:pPr>
      <w:r w:rsidRPr="002E3B64">
        <w:rPr>
          <w:szCs w:val="28"/>
        </w:rPr>
        <w:t>整合應用各機關其應用主題需求，建構各類資訊應用服務，如監測數據推播、應用加值系統、開放資料或行動服務。</w:t>
      </w:r>
    </w:p>
    <w:p w:rsidR="00F451AC" w:rsidRPr="002E3B64" w:rsidRDefault="00F451AC" w:rsidP="00F451AC">
      <w:pPr>
        <w:jc w:val="both"/>
        <w:rPr>
          <w:szCs w:val="28"/>
        </w:rPr>
      </w:pPr>
    </w:p>
    <w:p w:rsidR="00F451AC" w:rsidRPr="002E3B64" w:rsidRDefault="00F451AC" w:rsidP="00BD054E">
      <w:pPr>
        <w:numPr>
          <w:ilvl w:val="0"/>
          <w:numId w:val="28"/>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lastRenderedPageBreak/>
        <w:t>持續精進「環境資料交換系統」，訂定「水資源資料交換標準」提高資料品質，擴大資料共享效益，提供巨量分析結果，供外界使用。</w:t>
      </w:r>
    </w:p>
    <w:p w:rsidR="00F451AC" w:rsidRPr="002E3B64" w:rsidRDefault="00F451AC" w:rsidP="00BD054E">
      <w:pPr>
        <w:numPr>
          <w:ilvl w:val="0"/>
          <w:numId w:val="14"/>
        </w:numPr>
        <w:ind w:left="1440"/>
        <w:jc w:val="both"/>
        <w:rPr>
          <w:szCs w:val="28"/>
        </w:rPr>
      </w:pPr>
      <w:r w:rsidRPr="002E3B64">
        <w:rPr>
          <w:szCs w:val="28"/>
        </w:rPr>
        <w:t>提供長期氣候資料及特殊天氣現象資料，擴充多尺度空間資訊整合資料庫，提供相關防災單位災後緊急應變及掌握災區土砂變異。</w:t>
      </w:r>
    </w:p>
    <w:p w:rsidR="00F451AC" w:rsidRPr="002E3B64" w:rsidRDefault="00F451AC" w:rsidP="00BD054E">
      <w:pPr>
        <w:numPr>
          <w:ilvl w:val="0"/>
          <w:numId w:val="14"/>
        </w:numPr>
        <w:ind w:left="1440"/>
        <w:jc w:val="both"/>
        <w:rPr>
          <w:szCs w:val="28"/>
        </w:rPr>
      </w:pPr>
      <w:r w:rsidRPr="002E3B64">
        <w:rPr>
          <w:szCs w:val="28"/>
        </w:rPr>
        <w:t>巨量資料分析即時追蹤掌握現地土石流發生動態等資料，結合民眾力量協助災情查通報，提供各級防災單位有效掌握災情資訊。</w:t>
      </w:r>
    </w:p>
    <w:p w:rsidR="00F451AC" w:rsidRPr="002E3B64" w:rsidRDefault="00F451AC" w:rsidP="00BD054E">
      <w:pPr>
        <w:numPr>
          <w:ilvl w:val="0"/>
          <w:numId w:val="14"/>
        </w:numPr>
        <w:ind w:left="1440"/>
        <w:jc w:val="both"/>
        <w:rPr>
          <w:szCs w:val="28"/>
        </w:rPr>
      </w:pPr>
      <w:r w:rsidRPr="002E3B64">
        <w:rPr>
          <w:szCs w:val="28"/>
        </w:rPr>
        <w:t>結合砂石資源管理相關產、官、學界共同研議，並統整原料供應、製造、使用端，開發相關運用模組提供各界查詢分析使用。</w:t>
      </w:r>
    </w:p>
    <w:p w:rsidR="00F451AC" w:rsidRPr="002E3B64" w:rsidRDefault="00F451AC" w:rsidP="00BD054E">
      <w:pPr>
        <w:numPr>
          <w:ilvl w:val="0"/>
          <w:numId w:val="14"/>
        </w:numPr>
        <w:ind w:left="1440"/>
        <w:jc w:val="both"/>
        <w:rPr>
          <w:szCs w:val="28"/>
        </w:rPr>
      </w:pPr>
      <w:r w:rsidRPr="002E3B64">
        <w:rPr>
          <w:szCs w:val="28"/>
        </w:rPr>
        <w:t>開發生物多樣性資訊、森林資源資訊平臺，將調查及後設資料開放各界應用。藉由個人化需求導向介面設計，吸引民眾上傳觀察紀錄。</w:t>
      </w:r>
    </w:p>
    <w:p w:rsidR="00F451AC" w:rsidRPr="002E3B64" w:rsidRDefault="00F451AC" w:rsidP="00BD054E">
      <w:pPr>
        <w:numPr>
          <w:ilvl w:val="0"/>
          <w:numId w:val="14"/>
        </w:numPr>
        <w:ind w:left="1440"/>
        <w:jc w:val="both"/>
        <w:rPr>
          <w:szCs w:val="28"/>
        </w:rPr>
      </w:pPr>
      <w:r w:rsidRPr="002E3B64">
        <w:rPr>
          <w:szCs w:val="28"/>
        </w:rPr>
        <w:t>藉由行動裝置掌握客製化的「在地」跨域環境資訊，包含地理圖資、空氣、水質、土地、廢棄物、能源等不同主題的環境資訊。</w:t>
      </w:r>
    </w:p>
    <w:p w:rsidR="00F451AC" w:rsidRPr="002E3B64" w:rsidRDefault="00F451AC" w:rsidP="00BD054E">
      <w:pPr>
        <w:numPr>
          <w:ilvl w:val="0"/>
          <w:numId w:val="14"/>
        </w:numPr>
        <w:ind w:left="1440"/>
        <w:jc w:val="both"/>
      </w:pPr>
      <w:r w:rsidRPr="002E3B64">
        <w:rPr>
          <w:szCs w:val="28"/>
        </w:rPr>
        <w:t>建置遙測災防產品顯示平臺，提供學研單位使用。</w:t>
      </w:r>
    </w:p>
    <w:bookmarkEnd w:id="69"/>
    <w:p w:rsidR="00F451AC" w:rsidRPr="002E3B64" w:rsidRDefault="00F451AC" w:rsidP="007342BA">
      <w:pPr>
        <w:ind w:firstLine="280"/>
      </w:pPr>
      <w:r w:rsidRPr="007456A5">
        <w:rPr>
          <w:b/>
        </w:rPr>
        <w:t>執行機關：</w:t>
      </w:r>
      <w:r w:rsidRPr="002E3B64">
        <w:t>行政院環</w:t>
      </w:r>
      <w:r w:rsidR="000E725E">
        <w:rPr>
          <w:rFonts w:hint="eastAsia"/>
        </w:rPr>
        <w:t>境</w:t>
      </w:r>
      <w:r w:rsidRPr="002E3B64">
        <w:t>保</w:t>
      </w:r>
      <w:r w:rsidR="000E725E">
        <w:rPr>
          <w:rFonts w:hint="eastAsia"/>
        </w:rPr>
        <w:t>護</w:t>
      </w:r>
      <w:r w:rsidRPr="002E3B64">
        <w:t>署（提案機關：行政院環</w:t>
      </w:r>
      <w:r w:rsidR="000E725E">
        <w:rPr>
          <w:rFonts w:hint="eastAsia"/>
        </w:rPr>
        <w:t>境</w:t>
      </w:r>
      <w:r w:rsidRPr="002E3B64">
        <w:t>保</w:t>
      </w:r>
      <w:r w:rsidR="000E725E">
        <w:rPr>
          <w:rFonts w:hint="eastAsia"/>
        </w:rPr>
        <w:t>護</w:t>
      </w:r>
      <w:r w:rsidRPr="002E3B64">
        <w:t>署）</w:t>
      </w:r>
    </w:p>
    <w:p w:rsidR="00F451AC" w:rsidRPr="002E3B64" w:rsidRDefault="00F451AC" w:rsidP="00F451AC">
      <w:pPr>
        <w:pStyle w:val="32"/>
        <w:tabs>
          <w:tab w:val="left" w:pos="426"/>
        </w:tabs>
        <w:spacing w:before="60" w:after="60"/>
        <w:ind w:left="426"/>
        <w:rPr>
          <w:b/>
        </w:rPr>
      </w:pPr>
    </w:p>
    <w:p w:rsidR="00F451AC" w:rsidRPr="002E3B64" w:rsidRDefault="00F451AC" w:rsidP="00F451AC">
      <w:pPr>
        <w:pStyle w:val="32"/>
        <w:keepNext/>
        <w:ind w:left="284"/>
        <w:rPr>
          <w:b/>
          <w:sz w:val="32"/>
          <w:szCs w:val="32"/>
        </w:rPr>
      </w:pPr>
      <w:r w:rsidRPr="002E3B64">
        <w:rPr>
          <w:b/>
          <w:sz w:val="32"/>
          <w:szCs w:val="32"/>
        </w:rPr>
        <w:t>1.4</w:t>
      </w:r>
      <w:r w:rsidRPr="002E3B64">
        <w:rPr>
          <w:b/>
          <w:sz w:val="32"/>
          <w:szCs w:val="32"/>
        </w:rPr>
        <w:t>經濟資料整合服務計畫</w:t>
      </w:r>
    </w:p>
    <w:p w:rsidR="00F451AC" w:rsidRPr="002E3B64" w:rsidRDefault="00F451AC" w:rsidP="00BD054E">
      <w:pPr>
        <w:numPr>
          <w:ilvl w:val="0"/>
          <w:numId w:val="29"/>
        </w:numPr>
        <w:jc w:val="both"/>
        <w:rPr>
          <w:szCs w:val="28"/>
        </w:rPr>
      </w:pPr>
      <w:r w:rsidRPr="002E3B64">
        <w:rPr>
          <w:szCs w:val="28"/>
        </w:rPr>
        <w:t>計畫摘要</w:t>
      </w:r>
    </w:p>
    <w:p w:rsidR="00F451AC" w:rsidRPr="002E3B64" w:rsidRDefault="00F451AC" w:rsidP="00F451AC">
      <w:pPr>
        <w:ind w:left="993"/>
        <w:jc w:val="both"/>
      </w:pPr>
      <w:r w:rsidRPr="002E3B64">
        <w:rPr>
          <w:szCs w:val="28"/>
        </w:rPr>
        <w:t>建置經濟資料服務中心，提供資料共享服務平臺，建置開放資料整合服務，全面提升經濟部及所屬機關之開放資料等級，提供跨域資料蒐集服務及經濟主題導向資料服務，期能協助發展</w:t>
      </w:r>
      <w:r w:rsidR="00954EA8">
        <w:rPr>
          <w:szCs w:val="28"/>
        </w:rPr>
        <w:t>國內開放資料之潛力產品或服務商業模式，逐步形成資料經濟產業。如</w:t>
      </w:r>
      <w:r w:rsidR="006D7F90">
        <w:rPr>
          <w:szCs w:val="28"/>
        </w:rPr>
        <w:fldChar w:fldCharType="begin"/>
      </w:r>
      <w:r w:rsidR="00954EA8">
        <w:rPr>
          <w:szCs w:val="28"/>
        </w:rPr>
        <w:instrText xml:space="preserve"> REF _Ref436759849 \h </w:instrText>
      </w:r>
      <w:r w:rsidR="006D7F90">
        <w:rPr>
          <w:szCs w:val="28"/>
        </w:rPr>
      </w:r>
      <w:r w:rsidR="006D7F90">
        <w:rPr>
          <w:szCs w:val="28"/>
        </w:rPr>
        <w:fldChar w:fldCharType="separate"/>
      </w:r>
      <w:r w:rsidR="00955A0E" w:rsidRPr="002E3B64">
        <w:rPr>
          <w:szCs w:val="28"/>
        </w:rPr>
        <w:t>圖</w:t>
      </w:r>
      <w:r w:rsidR="00955A0E">
        <w:rPr>
          <w:noProof/>
          <w:szCs w:val="28"/>
        </w:rPr>
        <w:t>26</w:t>
      </w:r>
      <w:r w:rsidR="006D7F90">
        <w:rPr>
          <w:szCs w:val="28"/>
        </w:rPr>
        <w:fldChar w:fldCharType="end"/>
      </w:r>
      <w:r w:rsidRPr="002E3B64">
        <w:rPr>
          <w:szCs w:val="28"/>
        </w:rPr>
        <w:t>所示。</w:t>
      </w:r>
    </w:p>
    <w:p w:rsidR="00F451AC" w:rsidRPr="002E3B64" w:rsidRDefault="00F451AC" w:rsidP="00F451AC">
      <w:pPr>
        <w:pStyle w:val="32"/>
        <w:spacing w:before="60" w:after="60"/>
        <w:ind w:leftChars="236" w:left="661"/>
        <w:jc w:val="center"/>
      </w:pPr>
      <w:r w:rsidRPr="002E3B64">
        <w:rPr>
          <w:noProof/>
        </w:rPr>
        <w:lastRenderedPageBreak/>
        <w:drawing>
          <wp:inline distT="0" distB="0" distL="0" distR="0">
            <wp:extent cx="4886325" cy="3276600"/>
            <wp:effectExtent l="0" t="0" r="952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6325" cy="3276600"/>
                    </a:xfrm>
                    <a:prstGeom prst="rect">
                      <a:avLst/>
                    </a:prstGeom>
                    <a:noFill/>
                    <a:ln>
                      <a:noFill/>
                    </a:ln>
                  </pic:spPr>
                </pic:pic>
              </a:graphicData>
            </a:graphic>
          </wp:inline>
        </w:drawing>
      </w:r>
    </w:p>
    <w:p w:rsidR="00F451AC" w:rsidRPr="002E3B64" w:rsidRDefault="00F451AC" w:rsidP="00F451AC">
      <w:pPr>
        <w:pStyle w:val="aa"/>
        <w:rPr>
          <w:bCs/>
          <w:szCs w:val="28"/>
        </w:rPr>
      </w:pPr>
      <w:bookmarkStart w:id="71" w:name="_Ref436759849"/>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26</w:t>
      </w:r>
      <w:r w:rsidR="006D7F90" w:rsidRPr="002E3B64">
        <w:rPr>
          <w:szCs w:val="28"/>
        </w:rPr>
        <w:fldChar w:fldCharType="end"/>
      </w:r>
      <w:bookmarkEnd w:id="71"/>
      <w:r w:rsidRPr="002E3B64">
        <w:rPr>
          <w:szCs w:val="28"/>
        </w:rPr>
        <w:t>、</w:t>
      </w:r>
      <w:r w:rsidRPr="002E3B64">
        <w:rPr>
          <w:bCs/>
          <w:szCs w:val="28"/>
        </w:rPr>
        <w:t>經濟資料整合服務計畫整體架構圖</w:t>
      </w:r>
    </w:p>
    <w:p w:rsidR="00F451AC" w:rsidRPr="002E3B64" w:rsidRDefault="00F451AC" w:rsidP="00F451AC">
      <w:pPr>
        <w:ind w:left="840"/>
        <w:jc w:val="both"/>
        <w:rPr>
          <w:szCs w:val="28"/>
        </w:rPr>
      </w:pPr>
    </w:p>
    <w:p w:rsidR="00F451AC" w:rsidRPr="002E3B64" w:rsidRDefault="00F451AC" w:rsidP="00BD054E">
      <w:pPr>
        <w:numPr>
          <w:ilvl w:val="0"/>
          <w:numId w:val="29"/>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整合經濟部所屬機關開放資料及民生議題相關經濟資料，建置開放資料整合服務，以經濟主題導向資料服務、巨量資料分析服務、跨域資料整合服務及經濟資料需求服務，滿足企業、民眾及政府機關對於資料服務之需求，進一步提供民眾參與公共政策議題，推動政府透明治理，開放資料整合服務架構如</w:t>
      </w:r>
      <w:r w:rsidR="00733D8A">
        <w:fldChar w:fldCharType="begin"/>
      </w:r>
      <w:r w:rsidR="00733D8A">
        <w:instrText xml:space="preserve"> REF _Ref433708663 \h  \* MERGEFORMAT </w:instrText>
      </w:r>
      <w:r w:rsidR="00733D8A">
        <w:fldChar w:fldCharType="separate"/>
      </w:r>
      <w:r w:rsidR="00955A0E" w:rsidRPr="002E3B64">
        <w:rPr>
          <w:szCs w:val="28"/>
        </w:rPr>
        <w:t>圖</w:t>
      </w:r>
      <w:r w:rsidR="00955A0E">
        <w:rPr>
          <w:szCs w:val="28"/>
        </w:rPr>
        <w:t>27</w:t>
      </w:r>
      <w:r w:rsidR="00733D8A">
        <w:fldChar w:fldCharType="end"/>
      </w:r>
      <w:r w:rsidRPr="002E3B64">
        <w:rPr>
          <w:szCs w:val="28"/>
        </w:rPr>
        <w:t>所示。</w:t>
      </w:r>
    </w:p>
    <w:p w:rsidR="00F451AC" w:rsidRPr="002E3B64" w:rsidRDefault="00F451AC" w:rsidP="00F451AC">
      <w:pPr>
        <w:jc w:val="center"/>
      </w:pPr>
      <w:r w:rsidRPr="002E3B64">
        <w:rPr>
          <w:noProof/>
        </w:rPr>
        <w:drawing>
          <wp:inline distT="0" distB="0" distL="0" distR="0">
            <wp:extent cx="5392551" cy="2709558"/>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493" cy="2713548"/>
                    </a:xfrm>
                    <a:prstGeom prst="rect">
                      <a:avLst/>
                    </a:prstGeom>
                    <a:noFill/>
                    <a:ln>
                      <a:noFill/>
                    </a:ln>
                  </pic:spPr>
                </pic:pic>
              </a:graphicData>
            </a:graphic>
          </wp:inline>
        </w:drawing>
      </w:r>
    </w:p>
    <w:p w:rsidR="00F451AC" w:rsidRPr="002E3B64" w:rsidRDefault="00F451AC" w:rsidP="00F451AC">
      <w:pPr>
        <w:pStyle w:val="aa"/>
        <w:rPr>
          <w:szCs w:val="28"/>
        </w:rPr>
      </w:pPr>
      <w:bookmarkStart w:id="72" w:name="_Ref433708663"/>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27</w:t>
      </w:r>
      <w:r w:rsidR="006D7F90" w:rsidRPr="002E3B64">
        <w:rPr>
          <w:szCs w:val="28"/>
        </w:rPr>
        <w:fldChar w:fldCharType="end"/>
      </w:r>
      <w:bookmarkEnd w:id="72"/>
      <w:r w:rsidRPr="002E3B64">
        <w:rPr>
          <w:szCs w:val="28"/>
        </w:rPr>
        <w:t>、開放資料整合服務架構圖</w:t>
      </w:r>
    </w:p>
    <w:p w:rsidR="00F451AC" w:rsidRPr="002E3B64" w:rsidRDefault="00F451AC" w:rsidP="00F451AC">
      <w:pPr>
        <w:jc w:val="both"/>
        <w:rPr>
          <w:szCs w:val="28"/>
        </w:rPr>
      </w:pPr>
    </w:p>
    <w:p w:rsidR="00F451AC" w:rsidRPr="002E3B64" w:rsidRDefault="00F451AC" w:rsidP="00BD054E">
      <w:pPr>
        <w:numPr>
          <w:ilvl w:val="0"/>
          <w:numId w:val="14"/>
        </w:numPr>
        <w:ind w:left="1440"/>
        <w:jc w:val="both"/>
        <w:rPr>
          <w:szCs w:val="28"/>
        </w:rPr>
      </w:pPr>
      <w:r w:rsidRPr="002E3B64">
        <w:rPr>
          <w:szCs w:val="28"/>
        </w:rPr>
        <w:t>建置經濟資料共享服務環境，整合經濟部臺北機房與臺中機房，建構</w:t>
      </w:r>
      <w:r w:rsidRPr="002E3B64">
        <w:rPr>
          <w:szCs w:val="28"/>
        </w:rPr>
        <w:t>Full Cloud Service</w:t>
      </w:r>
      <w:r w:rsidRPr="002E3B64">
        <w:rPr>
          <w:szCs w:val="28"/>
        </w:rPr>
        <w:t>環境</w:t>
      </w:r>
      <w:r w:rsidRPr="002E3B64">
        <w:rPr>
          <w:szCs w:val="28"/>
        </w:rPr>
        <w:t>(IaaS</w:t>
      </w:r>
      <w:r w:rsidRPr="002E3B64">
        <w:rPr>
          <w:szCs w:val="28"/>
        </w:rPr>
        <w:t>、</w:t>
      </w:r>
      <w:r w:rsidRPr="002E3B64">
        <w:rPr>
          <w:szCs w:val="28"/>
        </w:rPr>
        <w:t>PaaS</w:t>
      </w:r>
      <w:r w:rsidRPr="002E3B64">
        <w:rPr>
          <w:szCs w:val="28"/>
        </w:rPr>
        <w:t>、</w:t>
      </w:r>
      <w:r w:rsidRPr="002E3B64">
        <w:rPr>
          <w:szCs w:val="28"/>
        </w:rPr>
        <w:t>SaaS)</w:t>
      </w:r>
      <w:r w:rsidRPr="002E3B64">
        <w:rPr>
          <w:szCs w:val="28"/>
        </w:rPr>
        <w:t>之混合架構營運管理機制，以及資訊安全共用防護措施，並且建立資料共享服務平臺之運作機制，制定資料共享服務平臺運作標準流程及監控機制，提供經濟資料資源運算、儲存及網路共享服務。</w:t>
      </w:r>
    </w:p>
    <w:p w:rsidR="00F451AC" w:rsidRPr="002E3B64" w:rsidRDefault="00F451AC" w:rsidP="00BD054E">
      <w:pPr>
        <w:numPr>
          <w:ilvl w:val="0"/>
          <w:numId w:val="14"/>
        </w:numPr>
        <w:ind w:left="1440"/>
        <w:jc w:val="both"/>
        <w:rPr>
          <w:szCs w:val="28"/>
        </w:rPr>
      </w:pPr>
      <w:r w:rsidRPr="002E3B64">
        <w:rPr>
          <w:szCs w:val="28"/>
        </w:rPr>
        <w:t>進行行銷推廣作業，辦理</w:t>
      </w:r>
      <w:r w:rsidR="00954EA8">
        <w:rPr>
          <w:rFonts w:hint="eastAsia"/>
          <w:szCs w:val="28"/>
        </w:rPr>
        <w:t>標竿</w:t>
      </w:r>
      <w:r w:rsidRPr="002E3B64">
        <w:rPr>
          <w:szCs w:val="28"/>
        </w:rPr>
        <w:t>推廣說明會及相關活動，並鼓勵民間運用經濟開放資料，開發資料應用軟體。</w:t>
      </w:r>
    </w:p>
    <w:p w:rsidR="00F451AC" w:rsidRPr="002E3B64" w:rsidRDefault="00F451AC" w:rsidP="00F451AC">
      <w:pPr>
        <w:jc w:val="both"/>
        <w:rPr>
          <w:szCs w:val="28"/>
        </w:rPr>
      </w:pPr>
    </w:p>
    <w:p w:rsidR="00F451AC" w:rsidRPr="002E3B64" w:rsidRDefault="00F451AC" w:rsidP="00BD054E">
      <w:pPr>
        <w:keepNext/>
        <w:numPr>
          <w:ilvl w:val="0"/>
          <w:numId w:val="29"/>
        </w:numPr>
        <w:ind w:left="839" w:hanging="482"/>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提供經濟主題導向資料服務，方便政府及民眾以主題取得所需資料，節省時間與人力成本，提供民眾參與公共政策議題，達成政府透明治理。</w:t>
      </w:r>
    </w:p>
    <w:p w:rsidR="00F451AC" w:rsidRPr="002E3B64" w:rsidRDefault="00F451AC" w:rsidP="00BD054E">
      <w:pPr>
        <w:numPr>
          <w:ilvl w:val="0"/>
          <w:numId w:val="14"/>
        </w:numPr>
        <w:ind w:left="1440"/>
        <w:jc w:val="both"/>
        <w:rPr>
          <w:szCs w:val="28"/>
        </w:rPr>
      </w:pPr>
      <w:r w:rsidRPr="002E3B64">
        <w:rPr>
          <w:szCs w:val="28"/>
        </w:rPr>
        <w:t>採用混合架構與技術建置資料共享服務平臺，降低經濟部整體資訊系統耗能，達到節能環保效率，並迅速配置資源，提升使用效益。</w:t>
      </w:r>
    </w:p>
    <w:p w:rsidR="00F451AC" w:rsidRPr="002E3B64" w:rsidRDefault="00F451AC" w:rsidP="00BD054E">
      <w:pPr>
        <w:numPr>
          <w:ilvl w:val="0"/>
          <w:numId w:val="14"/>
        </w:numPr>
        <w:ind w:left="1440"/>
        <w:jc w:val="both"/>
        <w:rPr>
          <w:szCs w:val="28"/>
        </w:rPr>
      </w:pPr>
      <w:r w:rsidRPr="002E3B64">
        <w:rPr>
          <w:szCs w:val="28"/>
        </w:rPr>
        <w:t>建置資料共享服務平臺，提供經濟部對外服務資訊環境，並整合所屬資訊機房統籌管理，降低各機關重複建置及維運人力與成本。</w:t>
      </w:r>
    </w:p>
    <w:p w:rsidR="00F451AC" w:rsidRPr="002E3B64" w:rsidRDefault="00F451AC" w:rsidP="00BD054E">
      <w:pPr>
        <w:numPr>
          <w:ilvl w:val="0"/>
          <w:numId w:val="14"/>
        </w:numPr>
        <w:ind w:left="1440"/>
        <w:jc w:val="both"/>
        <w:rPr>
          <w:szCs w:val="28"/>
        </w:rPr>
      </w:pPr>
      <w:r w:rsidRPr="002E3B64">
        <w:rPr>
          <w:szCs w:val="28"/>
        </w:rPr>
        <w:t>藉由巨量資料技術分析經濟相關資料及跨域資料，提供業務分析評估運用，提高政府決策品質。</w:t>
      </w:r>
    </w:p>
    <w:p w:rsidR="00F451AC" w:rsidRDefault="00F451AC" w:rsidP="007342BA">
      <w:pPr>
        <w:ind w:firstLine="280"/>
      </w:pPr>
      <w:r w:rsidRPr="007456A5">
        <w:rPr>
          <w:b/>
        </w:rPr>
        <w:t>執行機關：</w:t>
      </w:r>
      <w:r w:rsidRPr="002E3B64">
        <w:t>經濟部（提案機關：經濟部）</w:t>
      </w:r>
    </w:p>
    <w:p w:rsidR="000E725E" w:rsidRPr="002E3B64" w:rsidRDefault="000E725E" w:rsidP="007342BA">
      <w:pPr>
        <w:ind w:firstLine="280"/>
      </w:pPr>
    </w:p>
    <w:p w:rsidR="00F451AC" w:rsidRPr="002E3B64" w:rsidRDefault="00F451AC" w:rsidP="00F451AC">
      <w:pPr>
        <w:pStyle w:val="32"/>
        <w:keepNext/>
        <w:ind w:left="284"/>
        <w:rPr>
          <w:b/>
          <w:sz w:val="32"/>
          <w:szCs w:val="32"/>
        </w:rPr>
      </w:pPr>
      <w:r w:rsidRPr="002E3B64">
        <w:rPr>
          <w:b/>
          <w:sz w:val="32"/>
          <w:szCs w:val="32"/>
        </w:rPr>
        <w:t>1.5</w:t>
      </w:r>
      <w:r w:rsidRPr="002E3B64">
        <w:rPr>
          <w:b/>
          <w:sz w:val="32"/>
          <w:szCs w:val="32"/>
        </w:rPr>
        <w:t>策略性人力資源跨域整合計畫</w:t>
      </w:r>
    </w:p>
    <w:p w:rsidR="00F451AC" w:rsidRPr="002E3B64" w:rsidRDefault="00F451AC" w:rsidP="00BD054E">
      <w:pPr>
        <w:numPr>
          <w:ilvl w:val="0"/>
          <w:numId w:val="30"/>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本計畫以完整的人事資料庫為基礎，建置</w:t>
      </w:r>
      <w:r w:rsidRPr="002E3B64">
        <w:rPr>
          <w:szCs w:val="28"/>
        </w:rPr>
        <w:t>Big Data</w:t>
      </w:r>
      <w:r w:rsidRPr="002E3B64">
        <w:rPr>
          <w:szCs w:val="28"/>
        </w:rPr>
        <w:t>服務中心，建構人事循證統計分析以佐證人力資源管理策略，提升政策品質，並提供跨域資料交換，以政府一體概念，整合業務主管機關，提供優質全程一站服務，達作業流程簡化、資料整合流通集資源共享。此外，對人事機構提供人事統計服務、優質系統、多元資料管道；對公務員提供公職人事整合服務、公務員權益主動通知、個人之資料檢視及維護等；對政府機關提供完整且即時的人事資料查詢</w:t>
      </w:r>
      <w:r w:rsidRPr="002E3B64">
        <w:rPr>
          <w:szCs w:val="28"/>
        </w:rPr>
        <w:lastRenderedPageBreak/>
        <w:t>驗證，並於符合個資法規定前提下協助產製人事分析，對民眾開放人事統計資料集供創新運用。</w:t>
      </w:r>
    </w:p>
    <w:p w:rsidR="00F451AC" w:rsidRPr="002E3B64" w:rsidRDefault="00F451AC" w:rsidP="007456A5"/>
    <w:p w:rsidR="00F451AC" w:rsidRPr="002E3B64" w:rsidRDefault="00F451AC" w:rsidP="00BD054E">
      <w:pPr>
        <w:numPr>
          <w:ilvl w:val="0"/>
          <w:numId w:val="30"/>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提供高親合力</w:t>
      </w:r>
      <w:r w:rsidRPr="002E3B64">
        <w:rPr>
          <w:szCs w:val="28"/>
        </w:rPr>
        <w:t>OLAP</w:t>
      </w:r>
      <w:r w:rsidRPr="002E3B64">
        <w:rPr>
          <w:szCs w:val="28"/>
        </w:rPr>
        <w:t>分析工具，持續開發各式儀表板及分析工具，並選擇適當項目提供各機關免費使用。</w:t>
      </w:r>
    </w:p>
    <w:p w:rsidR="00F451AC" w:rsidRPr="002E3B64" w:rsidRDefault="00F451AC" w:rsidP="00BD054E">
      <w:pPr>
        <w:numPr>
          <w:ilvl w:val="0"/>
          <w:numId w:val="14"/>
        </w:numPr>
        <w:ind w:left="1440"/>
        <w:jc w:val="both"/>
        <w:rPr>
          <w:szCs w:val="28"/>
        </w:rPr>
      </w:pPr>
      <w:r w:rsidRPr="002E3B64">
        <w:rPr>
          <w:szCs w:val="28"/>
        </w:rPr>
        <w:t>進行人事業務循證分析，將人力資源資訊視覺化</w:t>
      </w:r>
      <w:r w:rsidRPr="002E3B64">
        <w:rPr>
          <w:szCs w:val="28"/>
        </w:rPr>
        <w:t>(</w:t>
      </w:r>
      <w:r w:rsidRPr="002E3B64">
        <w:rPr>
          <w:szCs w:val="28"/>
        </w:rPr>
        <w:t>發展數位儀表板</w:t>
      </w:r>
      <w:r w:rsidRPr="002E3B64">
        <w:rPr>
          <w:szCs w:val="28"/>
        </w:rPr>
        <w:t>)</w:t>
      </w:r>
      <w:r w:rsidRPr="002E3B64">
        <w:rPr>
          <w:szCs w:val="28"/>
        </w:rPr>
        <w:t>，透過線上即時方式，提供重要之人力資源統計資訊。</w:t>
      </w:r>
    </w:p>
    <w:p w:rsidR="00F451AC" w:rsidRPr="002E3B64" w:rsidRDefault="00F451AC" w:rsidP="00BD054E">
      <w:pPr>
        <w:numPr>
          <w:ilvl w:val="0"/>
          <w:numId w:val="14"/>
        </w:numPr>
        <w:ind w:left="1440"/>
        <w:jc w:val="both"/>
        <w:rPr>
          <w:szCs w:val="28"/>
        </w:rPr>
      </w:pPr>
      <w:r w:rsidRPr="002E3B64">
        <w:rPr>
          <w:szCs w:val="28"/>
        </w:rPr>
        <w:t>建置主管機關倉儲統計系統建置主管機關倉儲統計系統，並免費提供各機關使用，有效協助各人事機構邁向策略性人力資源管理之目標</w:t>
      </w:r>
    </w:p>
    <w:p w:rsidR="00F451AC" w:rsidRPr="002E3B64" w:rsidRDefault="00F451AC" w:rsidP="00BD054E">
      <w:pPr>
        <w:numPr>
          <w:ilvl w:val="0"/>
          <w:numId w:val="14"/>
        </w:numPr>
        <w:ind w:left="1440"/>
        <w:jc w:val="both"/>
        <w:rPr>
          <w:szCs w:val="28"/>
        </w:rPr>
      </w:pPr>
      <w:r w:rsidRPr="002E3B64">
        <w:rPr>
          <w:szCs w:val="28"/>
        </w:rPr>
        <w:t>提供人事機構循證統計分析服務，提供各主管機關定期或不定期所需之各類統計表報及選員之進階服務。</w:t>
      </w:r>
    </w:p>
    <w:p w:rsidR="00F451AC" w:rsidRPr="002E3B64" w:rsidRDefault="00F451AC" w:rsidP="00BD054E">
      <w:pPr>
        <w:numPr>
          <w:ilvl w:val="0"/>
          <w:numId w:val="14"/>
        </w:numPr>
        <w:ind w:left="1440"/>
        <w:jc w:val="both"/>
        <w:rPr>
          <w:szCs w:val="28"/>
        </w:rPr>
      </w:pPr>
      <w:r w:rsidRPr="002E3B64">
        <w:rPr>
          <w:szCs w:val="28"/>
        </w:rPr>
        <w:t>建置策略性人力資源跨域整合基礎平臺，提供雲端架構軟硬體設施，平臺資通安全管理及基礎平臺維運</w:t>
      </w:r>
    </w:p>
    <w:p w:rsidR="00F451AC" w:rsidRPr="002E3B64" w:rsidRDefault="00F451AC" w:rsidP="00F451AC">
      <w:pPr>
        <w:jc w:val="both"/>
        <w:rPr>
          <w:szCs w:val="28"/>
        </w:rPr>
      </w:pPr>
    </w:p>
    <w:p w:rsidR="00F451AC" w:rsidRPr="002E3B64" w:rsidRDefault="00F451AC" w:rsidP="00BD054E">
      <w:pPr>
        <w:numPr>
          <w:ilvl w:val="0"/>
          <w:numId w:val="30"/>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建置循證化人事決策機制，強化政府資料開放</w:t>
      </w:r>
      <w:r w:rsidRPr="002E3B64">
        <w:rPr>
          <w:szCs w:val="28"/>
        </w:rPr>
        <w:t>Open Data</w:t>
      </w:r>
      <w:r w:rsidRPr="002E3B64">
        <w:rPr>
          <w:szCs w:val="28"/>
        </w:rPr>
        <w:t>，進行人事業務循證分析，有效協助人事決策參考，達到策略性人力資源管理之目標。</w:t>
      </w:r>
    </w:p>
    <w:p w:rsidR="00F451AC" w:rsidRPr="002E3B64" w:rsidRDefault="00F451AC" w:rsidP="00BD054E">
      <w:pPr>
        <w:numPr>
          <w:ilvl w:val="0"/>
          <w:numId w:val="14"/>
        </w:numPr>
        <w:ind w:left="1440"/>
        <w:jc w:val="both"/>
        <w:rPr>
          <w:szCs w:val="28"/>
        </w:rPr>
      </w:pPr>
      <w:r w:rsidRPr="002E3B64">
        <w:rPr>
          <w:szCs w:val="28"/>
        </w:rPr>
        <w:t>建置大數據</w:t>
      </w:r>
      <w:r w:rsidRPr="002E3B64">
        <w:rPr>
          <w:szCs w:val="28"/>
        </w:rPr>
        <w:t>Big Data</w:t>
      </w:r>
      <w:r w:rsidRPr="002E3B64">
        <w:rPr>
          <w:szCs w:val="28"/>
        </w:rPr>
        <w:t>服務中心，達到人事資料共享之目的，解決目前分置於各處困擾，並提供各項資料運用之加值服務。</w:t>
      </w:r>
    </w:p>
    <w:p w:rsidR="00F451AC" w:rsidRPr="002E3B64" w:rsidRDefault="00F451AC" w:rsidP="00BD054E">
      <w:pPr>
        <w:numPr>
          <w:ilvl w:val="0"/>
          <w:numId w:val="14"/>
        </w:numPr>
        <w:ind w:left="1440"/>
        <w:jc w:val="both"/>
        <w:rPr>
          <w:szCs w:val="28"/>
        </w:rPr>
      </w:pPr>
      <w:r w:rsidRPr="002E3B64">
        <w:rPr>
          <w:szCs w:val="28"/>
        </w:rPr>
        <w:t>跨機關人事業務整合，規劃及建置各項主動通知公務人員服務及訊息，達到主動服務精神。</w:t>
      </w:r>
    </w:p>
    <w:p w:rsidR="00F451AC" w:rsidRPr="002E3B64" w:rsidRDefault="00F451AC" w:rsidP="00BD054E">
      <w:pPr>
        <w:numPr>
          <w:ilvl w:val="0"/>
          <w:numId w:val="14"/>
        </w:numPr>
        <w:ind w:left="1440"/>
        <w:jc w:val="both"/>
        <w:rPr>
          <w:szCs w:val="28"/>
        </w:rPr>
      </w:pPr>
      <w:r w:rsidRPr="002E3B64">
        <w:rPr>
          <w:szCs w:val="28"/>
        </w:rPr>
        <w:t>建置策略性人力資源跨域整合基礎平臺，運用雲端技術，打造具彈性、易擴充、高效能及高可用之集中式共享基礎平臺。</w:t>
      </w:r>
    </w:p>
    <w:p w:rsidR="00F451AC" w:rsidRDefault="00F451AC" w:rsidP="007342BA">
      <w:pPr>
        <w:ind w:firstLine="280"/>
      </w:pPr>
      <w:r w:rsidRPr="002E3B64">
        <w:rPr>
          <w:b/>
        </w:rPr>
        <w:t>執行機關：</w:t>
      </w:r>
      <w:r w:rsidRPr="003967DA">
        <w:t>行政院</w:t>
      </w:r>
      <w:r w:rsidRPr="002E3B64">
        <w:rPr>
          <w:szCs w:val="28"/>
        </w:rPr>
        <w:t>人事行政總處</w:t>
      </w:r>
      <w:r w:rsidRPr="002E3B64">
        <w:t>（提案機關：</w:t>
      </w:r>
      <w:r w:rsidRPr="002E3B64">
        <w:rPr>
          <w:szCs w:val="28"/>
        </w:rPr>
        <w:t>行政院人事行政總處</w:t>
      </w:r>
      <w:r w:rsidRPr="002E3B64">
        <w:t>）</w:t>
      </w:r>
    </w:p>
    <w:p w:rsidR="000E725E" w:rsidRPr="002E3B64" w:rsidRDefault="000E725E" w:rsidP="007342BA">
      <w:pPr>
        <w:ind w:firstLine="280"/>
      </w:pPr>
    </w:p>
    <w:p w:rsidR="00F451AC" w:rsidRPr="002E3B64" w:rsidRDefault="00F451AC" w:rsidP="00F451AC">
      <w:pPr>
        <w:pStyle w:val="32"/>
        <w:keepNext/>
        <w:ind w:left="284"/>
        <w:rPr>
          <w:b/>
          <w:sz w:val="32"/>
          <w:szCs w:val="32"/>
        </w:rPr>
      </w:pPr>
      <w:r w:rsidRPr="002E3B64">
        <w:rPr>
          <w:b/>
          <w:sz w:val="32"/>
          <w:szCs w:val="32"/>
        </w:rPr>
        <w:t>1.</w:t>
      </w:r>
      <w:r w:rsidR="0029632C">
        <w:rPr>
          <w:rFonts w:hint="eastAsia"/>
          <w:b/>
          <w:sz w:val="32"/>
          <w:szCs w:val="32"/>
        </w:rPr>
        <w:t>6</w:t>
      </w:r>
      <w:r w:rsidRPr="002E3B64">
        <w:rPr>
          <w:b/>
          <w:sz w:val="32"/>
          <w:szCs w:val="32"/>
        </w:rPr>
        <w:t>數位政府服務整合推動計畫</w:t>
      </w:r>
    </w:p>
    <w:p w:rsidR="00F451AC" w:rsidRPr="002E3B64" w:rsidRDefault="00F451AC" w:rsidP="00BD054E">
      <w:pPr>
        <w:numPr>
          <w:ilvl w:val="0"/>
          <w:numId w:val="32"/>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為完善推動「</w:t>
      </w:r>
      <w:r w:rsidRPr="002E3B64">
        <w:rPr>
          <w:szCs w:val="28"/>
        </w:rPr>
        <w:t>106-109</w:t>
      </w:r>
      <w:r w:rsidRPr="002E3B64">
        <w:rPr>
          <w:szCs w:val="28"/>
        </w:rPr>
        <w:t>年度電子化政府計畫－數位政府服務」</w:t>
      </w:r>
      <w:r w:rsidRPr="002E3B64">
        <w:rPr>
          <w:szCs w:val="28"/>
        </w:rPr>
        <w:t>(</w:t>
      </w:r>
      <w:r w:rsidRPr="002E3B64">
        <w:rPr>
          <w:szCs w:val="28"/>
        </w:rPr>
        <w:t>如下圖</w:t>
      </w:r>
      <w:r w:rsidRPr="002E3B64">
        <w:rPr>
          <w:szCs w:val="28"/>
        </w:rPr>
        <w:t>)</w:t>
      </w:r>
      <w:r w:rsidRPr="002E3B64">
        <w:rPr>
          <w:szCs w:val="28"/>
        </w:rPr>
        <w:t>，設計創新數位服務推動制度，協助並輔導各機關，使我國電子化政府成為全球政府數位服務典範。本計畫主要係配合資訊服</w:t>
      </w:r>
      <w:r w:rsidRPr="002E3B64">
        <w:rPr>
          <w:szCs w:val="28"/>
        </w:rPr>
        <w:lastRenderedPageBreak/>
        <w:t>務價值提升，研析公民參與匯流及善用資料增益決策等電子治理政策，並整體規劃培力公務機關人才之資訊職能素養，優化資訊服務管理，確保達成資料及服務共享、系統與平台共用、政府與民間共創之策略方向，期以資料治理之核心理念，打造安心、安適、安康之數位社會，使民眾藉由資通訊運用，享受安全生活以及永續環境，並提升國家經濟發展。</w:t>
      </w:r>
    </w:p>
    <w:p w:rsidR="00F451AC" w:rsidRPr="002E3B64" w:rsidRDefault="00F451AC" w:rsidP="00F451AC">
      <w:pPr>
        <w:ind w:left="993"/>
        <w:jc w:val="both"/>
        <w:rPr>
          <w:szCs w:val="28"/>
        </w:rPr>
      </w:pPr>
    </w:p>
    <w:p w:rsidR="00F451AC" w:rsidRPr="002E3B64" w:rsidRDefault="00F451AC" w:rsidP="00F451AC">
      <w:pPr>
        <w:keepNext/>
        <w:jc w:val="center"/>
      </w:pPr>
      <w:r w:rsidRPr="002E3B64">
        <w:rPr>
          <w:noProof/>
        </w:rPr>
        <w:drawing>
          <wp:inline distT="0" distB="0" distL="0" distR="0">
            <wp:extent cx="5486400" cy="37528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l="1984" r="2750"/>
                    <a:stretch>
                      <a:fillRect/>
                    </a:stretch>
                  </pic:blipFill>
                  <pic:spPr bwMode="auto">
                    <a:xfrm>
                      <a:off x="0" y="0"/>
                      <a:ext cx="5486400" cy="3752850"/>
                    </a:xfrm>
                    <a:prstGeom prst="rect">
                      <a:avLst/>
                    </a:prstGeom>
                    <a:noFill/>
                    <a:ln>
                      <a:noFill/>
                    </a:ln>
                  </pic:spPr>
                </pic:pic>
              </a:graphicData>
            </a:graphic>
          </wp:inline>
        </w:drawing>
      </w:r>
    </w:p>
    <w:p w:rsidR="00F451AC" w:rsidRPr="002E3B64" w:rsidRDefault="00F451AC" w:rsidP="00F451AC">
      <w:pPr>
        <w:spacing w:line="276" w:lineRule="auto"/>
        <w:jc w:val="center"/>
      </w:pPr>
      <w:r w:rsidRPr="002E3B64">
        <w:t>圖</w:t>
      </w:r>
      <w:r w:rsidR="006D7F90" w:rsidRPr="002E3B64">
        <w:fldChar w:fldCharType="begin"/>
      </w:r>
      <w:r w:rsidRPr="002E3B64">
        <w:instrText xml:space="preserve"> SEQ </w:instrText>
      </w:r>
      <w:r w:rsidRPr="002E3B64">
        <w:instrText>圖</w:instrText>
      </w:r>
      <w:r w:rsidRPr="002E3B64">
        <w:instrText xml:space="preserve"> \* ARABIC </w:instrText>
      </w:r>
      <w:r w:rsidR="006D7F90" w:rsidRPr="002E3B64">
        <w:fldChar w:fldCharType="separate"/>
      </w:r>
      <w:r w:rsidR="00955A0E">
        <w:rPr>
          <w:noProof/>
        </w:rPr>
        <w:t>28</w:t>
      </w:r>
      <w:r w:rsidR="006D7F90" w:rsidRPr="002E3B64">
        <w:fldChar w:fldCharType="end"/>
      </w:r>
      <w:r w:rsidRPr="002E3B64">
        <w:t>、</w:t>
      </w:r>
      <w:r w:rsidRPr="002E3B64">
        <w:rPr>
          <w:rFonts w:hint="eastAsia"/>
        </w:rPr>
        <w:t>數位服務發展推動架構</w:t>
      </w:r>
    </w:p>
    <w:p w:rsidR="00F451AC" w:rsidRPr="002E3B64" w:rsidRDefault="00F451AC" w:rsidP="00F451AC">
      <w:pPr>
        <w:ind w:left="992"/>
        <w:jc w:val="both"/>
        <w:rPr>
          <w:szCs w:val="28"/>
        </w:rPr>
      </w:pPr>
    </w:p>
    <w:p w:rsidR="00F451AC" w:rsidRPr="002E3B64" w:rsidRDefault="00F451AC" w:rsidP="00BD054E">
      <w:pPr>
        <w:keepNext/>
        <w:numPr>
          <w:ilvl w:val="0"/>
          <w:numId w:val="32"/>
        </w:numPr>
        <w:ind w:left="839" w:hanging="482"/>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政府數位服務設計與再造。研析先進國家以前瞻科技為基礎所推行之政府數位化策略，推動新一代以使用者為中心的政府數位服務設計及可能衍生之跨機關流程整合與資料互通之需求。</w:t>
      </w:r>
    </w:p>
    <w:p w:rsidR="00F451AC" w:rsidRPr="002E3B64" w:rsidRDefault="00F451AC" w:rsidP="00BD054E">
      <w:pPr>
        <w:numPr>
          <w:ilvl w:val="0"/>
          <w:numId w:val="14"/>
        </w:numPr>
        <w:ind w:left="1440"/>
        <w:jc w:val="both"/>
        <w:rPr>
          <w:szCs w:val="28"/>
        </w:rPr>
      </w:pPr>
      <w:r w:rsidRPr="002E3B64">
        <w:rPr>
          <w:szCs w:val="28"/>
        </w:rPr>
        <w:t>研究與規劃政府數位服務設計規範。研析先進國家在政府數位服務之推動策略及資料治理做法，分析我國電子化政府執行現況，擬訂我國創新數位服務設計規範及法規、技術、業務流程整合與資料交換等方面所需相關配套措施。</w:t>
      </w:r>
    </w:p>
    <w:p w:rsidR="00F451AC" w:rsidRPr="002E3B64" w:rsidRDefault="00F451AC" w:rsidP="00BD054E">
      <w:pPr>
        <w:numPr>
          <w:ilvl w:val="0"/>
          <w:numId w:val="14"/>
        </w:numPr>
        <w:ind w:left="1440"/>
        <w:jc w:val="both"/>
        <w:rPr>
          <w:szCs w:val="28"/>
        </w:rPr>
      </w:pPr>
      <w:r w:rsidRPr="002E3B64">
        <w:rPr>
          <w:szCs w:val="28"/>
        </w:rPr>
        <w:t>技術支援與輔導。研析與建立跨機關資料互通及流程整合機制與規範。</w:t>
      </w:r>
    </w:p>
    <w:p w:rsidR="00F451AC" w:rsidRPr="002E3B64" w:rsidRDefault="00F451AC" w:rsidP="00BD054E">
      <w:pPr>
        <w:numPr>
          <w:ilvl w:val="0"/>
          <w:numId w:val="14"/>
        </w:numPr>
        <w:ind w:left="1440"/>
        <w:jc w:val="both"/>
        <w:rPr>
          <w:szCs w:val="28"/>
        </w:rPr>
      </w:pPr>
      <w:r w:rsidRPr="002E3B64">
        <w:rPr>
          <w:szCs w:val="28"/>
        </w:rPr>
        <w:lastRenderedPageBreak/>
        <w:t>完善推動資訊服務管理程序。選定需要整合管理之重大資訊計畫，進行整合管理與全程檢視，以發掘資訊系統重大潛在風險或問題以及時因應。</w:t>
      </w:r>
    </w:p>
    <w:p w:rsidR="00F451AC" w:rsidRPr="002E3B64" w:rsidRDefault="00F451AC" w:rsidP="00BD054E">
      <w:pPr>
        <w:numPr>
          <w:ilvl w:val="0"/>
          <w:numId w:val="14"/>
        </w:numPr>
        <w:ind w:left="1440"/>
        <w:jc w:val="both"/>
        <w:rPr>
          <w:szCs w:val="28"/>
        </w:rPr>
      </w:pPr>
      <w:r w:rsidRPr="002E3B64">
        <w:rPr>
          <w:szCs w:val="28"/>
        </w:rPr>
        <w:t>前瞻電子治理規劃，策略發展跨域資料治理並強化電子化政府服務。研析數位國情，提供決策支援。建構輿情感測網絡，了解民意契合民需。跨域資料治理，行動加值服務。</w:t>
      </w:r>
    </w:p>
    <w:p w:rsidR="00F451AC" w:rsidRPr="002E3B64" w:rsidRDefault="00F451AC" w:rsidP="00BD054E">
      <w:pPr>
        <w:numPr>
          <w:ilvl w:val="0"/>
          <w:numId w:val="14"/>
        </w:numPr>
        <w:ind w:left="1440"/>
        <w:jc w:val="both"/>
        <w:rPr>
          <w:szCs w:val="28"/>
        </w:rPr>
      </w:pPr>
      <w:r w:rsidRPr="002E3B64">
        <w:rPr>
          <w:szCs w:val="28"/>
        </w:rPr>
        <w:t>資訊職能提升及人才培力。規劃資訊職能成長地圖，</w:t>
      </w:r>
      <w:r w:rsidR="002B1A01">
        <w:rPr>
          <w:rFonts w:hint="eastAsia"/>
          <w:szCs w:val="28"/>
        </w:rPr>
        <w:t>依據</w:t>
      </w:r>
      <w:r w:rsidR="002B1A01" w:rsidRPr="002E3B64">
        <w:rPr>
          <w:szCs w:val="28"/>
        </w:rPr>
        <w:t>成長地圖</w:t>
      </w:r>
      <w:r w:rsidRPr="002E3B64">
        <w:rPr>
          <w:szCs w:val="28"/>
        </w:rPr>
        <w:t>辦理電子治理及數位治理策略管理訓練。規劃培訓</w:t>
      </w:r>
      <w:r w:rsidR="002B1A01">
        <w:rPr>
          <w:rFonts w:hint="eastAsia"/>
          <w:szCs w:val="28"/>
        </w:rPr>
        <w:t>前瞻</w:t>
      </w:r>
      <w:r w:rsidRPr="002E3B64">
        <w:rPr>
          <w:szCs w:val="28"/>
        </w:rPr>
        <w:t>科技運用</w:t>
      </w:r>
      <w:r w:rsidRPr="002E3B64">
        <w:rPr>
          <w:szCs w:val="28"/>
        </w:rPr>
        <w:t>(</w:t>
      </w:r>
      <w:r w:rsidRPr="002E3B64">
        <w:rPr>
          <w:szCs w:val="28"/>
        </w:rPr>
        <w:t>例如巨量資料分析等</w:t>
      </w:r>
      <w:r w:rsidRPr="002E3B64">
        <w:rPr>
          <w:szCs w:val="28"/>
        </w:rPr>
        <w:t>)</w:t>
      </w:r>
      <w:r w:rsidRPr="002E3B64">
        <w:rPr>
          <w:szCs w:val="28"/>
        </w:rPr>
        <w:t>之機制。配合考選部新進公職培訓，將電子化政府服務與應用納入整體新進公職訓練</w:t>
      </w:r>
      <w:r w:rsidR="002B1A01">
        <w:rPr>
          <w:rFonts w:hint="eastAsia"/>
          <w:szCs w:val="28"/>
        </w:rPr>
        <w:t>體系。</w:t>
      </w:r>
    </w:p>
    <w:p w:rsidR="00F451AC" w:rsidRPr="002E3B64" w:rsidRDefault="00F451AC" w:rsidP="00F451AC">
      <w:pPr>
        <w:jc w:val="both"/>
        <w:rPr>
          <w:szCs w:val="28"/>
        </w:rPr>
      </w:pPr>
    </w:p>
    <w:p w:rsidR="00F451AC" w:rsidRPr="002E3B64" w:rsidRDefault="00F451AC" w:rsidP="00BD054E">
      <w:pPr>
        <w:numPr>
          <w:ilvl w:val="0"/>
          <w:numId w:val="32"/>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以使用者為中心創新政府數位服務，提高民眾使用度與滿意度，節省民眾往返交通成本及政府投資臨櫃服務之成本。</w:t>
      </w:r>
    </w:p>
    <w:p w:rsidR="00F451AC" w:rsidRPr="002E3B64" w:rsidRDefault="00F451AC" w:rsidP="00BD054E">
      <w:pPr>
        <w:numPr>
          <w:ilvl w:val="0"/>
          <w:numId w:val="14"/>
        </w:numPr>
        <w:ind w:left="1440"/>
        <w:jc w:val="both"/>
        <w:rPr>
          <w:szCs w:val="28"/>
        </w:rPr>
      </w:pPr>
      <w:r w:rsidRPr="002E3B64">
        <w:rPr>
          <w:szCs w:val="28"/>
        </w:rPr>
        <w:t>藉由創新數位服務設計規範，帶動業者採行與國際接軌之創新技術及方法，提升資訊服務業者的競爭力。</w:t>
      </w:r>
    </w:p>
    <w:p w:rsidR="00F451AC" w:rsidRPr="002E3B64" w:rsidRDefault="00F451AC" w:rsidP="00BD054E">
      <w:pPr>
        <w:numPr>
          <w:ilvl w:val="0"/>
          <w:numId w:val="14"/>
        </w:numPr>
        <w:ind w:left="1440"/>
        <w:jc w:val="both"/>
        <w:rPr>
          <w:szCs w:val="28"/>
        </w:rPr>
      </w:pPr>
      <w:r w:rsidRPr="002E3B64">
        <w:rPr>
          <w:szCs w:val="28"/>
        </w:rPr>
        <w:t>以創新採購增加中小型及新創資服企業參與政府標案的機會，促進具有創意或創新技術企業的發展。</w:t>
      </w:r>
    </w:p>
    <w:p w:rsidR="00F451AC" w:rsidRPr="002E3B64" w:rsidRDefault="00F451AC" w:rsidP="00BD054E">
      <w:pPr>
        <w:numPr>
          <w:ilvl w:val="0"/>
          <w:numId w:val="14"/>
        </w:numPr>
        <w:ind w:left="1440"/>
        <w:jc w:val="both"/>
        <w:rPr>
          <w:szCs w:val="28"/>
        </w:rPr>
      </w:pPr>
      <w:r w:rsidRPr="002E3B64">
        <w:rPr>
          <w:szCs w:val="28"/>
        </w:rPr>
        <w:t>施行政府資訊服務整合管理作業，降低資訊服務上線與維運之風險，以確保目標之達成及資源運用之有效性，落實便民服務績效。</w:t>
      </w:r>
    </w:p>
    <w:p w:rsidR="00F451AC" w:rsidRPr="002E3B64" w:rsidRDefault="00F451AC" w:rsidP="00BD054E">
      <w:pPr>
        <w:numPr>
          <w:ilvl w:val="0"/>
          <w:numId w:val="14"/>
        </w:numPr>
        <w:ind w:left="1440"/>
        <w:jc w:val="both"/>
        <w:rPr>
          <w:szCs w:val="28"/>
        </w:rPr>
      </w:pPr>
      <w:r w:rsidRPr="002E3B64">
        <w:rPr>
          <w:szCs w:val="28"/>
        </w:rPr>
        <w:t>運用整合管理與爭議調處機制，增進供需雙方夥伴關係，健全資服產業發展。</w:t>
      </w:r>
    </w:p>
    <w:p w:rsidR="00F451AC" w:rsidRDefault="00F451AC" w:rsidP="007342BA">
      <w:pPr>
        <w:ind w:firstLine="280"/>
      </w:pPr>
      <w:r w:rsidRPr="002E3B64">
        <w:rPr>
          <w:b/>
          <w:szCs w:val="28"/>
        </w:rPr>
        <w:t>執行機關：</w:t>
      </w:r>
      <w:r w:rsidRPr="002E3B64">
        <w:t>國家發展委員會（提案機關：國家發展委員會）</w:t>
      </w:r>
    </w:p>
    <w:p w:rsidR="000E725E" w:rsidRPr="002E3B64" w:rsidRDefault="000E725E" w:rsidP="007342BA">
      <w:pPr>
        <w:ind w:firstLine="280"/>
        <w:rPr>
          <w:szCs w:val="28"/>
        </w:rPr>
      </w:pPr>
    </w:p>
    <w:p w:rsidR="00F451AC" w:rsidRPr="002E3B64" w:rsidRDefault="00F451AC" w:rsidP="00F451AC">
      <w:pPr>
        <w:pStyle w:val="32"/>
        <w:keepNext/>
        <w:ind w:left="284"/>
        <w:rPr>
          <w:b/>
          <w:sz w:val="32"/>
          <w:szCs w:val="32"/>
        </w:rPr>
      </w:pPr>
      <w:r w:rsidRPr="002E3B64">
        <w:rPr>
          <w:b/>
          <w:sz w:val="32"/>
          <w:szCs w:val="32"/>
        </w:rPr>
        <w:t>1.</w:t>
      </w:r>
      <w:r w:rsidR="0029632C">
        <w:rPr>
          <w:rFonts w:hint="eastAsia"/>
          <w:b/>
          <w:sz w:val="32"/>
          <w:szCs w:val="32"/>
        </w:rPr>
        <w:t>7</w:t>
      </w:r>
      <w:r w:rsidRPr="002E3B64">
        <w:rPr>
          <w:b/>
          <w:sz w:val="32"/>
          <w:szCs w:val="32"/>
        </w:rPr>
        <w:t>國家發展績效管理資訊創新整合計畫</w:t>
      </w:r>
    </w:p>
    <w:p w:rsidR="00F451AC" w:rsidRPr="002E3B64" w:rsidRDefault="00F451AC" w:rsidP="00BD054E">
      <w:pPr>
        <w:numPr>
          <w:ilvl w:val="0"/>
          <w:numId w:val="33"/>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本計畫以制度面、系統面及參與面為推動主軸。</w:t>
      </w:r>
      <w:r w:rsidR="000360F6" w:rsidRPr="00991FFD">
        <w:rPr>
          <w:color w:val="000000" w:themeColor="text1"/>
          <w:szCs w:val="28"/>
        </w:rPr>
        <w:t>強化資訊圖</w:t>
      </w:r>
      <w:r w:rsidR="002B1A01">
        <w:rPr>
          <w:rFonts w:hint="eastAsia"/>
          <w:color w:val="000000" w:themeColor="text1"/>
          <w:szCs w:val="28"/>
        </w:rPr>
        <w:t>像</w:t>
      </w:r>
      <w:r w:rsidR="000360F6" w:rsidRPr="00991FFD">
        <w:rPr>
          <w:color w:val="000000" w:themeColor="text1"/>
          <w:szCs w:val="28"/>
        </w:rPr>
        <w:t>化呈現方式，並規劃提供各機關及民眾能進一步進行資料之整合、跨域及創新應用，例如施政地理點位及分布、即時圖片及影音資訊、歷史趨勢發展及比較等資訊加值功能，並擴大社會多元參與，推動政府施政全生命週期民眾參與及公開監督。</w:t>
      </w:r>
      <w:r w:rsidRPr="002E3B64">
        <w:rPr>
          <w:szCs w:val="28"/>
        </w:rPr>
        <w:t>以建立全生命週期績效管理制度為重要基礎，自政策規劃、計畫研擬、執行及成</w:t>
      </w:r>
      <w:r w:rsidRPr="002E3B64">
        <w:rPr>
          <w:szCs w:val="28"/>
        </w:rPr>
        <w:lastRenderedPageBreak/>
        <w:t>效評估等階段完備相關資料，確實掌握上下位計畫脈絡，提供政府施政參據；善用資通訊技術精進及簡化績效管理相關作業流程，提升各機關績效管理效率，並吸納社會多元意見，透過增進機關與民眾之交流互動，讓政府確實瞭解民眾所需，以縮短政府施政與民眾需求之落差，而藉由各機關自主管理量能之提升，讓政府主動覺察社會所需、積極推動各項建設，促使政府施政能如期、如質執行，確實達成施政目標。</w:t>
      </w:r>
    </w:p>
    <w:p w:rsidR="00F451AC" w:rsidRPr="002E3B64" w:rsidRDefault="00F451AC" w:rsidP="00F451AC">
      <w:pPr>
        <w:ind w:left="993"/>
        <w:jc w:val="both"/>
        <w:rPr>
          <w:szCs w:val="28"/>
        </w:rPr>
      </w:pPr>
    </w:p>
    <w:p w:rsidR="00F451AC" w:rsidRPr="002E3B64" w:rsidRDefault="00F451AC" w:rsidP="00F451AC">
      <w:pPr>
        <w:jc w:val="center"/>
      </w:pPr>
      <w:r w:rsidRPr="002E3B64">
        <w:rPr>
          <w:noProof/>
        </w:rPr>
        <w:drawing>
          <wp:inline distT="0" distB="0" distL="0" distR="0">
            <wp:extent cx="5286375" cy="3524250"/>
            <wp:effectExtent l="0" t="0" r="952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6375" cy="3524250"/>
                    </a:xfrm>
                    <a:prstGeom prst="rect">
                      <a:avLst/>
                    </a:prstGeom>
                    <a:noFill/>
                    <a:ln>
                      <a:noFill/>
                    </a:ln>
                  </pic:spPr>
                </pic:pic>
              </a:graphicData>
            </a:graphic>
          </wp:inline>
        </w:drawing>
      </w:r>
    </w:p>
    <w:p w:rsidR="00F451AC" w:rsidRPr="002E3B64" w:rsidRDefault="00F451AC" w:rsidP="00F451AC">
      <w:pPr>
        <w:ind w:left="720" w:hanging="754"/>
        <w:jc w:val="center"/>
      </w:pPr>
      <w:r w:rsidRPr="002E3B64">
        <w:t>圖</w:t>
      </w:r>
      <w:r w:rsidR="006D7F90" w:rsidRPr="002E3B64">
        <w:fldChar w:fldCharType="begin"/>
      </w:r>
      <w:r w:rsidRPr="002E3B64">
        <w:instrText xml:space="preserve"> SEQ </w:instrText>
      </w:r>
      <w:r w:rsidRPr="002E3B64">
        <w:instrText>圖</w:instrText>
      </w:r>
      <w:r w:rsidRPr="002E3B64">
        <w:instrText xml:space="preserve"> \* ARABIC </w:instrText>
      </w:r>
      <w:r w:rsidR="006D7F90" w:rsidRPr="002E3B64">
        <w:fldChar w:fldCharType="separate"/>
      </w:r>
      <w:r w:rsidR="00955A0E">
        <w:rPr>
          <w:noProof/>
        </w:rPr>
        <w:t>29</w:t>
      </w:r>
      <w:r w:rsidR="006D7F90" w:rsidRPr="002E3B64">
        <w:fldChar w:fldCharType="end"/>
      </w:r>
      <w:r w:rsidRPr="002E3B64">
        <w:t>、國家發展績效管理資訊創新整合計畫架構圖</w:t>
      </w:r>
    </w:p>
    <w:p w:rsidR="00F451AC" w:rsidRPr="002E3B64" w:rsidRDefault="00F451AC" w:rsidP="00F451AC">
      <w:pPr>
        <w:spacing w:line="240" w:lineRule="auto"/>
        <w:ind w:left="720" w:hanging="754"/>
        <w:jc w:val="center"/>
      </w:pPr>
    </w:p>
    <w:p w:rsidR="00F451AC" w:rsidRPr="002E3B64" w:rsidRDefault="00F451AC" w:rsidP="00BD054E">
      <w:pPr>
        <w:numPr>
          <w:ilvl w:val="0"/>
          <w:numId w:val="33"/>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加強資訊可親性及多元參與開，放民眾表達意見，促進社會多元參與政府施政，以確保政府施政符應社會需求。</w:t>
      </w:r>
    </w:p>
    <w:p w:rsidR="00F451AC" w:rsidRPr="002E3B64" w:rsidRDefault="00F451AC" w:rsidP="00BD054E">
      <w:pPr>
        <w:numPr>
          <w:ilvl w:val="0"/>
          <w:numId w:val="14"/>
        </w:numPr>
        <w:ind w:left="1440"/>
        <w:jc w:val="both"/>
        <w:rPr>
          <w:szCs w:val="28"/>
        </w:rPr>
      </w:pPr>
      <w:r w:rsidRPr="002E3B64">
        <w:rPr>
          <w:szCs w:val="28"/>
        </w:rPr>
        <w:t>國家發展計畫全生命週期績效管理制度，為讓政府計畫投資達到最佳效益，建立計畫事前、事中、屆期及事後之績效管理機制。</w:t>
      </w:r>
    </w:p>
    <w:p w:rsidR="00F451AC" w:rsidRPr="002E3B64" w:rsidRDefault="00F451AC" w:rsidP="00BD054E">
      <w:pPr>
        <w:numPr>
          <w:ilvl w:val="0"/>
          <w:numId w:val="14"/>
        </w:numPr>
        <w:ind w:left="1440"/>
        <w:jc w:val="both"/>
        <w:rPr>
          <w:szCs w:val="28"/>
        </w:rPr>
      </w:pPr>
      <w:r w:rsidRPr="002E3B64">
        <w:rPr>
          <w:szCs w:val="28"/>
        </w:rPr>
        <w:t>建置施政計畫整合資料庫，強化各機關跨年度、跨計畫及跨議題之整合性計畫管理。</w:t>
      </w:r>
    </w:p>
    <w:p w:rsidR="00F451AC" w:rsidRPr="002E3B64" w:rsidRDefault="00F451AC" w:rsidP="00BD054E">
      <w:pPr>
        <w:numPr>
          <w:ilvl w:val="0"/>
          <w:numId w:val="14"/>
        </w:numPr>
        <w:ind w:left="1440"/>
        <w:jc w:val="both"/>
        <w:rPr>
          <w:szCs w:val="28"/>
        </w:rPr>
      </w:pPr>
      <w:r w:rsidRPr="002E3B64">
        <w:rPr>
          <w:szCs w:val="28"/>
        </w:rPr>
        <w:t>提供行動化服務，提供各機關即時查詢資訊、填報辦理情形，以及民眾便於查閱及意見溝通互動之功能。</w:t>
      </w:r>
    </w:p>
    <w:p w:rsidR="00F451AC" w:rsidRPr="002E3B64" w:rsidRDefault="00F451AC" w:rsidP="00BD054E">
      <w:pPr>
        <w:numPr>
          <w:ilvl w:val="0"/>
          <w:numId w:val="14"/>
        </w:numPr>
        <w:ind w:left="1440"/>
        <w:jc w:val="both"/>
        <w:rPr>
          <w:szCs w:val="28"/>
        </w:rPr>
      </w:pPr>
      <w:r w:rsidRPr="002E3B64">
        <w:rPr>
          <w:szCs w:val="28"/>
        </w:rPr>
        <w:lastRenderedPageBreak/>
        <w:t>資訊系統強化精進，提供中央各機關及地方政府相關系統之資料介接服務，以達到系統間跨平臺資料整合分享之目標。</w:t>
      </w:r>
    </w:p>
    <w:p w:rsidR="00F451AC" w:rsidRPr="002E3B64" w:rsidRDefault="00F451AC" w:rsidP="00F451AC">
      <w:pPr>
        <w:jc w:val="both"/>
        <w:rPr>
          <w:szCs w:val="28"/>
        </w:rPr>
      </w:pPr>
    </w:p>
    <w:p w:rsidR="00F451AC" w:rsidRPr="002E3B64" w:rsidRDefault="00F451AC" w:rsidP="00BD054E">
      <w:pPr>
        <w:numPr>
          <w:ilvl w:val="0"/>
          <w:numId w:val="33"/>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促進機關自主管理及民眾課責，提供整合性之資源分配與施政績效圖表，便於民眾瞭解政府施政成果及計畫績效，建立民眾表達意見、各機關與民眾互動交流之機制。</w:t>
      </w:r>
    </w:p>
    <w:p w:rsidR="00F451AC" w:rsidRPr="002E3B64" w:rsidRDefault="00F451AC" w:rsidP="00BD054E">
      <w:pPr>
        <w:numPr>
          <w:ilvl w:val="0"/>
          <w:numId w:val="14"/>
        </w:numPr>
        <w:ind w:left="1440"/>
        <w:jc w:val="both"/>
        <w:rPr>
          <w:szCs w:val="28"/>
        </w:rPr>
      </w:pPr>
      <w:r w:rsidRPr="002E3B64">
        <w:rPr>
          <w:szCs w:val="28"/>
        </w:rPr>
        <w:t>提升政府績效管理效能。提升計畫前瞻規劃、計畫空間管理、進度管理、計畫執行調節及風險管控能力。</w:t>
      </w:r>
    </w:p>
    <w:p w:rsidR="00F451AC" w:rsidRPr="002E3B64" w:rsidRDefault="00F451AC" w:rsidP="00BD054E">
      <w:pPr>
        <w:numPr>
          <w:ilvl w:val="0"/>
          <w:numId w:val="14"/>
        </w:numPr>
        <w:ind w:left="1440"/>
        <w:jc w:val="both"/>
        <w:rPr>
          <w:szCs w:val="28"/>
        </w:rPr>
      </w:pPr>
      <w:r w:rsidRPr="002E3B64">
        <w:rPr>
          <w:szCs w:val="28"/>
        </w:rPr>
        <w:t>強化資訊整合、分享及應用。透過資料庫之建立，強化資料管理與整合，精進國家發展績效之資訊服務及研究分析。</w:t>
      </w:r>
    </w:p>
    <w:p w:rsidR="00F451AC" w:rsidRPr="002E3B64" w:rsidRDefault="00F451AC" w:rsidP="007342BA">
      <w:pPr>
        <w:ind w:firstLine="280"/>
      </w:pPr>
      <w:r w:rsidRPr="002E3B64">
        <w:rPr>
          <w:b/>
        </w:rPr>
        <w:t>執行機關：</w:t>
      </w:r>
      <w:r w:rsidRPr="002E3B64">
        <w:t>國家發展委員會（提案機關：國家發展委員會）</w:t>
      </w:r>
    </w:p>
    <w:p w:rsidR="00F451AC" w:rsidRPr="002E3B64" w:rsidRDefault="00F451AC" w:rsidP="00F451AC">
      <w:pPr>
        <w:rPr>
          <w:b/>
          <w:sz w:val="32"/>
          <w:szCs w:val="32"/>
        </w:rPr>
      </w:pPr>
    </w:p>
    <w:p w:rsidR="00F451AC" w:rsidRPr="002E3B64" w:rsidRDefault="00F451AC" w:rsidP="00F451AC">
      <w:pPr>
        <w:pStyle w:val="32"/>
        <w:ind w:left="284"/>
        <w:rPr>
          <w:b/>
          <w:sz w:val="32"/>
          <w:szCs w:val="32"/>
        </w:rPr>
      </w:pPr>
      <w:r w:rsidRPr="002E3B64">
        <w:rPr>
          <w:b/>
          <w:sz w:val="32"/>
          <w:szCs w:val="32"/>
        </w:rPr>
        <w:t>1.</w:t>
      </w:r>
      <w:r w:rsidR="0029632C">
        <w:rPr>
          <w:rFonts w:hint="eastAsia"/>
          <w:b/>
          <w:sz w:val="32"/>
          <w:szCs w:val="32"/>
        </w:rPr>
        <w:t>8</w:t>
      </w:r>
      <w:r w:rsidRPr="002E3B64">
        <w:rPr>
          <w:b/>
          <w:sz w:val="32"/>
          <w:szCs w:val="32"/>
        </w:rPr>
        <w:t>開放地政跨域服務整合計畫</w:t>
      </w:r>
    </w:p>
    <w:p w:rsidR="00F451AC" w:rsidRPr="002E3B64" w:rsidRDefault="00F451AC" w:rsidP="00BD054E">
      <w:pPr>
        <w:numPr>
          <w:ilvl w:val="0"/>
          <w:numId w:val="18"/>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本計畫強化「全國土地基本資料庫」同步異動機制，提升資料同步品質，以提供地政</w:t>
      </w:r>
      <w:r w:rsidRPr="002E3B64">
        <w:rPr>
          <w:szCs w:val="28"/>
        </w:rPr>
        <w:t>My Data</w:t>
      </w:r>
      <w:r w:rsidRPr="002E3B64">
        <w:rPr>
          <w:szCs w:val="28"/>
        </w:rPr>
        <w:t>及</w:t>
      </w:r>
      <w:r w:rsidRPr="002E3B64">
        <w:rPr>
          <w:szCs w:val="28"/>
        </w:rPr>
        <w:t>Open Data</w:t>
      </w:r>
      <w:r w:rsidRPr="002E3B64">
        <w:rPr>
          <w:szCs w:val="28"/>
        </w:rPr>
        <w:t>服務，促進資源共享運用，並推動跨域作業服務，提升政府服務效率。規劃以登記名義人為中心，結合不動產實價「歷次移轉價格查詢」資料，以建置</w:t>
      </w:r>
      <w:r w:rsidRPr="002E3B64">
        <w:rPr>
          <w:szCs w:val="28"/>
        </w:rPr>
        <w:t>My Data</w:t>
      </w:r>
      <w:r w:rsidRPr="002E3B64">
        <w:rPr>
          <w:szCs w:val="28"/>
        </w:rPr>
        <w:t>服務供應機制，以利民眾取得個人地籍歸戶及不動產交易歷程等相關資料；並將資料經去識別化後，透過內政資料開放平臺，以政府資料開放</w:t>
      </w:r>
      <w:r w:rsidRPr="002E3B64">
        <w:rPr>
          <w:szCs w:val="28"/>
        </w:rPr>
        <w:t>(Open Data)</w:t>
      </w:r>
      <w:r w:rsidRPr="002E3B64">
        <w:rPr>
          <w:szCs w:val="28"/>
        </w:rPr>
        <w:t>提供民間加值應用，具體實現跨域縱向、橫向之機關行政流程改造，建構創新網路應用環境，以提供跨域整合服務。</w:t>
      </w:r>
    </w:p>
    <w:p w:rsidR="00F451AC" w:rsidRPr="002E3B64" w:rsidRDefault="00F451AC" w:rsidP="00F451AC"/>
    <w:p w:rsidR="00F451AC" w:rsidRPr="002E3B64" w:rsidRDefault="00F451AC" w:rsidP="00BD054E">
      <w:pPr>
        <w:numPr>
          <w:ilvl w:val="0"/>
          <w:numId w:val="18"/>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規劃並改造資料架構及細部作業流程，強化資料同步異動機制，完備全國土地基本資料庫基礎資通環境。</w:t>
      </w:r>
    </w:p>
    <w:p w:rsidR="00F451AC" w:rsidRPr="002E3B64" w:rsidRDefault="00F451AC" w:rsidP="00BD054E">
      <w:pPr>
        <w:numPr>
          <w:ilvl w:val="0"/>
          <w:numId w:val="14"/>
        </w:numPr>
        <w:ind w:left="1440"/>
        <w:jc w:val="both"/>
        <w:rPr>
          <w:szCs w:val="28"/>
        </w:rPr>
      </w:pPr>
      <w:r w:rsidRPr="002E3B64">
        <w:rPr>
          <w:szCs w:val="28"/>
        </w:rPr>
        <w:t>規劃並建置不動產登記名義人</w:t>
      </w:r>
      <w:r w:rsidRPr="002E3B64">
        <w:rPr>
          <w:szCs w:val="28"/>
        </w:rPr>
        <w:t>(</w:t>
      </w:r>
      <w:r w:rsidRPr="002E3B64">
        <w:rPr>
          <w:szCs w:val="28"/>
        </w:rPr>
        <w:t>人檔</w:t>
      </w:r>
      <w:r w:rsidRPr="002E3B64">
        <w:rPr>
          <w:szCs w:val="28"/>
        </w:rPr>
        <w:t>)</w:t>
      </w:r>
      <w:r w:rsidRPr="002E3B64">
        <w:rPr>
          <w:szCs w:val="28"/>
        </w:rPr>
        <w:t>對應資料，完成與不動產實價資料結合。</w:t>
      </w:r>
    </w:p>
    <w:p w:rsidR="00F451AC" w:rsidRPr="002E3B64" w:rsidRDefault="00F451AC" w:rsidP="00BD054E">
      <w:pPr>
        <w:numPr>
          <w:ilvl w:val="0"/>
          <w:numId w:val="14"/>
        </w:numPr>
        <w:ind w:left="1440"/>
        <w:jc w:val="both"/>
        <w:rPr>
          <w:szCs w:val="28"/>
        </w:rPr>
      </w:pPr>
      <w:r w:rsidRPr="002E3B64">
        <w:rPr>
          <w:szCs w:val="28"/>
        </w:rPr>
        <w:t>建置</w:t>
      </w:r>
      <w:r w:rsidRPr="002E3B64">
        <w:rPr>
          <w:szCs w:val="28"/>
        </w:rPr>
        <w:t>My Data</w:t>
      </w:r>
      <w:r w:rsidRPr="002E3B64">
        <w:rPr>
          <w:szCs w:val="28"/>
        </w:rPr>
        <w:t>及政府機關管理服務，深化</w:t>
      </w:r>
      <w:r w:rsidRPr="002E3B64">
        <w:rPr>
          <w:szCs w:val="28"/>
        </w:rPr>
        <w:t>Open Data</w:t>
      </w:r>
      <w:r w:rsidRPr="002E3B64">
        <w:rPr>
          <w:szCs w:val="28"/>
        </w:rPr>
        <w:t>開放服務內容，並建構地籍歷史資料的串聯和加值分析。</w:t>
      </w:r>
    </w:p>
    <w:p w:rsidR="00F451AC" w:rsidRPr="002E3B64" w:rsidRDefault="00F451AC" w:rsidP="00BD054E">
      <w:pPr>
        <w:numPr>
          <w:ilvl w:val="0"/>
          <w:numId w:val="14"/>
        </w:numPr>
        <w:ind w:left="1440"/>
        <w:jc w:val="both"/>
        <w:rPr>
          <w:szCs w:val="28"/>
        </w:rPr>
      </w:pPr>
      <w:r w:rsidRPr="002E3B64">
        <w:rPr>
          <w:szCs w:val="28"/>
        </w:rPr>
        <w:lastRenderedPageBreak/>
        <w:t>評估「地政系統」集中式網路架構可能性，規劃跨域資安政策，並修正相關法規。</w:t>
      </w:r>
    </w:p>
    <w:p w:rsidR="00F451AC" w:rsidRPr="002E3B64" w:rsidRDefault="00F451AC" w:rsidP="00BD054E">
      <w:pPr>
        <w:numPr>
          <w:ilvl w:val="0"/>
          <w:numId w:val="14"/>
        </w:numPr>
        <w:ind w:left="1440"/>
        <w:jc w:val="both"/>
        <w:rPr>
          <w:szCs w:val="28"/>
        </w:rPr>
      </w:pPr>
      <w:r w:rsidRPr="002E3B64">
        <w:rPr>
          <w:szCs w:val="28"/>
        </w:rPr>
        <w:t>開發跨域作業服務相關軟體及建置環境，並進行試辦作業。</w:t>
      </w:r>
    </w:p>
    <w:p w:rsidR="00F451AC" w:rsidRPr="002E3B64" w:rsidRDefault="00F451AC" w:rsidP="00BD054E">
      <w:pPr>
        <w:numPr>
          <w:ilvl w:val="0"/>
          <w:numId w:val="14"/>
        </w:numPr>
        <w:ind w:left="1440"/>
        <w:jc w:val="both"/>
        <w:rPr>
          <w:szCs w:val="28"/>
        </w:rPr>
      </w:pPr>
      <w:r w:rsidRPr="002E3B64">
        <w:rPr>
          <w:szCs w:val="28"/>
        </w:rPr>
        <w:t>強化資安防護縱深、監控管理及安全性檢測作業，提升資訊安全。</w:t>
      </w:r>
    </w:p>
    <w:p w:rsidR="00F451AC" w:rsidRPr="002E3B64" w:rsidRDefault="00F451AC" w:rsidP="00BD054E">
      <w:pPr>
        <w:keepNext/>
        <w:numPr>
          <w:ilvl w:val="0"/>
          <w:numId w:val="18"/>
        </w:numPr>
        <w:ind w:left="839" w:hanging="482"/>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bookmarkStart w:id="73" w:name="_Toc428785382"/>
      <w:bookmarkStart w:id="74" w:name="_Toc428786675"/>
      <w:bookmarkStart w:id="75" w:name="_Toc428802178"/>
      <w:bookmarkEnd w:id="73"/>
      <w:bookmarkEnd w:id="74"/>
      <w:bookmarkEnd w:id="75"/>
      <w:r w:rsidRPr="002E3B64">
        <w:rPr>
          <w:szCs w:val="28"/>
        </w:rPr>
        <w:t>提供地政創新服務，促使地政資訊提供窗口單一化，達成資源統合共享，並在既有的地政</w:t>
      </w:r>
      <w:r w:rsidRPr="002E3B64">
        <w:rPr>
          <w:szCs w:val="28"/>
        </w:rPr>
        <w:t>e</w:t>
      </w:r>
      <w:r w:rsidRPr="002E3B64">
        <w:rPr>
          <w:szCs w:val="28"/>
        </w:rPr>
        <w:t>化基礎下，提供更有效率資料提供服務。</w:t>
      </w:r>
    </w:p>
    <w:p w:rsidR="00F451AC" w:rsidRPr="002E3B64" w:rsidRDefault="00F451AC" w:rsidP="00BD054E">
      <w:pPr>
        <w:numPr>
          <w:ilvl w:val="0"/>
          <w:numId w:val="14"/>
        </w:numPr>
        <w:ind w:left="1440"/>
        <w:jc w:val="both"/>
        <w:rPr>
          <w:szCs w:val="28"/>
        </w:rPr>
      </w:pPr>
      <w:r w:rsidRPr="002E3B64">
        <w:rPr>
          <w:szCs w:val="28"/>
        </w:rPr>
        <w:t>透過電子憑證授權機制，民眾可於線上查詢、取得或授權開放個人地籍資料，藉由數位資源的透明開放，提供民眾參與機制，建立政府與民眾的互信關係。</w:t>
      </w:r>
    </w:p>
    <w:p w:rsidR="00F451AC" w:rsidRPr="002E3B64" w:rsidRDefault="00F451AC" w:rsidP="00BD054E">
      <w:pPr>
        <w:numPr>
          <w:ilvl w:val="0"/>
          <w:numId w:val="14"/>
        </w:numPr>
        <w:ind w:left="1440"/>
        <w:jc w:val="both"/>
        <w:rPr>
          <w:szCs w:val="28"/>
        </w:rPr>
      </w:pPr>
      <w:r w:rsidRPr="002E3B64">
        <w:rPr>
          <w:szCs w:val="28"/>
        </w:rPr>
        <w:t>提供數位多元服務及跨域整合，節省民眾往返機關之時間及人力物力成本，提高地政機關的服務品質，有效提升政府形象。</w:t>
      </w:r>
    </w:p>
    <w:p w:rsidR="00F451AC" w:rsidRPr="002E3B64" w:rsidRDefault="00F451AC" w:rsidP="00BD054E">
      <w:pPr>
        <w:numPr>
          <w:ilvl w:val="0"/>
          <w:numId w:val="14"/>
        </w:numPr>
        <w:ind w:left="1440"/>
        <w:jc w:val="both"/>
        <w:rPr>
          <w:szCs w:val="28"/>
        </w:rPr>
      </w:pPr>
      <w:r w:rsidRPr="002E3B64">
        <w:rPr>
          <w:szCs w:val="28"/>
        </w:rPr>
        <w:t>提供安全地政作業環境，善盡保護土地及建築改良物所有權人使用資訊安全，保障所有權人土地資料不受任意的誤用或竊取。</w:t>
      </w:r>
    </w:p>
    <w:p w:rsidR="00F451AC" w:rsidRDefault="00F451AC" w:rsidP="007342BA">
      <w:pPr>
        <w:ind w:firstLine="280"/>
        <w:rPr>
          <w:kern w:val="0"/>
          <w:szCs w:val="28"/>
        </w:rPr>
      </w:pPr>
      <w:r w:rsidRPr="002E3B64">
        <w:rPr>
          <w:b/>
          <w:szCs w:val="28"/>
        </w:rPr>
        <w:t>執行機關：</w:t>
      </w:r>
      <w:r w:rsidRPr="002E3B64">
        <w:rPr>
          <w:kern w:val="0"/>
          <w:szCs w:val="28"/>
        </w:rPr>
        <w:t>內政部地政司（</w:t>
      </w:r>
      <w:r w:rsidRPr="00D83103">
        <w:t>提案</w:t>
      </w:r>
      <w:r w:rsidRPr="002E3B64">
        <w:rPr>
          <w:kern w:val="0"/>
          <w:szCs w:val="28"/>
        </w:rPr>
        <w:t>機關：內政部地政司）</w:t>
      </w:r>
    </w:p>
    <w:p w:rsidR="000E725E" w:rsidRPr="002E3B64" w:rsidRDefault="000E725E" w:rsidP="007342BA">
      <w:pPr>
        <w:ind w:firstLine="280"/>
        <w:rPr>
          <w:b/>
          <w:szCs w:val="28"/>
        </w:rPr>
      </w:pPr>
    </w:p>
    <w:p w:rsidR="00F451AC" w:rsidRPr="002E3B64" w:rsidRDefault="00F451AC" w:rsidP="00F451AC">
      <w:pPr>
        <w:pStyle w:val="32"/>
        <w:keepNext/>
        <w:ind w:left="284"/>
        <w:rPr>
          <w:b/>
          <w:sz w:val="32"/>
          <w:szCs w:val="32"/>
        </w:rPr>
      </w:pPr>
      <w:r w:rsidRPr="002E3B64">
        <w:rPr>
          <w:b/>
          <w:sz w:val="32"/>
          <w:szCs w:val="32"/>
        </w:rPr>
        <w:t>1.</w:t>
      </w:r>
      <w:r w:rsidR="0029632C">
        <w:rPr>
          <w:rFonts w:hint="eastAsia"/>
          <w:b/>
          <w:sz w:val="32"/>
          <w:szCs w:val="32"/>
        </w:rPr>
        <w:t>9</w:t>
      </w:r>
      <w:r w:rsidRPr="002E3B64">
        <w:rPr>
          <w:b/>
          <w:sz w:val="32"/>
          <w:szCs w:val="32"/>
        </w:rPr>
        <w:t>跨機關整合共用行政資訊系統推動計畫</w:t>
      </w:r>
    </w:p>
    <w:p w:rsidR="00F451AC" w:rsidRPr="002E3B64" w:rsidRDefault="00F451AC" w:rsidP="00BD054E">
      <w:pPr>
        <w:numPr>
          <w:ilvl w:val="0"/>
          <w:numId w:val="34"/>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參考各國政府採用以分享服務概念為基礎的企業架構，進而推動我國共</w:t>
      </w:r>
      <w:r w:rsidR="002B1A01">
        <w:rPr>
          <w:rFonts w:hint="eastAsia"/>
          <w:szCs w:val="28"/>
        </w:rPr>
        <w:t>用</w:t>
      </w:r>
      <w:r w:rsidRPr="002E3B64">
        <w:rPr>
          <w:szCs w:val="28"/>
        </w:rPr>
        <w:t>性行政資訊系統整合架構及訊息交換標準，雲端運算</w:t>
      </w:r>
      <w:r w:rsidRPr="002E3B64">
        <w:rPr>
          <w:szCs w:val="28"/>
        </w:rPr>
        <w:t>(Cloud Computing)</w:t>
      </w:r>
      <w:r w:rsidRPr="002E3B64">
        <w:rPr>
          <w:szCs w:val="28"/>
        </w:rPr>
        <w:t>及網路服務</w:t>
      </w:r>
      <w:r w:rsidRPr="002E3B64">
        <w:rPr>
          <w:szCs w:val="28"/>
        </w:rPr>
        <w:t>(Web Service)</w:t>
      </w:r>
      <w:r w:rsidRPr="002E3B64">
        <w:rPr>
          <w:szCs w:val="28"/>
        </w:rPr>
        <w:t>等技術與運作環境日趨成熟，使資訊系統與服務在部署及介接上更具彈性，可減少系統複雜度及維運成本，提高共用系統的可行性；另各先進國家於政府應用企業架構建構政府整體資訊應用架構已發展多年，亦可參酌各國推動經驗，以擘劃我國政府一體的資訊應用架構，以資通訊技術推動政府內部流程的整合，達成電子化政府完善內部運作管理之目標。</w:t>
      </w:r>
    </w:p>
    <w:p w:rsidR="00F451AC" w:rsidRPr="002E3B64" w:rsidRDefault="00F451AC" w:rsidP="00F451AC">
      <w:pPr>
        <w:ind w:left="992"/>
        <w:jc w:val="both"/>
        <w:rPr>
          <w:szCs w:val="28"/>
        </w:rPr>
      </w:pPr>
    </w:p>
    <w:p w:rsidR="00F451AC" w:rsidRPr="002E3B64" w:rsidRDefault="00F451AC" w:rsidP="00BD054E">
      <w:pPr>
        <w:numPr>
          <w:ilvl w:val="0"/>
          <w:numId w:val="34"/>
        </w:numPr>
        <w:jc w:val="both"/>
        <w:rPr>
          <w:szCs w:val="28"/>
        </w:rPr>
      </w:pPr>
      <w:r w:rsidRPr="002E3B64">
        <w:rPr>
          <w:szCs w:val="28"/>
        </w:rPr>
        <w:t>工作項目</w:t>
      </w:r>
    </w:p>
    <w:p w:rsidR="00F451AC" w:rsidRPr="002E3B64" w:rsidRDefault="00F451AC" w:rsidP="00BD054E">
      <w:pPr>
        <w:numPr>
          <w:ilvl w:val="0"/>
          <w:numId w:val="14"/>
        </w:numPr>
        <w:spacing w:line="460" w:lineRule="atLeast"/>
        <w:ind w:left="1440"/>
        <w:jc w:val="both"/>
        <w:rPr>
          <w:szCs w:val="28"/>
        </w:rPr>
      </w:pPr>
      <w:r w:rsidRPr="002E3B64">
        <w:rPr>
          <w:szCs w:val="28"/>
        </w:rPr>
        <w:t>建構政府機關公務訊息傳遞服務。</w:t>
      </w:r>
    </w:p>
    <w:p w:rsidR="00F451AC" w:rsidRPr="002E3B64" w:rsidRDefault="00F451AC" w:rsidP="00BD054E">
      <w:pPr>
        <w:numPr>
          <w:ilvl w:val="0"/>
          <w:numId w:val="14"/>
        </w:numPr>
        <w:spacing w:line="460" w:lineRule="atLeast"/>
        <w:ind w:left="1440"/>
        <w:jc w:val="both"/>
        <w:rPr>
          <w:szCs w:val="28"/>
        </w:rPr>
      </w:pPr>
      <w:r w:rsidRPr="002E3B64">
        <w:rPr>
          <w:szCs w:val="28"/>
        </w:rPr>
        <w:lastRenderedPageBreak/>
        <w:t>主管法規共用系統進行功能增修及推廣。</w:t>
      </w:r>
    </w:p>
    <w:p w:rsidR="00F451AC" w:rsidRPr="002E3B64" w:rsidRDefault="00F451AC" w:rsidP="00BD054E">
      <w:pPr>
        <w:numPr>
          <w:ilvl w:val="0"/>
          <w:numId w:val="14"/>
        </w:numPr>
        <w:spacing w:line="460" w:lineRule="atLeast"/>
        <w:ind w:left="1440"/>
        <w:jc w:val="both"/>
        <w:rPr>
          <w:szCs w:val="28"/>
        </w:rPr>
      </w:pPr>
      <w:r w:rsidRPr="002E3B64">
        <w:rPr>
          <w:szCs w:val="28"/>
        </w:rPr>
        <w:t>數位證據保全自動化蒐集工具進行功能增修及推廣。</w:t>
      </w:r>
    </w:p>
    <w:p w:rsidR="00F451AC" w:rsidRPr="002E3B64" w:rsidRDefault="00F451AC" w:rsidP="00BD054E">
      <w:pPr>
        <w:numPr>
          <w:ilvl w:val="0"/>
          <w:numId w:val="14"/>
        </w:numPr>
        <w:spacing w:line="460" w:lineRule="atLeast"/>
        <w:ind w:left="1440"/>
        <w:jc w:val="both"/>
        <w:rPr>
          <w:szCs w:val="28"/>
        </w:rPr>
      </w:pPr>
      <w:r w:rsidRPr="002E3B64">
        <w:rPr>
          <w:szCs w:val="28"/>
        </w:rPr>
        <w:t>電子報支系統進行功能規劃建置及推廣。</w:t>
      </w:r>
    </w:p>
    <w:p w:rsidR="00F451AC" w:rsidRPr="002E3B64" w:rsidRDefault="00F451AC" w:rsidP="00BD054E">
      <w:pPr>
        <w:numPr>
          <w:ilvl w:val="0"/>
          <w:numId w:val="14"/>
        </w:numPr>
        <w:spacing w:line="460" w:lineRule="atLeast"/>
        <w:ind w:left="1440"/>
        <w:jc w:val="both"/>
        <w:rPr>
          <w:szCs w:val="28"/>
        </w:rPr>
      </w:pPr>
      <w:r w:rsidRPr="002E3B64">
        <w:rPr>
          <w:szCs w:val="28"/>
        </w:rPr>
        <w:t>內控型薪資系統進行增修及推廣。</w:t>
      </w:r>
    </w:p>
    <w:p w:rsidR="00F451AC" w:rsidRPr="002E3B64" w:rsidRDefault="00F451AC" w:rsidP="00BD054E">
      <w:pPr>
        <w:numPr>
          <w:ilvl w:val="0"/>
          <w:numId w:val="14"/>
        </w:numPr>
        <w:spacing w:line="460" w:lineRule="atLeast"/>
        <w:ind w:left="1440"/>
        <w:jc w:val="both"/>
        <w:rPr>
          <w:szCs w:val="28"/>
        </w:rPr>
      </w:pPr>
      <w:r w:rsidRPr="002E3B64">
        <w:rPr>
          <w:szCs w:val="28"/>
        </w:rPr>
        <w:t>共用性行政支援系統。</w:t>
      </w:r>
    </w:p>
    <w:p w:rsidR="00F451AC" w:rsidRPr="002E3B64" w:rsidRDefault="00F451AC" w:rsidP="00F451AC">
      <w:pPr>
        <w:spacing w:line="460" w:lineRule="atLeast"/>
        <w:ind w:left="1418"/>
        <w:jc w:val="both"/>
        <w:rPr>
          <w:szCs w:val="28"/>
        </w:rPr>
      </w:pPr>
      <w:r w:rsidRPr="002E3B64">
        <w:rPr>
          <w:szCs w:val="28"/>
        </w:rPr>
        <w:t>項目暫定有物品管理服務、出納管理服務、約聘僱人員及專業技工工友管理服務、逐年選定重點項目優先建構。</w:t>
      </w:r>
    </w:p>
    <w:p w:rsidR="00F451AC" w:rsidRPr="002E3B64" w:rsidRDefault="00F451AC" w:rsidP="00F451AC">
      <w:pPr>
        <w:pStyle w:val="32"/>
        <w:keepNext/>
        <w:spacing w:before="60" w:after="60" w:line="400" w:lineRule="atLeast"/>
        <w:jc w:val="center"/>
      </w:pPr>
      <w:r w:rsidRPr="002E3B64">
        <w:rPr>
          <w:noProof/>
        </w:rPr>
        <w:drawing>
          <wp:inline distT="0" distB="0" distL="0" distR="0">
            <wp:extent cx="4200525" cy="216217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40" cstate="print">
                      <a:extLst>
                        <a:ext uri="{28A0092B-C50C-407E-A947-70E740481C1C}">
                          <a14:useLocalDpi xmlns:a14="http://schemas.microsoft.com/office/drawing/2010/main" val="0"/>
                        </a:ext>
                      </a:extLst>
                    </a:blip>
                    <a:srcRect l="34727" t="23140" r="17645" b="33217"/>
                    <a:stretch>
                      <a:fillRect/>
                    </a:stretch>
                  </pic:blipFill>
                  <pic:spPr bwMode="auto">
                    <a:xfrm>
                      <a:off x="0" y="0"/>
                      <a:ext cx="4200525" cy="2162175"/>
                    </a:xfrm>
                    <a:prstGeom prst="rect">
                      <a:avLst/>
                    </a:prstGeom>
                    <a:noFill/>
                    <a:ln>
                      <a:noFill/>
                    </a:ln>
                  </pic:spPr>
                </pic:pic>
              </a:graphicData>
            </a:graphic>
          </wp:inline>
        </w:drawing>
      </w:r>
    </w:p>
    <w:p w:rsidR="00F451AC" w:rsidRPr="002E3B64" w:rsidRDefault="00F451AC" w:rsidP="00F451AC">
      <w:pPr>
        <w:ind w:left="720" w:hanging="754"/>
        <w:jc w:val="center"/>
      </w:pPr>
      <w:r w:rsidRPr="002E3B64">
        <w:t>圖</w:t>
      </w:r>
      <w:r w:rsidR="006D7F90" w:rsidRPr="002E3B64">
        <w:fldChar w:fldCharType="begin"/>
      </w:r>
      <w:r w:rsidRPr="002E3B64">
        <w:instrText xml:space="preserve"> SEQ </w:instrText>
      </w:r>
      <w:r w:rsidRPr="002E3B64">
        <w:instrText>圖</w:instrText>
      </w:r>
      <w:r w:rsidRPr="002E3B64">
        <w:instrText xml:space="preserve"> \* ARABIC </w:instrText>
      </w:r>
      <w:r w:rsidR="006D7F90" w:rsidRPr="002E3B64">
        <w:fldChar w:fldCharType="separate"/>
      </w:r>
      <w:r w:rsidR="00955A0E">
        <w:rPr>
          <w:noProof/>
        </w:rPr>
        <w:t>30</w:t>
      </w:r>
      <w:r w:rsidR="006D7F90" w:rsidRPr="002E3B64">
        <w:fldChar w:fldCharType="end"/>
      </w:r>
      <w:r w:rsidRPr="002E3B64">
        <w:t>、共用性行政支援系統推動範圍</w:t>
      </w:r>
    </w:p>
    <w:p w:rsidR="00F451AC" w:rsidRPr="002E3B64" w:rsidRDefault="00F451AC" w:rsidP="00F451AC">
      <w:pPr>
        <w:ind w:left="720" w:hanging="754"/>
        <w:jc w:val="center"/>
      </w:pPr>
    </w:p>
    <w:p w:rsidR="00F451AC" w:rsidRPr="002E3B64" w:rsidRDefault="00F451AC" w:rsidP="00BD054E">
      <w:pPr>
        <w:numPr>
          <w:ilvl w:val="0"/>
          <w:numId w:val="34"/>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持續推廣共用系統，減少各機關人力物力及財力資源重複投入情形，有效撙節公帑，預計本計畫約可撙節</w:t>
      </w:r>
      <w:r w:rsidRPr="002E3B64">
        <w:rPr>
          <w:szCs w:val="28"/>
        </w:rPr>
        <w:t>2.5</w:t>
      </w:r>
      <w:r w:rsidRPr="002E3B64">
        <w:rPr>
          <w:szCs w:val="28"/>
        </w:rPr>
        <w:t>億元。</w:t>
      </w:r>
    </w:p>
    <w:p w:rsidR="00F451AC" w:rsidRPr="002E3B64" w:rsidRDefault="00F451AC" w:rsidP="00BD054E">
      <w:pPr>
        <w:numPr>
          <w:ilvl w:val="0"/>
          <w:numId w:val="14"/>
        </w:numPr>
        <w:ind w:left="1440"/>
        <w:jc w:val="both"/>
        <w:rPr>
          <w:szCs w:val="28"/>
        </w:rPr>
      </w:pPr>
      <w:r w:rsidRPr="002E3B64">
        <w:rPr>
          <w:szCs w:val="28"/>
        </w:rPr>
        <w:t>依據各使用機關增修系統功能需求及相關法令之修訂，精進優化系統功能，提高系統可用性及精確性。</w:t>
      </w:r>
    </w:p>
    <w:p w:rsidR="00F451AC" w:rsidRPr="002E3B64" w:rsidRDefault="00F451AC" w:rsidP="00BD054E">
      <w:pPr>
        <w:numPr>
          <w:ilvl w:val="0"/>
          <w:numId w:val="14"/>
        </w:numPr>
        <w:ind w:left="1440"/>
        <w:jc w:val="both"/>
        <w:rPr>
          <w:szCs w:val="28"/>
        </w:rPr>
      </w:pPr>
      <w:r w:rsidRPr="002E3B64">
        <w:rPr>
          <w:szCs w:val="28"/>
        </w:rPr>
        <w:t>定期辦理教育訓練課程，分眾分作業期程規劃不同課程內容，並提供客服諮詢服務，以增進系統使用效能，提升作業效率。</w:t>
      </w:r>
    </w:p>
    <w:p w:rsidR="00F451AC" w:rsidRPr="002E3B64" w:rsidRDefault="00F451AC" w:rsidP="00BD054E">
      <w:pPr>
        <w:numPr>
          <w:ilvl w:val="0"/>
          <w:numId w:val="14"/>
        </w:numPr>
        <w:ind w:left="1440"/>
        <w:jc w:val="both"/>
        <w:rPr>
          <w:szCs w:val="28"/>
        </w:rPr>
      </w:pPr>
      <w:r w:rsidRPr="002E3B64">
        <w:rPr>
          <w:szCs w:val="28"/>
        </w:rPr>
        <w:t>辦理系維護營運作業，提供穩定良好資訊服務品質，並配合資安政策，辦理各項相關作業，確保資訊安全。</w:t>
      </w:r>
    </w:p>
    <w:p w:rsidR="00F451AC" w:rsidRPr="002E3B64" w:rsidRDefault="00F451AC" w:rsidP="00330FED">
      <w:pPr>
        <w:ind w:left="1701" w:hanging="1421"/>
      </w:pPr>
      <w:r w:rsidRPr="002E3B64">
        <w:rPr>
          <w:b/>
        </w:rPr>
        <w:t>執行機關：</w:t>
      </w:r>
      <w:r w:rsidRPr="002E3B64">
        <w:t>行政院主計總處、國家發展委員會、法務部（提案機關：行政院主計總處）</w:t>
      </w:r>
    </w:p>
    <w:p w:rsidR="00F451AC" w:rsidRPr="002E3B64" w:rsidRDefault="00F451AC" w:rsidP="00F451AC">
      <w:pPr>
        <w:pStyle w:val="32"/>
        <w:ind w:left="1702" w:hanging="1418"/>
        <w:rPr>
          <w:b/>
          <w:sz w:val="32"/>
          <w:szCs w:val="32"/>
        </w:rPr>
      </w:pPr>
      <w:bookmarkStart w:id="76" w:name="_Toc248833160"/>
    </w:p>
    <w:p w:rsidR="00F451AC" w:rsidRPr="002E3B64" w:rsidRDefault="00F451AC" w:rsidP="00F451AC">
      <w:pPr>
        <w:pStyle w:val="32"/>
        <w:keepNext/>
        <w:ind w:left="284"/>
        <w:rPr>
          <w:b/>
          <w:sz w:val="32"/>
          <w:szCs w:val="32"/>
        </w:rPr>
      </w:pPr>
      <w:r w:rsidRPr="002E3B64">
        <w:rPr>
          <w:b/>
          <w:sz w:val="32"/>
          <w:szCs w:val="32"/>
        </w:rPr>
        <w:t>1.1</w:t>
      </w:r>
      <w:r w:rsidR="0029632C">
        <w:rPr>
          <w:rFonts w:hint="eastAsia"/>
          <w:b/>
          <w:sz w:val="32"/>
          <w:szCs w:val="32"/>
        </w:rPr>
        <w:t>0</w:t>
      </w:r>
      <w:r w:rsidRPr="002E3B64">
        <w:rPr>
          <w:b/>
          <w:sz w:val="32"/>
          <w:szCs w:val="32"/>
        </w:rPr>
        <w:t>法務智慧網絡</w:t>
      </w:r>
      <w:r w:rsidRPr="002E3B64">
        <w:rPr>
          <w:b/>
          <w:sz w:val="32"/>
          <w:szCs w:val="32"/>
        </w:rPr>
        <w:t>i-Justice</w:t>
      </w:r>
      <w:r w:rsidRPr="002E3B64">
        <w:rPr>
          <w:b/>
          <w:sz w:val="32"/>
          <w:szCs w:val="32"/>
        </w:rPr>
        <w:t>計畫</w:t>
      </w:r>
    </w:p>
    <w:p w:rsidR="00F451AC" w:rsidRPr="002E3B64" w:rsidRDefault="00F451AC" w:rsidP="00BD054E">
      <w:pPr>
        <w:numPr>
          <w:ilvl w:val="0"/>
          <w:numId w:val="36"/>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lastRenderedPageBreak/>
        <w:t>本計畫以加強跨機關便民服務及提升公務效能應用，創造法務業務資料庫資源開放共享，以民為本，驅動法務資料，藉由跨域協力合作，達到資料治理之開放創新。將優化法規資料基礎環境，推動行政執行命令電子公文交換作業。強化政風機構廉政業務管理作業，整合肅貪成效數據，建構完整之貪瀆資料庫。深化資源協作，擔負國家刑事政策研究智庫的使命，全面整合訓練業務流程及教育資源，並完備機關訓練業務資料之電子化。提升法務智慧系統整體資安及資訊保護能力，完善檢察、矯正、廉政及行政執行機關資料即時分析基礎環境，並強化整體資訊之安全性，以實踐資料導向、法務資源整合之數位政府服務。</w:t>
      </w:r>
    </w:p>
    <w:p w:rsidR="00F451AC" w:rsidRPr="002E3B64" w:rsidRDefault="00F451AC" w:rsidP="00F451AC">
      <w:pPr>
        <w:pStyle w:val="32"/>
        <w:keepNext/>
        <w:ind w:left="482"/>
        <w:jc w:val="center"/>
      </w:pPr>
      <w:r w:rsidRPr="002E3B64">
        <w:rPr>
          <w:noProof/>
        </w:rPr>
        <w:drawing>
          <wp:inline distT="0" distB="0" distL="0" distR="0">
            <wp:extent cx="3752850" cy="2619375"/>
            <wp:effectExtent l="0" t="0" r="0"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2850" cy="2619375"/>
                    </a:xfrm>
                    <a:prstGeom prst="rect">
                      <a:avLst/>
                    </a:prstGeom>
                    <a:noFill/>
                    <a:ln>
                      <a:noFill/>
                    </a:ln>
                  </pic:spPr>
                </pic:pic>
              </a:graphicData>
            </a:graphic>
          </wp:inline>
        </w:drawing>
      </w:r>
    </w:p>
    <w:p w:rsidR="00F451AC"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31</w:t>
      </w:r>
      <w:r w:rsidR="006D7F90" w:rsidRPr="002E3B64">
        <w:rPr>
          <w:szCs w:val="28"/>
        </w:rPr>
        <w:fldChar w:fldCharType="end"/>
      </w:r>
      <w:r w:rsidRPr="002E3B64">
        <w:rPr>
          <w:szCs w:val="28"/>
        </w:rPr>
        <w:t>、「法務智慧網絡</w:t>
      </w:r>
      <w:r w:rsidRPr="002E3B64">
        <w:rPr>
          <w:szCs w:val="28"/>
        </w:rPr>
        <w:t>i-Justice</w:t>
      </w:r>
      <w:r w:rsidRPr="002E3B64">
        <w:rPr>
          <w:szCs w:val="28"/>
        </w:rPr>
        <w:t>」實施策略架構圖</w:t>
      </w:r>
    </w:p>
    <w:p w:rsidR="00330FED" w:rsidRPr="00330FED" w:rsidRDefault="00330FED" w:rsidP="00330FED"/>
    <w:p w:rsidR="00F451AC" w:rsidRPr="002E3B64" w:rsidRDefault="00F451AC" w:rsidP="00BD054E">
      <w:pPr>
        <w:numPr>
          <w:ilvl w:val="0"/>
          <w:numId w:val="36"/>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加值法規檢索服務，貼近民眾需求。有效應用全國法規資料庫資源，深化法治教育內涵。</w:t>
      </w:r>
    </w:p>
    <w:p w:rsidR="00F451AC" w:rsidRPr="002E3B64" w:rsidRDefault="00F451AC" w:rsidP="00BD054E">
      <w:pPr>
        <w:numPr>
          <w:ilvl w:val="0"/>
          <w:numId w:val="14"/>
        </w:numPr>
        <w:ind w:left="1440"/>
        <w:jc w:val="both"/>
        <w:rPr>
          <w:szCs w:val="28"/>
        </w:rPr>
      </w:pPr>
      <w:r w:rsidRPr="002E3B64">
        <w:rPr>
          <w:szCs w:val="28"/>
        </w:rPr>
        <w:t>優化「行政執行命令電子公文交換作業」，建構「行政執行機關詢問室筆錄資訊化系統」。</w:t>
      </w:r>
    </w:p>
    <w:p w:rsidR="00F451AC" w:rsidRPr="002E3B64" w:rsidRDefault="00F451AC" w:rsidP="00BD054E">
      <w:pPr>
        <w:numPr>
          <w:ilvl w:val="0"/>
          <w:numId w:val="14"/>
        </w:numPr>
        <w:ind w:left="1440"/>
        <w:jc w:val="both"/>
        <w:rPr>
          <w:szCs w:val="28"/>
        </w:rPr>
      </w:pPr>
      <w:r w:rsidRPr="002E3B64">
        <w:rPr>
          <w:szCs w:val="28"/>
        </w:rPr>
        <w:t>建置全國毒品防制資料整合服務平台，整合跨部會與跨系統資料，建置毒品查緝及戒治視覺化資料分析與地理資訊圖資平台。</w:t>
      </w:r>
    </w:p>
    <w:p w:rsidR="00F451AC" w:rsidRPr="002E3B64" w:rsidRDefault="00F451AC" w:rsidP="00BD054E">
      <w:pPr>
        <w:numPr>
          <w:ilvl w:val="0"/>
          <w:numId w:val="14"/>
        </w:numPr>
        <w:ind w:left="1440"/>
        <w:jc w:val="both"/>
        <w:rPr>
          <w:szCs w:val="28"/>
        </w:rPr>
      </w:pPr>
      <w:r w:rsidRPr="002E3B64">
        <w:rPr>
          <w:szCs w:val="28"/>
        </w:rPr>
        <w:t>強化全國各機關政風機構之廉政業務管理作業，運用廉政辦案系統建置之案件資訊，整合廉政官辦案輔助系統之偵查分析功能。</w:t>
      </w:r>
    </w:p>
    <w:p w:rsidR="00F451AC" w:rsidRPr="002E3B64" w:rsidRDefault="00F451AC" w:rsidP="00BD054E">
      <w:pPr>
        <w:numPr>
          <w:ilvl w:val="0"/>
          <w:numId w:val="14"/>
        </w:numPr>
        <w:ind w:left="1440"/>
        <w:jc w:val="both"/>
        <w:rPr>
          <w:szCs w:val="28"/>
        </w:rPr>
      </w:pPr>
      <w:r w:rsidRPr="002E3B64">
        <w:rPr>
          <w:szCs w:val="28"/>
        </w:rPr>
        <w:lastRenderedPageBreak/>
        <w:t>進行全面性的訓練業務流程及教育資源整合，建置司法人員教育資源整合服務系統。</w:t>
      </w:r>
    </w:p>
    <w:p w:rsidR="00F451AC" w:rsidRPr="002E3B64" w:rsidRDefault="00F451AC" w:rsidP="00BD054E">
      <w:pPr>
        <w:numPr>
          <w:ilvl w:val="0"/>
          <w:numId w:val="14"/>
        </w:numPr>
        <w:ind w:left="1440"/>
        <w:jc w:val="both"/>
        <w:rPr>
          <w:szCs w:val="28"/>
        </w:rPr>
      </w:pPr>
      <w:r w:rsidRPr="002E3B64">
        <w:rPr>
          <w:szCs w:val="28"/>
        </w:rPr>
        <w:t>建構「法務智慧網路即時分析基礎環境資料保護」，升級「資訊安全系統」。</w:t>
      </w:r>
    </w:p>
    <w:p w:rsidR="00F451AC" w:rsidRPr="002E3B64" w:rsidRDefault="00F451AC" w:rsidP="00F451AC">
      <w:pPr>
        <w:pStyle w:val="32"/>
        <w:spacing w:before="60" w:after="60"/>
      </w:pPr>
    </w:p>
    <w:p w:rsidR="00F451AC" w:rsidRPr="002E3B64" w:rsidRDefault="00F451AC" w:rsidP="00BD054E">
      <w:pPr>
        <w:numPr>
          <w:ilvl w:val="0"/>
          <w:numId w:val="36"/>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推動跨域協作服務，加值法規檢索服務，促使政府資源共享效益，達到跨機關資料與運用服務雙贏。</w:t>
      </w:r>
    </w:p>
    <w:p w:rsidR="00F451AC" w:rsidRPr="002E3B64" w:rsidRDefault="00F451AC" w:rsidP="00BD054E">
      <w:pPr>
        <w:numPr>
          <w:ilvl w:val="0"/>
          <w:numId w:val="14"/>
        </w:numPr>
        <w:ind w:left="1440"/>
        <w:jc w:val="both"/>
        <w:rPr>
          <w:szCs w:val="28"/>
        </w:rPr>
      </w:pPr>
      <w:r w:rsidRPr="002E3B64">
        <w:rPr>
          <w:szCs w:val="28"/>
        </w:rPr>
        <w:t>減化執行作業程序，建置錄音錄影環境筆錄資訊化系統，強化貪瀆案件偵辦效能，增進訓練效能，提昇政府公信力與機關形象。</w:t>
      </w:r>
    </w:p>
    <w:p w:rsidR="00F451AC" w:rsidRPr="002E3B64" w:rsidRDefault="00F451AC" w:rsidP="00BD054E">
      <w:pPr>
        <w:numPr>
          <w:ilvl w:val="0"/>
          <w:numId w:val="14"/>
        </w:numPr>
        <w:ind w:left="1440"/>
        <w:jc w:val="both"/>
        <w:rPr>
          <w:szCs w:val="28"/>
        </w:rPr>
      </w:pPr>
      <w:r w:rsidRPr="002E3B64">
        <w:rPr>
          <w:szCs w:val="28"/>
        </w:rPr>
        <w:t>提升各業務體系資訊系統資料保護能力，並強化法務部所屬機關資訊安全管理能力，以降低機關資訊安全風險。</w:t>
      </w:r>
    </w:p>
    <w:p w:rsidR="00F451AC" w:rsidRPr="002E3B64" w:rsidRDefault="00F451AC" w:rsidP="00BD054E">
      <w:pPr>
        <w:numPr>
          <w:ilvl w:val="0"/>
          <w:numId w:val="14"/>
        </w:numPr>
        <w:ind w:left="1440"/>
        <w:jc w:val="both"/>
        <w:rPr>
          <w:szCs w:val="28"/>
        </w:rPr>
      </w:pPr>
      <w:r w:rsidRPr="002E3B64">
        <w:rPr>
          <w:szCs w:val="28"/>
        </w:rPr>
        <w:t>盤點及培育機關專業資安人才，實施資訊安全管理制度，提供可信賴的數位政府服務。</w:t>
      </w:r>
    </w:p>
    <w:p w:rsidR="00F451AC" w:rsidRPr="002E3B64" w:rsidRDefault="00F451AC" w:rsidP="00330FED">
      <w:pPr>
        <w:ind w:left="1701" w:hanging="1421"/>
      </w:pPr>
      <w:r w:rsidRPr="002E3B64">
        <w:rPr>
          <w:b/>
        </w:rPr>
        <w:t>執行機關：</w:t>
      </w:r>
      <w:r w:rsidRPr="002E3B64">
        <w:t>法務部（提案機關：</w:t>
      </w:r>
      <w:r w:rsidR="0018686C" w:rsidRPr="002E3B64">
        <w:t>法務部</w:t>
      </w:r>
      <w:r w:rsidRPr="002E3B64">
        <w:t>）</w:t>
      </w:r>
    </w:p>
    <w:p w:rsidR="00F451AC" w:rsidRPr="002E3B64" w:rsidRDefault="00F451AC" w:rsidP="00F451AC">
      <w:pPr>
        <w:pStyle w:val="32"/>
        <w:ind w:left="1702" w:hanging="1418"/>
        <w:rPr>
          <w:b/>
          <w:sz w:val="32"/>
          <w:szCs w:val="32"/>
        </w:rPr>
      </w:pPr>
    </w:p>
    <w:bookmarkEnd w:id="76"/>
    <w:p w:rsidR="00F451AC" w:rsidRPr="002E3B64" w:rsidRDefault="00F451AC" w:rsidP="00F451AC">
      <w:pPr>
        <w:pStyle w:val="32"/>
        <w:keepNext/>
        <w:ind w:left="284"/>
        <w:rPr>
          <w:b/>
          <w:sz w:val="32"/>
          <w:szCs w:val="32"/>
        </w:rPr>
      </w:pPr>
      <w:r w:rsidRPr="002E3B64">
        <w:rPr>
          <w:b/>
          <w:sz w:val="32"/>
          <w:szCs w:val="32"/>
        </w:rPr>
        <w:t>1.1</w:t>
      </w:r>
      <w:r w:rsidR="0029632C">
        <w:rPr>
          <w:rFonts w:hint="eastAsia"/>
          <w:b/>
          <w:sz w:val="32"/>
          <w:szCs w:val="32"/>
        </w:rPr>
        <w:t>1</w:t>
      </w:r>
      <w:r w:rsidRPr="002E3B64">
        <w:rPr>
          <w:b/>
          <w:sz w:val="32"/>
          <w:szCs w:val="32"/>
        </w:rPr>
        <w:t>文書檔案數位變革計畫</w:t>
      </w:r>
    </w:p>
    <w:p w:rsidR="00F451AC" w:rsidRPr="002E3B64" w:rsidRDefault="00F451AC" w:rsidP="00BD054E">
      <w:pPr>
        <w:numPr>
          <w:ilvl w:val="0"/>
          <w:numId w:val="35"/>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配合行政院組織改造文書檔案資訊合一政策，永續保存各類檔案，規劃從流程改造、資料開放、服務創新、共享協作及長期安全五個策略面向，有效整合機關文書檔案管理流程，提升跨機關資訊傳遞與共享效能，確保資訊媒體長期安全有效使用，並符合個人化與大數據技術應用趨勢，結合開放資料概念，便捷提供民眾與企業之全程化服務。本計畫以資訊安全為前提，建構文書檔案資訊之整合管理與服務平臺，提供智慧型資訊系統功能，擴大整合機關內部之文書檔案與業務資訊、創新跨機關文書檔案電子交換機制、銜接機關檔案與國家檔案管理流程，落實全程電子化之線上作業，精進政府文書檔案數位變革工程，達成政府文書檔案管理高效、智慧、便捷應用的服務環境。</w:t>
      </w:r>
    </w:p>
    <w:p w:rsidR="00F451AC" w:rsidRPr="002E3B64" w:rsidRDefault="00F451AC" w:rsidP="00F451AC">
      <w:pPr>
        <w:ind w:left="993"/>
        <w:jc w:val="both"/>
        <w:rPr>
          <w:szCs w:val="28"/>
        </w:rPr>
      </w:pPr>
    </w:p>
    <w:p w:rsidR="00F451AC" w:rsidRPr="002E3B64" w:rsidRDefault="00F451AC" w:rsidP="00BD054E">
      <w:pPr>
        <w:numPr>
          <w:ilvl w:val="0"/>
          <w:numId w:val="35"/>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lastRenderedPageBreak/>
        <w:t>建立專屬公文電子交換整合資安防護中心，開發佈建安全感知型公文電子交換系統及檔案業務訊息以電子交換系統傳遞機制。</w:t>
      </w:r>
    </w:p>
    <w:p w:rsidR="00F451AC" w:rsidRPr="002E3B64" w:rsidRDefault="00F451AC" w:rsidP="00BD054E">
      <w:pPr>
        <w:numPr>
          <w:ilvl w:val="0"/>
          <w:numId w:val="14"/>
        </w:numPr>
        <w:ind w:left="1440"/>
        <w:jc w:val="both"/>
        <w:rPr>
          <w:szCs w:val="28"/>
        </w:rPr>
      </w:pPr>
      <w:r w:rsidRPr="002E3B64">
        <w:rPr>
          <w:szCs w:val="28"/>
        </w:rPr>
        <w:t>建置機關與國家檔案應用開放平臺介接</w:t>
      </w:r>
      <w:r w:rsidRPr="002E3B64">
        <w:rPr>
          <w:szCs w:val="28"/>
        </w:rPr>
        <w:t>API</w:t>
      </w:r>
      <w:r w:rsidRPr="002E3B64">
        <w:rPr>
          <w:szCs w:val="28"/>
        </w:rPr>
        <w:t>。</w:t>
      </w:r>
    </w:p>
    <w:p w:rsidR="00F451AC" w:rsidRPr="002E3B64" w:rsidRDefault="00F451AC" w:rsidP="00BD054E">
      <w:pPr>
        <w:numPr>
          <w:ilvl w:val="0"/>
          <w:numId w:val="14"/>
        </w:numPr>
        <w:ind w:left="1440"/>
        <w:jc w:val="both"/>
        <w:rPr>
          <w:szCs w:val="28"/>
        </w:rPr>
      </w:pPr>
      <w:r w:rsidRPr="002E3B64">
        <w:rPr>
          <w:szCs w:val="28"/>
        </w:rPr>
        <w:t>開發建置進階電子檔案保存工具與其雲端技術平臺及電子檔案代管機制。</w:t>
      </w:r>
    </w:p>
    <w:p w:rsidR="00F451AC" w:rsidRPr="002E3B64" w:rsidRDefault="00F451AC" w:rsidP="00BD054E">
      <w:pPr>
        <w:numPr>
          <w:ilvl w:val="0"/>
          <w:numId w:val="14"/>
        </w:numPr>
        <w:ind w:left="1440"/>
        <w:jc w:val="both"/>
        <w:rPr>
          <w:szCs w:val="28"/>
        </w:rPr>
      </w:pPr>
      <w:r w:rsidRPr="002E3B64">
        <w:rPr>
          <w:szCs w:val="28"/>
        </w:rPr>
        <w:t>精進文書編輯網路服務、跨平臺公文製作模組、全國電子公布欄、公文電子交換、機關檔案管理資訊網、機關檔案目錄查詢網、國家檔案資訊網、檔案資源整合查詢平臺、文書檔案管理資訊系統驗證等文書檔案服務基礎建設。</w:t>
      </w:r>
    </w:p>
    <w:p w:rsidR="00F451AC" w:rsidRPr="002E3B64" w:rsidRDefault="00F451AC" w:rsidP="00BD054E">
      <w:pPr>
        <w:numPr>
          <w:ilvl w:val="0"/>
          <w:numId w:val="14"/>
        </w:numPr>
        <w:ind w:left="1440"/>
        <w:jc w:val="both"/>
        <w:rPr>
          <w:szCs w:val="28"/>
        </w:rPr>
      </w:pPr>
      <w:r w:rsidRPr="002E3B64">
        <w:rPr>
          <w:szCs w:val="28"/>
        </w:rPr>
        <w:t>建置智慧型整合式機關檔案目錄審核彙送及檔案線上移轉機制。</w:t>
      </w:r>
    </w:p>
    <w:p w:rsidR="00F451AC" w:rsidRPr="002E3B64" w:rsidRDefault="00F451AC" w:rsidP="00BD054E">
      <w:pPr>
        <w:numPr>
          <w:ilvl w:val="0"/>
          <w:numId w:val="14"/>
        </w:numPr>
        <w:ind w:left="1440"/>
        <w:jc w:val="both"/>
        <w:rPr>
          <w:szCs w:val="28"/>
        </w:rPr>
      </w:pPr>
      <w:r w:rsidRPr="002E3B64">
        <w:rPr>
          <w:szCs w:val="28"/>
        </w:rPr>
        <w:t>建構檔案查詢虛擬單一服務窗口系統，試行檔案目錄共筆機制。</w:t>
      </w:r>
    </w:p>
    <w:p w:rsidR="00F451AC" w:rsidRPr="002E3B64" w:rsidRDefault="00F451AC" w:rsidP="00F451AC">
      <w:pPr>
        <w:jc w:val="both"/>
        <w:rPr>
          <w:szCs w:val="28"/>
        </w:rPr>
      </w:pPr>
    </w:p>
    <w:p w:rsidR="00F451AC" w:rsidRPr="002E3B64" w:rsidRDefault="00F451AC" w:rsidP="00BD054E">
      <w:pPr>
        <w:numPr>
          <w:ilvl w:val="0"/>
          <w:numId w:val="35"/>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升級公文電子交換系統安全防護能力，提升主動即時偵測，強化緊急應變與回復能力。</w:t>
      </w:r>
    </w:p>
    <w:p w:rsidR="00F451AC" w:rsidRPr="002E3B64" w:rsidRDefault="00F451AC" w:rsidP="00BD054E">
      <w:pPr>
        <w:numPr>
          <w:ilvl w:val="0"/>
          <w:numId w:val="14"/>
        </w:numPr>
        <w:ind w:left="1440"/>
        <w:jc w:val="both"/>
        <w:rPr>
          <w:szCs w:val="28"/>
        </w:rPr>
      </w:pPr>
      <w:r w:rsidRPr="002E3B64">
        <w:rPr>
          <w:szCs w:val="28"/>
        </w:rPr>
        <w:t>增進機關及國家檔案目錄品質，縮短國家檔案移轉及機關檔案銷毀作業，有效減緩機關檔案庫房壓力，加速國家檔案應用時效。</w:t>
      </w:r>
    </w:p>
    <w:p w:rsidR="00F451AC" w:rsidRPr="002E3B64" w:rsidRDefault="00F451AC" w:rsidP="00BD054E">
      <w:pPr>
        <w:numPr>
          <w:ilvl w:val="0"/>
          <w:numId w:val="14"/>
        </w:numPr>
        <w:ind w:left="1440"/>
        <w:jc w:val="both"/>
        <w:rPr>
          <w:szCs w:val="28"/>
        </w:rPr>
      </w:pPr>
      <w:r w:rsidRPr="002E3B64">
        <w:rPr>
          <w:szCs w:val="28"/>
        </w:rPr>
        <w:t>建構查詢虛擬單一窗口系統，試行檔案目錄共筆協作機制，提升檔案目錄描述品質，減少重複作業，提高查詢準確率。</w:t>
      </w:r>
    </w:p>
    <w:p w:rsidR="00F451AC" w:rsidRPr="002E3B64" w:rsidRDefault="00F451AC" w:rsidP="00BD054E">
      <w:pPr>
        <w:numPr>
          <w:ilvl w:val="0"/>
          <w:numId w:val="14"/>
        </w:numPr>
        <w:ind w:left="1440"/>
        <w:jc w:val="both"/>
        <w:rPr>
          <w:szCs w:val="28"/>
        </w:rPr>
      </w:pPr>
      <w:r w:rsidRPr="002E3B64">
        <w:rPr>
          <w:szCs w:val="28"/>
        </w:rPr>
        <w:t>持續發展電子檔案相關工具及平台，保障各類型政府電子檔案均能於保存年限內，維持內容完整性、真實性及可用性。</w:t>
      </w:r>
    </w:p>
    <w:p w:rsidR="00F451AC" w:rsidRPr="002E3B64" w:rsidRDefault="00F451AC" w:rsidP="000E725E">
      <w:pPr>
        <w:ind w:leftChars="100" w:left="1701" w:hanging="1421"/>
      </w:pPr>
      <w:r w:rsidRPr="002E3B64">
        <w:rPr>
          <w:b/>
        </w:rPr>
        <w:t>執行機關：</w:t>
      </w:r>
      <w:r w:rsidRPr="002E3B64">
        <w:t>國家發展委員會</w:t>
      </w:r>
      <w:r w:rsidR="0018686C">
        <w:rPr>
          <w:rFonts w:hint="eastAsia"/>
        </w:rPr>
        <w:t>檔案管理局</w:t>
      </w:r>
      <w:r w:rsidRPr="002E3B64">
        <w:t>（提案機關：國家發展委員會</w:t>
      </w:r>
      <w:r w:rsidR="000E725E">
        <w:rPr>
          <w:rFonts w:hint="eastAsia"/>
        </w:rPr>
        <w:t>檔案管理局</w:t>
      </w:r>
      <w:r w:rsidRPr="002E3B64">
        <w:t>）</w:t>
      </w:r>
    </w:p>
    <w:p w:rsidR="00F451AC" w:rsidRPr="002E3B64" w:rsidRDefault="00F451AC" w:rsidP="00330FED"/>
    <w:p w:rsidR="00F451AC" w:rsidRPr="002E3B64" w:rsidRDefault="00F451AC" w:rsidP="00F451AC">
      <w:pPr>
        <w:pStyle w:val="32"/>
        <w:ind w:left="284"/>
        <w:rPr>
          <w:b/>
          <w:sz w:val="32"/>
          <w:szCs w:val="32"/>
        </w:rPr>
      </w:pPr>
      <w:r w:rsidRPr="002E3B64">
        <w:rPr>
          <w:b/>
          <w:sz w:val="32"/>
          <w:szCs w:val="32"/>
        </w:rPr>
        <w:t>1.1</w:t>
      </w:r>
      <w:r w:rsidR="0029632C">
        <w:rPr>
          <w:rFonts w:hint="eastAsia"/>
          <w:b/>
          <w:sz w:val="32"/>
          <w:szCs w:val="32"/>
        </w:rPr>
        <w:t>2</w:t>
      </w:r>
      <w:r w:rsidRPr="002E3B64">
        <w:rPr>
          <w:rFonts w:hint="eastAsia"/>
          <w:b/>
          <w:sz w:val="32"/>
          <w:szCs w:val="32"/>
        </w:rPr>
        <w:t>公職人員財產申報</w:t>
      </w:r>
      <w:r w:rsidRPr="002E3B64">
        <w:rPr>
          <w:rFonts w:hint="eastAsia"/>
          <w:b/>
          <w:sz w:val="32"/>
          <w:szCs w:val="32"/>
        </w:rPr>
        <w:t>e</w:t>
      </w:r>
      <w:r w:rsidRPr="002E3B64">
        <w:rPr>
          <w:rFonts w:hint="eastAsia"/>
          <w:b/>
          <w:sz w:val="32"/>
          <w:szCs w:val="32"/>
        </w:rPr>
        <w:t>化專案</w:t>
      </w:r>
    </w:p>
    <w:p w:rsidR="00F451AC" w:rsidRPr="002E3B64" w:rsidRDefault="00F451AC" w:rsidP="00214066">
      <w:pPr>
        <w:numPr>
          <w:ilvl w:val="0"/>
          <w:numId w:val="37"/>
        </w:numPr>
        <w:jc w:val="both"/>
        <w:rPr>
          <w:szCs w:val="28"/>
        </w:rPr>
      </w:pPr>
      <w:r w:rsidRPr="002E3B64">
        <w:rPr>
          <w:szCs w:val="28"/>
        </w:rPr>
        <w:t>計畫摘要</w:t>
      </w:r>
    </w:p>
    <w:p w:rsidR="00F451AC" w:rsidRPr="002E3B64" w:rsidRDefault="00F451AC" w:rsidP="00F451AC">
      <w:pPr>
        <w:ind w:left="993"/>
        <w:jc w:val="both"/>
        <w:rPr>
          <w:kern w:val="0"/>
          <w:szCs w:val="28"/>
        </w:rPr>
      </w:pPr>
      <w:r w:rsidRPr="002E3B64">
        <w:rPr>
          <w:rFonts w:ascii="標楷體" w:hAnsi="標楷體" w:cs="Arial" w:hint="eastAsia"/>
          <w:szCs w:val="28"/>
        </w:rPr>
        <w:t>透過</w:t>
      </w:r>
      <w:r w:rsidRPr="002E3B64">
        <w:rPr>
          <w:rFonts w:ascii="標楷體" w:hAnsi="標楷體" w:cs="Arial"/>
          <w:szCs w:val="28"/>
        </w:rPr>
        <w:t>本計畫</w:t>
      </w:r>
      <w:r w:rsidRPr="002E3B64">
        <w:rPr>
          <w:rFonts w:ascii="標楷體" w:hAnsi="標楷體" w:cs="Arial" w:hint="eastAsia"/>
          <w:szCs w:val="28"/>
        </w:rPr>
        <w:t>之實行，期強化財產申報收件列管功能、檢討財產申報書審作業、簡化查核相關作業、</w:t>
      </w:r>
      <w:r w:rsidRPr="002E3B64">
        <w:rPr>
          <w:rFonts w:ascii="標楷體" w:hAnsi="標楷體" w:cs="Arial"/>
          <w:szCs w:val="28"/>
        </w:rPr>
        <w:t>提升</w:t>
      </w:r>
      <w:r w:rsidRPr="002E3B64">
        <w:rPr>
          <w:rFonts w:ascii="標楷體" w:hAnsi="標楷體" w:cs="Arial" w:hint="eastAsia"/>
          <w:szCs w:val="28"/>
        </w:rPr>
        <w:t>查調</w:t>
      </w:r>
      <w:r w:rsidRPr="002E3B64">
        <w:rPr>
          <w:rFonts w:ascii="標楷體" w:hAnsi="標楷體" w:cs="Arial"/>
          <w:szCs w:val="28"/>
        </w:rPr>
        <w:t>資料品質</w:t>
      </w:r>
      <w:r w:rsidRPr="002E3B64">
        <w:rPr>
          <w:rFonts w:ascii="標楷體" w:hAnsi="標楷體" w:cs="Arial" w:hint="eastAsia"/>
          <w:szCs w:val="28"/>
        </w:rPr>
        <w:t>、</w:t>
      </w:r>
      <w:r w:rsidRPr="002E3B64">
        <w:rPr>
          <w:rFonts w:ascii="標楷體" w:hAnsi="標楷體" w:cs="Arial"/>
          <w:szCs w:val="28"/>
        </w:rPr>
        <w:t>整合資料儲存及輸出格式</w:t>
      </w:r>
      <w:r w:rsidRPr="002E3B64">
        <w:rPr>
          <w:rFonts w:ascii="標楷體" w:hAnsi="標楷體" w:cs="Arial" w:hint="eastAsia"/>
          <w:szCs w:val="28"/>
        </w:rPr>
        <w:t>，加強資訊安全暨個人資料安全防護能量</w:t>
      </w:r>
      <w:r w:rsidRPr="002E3B64">
        <w:rPr>
          <w:rFonts w:ascii="標楷體" w:hAnsi="標楷體" w:hint="eastAsia"/>
          <w:szCs w:val="28"/>
        </w:rPr>
        <w:t>，</w:t>
      </w:r>
      <w:r w:rsidRPr="002E3B64">
        <w:rPr>
          <w:rFonts w:ascii="標楷體" w:hAnsi="標楷體"/>
          <w:szCs w:val="28"/>
        </w:rPr>
        <w:t>創造</w:t>
      </w:r>
      <w:r w:rsidRPr="002E3B64">
        <w:rPr>
          <w:rFonts w:ascii="標楷體" w:hAnsi="標楷體" w:hint="eastAsia"/>
          <w:szCs w:val="28"/>
        </w:rPr>
        <w:t>安全可信賴及</w:t>
      </w:r>
      <w:r w:rsidRPr="002E3B64">
        <w:rPr>
          <w:rFonts w:ascii="標楷體" w:hAnsi="標楷體"/>
          <w:szCs w:val="28"/>
        </w:rPr>
        <w:t>有利各介接單位資訊化之環境，</w:t>
      </w:r>
      <w:r w:rsidRPr="002E3B64">
        <w:rPr>
          <w:rFonts w:ascii="標楷體" w:hAnsi="標楷體" w:cs="Arial" w:hint="eastAsia"/>
          <w:szCs w:val="28"/>
        </w:rPr>
        <w:t>順利推展財產申報受理、查核及服務申報人等各項業務。</w:t>
      </w:r>
    </w:p>
    <w:p w:rsidR="00F451AC" w:rsidRPr="002E3B64" w:rsidRDefault="00F451AC" w:rsidP="00F451AC"/>
    <w:p w:rsidR="00F451AC" w:rsidRPr="002E3B64" w:rsidRDefault="00F451AC" w:rsidP="00214066">
      <w:pPr>
        <w:numPr>
          <w:ilvl w:val="0"/>
          <w:numId w:val="37"/>
        </w:numPr>
        <w:jc w:val="both"/>
        <w:rPr>
          <w:szCs w:val="28"/>
        </w:rPr>
      </w:pPr>
      <w:r w:rsidRPr="002E3B64">
        <w:rPr>
          <w:szCs w:val="28"/>
        </w:rPr>
        <w:lastRenderedPageBreak/>
        <w:t>工作項目</w:t>
      </w:r>
    </w:p>
    <w:p w:rsidR="00F451AC" w:rsidRPr="002E3B64" w:rsidRDefault="00F451AC" w:rsidP="00BD054E">
      <w:pPr>
        <w:numPr>
          <w:ilvl w:val="0"/>
          <w:numId w:val="14"/>
        </w:numPr>
        <w:ind w:left="1440"/>
        <w:jc w:val="both"/>
        <w:rPr>
          <w:szCs w:val="28"/>
        </w:rPr>
      </w:pPr>
      <w:r w:rsidRPr="002E3B64">
        <w:rPr>
          <w:szCs w:val="28"/>
        </w:rPr>
        <w:t>建置派查管理系統</w:t>
      </w:r>
      <w:r w:rsidRPr="002E3B64">
        <w:rPr>
          <w:rFonts w:hint="eastAsia"/>
          <w:szCs w:val="28"/>
        </w:rPr>
        <w:t>，</w:t>
      </w:r>
      <w:r w:rsidRPr="002E3B64">
        <w:rPr>
          <w:szCs w:val="28"/>
        </w:rPr>
        <w:t>抽籤、派案後彙整資料檔案</w:t>
      </w:r>
      <w:r w:rsidRPr="002E3B64">
        <w:rPr>
          <w:rFonts w:hint="eastAsia"/>
          <w:szCs w:val="28"/>
        </w:rPr>
        <w:t>供申報人下載</w:t>
      </w:r>
      <w:r w:rsidRPr="002E3B64">
        <w:rPr>
          <w:szCs w:val="28"/>
        </w:rPr>
        <w:t>。</w:t>
      </w:r>
    </w:p>
    <w:p w:rsidR="00F451AC" w:rsidRPr="002E3B64" w:rsidRDefault="00F451AC" w:rsidP="00BD054E">
      <w:pPr>
        <w:numPr>
          <w:ilvl w:val="0"/>
          <w:numId w:val="14"/>
        </w:numPr>
        <w:ind w:left="1440"/>
        <w:jc w:val="both"/>
        <w:rPr>
          <w:szCs w:val="28"/>
        </w:rPr>
      </w:pPr>
      <w:r w:rsidRPr="002E3B64">
        <w:rPr>
          <w:rFonts w:hint="eastAsia"/>
          <w:szCs w:val="28"/>
        </w:rPr>
        <w:t>擴充財產申報管理系統功能</w:t>
      </w:r>
      <w:r w:rsidRPr="002E3B64">
        <w:rPr>
          <w:rFonts w:hint="eastAsia"/>
          <w:szCs w:val="28"/>
        </w:rPr>
        <w:t xml:space="preserve">: </w:t>
      </w:r>
      <w:r w:rsidRPr="002E3B64">
        <w:rPr>
          <w:rFonts w:hint="eastAsia"/>
          <w:szCs w:val="28"/>
        </w:rPr>
        <w:t>建置網路上傳之財產申報表內容修改及列管功能、建置申報日錯誤之書審收件功能、更修以申報日期為主之收件系統功能、新增配偶及未成年子女搜尋功能</w:t>
      </w:r>
      <w:r w:rsidRPr="002E3B64">
        <w:rPr>
          <w:szCs w:val="28"/>
        </w:rPr>
        <w:t>。</w:t>
      </w:r>
    </w:p>
    <w:p w:rsidR="00F451AC" w:rsidRPr="002E3B64" w:rsidRDefault="00F451AC" w:rsidP="00BD054E">
      <w:pPr>
        <w:numPr>
          <w:ilvl w:val="0"/>
          <w:numId w:val="14"/>
        </w:numPr>
        <w:ind w:left="1440"/>
        <w:jc w:val="both"/>
        <w:rPr>
          <w:szCs w:val="28"/>
        </w:rPr>
      </w:pPr>
      <w:r w:rsidRPr="002E3B64">
        <w:rPr>
          <w:szCs w:val="28"/>
        </w:rPr>
        <w:t>擴充</w:t>
      </w:r>
      <w:r w:rsidRPr="002E3B64">
        <w:rPr>
          <w:rFonts w:hint="eastAsia"/>
          <w:szCs w:val="28"/>
        </w:rPr>
        <w:t>公職人員財產申報</w:t>
      </w:r>
      <w:r w:rsidRPr="002E3B64">
        <w:rPr>
          <w:szCs w:val="28"/>
        </w:rPr>
        <w:t>查核平臺功能</w:t>
      </w:r>
      <w:r w:rsidRPr="002E3B64">
        <w:rPr>
          <w:rFonts w:hint="eastAsia"/>
          <w:szCs w:val="28"/>
        </w:rPr>
        <w:t xml:space="preserve">: </w:t>
      </w:r>
      <w:r w:rsidRPr="002E3B64">
        <w:rPr>
          <w:rFonts w:hint="eastAsia"/>
          <w:szCs w:val="28"/>
        </w:rPr>
        <w:t>新增金融機構</w:t>
      </w:r>
      <w:r w:rsidRPr="002E3B64">
        <w:rPr>
          <w:szCs w:val="28"/>
        </w:rPr>
        <w:t>「檔案傳輸軟體」</w:t>
      </w:r>
      <w:r w:rsidRPr="002E3B64">
        <w:rPr>
          <w:rFonts w:hint="eastAsia"/>
          <w:szCs w:val="28"/>
        </w:rPr>
        <w:t>檢核功能、新增金融機構</w:t>
      </w:r>
      <w:r w:rsidRPr="002E3B64">
        <w:rPr>
          <w:szCs w:val="28"/>
        </w:rPr>
        <w:t>「檔案傳輸軟體」</w:t>
      </w:r>
      <w:r w:rsidRPr="002E3B64">
        <w:rPr>
          <w:rFonts w:hint="eastAsia"/>
          <w:szCs w:val="28"/>
        </w:rPr>
        <w:t>報表功能</w:t>
      </w:r>
      <w:r w:rsidRPr="002E3B64">
        <w:rPr>
          <w:szCs w:val="28"/>
        </w:rPr>
        <w:t>。</w:t>
      </w:r>
    </w:p>
    <w:p w:rsidR="00F451AC" w:rsidRPr="002E3B64" w:rsidRDefault="00F451AC" w:rsidP="00BD054E">
      <w:pPr>
        <w:numPr>
          <w:ilvl w:val="0"/>
          <w:numId w:val="14"/>
        </w:numPr>
        <w:ind w:left="1440"/>
        <w:jc w:val="both"/>
        <w:rPr>
          <w:szCs w:val="28"/>
        </w:rPr>
      </w:pPr>
      <w:r w:rsidRPr="002E3B64">
        <w:rPr>
          <w:rFonts w:hint="eastAsia"/>
          <w:szCs w:val="28"/>
        </w:rPr>
        <w:t>維運監察院資訊安全暨個人資料安全防護</w:t>
      </w:r>
      <w:r w:rsidRPr="002E3B64">
        <w:rPr>
          <w:szCs w:val="28"/>
        </w:rPr>
        <w:t>。</w:t>
      </w:r>
    </w:p>
    <w:p w:rsidR="00F451AC" w:rsidRPr="002E3B64" w:rsidRDefault="00F451AC" w:rsidP="00214066">
      <w:pPr>
        <w:numPr>
          <w:ilvl w:val="0"/>
          <w:numId w:val="37"/>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rFonts w:ascii="標楷體" w:hAnsi="標楷體" w:cs="Arial"/>
          <w:szCs w:val="28"/>
        </w:rPr>
        <w:t>建立經申報人同意代為</w:t>
      </w:r>
      <w:r w:rsidRPr="002E3B64">
        <w:rPr>
          <w:rFonts w:ascii="標楷體" w:hAnsi="標楷體" w:cs="Arial" w:hint="eastAsia"/>
          <w:szCs w:val="28"/>
        </w:rPr>
        <w:t>蒐</w:t>
      </w:r>
      <w:r w:rsidRPr="002E3B64">
        <w:rPr>
          <w:rFonts w:ascii="標楷體" w:hAnsi="標楷體" w:cs="Arial"/>
          <w:szCs w:val="28"/>
        </w:rPr>
        <w:t>集財產資料之授權機制，協助申報人蒐集財產資料並提供下載參考，</w:t>
      </w:r>
      <w:r w:rsidRPr="002E3B64">
        <w:rPr>
          <w:rFonts w:ascii="標楷體" w:hAnsi="標楷體" w:cs="Arial" w:hint="eastAsia"/>
          <w:szCs w:val="28"/>
        </w:rPr>
        <w:t>提升財產網路申報之使用</w:t>
      </w:r>
      <w:r w:rsidRPr="002E3B64">
        <w:rPr>
          <w:szCs w:val="28"/>
        </w:rPr>
        <w:t>。</w:t>
      </w:r>
    </w:p>
    <w:p w:rsidR="00F451AC" w:rsidRPr="002E3B64" w:rsidRDefault="00F451AC" w:rsidP="00BD054E">
      <w:pPr>
        <w:numPr>
          <w:ilvl w:val="0"/>
          <w:numId w:val="14"/>
        </w:numPr>
        <w:ind w:left="1440"/>
        <w:jc w:val="both"/>
        <w:rPr>
          <w:szCs w:val="28"/>
        </w:rPr>
      </w:pPr>
      <w:r w:rsidRPr="002E3B64">
        <w:rPr>
          <w:rFonts w:ascii="標楷體" w:hAnsi="標楷體" w:cs="Arial"/>
          <w:szCs w:val="28"/>
        </w:rPr>
        <w:t>可撙節</w:t>
      </w:r>
      <w:r w:rsidRPr="002E3B64">
        <w:rPr>
          <w:rFonts w:ascii="標楷體" w:hAnsi="標楷體" w:cs="Arial" w:hint="eastAsia"/>
          <w:szCs w:val="28"/>
        </w:rPr>
        <w:t>監察</w:t>
      </w:r>
      <w:r w:rsidRPr="002E3B64">
        <w:rPr>
          <w:rFonts w:ascii="標楷體" w:hAnsi="標楷體" w:cs="Arial"/>
          <w:szCs w:val="28"/>
        </w:rPr>
        <w:t>院、法務部政風單位及各受查詢機關構</w:t>
      </w:r>
      <w:r w:rsidRPr="002E3B64">
        <w:rPr>
          <w:rFonts w:ascii="標楷體" w:hAnsi="標楷體" w:cs="Arial" w:hint="eastAsia"/>
          <w:szCs w:val="28"/>
        </w:rPr>
        <w:t>之間</w:t>
      </w:r>
      <w:r w:rsidRPr="002E3B64">
        <w:rPr>
          <w:rFonts w:ascii="標楷體" w:hAnsi="標楷體" w:cs="Arial"/>
          <w:szCs w:val="28"/>
        </w:rPr>
        <w:t>紙本密件往返所需郵資、信封、紙張、光碟及公文處理等直接及間接成本</w:t>
      </w:r>
      <w:r w:rsidRPr="002E3B64">
        <w:rPr>
          <w:szCs w:val="28"/>
        </w:rPr>
        <w:t>。</w:t>
      </w:r>
    </w:p>
    <w:p w:rsidR="00F451AC" w:rsidRPr="002E3B64" w:rsidRDefault="00F451AC" w:rsidP="00BD054E">
      <w:pPr>
        <w:numPr>
          <w:ilvl w:val="0"/>
          <w:numId w:val="14"/>
        </w:numPr>
        <w:ind w:left="1440"/>
        <w:jc w:val="both"/>
        <w:rPr>
          <w:szCs w:val="28"/>
        </w:rPr>
      </w:pPr>
      <w:r w:rsidRPr="002E3B64">
        <w:rPr>
          <w:rFonts w:ascii="標楷體" w:hAnsi="標楷體" w:cs="Arial"/>
          <w:szCs w:val="28"/>
        </w:rPr>
        <w:t>達成「公職人員財產申報網路系統」由法務部主辦、「公職人員財產申報資料查核平臺」由</w:t>
      </w:r>
      <w:r w:rsidRPr="002E3B64">
        <w:rPr>
          <w:rFonts w:ascii="標楷體" w:hAnsi="標楷體" w:cs="Arial" w:hint="eastAsia"/>
          <w:szCs w:val="28"/>
        </w:rPr>
        <w:t>監察</w:t>
      </w:r>
      <w:r w:rsidRPr="002E3B64">
        <w:rPr>
          <w:rFonts w:ascii="標楷體" w:hAnsi="標楷體" w:cs="Arial"/>
          <w:szCs w:val="28"/>
        </w:rPr>
        <w:t>院主辦之結論</w:t>
      </w:r>
      <w:r w:rsidRPr="002E3B64">
        <w:rPr>
          <w:rFonts w:ascii="標楷體" w:hAnsi="標楷體" w:cs="Arial" w:hint="eastAsia"/>
          <w:szCs w:val="28"/>
        </w:rPr>
        <w:t>。監察</w:t>
      </w:r>
      <w:r w:rsidRPr="002E3B64">
        <w:rPr>
          <w:rFonts w:ascii="標楷體" w:hAnsi="標楷體" w:cs="Arial"/>
          <w:szCs w:val="28"/>
        </w:rPr>
        <w:t>院、法務部相關之廉政業務機構、全國各政風機構、各受查詢機構、申報義務人均能同享本計畫成果</w:t>
      </w:r>
      <w:r w:rsidRPr="002E3B64">
        <w:rPr>
          <w:szCs w:val="28"/>
        </w:rPr>
        <w:t>。</w:t>
      </w:r>
    </w:p>
    <w:p w:rsidR="00F451AC" w:rsidRPr="002E3B64" w:rsidRDefault="00F451AC" w:rsidP="00BD054E">
      <w:pPr>
        <w:numPr>
          <w:ilvl w:val="0"/>
          <w:numId w:val="14"/>
        </w:numPr>
        <w:ind w:left="1440"/>
        <w:jc w:val="both"/>
        <w:rPr>
          <w:szCs w:val="28"/>
        </w:rPr>
      </w:pPr>
      <w:r w:rsidRPr="002E3B64">
        <w:rPr>
          <w:rFonts w:ascii="標楷體" w:hAnsi="標楷體" w:cs="Arial" w:hint="eastAsia"/>
          <w:szCs w:val="28"/>
        </w:rPr>
        <w:t>提</w:t>
      </w:r>
      <w:r w:rsidRPr="002E3B64">
        <w:rPr>
          <w:rFonts w:ascii="標楷體" w:hAnsi="標楷體" w:cs="Arial"/>
          <w:szCs w:val="28"/>
        </w:rPr>
        <w:t>供</w:t>
      </w:r>
      <w:r w:rsidRPr="002E3B64">
        <w:rPr>
          <w:rFonts w:ascii="標楷體" w:hAnsi="標楷體" w:cs="Arial" w:hint="eastAsia"/>
          <w:szCs w:val="28"/>
        </w:rPr>
        <w:t>政府機關及非政府機關</w:t>
      </w:r>
      <w:r w:rsidRPr="002E3B64">
        <w:rPr>
          <w:rFonts w:ascii="標楷體" w:hAnsi="標楷體" w:cs="Arial"/>
          <w:szCs w:val="28"/>
        </w:rPr>
        <w:t>各介接單位使用，</w:t>
      </w:r>
      <w:r w:rsidRPr="002E3B64">
        <w:rPr>
          <w:rFonts w:ascii="標楷體" w:hAnsi="標楷體" w:cs="Arial" w:hint="eastAsia"/>
          <w:szCs w:val="28"/>
        </w:rPr>
        <w:t>以加速推動及</w:t>
      </w:r>
      <w:r w:rsidRPr="002E3B64">
        <w:rPr>
          <w:rFonts w:ascii="標楷體" w:hAnsi="標楷體" w:cs="Arial"/>
          <w:szCs w:val="28"/>
        </w:rPr>
        <w:t>創造有利各單位資訊化、自動化之環境</w:t>
      </w:r>
      <w:r w:rsidRPr="002E3B64">
        <w:rPr>
          <w:szCs w:val="28"/>
        </w:rPr>
        <w:t>。</w:t>
      </w:r>
    </w:p>
    <w:p w:rsidR="00F451AC" w:rsidRPr="002E3B64" w:rsidRDefault="00F451AC" w:rsidP="00BD054E">
      <w:pPr>
        <w:numPr>
          <w:ilvl w:val="0"/>
          <w:numId w:val="14"/>
        </w:numPr>
        <w:ind w:left="1440"/>
        <w:jc w:val="both"/>
        <w:rPr>
          <w:szCs w:val="28"/>
        </w:rPr>
      </w:pPr>
      <w:r w:rsidRPr="002E3B64">
        <w:rPr>
          <w:rFonts w:ascii="標楷體" w:hAnsi="標楷體" w:cs="Arial" w:hint="eastAsia"/>
          <w:szCs w:val="28"/>
        </w:rPr>
        <w:t>持續維運</w:t>
      </w:r>
      <w:r w:rsidRPr="002E3B64">
        <w:rPr>
          <w:rFonts w:ascii="標楷體" w:hAnsi="標楷體" w:cs="Arial"/>
          <w:szCs w:val="28"/>
        </w:rPr>
        <w:t>個人資料管理制度，</w:t>
      </w:r>
      <w:r w:rsidRPr="002E3B64">
        <w:rPr>
          <w:rFonts w:ascii="標楷體" w:hAnsi="標楷體" w:cs="Arial" w:hint="eastAsia"/>
          <w:szCs w:val="28"/>
        </w:rPr>
        <w:t>落實</w:t>
      </w:r>
      <w:r w:rsidRPr="002E3B64">
        <w:rPr>
          <w:rFonts w:ascii="標楷體" w:hAnsi="標楷體" w:cs="Arial"/>
          <w:szCs w:val="28"/>
        </w:rPr>
        <w:t>個人資料保護規範，確保本院個人資料之合法蒐集、處理與利用</w:t>
      </w:r>
      <w:r w:rsidRPr="002E3B64">
        <w:rPr>
          <w:rFonts w:ascii="標楷體" w:hAnsi="標楷體" w:cs="Arial" w:hint="eastAsia"/>
          <w:szCs w:val="28"/>
        </w:rPr>
        <w:t>。</w:t>
      </w:r>
    </w:p>
    <w:p w:rsidR="00F451AC" w:rsidRPr="002E3B64" w:rsidRDefault="00F451AC" w:rsidP="007342BA">
      <w:pPr>
        <w:ind w:firstLine="280"/>
        <w:rPr>
          <w:kern w:val="0"/>
          <w:szCs w:val="28"/>
        </w:rPr>
      </w:pPr>
      <w:r w:rsidRPr="002E3B64">
        <w:rPr>
          <w:b/>
          <w:kern w:val="0"/>
          <w:szCs w:val="28"/>
        </w:rPr>
        <w:t>執行機關：</w:t>
      </w:r>
      <w:r w:rsidRPr="002E3B64">
        <w:rPr>
          <w:rFonts w:hint="eastAsia"/>
          <w:szCs w:val="28"/>
        </w:rPr>
        <w:t>監察院</w:t>
      </w:r>
      <w:r w:rsidRPr="002E3B64">
        <w:rPr>
          <w:szCs w:val="28"/>
        </w:rPr>
        <w:t>（提案機關：</w:t>
      </w:r>
      <w:r w:rsidRPr="002E3B64">
        <w:rPr>
          <w:rFonts w:hint="eastAsia"/>
          <w:szCs w:val="28"/>
        </w:rPr>
        <w:t>監察院</w:t>
      </w:r>
      <w:r w:rsidRPr="002E3B64">
        <w:rPr>
          <w:szCs w:val="28"/>
        </w:rPr>
        <w:t>）</w:t>
      </w:r>
    </w:p>
    <w:p w:rsidR="00F451AC" w:rsidRPr="002E3B64" w:rsidRDefault="00F451AC" w:rsidP="00330FED">
      <w:pPr>
        <w:spacing w:line="240" w:lineRule="auto"/>
      </w:pPr>
    </w:p>
    <w:p w:rsidR="00F451AC" w:rsidRPr="009A32C7" w:rsidRDefault="00245728" w:rsidP="009A32C7">
      <w:pPr>
        <w:pStyle w:val="32"/>
        <w:keepNext/>
        <w:ind w:left="284"/>
        <w:rPr>
          <w:b/>
          <w:sz w:val="32"/>
          <w:szCs w:val="32"/>
        </w:rPr>
      </w:pPr>
      <w:bookmarkStart w:id="77" w:name="_Toc435186204"/>
      <w:bookmarkStart w:id="78" w:name="_Toc436117210"/>
      <w:r>
        <w:rPr>
          <w:rFonts w:hint="eastAsia"/>
          <w:b/>
          <w:sz w:val="32"/>
          <w:szCs w:val="32"/>
        </w:rPr>
        <w:t>2.</w:t>
      </w:r>
      <w:r w:rsidR="00387FC2">
        <w:rPr>
          <w:rFonts w:hint="eastAsia"/>
          <w:b/>
          <w:sz w:val="32"/>
          <w:szCs w:val="32"/>
        </w:rPr>
        <w:t>協作治理多元化</w:t>
      </w:r>
      <w:bookmarkEnd w:id="77"/>
      <w:bookmarkEnd w:id="78"/>
    </w:p>
    <w:p w:rsidR="00F451AC" w:rsidRPr="002E3B64" w:rsidRDefault="00F451AC" w:rsidP="00F451AC">
      <w:pPr>
        <w:pStyle w:val="32"/>
        <w:ind w:left="284"/>
        <w:rPr>
          <w:b/>
          <w:sz w:val="32"/>
          <w:szCs w:val="32"/>
        </w:rPr>
      </w:pPr>
      <w:r w:rsidRPr="002E3B64">
        <w:rPr>
          <w:b/>
          <w:sz w:val="32"/>
          <w:szCs w:val="32"/>
        </w:rPr>
        <w:t>2.1</w:t>
      </w:r>
      <w:r w:rsidRPr="002E3B64">
        <w:rPr>
          <w:b/>
          <w:sz w:val="32"/>
          <w:szCs w:val="32"/>
        </w:rPr>
        <w:t>資料開放與民間協作推動計畫</w:t>
      </w:r>
    </w:p>
    <w:p w:rsidR="00F451AC" w:rsidRPr="002E3B64" w:rsidRDefault="00F451AC" w:rsidP="00BD054E">
      <w:pPr>
        <w:numPr>
          <w:ilvl w:val="0"/>
          <w:numId w:val="22"/>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為完善推動資料開放，並與民間協力共同運用政府開放資料改善政府治理，期加速資料開放，建立民間協作改善政府治理模式，發揮民間創新活力發展亮點應用，並建構資料生態圈，集合公共智慧與創意，促進政府運作效率透明、優化政府服務，提升民間應用經濟效益。</w:t>
      </w:r>
    </w:p>
    <w:p w:rsidR="00F451AC" w:rsidRPr="002E3B64" w:rsidRDefault="00F451AC" w:rsidP="00330FED">
      <w:pPr>
        <w:keepNext/>
        <w:spacing w:line="240" w:lineRule="auto"/>
        <w:jc w:val="center"/>
        <w:rPr>
          <w:sz w:val="32"/>
          <w:szCs w:val="28"/>
        </w:rPr>
      </w:pPr>
      <w:r w:rsidRPr="002E3B64">
        <w:rPr>
          <w:noProof/>
        </w:rPr>
        <w:lastRenderedPageBreak/>
        <w:drawing>
          <wp:inline distT="0" distB="0" distL="0" distR="0">
            <wp:extent cx="1979151" cy="2030557"/>
            <wp:effectExtent l="0" t="0" r="254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512" t="2299" r="22749" b="6897"/>
                    <a:stretch/>
                  </pic:blipFill>
                  <pic:spPr bwMode="auto">
                    <a:xfrm>
                      <a:off x="0" y="0"/>
                      <a:ext cx="1983799" cy="2035326"/>
                    </a:xfrm>
                    <a:prstGeom prst="rect">
                      <a:avLst/>
                    </a:prstGeom>
                    <a:noFill/>
                    <a:ln>
                      <a:noFill/>
                    </a:ln>
                    <a:extLst>
                      <a:ext uri="{53640926-AAD7-44D8-BBD7-CCE9431645EC}">
                        <a14:shadowObscured xmlns:a14="http://schemas.microsoft.com/office/drawing/2010/main"/>
                      </a:ext>
                    </a:extLst>
                  </pic:spPr>
                </pic:pic>
              </a:graphicData>
            </a:graphic>
          </wp:inline>
        </w:drawing>
      </w:r>
    </w:p>
    <w:p w:rsidR="00F451AC" w:rsidRPr="00330FED" w:rsidRDefault="00F451AC" w:rsidP="00330FED">
      <w:pPr>
        <w:pStyle w:val="aa"/>
      </w:pPr>
      <w:r w:rsidRPr="00330FED">
        <w:t>圖</w:t>
      </w:r>
      <w:r w:rsidR="006D7F90" w:rsidRPr="00330FED">
        <w:fldChar w:fldCharType="begin"/>
      </w:r>
      <w:r w:rsidRPr="00330FED">
        <w:instrText xml:space="preserve"> SEQ </w:instrText>
      </w:r>
      <w:r w:rsidRPr="00330FED">
        <w:instrText>圖</w:instrText>
      </w:r>
      <w:r w:rsidRPr="00330FED">
        <w:instrText xml:space="preserve"> \* ARABIC </w:instrText>
      </w:r>
      <w:r w:rsidR="006D7F90" w:rsidRPr="00330FED">
        <w:fldChar w:fldCharType="separate"/>
      </w:r>
      <w:r w:rsidR="00955A0E">
        <w:rPr>
          <w:noProof/>
        </w:rPr>
        <w:t>32</w:t>
      </w:r>
      <w:r w:rsidR="006D7F90" w:rsidRPr="00330FED">
        <w:fldChar w:fldCharType="end"/>
      </w:r>
      <w:r w:rsidRPr="00330FED">
        <w:t>、建立民間協作改善政府治理機制構想</w:t>
      </w:r>
    </w:p>
    <w:p w:rsidR="00F451AC" w:rsidRPr="002E3B64" w:rsidRDefault="00F451AC" w:rsidP="00BD054E">
      <w:pPr>
        <w:numPr>
          <w:ilvl w:val="0"/>
          <w:numId w:val="22"/>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加速資料開放，優化資料品質重塑機關資料戰略價值，協助各部會加速規劃、部署其暨所屬各機關（構）之資料開放發展藍圖。國際資料開放發展及應用趨勢研析建置政府資料開放參考指引推動資料開放平臺轉型</w:t>
      </w:r>
    </w:p>
    <w:p w:rsidR="00F451AC" w:rsidRPr="002E3B64" w:rsidRDefault="00F451AC" w:rsidP="00BD054E">
      <w:pPr>
        <w:numPr>
          <w:ilvl w:val="0"/>
          <w:numId w:val="14"/>
        </w:numPr>
        <w:ind w:left="1440"/>
        <w:jc w:val="both"/>
        <w:rPr>
          <w:szCs w:val="28"/>
        </w:rPr>
      </w:pPr>
      <w:r w:rsidRPr="002E3B64">
        <w:rPr>
          <w:szCs w:val="28"/>
        </w:rPr>
        <w:t>完備開放環境訂定政府資料開放相關技術規範研析資料開放相關規範發展資料品質及開放成熟度評鑑機制</w:t>
      </w:r>
    </w:p>
    <w:p w:rsidR="00F451AC" w:rsidRPr="002E3B64" w:rsidRDefault="00F451AC" w:rsidP="00BD054E">
      <w:pPr>
        <w:numPr>
          <w:ilvl w:val="0"/>
          <w:numId w:val="14"/>
        </w:numPr>
        <w:ind w:left="1440"/>
        <w:jc w:val="both"/>
        <w:rPr>
          <w:szCs w:val="28"/>
        </w:rPr>
      </w:pPr>
      <w:r w:rsidRPr="002E3B64">
        <w:rPr>
          <w:szCs w:val="28"/>
        </w:rPr>
        <w:t>公私跨域合作應用推廣建置徵集改善政府治理提案平臺建立</w:t>
      </w:r>
      <w:r w:rsidRPr="002E3B64">
        <w:rPr>
          <w:szCs w:val="28"/>
        </w:rPr>
        <w:t>Open Data</w:t>
      </w:r>
      <w:r w:rsidRPr="002E3B64">
        <w:rPr>
          <w:szCs w:val="28"/>
        </w:rPr>
        <w:t>策展環境建立跨域協作機制加強國際資料開放交流。</w:t>
      </w:r>
    </w:p>
    <w:p w:rsidR="00F451AC" w:rsidRPr="002E3B64" w:rsidRDefault="00F451AC" w:rsidP="00F451AC">
      <w:pPr>
        <w:spacing w:line="500" w:lineRule="exact"/>
        <w:rPr>
          <w:kern w:val="0"/>
          <w:szCs w:val="28"/>
        </w:rPr>
      </w:pPr>
    </w:p>
    <w:p w:rsidR="00F451AC" w:rsidRPr="002E3B64" w:rsidRDefault="00F451AC" w:rsidP="00BD054E">
      <w:pPr>
        <w:numPr>
          <w:ilvl w:val="0"/>
          <w:numId w:val="22"/>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提升資料開放質與量。擴大資料開放，</w:t>
      </w:r>
      <w:r w:rsidRPr="002E3B64">
        <w:rPr>
          <w:szCs w:val="28"/>
        </w:rPr>
        <w:t>2020</w:t>
      </w:r>
      <w:r w:rsidRPr="002E3B64">
        <w:rPr>
          <w:szCs w:val="28"/>
        </w:rPr>
        <w:t>年達成開放</w:t>
      </w:r>
      <w:r w:rsidRPr="002E3B64">
        <w:rPr>
          <w:szCs w:val="28"/>
        </w:rPr>
        <w:t>30,000</w:t>
      </w:r>
      <w:r w:rsidRPr="002E3B64">
        <w:rPr>
          <w:szCs w:val="28"/>
        </w:rPr>
        <w:t>筆資料集。</w:t>
      </w:r>
    </w:p>
    <w:p w:rsidR="00F451AC" w:rsidRPr="002E3B64" w:rsidRDefault="00F451AC" w:rsidP="00BD054E">
      <w:pPr>
        <w:numPr>
          <w:ilvl w:val="0"/>
          <w:numId w:val="14"/>
        </w:numPr>
        <w:ind w:left="1440"/>
        <w:jc w:val="both"/>
        <w:rPr>
          <w:szCs w:val="28"/>
        </w:rPr>
      </w:pPr>
      <w:r w:rsidRPr="002E3B64">
        <w:rPr>
          <w:szCs w:val="28"/>
        </w:rPr>
        <w:t>建構友善互信政府資料開放環境。強化資料開放法制環境，兼顧隱私保護，並逐步改善「例外」的標準界定與相關政策判斷的依據。</w:t>
      </w:r>
    </w:p>
    <w:p w:rsidR="00F451AC" w:rsidRPr="002E3B64" w:rsidRDefault="00F451AC" w:rsidP="00BD054E">
      <w:pPr>
        <w:numPr>
          <w:ilvl w:val="0"/>
          <w:numId w:val="14"/>
        </w:numPr>
        <w:ind w:left="1440"/>
        <w:jc w:val="both"/>
        <w:rPr>
          <w:szCs w:val="28"/>
        </w:rPr>
      </w:pPr>
      <w:r w:rsidRPr="002E3B64">
        <w:rPr>
          <w:szCs w:val="28"/>
        </w:rPr>
        <w:t>跨域合作創造資料應用價值，結合民間社群跨域合作，建立資料開放、運用及回饋模式，推動戰略性服務。</w:t>
      </w:r>
    </w:p>
    <w:p w:rsidR="00F451AC" w:rsidRDefault="00F451AC" w:rsidP="000E725E">
      <w:pPr>
        <w:ind w:firstLine="280"/>
      </w:pPr>
      <w:r w:rsidRPr="002E3B64">
        <w:rPr>
          <w:b/>
        </w:rPr>
        <w:t>執行機關：</w:t>
      </w:r>
      <w:r w:rsidRPr="002E3B64">
        <w:t>國家發展委員會（提案機關：國家發展委員會）</w:t>
      </w:r>
    </w:p>
    <w:p w:rsidR="000E725E" w:rsidRPr="000E725E" w:rsidRDefault="000E725E" w:rsidP="000E725E">
      <w:pPr>
        <w:ind w:firstLine="280"/>
        <w:rPr>
          <w:lang w:eastAsia="zh-HK"/>
        </w:rPr>
      </w:pPr>
    </w:p>
    <w:p w:rsidR="0029632C" w:rsidRPr="002E3B64" w:rsidRDefault="0029632C" w:rsidP="0029632C"/>
    <w:p w:rsidR="0029632C" w:rsidRPr="002E3B64" w:rsidRDefault="0029632C" w:rsidP="0029632C">
      <w:pPr>
        <w:pStyle w:val="32"/>
        <w:keepNext/>
        <w:ind w:left="284"/>
        <w:rPr>
          <w:b/>
          <w:sz w:val="32"/>
          <w:szCs w:val="32"/>
        </w:rPr>
      </w:pPr>
      <w:r>
        <w:rPr>
          <w:rFonts w:hint="eastAsia"/>
          <w:b/>
          <w:sz w:val="32"/>
          <w:szCs w:val="32"/>
        </w:rPr>
        <w:lastRenderedPageBreak/>
        <w:t>2.2</w:t>
      </w:r>
      <w:r w:rsidRPr="002E3B64">
        <w:rPr>
          <w:b/>
          <w:sz w:val="32"/>
          <w:szCs w:val="32"/>
        </w:rPr>
        <w:t>政務大數據創新應用計畫</w:t>
      </w:r>
    </w:p>
    <w:p w:rsidR="0029632C" w:rsidRPr="002E3B64" w:rsidRDefault="0029632C" w:rsidP="0029632C">
      <w:pPr>
        <w:keepNext/>
        <w:numPr>
          <w:ilvl w:val="0"/>
          <w:numId w:val="31"/>
        </w:numPr>
        <w:ind w:left="839" w:hanging="482"/>
        <w:jc w:val="both"/>
        <w:rPr>
          <w:szCs w:val="28"/>
        </w:rPr>
      </w:pPr>
      <w:r w:rsidRPr="002E3B64">
        <w:rPr>
          <w:szCs w:val="28"/>
        </w:rPr>
        <w:t>計畫摘要</w:t>
      </w:r>
    </w:p>
    <w:p w:rsidR="0029632C" w:rsidRPr="002E3B64" w:rsidRDefault="0029632C" w:rsidP="0029632C">
      <w:pPr>
        <w:ind w:left="993"/>
        <w:jc w:val="both"/>
        <w:rPr>
          <w:szCs w:val="28"/>
        </w:rPr>
      </w:pPr>
      <w:r w:rsidRPr="002E3B64">
        <w:rPr>
          <w:szCs w:val="28"/>
        </w:rPr>
        <w:t>本計畫目標為運用資訊科技、行政院及所屬各機關內部累積之資訊系統大數據資料及外部民間大數據資料，建立政務大數據資料架構及分析模型，並規劃政務大數據資料交換整合介接機制，提供各有關機關交換與政務推動有關數據，並透過政務大數據行動服務平台，提供政務人員及幕僚即時查詢、檢索、交換及分享大數據分析資訊。期能達成運用及分析行政院及所屬各級政府機關內部相關業務資訊系統累積之大數據資料，以提升政務推動之政策制定、危機處理及前瞻創新之速度、品質及效能，並運用及分析外部網路、新聞、輿情、民調、政經、社會發展等數據資料，以利提升及確保</w:t>
      </w:r>
      <w:r>
        <w:rPr>
          <w:rFonts w:hint="eastAsia"/>
          <w:szCs w:val="28"/>
        </w:rPr>
        <w:t>行政</w:t>
      </w:r>
      <w:r w:rsidRPr="002E3B64">
        <w:rPr>
          <w:szCs w:val="28"/>
        </w:rPr>
        <w:t>院政務推動相關作為符合民意及社會各界需求。</w:t>
      </w:r>
    </w:p>
    <w:p w:rsidR="0029632C" w:rsidRPr="002E3B64" w:rsidRDefault="0029632C" w:rsidP="0029632C">
      <w:pPr>
        <w:keepNext/>
        <w:jc w:val="center"/>
      </w:pPr>
      <w:r>
        <w:rPr>
          <w:noProof/>
        </w:rPr>
        <w:drawing>
          <wp:inline distT="0" distB="0" distL="0" distR="0">
            <wp:extent cx="4174435" cy="298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0045" cy="2992097"/>
                    </a:xfrm>
                    <a:prstGeom prst="rect">
                      <a:avLst/>
                    </a:prstGeom>
                    <a:noFill/>
                    <a:ln>
                      <a:noFill/>
                    </a:ln>
                  </pic:spPr>
                </pic:pic>
              </a:graphicData>
            </a:graphic>
          </wp:inline>
        </w:drawing>
      </w:r>
    </w:p>
    <w:p w:rsidR="0029632C" w:rsidRPr="002E3B64" w:rsidRDefault="0029632C" w:rsidP="0029632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33</w:t>
      </w:r>
      <w:r w:rsidR="006D7F90" w:rsidRPr="002E3B64">
        <w:rPr>
          <w:szCs w:val="28"/>
        </w:rPr>
        <w:fldChar w:fldCharType="end"/>
      </w:r>
      <w:r w:rsidRPr="002E3B64">
        <w:rPr>
          <w:szCs w:val="28"/>
        </w:rPr>
        <w:t>、計畫目標示意圖</w:t>
      </w:r>
    </w:p>
    <w:p w:rsidR="0029632C" w:rsidRPr="002E3B64" w:rsidRDefault="0029632C" w:rsidP="0029632C">
      <w:pPr>
        <w:ind w:left="993"/>
        <w:jc w:val="both"/>
        <w:rPr>
          <w:szCs w:val="28"/>
        </w:rPr>
      </w:pPr>
    </w:p>
    <w:p w:rsidR="0029632C" w:rsidRPr="002E3B64" w:rsidRDefault="0029632C" w:rsidP="0029632C">
      <w:pPr>
        <w:keepNext/>
        <w:numPr>
          <w:ilvl w:val="0"/>
          <w:numId w:val="31"/>
        </w:numPr>
        <w:ind w:left="839" w:hanging="482"/>
        <w:jc w:val="both"/>
        <w:rPr>
          <w:szCs w:val="28"/>
        </w:rPr>
      </w:pPr>
      <w:r w:rsidRPr="002E3B64">
        <w:rPr>
          <w:szCs w:val="28"/>
        </w:rPr>
        <w:t>工作項目</w:t>
      </w:r>
    </w:p>
    <w:p w:rsidR="0029632C" w:rsidRPr="002E3B64" w:rsidRDefault="0029632C" w:rsidP="0029632C">
      <w:pPr>
        <w:numPr>
          <w:ilvl w:val="0"/>
          <w:numId w:val="14"/>
        </w:numPr>
        <w:ind w:left="1440"/>
        <w:jc w:val="both"/>
        <w:rPr>
          <w:szCs w:val="28"/>
        </w:rPr>
      </w:pPr>
      <w:r w:rsidRPr="002E3B64">
        <w:rPr>
          <w:szCs w:val="28"/>
        </w:rPr>
        <w:t>參照行政院本部各項既有政策資訊及本院施政方針分類架構，建立政務大數據基礎資料架構及分析模型。</w:t>
      </w:r>
    </w:p>
    <w:p w:rsidR="0029632C" w:rsidRPr="002E3B64" w:rsidRDefault="0029632C" w:rsidP="0029632C">
      <w:pPr>
        <w:numPr>
          <w:ilvl w:val="0"/>
          <w:numId w:val="14"/>
        </w:numPr>
        <w:ind w:left="1440"/>
        <w:jc w:val="both"/>
        <w:rPr>
          <w:szCs w:val="28"/>
        </w:rPr>
      </w:pPr>
      <w:r w:rsidRPr="002E3B64">
        <w:rPr>
          <w:szCs w:val="28"/>
        </w:rPr>
        <w:t>建立政務大數據基礎資料架構，並依政務推動需要，就各分項類別，分別研析及建立重要數據資料分析應用模型及實</w:t>
      </w:r>
      <w:r>
        <w:rPr>
          <w:rFonts w:hint="eastAsia"/>
          <w:szCs w:val="28"/>
        </w:rPr>
        <w:t>作</w:t>
      </w:r>
      <w:r w:rsidRPr="002E3B64">
        <w:rPr>
          <w:szCs w:val="28"/>
        </w:rPr>
        <w:t>項目，作為本計畫成效驗收項目範圍。</w:t>
      </w:r>
    </w:p>
    <w:p w:rsidR="0029632C" w:rsidRPr="002E3B64" w:rsidRDefault="0029632C" w:rsidP="0029632C">
      <w:pPr>
        <w:numPr>
          <w:ilvl w:val="0"/>
          <w:numId w:val="14"/>
        </w:numPr>
        <w:ind w:left="1440"/>
        <w:jc w:val="both"/>
        <w:rPr>
          <w:szCs w:val="28"/>
        </w:rPr>
      </w:pPr>
      <w:r w:rsidRPr="002E3B64">
        <w:rPr>
          <w:szCs w:val="28"/>
        </w:rPr>
        <w:lastRenderedPageBreak/>
        <w:t>針對行政院本部及各部會提供政策參考資訊，進行詳細內容間關連性分析，以建立後續提供服務之權限控管機制。</w:t>
      </w:r>
    </w:p>
    <w:p w:rsidR="0029632C" w:rsidRPr="002E3B64" w:rsidRDefault="0029632C" w:rsidP="0029632C">
      <w:pPr>
        <w:numPr>
          <w:ilvl w:val="0"/>
          <w:numId w:val="14"/>
        </w:numPr>
        <w:ind w:left="1440"/>
        <w:jc w:val="both"/>
        <w:rPr>
          <w:szCs w:val="28"/>
        </w:rPr>
      </w:pPr>
      <w:r w:rsidRPr="002E3B64">
        <w:rPr>
          <w:szCs w:val="28"/>
        </w:rPr>
        <w:t>整合施政決策所需之相關部會政策資料並建置政務大數據行動服務平台及資料交換整合介接機制。</w:t>
      </w:r>
    </w:p>
    <w:p w:rsidR="0029632C" w:rsidRPr="002E3B64" w:rsidRDefault="0029632C" w:rsidP="0029632C">
      <w:pPr>
        <w:numPr>
          <w:ilvl w:val="0"/>
          <w:numId w:val="14"/>
        </w:numPr>
        <w:ind w:left="1440"/>
        <w:jc w:val="both"/>
        <w:rPr>
          <w:szCs w:val="28"/>
        </w:rPr>
      </w:pPr>
      <w:r w:rsidRPr="002E3B64">
        <w:rPr>
          <w:szCs w:val="28"/>
        </w:rPr>
        <w:t>依據使用經驗及功能面需求建議增修事項，辦理系統增修及基礎設施容量擴充。</w:t>
      </w:r>
    </w:p>
    <w:p w:rsidR="0029632C" w:rsidRPr="002E3B64" w:rsidRDefault="0029632C" w:rsidP="0029632C">
      <w:pPr>
        <w:pStyle w:val="32"/>
        <w:ind w:left="680"/>
        <w:rPr>
          <w:szCs w:val="28"/>
        </w:rPr>
      </w:pPr>
    </w:p>
    <w:p w:rsidR="0029632C" w:rsidRPr="002E3B64" w:rsidRDefault="0029632C" w:rsidP="0029632C">
      <w:pPr>
        <w:numPr>
          <w:ilvl w:val="0"/>
          <w:numId w:val="31"/>
        </w:numPr>
        <w:jc w:val="both"/>
        <w:rPr>
          <w:szCs w:val="28"/>
        </w:rPr>
      </w:pPr>
      <w:r w:rsidRPr="002E3B64">
        <w:rPr>
          <w:szCs w:val="28"/>
        </w:rPr>
        <w:t>預期效益</w:t>
      </w:r>
    </w:p>
    <w:p w:rsidR="0029632C" w:rsidRPr="002E3B64" w:rsidRDefault="0029632C" w:rsidP="0029632C">
      <w:pPr>
        <w:numPr>
          <w:ilvl w:val="0"/>
          <w:numId w:val="14"/>
        </w:numPr>
        <w:ind w:left="1440"/>
        <w:jc w:val="both"/>
        <w:rPr>
          <w:szCs w:val="28"/>
        </w:rPr>
      </w:pPr>
      <w:r w:rsidRPr="002E3B64">
        <w:rPr>
          <w:szCs w:val="28"/>
        </w:rPr>
        <w:t>提供行政院政務推動所需政府機關內部及外部大數據分析資料，以提升政務推動過程之政策制定、危機處理及前瞻創新之速度、品質及效能。</w:t>
      </w:r>
    </w:p>
    <w:p w:rsidR="0029632C" w:rsidRPr="002E3B64" w:rsidRDefault="0029632C" w:rsidP="0029632C">
      <w:pPr>
        <w:numPr>
          <w:ilvl w:val="0"/>
          <w:numId w:val="14"/>
        </w:numPr>
        <w:ind w:left="1440"/>
        <w:jc w:val="both"/>
        <w:rPr>
          <w:szCs w:val="28"/>
        </w:rPr>
      </w:pPr>
      <w:r w:rsidRPr="002E3B64">
        <w:rPr>
          <w:szCs w:val="28"/>
        </w:rPr>
        <w:t>即時掌握外部網路、新聞、輿情、民調、政經、社會發展等數據資料，以利提升及確保行政院政務推動相關作為符合民意及社會各界需求。</w:t>
      </w:r>
    </w:p>
    <w:p w:rsidR="0029632C" w:rsidRPr="002E3B64" w:rsidRDefault="0029632C" w:rsidP="0029632C">
      <w:pPr>
        <w:numPr>
          <w:ilvl w:val="0"/>
          <w:numId w:val="14"/>
        </w:numPr>
        <w:ind w:left="1440"/>
        <w:jc w:val="both"/>
        <w:rPr>
          <w:szCs w:val="28"/>
        </w:rPr>
      </w:pPr>
      <w:r w:rsidRPr="002E3B64">
        <w:rPr>
          <w:szCs w:val="28"/>
        </w:rPr>
        <w:t>經由客觀的大數據分析資料，提升參考資料的正確性，並經由資訊持續性累積，及時掌握變動趨勢並適時進行調整政策。</w:t>
      </w:r>
    </w:p>
    <w:p w:rsidR="0029632C" w:rsidRPr="002E3B64" w:rsidRDefault="0029632C" w:rsidP="0029632C">
      <w:pPr>
        <w:numPr>
          <w:ilvl w:val="0"/>
          <w:numId w:val="14"/>
        </w:numPr>
        <w:ind w:left="1440"/>
        <w:jc w:val="both"/>
        <w:rPr>
          <w:szCs w:val="28"/>
        </w:rPr>
      </w:pPr>
      <w:r w:rsidRPr="002E3B64">
        <w:rPr>
          <w:szCs w:val="28"/>
        </w:rPr>
        <w:t>政務推動及緊急事件應變資訊交換、傳遞、分享及命令下達等，可不受時間及空間地域之限制，提升政務指揮體系的彈性。</w:t>
      </w:r>
    </w:p>
    <w:p w:rsidR="0029632C" w:rsidRPr="002E3B64" w:rsidRDefault="0029632C" w:rsidP="0029632C">
      <w:pPr>
        <w:ind w:firstLine="280"/>
      </w:pPr>
      <w:r w:rsidRPr="002E3B64">
        <w:rPr>
          <w:b/>
        </w:rPr>
        <w:t>執行機關：</w:t>
      </w:r>
      <w:r w:rsidRPr="002E3B64">
        <w:t>行政院院本部（提案機關：行政院院本部）</w:t>
      </w:r>
    </w:p>
    <w:p w:rsidR="0029632C" w:rsidRPr="002E3B64" w:rsidRDefault="0029632C" w:rsidP="0029632C">
      <w:pPr>
        <w:pStyle w:val="32"/>
        <w:ind w:left="680"/>
        <w:rPr>
          <w:b/>
        </w:rPr>
      </w:pPr>
    </w:p>
    <w:p w:rsidR="00F451AC" w:rsidRPr="002E3B64" w:rsidRDefault="00F451AC" w:rsidP="00F451AC">
      <w:pPr>
        <w:pStyle w:val="32"/>
        <w:keepNext/>
        <w:ind w:left="284"/>
        <w:rPr>
          <w:b/>
          <w:sz w:val="32"/>
          <w:szCs w:val="32"/>
        </w:rPr>
      </w:pPr>
      <w:r w:rsidRPr="002E3B64">
        <w:rPr>
          <w:b/>
          <w:sz w:val="32"/>
          <w:szCs w:val="32"/>
        </w:rPr>
        <w:t>2.</w:t>
      </w:r>
      <w:r w:rsidR="0029632C">
        <w:rPr>
          <w:rFonts w:hint="eastAsia"/>
          <w:b/>
          <w:sz w:val="32"/>
          <w:szCs w:val="32"/>
        </w:rPr>
        <w:t>3</w:t>
      </w:r>
      <w:r w:rsidRPr="002E3B64">
        <w:rPr>
          <w:b/>
          <w:sz w:val="32"/>
          <w:szCs w:val="32"/>
        </w:rPr>
        <w:t>主動服務及網路參與精進計畫</w:t>
      </w:r>
    </w:p>
    <w:p w:rsidR="00F451AC" w:rsidRPr="002E3B64" w:rsidRDefault="00F451AC" w:rsidP="00BD054E">
      <w:pPr>
        <w:numPr>
          <w:ilvl w:val="0"/>
          <w:numId w:val="20"/>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政府服務的核心為滿足民眾的需求，深化跨政府及民間資訊流程協同合作、建立穩固的資通訊基礎環境與共用性資訊建設，創造民眾有感數位生活。</w:t>
      </w:r>
    </w:p>
    <w:p w:rsidR="00F451AC" w:rsidRPr="002E3B64" w:rsidRDefault="00F451AC" w:rsidP="00F451AC">
      <w:pPr>
        <w:ind w:left="993"/>
        <w:jc w:val="both"/>
        <w:rPr>
          <w:szCs w:val="28"/>
        </w:rPr>
      </w:pPr>
      <w:r w:rsidRPr="002E3B64">
        <w:rPr>
          <w:szCs w:val="28"/>
        </w:rPr>
        <w:t>本計畫透過連結地方機關與中央部會資訊應用發展，落實跨地方及中央資訊發展一致化、資源同步化，以提升國家整體服務量能；期盼能衡平中央與地方機關對資訊資源投入及應用發展，進而促進行政效率與服務品質從中央到地方的全面革新。</w:t>
      </w:r>
    </w:p>
    <w:p w:rsidR="00F451AC" w:rsidRPr="002E3B64" w:rsidRDefault="00F451AC" w:rsidP="00F451AC">
      <w:pPr>
        <w:ind w:left="993"/>
        <w:jc w:val="both"/>
        <w:rPr>
          <w:szCs w:val="28"/>
        </w:rPr>
      </w:pPr>
      <w:r w:rsidRPr="002E3B64">
        <w:rPr>
          <w:szCs w:val="28"/>
        </w:rPr>
        <w:t>鑑於地方政府的資訊服務成效為我國全面達到電子化政府的重要指標，且中央政府與地方政府資訊政策應共同推動，方可齊頭並進推動公民社會的發展、公義社會的追求及優質網路社會的建構。</w:t>
      </w:r>
      <w:r w:rsidRPr="002E3B64">
        <w:rPr>
          <w:szCs w:val="28"/>
        </w:rPr>
        <w:lastRenderedPageBreak/>
        <w:t>惟因各地方政府的資源不一，其資訊發展程度亦有不同，如何有效引導地方政府電子化發展，藉此與優質政府計畫連結，進一步建立中央與地方持續的互動、溝通及發展策略結合。</w:t>
      </w:r>
    </w:p>
    <w:p w:rsidR="00F451AC" w:rsidRPr="002E3B64" w:rsidRDefault="00F451AC" w:rsidP="00F451AC">
      <w:pPr>
        <w:ind w:left="993"/>
        <w:jc w:val="both"/>
        <w:rPr>
          <w:szCs w:val="28"/>
        </w:rPr>
      </w:pPr>
    </w:p>
    <w:p w:rsidR="00F451AC" w:rsidRPr="002E3B64" w:rsidRDefault="00F451AC" w:rsidP="00BD054E">
      <w:pPr>
        <w:numPr>
          <w:ilvl w:val="0"/>
          <w:numId w:val="20"/>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輔導地方政府善用資訊科技，提升服務品質。部分服務要求中央權責機關發展共用系統，減少地方政府重複開發建置。</w:t>
      </w:r>
    </w:p>
    <w:p w:rsidR="00F451AC" w:rsidRPr="002E3B64" w:rsidRDefault="00F451AC" w:rsidP="00BD054E">
      <w:pPr>
        <w:numPr>
          <w:ilvl w:val="0"/>
          <w:numId w:val="14"/>
        </w:numPr>
        <w:ind w:left="1440"/>
        <w:jc w:val="both"/>
        <w:rPr>
          <w:szCs w:val="28"/>
        </w:rPr>
      </w:pPr>
      <w:r w:rsidRPr="002E3B64">
        <w:rPr>
          <w:szCs w:val="28"/>
        </w:rPr>
        <w:t>推動個人資料應用服務，提升資料治理效能。成立跨機關工作圈，推動各機關自行研擬資料治理服務改造白皮書，協調地方與中央機關相關計畫與資源，建立跨機關、跨組織計畫執行之合作機制</w:t>
      </w:r>
    </w:p>
    <w:p w:rsidR="00F451AC" w:rsidRPr="002E3B64" w:rsidRDefault="00F451AC" w:rsidP="00BD054E">
      <w:pPr>
        <w:numPr>
          <w:ilvl w:val="0"/>
          <w:numId w:val="14"/>
        </w:numPr>
        <w:ind w:left="1440"/>
        <w:jc w:val="both"/>
        <w:rPr>
          <w:szCs w:val="28"/>
        </w:rPr>
      </w:pPr>
      <w:r w:rsidRPr="002E3B64">
        <w:rPr>
          <w:szCs w:val="28"/>
        </w:rPr>
        <w:t>政府網站與世界潮流接軌，打造開放整合之資訊服務。引進使用者體驗創新思維設計方法，改造政府機關網站介面設計、視覺風格、色彩搭配、可使用性、程式效能、功能運作。</w:t>
      </w:r>
    </w:p>
    <w:p w:rsidR="00F451AC" w:rsidRPr="002E3B64" w:rsidRDefault="00F451AC" w:rsidP="00BD054E">
      <w:pPr>
        <w:numPr>
          <w:ilvl w:val="0"/>
          <w:numId w:val="14"/>
        </w:numPr>
        <w:ind w:left="1440"/>
        <w:jc w:val="both"/>
        <w:rPr>
          <w:szCs w:val="28"/>
        </w:rPr>
      </w:pPr>
      <w:r w:rsidRPr="002E3B64">
        <w:rPr>
          <w:szCs w:val="28"/>
        </w:rPr>
        <w:t>建構公民參與機制，促進民眾與政府良性互動。開放</w:t>
      </w:r>
      <w:r w:rsidRPr="002E3B64">
        <w:rPr>
          <w:szCs w:val="28"/>
        </w:rPr>
        <w:t>API</w:t>
      </w:r>
      <w:r w:rsidRPr="002E3B64">
        <w:rPr>
          <w:szCs w:val="28"/>
        </w:rPr>
        <w:t>與主流社群平臺介接，降低民眾使用門檻，開放互動討論資料，供各界分析應用。</w:t>
      </w:r>
    </w:p>
    <w:p w:rsidR="00F451AC" w:rsidRPr="002E3B64" w:rsidRDefault="00F451AC" w:rsidP="00BD054E">
      <w:pPr>
        <w:numPr>
          <w:ilvl w:val="0"/>
          <w:numId w:val="14"/>
        </w:numPr>
        <w:ind w:left="1440"/>
        <w:jc w:val="both"/>
        <w:rPr>
          <w:szCs w:val="28"/>
        </w:rPr>
      </w:pPr>
      <w:r w:rsidRPr="002E3B64">
        <w:rPr>
          <w:szCs w:val="28"/>
        </w:rPr>
        <w:t>應用巨量分析，掌握社會脈動。推動地方政府利用現有資訊或網站上之熱門討論議題之巨量資料，以瞭解民眾對政府相關施政作為或公共政策之關注意見</w:t>
      </w:r>
    </w:p>
    <w:p w:rsidR="00F451AC" w:rsidRPr="002E3B64" w:rsidRDefault="00F451AC" w:rsidP="00BD054E">
      <w:pPr>
        <w:numPr>
          <w:ilvl w:val="0"/>
          <w:numId w:val="14"/>
        </w:numPr>
        <w:ind w:left="1440"/>
        <w:jc w:val="both"/>
        <w:rPr>
          <w:szCs w:val="28"/>
        </w:rPr>
      </w:pPr>
      <w:r w:rsidRPr="002E3B64">
        <w:rPr>
          <w:szCs w:val="28"/>
        </w:rPr>
        <w:t>服務宣導作業，每年辦理推廣活動提高政府服務改造能見度，提升民眾滿意度。</w:t>
      </w:r>
    </w:p>
    <w:p w:rsidR="00F451AC" w:rsidRPr="002E3B64" w:rsidRDefault="00F451AC" w:rsidP="00F451AC">
      <w:pPr>
        <w:jc w:val="both"/>
        <w:rPr>
          <w:szCs w:val="28"/>
        </w:rPr>
      </w:pPr>
    </w:p>
    <w:p w:rsidR="00F451AC" w:rsidRPr="002E3B64" w:rsidRDefault="00F451AC" w:rsidP="00BD054E">
      <w:pPr>
        <w:numPr>
          <w:ilvl w:val="0"/>
          <w:numId w:val="20"/>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整合區域性資訊服務，讓資訊發展較為弱勢之地方政府以最快速度與中央及其他地方政府接軌，帶給全臺民眾一致性、無差異化的資訊應用服務。</w:t>
      </w:r>
    </w:p>
    <w:p w:rsidR="00F451AC" w:rsidRPr="002E3B64" w:rsidRDefault="00F451AC" w:rsidP="00BD054E">
      <w:pPr>
        <w:numPr>
          <w:ilvl w:val="0"/>
          <w:numId w:val="14"/>
        </w:numPr>
        <w:ind w:left="1440"/>
        <w:jc w:val="both"/>
        <w:rPr>
          <w:szCs w:val="28"/>
        </w:rPr>
      </w:pPr>
      <w:r w:rsidRPr="002E3B64">
        <w:rPr>
          <w:szCs w:val="28"/>
        </w:rPr>
        <w:t>應用使用者體驗（</w:t>
      </w:r>
      <w:r w:rsidRPr="002E3B64">
        <w:rPr>
          <w:szCs w:val="28"/>
        </w:rPr>
        <w:t>User Experience)</w:t>
      </w:r>
      <w:r w:rsidRPr="002E3B64">
        <w:rPr>
          <w:szCs w:val="28"/>
        </w:rPr>
        <w:t>，讓政府網站服務設計更有效精準的傳遞給目標群眾。</w:t>
      </w:r>
    </w:p>
    <w:p w:rsidR="00F451AC" w:rsidRPr="002E3B64" w:rsidRDefault="00F451AC" w:rsidP="00BD054E">
      <w:pPr>
        <w:numPr>
          <w:ilvl w:val="0"/>
          <w:numId w:val="14"/>
        </w:numPr>
        <w:ind w:left="1440"/>
        <w:jc w:val="both"/>
        <w:rPr>
          <w:szCs w:val="28"/>
        </w:rPr>
      </w:pPr>
      <w:r w:rsidRPr="002E3B64">
        <w:rPr>
          <w:szCs w:val="28"/>
        </w:rPr>
        <w:t>建構多元諮詢溝通管道，培養機關人員具備營運社群及互動能力，提升公民參與意願。</w:t>
      </w:r>
    </w:p>
    <w:p w:rsidR="00F451AC" w:rsidRPr="002E3B64" w:rsidRDefault="00F451AC" w:rsidP="00BD054E">
      <w:pPr>
        <w:numPr>
          <w:ilvl w:val="0"/>
          <w:numId w:val="14"/>
        </w:numPr>
        <w:ind w:left="1440"/>
        <w:jc w:val="both"/>
        <w:rPr>
          <w:szCs w:val="28"/>
        </w:rPr>
      </w:pPr>
      <w:r w:rsidRPr="002E3B64">
        <w:rPr>
          <w:szCs w:val="28"/>
        </w:rPr>
        <w:t>藉由巨量資料分析發掘民意需求意向，縮短政府施政作為與民眾期望的落差，提升民眾滿意度。</w:t>
      </w:r>
    </w:p>
    <w:p w:rsidR="00F451AC" w:rsidRPr="002E3B64" w:rsidRDefault="00F451AC" w:rsidP="00BD054E">
      <w:pPr>
        <w:numPr>
          <w:ilvl w:val="0"/>
          <w:numId w:val="14"/>
        </w:numPr>
        <w:ind w:left="1440"/>
        <w:jc w:val="both"/>
        <w:rPr>
          <w:szCs w:val="28"/>
        </w:rPr>
      </w:pPr>
      <w:r w:rsidRPr="002E3B64">
        <w:rPr>
          <w:szCs w:val="28"/>
        </w:rPr>
        <w:lastRenderedPageBreak/>
        <w:t>以民眾角度簡化流程，將地方與中央有效連結，讓民眾有感政府服務便捷且有效率。</w:t>
      </w:r>
    </w:p>
    <w:p w:rsidR="00F451AC" w:rsidRPr="002E3B64" w:rsidRDefault="00F451AC" w:rsidP="00CF73E2">
      <w:pPr>
        <w:ind w:firstLine="280"/>
      </w:pPr>
      <w:r w:rsidRPr="002E3B64">
        <w:rPr>
          <w:b/>
        </w:rPr>
        <w:t>執行機關：</w:t>
      </w:r>
      <w:r w:rsidRPr="002E3B64">
        <w:t>國家發展委員會（</w:t>
      </w:r>
      <w:r w:rsidRPr="00E70AAD">
        <w:t>提案</w:t>
      </w:r>
      <w:r w:rsidRPr="002E3B64">
        <w:t>機關：國家發展委員會）</w:t>
      </w:r>
    </w:p>
    <w:p w:rsidR="00F451AC" w:rsidRDefault="00F451AC" w:rsidP="00F451AC">
      <w:pPr>
        <w:jc w:val="both"/>
      </w:pPr>
    </w:p>
    <w:p w:rsidR="00F451AC" w:rsidRPr="009A32C7" w:rsidRDefault="00245728" w:rsidP="009A32C7">
      <w:pPr>
        <w:pStyle w:val="32"/>
        <w:keepNext/>
        <w:ind w:left="284"/>
        <w:rPr>
          <w:b/>
          <w:sz w:val="32"/>
          <w:szCs w:val="32"/>
        </w:rPr>
      </w:pPr>
      <w:bookmarkStart w:id="79" w:name="_Toc435028042"/>
      <w:bookmarkStart w:id="80" w:name="_Toc435186205"/>
      <w:bookmarkStart w:id="81" w:name="_Toc436117211"/>
      <w:r>
        <w:rPr>
          <w:rFonts w:hint="eastAsia"/>
          <w:b/>
          <w:sz w:val="32"/>
          <w:szCs w:val="32"/>
        </w:rPr>
        <w:t>3.</w:t>
      </w:r>
      <w:r w:rsidR="00387FC2">
        <w:rPr>
          <w:rFonts w:hint="eastAsia"/>
          <w:b/>
          <w:sz w:val="32"/>
          <w:szCs w:val="32"/>
        </w:rPr>
        <w:t>產業營運智能化</w:t>
      </w:r>
      <w:bookmarkEnd w:id="79"/>
      <w:bookmarkEnd w:id="80"/>
      <w:bookmarkEnd w:id="81"/>
    </w:p>
    <w:p w:rsidR="00F451AC" w:rsidRPr="002E3B64" w:rsidRDefault="00F451AC" w:rsidP="00F451AC">
      <w:pPr>
        <w:pStyle w:val="32"/>
        <w:keepNext/>
        <w:ind w:left="284"/>
        <w:rPr>
          <w:b/>
          <w:sz w:val="32"/>
          <w:szCs w:val="32"/>
        </w:rPr>
      </w:pPr>
      <w:r w:rsidRPr="002E3B64">
        <w:rPr>
          <w:b/>
          <w:sz w:val="32"/>
          <w:szCs w:val="32"/>
        </w:rPr>
        <w:t>3.1</w:t>
      </w:r>
      <w:r w:rsidRPr="002E3B64">
        <w:rPr>
          <w:b/>
          <w:sz w:val="32"/>
          <w:szCs w:val="32"/>
        </w:rPr>
        <w:t>商工行政資訊數位創新計畫</w:t>
      </w:r>
    </w:p>
    <w:p w:rsidR="00F451AC" w:rsidRPr="002E3B64" w:rsidRDefault="00F451AC" w:rsidP="00BD054E">
      <w:pPr>
        <w:keepNext/>
        <w:numPr>
          <w:ilvl w:val="0"/>
          <w:numId w:val="23"/>
        </w:numPr>
        <w:jc w:val="both"/>
        <w:rPr>
          <w:szCs w:val="28"/>
        </w:rPr>
      </w:pPr>
      <w:r w:rsidRPr="002E3B64">
        <w:rPr>
          <w:szCs w:val="28"/>
        </w:rPr>
        <w:t>計畫摘要</w:t>
      </w:r>
    </w:p>
    <w:p w:rsidR="00F451AC" w:rsidRPr="002E3B64" w:rsidRDefault="00F451AC" w:rsidP="00F451AC">
      <w:pPr>
        <w:ind w:left="993"/>
        <w:jc w:val="both"/>
      </w:pPr>
      <w:r w:rsidRPr="002E3B64">
        <w:rPr>
          <w:szCs w:val="28"/>
        </w:rPr>
        <w:t>賡續以往推動各階段電子化政府之成果，規劃與建置</w:t>
      </w:r>
      <w:r w:rsidRPr="002E3B64">
        <w:rPr>
          <w:szCs w:val="28"/>
        </w:rPr>
        <w:t>Open Data &amp; My Data</w:t>
      </w:r>
      <w:r w:rsidRPr="002E3B64">
        <w:rPr>
          <w:szCs w:val="28"/>
        </w:rPr>
        <w:t>整合之商工資料服務，促進政府及民間跨域整合創新服務。發展公司及商業一站式申請作業服務，整合網實服務流程，提供民眾免書證的商工行政實體登記服務及線上申辦服務，改革我國開辦企業流程，便利民眾於單一網站完成申辦特許業務許可、公司</w:t>
      </w:r>
      <w:r w:rsidRPr="002E3B64">
        <w:rPr>
          <w:szCs w:val="28"/>
        </w:rPr>
        <w:t>(</w:t>
      </w:r>
      <w:r w:rsidRPr="002E3B64">
        <w:rPr>
          <w:szCs w:val="28"/>
        </w:rPr>
        <w:t>商業</w:t>
      </w:r>
      <w:r w:rsidRPr="002E3B64">
        <w:rPr>
          <w:szCs w:val="28"/>
        </w:rPr>
        <w:t>)</w:t>
      </w:r>
      <w:r w:rsidRPr="002E3B64">
        <w:rPr>
          <w:szCs w:val="28"/>
        </w:rPr>
        <w:t>設立、申請勞健保加保及報核工作規則等所有跨政府機關程序。設計以民眾為中心之數位服務，擴增便民及輔助商工應用服務，發展多元跨域參與管道，廣徵群眾能量智慧。</w:t>
      </w:r>
    </w:p>
    <w:p w:rsidR="00F451AC" w:rsidRPr="002E3B64" w:rsidRDefault="00F451AC" w:rsidP="00F451AC">
      <w:pPr>
        <w:spacing w:line="500" w:lineRule="exact"/>
      </w:pPr>
    </w:p>
    <w:p w:rsidR="00F451AC" w:rsidRPr="002E3B64" w:rsidRDefault="00F451AC" w:rsidP="00BD054E">
      <w:pPr>
        <w:numPr>
          <w:ilvl w:val="0"/>
          <w:numId w:val="23"/>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運用</w:t>
      </w:r>
      <w:r w:rsidRPr="002E3B64">
        <w:rPr>
          <w:szCs w:val="28"/>
        </w:rPr>
        <w:t>My Data</w:t>
      </w:r>
      <w:r w:rsidRPr="002E3B64">
        <w:rPr>
          <w:szCs w:val="28"/>
        </w:rPr>
        <w:t>發揮</w:t>
      </w:r>
      <w:r w:rsidRPr="002E3B64">
        <w:rPr>
          <w:szCs w:val="28"/>
        </w:rPr>
        <w:t>Open Data</w:t>
      </w:r>
      <w:r w:rsidRPr="002E3B64">
        <w:rPr>
          <w:szCs w:val="28"/>
        </w:rPr>
        <w:t>的效益，透過資料欄位的定義與交換標準化，申請政府資料開放授權、</w:t>
      </w:r>
      <w:r w:rsidRPr="002E3B64">
        <w:rPr>
          <w:szCs w:val="28"/>
        </w:rPr>
        <w:t>My Data</w:t>
      </w:r>
      <w:r w:rsidRPr="002E3B64">
        <w:rPr>
          <w:szCs w:val="28"/>
        </w:rPr>
        <w:t>服務授權及增修法規等，建立商工「</w:t>
      </w:r>
      <w:r w:rsidRPr="002E3B64">
        <w:rPr>
          <w:szCs w:val="28"/>
        </w:rPr>
        <w:t>Open Data &amp; My Data</w:t>
      </w:r>
      <w:r w:rsidRPr="002E3B64">
        <w:rPr>
          <w:szCs w:val="28"/>
        </w:rPr>
        <w:t>整合服務」，提供公私協力開發應用。</w:t>
      </w:r>
    </w:p>
    <w:p w:rsidR="00F451AC" w:rsidRPr="002E3B64" w:rsidRDefault="00F451AC" w:rsidP="00BD054E">
      <w:pPr>
        <w:numPr>
          <w:ilvl w:val="0"/>
          <w:numId w:val="14"/>
        </w:numPr>
        <w:ind w:left="1440"/>
        <w:jc w:val="both"/>
        <w:rPr>
          <w:szCs w:val="28"/>
        </w:rPr>
      </w:pPr>
      <w:r w:rsidRPr="002E3B64">
        <w:rPr>
          <w:szCs w:val="28"/>
        </w:rPr>
        <w:t>自動參照內政部的戶政與地政資料、及財政部的房屋稅資料，深化一站式服務內容，簡化流程，提供民眾免書證的實體及線上登記服務。</w:t>
      </w:r>
    </w:p>
    <w:p w:rsidR="00F451AC" w:rsidRPr="002E3B64" w:rsidRDefault="00F451AC" w:rsidP="00BD054E">
      <w:pPr>
        <w:numPr>
          <w:ilvl w:val="0"/>
          <w:numId w:val="14"/>
        </w:numPr>
        <w:ind w:left="1440"/>
        <w:jc w:val="both"/>
        <w:rPr>
          <w:szCs w:val="28"/>
        </w:rPr>
      </w:pPr>
      <w:r w:rsidRPr="002E3B64">
        <w:rPr>
          <w:szCs w:val="28"/>
        </w:rPr>
        <w:t>建置案卷影像數位化及線上申請抄錄系統，使公司及商業登記等商工行政申辦之影像檔案有效管理與彈性運用並建置異地備援機制。</w:t>
      </w:r>
    </w:p>
    <w:p w:rsidR="00F451AC" w:rsidRPr="002E3B64" w:rsidRDefault="00F451AC" w:rsidP="00BD054E">
      <w:pPr>
        <w:numPr>
          <w:ilvl w:val="0"/>
          <w:numId w:val="14"/>
        </w:numPr>
        <w:ind w:left="1440"/>
        <w:jc w:val="both"/>
        <w:rPr>
          <w:szCs w:val="28"/>
        </w:rPr>
      </w:pPr>
      <w:r w:rsidRPr="002E3B64">
        <w:rPr>
          <w:szCs w:val="28"/>
        </w:rPr>
        <w:t>整合公司及商業登記、商家實際營業、網路社群及部落格上消費者意見等資料，利用巨量資料模型統計，分析個別店家優缺點，以協助民眾進行開店評估。</w:t>
      </w:r>
    </w:p>
    <w:p w:rsidR="00F451AC" w:rsidRPr="002E3B64" w:rsidRDefault="00F451AC" w:rsidP="00BD054E">
      <w:pPr>
        <w:numPr>
          <w:ilvl w:val="0"/>
          <w:numId w:val="14"/>
        </w:numPr>
        <w:ind w:left="1440"/>
        <w:jc w:val="both"/>
        <w:rPr>
          <w:szCs w:val="28"/>
        </w:rPr>
      </w:pPr>
      <w:r w:rsidRPr="002E3B64">
        <w:rPr>
          <w:szCs w:val="28"/>
        </w:rPr>
        <w:lastRenderedPageBreak/>
        <w:t>為大幅提高我國動產擔保登記效率，未來將配合法令修改將持續發展與精進動產擔保系統，朝向全面線上登記，取代傳統郵寄及臨櫃作業。</w:t>
      </w:r>
    </w:p>
    <w:p w:rsidR="00F451AC" w:rsidRPr="002E3B64" w:rsidRDefault="00F451AC" w:rsidP="00F451AC">
      <w:pPr>
        <w:jc w:val="both"/>
        <w:rPr>
          <w:szCs w:val="28"/>
        </w:rPr>
      </w:pPr>
    </w:p>
    <w:p w:rsidR="00F451AC" w:rsidRPr="002E3B64" w:rsidRDefault="00F451AC" w:rsidP="00BD054E">
      <w:pPr>
        <w:numPr>
          <w:ilvl w:val="0"/>
          <w:numId w:val="23"/>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創新民眾服務增加免書證的商工登記網實申辦服務，減少民眾負擔，增加政府服務效能，提高民眾對政府服務滿意度。</w:t>
      </w:r>
    </w:p>
    <w:p w:rsidR="00F451AC" w:rsidRPr="002E3B64" w:rsidRDefault="00F451AC" w:rsidP="00BD054E">
      <w:pPr>
        <w:numPr>
          <w:ilvl w:val="0"/>
          <w:numId w:val="14"/>
        </w:numPr>
        <w:ind w:left="1440"/>
        <w:jc w:val="both"/>
        <w:rPr>
          <w:szCs w:val="28"/>
        </w:rPr>
      </w:pPr>
      <w:r w:rsidRPr="002E3B64">
        <w:rPr>
          <w:szCs w:val="28"/>
        </w:rPr>
        <w:t>提供商工登記開放資料、</w:t>
      </w:r>
      <w:r w:rsidRPr="002E3B64">
        <w:rPr>
          <w:szCs w:val="28"/>
        </w:rPr>
        <w:t>My Data</w:t>
      </w:r>
      <w:r w:rsidRPr="002E3B64">
        <w:rPr>
          <w:szCs w:val="28"/>
        </w:rPr>
        <w:t>及商工便民服務，可促進官民跨域整合服務，提升商工媒合與經濟發展。</w:t>
      </w:r>
    </w:p>
    <w:p w:rsidR="00F451AC" w:rsidRPr="002E3B64" w:rsidRDefault="00F451AC" w:rsidP="00BD054E">
      <w:pPr>
        <w:numPr>
          <w:ilvl w:val="0"/>
          <w:numId w:val="14"/>
        </w:numPr>
        <w:ind w:left="1440"/>
        <w:jc w:val="both"/>
        <w:rPr>
          <w:szCs w:val="28"/>
        </w:rPr>
      </w:pPr>
      <w:r w:rsidRPr="002E3B64">
        <w:rPr>
          <w:szCs w:val="28"/>
        </w:rPr>
        <w:t>整合商工資訊交換，促進資料之共享、加值與應用，透過各機關對商工資料之利用，提升商工資料的附加價值。</w:t>
      </w:r>
    </w:p>
    <w:p w:rsidR="00F451AC" w:rsidRPr="002E3B64" w:rsidRDefault="00F451AC" w:rsidP="00BD054E">
      <w:pPr>
        <w:numPr>
          <w:ilvl w:val="0"/>
          <w:numId w:val="14"/>
        </w:numPr>
        <w:ind w:left="1440"/>
        <w:jc w:val="both"/>
        <w:rPr>
          <w:szCs w:val="28"/>
        </w:rPr>
      </w:pPr>
      <w:r w:rsidRPr="002E3B64">
        <w:rPr>
          <w:szCs w:val="28"/>
        </w:rPr>
        <w:t>提升運作效率，建置案卷影像數位化及線上查詢系統，加強資訊基礎建設。並開發商工資料公務加值應用，提升商工行政辦理效率。</w:t>
      </w:r>
    </w:p>
    <w:p w:rsidR="00F451AC" w:rsidRPr="002E3B64" w:rsidRDefault="00F451AC" w:rsidP="00CF73E2">
      <w:pPr>
        <w:ind w:firstLine="280"/>
      </w:pPr>
      <w:r w:rsidRPr="002E3B64">
        <w:rPr>
          <w:b/>
        </w:rPr>
        <w:t>執行機關：</w:t>
      </w:r>
      <w:r w:rsidRPr="002E3B64">
        <w:rPr>
          <w:lang w:eastAsia="zh-HK"/>
        </w:rPr>
        <w:t>經濟部商業司</w:t>
      </w:r>
      <w:r w:rsidRPr="002E3B64">
        <w:t>（提案機關：</w:t>
      </w:r>
      <w:r w:rsidRPr="002E3B64">
        <w:rPr>
          <w:lang w:eastAsia="zh-HK"/>
        </w:rPr>
        <w:t>經濟部</w:t>
      </w:r>
      <w:r w:rsidR="000E725E" w:rsidRPr="002E3B64">
        <w:rPr>
          <w:lang w:eastAsia="zh-HK"/>
        </w:rPr>
        <w:t>商業司</w:t>
      </w:r>
      <w:r w:rsidRPr="002E3B64">
        <w:t>）</w:t>
      </w:r>
    </w:p>
    <w:p w:rsidR="00F451AC" w:rsidRPr="002E3B64" w:rsidRDefault="00F451AC" w:rsidP="00F451AC">
      <w:pPr>
        <w:pStyle w:val="32"/>
        <w:spacing w:before="60" w:after="60"/>
        <w:ind w:left="680"/>
      </w:pPr>
    </w:p>
    <w:p w:rsidR="00F451AC" w:rsidRPr="002E3B64" w:rsidRDefault="00F451AC" w:rsidP="00F451AC">
      <w:pPr>
        <w:pStyle w:val="32"/>
        <w:keepNext/>
        <w:ind w:left="284"/>
        <w:rPr>
          <w:b/>
          <w:sz w:val="32"/>
          <w:szCs w:val="32"/>
        </w:rPr>
      </w:pPr>
      <w:r w:rsidRPr="002E3B64">
        <w:rPr>
          <w:b/>
          <w:sz w:val="32"/>
          <w:szCs w:val="32"/>
        </w:rPr>
        <w:t>3.2</w:t>
      </w:r>
      <w:r w:rsidRPr="002E3B64">
        <w:rPr>
          <w:b/>
          <w:sz w:val="32"/>
          <w:szCs w:val="32"/>
        </w:rPr>
        <w:t>賦稅服務續階計畫</w:t>
      </w:r>
    </w:p>
    <w:p w:rsidR="00F451AC" w:rsidRPr="002E3B64" w:rsidRDefault="00F451AC" w:rsidP="00BD054E">
      <w:pPr>
        <w:numPr>
          <w:ilvl w:val="0"/>
          <w:numId w:val="24"/>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本計畫透過「建置電子帳簿服務」、「電子稅務文件驗證服務」、「不動產移轉網實整合服務」、「關稅與內地稅雙向通報整合服務」及「資訊安全服務」等</w:t>
      </w:r>
      <w:r w:rsidRPr="002E3B64">
        <w:rPr>
          <w:szCs w:val="28"/>
        </w:rPr>
        <w:t>5</w:t>
      </w:r>
      <w:r w:rsidRPr="002E3B64">
        <w:rPr>
          <w:szCs w:val="28"/>
        </w:rPr>
        <w:t>項主要工作項目，以提升營利事業電子稅務服務，強化電子稅務環境，精進查核技術，落實經驗傳承；推動個人化整合服務，提供優質便民服務；建構不動產移轉網實整合服務，以滿足民眾對於跨機關、跨業務的整合服務需求；完善線上查</w:t>
      </w:r>
      <w:r w:rsidRPr="002E3B64">
        <w:rPr>
          <w:szCs w:val="28"/>
        </w:rPr>
        <w:t>/</w:t>
      </w:r>
      <w:r w:rsidRPr="002E3B64">
        <w:rPr>
          <w:szCs w:val="28"/>
        </w:rPr>
        <w:t>繳稅服務，達成全稅目線上繳稅服務；建構關稅與內地稅雙向通報整合服務，以達成賦稅與關務資料共享。進而減少逃漏稅捐，提升稽徵效能，並減少營業人稅務合規依從成本。</w:t>
      </w:r>
    </w:p>
    <w:p w:rsidR="00F451AC" w:rsidRDefault="00F451AC" w:rsidP="00F451AC">
      <w:pPr>
        <w:ind w:left="993"/>
        <w:jc w:val="both"/>
      </w:pPr>
    </w:p>
    <w:p w:rsidR="00330FED" w:rsidRPr="002E3B64" w:rsidRDefault="00330FED" w:rsidP="00F451AC">
      <w:pPr>
        <w:ind w:left="993"/>
        <w:jc w:val="both"/>
      </w:pPr>
    </w:p>
    <w:p w:rsidR="00F451AC" w:rsidRPr="002E3B64" w:rsidRDefault="00F451AC" w:rsidP="00BD054E">
      <w:pPr>
        <w:numPr>
          <w:ilvl w:val="0"/>
          <w:numId w:val="24"/>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建置電子帳簿服務，提供帳簿資料網路上傳服務，精進電腦查審環境，並加強教育訓練暨宣導推廣。</w:t>
      </w:r>
    </w:p>
    <w:p w:rsidR="00F451AC" w:rsidRPr="002E3B64" w:rsidRDefault="00F451AC" w:rsidP="00BD054E">
      <w:pPr>
        <w:numPr>
          <w:ilvl w:val="0"/>
          <w:numId w:val="14"/>
        </w:numPr>
        <w:ind w:left="1440"/>
        <w:jc w:val="both"/>
        <w:rPr>
          <w:szCs w:val="28"/>
        </w:rPr>
      </w:pPr>
      <w:r w:rsidRPr="002E3B64">
        <w:rPr>
          <w:szCs w:val="28"/>
        </w:rPr>
        <w:lastRenderedPageBreak/>
        <w:t>強化電子稅務文件驗證服務，建構無疆界服務網，提供優質便民服務，並推動個人化整合</w:t>
      </w:r>
      <w:r w:rsidRPr="002E3B64">
        <w:rPr>
          <w:szCs w:val="28"/>
        </w:rPr>
        <w:t>(My Data)</w:t>
      </w:r>
      <w:r w:rsidRPr="002E3B64">
        <w:rPr>
          <w:szCs w:val="28"/>
        </w:rPr>
        <w:t>服務。</w:t>
      </w:r>
    </w:p>
    <w:p w:rsidR="00F451AC" w:rsidRPr="002E3B64" w:rsidRDefault="00F451AC" w:rsidP="00BD054E">
      <w:pPr>
        <w:numPr>
          <w:ilvl w:val="0"/>
          <w:numId w:val="14"/>
        </w:numPr>
        <w:ind w:left="1440"/>
        <w:jc w:val="both"/>
        <w:rPr>
          <w:szCs w:val="28"/>
        </w:rPr>
      </w:pPr>
      <w:r w:rsidRPr="002E3B64">
        <w:rPr>
          <w:szCs w:val="28"/>
        </w:rPr>
        <w:t>建置不動產移轉網實整合服務基礎環境，提供引導式服務、線上繳稅服務，以及多元載具、網路申報房地合一稅服務。</w:t>
      </w:r>
    </w:p>
    <w:p w:rsidR="00F451AC" w:rsidRPr="002E3B64" w:rsidRDefault="00F451AC" w:rsidP="00BD054E">
      <w:pPr>
        <w:numPr>
          <w:ilvl w:val="0"/>
          <w:numId w:val="14"/>
        </w:numPr>
        <w:ind w:left="1440"/>
        <w:jc w:val="both"/>
        <w:rPr>
          <w:szCs w:val="28"/>
        </w:rPr>
      </w:pPr>
      <w:r w:rsidRPr="002E3B64">
        <w:rPr>
          <w:szCs w:val="28"/>
        </w:rPr>
        <w:t>建構關稅與內地稅雙向通報整合服務，可疑案件雙向通報全程管制，強化跨域查緝協作，精進稽徵查核作業。</w:t>
      </w:r>
    </w:p>
    <w:p w:rsidR="00F451AC" w:rsidRPr="002E3B64" w:rsidRDefault="00F451AC" w:rsidP="00BD054E">
      <w:pPr>
        <w:numPr>
          <w:ilvl w:val="0"/>
          <w:numId w:val="14"/>
        </w:numPr>
        <w:ind w:left="1440"/>
        <w:jc w:val="both"/>
        <w:rPr>
          <w:szCs w:val="28"/>
        </w:rPr>
      </w:pPr>
      <w:r w:rsidRPr="002E3B64">
        <w:rPr>
          <w:szCs w:val="28"/>
        </w:rPr>
        <w:t>強化資訊安全服務，包括弱點掃描、滲透測試、</w:t>
      </w:r>
      <w:r w:rsidRPr="002E3B64">
        <w:rPr>
          <w:szCs w:val="28"/>
        </w:rPr>
        <w:t>SOC</w:t>
      </w:r>
      <w:r w:rsidRPr="002E3B64">
        <w:rPr>
          <w:szCs w:val="28"/>
        </w:rPr>
        <w:t>監控、及源碼檢測等服務。</w:t>
      </w:r>
    </w:p>
    <w:p w:rsidR="00F451AC" w:rsidRPr="002E3B64" w:rsidRDefault="00F451AC" w:rsidP="00F451AC">
      <w:pPr>
        <w:jc w:val="both"/>
        <w:rPr>
          <w:szCs w:val="28"/>
        </w:rPr>
      </w:pPr>
    </w:p>
    <w:p w:rsidR="00F451AC" w:rsidRPr="002E3B64" w:rsidRDefault="00F451AC" w:rsidP="00BD054E">
      <w:pPr>
        <w:numPr>
          <w:ilvl w:val="0"/>
          <w:numId w:val="24"/>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提供民眾多元的簡化通知機制及線上查</w:t>
      </w:r>
      <w:r w:rsidRPr="002E3B64">
        <w:rPr>
          <w:szCs w:val="28"/>
        </w:rPr>
        <w:t>/</w:t>
      </w:r>
      <w:r w:rsidRPr="002E3B64">
        <w:rPr>
          <w:szCs w:val="28"/>
        </w:rPr>
        <w:t>繳的服務，並推動個人化整合</w:t>
      </w:r>
      <w:r w:rsidRPr="002E3B64">
        <w:rPr>
          <w:szCs w:val="28"/>
        </w:rPr>
        <w:t>(My Data)</w:t>
      </w:r>
      <w:r w:rsidRPr="002E3B64">
        <w:rPr>
          <w:szCs w:val="28"/>
        </w:rPr>
        <w:t>服務，可節省紙張成本，提高使用者滿意度。</w:t>
      </w:r>
    </w:p>
    <w:p w:rsidR="00F451AC" w:rsidRPr="002E3B64" w:rsidRDefault="00F451AC" w:rsidP="00BD054E">
      <w:pPr>
        <w:numPr>
          <w:ilvl w:val="0"/>
          <w:numId w:val="14"/>
        </w:numPr>
        <w:ind w:left="1440"/>
        <w:jc w:val="both"/>
        <w:rPr>
          <w:szCs w:val="28"/>
        </w:rPr>
      </w:pPr>
      <w:r w:rsidRPr="002E3B64">
        <w:rPr>
          <w:szCs w:val="28"/>
        </w:rPr>
        <w:t>降低營利事業提示帳簿之依從成本，除可節省紙本文件印製，帶動商務</w:t>
      </w:r>
      <w:r w:rsidRPr="002E3B64">
        <w:rPr>
          <w:szCs w:val="28"/>
        </w:rPr>
        <w:t>e</w:t>
      </w:r>
      <w:r w:rsidRPr="002E3B64">
        <w:rPr>
          <w:szCs w:val="28"/>
        </w:rPr>
        <w:t>化，亦可節省運送帳簿及搜尋帳簿之作業成本。</w:t>
      </w:r>
    </w:p>
    <w:p w:rsidR="00F451AC" w:rsidRPr="002E3B64" w:rsidRDefault="00F451AC" w:rsidP="00BD054E">
      <w:pPr>
        <w:numPr>
          <w:ilvl w:val="0"/>
          <w:numId w:val="14"/>
        </w:numPr>
        <w:ind w:left="1440"/>
        <w:jc w:val="both"/>
        <w:rPr>
          <w:szCs w:val="28"/>
        </w:rPr>
      </w:pPr>
      <w:r w:rsidRPr="002E3B64">
        <w:rPr>
          <w:szCs w:val="28"/>
        </w:rPr>
        <w:t>開發多功能電子查核程式，俾利查審人員可就傳送電子檔案轉入查審系統進行各項異常交查及勾稽，提高查帳效率。</w:t>
      </w:r>
    </w:p>
    <w:p w:rsidR="00F451AC" w:rsidRPr="002E3B64" w:rsidRDefault="00F451AC" w:rsidP="00BD054E">
      <w:pPr>
        <w:numPr>
          <w:ilvl w:val="0"/>
          <w:numId w:val="14"/>
        </w:numPr>
        <w:ind w:left="1440"/>
        <w:jc w:val="both"/>
        <w:rPr>
          <w:szCs w:val="28"/>
        </w:rPr>
      </w:pPr>
      <w:r w:rsidRPr="002E3B64">
        <w:rPr>
          <w:szCs w:val="28"/>
        </w:rPr>
        <w:t>建構不動產交易網實整合服務之累積量達</w:t>
      </w:r>
      <w:r w:rsidRPr="002E3B64">
        <w:rPr>
          <w:szCs w:val="28"/>
        </w:rPr>
        <w:t>45</w:t>
      </w:r>
      <w:r w:rsidRPr="002E3B64">
        <w:rPr>
          <w:szCs w:val="28"/>
        </w:rPr>
        <w:t>萬件以上，可節省民眾洽公時間達</w:t>
      </w:r>
      <w:r w:rsidRPr="002E3B64">
        <w:rPr>
          <w:szCs w:val="28"/>
        </w:rPr>
        <w:t>60</w:t>
      </w:r>
      <w:r w:rsidRPr="002E3B64">
        <w:rPr>
          <w:szCs w:val="28"/>
        </w:rPr>
        <w:t>萬個小時以上，總計可省下</w:t>
      </w:r>
      <w:r w:rsidRPr="002E3B64">
        <w:rPr>
          <w:szCs w:val="28"/>
        </w:rPr>
        <w:t>9,000</w:t>
      </w:r>
      <w:r w:rsidRPr="002E3B64">
        <w:rPr>
          <w:szCs w:val="28"/>
        </w:rPr>
        <w:t>萬元以上交通費用成本。</w:t>
      </w:r>
    </w:p>
    <w:p w:rsidR="00F451AC" w:rsidRPr="002E3B64" w:rsidRDefault="00F451AC" w:rsidP="00BD054E">
      <w:pPr>
        <w:numPr>
          <w:ilvl w:val="0"/>
          <w:numId w:val="14"/>
        </w:numPr>
        <w:ind w:left="1440"/>
        <w:jc w:val="both"/>
        <w:rPr>
          <w:szCs w:val="28"/>
        </w:rPr>
      </w:pPr>
      <w:r w:rsidRPr="002E3B64">
        <w:rPr>
          <w:szCs w:val="28"/>
        </w:rPr>
        <w:t>關稅與內地稅雙向通報整合服務，可有效防止逃漏稅並提升行政效能。</w:t>
      </w:r>
    </w:p>
    <w:p w:rsidR="00F451AC" w:rsidRPr="002E3B64" w:rsidRDefault="00F451AC" w:rsidP="00CF73E2">
      <w:pPr>
        <w:ind w:firstLine="280"/>
        <w:rPr>
          <w:szCs w:val="28"/>
        </w:rPr>
      </w:pPr>
      <w:r w:rsidRPr="002E3B64">
        <w:rPr>
          <w:b/>
        </w:rPr>
        <w:t>執行機關：</w:t>
      </w:r>
      <w:r w:rsidRPr="002E3B64">
        <w:rPr>
          <w:szCs w:val="28"/>
        </w:rPr>
        <w:t>財政部財政資訊中心（提案機關：財政部財政資訊中心）</w:t>
      </w:r>
    </w:p>
    <w:p w:rsidR="00F451AC" w:rsidRPr="002E3B64" w:rsidRDefault="00F451AC" w:rsidP="00F451AC">
      <w:pPr>
        <w:pStyle w:val="32"/>
        <w:ind w:left="270"/>
        <w:rPr>
          <w:b/>
          <w:sz w:val="32"/>
          <w:szCs w:val="32"/>
        </w:rPr>
      </w:pPr>
    </w:p>
    <w:p w:rsidR="00F451AC" w:rsidRPr="002E3B64" w:rsidRDefault="00F451AC" w:rsidP="00F451AC">
      <w:pPr>
        <w:pStyle w:val="32"/>
        <w:keepNext/>
        <w:ind w:left="284"/>
        <w:rPr>
          <w:b/>
          <w:sz w:val="32"/>
          <w:szCs w:val="32"/>
        </w:rPr>
      </w:pPr>
      <w:r w:rsidRPr="002E3B64">
        <w:rPr>
          <w:b/>
          <w:sz w:val="32"/>
          <w:szCs w:val="32"/>
        </w:rPr>
        <w:t>3.3</w:t>
      </w:r>
      <w:r w:rsidRPr="002E3B64">
        <w:rPr>
          <w:b/>
          <w:sz w:val="32"/>
          <w:szCs w:val="32"/>
        </w:rPr>
        <w:t>電子發票服務躍升計畫</w:t>
      </w:r>
    </w:p>
    <w:p w:rsidR="00F451AC" w:rsidRPr="002E3B64" w:rsidRDefault="00F451AC" w:rsidP="00BD054E">
      <w:pPr>
        <w:numPr>
          <w:ilvl w:val="0"/>
          <w:numId w:val="25"/>
        </w:numPr>
        <w:jc w:val="both"/>
        <w:rPr>
          <w:szCs w:val="28"/>
        </w:rPr>
      </w:pPr>
      <w:r w:rsidRPr="002E3B64">
        <w:rPr>
          <w:szCs w:val="28"/>
        </w:rPr>
        <w:t>計畫摘要</w:t>
      </w:r>
    </w:p>
    <w:p w:rsidR="00F451AC" w:rsidRPr="002E3B64" w:rsidRDefault="00F451AC" w:rsidP="00F451AC">
      <w:pPr>
        <w:ind w:left="993"/>
        <w:jc w:val="both"/>
        <w:rPr>
          <w:kern w:val="0"/>
          <w:szCs w:val="28"/>
        </w:rPr>
      </w:pPr>
      <w:r w:rsidRPr="002E3B64">
        <w:rPr>
          <w:szCs w:val="28"/>
        </w:rPr>
        <w:t>本計畫提供多元溝通管道，廣納民眾網實意見，且順應未來資通訊智慧行動科技發展趨勢，將強化電子發票</w:t>
      </w:r>
      <w:r w:rsidRPr="002E3B64">
        <w:rPr>
          <w:szCs w:val="28"/>
        </w:rPr>
        <w:t>API</w:t>
      </w:r>
      <w:r w:rsidRPr="002E3B64">
        <w:rPr>
          <w:szCs w:val="28"/>
        </w:rPr>
        <w:t>服務內容，設計行動</w:t>
      </w:r>
      <w:r w:rsidRPr="002E3B64">
        <w:rPr>
          <w:szCs w:val="28"/>
        </w:rPr>
        <w:t>APP</w:t>
      </w:r>
      <w:r w:rsidRPr="002E3B64">
        <w:rPr>
          <w:szCs w:val="28"/>
        </w:rPr>
        <w:t>應用服務。採用巨量資料分析技術，針對去識別化的資料進行加值服務，提供各界資料共享。運用國發會提供之個人化資料授權服務，依據個人授權範圍，跨機關間可進行授權資料的交換，並協助完成特定的服務流程作業。配合電子發票推動過程及多元載具政策，將重新檢視與修訂相關規定；另為推動所有營</w:t>
      </w:r>
      <w:r w:rsidRPr="002E3B64">
        <w:rPr>
          <w:szCs w:val="28"/>
        </w:rPr>
        <w:lastRenderedPageBreak/>
        <w:t>業人導入電子憑證，將增訂相關規定作為規範依據，以達租稅公平、物價平衡等目標。</w:t>
      </w:r>
    </w:p>
    <w:p w:rsidR="00F451AC" w:rsidRPr="002E3B64" w:rsidRDefault="00F451AC" w:rsidP="00F451AC">
      <w:pPr>
        <w:pStyle w:val="32"/>
        <w:keepNext/>
        <w:spacing w:before="60" w:after="60"/>
        <w:ind w:left="480"/>
        <w:jc w:val="center"/>
      </w:pPr>
      <w:r w:rsidRPr="002E3B64">
        <w:rPr>
          <w:noProof/>
        </w:rPr>
        <w:drawing>
          <wp:inline distT="0" distB="0" distL="0" distR="0">
            <wp:extent cx="5486400" cy="32575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F451AC" w:rsidRPr="002E3B64"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34</w:t>
      </w:r>
      <w:r w:rsidR="006D7F90" w:rsidRPr="002E3B64">
        <w:rPr>
          <w:szCs w:val="28"/>
        </w:rPr>
        <w:fldChar w:fldCharType="end"/>
      </w:r>
      <w:r w:rsidRPr="002E3B64">
        <w:rPr>
          <w:szCs w:val="28"/>
        </w:rPr>
        <w:t>、未來電子發票服務雲架構圖</w:t>
      </w:r>
    </w:p>
    <w:p w:rsidR="00F451AC" w:rsidRPr="002E3B64" w:rsidRDefault="00F451AC" w:rsidP="00F451AC">
      <w:pPr>
        <w:spacing w:line="500" w:lineRule="exact"/>
        <w:rPr>
          <w:kern w:val="0"/>
          <w:szCs w:val="28"/>
        </w:rPr>
      </w:pPr>
    </w:p>
    <w:p w:rsidR="00F451AC" w:rsidRPr="002E3B64" w:rsidRDefault="00F451AC" w:rsidP="00BD054E">
      <w:pPr>
        <w:numPr>
          <w:ilvl w:val="0"/>
          <w:numId w:val="25"/>
        </w:numPr>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建立個人化整合服務環境，並研究與精進物聯網及</w:t>
      </w:r>
      <w:r w:rsidRPr="002E3B64">
        <w:rPr>
          <w:szCs w:val="28"/>
        </w:rPr>
        <w:t>NFC</w:t>
      </w:r>
      <w:r w:rsidRPr="002E3B64">
        <w:rPr>
          <w:szCs w:val="28"/>
        </w:rPr>
        <w:t>科技，提供創新服務。</w:t>
      </w:r>
    </w:p>
    <w:p w:rsidR="00F451AC" w:rsidRPr="002E3B64" w:rsidRDefault="00F451AC" w:rsidP="00BD054E">
      <w:pPr>
        <w:numPr>
          <w:ilvl w:val="0"/>
          <w:numId w:val="14"/>
        </w:numPr>
        <w:ind w:left="1440"/>
        <w:jc w:val="both"/>
        <w:rPr>
          <w:szCs w:val="28"/>
        </w:rPr>
      </w:pPr>
      <w:r w:rsidRPr="002E3B64">
        <w:rPr>
          <w:szCs w:val="28"/>
        </w:rPr>
        <w:t>強化運用開放資料整合應用平台，優化資料轉檔、資料建模與智慧化分析環境。</w:t>
      </w:r>
    </w:p>
    <w:p w:rsidR="00F451AC" w:rsidRPr="002E3B64" w:rsidRDefault="00F451AC" w:rsidP="00BD054E">
      <w:pPr>
        <w:numPr>
          <w:ilvl w:val="0"/>
          <w:numId w:val="14"/>
        </w:numPr>
        <w:ind w:left="1440"/>
        <w:jc w:val="both"/>
        <w:rPr>
          <w:szCs w:val="28"/>
        </w:rPr>
      </w:pPr>
      <w:r w:rsidRPr="002E3B64">
        <w:rPr>
          <w:szCs w:val="28"/>
        </w:rPr>
        <w:t>發展跨域資料應用，擴充巨量資料分析與跨機關資料交換平台。</w:t>
      </w:r>
    </w:p>
    <w:p w:rsidR="00F451AC" w:rsidRPr="002E3B64" w:rsidRDefault="00F451AC" w:rsidP="00BD054E">
      <w:pPr>
        <w:numPr>
          <w:ilvl w:val="0"/>
          <w:numId w:val="14"/>
        </w:numPr>
        <w:ind w:left="1440"/>
        <w:jc w:val="both"/>
        <w:rPr>
          <w:szCs w:val="28"/>
        </w:rPr>
      </w:pPr>
      <w:r w:rsidRPr="002E3B64">
        <w:rPr>
          <w:szCs w:val="28"/>
        </w:rPr>
        <w:t>擴大電子發票再造與應用，全面提升電子發票系統效能。</w:t>
      </w:r>
    </w:p>
    <w:p w:rsidR="00F451AC" w:rsidRPr="002E3B64" w:rsidRDefault="00F451AC" w:rsidP="00BD054E">
      <w:pPr>
        <w:numPr>
          <w:ilvl w:val="0"/>
          <w:numId w:val="14"/>
        </w:numPr>
        <w:ind w:left="1440"/>
        <w:jc w:val="both"/>
        <w:rPr>
          <w:szCs w:val="28"/>
        </w:rPr>
      </w:pPr>
      <w:r w:rsidRPr="002E3B64">
        <w:rPr>
          <w:szCs w:val="28"/>
        </w:rPr>
        <w:t>強化資訊安全防護，修訂電子發票相關法規與技術規範。</w:t>
      </w:r>
    </w:p>
    <w:p w:rsidR="00F451AC" w:rsidRPr="002E3B64" w:rsidRDefault="00F451AC" w:rsidP="00F451AC">
      <w:pPr>
        <w:pStyle w:val="af1"/>
        <w:spacing w:line="500" w:lineRule="exact"/>
        <w:ind w:right="-318"/>
        <w:rPr>
          <w:szCs w:val="28"/>
        </w:rPr>
      </w:pPr>
    </w:p>
    <w:p w:rsidR="00F451AC" w:rsidRPr="002E3B64" w:rsidRDefault="00F451AC" w:rsidP="00BD054E">
      <w:pPr>
        <w:numPr>
          <w:ilvl w:val="0"/>
          <w:numId w:val="25"/>
        </w:numPr>
        <w:jc w:val="both"/>
        <w:rPr>
          <w:szCs w:val="28"/>
        </w:rPr>
      </w:pPr>
      <w:r w:rsidRPr="002E3B64">
        <w:rPr>
          <w:szCs w:val="28"/>
        </w:rPr>
        <w:t>預期效益</w:t>
      </w:r>
    </w:p>
    <w:p w:rsidR="00F451AC" w:rsidRPr="002E3B64" w:rsidRDefault="00F451AC" w:rsidP="00BD054E">
      <w:pPr>
        <w:numPr>
          <w:ilvl w:val="0"/>
          <w:numId w:val="14"/>
        </w:numPr>
        <w:ind w:left="1440"/>
        <w:jc w:val="both"/>
        <w:rPr>
          <w:szCs w:val="28"/>
        </w:rPr>
      </w:pPr>
      <w:r w:rsidRPr="002E3B64">
        <w:rPr>
          <w:szCs w:val="28"/>
        </w:rPr>
        <w:t>建立個人化整合服務環境，使用者可進行個人化資料授權、個人化資料下載，並利用多元溝通管道，拉近民間與政府距離。</w:t>
      </w:r>
    </w:p>
    <w:p w:rsidR="00F451AC" w:rsidRPr="002E3B64" w:rsidRDefault="00F451AC" w:rsidP="00BD054E">
      <w:pPr>
        <w:numPr>
          <w:ilvl w:val="0"/>
          <w:numId w:val="14"/>
        </w:numPr>
        <w:ind w:left="1440"/>
        <w:jc w:val="both"/>
        <w:rPr>
          <w:szCs w:val="28"/>
        </w:rPr>
      </w:pPr>
      <w:r w:rsidRPr="002E3B64">
        <w:rPr>
          <w:szCs w:val="28"/>
        </w:rPr>
        <w:t>結合新興應用科技物聯網及</w:t>
      </w:r>
      <w:r w:rsidRPr="002E3B64">
        <w:rPr>
          <w:szCs w:val="28"/>
        </w:rPr>
        <w:t>NFC</w:t>
      </w:r>
      <w:r w:rsidRPr="002E3B64">
        <w:rPr>
          <w:szCs w:val="28"/>
        </w:rPr>
        <w:t>等技術，提供創新服務，增進民眾安心便利生活。</w:t>
      </w:r>
    </w:p>
    <w:p w:rsidR="00F451AC" w:rsidRPr="002E3B64" w:rsidRDefault="00F451AC" w:rsidP="00BD054E">
      <w:pPr>
        <w:numPr>
          <w:ilvl w:val="0"/>
          <w:numId w:val="14"/>
        </w:numPr>
        <w:ind w:left="1440"/>
        <w:jc w:val="both"/>
        <w:rPr>
          <w:szCs w:val="28"/>
        </w:rPr>
      </w:pPr>
      <w:r w:rsidRPr="002E3B64">
        <w:rPr>
          <w:szCs w:val="28"/>
        </w:rPr>
        <w:t>將已去識別化分析服務主題置於開放資料平台上公開分享，供民眾、企業與政府機關運用，共創民眾、企業、政府三贏局面。</w:t>
      </w:r>
    </w:p>
    <w:p w:rsidR="00F451AC" w:rsidRPr="002E3B64" w:rsidRDefault="00F451AC" w:rsidP="00BD054E">
      <w:pPr>
        <w:numPr>
          <w:ilvl w:val="0"/>
          <w:numId w:val="14"/>
        </w:numPr>
        <w:ind w:left="1440"/>
        <w:jc w:val="both"/>
        <w:rPr>
          <w:szCs w:val="28"/>
        </w:rPr>
      </w:pPr>
      <w:r w:rsidRPr="002E3B64">
        <w:rPr>
          <w:szCs w:val="28"/>
        </w:rPr>
        <w:lastRenderedPageBreak/>
        <w:t>電子發票巨量資料透過資料交換平台，持續增加跨機關應用介接，充分有效運用跨機關資料，以達成跨域資訊整合目標。</w:t>
      </w:r>
    </w:p>
    <w:p w:rsidR="00F451AC" w:rsidRPr="002E3B64" w:rsidRDefault="00F451AC" w:rsidP="00BD054E">
      <w:pPr>
        <w:numPr>
          <w:ilvl w:val="0"/>
          <w:numId w:val="14"/>
        </w:numPr>
        <w:ind w:left="1440"/>
        <w:jc w:val="both"/>
        <w:rPr>
          <w:szCs w:val="28"/>
        </w:rPr>
      </w:pPr>
      <w:r w:rsidRPr="002E3B64">
        <w:rPr>
          <w:szCs w:val="28"/>
        </w:rPr>
        <w:t>營業人透過電子發票導入，開立發票流程電子化，除降低發票開立流程成本，更可結合內部營運系統</w:t>
      </w:r>
      <w:r w:rsidRPr="002E3B64">
        <w:rPr>
          <w:szCs w:val="28"/>
        </w:rPr>
        <w:t>(</w:t>
      </w:r>
      <w:r w:rsidRPr="002E3B64">
        <w:rPr>
          <w:szCs w:val="28"/>
        </w:rPr>
        <w:t>如</w:t>
      </w:r>
      <w:r w:rsidRPr="002E3B64">
        <w:rPr>
          <w:szCs w:val="28"/>
        </w:rPr>
        <w:t>ERP</w:t>
      </w:r>
      <w:r w:rsidRPr="002E3B64">
        <w:rPr>
          <w:szCs w:val="28"/>
        </w:rPr>
        <w:t>等系統</w:t>
      </w:r>
      <w:r w:rsidRPr="002E3B64">
        <w:rPr>
          <w:szCs w:val="28"/>
        </w:rPr>
        <w:t>)</w:t>
      </w:r>
      <w:r w:rsidRPr="002E3B64">
        <w:rPr>
          <w:szCs w:val="28"/>
        </w:rPr>
        <w:t>，提升企業營運效率。</w:t>
      </w:r>
    </w:p>
    <w:p w:rsidR="00F451AC" w:rsidRPr="002E3B64" w:rsidRDefault="00F451AC" w:rsidP="00CF73E2">
      <w:pPr>
        <w:ind w:firstLine="280"/>
        <w:rPr>
          <w:kern w:val="0"/>
          <w:szCs w:val="28"/>
        </w:rPr>
      </w:pPr>
      <w:r w:rsidRPr="002E3B64">
        <w:rPr>
          <w:b/>
          <w:kern w:val="0"/>
          <w:szCs w:val="28"/>
        </w:rPr>
        <w:t>執行機關：</w:t>
      </w:r>
      <w:r w:rsidR="0018686C" w:rsidRPr="002E3B64">
        <w:rPr>
          <w:szCs w:val="28"/>
        </w:rPr>
        <w:t>財政部財政資訊中心</w:t>
      </w:r>
      <w:r w:rsidRPr="002E3B64">
        <w:rPr>
          <w:kern w:val="0"/>
          <w:szCs w:val="28"/>
        </w:rPr>
        <w:t>（</w:t>
      </w:r>
      <w:r w:rsidRPr="009B5A90">
        <w:t>提案</w:t>
      </w:r>
      <w:r w:rsidRPr="002E3B64">
        <w:rPr>
          <w:kern w:val="0"/>
          <w:szCs w:val="28"/>
        </w:rPr>
        <w:t>機關：</w:t>
      </w:r>
      <w:r w:rsidR="0018686C" w:rsidRPr="002E3B64">
        <w:rPr>
          <w:szCs w:val="28"/>
        </w:rPr>
        <w:t>財政部財政資訊中心</w:t>
      </w:r>
      <w:r w:rsidRPr="002E3B64">
        <w:rPr>
          <w:kern w:val="0"/>
          <w:szCs w:val="28"/>
        </w:rPr>
        <w:t>）</w:t>
      </w:r>
    </w:p>
    <w:p w:rsidR="00F451AC" w:rsidRPr="002E3B64" w:rsidRDefault="00F451AC" w:rsidP="00F451AC">
      <w:pPr>
        <w:pStyle w:val="32"/>
        <w:ind w:left="270"/>
        <w:rPr>
          <w:b/>
          <w:sz w:val="32"/>
          <w:szCs w:val="32"/>
        </w:rPr>
      </w:pPr>
    </w:p>
    <w:p w:rsidR="00F451AC" w:rsidRPr="002E3B64" w:rsidRDefault="00F451AC" w:rsidP="00F451AC">
      <w:pPr>
        <w:pStyle w:val="32"/>
        <w:ind w:left="284"/>
        <w:rPr>
          <w:b/>
          <w:sz w:val="32"/>
          <w:szCs w:val="32"/>
        </w:rPr>
      </w:pPr>
      <w:r w:rsidRPr="002E3B64">
        <w:rPr>
          <w:b/>
          <w:sz w:val="32"/>
          <w:szCs w:val="32"/>
        </w:rPr>
        <w:t>3.</w:t>
      </w:r>
      <w:r w:rsidRPr="002E3B64">
        <w:rPr>
          <w:rFonts w:hint="eastAsia"/>
          <w:b/>
          <w:sz w:val="32"/>
          <w:szCs w:val="32"/>
        </w:rPr>
        <w:t>4</w:t>
      </w:r>
      <w:r w:rsidRPr="002E3B64">
        <w:rPr>
          <w:b/>
          <w:sz w:val="32"/>
          <w:szCs w:val="32"/>
        </w:rPr>
        <w:t>數位建築創新應用服務建置計畫</w:t>
      </w:r>
    </w:p>
    <w:p w:rsidR="00F451AC" w:rsidRPr="002E3B64" w:rsidRDefault="00F451AC" w:rsidP="00BD054E">
      <w:pPr>
        <w:numPr>
          <w:ilvl w:val="0"/>
          <w:numId w:val="19"/>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本計畫引用創新之資訊技術，全面規劃建築管理資訊加值應用平台及規範，運用「全國建築管理」基礎資料庫，以「資料治理」為核心主軸，優化共用系統功能，結合建築法規、整合建築管理資訊流程、公開建管資料，引入民間力量，以完備跨域協作治理。並以巨量資料分析，結合民眾參與機制，主動篩選並提供民眾所需服務，達成「建築管理應用系統優化」、「完備資訊取用標準」、「資料公開自由流通」、「推動建築管理維運系統網實服務流程整合」及「明確授權監督管理認證」之目標。</w:t>
      </w:r>
    </w:p>
    <w:p w:rsidR="00F451AC" w:rsidRPr="002E3B64" w:rsidRDefault="00F451AC" w:rsidP="00F451AC">
      <w:pPr>
        <w:pStyle w:val="aa"/>
      </w:pPr>
    </w:p>
    <w:p w:rsidR="00F451AC" w:rsidRPr="002E3B64" w:rsidRDefault="00F451AC" w:rsidP="00BD054E">
      <w:pPr>
        <w:keepNext/>
        <w:numPr>
          <w:ilvl w:val="0"/>
          <w:numId w:val="19"/>
        </w:numPr>
        <w:ind w:left="839" w:hanging="482"/>
        <w:jc w:val="both"/>
        <w:rPr>
          <w:szCs w:val="28"/>
        </w:rPr>
      </w:pPr>
      <w:r w:rsidRPr="002E3B64">
        <w:rPr>
          <w:szCs w:val="28"/>
        </w:rPr>
        <w:t>工作項目</w:t>
      </w:r>
    </w:p>
    <w:p w:rsidR="00F451AC" w:rsidRPr="002E3B64" w:rsidRDefault="00F451AC" w:rsidP="00BD054E">
      <w:pPr>
        <w:numPr>
          <w:ilvl w:val="0"/>
          <w:numId w:val="14"/>
        </w:numPr>
        <w:ind w:left="1440"/>
        <w:jc w:val="both"/>
        <w:rPr>
          <w:szCs w:val="28"/>
        </w:rPr>
      </w:pPr>
      <w:r w:rsidRPr="002E3B64">
        <w:rPr>
          <w:szCs w:val="28"/>
        </w:rPr>
        <w:t>規劃整合全國建築管理應用系統架構，彙集巨量資料，提供建築資訊分析改善行政效率及便民服務。</w:t>
      </w:r>
    </w:p>
    <w:p w:rsidR="00F451AC" w:rsidRPr="002E3B64" w:rsidRDefault="00F451AC" w:rsidP="00BD054E">
      <w:pPr>
        <w:numPr>
          <w:ilvl w:val="0"/>
          <w:numId w:val="14"/>
        </w:numPr>
        <w:ind w:left="1440"/>
        <w:jc w:val="both"/>
        <w:rPr>
          <w:szCs w:val="28"/>
        </w:rPr>
      </w:pPr>
      <w:r w:rsidRPr="002E3B64">
        <w:rPr>
          <w:szCs w:val="28"/>
        </w:rPr>
        <w:t>訂定</w:t>
      </w:r>
      <w:r w:rsidRPr="002E3B64">
        <w:rPr>
          <w:szCs w:val="28"/>
        </w:rPr>
        <w:t>OpenData</w:t>
      </w:r>
      <w:r w:rsidRPr="002E3B64">
        <w:rPr>
          <w:szCs w:val="28"/>
        </w:rPr>
        <w:t>及Ｍ</w:t>
      </w:r>
      <w:r w:rsidRPr="002E3B64">
        <w:rPr>
          <w:szCs w:val="28"/>
        </w:rPr>
        <w:t>yData</w:t>
      </w:r>
      <w:r w:rsidRPr="002E3B64">
        <w:rPr>
          <w:szCs w:val="28"/>
        </w:rPr>
        <w:t>整合服務之資料規範，建立建築管理整合服務環境，以介接跨機關服務。</w:t>
      </w:r>
    </w:p>
    <w:p w:rsidR="00F451AC" w:rsidRPr="002E3B64" w:rsidRDefault="00F451AC" w:rsidP="00BD054E">
      <w:pPr>
        <w:numPr>
          <w:ilvl w:val="0"/>
          <w:numId w:val="14"/>
        </w:numPr>
        <w:ind w:left="1440"/>
        <w:jc w:val="both"/>
        <w:rPr>
          <w:szCs w:val="28"/>
        </w:rPr>
      </w:pPr>
      <w:r w:rsidRPr="002E3B64">
        <w:rPr>
          <w:szCs w:val="28"/>
        </w:rPr>
        <w:t>建立全國建築資訊系統之建築資料交換平台、資料中心及資料交換整合平台與通道，達成資源共有共享目標。</w:t>
      </w:r>
    </w:p>
    <w:p w:rsidR="00F451AC" w:rsidRPr="002E3B64" w:rsidRDefault="00F451AC" w:rsidP="00BD054E">
      <w:pPr>
        <w:numPr>
          <w:ilvl w:val="0"/>
          <w:numId w:val="14"/>
        </w:numPr>
        <w:ind w:left="1440"/>
        <w:jc w:val="both"/>
        <w:rPr>
          <w:szCs w:val="28"/>
        </w:rPr>
      </w:pPr>
      <w:r w:rsidRPr="002E3B64">
        <w:rPr>
          <w:szCs w:val="28"/>
        </w:rPr>
        <w:t>推動民間參與網實服務流程之建築申辦作業，訂</w:t>
      </w:r>
      <w:r w:rsidRPr="002E3B64">
        <w:rPr>
          <w:kern w:val="0"/>
          <w:szCs w:val="28"/>
        </w:rPr>
        <w:t>定服務標準規範及認證基準，納入民間參與建築管理系統維運機制。</w:t>
      </w:r>
    </w:p>
    <w:p w:rsidR="00F451AC" w:rsidRPr="002E3B64" w:rsidRDefault="00F451AC" w:rsidP="00F451AC">
      <w:pPr>
        <w:jc w:val="both"/>
        <w:rPr>
          <w:szCs w:val="28"/>
        </w:rPr>
      </w:pPr>
    </w:p>
    <w:p w:rsidR="00F451AC" w:rsidRPr="002E3B64" w:rsidRDefault="00F451AC" w:rsidP="00BD054E">
      <w:pPr>
        <w:numPr>
          <w:ilvl w:val="0"/>
          <w:numId w:val="19"/>
        </w:numPr>
        <w:jc w:val="both"/>
        <w:rPr>
          <w:szCs w:val="28"/>
        </w:rPr>
      </w:pPr>
      <w:r w:rsidRPr="002E3B64">
        <w:rPr>
          <w:szCs w:val="28"/>
        </w:rPr>
        <w:t>預期效益</w:t>
      </w:r>
    </w:p>
    <w:p w:rsidR="00F451AC" w:rsidRPr="002E3B64" w:rsidRDefault="00F451AC" w:rsidP="00BD054E">
      <w:pPr>
        <w:numPr>
          <w:ilvl w:val="0"/>
          <w:numId w:val="14"/>
        </w:numPr>
        <w:ind w:left="1440"/>
        <w:jc w:val="both"/>
        <w:rPr>
          <w:kern w:val="0"/>
          <w:szCs w:val="28"/>
        </w:rPr>
      </w:pPr>
      <w:r w:rsidRPr="002E3B64">
        <w:rPr>
          <w:kern w:val="0"/>
          <w:szCs w:val="28"/>
        </w:rPr>
        <w:t>推動建築管理維運系統網實服務流程整合，結合民間參與建築管理系統維運，建立公平原則及永續經營目標。</w:t>
      </w:r>
    </w:p>
    <w:p w:rsidR="00F451AC" w:rsidRPr="002E3B64" w:rsidRDefault="00F451AC" w:rsidP="00BD054E">
      <w:pPr>
        <w:numPr>
          <w:ilvl w:val="0"/>
          <w:numId w:val="14"/>
        </w:numPr>
        <w:ind w:left="1440"/>
        <w:jc w:val="both"/>
        <w:rPr>
          <w:kern w:val="0"/>
          <w:szCs w:val="28"/>
        </w:rPr>
      </w:pPr>
      <w:r w:rsidRPr="002E3B64">
        <w:rPr>
          <w:kern w:val="0"/>
          <w:szCs w:val="28"/>
        </w:rPr>
        <w:lastRenderedPageBreak/>
        <w:t>制定建築物公開資料</w:t>
      </w:r>
      <w:r w:rsidRPr="002E3B64">
        <w:rPr>
          <w:kern w:val="0"/>
          <w:szCs w:val="28"/>
        </w:rPr>
        <w:t>(Open Data)</w:t>
      </w:r>
      <w:r w:rsidRPr="002E3B64">
        <w:rPr>
          <w:kern w:val="0"/>
          <w:szCs w:val="28"/>
        </w:rPr>
        <w:t>及私有資料</w:t>
      </w:r>
      <w:r w:rsidRPr="002E3B64">
        <w:rPr>
          <w:kern w:val="0"/>
          <w:szCs w:val="28"/>
        </w:rPr>
        <w:t>(MyData)</w:t>
      </w:r>
      <w:r w:rsidRPr="002E3B64">
        <w:rPr>
          <w:kern w:val="0"/>
          <w:szCs w:val="28"/>
        </w:rPr>
        <w:t>集，開放各界查詢或加值應用，增加建築商機資訊。</w:t>
      </w:r>
    </w:p>
    <w:p w:rsidR="00F451AC" w:rsidRPr="002E3B64" w:rsidRDefault="00F451AC" w:rsidP="00BD054E">
      <w:pPr>
        <w:numPr>
          <w:ilvl w:val="0"/>
          <w:numId w:val="14"/>
        </w:numPr>
        <w:ind w:left="1440"/>
        <w:jc w:val="both"/>
        <w:rPr>
          <w:kern w:val="0"/>
          <w:szCs w:val="28"/>
        </w:rPr>
      </w:pPr>
      <w:r w:rsidRPr="002E3B64">
        <w:rPr>
          <w:kern w:val="0"/>
          <w:szCs w:val="28"/>
        </w:rPr>
        <w:t>建立築管理資訊分類標準化，推動跨域整合應用，利於巨量資料應用及知識管理。</w:t>
      </w:r>
    </w:p>
    <w:p w:rsidR="00F451AC" w:rsidRPr="002E3B64" w:rsidRDefault="00F451AC" w:rsidP="00BD054E">
      <w:pPr>
        <w:numPr>
          <w:ilvl w:val="0"/>
          <w:numId w:val="14"/>
        </w:numPr>
        <w:ind w:left="1440"/>
        <w:jc w:val="both"/>
        <w:rPr>
          <w:kern w:val="0"/>
          <w:szCs w:val="28"/>
        </w:rPr>
      </w:pPr>
      <w:r w:rsidRPr="002E3B64">
        <w:rPr>
          <w:kern w:val="0"/>
          <w:szCs w:val="28"/>
        </w:rPr>
        <w:t>擴大建築管理電子化服務，簡化服務流程，增進數位資料自動化。</w:t>
      </w:r>
    </w:p>
    <w:p w:rsidR="00F451AC" w:rsidRPr="002E3B64" w:rsidRDefault="00F451AC" w:rsidP="00BD054E">
      <w:pPr>
        <w:numPr>
          <w:ilvl w:val="0"/>
          <w:numId w:val="14"/>
        </w:numPr>
        <w:ind w:left="1440"/>
        <w:jc w:val="both"/>
        <w:rPr>
          <w:kern w:val="0"/>
          <w:szCs w:val="28"/>
        </w:rPr>
      </w:pPr>
      <w:r w:rsidRPr="002E3B64">
        <w:rPr>
          <w:kern w:val="0"/>
          <w:szCs w:val="28"/>
        </w:rPr>
        <w:t>利用大數據創新應用，提升建管業務透明化，落實建築物公共安全。</w:t>
      </w:r>
    </w:p>
    <w:p w:rsidR="00F451AC" w:rsidRPr="002E3B64" w:rsidRDefault="00F451AC" w:rsidP="00CF73E2">
      <w:pPr>
        <w:ind w:firstLine="280"/>
        <w:rPr>
          <w:kern w:val="0"/>
          <w:szCs w:val="28"/>
        </w:rPr>
      </w:pPr>
      <w:r w:rsidRPr="002E3B64">
        <w:rPr>
          <w:b/>
        </w:rPr>
        <w:t>執行機關：</w:t>
      </w:r>
      <w:r w:rsidRPr="002E3B64">
        <w:rPr>
          <w:kern w:val="0"/>
          <w:szCs w:val="28"/>
        </w:rPr>
        <w:t>內政部營建署（提案機關：內政部營建署）</w:t>
      </w:r>
    </w:p>
    <w:p w:rsidR="00F451AC" w:rsidRPr="002E3B64" w:rsidRDefault="00F451AC" w:rsidP="00F451AC">
      <w:pPr>
        <w:pStyle w:val="32"/>
        <w:spacing w:before="60" w:after="60"/>
        <w:ind w:left="1702" w:hanging="1418"/>
        <w:rPr>
          <w:kern w:val="0"/>
          <w:szCs w:val="28"/>
        </w:rPr>
      </w:pPr>
    </w:p>
    <w:p w:rsidR="00F451AC" w:rsidRPr="009A32C7" w:rsidRDefault="00245728" w:rsidP="009A32C7">
      <w:pPr>
        <w:pStyle w:val="32"/>
        <w:keepNext/>
        <w:ind w:left="284"/>
        <w:rPr>
          <w:b/>
          <w:sz w:val="32"/>
          <w:szCs w:val="32"/>
        </w:rPr>
      </w:pPr>
      <w:bookmarkStart w:id="82" w:name="_Toc435028043"/>
      <w:bookmarkStart w:id="83" w:name="_Toc435186206"/>
      <w:bookmarkStart w:id="84" w:name="_Toc436117212"/>
      <w:r>
        <w:rPr>
          <w:rFonts w:hint="eastAsia"/>
          <w:b/>
          <w:sz w:val="32"/>
          <w:szCs w:val="32"/>
        </w:rPr>
        <w:t>4.</w:t>
      </w:r>
      <w:r w:rsidR="00F451AC" w:rsidRPr="009A32C7">
        <w:rPr>
          <w:rFonts w:hint="eastAsia"/>
          <w:b/>
          <w:sz w:val="32"/>
          <w:szCs w:val="32"/>
        </w:rPr>
        <w:t>數位服務</w:t>
      </w:r>
      <w:r w:rsidR="00F451AC" w:rsidRPr="009A32C7">
        <w:rPr>
          <w:b/>
          <w:sz w:val="32"/>
          <w:szCs w:val="32"/>
        </w:rPr>
        <w:t>個人化</w:t>
      </w:r>
      <w:bookmarkEnd w:id="82"/>
      <w:bookmarkEnd w:id="83"/>
      <w:bookmarkEnd w:id="84"/>
    </w:p>
    <w:p w:rsidR="00F451AC" w:rsidRPr="002E3B64" w:rsidRDefault="00F451AC" w:rsidP="00F451AC">
      <w:pPr>
        <w:pStyle w:val="32"/>
        <w:ind w:left="284"/>
        <w:rPr>
          <w:b/>
          <w:sz w:val="32"/>
          <w:szCs w:val="32"/>
        </w:rPr>
      </w:pPr>
      <w:r w:rsidRPr="002E3B64">
        <w:rPr>
          <w:b/>
          <w:sz w:val="32"/>
          <w:szCs w:val="32"/>
        </w:rPr>
        <w:t>4.1</w:t>
      </w:r>
      <w:r w:rsidRPr="002E3B64">
        <w:rPr>
          <w:b/>
          <w:sz w:val="32"/>
          <w:szCs w:val="32"/>
        </w:rPr>
        <w:t>我的智慧生活推動計畫</w:t>
      </w:r>
    </w:p>
    <w:p w:rsidR="00F451AC" w:rsidRPr="002E3B64" w:rsidRDefault="00F451AC" w:rsidP="00BD054E">
      <w:pPr>
        <w:numPr>
          <w:ilvl w:val="0"/>
          <w:numId w:val="11"/>
        </w:numPr>
        <w:ind w:left="936" w:hanging="482"/>
        <w:jc w:val="both"/>
        <w:rPr>
          <w:szCs w:val="28"/>
        </w:rPr>
      </w:pPr>
      <w:bookmarkStart w:id="85" w:name="_Toc194805569"/>
      <w:bookmarkStart w:id="86" w:name="_Toc18122693"/>
      <w:bookmarkStart w:id="87" w:name="_Toc12436850"/>
      <w:bookmarkStart w:id="88" w:name="_Toc12436838"/>
      <w:r w:rsidRPr="002E3B64">
        <w:rPr>
          <w:szCs w:val="28"/>
        </w:rPr>
        <w:t>計畫</w:t>
      </w:r>
      <w:bookmarkEnd w:id="85"/>
      <w:r w:rsidRPr="002E3B64">
        <w:rPr>
          <w:szCs w:val="28"/>
        </w:rPr>
        <w:t>摘要</w:t>
      </w:r>
    </w:p>
    <w:p w:rsidR="00F451AC" w:rsidRPr="002E3B64" w:rsidRDefault="00E001BE" w:rsidP="00F451AC">
      <w:pPr>
        <w:ind w:left="993"/>
        <w:jc w:val="both"/>
        <w:rPr>
          <w:szCs w:val="28"/>
        </w:rPr>
      </w:pPr>
      <w:r>
        <w:rPr>
          <w:rFonts w:hint="eastAsia"/>
          <w:szCs w:val="28"/>
        </w:rPr>
        <w:t>本計畫</w:t>
      </w:r>
      <w:r w:rsidR="00F451AC" w:rsidRPr="002E3B64">
        <w:rPr>
          <w:szCs w:val="28"/>
        </w:rPr>
        <w:t>以資料治理為主軸，打造個人智慧生活新服務，發展以民為本之創新資訊服務，與民間共創政府服務，設計創新為民服務模式，協助並引導各機關強化為民服務量能，以「數位生活儀表板」計畫為基礎，建立以資料治理為核心之數位政府服務型態，結合政府公開與開放資料，以及民眾「我的資料」，建構以民為本服務，並打造民眾「我的資料」出口管道，設計公私機構取用民眾「我的資料」機制，運用公私協力能量達成創新施政之目標。</w:t>
      </w:r>
    </w:p>
    <w:p w:rsidR="00F451AC" w:rsidRPr="002E3B64" w:rsidRDefault="00F451AC" w:rsidP="00F451AC">
      <w:pPr>
        <w:pStyle w:val="32"/>
        <w:spacing w:before="60" w:after="60"/>
        <w:jc w:val="center"/>
      </w:pPr>
      <w:r w:rsidRPr="002E3B64">
        <w:rPr>
          <w:noProof/>
        </w:rPr>
        <w:drawing>
          <wp:inline distT="0" distB="0" distL="0" distR="0">
            <wp:extent cx="5762625" cy="243840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5" cstate="print">
                      <a:extLst>
                        <a:ext uri="{28A0092B-C50C-407E-A947-70E740481C1C}">
                          <a14:useLocalDpi xmlns:a14="http://schemas.microsoft.com/office/drawing/2010/main" val="0"/>
                        </a:ext>
                      </a:extLst>
                    </a:blip>
                    <a:srcRect b="5151"/>
                    <a:stretch>
                      <a:fillRect/>
                    </a:stretch>
                  </pic:blipFill>
                  <pic:spPr bwMode="auto">
                    <a:xfrm>
                      <a:off x="0" y="0"/>
                      <a:ext cx="5762625" cy="2438400"/>
                    </a:xfrm>
                    <a:prstGeom prst="rect">
                      <a:avLst/>
                    </a:prstGeom>
                    <a:noFill/>
                    <a:ln>
                      <a:noFill/>
                    </a:ln>
                  </pic:spPr>
                </pic:pic>
              </a:graphicData>
            </a:graphic>
          </wp:inline>
        </w:drawing>
      </w:r>
    </w:p>
    <w:p w:rsidR="00F451AC" w:rsidRPr="002E3B64"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35</w:t>
      </w:r>
      <w:r w:rsidR="006D7F90" w:rsidRPr="002E3B64">
        <w:rPr>
          <w:szCs w:val="28"/>
        </w:rPr>
        <w:fldChar w:fldCharType="end"/>
      </w:r>
      <w:r w:rsidRPr="002E3B64">
        <w:rPr>
          <w:szCs w:val="28"/>
        </w:rPr>
        <w:t>、以數位生活資料為核心建構以民為本之數位政府服務</w:t>
      </w:r>
    </w:p>
    <w:p w:rsidR="00F451AC" w:rsidRPr="002E3B64" w:rsidRDefault="00F451AC" w:rsidP="00F451AC">
      <w:pPr>
        <w:ind w:left="993"/>
        <w:jc w:val="both"/>
        <w:rPr>
          <w:szCs w:val="28"/>
        </w:rPr>
      </w:pPr>
    </w:p>
    <w:p w:rsidR="00F451AC" w:rsidRPr="002E3B64" w:rsidRDefault="00F451AC" w:rsidP="00BD054E">
      <w:pPr>
        <w:numPr>
          <w:ilvl w:val="0"/>
          <w:numId w:val="11"/>
        </w:numPr>
        <w:ind w:left="936" w:hanging="482"/>
        <w:jc w:val="both"/>
        <w:rPr>
          <w:szCs w:val="28"/>
        </w:rPr>
      </w:pPr>
      <w:bookmarkStart w:id="89" w:name="_Toc194805570"/>
      <w:r w:rsidRPr="002E3B64">
        <w:rPr>
          <w:szCs w:val="28"/>
        </w:rPr>
        <w:t>工作</w:t>
      </w:r>
      <w:bookmarkEnd w:id="89"/>
      <w:r w:rsidRPr="002E3B64">
        <w:rPr>
          <w:szCs w:val="28"/>
        </w:rPr>
        <w:t>項目</w:t>
      </w:r>
    </w:p>
    <w:bookmarkEnd w:id="86"/>
    <w:bookmarkEnd w:id="87"/>
    <w:bookmarkEnd w:id="88"/>
    <w:p w:rsidR="00F451AC" w:rsidRPr="002E3B64" w:rsidRDefault="00F451AC" w:rsidP="00BD054E">
      <w:pPr>
        <w:numPr>
          <w:ilvl w:val="2"/>
          <w:numId w:val="12"/>
        </w:numPr>
        <w:jc w:val="both"/>
        <w:rPr>
          <w:szCs w:val="28"/>
        </w:rPr>
      </w:pPr>
      <w:r w:rsidRPr="002E3B64">
        <w:rPr>
          <w:szCs w:val="28"/>
        </w:rPr>
        <w:lastRenderedPageBreak/>
        <w:t>建立以民為本數位服務，運用民眾提供之個人資料，分析民眾需求發展趨勢，完善運用政府與民間開放資料、公開資訊，提供個人化之服務。</w:t>
      </w:r>
    </w:p>
    <w:p w:rsidR="00F451AC" w:rsidRPr="002E3B64" w:rsidRDefault="00F451AC" w:rsidP="00BD054E">
      <w:pPr>
        <w:numPr>
          <w:ilvl w:val="2"/>
          <w:numId w:val="12"/>
        </w:numPr>
        <w:jc w:val="both"/>
        <w:rPr>
          <w:szCs w:val="28"/>
        </w:rPr>
      </w:pPr>
      <w:r w:rsidRPr="002E3B64">
        <w:rPr>
          <w:szCs w:val="28"/>
        </w:rPr>
        <w:t>建構公私協力服務環境，透過前瞻資訊服務架構，建構公私協力服務環境與政府數位服務之模式，以資料為主軸，創立符合民眾需要之數位服務。</w:t>
      </w:r>
    </w:p>
    <w:p w:rsidR="00F451AC" w:rsidRPr="002E3B64" w:rsidRDefault="00F451AC" w:rsidP="00BD054E">
      <w:pPr>
        <w:numPr>
          <w:ilvl w:val="2"/>
          <w:numId w:val="12"/>
        </w:numPr>
        <w:jc w:val="both"/>
        <w:rPr>
          <w:szCs w:val="28"/>
        </w:rPr>
      </w:pPr>
      <w:r w:rsidRPr="002E3B64">
        <w:rPr>
          <w:szCs w:val="28"/>
        </w:rPr>
        <w:t>建構共享共用服務環境，建構政府機關共享共用之數位服務，協助各機關將開放資料、公開資訊以及與民眾相關之政府資料，透過公私協力數位服務，提供民眾使用。</w:t>
      </w:r>
    </w:p>
    <w:p w:rsidR="00F451AC" w:rsidRPr="002E3B64" w:rsidRDefault="00F451AC" w:rsidP="00BD054E">
      <w:pPr>
        <w:numPr>
          <w:ilvl w:val="2"/>
          <w:numId w:val="12"/>
        </w:numPr>
        <w:jc w:val="both"/>
        <w:rPr>
          <w:szCs w:val="28"/>
        </w:rPr>
      </w:pPr>
      <w:r w:rsidRPr="002E3B64">
        <w:rPr>
          <w:szCs w:val="28"/>
        </w:rPr>
        <w:t>落實透明開放精神，以公私協力、共享共用服務環境，透過服務清查資料盤點程序，將具有再運用價值之資料，開放公私領域使用。</w:t>
      </w:r>
    </w:p>
    <w:p w:rsidR="00F451AC" w:rsidRPr="002E3B64" w:rsidRDefault="00F451AC" w:rsidP="00BD054E">
      <w:pPr>
        <w:keepNext/>
        <w:numPr>
          <w:ilvl w:val="0"/>
          <w:numId w:val="11"/>
        </w:numPr>
        <w:ind w:left="936" w:hanging="482"/>
        <w:jc w:val="both"/>
        <w:rPr>
          <w:szCs w:val="28"/>
        </w:rPr>
      </w:pPr>
      <w:bookmarkStart w:id="90" w:name="_Toc194805571"/>
      <w:r w:rsidRPr="002E3B64">
        <w:rPr>
          <w:szCs w:val="28"/>
        </w:rPr>
        <w:t>預期效益</w:t>
      </w:r>
      <w:bookmarkEnd w:id="90"/>
    </w:p>
    <w:p w:rsidR="00F451AC" w:rsidRPr="002E3B64" w:rsidRDefault="00F451AC" w:rsidP="00BD054E">
      <w:pPr>
        <w:numPr>
          <w:ilvl w:val="2"/>
          <w:numId w:val="12"/>
        </w:numPr>
        <w:jc w:val="both"/>
        <w:rPr>
          <w:szCs w:val="28"/>
        </w:rPr>
      </w:pPr>
      <w:r w:rsidRPr="002E3B64">
        <w:rPr>
          <w:szCs w:val="28"/>
        </w:rPr>
        <w:t>以使用者為中心創新政府數位服務，節省民眾往返交通成本及政府投資臨櫃服務成本，預估每年節省整體政府支出約</w:t>
      </w:r>
      <w:r w:rsidRPr="002E3B64">
        <w:rPr>
          <w:szCs w:val="28"/>
        </w:rPr>
        <w:t>1,000</w:t>
      </w:r>
      <w:r w:rsidRPr="002E3B64">
        <w:rPr>
          <w:szCs w:val="28"/>
        </w:rPr>
        <w:t>萬元。</w:t>
      </w:r>
    </w:p>
    <w:p w:rsidR="00F451AC" w:rsidRPr="002E3B64" w:rsidRDefault="00F451AC" w:rsidP="00BD054E">
      <w:pPr>
        <w:numPr>
          <w:ilvl w:val="2"/>
          <w:numId w:val="12"/>
        </w:numPr>
        <w:jc w:val="both"/>
        <w:rPr>
          <w:szCs w:val="28"/>
        </w:rPr>
      </w:pPr>
      <w:r w:rsidRPr="002E3B64">
        <w:rPr>
          <w:szCs w:val="28"/>
        </w:rPr>
        <w:t>打造公私協力服務環境，單一政府資料、個人資料取用窗口，簡化取得之時間成本，擴大政府與民間資料運用價值，提升資訊服務業者競爭能力。</w:t>
      </w:r>
    </w:p>
    <w:p w:rsidR="00F451AC" w:rsidRPr="002E3B64" w:rsidRDefault="00F451AC" w:rsidP="00BD054E">
      <w:pPr>
        <w:numPr>
          <w:ilvl w:val="2"/>
          <w:numId w:val="12"/>
        </w:numPr>
        <w:jc w:val="both"/>
        <w:rPr>
          <w:szCs w:val="28"/>
        </w:rPr>
      </w:pPr>
      <w:r w:rsidRPr="002E3B64">
        <w:rPr>
          <w:szCs w:val="28"/>
        </w:rPr>
        <w:t>實行資訊服務共用共享機制，提供一致服務與資安管理服務水準，預估每年節省支出約</w:t>
      </w:r>
      <w:r w:rsidRPr="002E3B64">
        <w:rPr>
          <w:szCs w:val="28"/>
        </w:rPr>
        <w:t>2,000</w:t>
      </w:r>
      <w:r w:rsidRPr="002E3B64">
        <w:rPr>
          <w:szCs w:val="28"/>
        </w:rPr>
        <w:t>萬元，降低資訊經費重複投入情形。</w:t>
      </w:r>
    </w:p>
    <w:p w:rsidR="00F451AC" w:rsidRPr="002E3B64" w:rsidRDefault="00F451AC" w:rsidP="00CF73E2">
      <w:pPr>
        <w:ind w:firstLine="280"/>
        <w:rPr>
          <w:szCs w:val="28"/>
        </w:rPr>
      </w:pPr>
      <w:r w:rsidRPr="002E3B64">
        <w:rPr>
          <w:b/>
          <w:szCs w:val="28"/>
        </w:rPr>
        <w:t>執行機關：</w:t>
      </w:r>
      <w:r w:rsidRPr="002E3B64">
        <w:rPr>
          <w:szCs w:val="28"/>
        </w:rPr>
        <w:t>國家發展委員會（提案機關：國家發展委員會）</w:t>
      </w:r>
    </w:p>
    <w:p w:rsidR="00F451AC" w:rsidRPr="002E3B64" w:rsidRDefault="00F451AC" w:rsidP="00F451AC">
      <w:pPr>
        <w:jc w:val="both"/>
        <w:rPr>
          <w:szCs w:val="28"/>
        </w:rPr>
      </w:pPr>
    </w:p>
    <w:p w:rsidR="00F451AC" w:rsidRPr="002E3B64" w:rsidRDefault="00F451AC" w:rsidP="00F451AC">
      <w:pPr>
        <w:pStyle w:val="32"/>
        <w:ind w:left="284"/>
        <w:rPr>
          <w:b/>
          <w:sz w:val="32"/>
          <w:szCs w:val="32"/>
        </w:rPr>
      </w:pPr>
      <w:r w:rsidRPr="002E3B64">
        <w:rPr>
          <w:b/>
          <w:sz w:val="32"/>
          <w:szCs w:val="32"/>
        </w:rPr>
        <w:t>4.2</w:t>
      </w:r>
      <w:r w:rsidRPr="002E3B64">
        <w:rPr>
          <w:b/>
          <w:sz w:val="32"/>
          <w:szCs w:val="32"/>
        </w:rPr>
        <w:t>健康智慧行動躍升計畫</w:t>
      </w:r>
    </w:p>
    <w:p w:rsidR="00F451AC" w:rsidRPr="002E3B64" w:rsidRDefault="00F451AC" w:rsidP="00BD054E">
      <w:pPr>
        <w:numPr>
          <w:ilvl w:val="0"/>
          <w:numId w:val="15"/>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規劃長照保險及健康保險憑證的跨域整合，提供民眾連續性照護；推廣健康存摺，運用</w:t>
      </w:r>
      <w:r w:rsidRPr="002E3B64">
        <w:rPr>
          <w:szCs w:val="28"/>
        </w:rPr>
        <w:t>My Data</w:t>
      </w:r>
      <w:r w:rsidRPr="002E3B64">
        <w:rPr>
          <w:szCs w:val="28"/>
        </w:rPr>
        <w:t>概念，透過資料的釋出，民眾取得自身的醫療照護資料，掌握個人健康狀況，同時提供相關醫療產業加值推廣；藉由醫療院所醫療費用的數位化審查，提供全新數位化服務與改善醫療費用數位化審查，提升特約醫事服務機構之核付效能，進行更高品質及有效率服務；精進健保醫療資訊雲端查</w:t>
      </w:r>
      <w:r w:rsidRPr="002E3B64">
        <w:rPr>
          <w:szCs w:val="28"/>
        </w:rPr>
        <w:lastRenderedPageBreak/>
        <w:t>詢功能，減少不必要醫療資源之重複使用，期能使健保資源永續，促進國人健康水準。</w:t>
      </w:r>
    </w:p>
    <w:p w:rsidR="00F451AC" w:rsidRPr="002E3B64" w:rsidRDefault="00F451AC" w:rsidP="00F451AC">
      <w:pPr>
        <w:jc w:val="center"/>
      </w:pPr>
      <w:r w:rsidRPr="002E3B64">
        <w:rPr>
          <w:noProof/>
        </w:rPr>
        <w:drawing>
          <wp:inline distT="0" distB="0" distL="0" distR="0">
            <wp:extent cx="5267325" cy="3362325"/>
            <wp:effectExtent l="0" t="0" r="9525"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l="3448" t="2660" r="1208" b="3458"/>
                    <a:stretch>
                      <a:fillRect/>
                    </a:stretch>
                  </pic:blipFill>
                  <pic:spPr bwMode="auto">
                    <a:xfrm>
                      <a:off x="0" y="0"/>
                      <a:ext cx="5267325" cy="3362325"/>
                    </a:xfrm>
                    <a:prstGeom prst="rect">
                      <a:avLst/>
                    </a:prstGeom>
                    <a:noFill/>
                    <a:ln>
                      <a:noFill/>
                    </a:ln>
                  </pic:spPr>
                </pic:pic>
              </a:graphicData>
            </a:graphic>
          </wp:inline>
        </w:drawing>
      </w:r>
    </w:p>
    <w:p w:rsidR="00F451AC" w:rsidRPr="002E3B64"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36</w:t>
      </w:r>
      <w:r w:rsidR="006D7F90" w:rsidRPr="002E3B64">
        <w:rPr>
          <w:szCs w:val="28"/>
        </w:rPr>
        <w:fldChar w:fldCharType="end"/>
      </w:r>
      <w:r w:rsidRPr="002E3B64">
        <w:rPr>
          <w:szCs w:val="28"/>
        </w:rPr>
        <w:t>、健康智慧行動躍升計畫整體架構</w:t>
      </w:r>
    </w:p>
    <w:p w:rsidR="00F451AC" w:rsidRPr="002E3B64" w:rsidRDefault="00F451AC" w:rsidP="00F451AC">
      <w:pPr>
        <w:ind w:left="993"/>
        <w:jc w:val="both"/>
      </w:pPr>
    </w:p>
    <w:p w:rsidR="00F451AC" w:rsidRPr="002E3B64" w:rsidRDefault="00F451AC" w:rsidP="00BD054E">
      <w:pPr>
        <w:numPr>
          <w:ilvl w:val="0"/>
          <w:numId w:val="15"/>
        </w:numPr>
        <w:jc w:val="both"/>
        <w:rPr>
          <w:szCs w:val="28"/>
        </w:rPr>
      </w:pPr>
      <w:r w:rsidRPr="002E3B64">
        <w:rPr>
          <w:szCs w:val="28"/>
        </w:rPr>
        <w:t>工作項目</w:t>
      </w:r>
    </w:p>
    <w:p w:rsidR="00F451AC" w:rsidRPr="002E3B64" w:rsidRDefault="00F451AC" w:rsidP="00BD054E">
      <w:pPr>
        <w:numPr>
          <w:ilvl w:val="2"/>
          <w:numId w:val="12"/>
        </w:numPr>
        <w:jc w:val="both"/>
        <w:rPr>
          <w:szCs w:val="28"/>
        </w:rPr>
      </w:pPr>
      <w:r w:rsidRPr="002E3B64">
        <w:rPr>
          <w:szCs w:val="28"/>
        </w:rPr>
        <w:t>規劃健保網路服務平臺，提供民眾整合性服務，並規劃跨機關合作服務介接應用系統，與「健保保險費電子收繳平臺」，以建構資料交換平臺與通道之基礎建設，增進跨域協力機制，網路服務流程整合再造。另完備對外提供承保資料內容及開放交換標準作業，創新服務推動及資料加值再利用。</w:t>
      </w:r>
    </w:p>
    <w:p w:rsidR="00F451AC" w:rsidRPr="002E3B64" w:rsidRDefault="00F451AC" w:rsidP="00BD054E">
      <w:pPr>
        <w:numPr>
          <w:ilvl w:val="2"/>
          <w:numId w:val="12"/>
        </w:numPr>
        <w:jc w:val="both"/>
        <w:rPr>
          <w:szCs w:val="28"/>
        </w:rPr>
      </w:pPr>
      <w:r w:rsidRPr="002E3B64">
        <w:rPr>
          <w:szCs w:val="28"/>
        </w:rPr>
        <w:t>整合全民健保與長期照顧保險憑證，擴大保險憑證資料共享，規劃具行動化之醫療及長照服務模式，串連醫療照護、預防保健、公共衛生等，應用巨量資料與數位匯流等技術，創造智慧化健康環境，促進跨域產業創新加值應用，完善社會保險服務。</w:t>
      </w:r>
    </w:p>
    <w:p w:rsidR="00F451AC" w:rsidRPr="002E3B64" w:rsidRDefault="00F451AC" w:rsidP="00BD054E">
      <w:pPr>
        <w:numPr>
          <w:ilvl w:val="2"/>
          <w:numId w:val="12"/>
        </w:numPr>
        <w:jc w:val="both"/>
        <w:rPr>
          <w:szCs w:val="28"/>
        </w:rPr>
      </w:pPr>
      <w:r w:rsidRPr="002E3B64">
        <w:rPr>
          <w:szCs w:val="28"/>
        </w:rPr>
        <w:t>打造「健康存摺管理雲」，並推動健康存摺與各行業結合；同時對外舉辦黑客松、</w:t>
      </w:r>
      <w:r w:rsidRPr="002E3B64">
        <w:rPr>
          <w:szCs w:val="28"/>
        </w:rPr>
        <w:t>APP</w:t>
      </w:r>
      <w:r w:rsidRPr="002E3B64">
        <w:rPr>
          <w:szCs w:val="28"/>
        </w:rPr>
        <w:t>開發競賽等，匯集群眾智慧，提升健康存摺應用價值。</w:t>
      </w:r>
    </w:p>
    <w:p w:rsidR="00F451AC" w:rsidRPr="002E3B64" w:rsidRDefault="00F451AC" w:rsidP="00BD054E">
      <w:pPr>
        <w:numPr>
          <w:ilvl w:val="2"/>
          <w:numId w:val="12"/>
        </w:numPr>
        <w:jc w:val="both"/>
        <w:rPr>
          <w:szCs w:val="28"/>
        </w:rPr>
      </w:pPr>
      <w:r w:rsidRPr="002E3B64">
        <w:rPr>
          <w:szCs w:val="28"/>
        </w:rPr>
        <w:t>改善醫療費用數位化審查，邁向無紙化作業環境；提供便利化作業方式，推展於全面化使用。</w:t>
      </w:r>
    </w:p>
    <w:p w:rsidR="00F451AC" w:rsidRPr="002E3B64" w:rsidRDefault="00F451AC" w:rsidP="00BD054E">
      <w:pPr>
        <w:numPr>
          <w:ilvl w:val="2"/>
          <w:numId w:val="12"/>
        </w:numPr>
        <w:jc w:val="both"/>
      </w:pPr>
      <w:r w:rsidRPr="002E3B64">
        <w:rPr>
          <w:szCs w:val="28"/>
        </w:rPr>
        <w:lastRenderedPageBreak/>
        <w:t>精進健保醫療資訊雲端查詢系統及改善資訊內容可讀性，提供特約醫事服務機構查詢使用，透過輔導社區藥局藥師，提供病人用藥整合諮詢服務，提升用藥安全及品質。</w:t>
      </w:r>
    </w:p>
    <w:p w:rsidR="00F451AC" w:rsidRPr="002E3B64" w:rsidRDefault="00F451AC" w:rsidP="00F451AC">
      <w:pPr>
        <w:jc w:val="both"/>
      </w:pPr>
    </w:p>
    <w:p w:rsidR="00F451AC" w:rsidRPr="002E3B64" w:rsidRDefault="00F451AC" w:rsidP="00BD054E">
      <w:pPr>
        <w:numPr>
          <w:ilvl w:val="0"/>
          <w:numId w:val="15"/>
        </w:numPr>
        <w:jc w:val="both"/>
        <w:rPr>
          <w:szCs w:val="28"/>
        </w:rPr>
      </w:pPr>
      <w:r w:rsidRPr="002E3B64">
        <w:rPr>
          <w:szCs w:val="28"/>
        </w:rPr>
        <w:t>預期效益</w:t>
      </w:r>
    </w:p>
    <w:p w:rsidR="00F451AC" w:rsidRPr="002E3B64" w:rsidRDefault="00F451AC" w:rsidP="00BD054E">
      <w:pPr>
        <w:numPr>
          <w:ilvl w:val="2"/>
          <w:numId w:val="12"/>
        </w:numPr>
        <w:jc w:val="both"/>
        <w:rPr>
          <w:szCs w:val="28"/>
        </w:rPr>
      </w:pPr>
      <w:r w:rsidRPr="002E3B64">
        <w:rPr>
          <w:szCs w:val="28"/>
        </w:rPr>
        <w:t>引領健康相關產業發展，促進長照機構資通訊投資與應用，提升國內就業率。</w:t>
      </w:r>
    </w:p>
    <w:p w:rsidR="00F451AC" w:rsidRPr="002E3B64" w:rsidRDefault="00F451AC" w:rsidP="00BD054E">
      <w:pPr>
        <w:numPr>
          <w:ilvl w:val="2"/>
          <w:numId w:val="12"/>
        </w:numPr>
        <w:jc w:val="both"/>
        <w:rPr>
          <w:szCs w:val="28"/>
        </w:rPr>
      </w:pPr>
      <w:r w:rsidRPr="002E3B64">
        <w:rPr>
          <w:szCs w:val="28"/>
        </w:rPr>
        <w:t>增加民眾自我健康管理之能，落實個人照護連續性，提升民眾生活品質、維持最佳健康狀態。</w:t>
      </w:r>
    </w:p>
    <w:p w:rsidR="00F451AC" w:rsidRPr="002E3B64" w:rsidRDefault="00F451AC" w:rsidP="00BD054E">
      <w:pPr>
        <w:numPr>
          <w:ilvl w:val="2"/>
          <w:numId w:val="12"/>
        </w:numPr>
        <w:jc w:val="both"/>
        <w:rPr>
          <w:szCs w:val="28"/>
        </w:rPr>
      </w:pPr>
      <w:r w:rsidRPr="002E3B64">
        <w:rPr>
          <w:szCs w:val="28"/>
        </w:rPr>
        <w:t>透過巨量資料整合科學評估資訊，可有效運用全民健保與長照保險資源，發揮保險人組織運作最大功效，提供</w:t>
      </w:r>
      <w:r w:rsidRPr="002E3B64">
        <w:rPr>
          <w:szCs w:val="28"/>
        </w:rPr>
        <w:t>77</w:t>
      </w:r>
      <w:r w:rsidRPr="002E3B64">
        <w:rPr>
          <w:szCs w:val="28"/>
        </w:rPr>
        <w:t>萬失能人口及</w:t>
      </w:r>
      <w:r w:rsidRPr="002E3B64">
        <w:rPr>
          <w:szCs w:val="28"/>
        </w:rPr>
        <w:t>276</w:t>
      </w:r>
      <w:r w:rsidRPr="002E3B64">
        <w:rPr>
          <w:szCs w:val="28"/>
        </w:rPr>
        <w:t>萬照顧負擔者更優質之服務。</w:t>
      </w:r>
    </w:p>
    <w:p w:rsidR="00F451AC" w:rsidRPr="002E3B64" w:rsidRDefault="00F451AC" w:rsidP="00BD054E">
      <w:pPr>
        <w:numPr>
          <w:ilvl w:val="2"/>
          <w:numId w:val="12"/>
        </w:numPr>
        <w:jc w:val="both"/>
        <w:rPr>
          <w:kern w:val="0"/>
          <w:szCs w:val="28"/>
        </w:rPr>
      </w:pPr>
      <w:r w:rsidRPr="002E3B64">
        <w:rPr>
          <w:szCs w:val="28"/>
        </w:rPr>
        <w:t>降低醫療資源重複耗用，減少醫療資源浪費，永續健保資源。</w:t>
      </w:r>
    </w:p>
    <w:p w:rsidR="00F451AC" w:rsidRPr="002E3B64" w:rsidRDefault="00F451AC" w:rsidP="00F451AC">
      <w:pPr>
        <w:pStyle w:val="32"/>
        <w:spacing w:before="60" w:after="60"/>
        <w:ind w:left="1702" w:hanging="1418"/>
        <w:rPr>
          <w:sz w:val="28"/>
          <w:szCs w:val="28"/>
        </w:rPr>
      </w:pPr>
      <w:r w:rsidRPr="002E3B64">
        <w:rPr>
          <w:b/>
          <w:sz w:val="28"/>
          <w:szCs w:val="28"/>
        </w:rPr>
        <w:t>執行機關：</w:t>
      </w:r>
      <w:r w:rsidRPr="002E3B64">
        <w:rPr>
          <w:sz w:val="28"/>
          <w:szCs w:val="28"/>
        </w:rPr>
        <w:t>衛生福利部</w:t>
      </w:r>
      <w:r w:rsidR="000E725E" w:rsidRPr="000E725E">
        <w:rPr>
          <w:rFonts w:hint="eastAsia"/>
          <w:sz w:val="28"/>
          <w:szCs w:val="28"/>
        </w:rPr>
        <w:t>中央健康保險署</w:t>
      </w:r>
      <w:r w:rsidRPr="002E3B64">
        <w:rPr>
          <w:sz w:val="28"/>
          <w:szCs w:val="28"/>
        </w:rPr>
        <w:t>（</w:t>
      </w:r>
      <w:r w:rsidRPr="009B5A90">
        <w:rPr>
          <w:sz w:val="28"/>
          <w:szCs w:val="28"/>
        </w:rPr>
        <w:t>提案</w:t>
      </w:r>
      <w:r w:rsidRPr="002E3B64">
        <w:rPr>
          <w:sz w:val="28"/>
          <w:szCs w:val="28"/>
        </w:rPr>
        <w:t>機關：衛生福利部</w:t>
      </w:r>
      <w:r w:rsidR="000E725E" w:rsidRPr="000E725E">
        <w:rPr>
          <w:rFonts w:hint="eastAsia"/>
          <w:sz w:val="28"/>
          <w:szCs w:val="28"/>
        </w:rPr>
        <w:t>中央健康保險署</w:t>
      </w:r>
      <w:r w:rsidRPr="002E3B64">
        <w:rPr>
          <w:sz w:val="28"/>
          <w:szCs w:val="28"/>
        </w:rPr>
        <w:t>）</w:t>
      </w:r>
    </w:p>
    <w:p w:rsidR="0029632C" w:rsidRPr="0029632C" w:rsidRDefault="0029632C" w:rsidP="0029632C">
      <w:pPr>
        <w:jc w:val="both"/>
      </w:pPr>
    </w:p>
    <w:p w:rsidR="0029632C" w:rsidRPr="002E3B64" w:rsidRDefault="0029632C" w:rsidP="0029632C">
      <w:pPr>
        <w:pStyle w:val="32"/>
        <w:ind w:left="284"/>
        <w:rPr>
          <w:b/>
          <w:sz w:val="32"/>
          <w:szCs w:val="32"/>
        </w:rPr>
      </w:pPr>
      <w:r>
        <w:rPr>
          <w:rFonts w:hint="eastAsia"/>
          <w:b/>
          <w:sz w:val="32"/>
          <w:szCs w:val="32"/>
        </w:rPr>
        <w:t>4</w:t>
      </w:r>
      <w:r w:rsidRPr="002E3B64">
        <w:rPr>
          <w:b/>
          <w:sz w:val="32"/>
          <w:szCs w:val="32"/>
        </w:rPr>
        <w:t>.3</w:t>
      </w:r>
      <w:r w:rsidRPr="002E3B64">
        <w:rPr>
          <w:b/>
          <w:sz w:val="32"/>
          <w:szCs w:val="32"/>
        </w:rPr>
        <w:t>福利服務行動躍升計畫</w:t>
      </w:r>
    </w:p>
    <w:p w:rsidR="0029632C" w:rsidRPr="002E3B64" w:rsidRDefault="0029632C" w:rsidP="0029632C">
      <w:pPr>
        <w:numPr>
          <w:ilvl w:val="0"/>
          <w:numId w:val="21"/>
        </w:numPr>
        <w:jc w:val="both"/>
        <w:rPr>
          <w:szCs w:val="28"/>
        </w:rPr>
      </w:pPr>
      <w:r w:rsidRPr="002E3B64">
        <w:rPr>
          <w:szCs w:val="28"/>
        </w:rPr>
        <w:t>計畫摘要</w:t>
      </w:r>
    </w:p>
    <w:p w:rsidR="0029632C" w:rsidRPr="002E3B64" w:rsidRDefault="0029632C" w:rsidP="0029632C">
      <w:pPr>
        <w:ind w:left="993"/>
        <w:jc w:val="both"/>
        <w:rPr>
          <w:kern w:val="0"/>
          <w:szCs w:val="28"/>
        </w:rPr>
      </w:pPr>
      <w:r w:rsidRPr="002E3B64">
        <w:rPr>
          <w:szCs w:val="28"/>
        </w:rPr>
        <w:t>輔導縣市政府強化社區服務資源平台，整合福利服務資訊，提供民眾一站式服務，建構系統化服務網絡；擴大資料開放，提供機構、非政府組織</w:t>
      </w:r>
      <w:r w:rsidRPr="002E3B64">
        <w:rPr>
          <w:szCs w:val="28"/>
        </w:rPr>
        <w:t>NGO</w:t>
      </w:r>
      <w:r w:rsidRPr="002E3B64">
        <w:rPr>
          <w:szCs w:val="28"/>
        </w:rPr>
        <w:t>與產業界資料加值應用，擴大公民參與範圍。藉由巨量（</w:t>
      </w:r>
      <w:r w:rsidRPr="002E3B64">
        <w:rPr>
          <w:szCs w:val="28"/>
        </w:rPr>
        <w:t>Big data</w:t>
      </w:r>
      <w:r w:rsidRPr="002E3B64">
        <w:rPr>
          <w:szCs w:val="28"/>
        </w:rPr>
        <w:t>）分析提供政策措施改善之參考依據。強化福利服務資源地圖應用，對服務提供者與需求者提供即時且適切之福利服務資源，並進行身心障礙輔具中心到宅評估及手冊換證作業。</w:t>
      </w:r>
    </w:p>
    <w:p w:rsidR="0029632C" w:rsidRPr="002E3B64" w:rsidRDefault="0029632C" w:rsidP="0029632C"/>
    <w:p w:rsidR="0029632C" w:rsidRPr="002E3B64" w:rsidRDefault="0029632C" w:rsidP="0029632C">
      <w:pPr>
        <w:numPr>
          <w:ilvl w:val="0"/>
          <w:numId w:val="21"/>
        </w:numPr>
        <w:jc w:val="both"/>
        <w:rPr>
          <w:szCs w:val="28"/>
        </w:rPr>
      </w:pPr>
      <w:r w:rsidRPr="002E3B64">
        <w:rPr>
          <w:szCs w:val="28"/>
        </w:rPr>
        <w:t>工作項目</w:t>
      </w:r>
    </w:p>
    <w:p w:rsidR="0029632C" w:rsidRPr="002E3B64" w:rsidRDefault="0029632C" w:rsidP="0029632C">
      <w:pPr>
        <w:numPr>
          <w:ilvl w:val="0"/>
          <w:numId w:val="14"/>
        </w:numPr>
        <w:ind w:left="1440"/>
        <w:jc w:val="both"/>
        <w:rPr>
          <w:szCs w:val="28"/>
        </w:rPr>
      </w:pPr>
      <w:r w:rsidRPr="002E3B64">
        <w:rPr>
          <w:szCs w:val="28"/>
        </w:rPr>
        <w:t>建置社區服務資源平台，協助縣市政府發展一站式在地行動服務，完善身心障礙輔具需求評估服務及身心障礙手冊換證作業。</w:t>
      </w:r>
    </w:p>
    <w:p w:rsidR="0029632C" w:rsidRPr="002E3B64" w:rsidRDefault="0029632C" w:rsidP="0029632C">
      <w:pPr>
        <w:numPr>
          <w:ilvl w:val="0"/>
          <w:numId w:val="14"/>
        </w:numPr>
        <w:ind w:left="1440"/>
        <w:jc w:val="both"/>
        <w:rPr>
          <w:szCs w:val="28"/>
        </w:rPr>
      </w:pPr>
      <w:r w:rsidRPr="002E3B64">
        <w:rPr>
          <w:szCs w:val="28"/>
        </w:rPr>
        <w:t>整合福利服務資源應用，整合地方政府、民間機構、專業組織與學術單位等服務體系，提升服務人員之服務品質與效率。</w:t>
      </w:r>
    </w:p>
    <w:p w:rsidR="0029632C" w:rsidRPr="002E3B64" w:rsidRDefault="0029632C" w:rsidP="0029632C">
      <w:pPr>
        <w:numPr>
          <w:ilvl w:val="0"/>
          <w:numId w:val="14"/>
        </w:numPr>
        <w:ind w:left="1440"/>
        <w:jc w:val="both"/>
        <w:rPr>
          <w:szCs w:val="28"/>
        </w:rPr>
      </w:pPr>
      <w:r w:rsidRPr="002E3B64">
        <w:rPr>
          <w:szCs w:val="28"/>
        </w:rPr>
        <w:lastRenderedPageBreak/>
        <w:t>提供民眾一站式便民服務，建立個人福利服務查詢機制，並授權服務提供單位加值運用。</w:t>
      </w:r>
    </w:p>
    <w:p w:rsidR="0029632C" w:rsidRPr="002E3B64" w:rsidRDefault="0029632C" w:rsidP="0029632C">
      <w:pPr>
        <w:numPr>
          <w:ilvl w:val="0"/>
          <w:numId w:val="14"/>
        </w:numPr>
        <w:ind w:left="1440"/>
        <w:jc w:val="both"/>
        <w:rPr>
          <w:szCs w:val="28"/>
        </w:rPr>
      </w:pPr>
      <w:r w:rsidRPr="002E3B64">
        <w:rPr>
          <w:szCs w:val="28"/>
        </w:rPr>
        <w:t>建立資料開放機制，協助地方政府進行福利服務資源盤點，朝向資料更新自動化。</w:t>
      </w:r>
    </w:p>
    <w:p w:rsidR="0029632C" w:rsidRPr="002E3B64" w:rsidRDefault="0029632C" w:rsidP="0029632C">
      <w:pPr>
        <w:numPr>
          <w:ilvl w:val="0"/>
          <w:numId w:val="14"/>
        </w:numPr>
        <w:ind w:left="1440"/>
        <w:jc w:val="both"/>
        <w:rPr>
          <w:szCs w:val="28"/>
        </w:rPr>
      </w:pPr>
      <w:r w:rsidRPr="002E3B64">
        <w:rPr>
          <w:szCs w:val="28"/>
        </w:rPr>
        <w:t>對網路社群建立福利服務推播及輿情蒐集機制，提供衛生福利及整合跨機關資訊整合應用服務，進行巨量分析，改善現有服務方式。</w:t>
      </w:r>
    </w:p>
    <w:p w:rsidR="0029632C" w:rsidRPr="002E3B64" w:rsidRDefault="0029632C" w:rsidP="0029632C">
      <w:pPr>
        <w:numPr>
          <w:ilvl w:val="0"/>
          <w:numId w:val="14"/>
        </w:numPr>
        <w:ind w:left="1440"/>
        <w:jc w:val="both"/>
        <w:rPr>
          <w:szCs w:val="28"/>
        </w:rPr>
      </w:pPr>
      <w:r w:rsidRPr="002E3B64">
        <w:rPr>
          <w:szCs w:val="28"/>
        </w:rPr>
        <w:t>完善雲端服務架構，建構系統異地備援機房，擴充全國醫療資訊網</w:t>
      </w:r>
      <w:r w:rsidRPr="002E3B64">
        <w:rPr>
          <w:szCs w:val="28"/>
        </w:rPr>
        <w:t>(HIN)</w:t>
      </w:r>
      <w:r w:rsidRPr="002E3B64">
        <w:rPr>
          <w:szCs w:val="28"/>
        </w:rPr>
        <w:t>，提升網路應用服務。</w:t>
      </w:r>
    </w:p>
    <w:p w:rsidR="0029632C" w:rsidRPr="002E3B64" w:rsidRDefault="0029632C" w:rsidP="0029632C">
      <w:pPr>
        <w:spacing w:line="500" w:lineRule="exact"/>
        <w:rPr>
          <w:kern w:val="0"/>
          <w:szCs w:val="28"/>
        </w:rPr>
      </w:pPr>
    </w:p>
    <w:p w:rsidR="0029632C" w:rsidRPr="002E3B64" w:rsidRDefault="0029632C" w:rsidP="0029632C">
      <w:pPr>
        <w:numPr>
          <w:ilvl w:val="0"/>
          <w:numId w:val="21"/>
        </w:numPr>
        <w:jc w:val="both"/>
        <w:rPr>
          <w:szCs w:val="28"/>
        </w:rPr>
      </w:pPr>
      <w:r w:rsidRPr="002E3B64">
        <w:rPr>
          <w:szCs w:val="28"/>
        </w:rPr>
        <w:t>預期效益</w:t>
      </w:r>
    </w:p>
    <w:p w:rsidR="0029632C" w:rsidRPr="002E3B64" w:rsidRDefault="0029632C" w:rsidP="0029632C">
      <w:pPr>
        <w:numPr>
          <w:ilvl w:val="0"/>
          <w:numId w:val="14"/>
        </w:numPr>
        <w:ind w:left="1440"/>
        <w:jc w:val="both"/>
        <w:rPr>
          <w:szCs w:val="28"/>
        </w:rPr>
      </w:pPr>
      <w:r w:rsidRPr="002E3B64">
        <w:rPr>
          <w:szCs w:val="28"/>
        </w:rPr>
        <w:t>加強跨機關、跨社福團體資訊交流，提供基層完善的資訊環境，提升作業效率，並提供民眾一站式福利服務。</w:t>
      </w:r>
    </w:p>
    <w:p w:rsidR="0029632C" w:rsidRPr="002E3B64" w:rsidRDefault="0029632C" w:rsidP="0029632C">
      <w:pPr>
        <w:numPr>
          <w:ilvl w:val="0"/>
          <w:numId w:val="14"/>
        </w:numPr>
        <w:ind w:left="1440"/>
        <w:jc w:val="both"/>
        <w:rPr>
          <w:szCs w:val="28"/>
        </w:rPr>
      </w:pPr>
      <w:r w:rsidRPr="002E3B64">
        <w:rPr>
          <w:szCs w:val="28"/>
        </w:rPr>
        <w:t>協助縣市政府建立社區服務網絡，強化社區服務能量的應用，減少社福盲點。</w:t>
      </w:r>
    </w:p>
    <w:p w:rsidR="0029632C" w:rsidRPr="002E3B64" w:rsidRDefault="0029632C" w:rsidP="0029632C">
      <w:pPr>
        <w:numPr>
          <w:ilvl w:val="0"/>
          <w:numId w:val="14"/>
        </w:numPr>
        <w:ind w:left="1440"/>
        <w:jc w:val="both"/>
        <w:rPr>
          <w:szCs w:val="28"/>
        </w:rPr>
      </w:pPr>
      <w:r w:rsidRPr="002E3B64">
        <w:rPr>
          <w:szCs w:val="28"/>
        </w:rPr>
        <w:t>整合地方政府資料，提供及時有效的開放資料，整合多元資料庫，進行巨量分析應用，提供決策參考，改善服務流程。</w:t>
      </w:r>
    </w:p>
    <w:p w:rsidR="0029632C" w:rsidRPr="002E3B64" w:rsidRDefault="0029632C" w:rsidP="0029632C">
      <w:pPr>
        <w:numPr>
          <w:ilvl w:val="0"/>
          <w:numId w:val="14"/>
        </w:numPr>
        <w:ind w:left="1440"/>
        <w:jc w:val="both"/>
        <w:rPr>
          <w:szCs w:val="28"/>
        </w:rPr>
      </w:pPr>
      <w:r w:rsidRPr="002E3B64">
        <w:rPr>
          <w:szCs w:val="28"/>
        </w:rPr>
        <w:t>推廣行動服務，提升身心障礙輔具中心到宅評估作業及身心障礙手冊換證作業結案率。</w:t>
      </w:r>
    </w:p>
    <w:p w:rsidR="0029632C" w:rsidRPr="002E3B64" w:rsidRDefault="0029632C" w:rsidP="0029632C">
      <w:pPr>
        <w:ind w:firstLine="280"/>
        <w:rPr>
          <w:kern w:val="0"/>
          <w:szCs w:val="28"/>
        </w:rPr>
      </w:pPr>
      <w:r w:rsidRPr="002E3B64">
        <w:rPr>
          <w:b/>
          <w:kern w:val="0"/>
          <w:szCs w:val="28"/>
        </w:rPr>
        <w:t>執行機關：</w:t>
      </w:r>
      <w:r w:rsidRPr="002E3B64">
        <w:rPr>
          <w:szCs w:val="28"/>
        </w:rPr>
        <w:t>衛生福利部（提案機關：衛生福利部）</w:t>
      </w:r>
      <w:bookmarkStart w:id="91" w:name="_Toc343268694"/>
    </w:p>
    <w:bookmarkEnd w:id="91"/>
    <w:p w:rsidR="0029632C" w:rsidRPr="002E3B64" w:rsidRDefault="0029632C" w:rsidP="00F451AC">
      <w:pPr>
        <w:ind w:leftChars="118" w:left="330"/>
        <w:jc w:val="both"/>
        <w:rPr>
          <w:szCs w:val="28"/>
        </w:rPr>
      </w:pPr>
    </w:p>
    <w:p w:rsidR="00F451AC" w:rsidRPr="002E3B64" w:rsidRDefault="00F451AC" w:rsidP="00F451AC">
      <w:pPr>
        <w:pStyle w:val="32"/>
        <w:rPr>
          <w:b/>
          <w:sz w:val="32"/>
          <w:szCs w:val="32"/>
        </w:rPr>
      </w:pPr>
      <w:r w:rsidRPr="002E3B64">
        <w:rPr>
          <w:b/>
          <w:sz w:val="32"/>
          <w:szCs w:val="32"/>
        </w:rPr>
        <w:t>4.</w:t>
      </w:r>
      <w:r w:rsidR="0029632C">
        <w:rPr>
          <w:rFonts w:hint="eastAsia"/>
          <w:b/>
          <w:sz w:val="32"/>
          <w:szCs w:val="32"/>
        </w:rPr>
        <w:t>4</w:t>
      </w:r>
      <w:r w:rsidRPr="002E3B64">
        <w:rPr>
          <w:b/>
          <w:sz w:val="32"/>
          <w:szCs w:val="32"/>
        </w:rPr>
        <w:t>商品情報服務計畫</w:t>
      </w:r>
    </w:p>
    <w:p w:rsidR="00F451AC" w:rsidRPr="002E3B64" w:rsidRDefault="00F451AC" w:rsidP="00BD054E">
      <w:pPr>
        <w:numPr>
          <w:ilvl w:val="0"/>
          <w:numId w:val="16"/>
        </w:numPr>
        <w:jc w:val="both"/>
        <w:rPr>
          <w:szCs w:val="28"/>
        </w:rPr>
      </w:pPr>
      <w:r w:rsidRPr="002E3B64">
        <w:rPr>
          <w:szCs w:val="28"/>
        </w:rPr>
        <w:t>計畫摘要</w:t>
      </w:r>
    </w:p>
    <w:p w:rsidR="00F451AC" w:rsidRPr="002E3B64" w:rsidRDefault="00F451AC" w:rsidP="00F451AC">
      <w:pPr>
        <w:ind w:left="993"/>
        <w:jc w:val="both"/>
        <w:rPr>
          <w:szCs w:val="28"/>
        </w:rPr>
      </w:pPr>
      <w:r w:rsidRPr="002E3B64">
        <w:rPr>
          <w:szCs w:val="28"/>
        </w:rPr>
        <w:t>建立商品重要零組件追溯系統、商品圖資等資訊及國內／外進口及生產廠商資料庫，以及商品事故鑑定管理等系統，縮短事故鑑定時程及掌握問題零組件之流向，強化各項業務之管理。就網路販售商品進行巨量資料資訊分析，針對疑似違規商品加強辦理廣宣及強化市場監督管理。結合「關港貿單一窗口平台」及「電子化政府平台」，提供貨物通關及業務線上申辦之跨機關、跨平台之資訊運用。</w:t>
      </w:r>
    </w:p>
    <w:p w:rsidR="00F451AC" w:rsidRPr="002E3B64" w:rsidRDefault="00F451AC" w:rsidP="00F451AC">
      <w:pPr>
        <w:pStyle w:val="32"/>
        <w:keepNext/>
        <w:spacing w:before="60" w:after="60"/>
      </w:pPr>
      <w:r w:rsidRPr="002E3B64">
        <w:rPr>
          <w:noProof/>
        </w:rPr>
        <w:lastRenderedPageBreak/>
        <w:drawing>
          <wp:inline distT="0" distB="0" distL="0" distR="0">
            <wp:extent cx="5486400" cy="37433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743325"/>
                    </a:xfrm>
                    <a:prstGeom prst="rect">
                      <a:avLst/>
                    </a:prstGeom>
                    <a:noFill/>
                    <a:ln>
                      <a:noFill/>
                    </a:ln>
                  </pic:spPr>
                </pic:pic>
              </a:graphicData>
            </a:graphic>
          </wp:inline>
        </w:drawing>
      </w:r>
    </w:p>
    <w:p w:rsidR="00F451AC" w:rsidRPr="002E3B64" w:rsidRDefault="00F451AC" w:rsidP="00F451AC">
      <w:pPr>
        <w:pStyle w:val="aa"/>
        <w:rPr>
          <w:szCs w:val="28"/>
        </w:rPr>
      </w:pPr>
      <w:r w:rsidRPr="002E3B64">
        <w:rPr>
          <w:szCs w:val="28"/>
        </w:rPr>
        <w:t>圖</w:t>
      </w:r>
      <w:r w:rsidR="006D7F90" w:rsidRPr="002E3B64">
        <w:rPr>
          <w:szCs w:val="28"/>
        </w:rPr>
        <w:fldChar w:fldCharType="begin"/>
      </w:r>
      <w:r w:rsidRPr="002E3B64">
        <w:rPr>
          <w:szCs w:val="28"/>
        </w:rPr>
        <w:instrText xml:space="preserve"> SEQ </w:instrText>
      </w:r>
      <w:r w:rsidRPr="002E3B64">
        <w:rPr>
          <w:szCs w:val="28"/>
        </w:rPr>
        <w:instrText>圖</w:instrText>
      </w:r>
      <w:r w:rsidRPr="002E3B64">
        <w:rPr>
          <w:szCs w:val="28"/>
        </w:rPr>
        <w:instrText xml:space="preserve"> \* ARABIC </w:instrText>
      </w:r>
      <w:r w:rsidR="006D7F90" w:rsidRPr="002E3B64">
        <w:rPr>
          <w:szCs w:val="28"/>
        </w:rPr>
        <w:fldChar w:fldCharType="separate"/>
      </w:r>
      <w:r w:rsidR="00955A0E">
        <w:rPr>
          <w:noProof/>
          <w:szCs w:val="28"/>
        </w:rPr>
        <w:t>37</w:t>
      </w:r>
      <w:r w:rsidR="006D7F90" w:rsidRPr="002E3B64">
        <w:rPr>
          <w:szCs w:val="28"/>
        </w:rPr>
        <w:fldChar w:fldCharType="end"/>
      </w:r>
      <w:r w:rsidRPr="002E3B64">
        <w:rPr>
          <w:szCs w:val="28"/>
        </w:rPr>
        <w:t>、</w:t>
      </w:r>
      <w:r w:rsidRPr="002E3B64">
        <w:rPr>
          <w:bCs/>
          <w:szCs w:val="28"/>
        </w:rPr>
        <w:t>商品情報資訊服務平臺架構</w:t>
      </w:r>
    </w:p>
    <w:p w:rsidR="00F451AC" w:rsidRPr="002E3B64" w:rsidRDefault="00F451AC" w:rsidP="00F451AC">
      <w:pPr>
        <w:ind w:left="993"/>
        <w:jc w:val="both"/>
        <w:rPr>
          <w:kern w:val="0"/>
          <w:szCs w:val="28"/>
        </w:rPr>
      </w:pPr>
    </w:p>
    <w:p w:rsidR="00F451AC" w:rsidRPr="002E3B64" w:rsidRDefault="00F451AC" w:rsidP="00BD054E">
      <w:pPr>
        <w:numPr>
          <w:ilvl w:val="0"/>
          <w:numId w:val="16"/>
        </w:numPr>
        <w:jc w:val="both"/>
        <w:rPr>
          <w:szCs w:val="28"/>
        </w:rPr>
      </w:pPr>
      <w:r w:rsidRPr="002E3B64">
        <w:rPr>
          <w:szCs w:val="28"/>
        </w:rPr>
        <w:t>工作項目</w:t>
      </w:r>
    </w:p>
    <w:p w:rsidR="00F451AC" w:rsidRPr="002E3B64" w:rsidRDefault="00F451AC" w:rsidP="00BD054E">
      <w:pPr>
        <w:numPr>
          <w:ilvl w:val="0"/>
          <w:numId w:val="13"/>
        </w:numPr>
        <w:ind w:left="1315" w:hanging="357"/>
        <w:jc w:val="both"/>
        <w:rPr>
          <w:szCs w:val="28"/>
        </w:rPr>
      </w:pPr>
      <w:r w:rsidRPr="002E3B64">
        <w:rPr>
          <w:szCs w:val="28"/>
        </w:rPr>
        <w:t>研析運用商品條碼、貨品號列及電子發票等資訊，結合商品標示及檢驗合格標示，探討商品安全源頭管理之可行性，提供資料開放服務，供其他政府機關及民間開發應用。</w:t>
      </w:r>
    </w:p>
    <w:p w:rsidR="00F451AC" w:rsidRPr="002E3B64" w:rsidRDefault="00F451AC" w:rsidP="00BD054E">
      <w:pPr>
        <w:numPr>
          <w:ilvl w:val="0"/>
          <w:numId w:val="13"/>
        </w:numPr>
        <w:ind w:left="1315" w:hanging="357"/>
        <w:jc w:val="both"/>
        <w:rPr>
          <w:szCs w:val="28"/>
        </w:rPr>
      </w:pPr>
      <w:r w:rsidRPr="002E3B64">
        <w:rPr>
          <w:szCs w:val="28"/>
        </w:rPr>
        <w:t>擴大群眾網路參與，建立多元諮詢管道，掌握消費者最關心或最疑慮的商品安全議題，藉此共同營造安心消費環境。</w:t>
      </w:r>
    </w:p>
    <w:p w:rsidR="00F451AC" w:rsidRPr="002E3B64" w:rsidRDefault="00F451AC" w:rsidP="00BD054E">
      <w:pPr>
        <w:numPr>
          <w:ilvl w:val="0"/>
          <w:numId w:val="13"/>
        </w:numPr>
        <w:ind w:left="1315" w:hanging="357"/>
        <w:jc w:val="both"/>
        <w:rPr>
          <w:szCs w:val="28"/>
        </w:rPr>
      </w:pPr>
      <w:r w:rsidRPr="002E3B64">
        <w:rPr>
          <w:szCs w:val="28"/>
        </w:rPr>
        <w:t>提升標準、商品及度量衡資訊應用服務，建立國內、外標準整合查詢資料庫，建立國內法規引用國家標準及相關團體之查詢資料庫，提供一個整合多維的國家標準引用查詢服務。</w:t>
      </w:r>
    </w:p>
    <w:p w:rsidR="00F451AC" w:rsidRPr="002E3B64" w:rsidRDefault="00F451AC" w:rsidP="00BD054E">
      <w:pPr>
        <w:numPr>
          <w:ilvl w:val="0"/>
          <w:numId w:val="13"/>
        </w:numPr>
        <w:ind w:left="1315" w:hanging="357"/>
        <w:jc w:val="both"/>
        <w:rPr>
          <w:szCs w:val="28"/>
        </w:rPr>
      </w:pPr>
      <w:r w:rsidRPr="002E3B64">
        <w:rPr>
          <w:szCs w:val="28"/>
        </w:rPr>
        <w:t>建立商品重要零組件追溯系統，結合產品驗證認可管理系統及商品事故鑑定系統，提供事後追蹤問題零組件的產品使用版圖。</w:t>
      </w:r>
    </w:p>
    <w:p w:rsidR="00F451AC" w:rsidRPr="002E3B64" w:rsidRDefault="00F451AC" w:rsidP="00BD054E">
      <w:pPr>
        <w:numPr>
          <w:ilvl w:val="0"/>
          <w:numId w:val="13"/>
        </w:numPr>
        <w:ind w:left="1315" w:hanging="357"/>
        <w:jc w:val="both"/>
        <w:rPr>
          <w:szCs w:val="28"/>
        </w:rPr>
      </w:pPr>
      <w:r w:rsidRPr="002E3B64">
        <w:rPr>
          <w:szCs w:val="28"/>
        </w:rPr>
        <w:t>訂定度量衡器合理的檢定／檢查週期及最高使用年限，整合建立各類商品圖資、國內／外進口及生產廠商資料庫、應施檢驗商品品目疑義查詢資料庫、各類度量衡器型式認可履歷及糾紛鑑定資料庫等，提高市場檢查人員作業效率。</w:t>
      </w:r>
    </w:p>
    <w:p w:rsidR="00F451AC" w:rsidRPr="002E3B64" w:rsidRDefault="00F451AC" w:rsidP="00BD054E">
      <w:pPr>
        <w:numPr>
          <w:ilvl w:val="0"/>
          <w:numId w:val="13"/>
        </w:numPr>
        <w:ind w:left="1315" w:hanging="357"/>
        <w:jc w:val="both"/>
        <w:rPr>
          <w:szCs w:val="28"/>
        </w:rPr>
      </w:pPr>
      <w:r w:rsidRPr="002E3B64">
        <w:rPr>
          <w:szCs w:val="28"/>
        </w:rPr>
        <w:t>運用巨量資料分析主動洞察民眾關心的商品安全議題，強化市場管理，提供網路賣家及消費者應施商品線上初篩查詢服務。</w:t>
      </w:r>
    </w:p>
    <w:p w:rsidR="00F451AC" w:rsidRPr="002E3B64" w:rsidRDefault="00F451AC" w:rsidP="00BD054E">
      <w:pPr>
        <w:numPr>
          <w:ilvl w:val="0"/>
          <w:numId w:val="13"/>
        </w:numPr>
        <w:ind w:left="1315" w:hanging="357"/>
        <w:jc w:val="both"/>
        <w:rPr>
          <w:szCs w:val="28"/>
        </w:rPr>
      </w:pPr>
      <w:r w:rsidRPr="002E3B64">
        <w:rPr>
          <w:szCs w:val="28"/>
        </w:rPr>
        <w:lastRenderedPageBreak/>
        <w:t>整合跨機關、跨平台之資訊運用，建置「跨機關商品報驗電子查驗」系統，提供各項業務線上申辦管道、查核及繳費一站式服務。</w:t>
      </w:r>
    </w:p>
    <w:p w:rsidR="00F451AC" w:rsidRPr="002E3B64" w:rsidRDefault="00F451AC" w:rsidP="00BD054E">
      <w:pPr>
        <w:numPr>
          <w:ilvl w:val="0"/>
          <w:numId w:val="13"/>
        </w:numPr>
        <w:ind w:left="1315" w:hanging="357"/>
        <w:jc w:val="both"/>
        <w:rPr>
          <w:szCs w:val="28"/>
        </w:rPr>
      </w:pPr>
      <w:r w:rsidRPr="002E3B64">
        <w:rPr>
          <w:szCs w:val="28"/>
        </w:rPr>
        <w:t>介接網路賣家及買家應施商品相關平台，提供民眾線上查詢服務功能。</w:t>
      </w:r>
    </w:p>
    <w:p w:rsidR="00F451AC" w:rsidRPr="002E3B64" w:rsidRDefault="00F451AC" w:rsidP="00F451AC">
      <w:pPr>
        <w:spacing w:line="500" w:lineRule="exact"/>
        <w:rPr>
          <w:kern w:val="0"/>
          <w:szCs w:val="28"/>
        </w:rPr>
      </w:pPr>
    </w:p>
    <w:p w:rsidR="00F451AC" w:rsidRPr="002E3B64" w:rsidRDefault="00F451AC" w:rsidP="00BD054E">
      <w:pPr>
        <w:numPr>
          <w:ilvl w:val="0"/>
          <w:numId w:val="16"/>
        </w:numPr>
        <w:jc w:val="both"/>
        <w:rPr>
          <w:szCs w:val="28"/>
        </w:rPr>
      </w:pPr>
      <w:r w:rsidRPr="002E3B64">
        <w:rPr>
          <w:szCs w:val="28"/>
        </w:rPr>
        <w:t>預期效益</w:t>
      </w:r>
    </w:p>
    <w:p w:rsidR="00F451AC" w:rsidRPr="002E3B64" w:rsidRDefault="00F451AC" w:rsidP="00BD054E">
      <w:pPr>
        <w:numPr>
          <w:ilvl w:val="0"/>
          <w:numId w:val="13"/>
        </w:numPr>
        <w:ind w:left="1315" w:hanging="357"/>
        <w:jc w:val="both"/>
        <w:rPr>
          <w:szCs w:val="28"/>
        </w:rPr>
      </w:pPr>
      <w:r w:rsidRPr="002E3B64">
        <w:rPr>
          <w:szCs w:val="28"/>
        </w:rPr>
        <w:t>整合各項業務申辦服務之單一窗口，提供快速優質之便捷服務。提升民眾線上申辦服務比率。</w:t>
      </w:r>
    </w:p>
    <w:p w:rsidR="00F451AC" w:rsidRPr="002E3B64" w:rsidRDefault="00F451AC" w:rsidP="00BD054E">
      <w:pPr>
        <w:numPr>
          <w:ilvl w:val="0"/>
          <w:numId w:val="13"/>
        </w:numPr>
        <w:ind w:left="1315" w:hanging="357"/>
        <w:jc w:val="both"/>
        <w:rPr>
          <w:szCs w:val="28"/>
        </w:rPr>
      </w:pPr>
      <w:r w:rsidRPr="002E3B64">
        <w:rPr>
          <w:szCs w:val="28"/>
        </w:rPr>
        <w:t>建立多元諮詢管道，掌握民眾最關心的商品安全議題，並解決民眾的疑慮，提高服務滿意度。</w:t>
      </w:r>
    </w:p>
    <w:p w:rsidR="00F451AC" w:rsidRPr="002E3B64" w:rsidRDefault="00F451AC" w:rsidP="00BD054E">
      <w:pPr>
        <w:numPr>
          <w:ilvl w:val="0"/>
          <w:numId w:val="13"/>
        </w:numPr>
        <w:ind w:left="1315" w:hanging="357"/>
        <w:jc w:val="both"/>
        <w:rPr>
          <w:szCs w:val="28"/>
        </w:rPr>
      </w:pPr>
      <w:r w:rsidRPr="002E3B64">
        <w:rPr>
          <w:szCs w:val="28"/>
        </w:rPr>
        <w:t>整合跨機關、跨平台之資訊運用，強化資訊共享，減少資源的重複投資，增加跨域應用項目。</w:t>
      </w:r>
    </w:p>
    <w:p w:rsidR="00F451AC" w:rsidRPr="002E3B64" w:rsidRDefault="00F451AC" w:rsidP="00BD054E">
      <w:pPr>
        <w:numPr>
          <w:ilvl w:val="0"/>
          <w:numId w:val="13"/>
        </w:numPr>
        <w:ind w:left="1315" w:hanging="357"/>
        <w:jc w:val="both"/>
        <w:rPr>
          <w:szCs w:val="28"/>
        </w:rPr>
      </w:pPr>
      <w:r w:rsidRPr="002E3B64">
        <w:rPr>
          <w:szCs w:val="28"/>
        </w:rPr>
        <w:t>建立商品重要零組件追溯系統以及商品事故鑑定管理系統，縮短事故鑑定時程及掌握問題零組件之流向，避免商品事故擴大。</w:t>
      </w:r>
    </w:p>
    <w:p w:rsidR="00F451AC" w:rsidRPr="002E3B64" w:rsidRDefault="00F451AC" w:rsidP="00BD054E">
      <w:pPr>
        <w:numPr>
          <w:ilvl w:val="0"/>
          <w:numId w:val="13"/>
        </w:numPr>
        <w:ind w:left="1315" w:hanging="357"/>
        <w:jc w:val="both"/>
        <w:rPr>
          <w:szCs w:val="28"/>
        </w:rPr>
      </w:pPr>
      <w:r w:rsidRPr="002E3B64">
        <w:rPr>
          <w:szCs w:val="28"/>
        </w:rPr>
        <w:t>建立檢定紀錄報表線上審核機制，進行數據分析，訂立合理期限，提升度量衡器型式認證行政管理效率。</w:t>
      </w:r>
    </w:p>
    <w:p w:rsidR="00F451AC" w:rsidRPr="002E3B64" w:rsidRDefault="00F451AC" w:rsidP="00F451AC">
      <w:pPr>
        <w:pStyle w:val="32"/>
        <w:spacing w:before="60" w:after="60"/>
        <w:ind w:left="1702" w:hanging="1418"/>
        <w:rPr>
          <w:sz w:val="28"/>
          <w:szCs w:val="28"/>
        </w:rPr>
      </w:pPr>
      <w:r w:rsidRPr="002E3B64">
        <w:rPr>
          <w:b/>
          <w:sz w:val="28"/>
          <w:szCs w:val="28"/>
        </w:rPr>
        <w:t>執行機關：</w:t>
      </w:r>
      <w:r w:rsidRPr="002E3B64">
        <w:rPr>
          <w:sz w:val="28"/>
          <w:szCs w:val="28"/>
        </w:rPr>
        <w:t>經濟部標準檢驗局（提案機關：經濟部標準檢驗局）</w:t>
      </w:r>
    </w:p>
    <w:p w:rsidR="0029632C" w:rsidRPr="002E3B64" w:rsidRDefault="0029632C" w:rsidP="0029632C">
      <w:pPr>
        <w:pStyle w:val="32"/>
        <w:spacing w:before="60" w:after="60"/>
        <w:ind w:left="1702" w:hanging="1418"/>
        <w:rPr>
          <w:b/>
          <w:szCs w:val="28"/>
        </w:rPr>
      </w:pPr>
    </w:p>
    <w:p w:rsidR="0029632C" w:rsidRPr="002E3B64" w:rsidRDefault="0029632C" w:rsidP="0029632C">
      <w:pPr>
        <w:pStyle w:val="32"/>
        <w:ind w:left="284"/>
        <w:rPr>
          <w:kern w:val="0"/>
          <w:sz w:val="32"/>
          <w:szCs w:val="28"/>
        </w:rPr>
      </w:pPr>
      <w:r>
        <w:rPr>
          <w:rFonts w:hint="eastAsia"/>
          <w:b/>
          <w:sz w:val="32"/>
          <w:szCs w:val="32"/>
        </w:rPr>
        <w:t>4</w:t>
      </w:r>
      <w:r w:rsidRPr="002E3B64">
        <w:rPr>
          <w:b/>
          <w:sz w:val="32"/>
          <w:szCs w:val="32"/>
        </w:rPr>
        <w:t>.</w:t>
      </w:r>
      <w:r>
        <w:rPr>
          <w:rFonts w:hint="eastAsia"/>
          <w:b/>
          <w:sz w:val="32"/>
          <w:szCs w:val="32"/>
        </w:rPr>
        <w:t>5</w:t>
      </w:r>
      <w:r w:rsidRPr="002E3B64">
        <w:rPr>
          <w:b/>
          <w:sz w:val="32"/>
          <w:szCs w:val="32"/>
        </w:rPr>
        <w:t>「救災雲」賡續計畫</w:t>
      </w:r>
    </w:p>
    <w:p w:rsidR="0029632C" w:rsidRPr="002E3B64" w:rsidRDefault="0029632C" w:rsidP="0029632C">
      <w:pPr>
        <w:numPr>
          <w:ilvl w:val="0"/>
          <w:numId w:val="17"/>
        </w:numPr>
        <w:jc w:val="both"/>
        <w:rPr>
          <w:szCs w:val="28"/>
        </w:rPr>
      </w:pPr>
      <w:r w:rsidRPr="002E3B64">
        <w:rPr>
          <w:szCs w:val="28"/>
        </w:rPr>
        <w:t>計畫摘要</w:t>
      </w:r>
    </w:p>
    <w:p w:rsidR="0029632C" w:rsidRPr="002E3B64" w:rsidRDefault="0029632C" w:rsidP="0029632C">
      <w:pPr>
        <w:ind w:left="993"/>
        <w:jc w:val="both"/>
        <w:rPr>
          <w:szCs w:val="28"/>
        </w:rPr>
      </w:pPr>
      <w:r w:rsidRPr="002E3B64">
        <w:rPr>
          <w:szCs w:val="28"/>
        </w:rPr>
        <w:t>本計畫配合數位化政府政策，建構多元的防救災服務環境，提供優質使用者及社群防救災服務體驗；並進行跨機關及非政府組織之資訊整合，建立防救災資訊開放資料</w:t>
      </w:r>
      <w:r w:rsidRPr="002E3B64">
        <w:rPr>
          <w:szCs w:val="28"/>
        </w:rPr>
        <w:t>(Open Data)</w:t>
      </w:r>
      <w:r w:rsidRPr="002E3B64">
        <w:rPr>
          <w:szCs w:val="28"/>
        </w:rPr>
        <w:t>服務；推動民間網路社群有效串聯，建立民間與政府有關災情管理資訊之多面向互動關聯；透過網路共同協作平台，將民間網路社群、非營利組織等加入現有防救災應變管理機制，提升災害搶</w:t>
      </w:r>
      <w:r w:rsidRPr="002E3B64">
        <w:rPr>
          <w:szCs w:val="28"/>
        </w:rPr>
        <w:t>(</w:t>
      </w:r>
      <w:r w:rsidRPr="002E3B64">
        <w:rPr>
          <w:szCs w:val="28"/>
        </w:rPr>
        <w:t>搜</w:t>
      </w:r>
      <w:r w:rsidRPr="002E3B64">
        <w:rPr>
          <w:szCs w:val="28"/>
        </w:rPr>
        <w:t>)</w:t>
      </w:r>
      <w:r w:rsidRPr="002E3B64">
        <w:rPr>
          <w:szCs w:val="28"/>
        </w:rPr>
        <w:t>救資源調度與運用效率</w:t>
      </w:r>
      <w:r w:rsidR="006D7F90">
        <w:rPr>
          <w:szCs w:val="28"/>
        </w:rPr>
        <w:fldChar w:fldCharType="begin"/>
      </w:r>
      <w:r>
        <w:rPr>
          <w:szCs w:val="28"/>
        </w:rPr>
        <w:instrText xml:space="preserve"> REF _Ref436760133 \h </w:instrText>
      </w:r>
      <w:r w:rsidR="006D7F90">
        <w:rPr>
          <w:szCs w:val="28"/>
        </w:rPr>
      </w:r>
      <w:r w:rsidR="006D7F90">
        <w:rPr>
          <w:szCs w:val="28"/>
        </w:rPr>
        <w:fldChar w:fldCharType="separate"/>
      </w:r>
      <w:r w:rsidR="00955A0E" w:rsidRPr="002E3B64">
        <w:rPr>
          <w:bCs/>
          <w:kern w:val="0"/>
        </w:rPr>
        <w:t>圖</w:t>
      </w:r>
      <w:r w:rsidR="00955A0E">
        <w:rPr>
          <w:bCs/>
          <w:noProof/>
          <w:kern w:val="0"/>
        </w:rPr>
        <w:t>38</w:t>
      </w:r>
      <w:r w:rsidR="006D7F90">
        <w:rPr>
          <w:szCs w:val="28"/>
        </w:rPr>
        <w:fldChar w:fldCharType="end"/>
      </w:r>
      <w:r w:rsidRPr="002E3B64">
        <w:rPr>
          <w:szCs w:val="28"/>
        </w:rPr>
        <w:t>。</w:t>
      </w:r>
    </w:p>
    <w:p w:rsidR="0029632C" w:rsidRPr="002E3B64" w:rsidRDefault="0029632C" w:rsidP="0029632C">
      <w:pPr>
        <w:spacing w:line="400" w:lineRule="atLeast"/>
        <w:jc w:val="center"/>
      </w:pPr>
      <w:r w:rsidRPr="002E3B64">
        <w:rPr>
          <w:noProof/>
          <w:kern w:val="0"/>
          <w:szCs w:val="28"/>
        </w:rPr>
        <w:lastRenderedPageBreak/>
        <w:drawing>
          <wp:inline distT="0" distB="0" distL="0" distR="0">
            <wp:extent cx="5760000" cy="3980170"/>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3980170"/>
                    </a:xfrm>
                    <a:prstGeom prst="rect">
                      <a:avLst/>
                    </a:prstGeom>
                    <a:noFill/>
                    <a:ln>
                      <a:noFill/>
                    </a:ln>
                  </pic:spPr>
                </pic:pic>
              </a:graphicData>
            </a:graphic>
          </wp:inline>
        </w:drawing>
      </w:r>
    </w:p>
    <w:p w:rsidR="0029632C" w:rsidRPr="002E3B64" w:rsidRDefault="0029632C" w:rsidP="0029632C">
      <w:pPr>
        <w:pStyle w:val="aa"/>
        <w:rPr>
          <w:bCs/>
          <w:kern w:val="0"/>
        </w:rPr>
      </w:pPr>
      <w:bookmarkStart w:id="92" w:name="_Ref436760133"/>
      <w:r w:rsidRPr="002E3B64">
        <w:rPr>
          <w:bCs/>
          <w:kern w:val="0"/>
        </w:rPr>
        <w:t>圖</w:t>
      </w:r>
      <w:r w:rsidR="006D7F90" w:rsidRPr="002E3B64">
        <w:rPr>
          <w:bCs/>
          <w:kern w:val="0"/>
        </w:rPr>
        <w:fldChar w:fldCharType="begin"/>
      </w:r>
      <w:r w:rsidRPr="002E3B64">
        <w:rPr>
          <w:bCs/>
          <w:kern w:val="0"/>
        </w:rPr>
        <w:instrText xml:space="preserve"> SEQ </w:instrText>
      </w:r>
      <w:r w:rsidRPr="002E3B64">
        <w:rPr>
          <w:bCs/>
          <w:kern w:val="0"/>
        </w:rPr>
        <w:instrText>圖</w:instrText>
      </w:r>
      <w:r w:rsidRPr="002E3B64">
        <w:rPr>
          <w:bCs/>
          <w:kern w:val="0"/>
        </w:rPr>
        <w:instrText xml:space="preserve"> \* ARABIC </w:instrText>
      </w:r>
      <w:r w:rsidR="006D7F90" w:rsidRPr="002E3B64">
        <w:rPr>
          <w:bCs/>
          <w:kern w:val="0"/>
        </w:rPr>
        <w:fldChar w:fldCharType="separate"/>
      </w:r>
      <w:r w:rsidR="00955A0E">
        <w:rPr>
          <w:bCs/>
          <w:noProof/>
          <w:kern w:val="0"/>
        </w:rPr>
        <w:t>38</w:t>
      </w:r>
      <w:r w:rsidR="006D7F90" w:rsidRPr="002E3B64">
        <w:rPr>
          <w:bCs/>
          <w:kern w:val="0"/>
        </w:rPr>
        <w:fldChar w:fldCharType="end"/>
      </w:r>
      <w:bookmarkEnd w:id="92"/>
      <w:r w:rsidRPr="002E3B64">
        <w:rPr>
          <w:bCs/>
          <w:kern w:val="0"/>
        </w:rPr>
        <w:t>、救災雲賡續計畫整體架構</w:t>
      </w:r>
    </w:p>
    <w:p w:rsidR="0029632C" w:rsidRPr="002E3B64" w:rsidRDefault="0029632C" w:rsidP="0029632C">
      <w:pPr>
        <w:ind w:left="993"/>
        <w:jc w:val="both"/>
        <w:rPr>
          <w:kern w:val="0"/>
          <w:szCs w:val="28"/>
        </w:rPr>
      </w:pPr>
    </w:p>
    <w:p w:rsidR="0029632C" w:rsidRPr="002E3B64" w:rsidRDefault="0029632C" w:rsidP="0029632C">
      <w:pPr>
        <w:keepNext/>
        <w:numPr>
          <w:ilvl w:val="0"/>
          <w:numId w:val="17"/>
        </w:numPr>
        <w:ind w:left="839" w:hanging="482"/>
        <w:jc w:val="both"/>
        <w:rPr>
          <w:szCs w:val="28"/>
        </w:rPr>
      </w:pPr>
      <w:r w:rsidRPr="002E3B64">
        <w:rPr>
          <w:szCs w:val="28"/>
        </w:rPr>
        <w:t>工作項目</w:t>
      </w:r>
    </w:p>
    <w:p w:rsidR="0029632C" w:rsidRPr="002E3B64" w:rsidRDefault="0029632C" w:rsidP="0029632C">
      <w:pPr>
        <w:numPr>
          <w:ilvl w:val="0"/>
          <w:numId w:val="14"/>
        </w:numPr>
        <w:ind w:left="1440"/>
        <w:jc w:val="both"/>
        <w:rPr>
          <w:szCs w:val="28"/>
        </w:rPr>
      </w:pPr>
      <w:r w:rsidRPr="002E3B64">
        <w:rPr>
          <w:szCs w:val="28"/>
        </w:rPr>
        <w:t>擴充防救災雲端服務內涵：成立防救災資訊推動服務團、擴充</w:t>
      </w:r>
      <w:r w:rsidRPr="002E3B64">
        <w:rPr>
          <w:szCs w:val="28"/>
        </w:rPr>
        <w:t>4G</w:t>
      </w:r>
      <w:r w:rsidRPr="002E3B64">
        <w:rPr>
          <w:szCs w:val="28"/>
        </w:rPr>
        <w:t>即時簡訊廣播、建置防災</w:t>
      </w:r>
      <w:r w:rsidRPr="002E3B64">
        <w:rPr>
          <w:szCs w:val="28"/>
        </w:rPr>
        <w:t>APP</w:t>
      </w:r>
      <w:r w:rsidRPr="002E3B64">
        <w:rPr>
          <w:szCs w:val="28"/>
        </w:rPr>
        <w:t>及主動訊息通知服務，以提供民眾無所不在的災害訊息服務。</w:t>
      </w:r>
    </w:p>
    <w:p w:rsidR="0029632C" w:rsidRPr="002E3B64" w:rsidRDefault="0029632C" w:rsidP="0029632C">
      <w:pPr>
        <w:numPr>
          <w:ilvl w:val="0"/>
          <w:numId w:val="14"/>
        </w:numPr>
        <w:ind w:left="1440"/>
        <w:jc w:val="both"/>
        <w:rPr>
          <w:szCs w:val="28"/>
        </w:rPr>
      </w:pPr>
      <w:r w:rsidRPr="002E3B64">
        <w:rPr>
          <w:szCs w:val="28"/>
        </w:rPr>
        <w:t>強化防救災雲端服務系統效能與可用性及維運服務：強化雲端機房與設備配置、優化使用者操作介面及擴增災害演練系統，建置完整的演練環境及測試環境。</w:t>
      </w:r>
    </w:p>
    <w:p w:rsidR="0029632C" w:rsidRPr="002E3B64" w:rsidRDefault="0029632C" w:rsidP="0029632C">
      <w:pPr>
        <w:numPr>
          <w:ilvl w:val="0"/>
          <w:numId w:val="14"/>
        </w:numPr>
        <w:ind w:left="1440"/>
        <w:jc w:val="both"/>
        <w:rPr>
          <w:szCs w:val="28"/>
        </w:rPr>
      </w:pPr>
      <w:r w:rsidRPr="002E3B64">
        <w:rPr>
          <w:szCs w:val="28"/>
        </w:rPr>
        <w:t>推動政府、學界、非政府組織間災情管理資訊之介接：擴充防救災資料交換平台、災害情資整合、災害資訊開放與全民防救災應用推廣，提升災害搶</w:t>
      </w:r>
      <w:r w:rsidRPr="002E3B64">
        <w:rPr>
          <w:szCs w:val="28"/>
        </w:rPr>
        <w:t>(</w:t>
      </w:r>
      <w:r w:rsidRPr="002E3B64">
        <w:rPr>
          <w:szCs w:val="28"/>
        </w:rPr>
        <w:t>搜</w:t>
      </w:r>
      <w:r w:rsidRPr="002E3B64">
        <w:rPr>
          <w:szCs w:val="28"/>
        </w:rPr>
        <w:t>)</w:t>
      </w:r>
      <w:r w:rsidRPr="002E3B64">
        <w:rPr>
          <w:szCs w:val="28"/>
        </w:rPr>
        <w:t>救資源調度與運用效率。</w:t>
      </w:r>
    </w:p>
    <w:p w:rsidR="0029632C" w:rsidRPr="002E3B64" w:rsidRDefault="0029632C" w:rsidP="0029632C">
      <w:pPr>
        <w:numPr>
          <w:ilvl w:val="0"/>
          <w:numId w:val="14"/>
        </w:numPr>
        <w:ind w:left="1440"/>
        <w:jc w:val="both"/>
        <w:rPr>
          <w:szCs w:val="28"/>
        </w:rPr>
      </w:pPr>
      <w:r w:rsidRPr="002E3B64">
        <w:rPr>
          <w:szCs w:val="28"/>
        </w:rPr>
        <w:t>防救災社群服務經營：網路社群服務經營與推廣、建立災情資訊蒐集、過濾、分享機制及防救災資訊介接服務推廣，建立民間與政府有關災情管理資訊之多面向互動關聯。</w:t>
      </w:r>
    </w:p>
    <w:p w:rsidR="0029632C" w:rsidRPr="002E3B64" w:rsidRDefault="0029632C" w:rsidP="0029632C">
      <w:pPr>
        <w:spacing w:line="500" w:lineRule="exact"/>
        <w:rPr>
          <w:kern w:val="0"/>
          <w:szCs w:val="28"/>
        </w:rPr>
      </w:pPr>
    </w:p>
    <w:p w:rsidR="0029632C" w:rsidRDefault="0029632C" w:rsidP="0029632C">
      <w:r>
        <w:br w:type="page"/>
      </w:r>
    </w:p>
    <w:p w:rsidR="0029632C" w:rsidRPr="002E3B64" w:rsidRDefault="0029632C" w:rsidP="0029632C">
      <w:pPr>
        <w:numPr>
          <w:ilvl w:val="0"/>
          <w:numId w:val="17"/>
        </w:numPr>
        <w:jc w:val="both"/>
        <w:rPr>
          <w:szCs w:val="28"/>
        </w:rPr>
      </w:pPr>
      <w:r w:rsidRPr="002E3B64">
        <w:rPr>
          <w:szCs w:val="28"/>
        </w:rPr>
        <w:lastRenderedPageBreak/>
        <w:t>預期效益</w:t>
      </w:r>
    </w:p>
    <w:p w:rsidR="0029632C" w:rsidRPr="002E3B64" w:rsidRDefault="0029632C" w:rsidP="0029632C">
      <w:pPr>
        <w:numPr>
          <w:ilvl w:val="0"/>
          <w:numId w:val="14"/>
        </w:numPr>
        <w:ind w:left="1440"/>
        <w:jc w:val="both"/>
        <w:rPr>
          <w:szCs w:val="28"/>
        </w:rPr>
      </w:pPr>
      <w:r w:rsidRPr="002E3B64">
        <w:rPr>
          <w:szCs w:val="28"/>
        </w:rPr>
        <w:t>藉由防救災數位資源的透明開放，以及多元的企業、民間參與機制，促成政府與全民共同進行防災工作。</w:t>
      </w:r>
    </w:p>
    <w:p w:rsidR="0029632C" w:rsidRPr="002E3B64" w:rsidRDefault="0029632C" w:rsidP="0029632C">
      <w:pPr>
        <w:numPr>
          <w:ilvl w:val="0"/>
          <w:numId w:val="14"/>
        </w:numPr>
        <w:ind w:left="1440"/>
        <w:jc w:val="both"/>
        <w:rPr>
          <w:szCs w:val="28"/>
        </w:rPr>
      </w:pPr>
      <w:r w:rsidRPr="002E3B64">
        <w:rPr>
          <w:szCs w:val="28"/>
        </w:rPr>
        <w:t>因應無線網路、行動設備、穿載裝置的普及，設計與提供適合的資訊與服務，以加速防救災資訊的普及與應用。</w:t>
      </w:r>
    </w:p>
    <w:p w:rsidR="0029632C" w:rsidRPr="002E3B64" w:rsidRDefault="0029632C" w:rsidP="0029632C">
      <w:pPr>
        <w:numPr>
          <w:ilvl w:val="0"/>
          <w:numId w:val="14"/>
        </w:numPr>
        <w:ind w:left="1440"/>
        <w:jc w:val="both"/>
        <w:rPr>
          <w:szCs w:val="28"/>
        </w:rPr>
      </w:pPr>
      <w:r w:rsidRPr="002E3B64">
        <w:rPr>
          <w:szCs w:val="28"/>
        </w:rPr>
        <w:t>藉分散式雲服務架構的調整，並藉持續之系統服務與維運，提供優質的使用者及社群防救災服務體驗。</w:t>
      </w:r>
    </w:p>
    <w:p w:rsidR="0029632C" w:rsidRPr="002E3B64" w:rsidRDefault="0029632C" w:rsidP="0029632C">
      <w:pPr>
        <w:numPr>
          <w:ilvl w:val="0"/>
          <w:numId w:val="14"/>
        </w:numPr>
        <w:ind w:left="1440"/>
        <w:jc w:val="both"/>
        <w:rPr>
          <w:szCs w:val="28"/>
        </w:rPr>
      </w:pPr>
      <w:r w:rsidRPr="002E3B64">
        <w:rPr>
          <w:szCs w:val="28"/>
        </w:rPr>
        <w:t>持續辦理資料收集、整理、交換，並進行社群維運、演練、測試等事宜，完善防救災資訊，確保民眾生命與財產的安全。</w:t>
      </w:r>
    </w:p>
    <w:p w:rsidR="0029632C" w:rsidRPr="002E3B64" w:rsidRDefault="0029632C" w:rsidP="0029632C">
      <w:pPr>
        <w:ind w:firstLine="280"/>
        <w:rPr>
          <w:kern w:val="0"/>
          <w:szCs w:val="28"/>
        </w:rPr>
      </w:pPr>
      <w:r w:rsidRPr="002E3B64">
        <w:rPr>
          <w:b/>
          <w:kern w:val="0"/>
          <w:szCs w:val="28"/>
        </w:rPr>
        <w:t>執行機關：</w:t>
      </w:r>
      <w:r w:rsidRPr="002E3B64">
        <w:rPr>
          <w:kern w:val="0"/>
          <w:szCs w:val="28"/>
        </w:rPr>
        <w:t>內政部消防署（提案機關：內政部消防署）</w:t>
      </w:r>
    </w:p>
    <w:p w:rsidR="0029632C" w:rsidRPr="002E3B64" w:rsidRDefault="0029632C" w:rsidP="00F451AC">
      <w:pPr>
        <w:pStyle w:val="32"/>
        <w:spacing w:before="60" w:after="60"/>
        <w:ind w:left="1702" w:hanging="1418"/>
      </w:pPr>
    </w:p>
    <w:p w:rsidR="001D4747" w:rsidRDefault="00CF73E2" w:rsidP="001D4747">
      <w:pPr>
        <w:pStyle w:val="2"/>
      </w:pPr>
      <w:bookmarkStart w:id="93" w:name="_Toc436117213"/>
      <w:bookmarkStart w:id="94" w:name="_Toc441762507"/>
      <w:r w:rsidRPr="002E3B64">
        <w:rPr>
          <w:rStyle w:val="20"/>
          <w:rFonts w:hint="eastAsia"/>
          <w:b/>
        </w:rPr>
        <w:t>四、</w:t>
      </w:r>
      <w:r w:rsidRPr="002E3B64">
        <w:rPr>
          <w:rFonts w:hint="eastAsia"/>
        </w:rPr>
        <w:t>分期（年）執行策略</w:t>
      </w:r>
      <w:bookmarkStart w:id="95" w:name="_Toc436117214"/>
      <w:bookmarkEnd w:id="93"/>
      <w:bookmarkEnd w:id="94"/>
    </w:p>
    <w:p w:rsidR="00CF73E2" w:rsidRPr="001D4747" w:rsidRDefault="00CF73E2" w:rsidP="001D4747">
      <w:pPr>
        <w:pStyle w:val="4"/>
        <w:ind w:hanging="709"/>
        <w:rPr>
          <w:b/>
          <w:sz w:val="32"/>
          <w:szCs w:val="32"/>
        </w:rPr>
      </w:pPr>
      <w:r w:rsidRPr="001D4747">
        <w:rPr>
          <w:rFonts w:hint="eastAsia"/>
          <w:b/>
          <w:sz w:val="32"/>
          <w:szCs w:val="32"/>
        </w:rPr>
        <w:t>(</w:t>
      </w:r>
      <w:r w:rsidRPr="001D4747">
        <w:rPr>
          <w:rFonts w:hint="eastAsia"/>
          <w:b/>
          <w:sz w:val="32"/>
          <w:szCs w:val="32"/>
        </w:rPr>
        <w:t>一</w:t>
      </w:r>
      <w:r w:rsidRPr="001D4747">
        <w:rPr>
          <w:rFonts w:hint="eastAsia"/>
          <w:b/>
          <w:sz w:val="32"/>
          <w:szCs w:val="32"/>
        </w:rPr>
        <w:t>)</w:t>
      </w:r>
      <w:r w:rsidRPr="001D4747">
        <w:rPr>
          <w:rFonts w:hint="eastAsia"/>
          <w:b/>
          <w:sz w:val="32"/>
          <w:szCs w:val="32"/>
        </w:rPr>
        <w:t>前置準備（</w:t>
      </w:r>
      <w:r w:rsidRPr="001D4747">
        <w:rPr>
          <w:rFonts w:hint="eastAsia"/>
          <w:b/>
          <w:sz w:val="32"/>
          <w:szCs w:val="32"/>
        </w:rPr>
        <w:t>106</w:t>
      </w:r>
      <w:r w:rsidRPr="001D4747">
        <w:rPr>
          <w:rFonts w:hint="eastAsia"/>
          <w:b/>
          <w:sz w:val="32"/>
          <w:szCs w:val="32"/>
        </w:rPr>
        <w:t>年）</w:t>
      </w:r>
      <w:bookmarkEnd w:id="95"/>
    </w:p>
    <w:p w:rsidR="00CF73E2" w:rsidRPr="002E3B64" w:rsidRDefault="00CF73E2" w:rsidP="00CF73E2">
      <w:pPr>
        <w:pStyle w:val="4"/>
      </w:pPr>
      <w:r w:rsidRPr="002E3B64">
        <w:rPr>
          <w:rFonts w:hint="eastAsia"/>
        </w:rPr>
        <w:t>1.</w:t>
      </w:r>
      <w:r w:rsidRPr="002E3B64">
        <w:rPr>
          <w:rFonts w:hint="eastAsia"/>
        </w:rPr>
        <w:t>健全電子化政府基本法制與標準規範；</w:t>
      </w:r>
    </w:p>
    <w:p w:rsidR="00CF73E2" w:rsidRPr="002E3B64" w:rsidRDefault="00CF73E2" w:rsidP="00CF73E2">
      <w:pPr>
        <w:pStyle w:val="4"/>
      </w:pPr>
      <w:r w:rsidRPr="002E3B64">
        <w:rPr>
          <w:rFonts w:hint="eastAsia"/>
        </w:rPr>
        <w:t>2.</w:t>
      </w:r>
      <w:r w:rsidRPr="002E3B64">
        <w:rPr>
          <w:rFonts w:hint="eastAsia"/>
        </w:rPr>
        <w:t>強化全國基礎資通環境並盤點基礎服務；</w:t>
      </w:r>
    </w:p>
    <w:p w:rsidR="00CF73E2" w:rsidRPr="002E3B64" w:rsidRDefault="00CF73E2" w:rsidP="00CF73E2">
      <w:pPr>
        <w:pStyle w:val="4"/>
      </w:pPr>
      <w:r w:rsidRPr="002E3B64">
        <w:rPr>
          <w:rFonts w:hint="eastAsia"/>
        </w:rPr>
        <w:t>3.</w:t>
      </w:r>
      <w:r w:rsidRPr="002E3B64">
        <w:rPr>
          <w:rFonts w:hint="eastAsia"/>
        </w:rPr>
        <w:t>落實電子化政府基本評估機制；</w:t>
      </w:r>
    </w:p>
    <w:p w:rsidR="00CF73E2" w:rsidRPr="002E3B64" w:rsidRDefault="00CF73E2" w:rsidP="00CF73E2">
      <w:pPr>
        <w:pStyle w:val="4"/>
      </w:pPr>
      <w:r w:rsidRPr="002E3B64">
        <w:rPr>
          <w:rFonts w:hint="eastAsia"/>
        </w:rPr>
        <w:t>4.</w:t>
      </w:r>
      <w:r w:rsidRPr="002E3B64">
        <w:rPr>
          <w:rFonts w:hint="eastAsia"/>
        </w:rPr>
        <w:t>推動資訊服務轉型與資料內容完備；</w:t>
      </w:r>
    </w:p>
    <w:p w:rsidR="00CF73E2" w:rsidRPr="002E3B64" w:rsidRDefault="00CF73E2" w:rsidP="00CF73E2">
      <w:pPr>
        <w:pStyle w:val="4"/>
      </w:pPr>
      <w:r w:rsidRPr="002E3B64">
        <w:rPr>
          <w:rFonts w:hint="eastAsia"/>
        </w:rPr>
        <w:t>5.</w:t>
      </w:r>
      <w:r w:rsidRPr="002E3B64">
        <w:rPr>
          <w:rFonts w:hint="eastAsia"/>
        </w:rPr>
        <w:t>規劃創新服務細部作業流程及改造服務流程。</w:t>
      </w:r>
    </w:p>
    <w:p w:rsidR="00CF73E2" w:rsidRPr="001D4747" w:rsidRDefault="00CF73E2" w:rsidP="001D4747">
      <w:pPr>
        <w:pStyle w:val="4"/>
        <w:ind w:hanging="709"/>
        <w:rPr>
          <w:b/>
          <w:sz w:val="32"/>
          <w:szCs w:val="32"/>
        </w:rPr>
      </w:pPr>
      <w:bookmarkStart w:id="96" w:name="_Toc436117215"/>
      <w:r w:rsidRPr="001D4747">
        <w:rPr>
          <w:rFonts w:hint="eastAsia"/>
          <w:b/>
          <w:sz w:val="32"/>
          <w:szCs w:val="32"/>
        </w:rPr>
        <w:t>(</w:t>
      </w:r>
      <w:r w:rsidRPr="001D4747">
        <w:rPr>
          <w:rFonts w:hint="eastAsia"/>
          <w:b/>
          <w:sz w:val="32"/>
          <w:szCs w:val="32"/>
        </w:rPr>
        <w:t>二</w:t>
      </w:r>
      <w:r w:rsidRPr="001D4747">
        <w:rPr>
          <w:rFonts w:hint="eastAsia"/>
          <w:b/>
          <w:sz w:val="32"/>
          <w:szCs w:val="32"/>
        </w:rPr>
        <w:t>)</w:t>
      </w:r>
      <w:r w:rsidRPr="001D4747">
        <w:rPr>
          <w:rFonts w:hint="eastAsia"/>
          <w:b/>
          <w:sz w:val="32"/>
          <w:szCs w:val="32"/>
        </w:rPr>
        <w:t>服務發展（</w:t>
      </w:r>
      <w:r w:rsidRPr="001D4747">
        <w:rPr>
          <w:rFonts w:hint="eastAsia"/>
          <w:b/>
          <w:sz w:val="32"/>
          <w:szCs w:val="32"/>
        </w:rPr>
        <w:t>107</w:t>
      </w:r>
      <w:r w:rsidRPr="001D4747">
        <w:rPr>
          <w:rFonts w:hint="eastAsia"/>
          <w:b/>
          <w:sz w:val="32"/>
          <w:szCs w:val="32"/>
        </w:rPr>
        <w:t>年）</w:t>
      </w:r>
      <w:bookmarkEnd w:id="96"/>
    </w:p>
    <w:p w:rsidR="00CF73E2" w:rsidRPr="002E3B64" w:rsidRDefault="00CF73E2" w:rsidP="00CF73E2">
      <w:pPr>
        <w:pStyle w:val="4"/>
      </w:pPr>
      <w:r w:rsidRPr="002E3B64">
        <w:rPr>
          <w:rFonts w:hint="eastAsia"/>
        </w:rPr>
        <w:t>1.</w:t>
      </w:r>
      <w:r w:rsidRPr="002E3B64">
        <w:rPr>
          <w:rFonts w:hint="eastAsia"/>
        </w:rPr>
        <w:t>完備電子化政府法制、業務領域法規及標準規範；</w:t>
      </w:r>
    </w:p>
    <w:p w:rsidR="00CF73E2" w:rsidRPr="002E3B64" w:rsidRDefault="00CF73E2" w:rsidP="00CF73E2">
      <w:pPr>
        <w:pStyle w:val="4"/>
      </w:pPr>
      <w:r w:rsidRPr="002E3B64">
        <w:rPr>
          <w:rFonts w:hint="eastAsia"/>
        </w:rPr>
        <w:t>2.</w:t>
      </w:r>
      <w:r w:rsidRPr="002E3B64">
        <w:rPr>
          <w:rFonts w:hint="eastAsia"/>
        </w:rPr>
        <w:t>完備全國及機關基礎資通環境；</w:t>
      </w:r>
    </w:p>
    <w:p w:rsidR="00CF73E2" w:rsidRPr="002E3B64" w:rsidRDefault="00CF73E2" w:rsidP="00CF73E2">
      <w:pPr>
        <w:pStyle w:val="4"/>
      </w:pPr>
      <w:r w:rsidRPr="002E3B64">
        <w:rPr>
          <w:rFonts w:hint="eastAsia"/>
        </w:rPr>
        <w:t>3.</w:t>
      </w:r>
      <w:r w:rsidRPr="002E3B64">
        <w:rPr>
          <w:rFonts w:hint="eastAsia"/>
        </w:rPr>
        <w:t>推動電子化政府績效評估、資訊資源及風險管理；</w:t>
      </w:r>
    </w:p>
    <w:p w:rsidR="00CF73E2" w:rsidRPr="002E3B64" w:rsidRDefault="00CF73E2" w:rsidP="00CF73E2">
      <w:pPr>
        <w:pStyle w:val="4"/>
      </w:pPr>
      <w:r w:rsidRPr="002E3B64">
        <w:rPr>
          <w:rFonts w:hint="eastAsia"/>
        </w:rPr>
        <w:t>4.</w:t>
      </w:r>
      <w:r w:rsidRPr="002E3B64">
        <w:rPr>
          <w:rFonts w:hint="eastAsia"/>
        </w:rPr>
        <w:t>推動公私協力服務機制與結構調整，並以新合作架構推動電子化計畫；</w:t>
      </w:r>
    </w:p>
    <w:p w:rsidR="00CF73E2" w:rsidRPr="002E3B64" w:rsidRDefault="00CF73E2" w:rsidP="00CF73E2">
      <w:pPr>
        <w:pStyle w:val="4"/>
      </w:pPr>
      <w:r w:rsidRPr="002E3B64">
        <w:rPr>
          <w:rFonts w:hint="eastAsia"/>
        </w:rPr>
        <w:t>5.</w:t>
      </w:r>
      <w:r w:rsidRPr="002E3B64">
        <w:rPr>
          <w:rFonts w:hint="eastAsia"/>
        </w:rPr>
        <w:t>創新服務專案委外建置；</w:t>
      </w:r>
    </w:p>
    <w:p w:rsidR="00CF73E2" w:rsidRPr="002E3B64" w:rsidRDefault="00CF73E2" w:rsidP="00CF73E2">
      <w:pPr>
        <w:pStyle w:val="4"/>
      </w:pPr>
      <w:r w:rsidRPr="002E3B64">
        <w:rPr>
          <w:rFonts w:hint="eastAsia"/>
        </w:rPr>
        <w:lastRenderedPageBreak/>
        <w:t>6.</w:t>
      </w:r>
      <w:r w:rsidRPr="002E3B64">
        <w:rPr>
          <w:rFonts w:hint="eastAsia"/>
        </w:rPr>
        <w:t>檢核與修正年度工作計畫。</w:t>
      </w:r>
    </w:p>
    <w:p w:rsidR="00CF73E2" w:rsidRPr="001D4747" w:rsidRDefault="00CF73E2" w:rsidP="001D4747">
      <w:pPr>
        <w:pStyle w:val="4"/>
        <w:ind w:hanging="709"/>
        <w:rPr>
          <w:b/>
          <w:sz w:val="32"/>
          <w:szCs w:val="32"/>
        </w:rPr>
      </w:pPr>
      <w:bookmarkStart w:id="97" w:name="_Toc436117216"/>
      <w:r w:rsidRPr="001D4747">
        <w:rPr>
          <w:rFonts w:hint="eastAsia"/>
          <w:b/>
          <w:sz w:val="32"/>
          <w:szCs w:val="32"/>
        </w:rPr>
        <w:t>(</w:t>
      </w:r>
      <w:r w:rsidRPr="001D4747">
        <w:rPr>
          <w:rFonts w:hint="eastAsia"/>
          <w:b/>
          <w:sz w:val="32"/>
          <w:szCs w:val="32"/>
        </w:rPr>
        <w:t>三</w:t>
      </w:r>
      <w:r w:rsidRPr="001D4747">
        <w:rPr>
          <w:rFonts w:hint="eastAsia"/>
          <w:b/>
          <w:sz w:val="32"/>
          <w:szCs w:val="32"/>
        </w:rPr>
        <w:t>)</w:t>
      </w:r>
      <w:r w:rsidRPr="001D4747">
        <w:rPr>
          <w:rFonts w:hint="eastAsia"/>
          <w:b/>
          <w:sz w:val="32"/>
          <w:szCs w:val="32"/>
        </w:rPr>
        <w:t>推廣擴充（</w:t>
      </w:r>
      <w:r w:rsidRPr="001D4747">
        <w:rPr>
          <w:rFonts w:hint="eastAsia"/>
          <w:b/>
          <w:sz w:val="32"/>
          <w:szCs w:val="32"/>
        </w:rPr>
        <w:t>108</w:t>
      </w:r>
      <w:r w:rsidRPr="001D4747">
        <w:rPr>
          <w:rFonts w:hint="eastAsia"/>
          <w:b/>
          <w:sz w:val="32"/>
          <w:szCs w:val="32"/>
        </w:rPr>
        <w:t>年至</w:t>
      </w:r>
      <w:r w:rsidRPr="001D4747">
        <w:rPr>
          <w:rFonts w:hint="eastAsia"/>
          <w:b/>
          <w:sz w:val="32"/>
          <w:szCs w:val="32"/>
        </w:rPr>
        <w:t>109</w:t>
      </w:r>
      <w:r w:rsidRPr="001D4747">
        <w:rPr>
          <w:rFonts w:hint="eastAsia"/>
          <w:b/>
          <w:sz w:val="32"/>
          <w:szCs w:val="32"/>
        </w:rPr>
        <w:t>年）</w:t>
      </w:r>
      <w:bookmarkEnd w:id="97"/>
    </w:p>
    <w:p w:rsidR="00CF73E2" w:rsidRPr="002E3B64" w:rsidRDefault="00CF73E2" w:rsidP="00CF73E2">
      <w:pPr>
        <w:pStyle w:val="4"/>
      </w:pPr>
      <w:r w:rsidRPr="002E3B64">
        <w:rPr>
          <w:rFonts w:hint="eastAsia"/>
        </w:rPr>
        <w:t>1.</w:t>
      </w:r>
      <w:r w:rsidRPr="002E3B64">
        <w:rPr>
          <w:rFonts w:hint="eastAsia"/>
        </w:rPr>
        <w:t>創新服務應用推廣；</w:t>
      </w:r>
    </w:p>
    <w:p w:rsidR="00CF73E2" w:rsidRPr="002E3B64" w:rsidRDefault="00CF73E2" w:rsidP="00CF73E2">
      <w:pPr>
        <w:pStyle w:val="4"/>
      </w:pPr>
      <w:r w:rsidRPr="002E3B64">
        <w:rPr>
          <w:rFonts w:hint="eastAsia"/>
        </w:rPr>
        <w:t>2.</w:t>
      </w:r>
      <w:r w:rsidRPr="002E3B64">
        <w:rPr>
          <w:rFonts w:hint="eastAsia"/>
        </w:rPr>
        <w:t>創新服務專案委外擴充建置；</w:t>
      </w:r>
    </w:p>
    <w:p w:rsidR="00CF73E2" w:rsidRPr="002E3B64" w:rsidRDefault="00CF73E2" w:rsidP="00CF73E2">
      <w:pPr>
        <w:pStyle w:val="4"/>
      </w:pPr>
      <w:r w:rsidRPr="002E3B64">
        <w:rPr>
          <w:rFonts w:hint="eastAsia"/>
        </w:rPr>
        <w:t>3.</w:t>
      </w:r>
      <w:r w:rsidRPr="002E3B64">
        <w:rPr>
          <w:rFonts w:hint="eastAsia"/>
        </w:rPr>
        <w:t>檢核與修正年度工作計畫；</w:t>
      </w:r>
    </w:p>
    <w:p w:rsidR="00CF73E2" w:rsidRPr="002E3B64" w:rsidRDefault="00CF73E2" w:rsidP="00CF73E2">
      <w:pPr>
        <w:pStyle w:val="4"/>
      </w:pPr>
      <w:r w:rsidRPr="002E3B64">
        <w:rPr>
          <w:rFonts w:hint="eastAsia"/>
        </w:rPr>
        <w:t>4.</w:t>
      </w:r>
      <w:r w:rsidRPr="002E3B64">
        <w:rPr>
          <w:rFonts w:hint="eastAsia"/>
        </w:rPr>
        <w:t>創新服務後續維運規劃。</w:t>
      </w:r>
    </w:p>
    <w:p w:rsidR="00CF73E2" w:rsidRPr="002E3B64" w:rsidRDefault="00CF73E2" w:rsidP="00CF73E2"/>
    <w:p w:rsidR="00CF73E2" w:rsidRPr="002E3B64" w:rsidRDefault="00CF73E2" w:rsidP="007456A5">
      <w:pPr>
        <w:pStyle w:val="2"/>
      </w:pPr>
      <w:bookmarkStart w:id="98" w:name="_Toc436117217"/>
      <w:bookmarkStart w:id="99" w:name="_Toc441762508"/>
      <w:r w:rsidRPr="002E3B64">
        <w:rPr>
          <w:rFonts w:hint="eastAsia"/>
        </w:rPr>
        <w:t>五、執行步驟（方法）與分工</w:t>
      </w:r>
      <w:bookmarkEnd w:id="98"/>
      <w:bookmarkEnd w:id="99"/>
    </w:p>
    <w:p w:rsidR="00CF73E2" w:rsidRPr="002E3B64" w:rsidRDefault="00CF73E2" w:rsidP="007A79A5">
      <w:pPr>
        <w:pStyle w:val="4"/>
        <w:ind w:left="851" w:hanging="142"/>
      </w:pPr>
      <w:r w:rsidRPr="002E3B64">
        <w:rPr>
          <w:rFonts w:hint="eastAsia"/>
        </w:rPr>
        <w:t>1.</w:t>
      </w:r>
      <w:r w:rsidRPr="002E3B64">
        <w:rPr>
          <w:rFonts w:hint="eastAsia"/>
        </w:rPr>
        <w:t>配合中央地方資訊資源協調共用，各部會及縣市政府應</w:t>
      </w:r>
      <w:r w:rsidR="007A79A5">
        <w:rPr>
          <w:rFonts w:hint="eastAsia"/>
        </w:rPr>
        <w:t>完備所職掌之業務資料數位化作業，</w:t>
      </w:r>
      <w:r w:rsidRPr="002E3B64">
        <w:rPr>
          <w:rFonts w:hint="eastAsia"/>
        </w:rPr>
        <w:t>強化資訊治理，推動創新服務、流程改造及資訊改造工作，達成本計畫目標。</w:t>
      </w:r>
    </w:p>
    <w:p w:rsidR="00CF73E2" w:rsidRPr="002E3B64" w:rsidRDefault="00CF73E2" w:rsidP="007A79A5">
      <w:pPr>
        <w:pStyle w:val="4"/>
        <w:ind w:left="851" w:hanging="142"/>
      </w:pPr>
      <w:r w:rsidRPr="002E3B64">
        <w:rPr>
          <w:rFonts w:hint="eastAsia"/>
        </w:rPr>
        <w:t>2.</w:t>
      </w:r>
      <w:r w:rsidRPr="002E3B64">
        <w:rPr>
          <w:rFonts w:hint="eastAsia"/>
        </w:rPr>
        <w:t>本會（國家發展委員會）協同各部會及縣市政府成立第五階段電子化政府計畫推動委員會以及推動小組，協調全國共通性資通業務及跨機關整合事宜，</w:t>
      </w:r>
      <w:r w:rsidR="007A79A5">
        <w:rPr>
          <w:rFonts w:hint="eastAsia"/>
        </w:rPr>
        <w:t>以政府開放資料促進公私跨域協作，</w:t>
      </w:r>
      <w:r w:rsidRPr="002E3B64">
        <w:rPr>
          <w:rFonts w:hint="eastAsia"/>
        </w:rPr>
        <w:t>強化與業界及民間之溝通與互動，健全資訊</w:t>
      </w:r>
      <w:r w:rsidR="007A79A5">
        <w:rPr>
          <w:rFonts w:hint="eastAsia"/>
        </w:rPr>
        <w:t>服務個人化</w:t>
      </w:r>
      <w:r w:rsidRPr="002E3B64">
        <w:rPr>
          <w:rFonts w:hint="eastAsia"/>
        </w:rPr>
        <w:t>作業。</w:t>
      </w:r>
    </w:p>
    <w:p w:rsidR="00CF73E2" w:rsidRPr="002E3B64" w:rsidRDefault="00CF73E2" w:rsidP="007A79A5">
      <w:pPr>
        <w:pStyle w:val="4"/>
        <w:ind w:left="851" w:hanging="142"/>
      </w:pPr>
      <w:r w:rsidRPr="002E3B64">
        <w:rPr>
          <w:rFonts w:hint="eastAsia"/>
        </w:rPr>
        <w:t>3.</w:t>
      </w:r>
      <w:r w:rsidRPr="002E3B64">
        <w:rPr>
          <w:rFonts w:hint="eastAsia"/>
        </w:rPr>
        <w:t>配合政府</w:t>
      </w:r>
      <w:r w:rsidR="007A79A5">
        <w:rPr>
          <w:rFonts w:hint="eastAsia"/>
        </w:rPr>
        <w:t>科技發展</w:t>
      </w:r>
      <w:r w:rsidRPr="002E3B64">
        <w:rPr>
          <w:rFonts w:hint="eastAsia"/>
        </w:rPr>
        <w:t>計畫先期作業，本會（國家發展委員會）逐年檢討修正本計畫內容及項目，並評估展望計畫目標達成情形，協調資源分配及優先次序排列，依相關審查作業程序，分由各機關執行。</w:t>
      </w:r>
    </w:p>
    <w:p w:rsidR="00CF73E2" w:rsidRPr="002E3B64" w:rsidRDefault="00AC266D" w:rsidP="007456A5">
      <w:pPr>
        <w:pStyle w:val="1"/>
        <w:rPr>
          <w:rFonts w:hAnsi="Times New Roman"/>
        </w:rPr>
      </w:pPr>
      <w:bookmarkStart w:id="100" w:name="_Toc436117218"/>
      <w:bookmarkStart w:id="101" w:name="_Toc441762509"/>
      <w:r>
        <w:rPr>
          <w:rFonts w:hint="eastAsia"/>
        </w:rPr>
        <w:lastRenderedPageBreak/>
        <w:t>陸</w:t>
      </w:r>
      <w:r w:rsidR="00CF73E2" w:rsidRPr="002E3B64">
        <w:t>、</w:t>
      </w:r>
      <w:r w:rsidR="00CF73E2" w:rsidRPr="002E3B64">
        <w:rPr>
          <w:rFonts w:hint="eastAsia"/>
        </w:rPr>
        <w:t>期程與資源需求</w:t>
      </w:r>
      <w:bookmarkEnd w:id="100"/>
      <w:bookmarkEnd w:id="101"/>
    </w:p>
    <w:p w:rsidR="00CF73E2" w:rsidRPr="002E3B64" w:rsidRDefault="00CF73E2" w:rsidP="007456A5">
      <w:pPr>
        <w:pStyle w:val="2"/>
      </w:pPr>
      <w:bookmarkStart w:id="102" w:name="_Toc436117219"/>
      <w:bookmarkStart w:id="103" w:name="_Toc441762510"/>
      <w:r w:rsidRPr="002E3B64">
        <w:rPr>
          <w:rFonts w:hint="eastAsia"/>
        </w:rPr>
        <w:t>一、計畫期程</w:t>
      </w:r>
      <w:bookmarkEnd w:id="102"/>
      <w:bookmarkEnd w:id="103"/>
    </w:p>
    <w:p w:rsidR="00CF73E2" w:rsidRPr="002E3B64" w:rsidRDefault="00CF73E2" w:rsidP="00CF73E2">
      <w:pPr>
        <w:pStyle w:val="22"/>
        <w:ind w:firstLine="560"/>
      </w:pPr>
      <w:r w:rsidRPr="002E3B64">
        <w:rPr>
          <w:rFonts w:hint="eastAsia"/>
        </w:rPr>
        <w:t>第五階段電子化政府計畫為</w:t>
      </w:r>
      <w:r w:rsidRPr="002E3B64">
        <w:rPr>
          <w:rFonts w:hint="eastAsia"/>
        </w:rPr>
        <w:t>4</w:t>
      </w:r>
      <w:r w:rsidRPr="002E3B64">
        <w:rPr>
          <w:rFonts w:hint="eastAsia"/>
        </w:rPr>
        <w:t>年計畫，執行期程自民國</w:t>
      </w:r>
      <w:r w:rsidRPr="002E3B64">
        <w:rPr>
          <w:rFonts w:hint="eastAsia"/>
        </w:rPr>
        <w:t>106</w:t>
      </w:r>
      <w:r w:rsidRPr="002E3B64">
        <w:rPr>
          <w:rFonts w:hint="eastAsia"/>
        </w:rPr>
        <w:t>年起至</w:t>
      </w:r>
      <w:r w:rsidRPr="002E3B64">
        <w:rPr>
          <w:rFonts w:hint="eastAsia"/>
        </w:rPr>
        <w:t>109</w:t>
      </w:r>
      <w:r w:rsidRPr="002E3B64">
        <w:rPr>
          <w:rFonts w:hint="eastAsia"/>
        </w:rPr>
        <w:t>年止。</w:t>
      </w:r>
    </w:p>
    <w:p w:rsidR="00CF73E2" w:rsidRPr="002E3B64" w:rsidRDefault="00CF73E2" w:rsidP="007456A5">
      <w:pPr>
        <w:pStyle w:val="2"/>
      </w:pPr>
      <w:bookmarkStart w:id="104" w:name="_Toc436117220"/>
      <w:bookmarkStart w:id="105" w:name="_Toc441762511"/>
      <w:r w:rsidRPr="002E3B64">
        <w:rPr>
          <w:rFonts w:hint="eastAsia"/>
        </w:rPr>
        <w:t>二、所需資源說明</w:t>
      </w:r>
      <w:bookmarkEnd w:id="104"/>
      <w:bookmarkEnd w:id="105"/>
    </w:p>
    <w:p w:rsidR="00CF73E2" w:rsidRPr="002E3B64" w:rsidRDefault="00CF73E2" w:rsidP="00CF73E2">
      <w:pPr>
        <w:pStyle w:val="34"/>
      </w:pPr>
      <w:r w:rsidRPr="002E3B64">
        <w:rPr>
          <w:rFonts w:hint="eastAsia"/>
        </w:rPr>
        <w:t>第五階段電子化政府計畫強調以資料力量，結合民間資源，共同合作提供資訊服務，此外，配合中央二級機關統籌部會資訊計畫與人力的發展，納入本計畫之各項服務發展所需人力，由各機關現有相關業務及資訊人力支應，並透過資訊職能地圖發展、培訓及組織改造專長轉換等，培訓第</w:t>
      </w:r>
      <w:r w:rsidR="004A29B5" w:rsidRPr="002E3B64">
        <w:rPr>
          <w:rFonts w:hint="eastAsia"/>
        </w:rPr>
        <w:t>五</w:t>
      </w:r>
      <w:r w:rsidRPr="002E3B64">
        <w:rPr>
          <w:rFonts w:hint="eastAsia"/>
        </w:rPr>
        <w:t>階段電子化政府所需之供應商管理、專案管理及跨機關服務核心人力與職能。</w:t>
      </w:r>
    </w:p>
    <w:p w:rsidR="00CF73E2" w:rsidRPr="002E3B64" w:rsidRDefault="00CF73E2" w:rsidP="00F6678C">
      <w:pPr>
        <w:pStyle w:val="2"/>
      </w:pPr>
      <w:bookmarkStart w:id="106" w:name="_Toc436117223"/>
      <w:bookmarkStart w:id="107" w:name="_Toc441762512"/>
      <w:r w:rsidRPr="002E3B64">
        <w:rPr>
          <w:rFonts w:hint="eastAsia"/>
        </w:rPr>
        <w:t>三、經費來源及計算基準</w:t>
      </w:r>
      <w:bookmarkEnd w:id="106"/>
      <w:bookmarkEnd w:id="107"/>
    </w:p>
    <w:p w:rsidR="00F6678C" w:rsidRPr="00F6678C" w:rsidRDefault="00F6678C" w:rsidP="00F6678C">
      <w:pPr>
        <w:pStyle w:val="34"/>
        <w:ind w:hanging="141"/>
        <w:rPr>
          <w:b/>
          <w:sz w:val="32"/>
          <w:szCs w:val="32"/>
        </w:rPr>
      </w:pPr>
      <w:bookmarkStart w:id="108" w:name="_Toc436117224"/>
      <w:r w:rsidRPr="00F6678C">
        <w:rPr>
          <w:rFonts w:hint="eastAsia"/>
          <w:b/>
          <w:sz w:val="32"/>
          <w:szCs w:val="32"/>
        </w:rPr>
        <w:t>(</w:t>
      </w:r>
      <w:r w:rsidRPr="00F6678C">
        <w:rPr>
          <w:rFonts w:hint="eastAsia"/>
          <w:b/>
          <w:sz w:val="32"/>
          <w:szCs w:val="32"/>
        </w:rPr>
        <w:t>一</w:t>
      </w:r>
      <w:r w:rsidRPr="00F6678C">
        <w:rPr>
          <w:rFonts w:hint="eastAsia"/>
          <w:b/>
          <w:sz w:val="32"/>
          <w:szCs w:val="32"/>
        </w:rPr>
        <w:t xml:space="preserve">) </w:t>
      </w:r>
      <w:r w:rsidRPr="00F6678C">
        <w:rPr>
          <w:rFonts w:hint="eastAsia"/>
          <w:b/>
          <w:sz w:val="32"/>
          <w:szCs w:val="32"/>
        </w:rPr>
        <w:t>經費來源</w:t>
      </w:r>
      <w:bookmarkEnd w:id="108"/>
    </w:p>
    <w:p w:rsidR="00CF73E2" w:rsidRPr="002E3B64" w:rsidRDefault="00CF73E2" w:rsidP="00CF73E2">
      <w:pPr>
        <w:pStyle w:val="34"/>
      </w:pPr>
      <w:r w:rsidRPr="002E3B64">
        <w:rPr>
          <w:rFonts w:hint="eastAsia"/>
        </w:rPr>
        <w:t>第五階段電子化政府計畫屬政府實質資通訊建設，經費編列擬由中央政府</w:t>
      </w:r>
      <w:r w:rsidR="004A29B5">
        <w:rPr>
          <w:rFonts w:hint="eastAsia"/>
        </w:rPr>
        <w:t>科技發展</w:t>
      </w:r>
      <w:r w:rsidRPr="002E3B64">
        <w:rPr>
          <w:rFonts w:hint="eastAsia"/>
        </w:rPr>
        <w:t>預算支應。</w:t>
      </w:r>
    </w:p>
    <w:p w:rsidR="00CF73E2" w:rsidRPr="002E3B64" w:rsidRDefault="00CF73E2" w:rsidP="00CF73E2">
      <w:pPr>
        <w:pStyle w:val="32"/>
        <w:spacing w:before="60" w:after="60"/>
        <w:ind w:firstLine="480"/>
        <w:jc w:val="both"/>
        <w:rPr>
          <w:rFonts w:hAnsi="標楷體"/>
        </w:rPr>
      </w:pPr>
    </w:p>
    <w:p w:rsidR="00CF73E2" w:rsidRPr="00F6678C" w:rsidRDefault="00CF73E2" w:rsidP="00F6678C">
      <w:pPr>
        <w:pStyle w:val="34"/>
        <w:ind w:hanging="141"/>
        <w:rPr>
          <w:b/>
          <w:sz w:val="32"/>
          <w:szCs w:val="32"/>
        </w:rPr>
      </w:pPr>
      <w:bookmarkStart w:id="109" w:name="_Toc436117225"/>
      <w:r w:rsidRPr="00F6678C">
        <w:rPr>
          <w:rFonts w:hint="eastAsia"/>
          <w:b/>
          <w:sz w:val="32"/>
          <w:szCs w:val="32"/>
        </w:rPr>
        <w:t>(</w:t>
      </w:r>
      <w:r w:rsidRPr="00F6678C">
        <w:rPr>
          <w:rFonts w:hint="eastAsia"/>
          <w:b/>
          <w:sz w:val="32"/>
          <w:szCs w:val="32"/>
        </w:rPr>
        <w:t>二</w:t>
      </w:r>
      <w:r w:rsidRPr="00F6678C">
        <w:rPr>
          <w:rFonts w:hint="eastAsia"/>
          <w:b/>
          <w:sz w:val="32"/>
          <w:szCs w:val="32"/>
        </w:rPr>
        <w:t>)</w:t>
      </w:r>
      <w:r w:rsidRPr="00F6678C">
        <w:rPr>
          <w:rFonts w:hint="eastAsia"/>
          <w:b/>
          <w:sz w:val="32"/>
          <w:szCs w:val="32"/>
        </w:rPr>
        <w:t>計算基準</w:t>
      </w:r>
      <w:bookmarkEnd w:id="109"/>
    </w:p>
    <w:p w:rsidR="00CF73E2" w:rsidRPr="002E3B64" w:rsidRDefault="00CF73E2" w:rsidP="00CF73E2">
      <w:pPr>
        <w:pStyle w:val="34"/>
      </w:pPr>
      <w:r w:rsidRPr="002E3B64">
        <w:rPr>
          <w:rFonts w:hint="eastAsia"/>
        </w:rPr>
        <w:t>配合政府</w:t>
      </w:r>
      <w:r w:rsidR="004A29B5">
        <w:rPr>
          <w:rFonts w:hint="eastAsia"/>
        </w:rPr>
        <w:t>科技發展</w:t>
      </w:r>
      <w:r w:rsidRPr="002E3B64">
        <w:rPr>
          <w:rFonts w:hint="eastAsia"/>
        </w:rPr>
        <w:t>計畫先期作業，各部會</w:t>
      </w:r>
      <w:r w:rsidRPr="002E3B64">
        <w:t>依照</w:t>
      </w:r>
      <w:r w:rsidRPr="002E3B64">
        <w:rPr>
          <w:rFonts w:hint="eastAsia"/>
        </w:rPr>
        <w:t>本會（國家發展委員會）</w:t>
      </w:r>
      <w:r w:rsidRPr="002E3B64">
        <w:t>研擬整體計畫架構研提相關計畫，經二階段審查修正後納為重點計畫</w:t>
      </w:r>
      <w:r w:rsidRPr="002E3B64">
        <w:rPr>
          <w:rFonts w:hint="eastAsia"/>
        </w:rPr>
        <w:t>，嗣由本會逐年檢討修正本計畫內容及項目，並評估展望計畫目標達成情形，協調資源分配及優先次序排列，依相關審查作業程序，分由各機關執行。</w:t>
      </w:r>
    </w:p>
    <w:p w:rsidR="00CF73E2" w:rsidRPr="002E3B64" w:rsidRDefault="00CF73E2" w:rsidP="00CF73E2">
      <w:pPr>
        <w:pStyle w:val="32"/>
        <w:spacing w:before="60" w:after="60"/>
        <w:ind w:firstLine="480"/>
        <w:jc w:val="both"/>
        <w:rPr>
          <w:b/>
          <w:bCs/>
        </w:rPr>
      </w:pPr>
    </w:p>
    <w:p w:rsidR="00CF73E2" w:rsidRPr="002E3B64" w:rsidRDefault="00CF73E2" w:rsidP="007456A5">
      <w:pPr>
        <w:pStyle w:val="2"/>
      </w:pPr>
      <w:bookmarkStart w:id="110" w:name="_Toc436117226"/>
      <w:bookmarkStart w:id="111" w:name="_Toc441762513"/>
      <w:r w:rsidRPr="002E3B64">
        <w:rPr>
          <w:rFonts w:hint="eastAsia"/>
        </w:rPr>
        <w:t>四</w:t>
      </w:r>
      <w:r w:rsidR="00752E1F" w:rsidRPr="002E3B64">
        <w:rPr>
          <w:rFonts w:hint="eastAsia"/>
        </w:rPr>
        <w:t>、</w:t>
      </w:r>
      <w:r w:rsidRPr="002E3B64">
        <w:rPr>
          <w:rFonts w:hint="eastAsia"/>
        </w:rPr>
        <w:t>經費需求</w:t>
      </w:r>
      <w:bookmarkEnd w:id="110"/>
      <w:bookmarkEnd w:id="111"/>
    </w:p>
    <w:p w:rsidR="00CF73E2" w:rsidRPr="002E3B64" w:rsidRDefault="00CF73E2" w:rsidP="00752E1F">
      <w:pPr>
        <w:pStyle w:val="22"/>
        <w:ind w:firstLine="560"/>
      </w:pPr>
      <w:r w:rsidRPr="002E3B64">
        <w:rPr>
          <w:rFonts w:hint="eastAsia"/>
        </w:rPr>
        <w:t>本計畫</w:t>
      </w:r>
      <w:r w:rsidRPr="002E3B64">
        <w:rPr>
          <w:rFonts w:hint="eastAsia"/>
        </w:rPr>
        <w:t>4</w:t>
      </w:r>
      <w:r w:rsidRPr="002E3B64">
        <w:rPr>
          <w:rFonts w:hint="eastAsia"/>
        </w:rPr>
        <w:t>年經費需求合計為</w:t>
      </w:r>
      <w:r w:rsidRPr="002E3B64">
        <w:t>6,44</w:t>
      </w:r>
      <w:r w:rsidR="00981675">
        <w:rPr>
          <w:rFonts w:hint="eastAsia"/>
        </w:rPr>
        <w:t>4</w:t>
      </w:r>
      <w:r w:rsidRPr="002E3B64">
        <w:t>,</w:t>
      </w:r>
      <w:r w:rsidR="00981675">
        <w:rPr>
          <w:rFonts w:hint="eastAsia"/>
        </w:rPr>
        <w:t>37</w:t>
      </w:r>
      <w:r w:rsidR="002A3BD3">
        <w:t>6</w:t>
      </w:r>
      <w:r w:rsidRPr="002E3B64">
        <w:rPr>
          <w:rFonts w:hint="eastAsia"/>
        </w:rPr>
        <w:t>千元，自</w:t>
      </w:r>
      <w:r w:rsidRPr="002E3B64">
        <w:rPr>
          <w:rFonts w:hint="eastAsia"/>
        </w:rPr>
        <w:t>106</w:t>
      </w:r>
      <w:r w:rsidRPr="002E3B64">
        <w:rPr>
          <w:rFonts w:hint="eastAsia"/>
        </w:rPr>
        <w:t>年至</w:t>
      </w:r>
      <w:r w:rsidRPr="002E3B64">
        <w:rPr>
          <w:rFonts w:hint="eastAsia"/>
        </w:rPr>
        <w:t>109</w:t>
      </w:r>
      <w:r w:rsidRPr="002E3B64">
        <w:rPr>
          <w:rFonts w:hint="eastAsia"/>
        </w:rPr>
        <w:t>年各年度需求分別為</w:t>
      </w:r>
      <w:r w:rsidRPr="002E3B64">
        <w:t>1,</w:t>
      </w:r>
      <w:r w:rsidRPr="002E3B64">
        <w:rPr>
          <w:rFonts w:hint="eastAsia"/>
        </w:rPr>
        <w:t>661</w:t>
      </w:r>
      <w:r w:rsidRPr="002E3B64">
        <w:t>,</w:t>
      </w:r>
      <w:r w:rsidRPr="002E3B64">
        <w:rPr>
          <w:rFonts w:hint="eastAsia"/>
        </w:rPr>
        <w:t>500</w:t>
      </w:r>
      <w:r w:rsidRPr="002E3B64">
        <w:rPr>
          <w:rFonts w:hint="eastAsia"/>
        </w:rPr>
        <w:t>千元、</w:t>
      </w:r>
      <w:r w:rsidRPr="002E3B64">
        <w:rPr>
          <w:kern w:val="0"/>
        </w:rPr>
        <w:t>1,632,13</w:t>
      </w:r>
      <w:r w:rsidR="002A3BD3">
        <w:rPr>
          <w:kern w:val="0"/>
        </w:rPr>
        <w:t>2</w:t>
      </w:r>
      <w:r w:rsidRPr="002E3B64">
        <w:rPr>
          <w:rFonts w:hint="eastAsia"/>
        </w:rPr>
        <w:t>千元、</w:t>
      </w:r>
      <w:r w:rsidRPr="002E3B64">
        <w:t>1,595,212</w:t>
      </w:r>
      <w:r w:rsidRPr="002E3B64">
        <w:rPr>
          <w:rFonts w:hint="eastAsia"/>
        </w:rPr>
        <w:t>千元、</w:t>
      </w:r>
      <w:r w:rsidRPr="002E3B64">
        <w:t>1,5</w:t>
      </w:r>
      <w:r w:rsidR="00EC13D2">
        <w:t>55</w:t>
      </w:r>
      <w:r w:rsidRPr="002E3B64">
        <w:t>,</w:t>
      </w:r>
      <w:r w:rsidR="00EC13D2">
        <w:t>53</w:t>
      </w:r>
      <w:r w:rsidR="00375994">
        <w:t>2</w:t>
      </w:r>
      <w:r w:rsidRPr="002E3B64">
        <w:rPr>
          <w:rFonts w:hint="eastAsia"/>
        </w:rPr>
        <w:t>千元如表</w:t>
      </w:r>
      <w:r w:rsidRPr="002E3B64">
        <w:rPr>
          <w:rFonts w:hint="eastAsia"/>
        </w:rPr>
        <w:t>1</w:t>
      </w:r>
      <w:r w:rsidRPr="002E3B64">
        <w:rPr>
          <w:rFonts w:hint="eastAsia"/>
        </w:rPr>
        <w:t>。</w:t>
      </w:r>
    </w:p>
    <w:p w:rsidR="00752E1F" w:rsidRPr="002E3B64" w:rsidRDefault="00752E1F">
      <w:pPr>
        <w:snapToGrid/>
        <w:spacing w:line="240" w:lineRule="auto"/>
        <w:rPr>
          <w:szCs w:val="28"/>
        </w:rPr>
        <w:sectPr w:rsidR="00752E1F" w:rsidRPr="002E3B64" w:rsidSect="00872AF7">
          <w:footerReference w:type="default" r:id="rId49"/>
          <w:pgSz w:w="11906" w:h="16838"/>
          <w:pgMar w:top="1418" w:right="1418" w:bottom="1418" w:left="1418" w:header="851" w:footer="992" w:gutter="0"/>
          <w:pgNumType w:start="1"/>
          <w:cols w:space="425"/>
          <w:docGrid w:type="lines" w:linePitch="360"/>
        </w:sectPr>
      </w:pPr>
    </w:p>
    <w:p w:rsidR="00752E1F" w:rsidRDefault="00752E1F" w:rsidP="00752E1F">
      <w:pPr>
        <w:jc w:val="center"/>
        <w:rPr>
          <w:rFonts w:hAnsi="標楷體"/>
          <w:b/>
        </w:rPr>
      </w:pPr>
      <w:r w:rsidRPr="002E3B64">
        <w:rPr>
          <w:rFonts w:hAnsi="標楷體"/>
          <w:b/>
        </w:rPr>
        <w:lastRenderedPageBreak/>
        <w:t>表</w:t>
      </w:r>
      <w:r w:rsidRPr="002E3B64">
        <w:rPr>
          <w:b/>
        </w:rPr>
        <w:t xml:space="preserve">1 </w:t>
      </w:r>
      <w:r w:rsidRPr="002E3B64">
        <w:rPr>
          <w:rFonts w:hAnsi="標楷體"/>
          <w:b/>
        </w:rPr>
        <w:t>經費需求表</w:t>
      </w:r>
    </w:p>
    <w:p w:rsidR="0017478C" w:rsidRPr="0017478C" w:rsidRDefault="0017478C" w:rsidP="0017478C">
      <w:pPr>
        <w:jc w:val="right"/>
        <w:rPr>
          <w:sz w:val="24"/>
        </w:rPr>
      </w:pPr>
      <w:r w:rsidRPr="0017478C">
        <w:rPr>
          <w:rFonts w:hAnsi="標楷體" w:hint="eastAsia"/>
          <w:sz w:val="24"/>
        </w:rPr>
        <w:t>單位：千元</w:t>
      </w:r>
    </w:p>
    <w:tbl>
      <w:tblPr>
        <w:tblW w:w="53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62"/>
        <w:gridCol w:w="1134"/>
        <w:gridCol w:w="1134"/>
        <w:gridCol w:w="1134"/>
        <w:gridCol w:w="992"/>
        <w:gridCol w:w="1134"/>
        <w:gridCol w:w="1134"/>
        <w:gridCol w:w="992"/>
        <w:gridCol w:w="993"/>
        <w:gridCol w:w="1134"/>
        <w:gridCol w:w="992"/>
        <w:gridCol w:w="1134"/>
        <w:gridCol w:w="1039"/>
      </w:tblGrid>
      <w:tr w:rsidR="009E0754" w:rsidRPr="002E3B64" w:rsidTr="00A9560D">
        <w:trPr>
          <w:tblHeader/>
          <w:jc w:val="center"/>
        </w:trPr>
        <w:tc>
          <w:tcPr>
            <w:tcW w:w="1962" w:type="dxa"/>
            <w:vMerge w:val="restart"/>
            <w:tcBorders>
              <w:top w:val="single" w:sz="18" w:space="0" w:color="auto"/>
              <w:left w:val="single" w:sz="18" w:space="0" w:color="auto"/>
              <w:right w:val="single" w:sz="18" w:space="0" w:color="auto"/>
            </w:tcBorders>
            <w:vAlign w:val="center"/>
          </w:tcPr>
          <w:p w:rsidR="009E0754" w:rsidRPr="0017478C" w:rsidRDefault="009E0754" w:rsidP="00752E1F">
            <w:pPr>
              <w:spacing w:line="300" w:lineRule="atLeast"/>
              <w:ind w:left="113" w:right="113"/>
              <w:jc w:val="distribute"/>
              <w:rPr>
                <w:sz w:val="20"/>
                <w:szCs w:val="20"/>
              </w:rPr>
            </w:pPr>
            <w:r w:rsidRPr="0017478C">
              <w:rPr>
                <w:sz w:val="20"/>
                <w:szCs w:val="20"/>
              </w:rPr>
              <w:t>計畫名稱</w:t>
            </w:r>
          </w:p>
        </w:tc>
        <w:tc>
          <w:tcPr>
            <w:tcW w:w="3402" w:type="dxa"/>
            <w:gridSpan w:val="3"/>
            <w:tcBorders>
              <w:top w:val="single" w:sz="18" w:space="0" w:color="auto"/>
              <w:left w:val="single" w:sz="18" w:space="0" w:color="auto"/>
              <w:right w:val="single" w:sz="18" w:space="0" w:color="auto"/>
            </w:tcBorders>
            <w:vAlign w:val="center"/>
          </w:tcPr>
          <w:p w:rsidR="009E0754" w:rsidRPr="0017478C" w:rsidRDefault="009E0754" w:rsidP="00752E1F">
            <w:pPr>
              <w:spacing w:line="300" w:lineRule="atLeast"/>
              <w:jc w:val="center"/>
              <w:rPr>
                <w:sz w:val="20"/>
                <w:szCs w:val="20"/>
              </w:rPr>
            </w:pPr>
            <w:r w:rsidRPr="0017478C">
              <w:rPr>
                <w:sz w:val="20"/>
                <w:szCs w:val="20"/>
              </w:rPr>
              <w:t>10</w:t>
            </w:r>
            <w:r w:rsidRPr="0017478C">
              <w:rPr>
                <w:rFonts w:hint="eastAsia"/>
                <w:sz w:val="20"/>
                <w:szCs w:val="20"/>
              </w:rPr>
              <w:t>6</w:t>
            </w:r>
            <w:r w:rsidRPr="0017478C">
              <w:rPr>
                <w:sz w:val="20"/>
                <w:szCs w:val="20"/>
              </w:rPr>
              <w:t>年度</w:t>
            </w:r>
          </w:p>
        </w:tc>
        <w:tc>
          <w:tcPr>
            <w:tcW w:w="3260" w:type="dxa"/>
            <w:gridSpan w:val="3"/>
            <w:tcBorders>
              <w:top w:val="single" w:sz="18" w:space="0" w:color="auto"/>
              <w:left w:val="single" w:sz="18" w:space="0" w:color="auto"/>
              <w:right w:val="single" w:sz="18" w:space="0" w:color="auto"/>
            </w:tcBorders>
            <w:vAlign w:val="center"/>
          </w:tcPr>
          <w:p w:rsidR="009E0754" w:rsidRPr="0017478C" w:rsidRDefault="009E0754" w:rsidP="00752E1F">
            <w:pPr>
              <w:spacing w:line="300" w:lineRule="atLeast"/>
              <w:jc w:val="center"/>
              <w:rPr>
                <w:sz w:val="20"/>
                <w:szCs w:val="20"/>
              </w:rPr>
            </w:pPr>
            <w:r w:rsidRPr="0017478C">
              <w:rPr>
                <w:sz w:val="20"/>
                <w:szCs w:val="20"/>
              </w:rPr>
              <w:t>10</w:t>
            </w:r>
            <w:r w:rsidRPr="0017478C">
              <w:rPr>
                <w:rFonts w:hint="eastAsia"/>
                <w:sz w:val="20"/>
                <w:szCs w:val="20"/>
              </w:rPr>
              <w:t>7</w:t>
            </w:r>
            <w:r w:rsidRPr="0017478C">
              <w:rPr>
                <w:sz w:val="20"/>
                <w:szCs w:val="20"/>
              </w:rPr>
              <w:t>年度</w:t>
            </w:r>
          </w:p>
        </w:tc>
        <w:tc>
          <w:tcPr>
            <w:tcW w:w="3119" w:type="dxa"/>
            <w:gridSpan w:val="3"/>
            <w:tcBorders>
              <w:top w:val="single" w:sz="18" w:space="0" w:color="auto"/>
              <w:left w:val="single" w:sz="18" w:space="0" w:color="auto"/>
              <w:bottom w:val="single" w:sz="4" w:space="0" w:color="auto"/>
              <w:right w:val="single" w:sz="18" w:space="0" w:color="auto"/>
            </w:tcBorders>
            <w:vAlign w:val="center"/>
          </w:tcPr>
          <w:p w:rsidR="009E0754" w:rsidRPr="0017478C" w:rsidRDefault="009E0754" w:rsidP="00752E1F">
            <w:pPr>
              <w:spacing w:line="300" w:lineRule="atLeast"/>
              <w:jc w:val="center"/>
              <w:rPr>
                <w:sz w:val="20"/>
                <w:szCs w:val="20"/>
              </w:rPr>
            </w:pPr>
            <w:r w:rsidRPr="0017478C">
              <w:rPr>
                <w:sz w:val="20"/>
                <w:szCs w:val="20"/>
              </w:rPr>
              <w:t>10</w:t>
            </w:r>
            <w:r w:rsidRPr="0017478C">
              <w:rPr>
                <w:rFonts w:hint="eastAsia"/>
                <w:sz w:val="20"/>
                <w:szCs w:val="20"/>
              </w:rPr>
              <w:t>8</w:t>
            </w:r>
            <w:r w:rsidRPr="0017478C">
              <w:rPr>
                <w:sz w:val="20"/>
                <w:szCs w:val="20"/>
              </w:rPr>
              <w:t>年度</w:t>
            </w:r>
          </w:p>
        </w:tc>
        <w:tc>
          <w:tcPr>
            <w:tcW w:w="3165" w:type="dxa"/>
            <w:gridSpan w:val="3"/>
            <w:tcBorders>
              <w:top w:val="single" w:sz="18" w:space="0" w:color="auto"/>
              <w:left w:val="single" w:sz="18" w:space="0" w:color="auto"/>
              <w:bottom w:val="single" w:sz="4" w:space="0" w:color="auto"/>
              <w:right w:val="single" w:sz="18" w:space="0" w:color="auto"/>
            </w:tcBorders>
            <w:vAlign w:val="center"/>
          </w:tcPr>
          <w:p w:rsidR="009E0754" w:rsidRPr="0017478C" w:rsidRDefault="009E0754" w:rsidP="00752E1F">
            <w:pPr>
              <w:spacing w:line="300" w:lineRule="atLeast"/>
              <w:jc w:val="center"/>
              <w:rPr>
                <w:sz w:val="20"/>
                <w:szCs w:val="20"/>
              </w:rPr>
            </w:pPr>
            <w:r w:rsidRPr="0017478C">
              <w:rPr>
                <w:sz w:val="20"/>
                <w:szCs w:val="20"/>
              </w:rPr>
              <w:t>10</w:t>
            </w:r>
            <w:r w:rsidRPr="0017478C">
              <w:rPr>
                <w:rFonts w:hint="eastAsia"/>
                <w:sz w:val="20"/>
                <w:szCs w:val="20"/>
              </w:rPr>
              <w:t>9</w:t>
            </w:r>
            <w:r w:rsidRPr="0017478C">
              <w:rPr>
                <w:sz w:val="20"/>
                <w:szCs w:val="20"/>
              </w:rPr>
              <w:t>年度</w:t>
            </w:r>
          </w:p>
        </w:tc>
      </w:tr>
      <w:tr w:rsidR="00BE0E89" w:rsidRPr="002E3B64" w:rsidTr="00A9560D">
        <w:trPr>
          <w:trHeight w:val="615"/>
          <w:tblHeader/>
          <w:jc w:val="center"/>
        </w:trPr>
        <w:tc>
          <w:tcPr>
            <w:tcW w:w="1962" w:type="dxa"/>
            <w:vMerge/>
            <w:tcBorders>
              <w:left w:val="single" w:sz="18" w:space="0" w:color="auto"/>
              <w:right w:val="single" w:sz="18" w:space="0" w:color="auto"/>
            </w:tcBorders>
            <w:vAlign w:val="center"/>
          </w:tcPr>
          <w:p w:rsidR="009E0754" w:rsidRPr="0017478C" w:rsidRDefault="009E0754" w:rsidP="00752E1F">
            <w:pPr>
              <w:spacing w:line="300" w:lineRule="atLeast"/>
              <w:jc w:val="center"/>
              <w:rPr>
                <w:sz w:val="20"/>
                <w:szCs w:val="20"/>
              </w:rPr>
            </w:pPr>
          </w:p>
        </w:tc>
        <w:tc>
          <w:tcPr>
            <w:tcW w:w="1134" w:type="dxa"/>
            <w:tcBorders>
              <w:left w:val="single" w:sz="18" w:space="0" w:color="auto"/>
            </w:tcBorders>
            <w:vAlign w:val="center"/>
          </w:tcPr>
          <w:p w:rsidR="009E0754" w:rsidRPr="0017478C" w:rsidRDefault="009E0754" w:rsidP="00752E1F">
            <w:pPr>
              <w:spacing w:line="300" w:lineRule="atLeast"/>
              <w:jc w:val="center"/>
              <w:rPr>
                <w:sz w:val="20"/>
                <w:szCs w:val="20"/>
              </w:rPr>
            </w:pPr>
            <w:r w:rsidRPr="0017478C">
              <w:rPr>
                <w:sz w:val="20"/>
                <w:szCs w:val="20"/>
              </w:rPr>
              <w:t>小計</w:t>
            </w:r>
          </w:p>
        </w:tc>
        <w:tc>
          <w:tcPr>
            <w:tcW w:w="1134" w:type="dxa"/>
            <w:vAlign w:val="center"/>
          </w:tcPr>
          <w:p w:rsidR="009E0754" w:rsidRPr="0017478C" w:rsidRDefault="009E0754" w:rsidP="00752E1F">
            <w:pPr>
              <w:spacing w:line="300" w:lineRule="atLeast"/>
              <w:jc w:val="distribute"/>
              <w:rPr>
                <w:sz w:val="20"/>
                <w:szCs w:val="20"/>
              </w:rPr>
            </w:pPr>
            <w:r w:rsidRPr="0017478C">
              <w:rPr>
                <w:sz w:val="20"/>
                <w:szCs w:val="20"/>
              </w:rPr>
              <w:t>經常支出</w:t>
            </w:r>
          </w:p>
        </w:tc>
        <w:tc>
          <w:tcPr>
            <w:tcW w:w="1134" w:type="dxa"/>
            <w:tcBorders>
              <w:right w:val="single" w:sz="18" w:space="0" w:color="auto"/>
            </w:tcBorders>
            <w:vAlign w:val="center"/>
          </w:tcPr>
          <w:p w:rsidR="009E0754" w:rsidRPr="0017478C" w:rsidRDefault="009E0754" w:rsidP="00752E1F">
            <w:pPr>
              <w:spacing w:line="300" w:lineRule="atLeast"/>
              <w:jc w:val="distribute"/>
              <w:rPr>
                <w:sz w:val="20"/>
                <w:szCs w:val="20"/>
              </w:rPr>
            </w:pPr>
            <w:r w:rsidRPr="0017478C">
              <w:rPr>
                <w:sz w:val="20"/>
                <w:szCs w:val="20"/>
              </w:rPr>
              <w:t>資本支出</w:t>
            </w:r>
          </w:p>
        </w:tc>
        <w:tc>
          <w:tcPr>
            <w:tcW w:w="992" w:type="dxa"/>
            <w:tcBorders>
              <w:right w:val="single" w:sz="4" w:space="0" w:color="auto"/>
            </w:tcBorders>
            <w:vAlign w:val="center"/>
          </w:tcPr>
          <w:p w:rsidR="009E0754" w:rsidRPr="0017478C" w:rsidRDefault="009E0754" w:rsidP="00752E1F">
            <w:pPr>
              <w:spacing w:line="300" w:lineRule="atLeast"/>
              <w:jc w:val="center"/>
              <w:rPr>
                <w:spacing w:val="300"/>
                <w:kern w:val="0"/>
                <w:sz w:val="20"/>
                <w:szCs w:val="20"/>
              </w:rPr>
            </w:pPr>
            <w:r w:rsidRPr="0017478C">
              <w:rPr>
                <w:kern w:val="0"/>
                <w:sz w:val="20"/>
                <w:szCs w:val="20"/>
              </w:rPr>
              <w:t>小</w:t>
            </w:r>
            <w:r w:rsidRPr="00955A0E">
              <w:rPr>
                <w:spacing w:val="-6"/>
                <w:kern w:val="0"/>
                <w:sz w:val="20"/>
                <w:szCs w:val="20"/>
                <w:fitText w:val="200" w:id="1002756096"/>
              </w:rPr>
              <w:t>計</w:t>
            </w:r>
          </w:p>
        </w:tc>
        <w:tc>
          <w:tcPr>
            <w:tcW w:w="1134" w:type="dxa"/>
            <w:tcBorders>
              <w:left w:val="single" w:sz="4" w:space="0" w:color="auto"/>
              <w:right w:val="single" w:sz="4"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經常支出</w:t>
            </w:r>
          </w:p>
        </w:tc>
        <w:tc>
          <w:tcPr>
            <w:tcW w:w="1134" w:type="dxa"/>
            <w:tcBorders>
              <w:left w:val="single" w:sz="4" w:space="0" w:color="auto"/>
              <w:bottom w:val="single" w:sz="18" w:space="0" w:color="auto"/>
              <w:right w:val="single" w:sz="18"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資本支出</w:t>
            </w:r>
          </w:p>
        </w:tc>
        <w:tc>
          <w:tcPr>
            <w:tcW w:w="992" w:type="dxa"/>
            <w:tcBorders>
              <w:top w:val="single" w:sz="4" w:space="0" w:color="auto"/>
              <w:left w:val="single" w:sz="18" w:space="0" w:color="auto"/>
              <w:bottom w:val="single" w:sz="18" w:space="0" w:color="auto"/>
              <w:right w:val="single" w:sz="4" w:space="0" w:color="auto"/>
            </w:tcBorders>
            <w:vAlign w:val="center"/>
          </w:tcPr>
          <w:p w:rsidR="009E0754" w:rsidRPr="0017478C" w:rsidRDefault="009E0754" w:rsidP="00752E1F">
            <w:pPr>
              <w:spacing w:line="300" w:lineRule="atLeast"/>
              <w:jc w:val="center"/>
              <w:rPr>
                <w:spacing w:val="300"/>
                <w:kern w:val="0"/>
                <w:sz w:val="20"/>
                <w:szCs w:val="20"/>
              </w:rPr>
            </w:pPr>
            <w:r w:rsidRPr="0017478C">
              <w:rPr>
                <w:kern w:val="0"/>
                <w:sz w:val="20"/>
                <w:szCs w:val="20"/>
              </w:rPr>
              <w:t>小</w:t>
            </w:r>
            <w:r w:rsidRPr="00955A0E">
              <w:rPr>
                <w:spacing w:val="-6"/>
                <w:kern w:val="0"/>
                <w:sz w:val="20"/>
                <w:szCs w:val="20"/>
                <w:fitText w:val="200" w:id="1002756097"/>
              </w:rPr>
              <w:t>計</w:t>
            </w:r>
          </w:p>
        </w:tc>
        <w:tc>
          <w:tcPr>
            <w:tcW w:w="993" w:type="dxa"/>
            <w:tcBorders>
              <w:top w:val="single" w:sz="4" w:space="0" w:color="auto"/>
              <w:left w:val="single" w:sz="4" w:space="0" w:color="auto"/>
              <w:bottom w:val="single" w:sz="18" w:space="0" w:color="auto"/>
              <w:right w:val="single" w:sz="4"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經常支出</w:t>
            </w:r>
          </w:p>
        </w:tc>
        <w:tc>
          <w:tcPr>
            <w:tcW w:w="1134" w:type="dxa"/>
            <w:tcBorders>
              <w:top w:val="single" w:sz="4" w:space="0" w:color="auto"/>
              <w:left w:val="single" w:sz="4" w:space="0" w:color="auto"/>
              <w:bottom w:val="single" w:sz="18" w:space="0" w:color="auto"/>
              <w:right w:val="single" w:sz="18"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資本支出</w:t>
            </w:r>
          </w:p>
        </w:tc>
        <w:tc>
          <w:tcPr>
            <w:tcW w:w="992" w:type="dxa"/>
            <w:tcBorders>
              <w:top w:val="single" w:sz="4" w:space="0" w:color="auto"/>
              <w:left w:val="single" w:sz="4" w:space="0" w:color="auto"/>
              <w:right w:val="single" w:sz="4" w:space="0" w:color="auto"/>
            </w:tcBorders>
            <w:vAlign w:val="center"/>
          </w:tcPr>
          <w:p w:rsidR="009E0754" w:rsidRPr="0017478C" w:rsidRDefault="009E0754" w:rsidP="00752E1F">
            <w:pPr>
              <w:spacing w:line="300" w:lineRule="atLeast"/>
              <w:jc w:val="center"/>
              <w:rPr>
                <w:spacing w:val="300"/>
                <w:kern w:val="0"/>
                <w:sz w:val="20"/>
                <w:szCs w:val="20"/>
              </w:rPr>
            </w:pPr>
            <w:r w:rsidRPr="0017478C">
              <w:rPr>
                <w:kern w:val="0"/>
                <w:sz w:val="20"/>
                <w:szCs w:val="20"/>
              </w:rPr>
              <w:t>小</w:t>
            </w:r>
            <w:r w:rsidRPr="00955A0E">
              <w:rPr>
                <w:spacing w:val="-6"/>
                <w:kern w:val="0"/>
                <w:sz w:val="20"/>
                <w:szCs w:val="20"/>
                <w:fitText w:val="200" w:id="1002756098"/>
              </w:rPr>
              <w:t>計</w:t>
            </w:r>
          </w:p>
        </w:tc>
        <w:tc>
          <w:tcPr>
            <w:tcW w:w="1134" w:type="dxa"/>
            <w:tcBorders>
              <w:top w:val="single" w:sz="4" w:space="0" w:color="auto"/>
              <w:left w:val="single" w:sz="4" w:space="0" w:color="auto"/>
              <w:right w:val="single" w:sz="4"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經常支出</w:t>
            </w:r>
          </w:p>
        </w:tc>
        <w:tc>
          <w:tcPr>
            <w:tcW w:w="1039" w:type="dxa"/>
            <w:tcBorders>
              <w:top w:val="single" w:sz="4" w:space="0" w:color="auto"/>
              <w:left w:val="single" w:sz="4" w:space="0" w:color="auto"/>
              <w:right w:val="single" w:sz="18" w:space="0" w:color="auto"/>
            </w:tcBorders>
            <w:vAlign w:val="center"/>
          </w:tcPr>
          <w:p w:rsidR="009E0754" w:rsidRPr="0017478C" w:rsidRDefault="009E0754" w:rsidP="00752E1F">
            <w:pPr>
              <w:spacing w:line="300" w:lineRule="atLeast"/>
              <w:jc w:val="distribute"/>
              <w:rPr>
                <w:kern w:val="0"/>
                <w:sz w:val="20"/>
                <w:szCs w:val="20"/>
              </w:rPr>
            </w:pPr>
            <w:r w:rsidRPr="0017478C">
              <w:rPr>
                <w:sz w:val="20"/>
                <w:szCs w:val="20"/>
              </w:rPr>
              <w:t>資本支出</w:t>
            </w:r>
          </w:p>
        </w:tc>
      </w:tr>
      <w:tr w:rsidR="0017478C" w:rsidRPr="002E3B64" w:rsidTr="00A9560D">
        <w:trPr>
          <w:trHeight w:val="980"/>
          <w:jc w:val="center"/>
        </w:trPr>
        <w:tc>
          <w:tcPr>
            <w:tcW w:w="1962" w:type="dxa"/>
            <w:tcBorders>
              <w:top w:val="single" w:sz="18" w:space="0" w:color="auto"/>
              <w:left w:val="single" w:sz="18" w:space="0" w:color="auto"/>
              <w:bottom w:val="single" w:sz="18" w:space="0" w:color="auto"/>
              <w:right w:val="single" w:sz="18" w:space="0" w:color="auto"/>
            </w:tcBorders>
            <w:vAlign w:val="center"/>
          </w:tcPr>
          <w:p w:rsidR="0017478C" w:rsidRPr="0017478C" w:rsidRDefault="0017478C" w:rsidP="000139B4">
            <w:pPr>
              <w:spacing w:beforeLines="50" w:before="190" w:line="240" w:lineRule="exact"/>
              <w:jc w:val="center"/>
              <w:rPr>
                <w:sz w:val="20"/>
                <w:szCs w:val="20"/>
              </w:rPr>
            </w:pPr>
            <w:r w:rsidRPr="0017478C">
              <w:rPr>
                <w:rFonts w:hint="eastAsia"/>
                <w:sz w:val="20"/>
                <w:szCs w:val="20"/>
              </w:rPr>
              <w:t>1</w:t>
            </w:r>
            <w:r w:rsidRPr="0017478C">
              <w:rPr>
                <w:rFonts w:hint="eastAsia"/>
                <w:sz w:val="20"/>
                <w:szCs w:val="20"/>
              </w:rPr>
              <w:t>：</w:t>
            </w:r>
            <w:r w:rsidRPr="0017478C">
              <w:rPr>
                <w:rFonts w:ascii="標楷體" w:cs="標楷體" w:hint="eastAsia"/>
                <w:sz w:val="20"/>
                <w:szCs w:val="20"/>
              </w:rPr>
              <w:t>基礎環境數位化</w:t>
            </w:r>
          </w:p>
        </w:tc>
        <w:tc>
          <w:tcPr>
            <w:tcW w:w="1134" w:type="dxa"/>
            <w:tcBorders>
              <w:top w:val="single" w:sz="18" w:space="0" w:color="auto"/>
              <w:left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899,600 </w:t>
            </w:r>
          </w:p>
        </w:tc>
        <w:tc>
          <w:tcPr>
            <w:tcW w:w="1134" w:type="dxa"/>
            <w:tcBorders>
              <w:top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567,155 </w:t>
            </w:r>
          </w:p>
        </w:tc>
        <w:tc>
          <w:tcPr>
            <w:tcW w:w="1134" w:type="dxa"/>
            <w:tcBorders>
              <w:top w:val="single" w:sz="18"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332,445 </w:t>
            </w:r>
          </w:p>
        </w:tc>
        <w:tc>
          <w:tcPr>
            <w:tcW w:w="992" w:type="dxa"/>
            <w:tcBorders>
              <w:top w:val="single" w:sz="18"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822,900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364,746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458,154 </w:t>
            </w:r>
          </w:p>
        </w:tc>
        <w:tc>
          <w:tcPr>
            <w:tcW w:w="992" w:type="dxa"/>
            <w:tcBorders>
              <w:top w:val="single" w:sz="18"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859,409 </w:t>
            </w:r>
          </w:p>
        </w:tc>
        <w:tc>
          <w:tcPr>
            <w:tcW w:w="993"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433,079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426,330 </w:t>
            </w:r>
          </w:p>
        </w:tc>
        <w:tc>
          <w:tcPr>
            <w:tcW w:w="992"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877,664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492,984 </w:t>
            </w:r>
          </w:p>
        </w:tc>
        <w:tc>
          <w:tcPr>
            <w:tcW w:w="1039"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384,680 </w:t>
            </w:r>
          </w:p>
        </w:tc>
      </w:tr>
      <w:tr w:rsidR="0017478C" w:rsidRPr="002E3B64" w:rsidTr="00A9560D">
        <w:trPr>
          <w:trHeight w:val="939"/>
          <w:jc w:val="center"/>
        </w:trPr>
        <w:tc>
          <w:tcPr>
            <w:tcW w:w="1962" w:type="dxa"/>
            <w:tcBorders>
              <w:top w:val="single" w:sz="18" w:space="0" w:color="auto"/>
              <w:left w:val="single" w:sz="18" w:space="0" w:color="auto"/>
              <w:bottom w:val="single" w:sz="18" w:space="0" w:color="auto"/>
              <w:right w:val="single" w:sz="18" w:space="0" w:color="auto"/>
            </w:tcBorders>
            <w:vAlign w:val="center"/>
          </w:tcPr>
          <w:p w:rsidR="0017478C" w:rsidRPr="0017478C" w:rsidRDefault="0017478C" w:rsidP="000139B4">
            <w:pPr>
              <w:spacing w:beforeLines="50" w:before="190" w:line="240" w:lineRule="exact"/>
              <w:jc w:val="center"/>
              <w:rPr>
                <w:sz w:val="20"/>
                <w:szCs w:val="20"/>
              </w:rPr>
            </w:pPr>
            <w:r w:rsidRPr="0017478C">
              <w:rPr>
                <w:rFonts w:hint="eastAsia"/>
                <w:sz w:val="20"/>
                <w:szCs w:val="20"/>
              </w:rPr>
              <w:t>2</w:t>
            </w:r>
            <w:r w:rsidRPr="0017478C">
              <w:rPr>
                <w:rFonts w:hint="eastAsia"/>
                <w:sz w:val="20"/>
                <w:szCs w:val="20"/>
              </w:rPr>
              <w:t>：</w:t>
            </w:r>
            <w:r w:rsidRPr="0017478C">
              <w:rPr>
                <w:rFonts w:ascii="標楷體" w:cs="標楷體" w:hint="eastAsia"/>
                <w:sz w:val="20"/>
                <w:szCs w:val="20"/>
              </w:rPr>
              <w:t>協作治理多元化</w:t>
            </w:r>
          </w:p>
        </w:tc>
        <w:tc>
          <w:tcPr>
            <w:tcW w:w="1134" w:type="dxa"/>
            <w:tcBorders>
              <w:top w:val="single" w:sz="18" w:space="0" w:color="auto"/>
              <w:left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89,400 </w:t>
            </w:r>
          </w:p>
        </w:tc>
        <w:tc>
          <w:tcPr>
            <w:tcW w:w="1134" w:type="dxa"/>
            <w:tcBorders>
              <w:top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66,500 </w:t>
            </w:r>
          </w:p>
        </w:tc>
        <w:tc>
          <w:tcPr>
            <w:tcW w:w="1134" w:type="dxa"/>
            <w:tcBorders>
              <w:top w:val="single" w:sz="18"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22,900 </w:t>
            </w:r>
          </w:p>
        </w:tc>
        <w:tc>
          <w:tcPr>
            <w:tcW w:w="992" w:type="dxa"/>
            <w:tcBorders>
              <w:top w:val="single" w:sz="18"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61,560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37,905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23,655 </w:t>
            </w:r>
          </w:p>
        </w:tc>
        <w:tc>
          <w:tcPr>
            <w:tcW w:w="992" w:type="dxa"/>
            <w:tcBorders>
              <w:top w:val="single" w:sz="18"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74,550 </w:t>
            </w:r>
          </w:p>
        </w:tc>
        <w:tc>
          <w:tcPr>
            <w:tcW w:w="993"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45,795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28,755 </w:t>
            </w:r>
          </w:p>
        </w:tc>
        <w:tc>
          <w:tcPr>
            <w:tcW w:w="992"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82,800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50,400 </w:t>
            </w:r>
          </w:p>
        </w:tc>
        <w:tc>
          <w:tcPr>
            <w:tcW w:w="1039"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32,400 </w:t>
            </w:r>
          </w:p>
        </w:tc>
      </w:tr>
      <w:tr w:rsidR="0017478C" w:rsidRPr="002E3B64" w:rsidTr="00A9560D">
        <w:trPr>
          <w:trHeight w:val="1223"/>
          <w:jc w:val="center"/>
        </w:trPr>
        <w:tc>
          <w:tcPr>
            <w:tcW w:w="1962" w:type="dxa"/>
            <w:tcBorders>
              <w:top w:val="single" w:sz="18" w:space="0" w:color="auto"/>
              <w:left w:val="single" w:sz="18" w:space="0" w:color="auto"/>
              <w:bottom w:val="single" w:sz="18" w:space="0" w:color="auto"/>
              <w:right w:val="single" w:sz="18" w:space="0" w:color="auto"/>
            </w:tcBorders>
            <w:vAlign w:val="center"/>
          </w:tcPr>
          <w:p w:rsidR="0017478C" w:rsidRPr="0017478C" w:rsidRDefault="0017478C" w:rsidP="000139B4">
            <w:pPr>
              <w:spacing w:beforeLines="50" w:before="190" w:line="240" w:lineRule="exact"/>
              <w:jc w:val="center"/>
              <w:rPr>
                <w:sz w:val="20"/>
                <w:szCs w:val="20"/>
              </w:rPr>
            </w:pPr>
            <w:r w:rsidRPr="0017478C">
              <w:rPr>
                <w:rFonts w:hint="eastAsia"/>
                <w:sz w:val="20"/>
                <w:szCs w:val="20"/>
              </w:rPr>
              <w:t>3</w:t>
            </w:r>
            <w:r w:rsidRPr="0017478C">
              <w:rPr>
                <w:rFonts w:hint="eastAsia"/>
                <w:sz w:val="20"/>
                <w:szCs w:val="20"/>
              </w:rPr>
              <w:t>：</w:t>
            </w:r>
            <w:r w:rsidRPr="0017478C">
              <w:rPr>
                <w:rFonts w:ascii="標楷體" w:cs="標楷體" w:hint="eastAsia"/>
                <w:sz w:val="20"/>
                <w:szCs w:val="20"/>
              </w:rPr>
              <w:t>產業營運智能化</w:t>
            </w:r>
          </w:p>
        </w:tc>
        <w:tc>
          <w:tcPr>
            <w:tcW w:w="1134" w:type="dxa"/>
            <w:tcBorders>
              <w:top w:val="single" w:sz="18" w:space="0" w:color="auto"/>
              <w:left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275,800 </w:t>
            </w:r>
          </w:p>
        </w:tc>
        <w:tc>
          <w:tcPr>
            <w:tcW w:w="1134" w:type="dxa"/>
            <w:tcBorders>
              <w:top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182,854 </w:t>
            </w:r>
          </w:p>
        </w:tc>
        <w:tc>
          <w:tcPr>
            <w:tcW w:w="1134" w:type="dxa"/>
            <w:tcBorders>
              <w:top w:val="single" w:sz="18"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92,946 </w:t>
            </w:r>
          </w:p>
        </w:tc>
        <w:tc>
          <w:tcPr>
            <w:tcW w:w="992" w:type="dxa"/>
            <w:tcBorders>
              <w:top w:val="single" w:sz="18"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377,521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150,609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226,912 </w:t>
            </w:r>
          </w:p>
        </w:tc>
        <w:tc>
          <w:tcPr>
            <w:tcW w:w="992" w:type="dxa"/>
            <w:tcBorders>
              <w:top w:val="single" w:sz="18"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222,623 </w:t>
            </w:r>
          </w:p>
        </w:tc>
        <w:tc>
          <w:tcPr>
            <w:tcW w:w="993"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118,060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104,563 </w:t>
            </w:r>
          </w:p>
        </w:tc>
        <w:tc>
          <w:tcPr>
            <w:tcW w:w="992"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1</w:t>
            </w:r>
            <w:r w:rsidR="002A3BD3">
              <w:rPr>
                <w:sz w:val="20"/>
                <w:szCs w:val="20"/>
              </w:rPr>
              <w:t>13</w:t>
            </w:r>
            <w:r w:rsidRPr="0017478C">
              <w:rPr>
                <w:sz w:val="20"/>
                <w:szCs w:val="20"/>
              </w:rPr>
              <w:t>,</w:t>
            </w:r>
            <w:r w:rsidR="002A3BD3">
              <w:rPr>
                <w:sz w:val="20"/>
                <w:szCs w:val="20"/>
              </w:rPr>
              <w:t>428</w:t>
            </w:r>
            <w:r w:rsidRPr="0017478C">
              <w:rPr>
                <w:sz w:val="20"/>
                <w:szCs w:val="20"/>
              </w:rPr>
              <w:t xml:space="preserve">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w:t>
            </w:r>
            <w:r w:rsidR="002A3BD3">
              <w:rPr>
                <w:sz w:val="20"/>
                <w:szCs w:val="20"/>
              </w:rPr>
              <w:t>66</w:t>
            </w:r>
            <w:r w:rsidRPr="0017478C">
              <w:rPr>
                <w:sz w:val="20"/>
                <w:szCs w:val="20"/>
              </w:rPr>
              <w:t>,</w:t>
            </w:r>
            <w:r w:rsidR="002A3BD3">
              <w:rPr>
                <w:sz w:val="20"/>
                <w:szCs w:val="20"/>
              </w:rPr>
              <w:t>062</w:t>
            </w:r>
            <w:r w:rsidRPr="0017478C">
              <w:rPr>
                <w:sz w:val="20"/>
                <w:szCs w:val="20"/>
              </w:rPr>
              <w:t xml:space="preserve"> </w:t>
            </w:r>
          </w:p>
        </w:tc>
        <w:tc>
          <w:tcPr>
            <w:tcW w:w="1039"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47,366 </w:t>
            </w:r>
          </w:p>
        </w:tc>
      </w:tr>
      <w:tr w:rsidR="0017478C" w:rsidRPr="002E3B64" w:rsidTr="00A9560D">
        <w:trPr>
          <w:trHeight w:val="1396"/>
          <w:jc w:val="center"/>
        </w:trPr>
        <w:tc>
          <w:tcPr>
            <w:tcW w:w="1962" w:type="dxa"/>
            <w:tcBorders>
              <w:top w:val="single" w:sz="18" w:space="0" w:color="auto"/>
              <w:left w:val="single" w:sz="18" w:space="0" w:color="auto"/>
              <w:bottom w:val="single" w:sz="18" w:space="0" w:color="auto"/>
              <w:right w:val="single" w:sz="18" w:space="0" w:color="auto"/>
            </w:tcBorders>
            <w:vAlign w:val="center"/>
          </w:tcPr>
          <w:p w:rsidR="0017478C" w:rsidRPr="0017478C" w:rsidRDefault="0017478C" w:rsidP="000139B4">
            <w:pPr>
              <w:spacing w:beforeLines="50" w:before="190" w:line="240" w:lineRule="exact"/>
              <w:jc w:val="center"/>
              <w:rPr>
                <w:sz w:val="20"/>
                <w:szCs w:val="20"/>
              </w:rPr>
            </w:pPr>
            <w:r w:rsidRPr="0017478C">
              <w:rPr>
                <w:rFonts w:hint="eastAsia"/>
                <w:sz w:val="20"/>
                <w:szCs w:val="20"/>
              </w:rPr>
              <w:t>4</w:t>
            </w:r>
            <w:r w:rsidRPr="0017478C">
              <w:rPr>
                <w:rFonts w:hint="eastAsia"/>
                <w:sz w:val="20"/>
                <w:szCs w:val="20"/>
              </w:rPr>
              <w:t>：</w:t>
            </w:r>
            <w:r w:rsidRPr="0017478C">
              <w:rPr>
                <w:rFonts w:ascii="標楷體" w:cs="標楷體" w:hint="eastAsia"/>
                <w:sz w:val="20"/>
                <w:szCs w:val="20"/>
              </w:rPr>
              <w:t>數位服務個人化</w:t>
            </w:r>
          </w:p>
        </w:tc>
        <w:tc>
          <w:tcPr>
            <w:tcW w:w="1134" w:type="dxa"/>
            <w:tcBorders>
              <w:top w:val="single" w:sz="18" w:space="0" w:color="auto"/>
              <w:left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396,700 </w:t>
            </w:r>
          </w:p>
        </w:tc>
        <w:tc>
          <w:tcPr>
            <w:tcW w:w="1134" w:type="dxa"/>
            <w:tcBorders>
              <w:top w:val="single" w:sz="18" w:space="0" w:color="auto"/>
              <w:bottom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230,870 </w:t>
            </w:r>
          </w:p>
        </w:tc>
        <w:tc>
          <w:tcPr>
            <w:tcW w:w="1134" w:type="dxa"/>
            <w:tcBorders>
              <w:top w:val="single" w:sz="18"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165,830 </w:t>
            </w:r>
          </w:p>
        </w:tc>
        <w:tc>
          <w:tcPr>
            <w:tcW w:w="992" w:type="dxa"/>
            <w:tcBorders>
              <w:top w:val="single" w:sz="18"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370,151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155,485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214,666 </w:t>
            </w:r>
          </w:p>
        </w:tc>
        <w:tc>
          <w:tcPr>
            <w:tcW w:w="992" w:type="dxa"/>
            <w:tcBorders>
              <w:top w:val="single" w:sz="18"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438,6</w:t>
            </w:r>
            <w:r w:rsidR="002A3BD3">
              <w:rPr>
                <w:sz w:val="20"/>
                <w:szCs w:val="20"/>
              </w:rPr>
              <w:t>30</w:t>
            </w:r>
            <w:r w:rsidRPr="0017478C">
              <w:rPr>
                <w:sz w:val="20"/>
                <w:szCs w:val="20"/>
              </w:rPr>
              <w:t xml:space="preserve"> </w:t>
            </w:r>
          </w:p>
        </w:tc>
        <w:tc>
          <w:tcPr>
            <w:tcW w:w="993"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203,025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235,605 </w:t>
            </w:r>
          </w:p>
        </w:tc>
        <w:tc>
          <w:tcPr>
            <w:tcW w:w="992"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481,640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218,800 </w:t>
            </w:r>
          </w:p>
        </w:tc>
        <w:tc>
          <w:tcPr>
            <w:tcW w:w="1039"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262,840 </w:t>
            </w:r>
          </w:p>
        </w:tc>
      </w:tr>
      <w:tr w:rsidR="0017478C" w:rsidRPr="002E3B64" w:rsidTr="00A9560D">
        <w:trPr>
          <w:trHeight w:val="1077"/>
          <w:jc w:val="center"/>
        </w:trPr>
        <w:tc>
          <w:tcPr>
            <w:tcW w:w="1962" w:type="dxa"/>
            <w:tcBorders>
              <w:top w:val="single" w:sz="18" w:space="0" w:color="auto"/>
              <w:left w:val="single" w:sz="18" w:space="0" w:color="auto"/>
              <w:bottom w:val="single" w:sz="18" w:space="0" w:color="auto"/>
              <w:right w:val="single" w:sz="18" w:space="0" w:color="auto"/>
            </w:tcBorders>
            <w:vAlign w:val="center"/>
          </w:tcPr>
          <w:p w:rsidR="0017478C" w:rsidRPr="002E3B64" w:rsidRDefault="0017478C" w:rsidP="000139B4">
            <w:pPr>
              <w:spacing w:beforeLines="50" w:before="190" w:line="240" w:lineRule="exact"/>
              <w:jc w:val="center"/>
              <w:rPr>
                <w:sz w:val="20"/>
                <w:szCs w:val="20"/>
              </w:rPr>
            </w:pPr>
            <w:r w:rsidRPr="002E3B64">
              <w:rPr>
                <w:rFonts w:hint="eastAsia"/>
                <w:sz w:val="20"/>
                <w:szCs w:val="20"/>
              </w:rPr>
              <w:t>合計</w:t>
            </w:r>
          </w:p>
        </w:tc>
        <w:tc>
          <w:tcPr>
            <w:tcW w:w="1134" w:type="dxa"/>
            <w:tcBorders>
              <w:top w:val="single" w:sz="18" w:space="0" w:color="auto"/>
              <w:left w:val="single" w:sz="18" w:space="0" w:color="auto"/>
              <w:bottom w:val="single" w:sz="18" w:space="0" w:color="auto"/>
            </w:tcBorders>
            <w:vAlign w:val="center"/>
          </w:tcPr>
          <w:p w:rsidR="0017478C" w:rsidRPr="002E3B64" w:rsidRDefault="0017478C" w:rsidP="000139B4">
            <w:pPr>
              <w:spacing w:beforeLines="50" w:before="190" w:line="120" w:lineRule="atLeast"/>
              <w:jc w:val="center"/>
              <w:rPr>
                <w:sz w:val="20"/>
                <w:szCs w:val="20"/>
              </w:rPr>
            </w:pPr>
            <w:r w:rsidRPr="002E3B64">
              <w:rPr>
                <w:sz w:val="20"/>
                <w:szCs w:val="20"/>
              </w:rPr>
              <w:t>1,661,500</w:t>
            </w:r>
          </w:p>
        </w:tc>
        <w:tc>
          <w:tcPr>
            <w:tcW w:w="1134" w:type="dxa"/>
            <w:tcBorders>
              <w:top w:val="single" w:sz="18" w:space="0" w:color="auto"/>
              <w:bottom w:val="single" w:sz="18" w:space="0" w:color="auto"/>
            </w:tcBorders>
            <w:vAlign w:val="center"/>
          </w:tcPr>
          <w:p w:rsidR="0017478C" w:rsidRPr="002E3B64" w:rsidRDefault="0017478C" w:rsidP="000139B4">
            <w:pPr>
              <w:spacing w:beforeLines="50" w:before="190" w:line="120" w:lineRule="atLeast"/>
              <w:jc w:val="center"/>
              <w:rPr>
                <w:sz w:val="20"/>
                <w:szCs w:val="20"/>
              </w:rPr>
            </w:pPr>
            <w:r w:rsidRPr="002E3B64">
              <w:rPr>
                <w:sz w:val="20"/>
                <w:szCs w:val="20"/>
              </w:rPr>
              <w:t>1,047,379</w:t>
            </w:r>
          </w:p>
        </w:tc>
        <w:tc>
          <w:tcPr>
            <w:tcW w:w="1134" w:type="dxa"/>
            <w:tcBorders>
              <w:top w:val="single" w:sz="18" w:space="0" w:color="auto"/>
              <w:bottom w:val="single" w:sz="18" w:space="0" w:color="auto"/>
              <w:right w:val="single" w:sz="18" w:space="0" w:color="auto"/>
            </w:tcBorders>
            <w:vAlign w:val="center"/>
          </w:tcPr>
          <w:p w:rsidR="0017478C" w:rsidRPr="002E3B64" w:rsidRDefault="0017478C" w:rsidP="000139B4">
            <w:pPr>
              <w:spacing w:beforeLines="50" w:before="190" w:line="120" w:lineRule="atLeast"/>
              <w:jc w:val="center"/>
              <w:rPr>
                <w:sz w:val="20"/>
                <w:szCs w:val="20"/>
              </w:rPr>
            </w:pPr>
            <w:r w:rsidRPr="002E3B64">
              <w:rPr>
                <w:sz w:val="20"/>
                <w:szCs w:val="20"/>
              </w:rPr>
              <w:t>614,121</w:t>
            </w:r>
          </w:p>
        </w:tc>
        <w:tc>
          <w:tcPr>
            <w:tcW w:w="992" w:type="dxa"/>
            <w:tcBorders>
              <w:top w:val="single" w:sz="18"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1,632,13</w:t>
            </w:r>
            <w:r w:rsidR="002A3BD3">
              <w:rPr>
                <w:sz w:val="20"/>
                <w:szCs w:val="20"/>
              </w:rPr>
              <w:t>2</w:t>
            </w:r>
            <w:r w:rsidRPr="008E1D41">
              <w:rPr>
                <w:sz w:val="20"/>
                <w:szCs w:val="20"/>
              </w:rPr>
              <w:t xml:space="preserve">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708,74</w:t>
            </w:r>
            <w:r w:rsidR="007760C5">
              <w:rPr>
                <w:sz w:val="20"/>
                <w:szCs w:val="20"/>
              </w:rPr>
              <w:t>5</w:t>
            </w:r>
            <w:r w:rsidRPr="008E1D41">
              <w:rPr>
                <w:sz w:val="20"/>
                <w:szCs w:val="20"/>
              </w:rPr>
              <w:t xml:space="preserve">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8E1D41" w:rsidRDefault="0017478C" w:rsidP="000139B4">
            <w:pPr>
              <w:spacing w:beforeLines="50" w:before="190" w:line="120" w:lineRule="atLeast"/>
              <w:jc w:val="center"/>
              <w:rPr>
                <w:sz w:val="20"/>
                <w:szCs w:val="20"/>
              </w:rPr>
            </w:pPr>
            <w:r w:rsidRPr="008E1D41">
              <w:rPr>
                <w:sz w:val="20"/>
                <w:szCs w:val="20"/>
              </w:rPr>
              <w:t xml:space="preserve"> 923,387 </w:t>
            </w:r>
          </w:p>
        </w:tc>
        <w:tc>
          <w:tcPr>
            <w:tcW w:w="992" w:type="dxa"/>
            <w:tcBorders>
              <w:top w:val="single" w:sz="18"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1,595,212 </w:t>
            </w:r>
          </w:p>
        </w:tc>
        <w:tc>
          <w:tcPr>
            <w:tcW w:w="993"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799,95</w:t>
            </w:r>
            <w:r w:rsidR="007760C5">
              <w:rPr>
                <w:sz w:val="20"/>
                <w:szCs w:val="20"/>
              </w:rPr>
              <w:t>9</w:t>
            </w:r>
            <w:r w:rsidRPr="0017478C">
              <w:rPr>
                <w:sz w:val="20"/>
                <w:szCs w:val="20"/>
              </w:rPr>
              <w:t xml:space="preserve"> </w:t>
            </w:r>
          </w:p>
        </w:tc>
        <w:tc>
          <w:tcPr>
            <w:tcW w:w="1134"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795,253 </w:t>
            </w:r>
          </w:p>
        </w:tc>
        <w:tc>
          <w:tcPr>
            <w:tcW w:w="992"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1,5</w:t>
            </w:r>
            <w:r w:rsidR="002A3BD3">
              <w:rPr>
                <w:sz w:val="20"/>
                <w:szCs w:val="20"/>
              </w:rPr>
              <w:t>55</w:t>
            </w:r>
            <w:r w:rsidRPr="0017478C">
              <w:rPr>
                <w:sz w:val="20"/>
                <w:szCs w:val="20"/>
              </w:rPr>
              <w:t>,</w:t>
            </w:r>
            <w:r w:rsidR="002A3BD3">
              <w:rPr>
                <w:sz w:val="20"/>
                <w:szCs w:val="20"/>
              </w:rPr>
              <w:t>532</w:t>
            </w:r>
            <w:r w:rsidRPr="0017478C">
              <w:rPr>
                <w:sz w:val="20"/>
                <w:szCs w:val="20"/>
              </w:rPr>
              <w:t xml:space="preserve"> </w:t>
            </w:r>
          </w:p>
        </w:tc>
        <w:tc>
          <w:tcPr>
            <w:tcW w:w="1134" w:type="dxa"/>
            <w:tcBorders>
              <w:top w:val="single" w:sz="18" w:space="0" w:color="auto"/>
              <w:left w:val="single" w:sz="4" w:space="0" w:color="auto"/>
              <w:bottom w:val="single" w:sz="18" w:space="0" w:color="auto"/>
              <w:right w:val="single" w:sz="4"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8</w:t>
            </w:r>
            <w:r w:rsidR="002A3BD3">
              <w:rPr>
                <w:sz w:val="20"/>
                <w:szCs w:val="20"/>
              </w:rPr>
              <w:t>28</w:t>
            </w:r>
            <w:r w:rsidRPr="0017478C">
              <w:rPr>
                <w:sz w:val="20"/>
                <w:szCs w:val="20"/>
              </w:rPr>
              <w:t>,</w:t>
            </w:r>
            <w:r w:rsidR="002A3BD3">
              <w:rPr>
                <w:sz w:val="20"/>
                <w:szCs w:val="20"/>
              </w:rPr>
              <w:t>246</w:t>
            </w:r>
            <w:r w:rsidRPr="0017478C">
              <w:rPr>
                <w:sz w:val="20"/>
                <w:szCs w:val="20"/>
              </w:rPr>
              <w:t xml:space="preserve"> </w:t>
            </w:r>
          </w:p>
        </w:tc>
        <w:tc>
          <w:tcPr>
            <w:tcW w:w="1039" w:type="dxa"/>
            <w:tcBorders>
              <w:top w:val="single" w:sz="18" w:space="0" w:color="auto"/>
              <w:left w:val="single" w:sz="4" w:space="0" w:color="auto"/>
              <w:bottom w:val="single" w:sz="18" w:space="0" w:color="auto"/>
              <w:right w:val="single" w:sz="18" w:space="0" w:color="auto"/>
            </w:tcBorders>
            <w:vAlign w:val="center"/>
          </w:tcPr>
          <w:p w:rsidR="0017478C" w:rsidRPr="0017478C" w:rsidRDefault="0017478C" w:rsidP="000139B4">
            <w:pPr>
              <w:spacing w:beforeLines="50" w:before="190" w:line="120" w:lineRule="atLeast"/>
              <w:jc w:val="center"/>
              <w:rPr>
                <w:sz w:val="20"/>
                <w:szCs w:val="20"/>
              </w:rPr>
            </w:pPr>
            <w:r w:rsidRPr="0017478C">
              <w:rPr>
                <w:sz w:val="20"/>
                <w:szCs w:val="20"/>
              </w:rPr>
              <w:t xml:space="preserve"> 727,286 </w:t>
            </w:r>
          </w:p>
        </w:tc>
      </w:tr>
    </w:tbl>
    <w:p w:rsidR="00752E1F" w:rsidRPr="002E3B64" w:rsidRDefault="00752E1F">
      <w:pPr>
        <w:snapToGrid/>
        <w:spacing w:line="240" w:lineRule="auto"/>
        <w:rPr>
          <w:szCs w:val="28"/>
        </w:rPr>
      </w:pPr>
    </w:p>
    <w:p w:rsidR="00752E1F" w:rsidRPr="002E3B64" w:rsidRDefault="00752E1F">
      <w:pPr>
        <w:snapToGrid/>
        <w:spacing w:line="240" w:lineRule="auto"/>
        <w:rPr>
          <w:szCs w:val="28"/>
        </w:rPr>
        <w:sectPr w:rsidR="00752E1F" w:rsidRPr="002E3B64" w:rsidSect="00752E1F">
          <w:pgSz w:w="16838" w:h="11906" w:orient="landscape"/>
          <w:pgMar w:top="1418" w:right="1418" w:bottom="1418" w:left="1418" w:header="851" w:footer="992" w:gutter="0"/>
          <w:cols w:space="425"/>
          <w:docGrid w:type="lines" w:linePitch="381"/>
        </w:sectPr>
      </w:pPr>
    </w:p>
    <w:p w:rsidR="004A29B5" w:rsidRPr="00152D63" w:rsidRDefault="00AC266D" w:rsidP="00152D63">
      <w:pPr>
        <w:pStyle w:val="1"/>
        <w:rPr>
          <w:rFonts w:hAnsi="Times New Roman"/>
        </w:rPr>
      </w:pPr>
      <w:bookmarkStart w:id="112" w:name="_Toc436117227"/>
      <w:bookmarkStart w:id="113" w:name="_Toc441762514"/>
      <w:r>
        <w:rPr>
          <w:rFonts w:hint="eastAsia"/>
        </w:rPr>
        <w:lastRenderedPageBreak/>
        <w:t>柒</w:t>
      </w:r>
      <w:r w:rsidR="00752E1F" w:rsidRPr="002E3B64">
        <w:t>、</w:t>
      </w:r>
      <w:r w:rsidR="00752E1F" w:rsidRPr="002E3B64">
        <w:rPr>
          <w:rFonts w:hint="eastAsia"/>
        </w:rPr>
        <w:t>預期效果及影響</w:t>
      </w:r>
      <w:bookmarkStart w:id="114" w:name="_Toc436117228"/>
      <w:bookmarkEnd w:id="112"/>
      <w:bookmarkEnd w:id="113"/>
    </w:p>
    <w:p w:rsidR="00152D63" w:rsidRPr="00152D63" w:rsidRDefault="00152D63" w:rsidP="00152D63">
      <w:pPr>
        <w:rPr>
          <w:b/>
          <w:sz w:val="32"/>
          <w:szCs w:val="32"/>
        </w:rPr>
      </w:pPr>
      <w:r w:rsidRPr="00152D63">
        <w:rPr>
          <w:rFonts w:hint="eastAsia"/>
          <w:b/>
          <w:sz w:val="32"/>
          <w:szCs w:val="32"/>
        </w:rPr>
        <w:t>一、提升民眾服務</w:t>
      </w:r>
      <w:r w:rsidRPr="00152D63">
        <w:rPr>
          <w:b/>
          <w:sz w:val="32"/>
          <w:szCs w:val="32"/>
        </w:rPr>
        <w:t>層面</w:t>
      </w:r>
    </w:p>
    <w:p w:rsidR="00B43844" w:rsidRDefault="00950560" w:rsidP="007E3834">
      <w:pPr>
        <w:ind w:firstLineChars="202" w:firstLine="566"/>
        <w:rPr>
          <w:szCs w:val="28"/>
        </w:rPr>
      </w:pPr>
      <w:r>
        <w:rPr>
          <w:rFonts w:hint="eastAsia"/>
        </w:rPr>
        <w:t>透過</w:t>
      </w:r>
      <w:r w:rsidRPr="00157FF9">
        <w:rPr>
          <w:rFonts w:hint="eastAsia"/>
        </w:rPr>
        <w:t>食、醫、住、行、育、樂生活圈各項功能</w:t>
      </w:r>
      <w:r>
        <w:rPr>
          <w:rFonts w:hint="eastAsia"/>
        </w:rPr>
        <w:t>，方便自我食品把關</w:t>
      </w:r>
      <w:r w:rsidRPr="003E17A8">
        <w:rPr>
          <w:rFonts w:hint="eastAsia"/>
        </w:rPr>
        <w:t>，</w:t>
      </w:r>
      <w:r>
        <w:rPr>
          <w:rFonts w:hint="eastAsia"/>
        </w:rPr>
        <w:t>自我健康</w:t>
      </w:r>
      <w:r w:rsidRPr="003E17A8">
        <w:rPr>
          <w:rFonts w:hint="eastAsia"/>
        </w:rPr>
        <w:t>狀況</w:t>
      </w:r>
      <w:r>
        <w:rPr>
          <w:rFonts w:hint="eastAsia"/>
        </w:rPr>
        <w:t>管理，確保居住安全，</w:t>
      </w:r>
      <w:r w:rsidR="00884C71">
        <w:rPr>
          <w:rFonts w:hint="eastAsia"/>
        </w:rPr>
        <w:t>智慧化</w:t>
      </w:r>
      <w:r>
        <w:rPr>
          <w:rFonts w:hint="eastAsia"/>
        </w:rPr>
        <w:t>交通及運輸，改變學校</w:t>
      </w:r>
      <w:r w:rsidRPr="002E3B64">
        <w:t>、</w:t>
      </w:r>
      <w:r>
        <w:rPr>
          <w:rFonts w:hint="eastAsia"/>
        </w:rPr>
        <w:t>老師</w:t>
      </w:r>
      <w:r w:rsidRPr="002E3B64">
        <w:t>、</w:t>
      </w:r>
      <w:r>
        <w:rPr>
          <w:rFonts w:hint="eastAsia"/>
        </w:rPr>
        <w:t>學生</w:t>
      </w:r>
      <w:r w:rsidRPr="002E3B64">
        <w:t>、</w:t>
      </w:r>
      <w:r>
        <w:rPr>
          <w:rFonts w:hint="eastAsia"/>
        </w:rPr>
        <w:t>家庭互動及教學方式，吸引國人以及境外旅客在地旅遊</w:t>
      </w:r>
      <w:r w:rsidRPr="002E3B64">
        <w:t>。</w:t>
      </w:r>
      <w:r w:rsidR="008F2D3C" w:rsidRPr="002E3B64">
        <w:rPr>
          <w:szCs w:val="28"/>
        </w:rPr>
        <w:t>藉由防救災數位資源的透明開放，以及多元的企業、民間參與機制，促成政府與全民共同進行防災工作。</w:t>
      </w:r>
      <w:r w:rsidR="000F7843" w:rsidRPr="002E3B64">
        <w:rPr>
          <w:szCs w:val="28"/>
        </w:rPr>
        <w:t>協助縣市政府建立社區服務網絡，強化社區服務能量的應用，減少社福盲點。建構不動產交易網實整合服務，節省民眾洽公時間以</w:t>
      </w:r>
      <w:r w:rsidR="007A79A5">
        <w:rPr>
          <w:rFonts w:hint="eastAsia"/>
          <w:szCs w:val="28"/>
        </w:rPr>
        <w:t>及</w:t>
      </w:r>
      <w:r w:rsidR="000F7843" w:rsidRPr="002E3B64">
        <w:rPr>
          <w:szCs w:val="28"/>
        </w:rPr>
        <w:t>交通費用成本。</w:t>
      </w:r>
      <w:r w:rsidR="008F2D3C">
        <w:rPr>
          <w:szCs w:val="28"/>
        </w:rPr>
        <w:t>透過電子憑證授權機制，民眾可於線上查詢、取得</w:t>
      </w:r>
      <w:r w:rsidR="00B43844" w:rsidRPr="002E3B64">
        <w:rPr>
          <w:szCs w:val="28"/>
        </w:rPr>
        <w:t>個人資料，藉由數位資源的</w:t>
      </w:r>
      <w:r w:rsidR="008F2D3C">
        <w:rPr>
          <w:rFonts w:hint="eastAsia"/>
          <w:szCs w:val="28"/>
        </w:rPr>
        <w:t>運用</w:t>
      </w:r>
      <w:r w:rsidR="00B43844" w:rsidRPr="002E3B64">
        <w:rPr>
          <w:szCs w:val="28"/>
        </w:rPr>
        <w:t>，建立政府與民眾的互信關係</w:t>
      </w:r>
      <w:r w:rsidR="00113540">
        <w:rPr>
          <w:rFonts w:hint="eastAsia"/>
          <w:szCs w:val="28"/>
        </w:rPr>
        <w:t>。</w:t>
      </w:r>
    </w:p>
    <w:p w:rsidR="00B149D0" w:rsidRPr="004A29B5" w:rsidRDefault="00B149D0" w:rsidP="00B149D0">
      <w:pPr>
        <w:jc w:val="center"/>
      </w:pPr>
    </w:p>
    <w:p w:rsidR="00752E1F" w:rsidRPr="00152D63" w:rsidRDefault="004A29B5" w:rsidP="00152D63">
      <w:pPr>
        <w:rPr>
          <w:b/>
          <w:sz w:val="32"/>
          <w:szCs w:val="32"/>
        </w:rPr>
      </w:pPr>
      <w:r w:rsidRPr="00152D63">
        <w:rPr>
          <w:rFonts w:hint="eastAsia"/>
          <w:b/>
          <w:sz w:val="32"/>
          <w:szCs w:val="32"/>
        </w:rPr>
        <w:t>二</w:t>
      </w:r>
      <w:r w:rsidR="00162B80" w:rsidRPr="00152D63">
        <w:rPr>
          <w:rFonts w:hint="eastAsia"/>
          <w:b/>
          <w:sz w:val="32"/>
          <w:szCs w:val="32"/>
        </w:rPr>
        <w:t>、</w:t>
      </w:r>
      <w:r w:rsidR="00BE724E" w:rsidRPr="00152D63">
        <w:rPr>
          <w:rFonts w:hint="eastAsia"/>
          <w:b/>
          <w:sz w:val="32"/>
          <w:szCs w:val="32"/>
        </w:rPr>
        <w:t>促進</w:t>
      </w:r>
      <w:r w:rsidR="00162B80" w:rsidRPr="00152D63">
        <w:rPr>
          <w:rFonts w:hint="eastAsia"/>
          <w:b/>
          <w:sz w:val="32"/>
          <w:szCs w:val="32"/>
        </w:rPr>
        <w:t>企業</w:t>
      </w:r>
      <w:r w:rsidR="00B149D0" w:rsidRPr="00152D63">
        <w:rPr>
          <w:rFonts w:hint="eastAsia"/>
          <w:b/>
          <w:sz w:val="32"/>
          <w:szCs w:val="32"/>
        </w:rPr>
        <w:t>發展</w:t>
      </w:r>
      <w:r w:rsidR="00162B80" w:rsidRPr="00152D63">
        <w:rPr>
          <w:rFonts w:hint="eastAsia"/>
          <w:b/>
          <w:sz w:val="32"/>
          <w:szCs w:val="32"/>
        </w:rPr>
        <w:t>層面</w:t>
      </w:r>
      <w:bookmarkEnd w:id="114"/>
    </w:p>
    <w:p w:rsidR="00113540" w:rsidRPr="007E3834" w:rsidRDefault="00B43844" w:rsidP="00156A49">
      <w:pPr>
        <w:spacing w:line="420" w:lineRule="exact"/>
        <w:ind w:firstLineChars="202" w:firstLine="566"/>
        <w:jc w:val="both"/>
        <w:rPr>
          <w:szCs w:val="28"/>
        </w:rPr>
      </w:pPr>
      <w:r w:rsidRPr="007E3834">
        <w:rPr>
          <w:szCs w:val="28"/>
        </w:rPr>
        <w:t>提供經濟主題導向</w:t>
      </w:r>
      <w:r w:rsidR="007E3834" w:rsidRPr="007E3834">
        <w:rPr>
          <w:rFonts w:hint="eastAsia"/>
          <w:szCs w:val="28"/>
        </w:rPr>
        <w:t>之</w:t>
      </w:r>
      <w:r w:rsidRPr="007E3834">
        <w:rPr>
          <w:szCs w:val="28"/>
        </w:rPr>
        <w:t>資料服務，藉由巨量資料技術分析經濟相關資料及跨域資料，提供業務分析評估運用。藉由創新數位服務設計規範，帶動業者採行與國際接軌之創新技術及方法，提升資訊服務業者的競爭力。</w:t>
      </w:r>
      <w:r w:rsidR="000F7843" w:rsidRPr="007E3834">
        <w:rPr>
          <w:szCs w:val="28"/>
        </w:rPr>
        <w:t>整合商工資訊交換，促進資料之共享、加值與應用，透過各機關對商工資料之利用，提升商工資料的附加價值。營業人透過電子發票導入，開立發票流程電子化，除降低發票開立流程成本，更可結合內部營運系統</w:t>
      </w:r>
      <w:r w:rsidR="000F7843" w:rsidRPr="007E3834">
        <w:rPr>
          <w:szCs w:val="28"/>
        </w:rPr>
        <w:t>(</w:t>
      </w:r>
      <w:r w:rsidR="000F7843" w:rsidRPr="007E3834">
        <w:rPr>
          <w:szCs w:val="28"/>
        </w:rPr>
        <w:t>如</w:t>
      </w:r>
      <w:r w:rsidR="000F7843" w:rsidRPr="007E3834">
        <w:rPr>
          <w:szCs w:val="28"/>
        </w:rPr>
        <w:t>ERP</w:t>
      </w:r>
      <w:r w:rsidR="000F7843" w:rsidRPr="007E3834">
        <w:rPr>
          <w:szCs w:val="28"/>
        </w:rPr>
        <w:t>等系統</w:t>
      </w:r>
      <w:r w:rsidR="000F7843" w:rsidRPr="007E3834">
        <w:rPr>
          <w:szCs w:val="28"/>
        </w:rPr>
        <w:t>)</w:t>
      </w:r>
      <w:r w:rsidR="000F7843" w:rsidRPr="007E3834">
        <w:rPr>
          <w:szCs w:val="28"/>
        </w:rPr>
        <w:t>，提升企業營運效率。</w:t>
      </w:r>
      <w:r w:rsidR="00113540" w:rsidRPr="00113540">
        <w:rPr>
          <w:rFonts w:hint="eastAsia"/>
          <w:szCs w:val="28"/>
        </w:rPr>
        <w:t>透過提供企業之主動全程服務，串接政府機關服務企業之各項申辦作業並簡化流程，降低企業在我國經商投資成本</w:t>
      </w:r>
      <w:r w:rsidR="00113540">
        <w:rPr>
          <w:rFonts w:hint="eastAsia"/>
          <w:szCs w:val="28"/>
        </w:rPr>
        <w:t>。</w:t>
      </w:r>
      <w:r w:rsidR="00113540" w:rsidRPr="007E3834">
        <w:rPr>
          <w:szCs w:val="28"/>
        </w:rPr>
        <w:t>透過雲端應用服務強調創新應用，有助於國內資服產業發展雲端運算等關鍵技術與管理能力，提升</w:t>
      </w:r>
      <w:r w:rsidR="00113540" w:rsidRPr="007E3834">
        <w:rPr>
          <w:rFonts w:hint="eastAsia"/>
          <w:szCs w:val="28"/>
        </w:rPr>
        <w:t>國家</w:t>
      </w:r>
      <w:r w:rsidR="00113540" w:rsidRPr="007E3834">
        <w:rPr>
          <w:szCs w:val="28"/>
        </w:rPr>
        <w:t>整體資訊服務市場量能，協助資訊服務業者提升資訊服務專業能力</w:t>
      </w:r>
      <w:r w:rsidR="00113540" w:rsidRPr="007E3834">
        <w:rPr>
          <w:rFonts w:hint="eastAsia"/>
          <w:szCs w:val="28"/>
        </w:rPr>
        <w:t>，</w:t>
      </w:r>
      <w:r w:rsidR="00113540" w:rsidRPr="007E3834">
        <w:rPr>
          <w:szCs w:val="28"/>
        </w:rPr>
        <w:t>強化進軍國際市場的競爭力</w:t>
      </w:r>
      <w:r w:rsidR="00113540" w:rsidRPr="007E3834">
        <w:rPr>
          <w:rFonts w:hint="eastAsia"/>
          <w:szCs w:val="28"/>
        </w:rPr>
        <w:t>。透過政府資料開放之整合、探勘分析與資料活化，建立基礎民間加值運用機制，帶動我國資訊服務產業往高附加價值發展，提升產業競爭力。</w:t>
      </w:r>
    </w:p>
    <w:p w:rsidR="00152D63" w:rsidRDefault="00152D63" w:rsidP="00152D63">
      <w:pPr>
        <w:rPr>
          <w:b/>
          <w:sz w:val="32"/>
          <w:szCs w:val="32"/>
        </w:rPr>
      </w:pPr>
      <w:bookmarkStart w:id="115" w:name="_Toc436117229"/>
    </w:p>
    <w:p w:rsidR="00752E1F" w:rsidRPr="00152D63" w:rsidRDefault="004A29B5" w:rsidP="00152D63">
      <w:pPr>
        <w:rPr>
          <w:b/>
          <w:sz w:val="32"/>
          <w:szCs w:val="32"/>
        </w:rPr>
      </w:pPr>
      <w:r w:rsidRPr="00152D63">
        <w:rPr>
          <w:rFonts w:hint="eastAsia"/>
          <w:b/>
          <w:sz w:val="32"/>
          <w:szCs w:val="32"/>
        </w:rPr>
        <w:t>三</w:t>
      </w:r>
      <w:r w:rsidR="00752E1F" w:rsidRPr="00152D63">
        <w:rPr>
          <w:rFonts w:hint="eastAsia"/>
          <w:b/>
          <w:sz w:val="32"/>
          <w:szCs w:val="32"/>
        </w:rPr>
        <w:t>、</w:t>
      </w:r>
      <w:r w:rsidR="00752E1F" w:rsidRPr="00152D63">
        <w:rPr>
          <w:b/>
          <w:sz w:val="32"/>
          <w:szCs w:val="32"/>
        </w:rPr>
        <w:t>社會</w:t>
      </w:r>
      <w:r w:rsidR="00B149D0" w:rsidRPr="00152D63">
        <w:rPr>
          <w:rFonts w:hint="eastAsia"/>
          <w:b/>
          <w:sz w:val="32"/>
          <w:szCs w:val="32"/>
        </w:rPr>
        <w:t>公平參與</w:t>
      </w:r>
      <w:r w:rsidR="00752E1F" w:rsidRPr="00152D63">
        <w:rPr>
          <w:b/>
          <w:sz w:val="32"/>
          <w:szCs w:val="32"/>
        </w:rPr>
        <w:t>層面</w:t>
      </w:r>
      <w:bookmarkEnd w:id="115"/>
    </w:p>
    <w:p w:rsidR="00113540" w:rsidRPr="00113540" w:rsidRDefault="00B43844" w:rsidP="00156A49">
      <w:pPr>
        <w:adjustRightInd w:val="0"/>
        <w:ind w:firstLineChars="202" w:firstLine="566"/>
      </w:pPr>
      <w:r w:rsidRPr="002E3B64">
        <w:rPr>
          <w:szCs w:val="28"/>
        </w:rPr>
        <w:t>即時掌握外部網路、新聞、輿情、民調、政經、社會發展等數據資料，提升及確保行政院政務推動相關作為符合民意及社會各界需求</w:t>
      </w:r>
      <w:r>
        <w:rPr>
          <w:rFonts w:hint="eastAsia"/>
        </w:rPr>
        <w:t>。</w:t>
      </w:r>
      <w:r w:rsidR="000F7843" w:rsidRPr="002E3B64">
        <w:rPr>
          <w:szCs w:val="28"/>
        </w:rPr>
        <w:t>跨域合作創造資料應用價值，結合民間社群跨域合作，建立資料開放、運用及回饋模式，推動戰略性服務。推廣行動服</w:t>
      </w:r>
      <w:r w:rsidR="000F7843">
        <w:t>務，提升身心障礙輔具中心</w:t>
      </w:r>
      <w:r w:rsidR="007A79A5">
        <w:rPr>
          <w:rFonts w:hint="eastAsia"/>
        </w:rPr>
        <w:t>以及</w:t>
      </w:r>
      <w:r w:rsidR="000F7843">
        <w:t>到宅評估作業及身心障礙手冊換證作業</w:t>
      </w:r>
      <w:r w:rsidR="000F7843" w:rsidRPr="002E3B64">
        <w:rPr>
          <w:szCs w:val="28"/>
        </w:rPr>
        <w:t>。</w:t>
      </w:r>
      <w:r w:rsidR="007E3834" w:rsidRPr="00113540">
        <w:t>提供民眾對政府政策開放討論與</w:t>
      </w:r>
      <w:r w:rsidR="007E3834" w:rsidRPr="00113540">
        <w:lastRenderedPageBreak/>
        <w:t>經驗分享的社群網絡平臺，降低民眾對公共政策的疏離感，進而提高公民參與的意願。</w:t>
      </w:r>
      <w:r w:rsidR="007E3834">
        <w:rPr>
          <w:rFonts w:hint="eastAsia"/>
        </w:rPr>
        <w:t>所有</w:t>
      </w:r>
      <w:r w:rsidR="00113540" w:rsidRPr="002E3B64">
        <w:rPr>
          <w:szCs w:val="28"/>
        </w:rPr>
        <w:t>直轄市及縣市政府</w:t>
      </w:r>
      <w:r w:rsidR="007E3834">
        <w:rPr>
          <w:rFonts w:hint="eastAsia"/>
        </w:rPr>
        <w:t>將</w:t>
      </w:r>
      <w:r w:rsidR="00113540" w:rsidRPr="002E3B64">
        <w:rPr>
          <w:szCs w:val="28"/>
        </w:rPr>
        <w:t>導入公共政策網路參與</w:t>
      </w:r>
      <w:r w:rsidR="007E3834">
        <w:rPr>
          <w:rFonts w:hint="eastAsia"/>
          <w:szCs w:val="28"/>
        </w:rPr>
        <w:t>，</w:t>
      </w:r>
      <w:bookmarkStart w:id="116" w:name="_Toc436117230"/>
      <w:r w:rsidR="00113540" w:rsidRPr="00113540">
        <w:t>並以</w:t>
      </w:r>
      <w:r w:rsidR="007E3834">
        <w:rPr>
          <w:rFonts w:hint="eastAsia"/>
        </w:rPr>
        <w:t>到府主動服務</w:t>
      </w:r>
      <w:r w:rsidR="00113540" w:rsidRPr="00113540">
        <w:t>達成公平的社會關懷與服務，降低數位落差，避免地區發展失衡等效益。</w:t>
      </w:r>
      <w:r w:rsidR="007E3834" w:rsidRPr="00113540">
        <w:t>完善資訊志工服務機制，協助與輔導社區民眾與農民資訊服務，營造永續</w:t>
      </w:r>
      <w:r w:rsidR="007E3834">
        <w:rPr>
          <w:rFonts w:hint="eastAsia"/>
        </w:rPr>
        <w:t>電子商務</w:t>
      </w:r>
      <w:r w:rsidR="007E3834" w:rsidRPr="00113540">
        <w:t>學習環境，縮減數位落差。</w:t>
      </w:r>
    </w:p>
    <w:p w:rsidR="00152D63" w:rsidRDefault="00152D63" w:rsidP="00152D63">
      <w:pPr>
        <w:rPr>
          <w:b/>
          <w:sz w:val="32"/>
          <w:szCs w:val="32"/>
        </w:rPr>
      </w:pPr>
    </w:p>
    <w:p w:rsidR="00752E1F" w:rsidRPr="00152D63" w:rsidRDefault="00156A49" w:rsidP="00152D63">
      <w:pPr>
        <w:rPr>
          <w:b/>
          <w:sz w:val="32"/>
          <w:szCs w:val="32"/>
        </w:rPr>
      </w:pPr>
      <w:r w:rsidRPr="00152D63">
        <w:rPr>
          <w:rFonts w:hint="eastAsia"/>
          <w:b/>
          <w:sz w:val="32"/>
          <w:szCs w:val="32"/>
        </w:rPr>
        <w:t>四、</w:t>
      </w:r>
      <w:r w:rsidR="00752E1F" w:rsidRPr="00152D63">
        <w:rPr>
          <w:b/>
          <w:sz w:val="32"/>
          <w:szCs w:val="32"/>
        </w:rPr>
        <w:t>機關</w:t>
      </w:r>
      <w:r w:rsidR="00B149D0" w:rsidRPr="00152D63">
        <w:rPr>
          <w:rFonts w:hint="eastAsia"/>
          <w:b/>
          <w:sz w:val="32"/>
          <w:szCs w:val="32"/>
        </w:rPr>
        <w:t>效能</w:t>
      </w:r>
      <w:r w:rsidR="00752E1F" w:rsidRPr="00152D63">
        <w:rPr>
          <w:b/>
          <w:sz w:val="32"/>
          <w:szCs w:val="32"/>
        </w:rPr>
        <w:t>層面</w:t>
      </w:r>
      <w:bookmarkEnd w:id="116"/>
    </w:p>
    <w:p w:rsidR="00752E1F" w:rsidRPr="002E3B64" w:rsidRDefault="00B149D0" w:rsidP="007E3834">
      <w:pPr>
        <w:ind w:firstLineChars="202" w:firstLine="566"/>
        <w:jc w:val="both"/>
      </w:pPr>
      <w:r w:rsidRPr="002E3B64">
        <w:rPr>
          <w:szCs w:val="28"/>
        </w:rPr>
        <w:t>透過機房整併，</w:t>
      </w:r>
      <w:r w:rsidR="00B43844">
        <w:rPr>
          <w:rFonts w:hint="eastAsia"/>
          <w:szCs w:val="28"/>
        </w:rPr>
        <w:t>將全國政府機關機房由</w:t>
      </w:r>
      <w:r w:rsidR="00B43844">
        <w:rPr>
          <w:rFonts w:hint="eastAsia"/>
          <w:szCs w:val="28"/>
        </w:rPr>
        <w:t>270</w:t>
      </w:r>
      <w:r w:rsidR="00B43844">
        <w:rPr>
          <w:rFonts w:hint="eastAsia"/>
          <w:szCs w:val="28"/>
        </w:rPr>
        <w:t>餘座</w:t>
      </w:r>
      <w:r w:rsidRPr="002E3B64">
        <w:rPr>
          <w:szCs w:val="28"/>
        </w:rPr>
        <w:t>減</w:t>
      </w:r>
      <w:r w:rsidR="00884C71">
        <w:rPr>
          <w:rFonts w:hint="eastAsia"/>
          <w:szCs w:val="28"/>
        </w:rPr>
        <w:t>至</w:t>
      </w:r>
      <w:r w:rsidR="00AA3C87">
        <w:rPr>
          <w:rFonts w:hint="eastAsia"/>
          <w:szCs w:val="28"/>
        </w:rPr>
        <w:t>30-</w:t>
      </w:r>
      <w:r w:rsidR="00B43844">
        <w:rPr>
          <w:rFonts w:hint="eastAsia"/>
          <w:szCs w:val="28"/>
        </w:rPr>
        <w:t>50</w:t>
      </w:r>
      <w:r w:rsidR="00B43844">
        <w:rPr>
          <w:rFonts w:hint="eastAsia"/>
          <w:szCs w:val="28"/>
        </w:rPr>
        <w:t>座機房，大幅減少</w:t>
      </w:r>
      <w:r w:rsidRPr="002E3B64">
        <w:rPr>
          <w:szCs w:val="28"/>
        </w:rPr>
        <w:t>各機關主機及資安設備重複投資經費。</w:t>
      </w:r>
      <w:r w:rsidR="008F2D3C" w:rsidRPr="002E3B64">
        <w:rPr>
          <w:szCs w:val="28"/>
        </w:rPr>
        <w:t>推</w:t>
      </w:r>
      <w:r w:rsidR="008F2D3C">
        <w:rPr>
          <w:rFonts w:hint="eastAsia"/>
          <w:szCs w:val="28"/>
        </w:rPr>
        <w:t>動</w:t>
      </w:r>
      <w:r w:rsidR="008F2D3C" w:rsidRPr="002E3B64">
        <w:rPr>
          <w:szCs w:val="28"/>
        </w:rPr>
        <w:t>共用系統</w:t>
      </w:r>
      <w:r w:rsidR="008F2D3C">
        <w:rPr>
          <w:rFonts w:hint="eastAsia"/>
          <w:szCs w:val="28"/>
        </w:rPr>
        <w:t>整合</w:t>
      </w:r>
      <w:r w:rsidR="008F2D3C" w:rsidRPr="002E3B64">
        <w:rPr>
          <w:szCs w:val="28"/>
        </w:rPr>
        <w:t>，減少各機關人力物力及財力資源重複投入，有效撙節公帑，預計可撙節</w:t>
      </w:r>
      <w:r w:rsidR="008F2D3C" w:rsidRPr="002E3B64">
        <w:rPr>
          <w:szCs w:val="28"/>
        </w:rPr>
        <w:t>2.5</w:t>
      </w:r>
      <w:r w:rsidR="008F2D3C" w:rsidRPr="002E3B64">
        <w:rPr>
          <w:szCs w:val="28"/>
        </w:rPr>
        <w:t>億元</w:t>
      </w:r>
      <w:r w:rsidR="007A79A5">
        <w:rPr>
          <w:rFonts w:hint="eastAsia"/>
          <w:szCs w:val="28"/>
        </w:rPr>
        <w:t>，</w:t>
      </w:r>
      <w:r w:rsidR="007A79A5" w:rsidRPr="002E3B64">
        <w:rPr>
          <w:szCs w:val="28"/>
        </w:rPr>
        <w:t>經費節省率</w:t>
      </w:r>
      <w:r w:rsidR="007A79A5" w:rsidRPr="002E3B64">
        <w:rPr>
          <w:szCs w:val="28"/>
        </w:rPr>
        <w:t>200%</w:t>
      </w:r>
      <w:r w:rsidR="007A79A5">
        <w:rPr>
          <w:rFonts w:hint="eastAsia"/>
          <w:szCs w:val="28"/>
        </w:rPr>
        <w:t>。</w:t>
      </w:r>
      <w:r w:rsidR="00B43844" w:rsidRPr="002E3B64">
        <w:rPr>
          <w:szCs w:val="28"/>
        </w:rPr>
        <w:t>提供政府機關主管室內公共區域無線網路服務</w:t>
      </w:r>
      <w:r w:rsidR="00B43844" w:rsidRPr="002E3B64">
        <w:rPr>
          <w:szCs w:val="28"/>
        </w:rPr>
        <w:t>(iTaiwan)</w:t>
      </w:r>
      <w:r w:rsidR="00B43844" w:rsidRPr="002E3B64">
        <w:rPr>
          <w:szCs w:val="28"/>
        </w:rPr>
        <w:t>之註冊、簡訊、認證及客服等服務，節省政府機關整體支出經費。促進機關自主</w:t>
      </w:r>
      <w:r w:rsidR="007E3834">
        <w:rPr>
          <w:rFonts w:hint="eastAsia"/>
          <w:szCs w:val="28"/>
        </w:rPr>
        <w:t>計畫</w:t>
      </w:r>
      <w:r w:rsidR="00B43844" w:rsidRPr="002E3B64">
        <w:rPr>
          <w:szCs w:val="28"/>
        </w:rPr>
        <w:t>管理及民眾課責，便於民眾瞭解政府施政成果及計畫績效。</w:t>
      </w:r>
      <w:r w:rsidR="008F2D3C">
        <w:rPr>
          <w:rFonts w:ascii="標楷體" w:hAnsi="標楷體" w:cs="Arial" w:hint="eastAsia"/>
          <w:szCs w:val="28"/>
        </w:rPr>
        <w:t>協助公職財產</w:t>
      </w:r>
      <w:r w:rsidR="008F2D3C" w:rsidRPr="002E3B64">
        <w:rPr>
          <w:rFonts w:ascii="標楷體" w:hAnsi="標楷體" w:cs="Arial"/>
          <w:szCs w:val="28"/>
        </w:rPr>
        <w:t>申報人</w:t>
      </w:r>
      <w:r w:rsidR="008F2D3C" w:rsidRPr="002E3B64">
        <w:rPr>
          <w:rFonts w:ascii="標楷體" w:hAnsi="標楷體" w:cs="Arial" w:hint="eastAsia"/>
          <w:szCs w:val="28"/>
        </w:rPr>
        <w:t>蒐</w:t>
      </w:r>
      <w:r w:rsidR="008F2D3C" w:rsidRPr="002E3B64">
        <w:rPr>
          <w:rFonts w:ascii="標楷體" w:hAnsi="標楷體" w:cs="Arial"/>
          <w:szCs w:val="28"/>
        </w:rPr>
        <w:t>集財產資料並提</w:t>
      </w:r>
      <w:r w:rsidR="008F2D3C">
        <w:rPr>
          <w:rFonts w:ascii="標楷體" w:hAnsi="標楷體" w:cs="Arial" w:hint="eastAsia"/>
          <w:szCs w:val="28"/>
        </w:rPr>
        <w:t>升申報精確度</w:t>
      </w:r>
      <w:r w:rsidR="007E3834">
        <w:rPr>
          <w:rFonts w:ascii="標楷體" w:hAnsi="標楷體" w:cs="Arial" w:hint="eastAsia"/>
          <w:szCs w:val="28"/>
        </w:rPr>
        <w:t>，</w:t>
      </w:r>
      <w:r w:rsidR="007E3834" w:rsidRPr="002E3B64">
        <w:rPr>
          <w:rFonts w:ascii="標楷體" w:hAnsi="標楷體" w:cs="Arial" w:hint="eastAsia"/>
          <w:szCs w:val="28"/>
        </w:rPr>
        <w:t>提升財產網路申報之使用</w:t>
      </w:r>
      <w:r w:rsidR="008F2D3C" w:rsidRPr="002E3B64">
        <w:rPr>
          <w:rFonts w:ascii="標楷體" w:hAnsi="標楷體" w:cs="Arial"/>
          <w:szCs w:val="28"/>
        </w:rPr>
        <w:t>，</w:t>
      </w:r>
      <w:r w:rsidR="008F2D3C">
        <w:rPr>
          <w:rFonts w:ascii="標楷體" w:hAnsi="標楷體" w:cs="Arial" w:hint="eastAsia"/>
          <w:szCs w:val="28"/>
        </w:rPr>
        <w:t>促進</w:t>
      </w:r>
      <w:r w:rsidR="000F7843">
        <w:rPr>
          <w:rFonts w:ascii="標楷體" w:hAnsi="標楷體" w:cs="Arial" w:hint="eastAsia"/>
          <w:szCs w:val="28"/>
        </w:rPr>
        <w:t>資料</w:t>
      </w:r>
      <w:r w:rsidR="008F2D3C">
        <w:rPr>
          <w:rFonts w:ascii="標楷體" w:hAnsi="標楷體" w:cs="Arial" w:hint="eastAsia"/>
          <w:szCs w:val="28"/>
        </w:rPr>
        <w:t>公平公開</w:t>
      </w:r>
      <w:r w:rsidR="008F2D3C" w:rsidRPr="002E3B64">
        <w:rPr>
          <w:szCs w:val="28"/>
        </w:rPr>
        <w:t>。</w:t>
      </w:r>
    </w:p>
    <w:p w:rsidR="00214066" w:rsidRDefault="00214066" w:rsidP="00F6678C">
      <w:pPr>
        <w:pStyle w:val="1"/>
      </w:pPr>
      <w:bookmarkStart w:id="117" w:name="_Toc441762515"/>
      <w:bookmarkStart w:id="118" w:name="_Toc436117232"/>
      <w:r>
        <w:rPr>
          <w:rFonts w:hint="eastAsia"/>
        </w:rPr>
        <w:lastRenderedPageBreak/>
        <w:t>捌</w:t>
      </w:r>
      <w:r w:rsidRPr="002E3B64">
        <w:t>、</w:t>
      </w:r>
      <w:r>
        <w:t>財務計畫</w:t>
      </w:r>
      <w:bookmarkEnd w:id="117"/>
    </w:p>
    <w:p w:rsidR="00214066" w:rsidRPr="00A86605" w:rsidRDefault="00EA5DEB" w:rsidP="000139B4">
      <w:pPr>
        <w:spacing w:afterLines="100" w:after="360"/>
        <w:rPr>
          <w:rFonts w:ascii="標楷體" w:hAnsi="標楷體"/>
          <w:sz w:val="32"/>
          <w:szCs w:val="32"/>
        </w:rPr>
      </w:pPr>
      <w:r w:rsidRPr="00214066">
        <w:rPr>
          <w:rFonts w:ascii="標楷體" w:hAnsi="標楷體" w:hint="eastAsia"/>
          <w:sz w:val="32"/>
          <w:szCs w:val="32"/>
        </w:rPr>
        <w:t>（一）</w:t>
      </w:r>
      <w:r w:rsidR="00214066" w:rsidRPr="00A86605">
        <w:rPr>
          <w:rFonts w:ascii="標楷體" w:hAnsi="標楷體" w:hint="eastAsia"/>
          <w:sz w:val="32"/>
          <w:szCs w:val="32"/>
        </w:rPr>
        <w:t>經濟成本</w:t>
      </w:r>
    </w:p>
    <w:p w:rsidR="00214066" w:rsidRPr="00EA5DEB" w:rsidRDefault="00214066" w:rsidP="00EA5DEB">
      <w:pPr>
        <w:pStyle w:val="32"/>
        <w:spacing w:before="60" w:after="60" w:line="360" w:lineRule="auto"/>
        <w:ind w:leftChars="152" w:left="426" w:firstLine="480"/>
        <w:rPr>
          <w:sz w:val="28"/>
          <w:szCs w:val="28"/>
        </w:rPr>
      </w:pPr>
      <w:r w:rsidRPr="00EA5DEB">
        <w:rPr>
          <w:rFonts w:hint="eastAsia"/>
          <w:sz w:val="28"/>
          <w:szCs w:val="28"/>
        </w:rPr>
        <w:t>本計畫各項工作執行費用列為成本，所需經費共計</w:t>
      </w:r>
      <w:r w:rsidRPr="00EA5DEB">
        <w:rPr>
          <w:rFonts w:hint="eastAsia"/>
          <w:sz w:val="28"/>
          <w:szCs w:val="28"/>
        </w:rPr>
        <w:t>6</w:t>
      </w:r>
      <w:r w:rsidR="00EA5DEB">
        <w:rPr>
          <w:rFonts w:hint="eastAsia"/>
          <w:sz w:val="28"/>
          <w:szCs w:val="28"/>
        </w:rPr>
        <w:t>4</w:t>
      </w:r>
      <w:r w:rsidRPr="00EA5DEB">
        <w:rPr>
          <w:rFonts w:hint="eastAsia"/>
          <w:sz w:val="28"/>
          <w:szCs w:val="28"/>
        </w:rPr>
        <w:t>億</w:t>
      </w:r>
      <w:r w:rsidR="00EA5DEB">
        <w:rPr>
          <w:rFonts w:hint="eastAsia"/>
          <w:sz w:val="28"/>
          <w:szCs w:val="28"/>
        </w:rPr>
        <w:t>4</w:t>
      </w:r>
      <w:r w:rsidRPr="00EA5DEB">
        <w:rPr>
          <w:rFonts w:hint="eastAsia"/>
          <w:sz w:val="28"/>
          <w:szCs w:val="28"/>
        </w:rPr>
        <w:t>,</w:t>
      </w:r>
      <w:r w:rsidR="00EA5DEB">
        <w:rPr>
          <w:rFonts w:hint="eastAsia"/>
          <w:sz w:val="28"/>
          <w:szCs w:val="28"/>
        </w:rPr>
        <w:t>500</w:t>
      </w:r>
      <w:r w:rsidRPr="00EA5DEB">
        <w:rPr>
          <w:rFonts w:hint="eastAsia"/>
          <w:sz w:val="28"/>
          <w:szCs w:val="28"/>
        </w:rPr>
        <w:t>萬元。自</w:t>
      </w:r>
      <w:r w:rsidRPr="00EA5DEB">
        <w:rPr>
          <w:rFonts w:hint="eastAsia"/>
          <w:sz w:val="28"/>
          <w:szCs w:val="28"/>
        </w:rPr>
        <w:t>1</w:t>
      </w:r>
      <w:r w:rsidR="00EA5DEB">
        <w:rPr>
          <w:rFonts w:hint="eastAsia"/>
          <w:sz w:val="28"/>
          <w:szCs w:val="28"/>
        </w:rPr>
        <w:t>10</w:t>
      </w:r>
      <w:r w:rsidRPr="00EA5DEB">
        <w:rPr>
          <w:rFonts w:hint="eastAsia"/>
          <w:sz w:val="28"/>
          <w:szCs w:val="28"/>
        </w:rPr>
        <w:t>年起五年之每年操作營運成本依照設置費用之</w:t>
      </w:r>
      <w:r w:rsidRPr="00EA5DEB">
        <w:rPr>
          <w:rFonts w:hint="eastAsia"/>
          <w:sz w:val="28"/>
          <w:szCs w:val="28"/>
        </w:rPr>
        <w:t>10%~14%</w:t>
      </w:r>
      <w:r w:rsidRPr="00EA5DEB">
        <w:rPr>
          <w:rFonts w:hint="eastAsia"/>
          <w:sz w:val="28"/>
          <w:szCs w:val="28"/>
        </w:rPr>
        <w:t>計算，</w:t>
      </w:r>
      <w:r w:rsidRPr="00EA5DEB">
        <w:rPr>
          <w:rFonts w:hint="eastAsia"/>
          <w:sz w:val="28"/>
          <w:szCs w:val="28"/>
        </w:rPr>
        <w:t>1</w:t>
      </w:r>
      <w:r w:rsidR="00EA5DEB">
        <w:rPr>
          <w:rFonts w:hint="eastAsia"/>
          <w:sz w:val="28"/>
          <w:szCs w:val="28"/>
        </w:rPr>
        <w:t>10</w:t>
      </w:r>
      <w:r w:rsidRPr="00EA5DEB">
        <w:rPr>
          <w:rFonts w:hint="eastAsia"/>
          <w:sz w:val="28"/>
          <w:szCs w:val="28"/>
        </w:rPr>
        <w:t>年維護費為</w:t>
      </w:r>
      <w:r w:rsidR="00EA5DEB">
        <w:rPr>
          <w:rFonts w:hint="eastAsia"/>
          <w:sz w:val="28"/>
          <w:szCs w:val="28"/>
        </w:rPr>
        <w:t>6</w:t>
      </w:r>
      <w:r w:rsidRPr="00EA5DEB">
        <w:rPr>
          <w:rFonts w:hint="eastAsia"/>
          <w:sz w:val="28"/>
          <w:szCs w:val="28"/>
        </w:rPr>
        <w:t>億</w:t>
      </w:r>
      <w:r w:rsidR="00EA5DEB">
        <w:rPr>
          <w:rFonts w:hint="eastAsia"/>
          <w:sz w:val="28"/>
          <w:szCs w:val="28"/>
        </w:rPr>
        <w:t>4</w:t>
      </w:r>
      <w:r w:rsidRPr="00EA5DEB">
        <w:rPr>
          <w:rFonts w:hint="eastAsia"/>
          <w:sz w:val="28"/>
          <w:szCs w:val="28"/>
        </w:rPr>
        <w:t>,4</w:t>
      </w:r>
      <w:r w:rsidR="00EA5DEB">
        <w:rPr>
          <w:rFonts w:hint="eastAsia"/>
          <w:sz w:val="28"/>
          <w:szCs w:val="28"/>
        </w:rPr>
        <w:t>50</w:t>
      </w:r>
      <w:r w:rsidRPr="00EA5DEB">
        <w:rPr>
          <w:rFonts w:hint="eastAsia"/>
          <w:sz w:val="28"/>
          <w:szCs w:val="28"/>
        </w:rPr>
        <w:t>萬元，其後年度依此類推。</w:t>
      </w:r>
    </w:p>
    <w:p w:rsidR="00214066" w:rsidRPr="00A86605" w:rsidRDefault="00EA5DEB" w:rsidP="000139B4">
      <w:pPr>
        <w:spacing w:afterLines="100" w:after="360"/>
        <w:rPr>
          <w:rFonts w:ascii="標楷體" w:hAnsi="標楷體"/>
          <w:sz w:val="32"/>
          <w:szCs w:val="32"/>
        </w:rPr>
      </w:pPr>
      <w:r w:rsidRPr="00214066">
        <w:rPr>
          <w:rFonts w:ascii="標楷體" w:hAnsi="標楷體" w:hint="eastAsia"/>
          <w:sz w:val="32"/>
          <w:szCs w:val="32"/>
        </w:rPr>
        <w:t>（</w:t>
      </w:r>
      <w:r>
        <w:rPr>
          <w:rFonts w:ascii="標楷體" w:hAnsi="標楷體" w:hint="eastAsia"/>
          <w:sz w:val="32"/>
          <w:szCs w:val="32"/>
        </w:rPr>
        <w:t>二</w:t>
      </w:r>
      <w:r w:rsidRPr="00214066">
        <w:rPr>
          <w:rFonts w:ascii="標楷體" w:hAnsi="標楷體" w:hint="eastAsia"/>
          <w:sz w:val="32"/>
          <w:szCs w:val="32"/>
        </w:rPr>
        <w:t>）</w:t>
      </w:r>
      <w:r w:rsidR="00214066" w:rsidRPr="00A86605">
        <w:rPr>
          <w:rFonts w:ascii="標楷體" w:hAnsi="標楷體" w:hint="eastAsia"/>
          <w:sz w:val="32"/>
          <w:szCs w:val="32"/>
        </w:rPr>
        <w:t>經濟效益</w:t>
      </w:r>
    </w:p>
    <w:p w:rsidR="00214066" w:rsidRPr="00EA5DEB" w:rsidRDefault="00214066" w:rsidP="00214066">
      <w:pPr>
        <w:pStyle w:val="32"/>
        <w:spacing w:before="60" w:after="60" w:line="360" w:lineRule="auto"/>
        <w:ind w:left="482"/>
        <w:rPr>
          <w:rFonts w:hAnsi="標楷體"/>
          <w:sz w:val="28"/>
          <w:szCs w:val="28"/>
        </w:rPr>
      </w:pPr>
      <w:r w:rsidRPr="00EA5DEB">
        <w:rPr>
          <w:rFonts w:hAnsi="標楷體" w:hint="eastAsia"/>
          <w:sz w:val="28"/>
          <w:szCs w:val="28"/>
        </w:rPr>
        <w:t>2.1</w:t>
      </w:r>
      <w:r w:rsidRPr="00EA5DEB">
        <w:rPr>
          <w:rFonts w:hAnsi="標楷體" w:hint="eastAsia"/>
          <w:sz w:val="28"/>
          <w:szCs w:val="28"/>
        </w:rPr>
        <w:t>可資金化之經濟效益</w:t>
      </w:r>
    </w:p>
    <w:p w:rsidR="00214066"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1</w:t>
      </w:r>
      <w:r w:rsidRPr="00EA5DEB">
        <w:rPr>
          <w:rFonts w:hAnsi="標楷體" w:hint="eastAsia"/>
          <w:sz w:val="28"/>
          <w:szCs w:val="28"/>
        </w:rPr>
        <w:t>）施政計畫的雲端整合平臺服務預計可節省未來</w:t>
      </w:r>
      <w:r w:rsidRPr="00EA5DEB">
        <w:rPr>
          <w:rFonts w:hAnsi="標楷體"/>
          <w:sz w:val="28"/>
          <w:szCs w:val="28"/>
        </w:rPr>
        <w:t>29</w:t>
      </w:r>
      <w:r w:rsidRPr="00EA5DEB">
        <w:rPr>
          <w:rFonts w:hAnsi="標楷體" w:hint="eastAsia"/>
          <w:sz w:val="28"/>
          <w:szCs w:val="28"/>
        </w:rPr>
        <w:t>個中央</w:t>
      </w:r>
      <w:r w:rsidRPr="00EA5DEB">
        <w:rPr>
          <w:rFonts w:hAnsi="標楷體"/>
          <w:sz w:val="28"/>
          <w:szCs w:val="28"/>
        </w:rPr>
        <w:t>2</w:t>
      </w:r>
      <w:r w:rsidRPr="00EA5DEB">
        <w:rPr>
          <w:rFonts w:hAnsi="標楷體" w:hint="eastAsia"/>
          <w:sz w:val="28"/>
          <w:szCs w:val="28"/>
        </w:rPr>
        <w:t>級機關重複開發系統成本約</w:t>
      </w:r>
      <w:r w:rsidRPr="00EA5DEB">
        <w:rPr>
          <w:rFonts w:hAnsi="標楷體"/>
          <w:sz w:val="28"/>
          <w:szCs w:val="28"/>
        </w:rPr>
        <w:t xml:space="preserve">2 </w:t>
      </w:r>
      <w:r w:rsidRPr="00EA5DEB">
        <w:rPr>
          <w:rFonts w:hAnsi="標楷體" w:hint="eastAsia"/>
          <w:sz w:val="28"/>
          <w:szCs w:val="28"/>
        </w:rPr>
        <w:t>億</w:t>
      </w:r>
      <w:r w:rsidRPr="00EA5DEB">
        <w:rPr>
          <w:rFonts w:hAnsi="標楷體"/>
          <w:sz w:val="28"/>
          <w:szCs w:val="28"/>
        </w:rPr>
        <w:t xml:space="preserve">9,000 </w:t>
      </w:r>
      <w:r w:rsidRPr="00EA5DEB">
        <w:rPr>
          <w:rFonts w:hAnsi="標楷體" w:hint="eastAsia"/>
          <w:sz w:val="28"/>
          <w:szCs w:val="28"/>
        </w:rPr>
        <w:t>萬元（以每系統開發經費</w:t>
      </w:r>
      <w:r w:rsidRPr="00EA5DEB">
        <w:rPr>
          <w:rFonts w:hAnsi="標楷體"/>
          <w:sz w:val="28"/>
          <w:szCs w:val="28"/>
        </w:rPr>
        <w:t>1,000</w:t>
      </w:r>
      <w:r w:rsidRPr="00EA5DEB">
        <w:rPr>
          <w:rFonts w:hAnsi="標楷體" w:hint="eastAsia"/>
          <w:sz w:val="28"/>
          <w:szCs w:val="28"/>
        </w:rPr>
        <w:t>萬元估計）。</w:t>
      </w:r>
    </w:p>
    <w:p w:rsidR="00D66B24" w:rsidRPr="00EA5DEB" w:rsidRDefault="00D66B24" w:rsidP="00D66B24">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2</w:t>
      </w:r>
      <w:r w:rsidRPr="00EA5DEB">
        <w:rPr>
          <w:rFonts w:hAnsi="標楷體" w:hint="eastAsia"/>
          <w:sz w:val="28"/>
          <w:szCs w:val="28"/>
        </w:rPr>
        <w:t>）</w:t>
      </w:r>
      <w:r w:rsidRPr="00D66B24">
        <w:rPr>
          <w:rFonts w:hAnsi="標楷體"/>
          <w:sz w:val="28"/>
          <w:szCs w:val="28"/>
        </w:rPr>
        <w:t>公文電子交換系統</w:t>
      </w:r>
      <w:r>
        <w:rPr>
          <w:rFonts w:hAnsi="標楷體" w:hint="eastAsia"/>
          <w:sz w:val="28"/>
          <w:szCs w:val="28"/>
        </w:rPr>
        <w:t>，</w:t>
      </w:r>
      <w:r w:rsidRPr="00D66B24">
        <w:rPr>
          <w:rFonts w:hAnsi="標楷體"/>
          <w:sz w:val="28"/>
          <w:szCs w:val="28"/>
        </w:rPr>
        <w:t>中央政府機關及直轄市政府交換</w:t>
      </w:r>
      <w:r>
        <w:rPr>
          <w:rFonts w:hAnsi="標楷體" w:hint="eastAsia"/>
          <w:sz w:val="28"/>
          <w:szCs w:val="28"/>
        </w:rPr>
        <w:t>量</w:t>
      </w:r>
      <w:r>
        <w:rPr>
          <w:rFonts w:hAnsi="標楷體" w:hint="eastAsia"/>
          <w:sz w:val="28"/>
          <w:szCs w:val="28"/>
        </w:rPr>
        <w:t>5000</w:t>
      </w:r>
      <w:r w:rsidRPr="00D66B24">
        <w:rPr>
          <w:rFonts w:hAnsi="標楷體"/>
          <w:sz w:val="28"/>
          <w:szCs w:val="28"/>
        </w:rPr>
        <w:t>萬件</w:t>
      </w:r>
      <w:r>
        <w:rPr>
          <w:rFonts w:hAnsi="標楷體" w:hint="eastAsia"/>
          <w:sz w:val="28"/>
          <w:szCs w:val="28"/>
        </w:rPr>
        <w:t>，</w:t>
      </w:r>
      <w:r w:rsidRPr="00D66B24">
        <w:rPr>
          <w:rFonts w:hAnsi="標楷體"/>
          <w:sz w:val="28"/>
          <w:szCs w:val="28"/>
        </w:rPr>
        <w:t>效益</w:t>
      </w:r>
      <w:r w:rsidRPr="00D66B24">
        <w:rPr>
          <w:rFonts w:hAnsi="標楷體" w:hint="eastAsia"/>
          <w:sz w:val="28"/>
          <w:szCs w:val="28"/>
        </w:rPr>
        <w:t>節省</w:t>
      </w:r>
      <w:r w:rsidRPr="00D66B24">
        <w:rPr>
          <w:rFonts w:hAnsi="標楷體"/>
          <w:sz w:val="28"/>
          <w:szCs w:val="28"/>
        </w:rPr>
        <w:t>12.4</w:t>
      </w:r>
      <w:r w:rsidRPr="00D66B24">
        <w:rPr>
          <w:rFonts w:hAnsi="標楷體" w:hint="eastAsia"/>
          <w:sz w:val="28"/>
          <w:szCs w:val="28"/>
        </w:rPr>
        <w:t>億元</w:t>
      </w:r>
    </w:p>
    <w:p w:rsidR="00214066" w:rsidRPr="00EA5DEB"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2</w:t>
      </w:r>
      <w:r w:rsidRPr="00EA5DEB">
        <w:rPr>
          <w:rFonts w:hAnsi="標楷體" w:hint="eastAsia"/>
          <w:sz w:val="28"/>
          <w:szCs w:val="28"/>
        </w:rPr>
        <w:t>）擴大推動公司與商業登記線上申辦服務，至</w:t>
      </w:r>
      <w:r w:rsidRPr="00EA5DEB">
        <w:rPr>
          <w:rFonts w:hAnsi="標楷體" w:hint="eastAsia"/>
          <w:sz w:val="28"/>
          <w:szCs w:val="28"/>
        </w:rPr>
        <w:t>1</w:t>
      </w:r>
      <w:r w:rsidR="00D66B24">
        <w:rPr>
          <w:rFonts w:hAnsi="標楷體" w:hint="eastAsia"/>
          <w:sz w:val="28"/>
          <w:szCs w:val="28"/>
        </w:rPr>
        <w:t>10</w:t>
      </w:r>
      <w:r w:rsidRPr="00EA5DEB">
        <w:rPr>
          <w:rFonts w:hAnsi="標楷體" w:hint="eastAsia"/>
          <w:sz w:val="28"/>
          <w:szCs w:val="28"/>
        </w:rPr>
        <w:t>年累計預估為企業及民眾節省</w:t>
      </w:r>
      <w:r w:rsidR="00D66B24">
        <w:rPr>
          <w:rFonts w:hAnsi="標楷體" w:hint="eastAsia"/>
          <w:sz w:val="28"/>
          <w:szCs w:val="28"/>
        </w:rPr>
        <w:t>8</w:t>
      </w:r>
      <w:r w:rsidRPr="00EA5DEB">
        <w:rPr>
          <w:rFonts w:hAnsi="標楷體"/>
          <w:sz w:val="28"/>
          <w:szCs w:val="28"/>
        </w:rPr>
        <w:t xml:space="preserve">.18 </w:t>
      </w:r>
      <w:r w:rsidRPr="00EA5DEB">
        <w:rPr>
          <w:rFonts w:hAnsi="標楷體" w:hint="eastAsia"/>
          <w:sz w:val="28"/>
          <w:szCs w:val="28"/>
        </w:rPr>
        <w:t>億元時間與交通成本（以臨櫃辦理交通往返與等候時間</w:t>
      </w:r>
      <w:r w:rsidRPr="00EA5DEB">
        <w:rPr>
          <w:rFonts w:hAnsi="標楷體" w:hint="eastAsia"/>
          <w:sz w:val="28"/>
          <w:szCs w:val="28"/>
        </w:rPr>
        <w:t>3</w:t>
      </w:r>
      <w:r w:rsidRPr="00EA5DEB">
        <w:rPr>
          <w:rFonts w:hAnsi="標楷體" w:hint="eastAsia"/>
          <w:sz w:val="28"/>
          <w:szCs w:val="28"/>
        </w:rPr>
        <w:t>小時，每工時</w:t>
      </w:r>
      <w:r w:rsidRPr="00EA5DEB">
        <w:rPr>
          <w:rFonts w:hAnsi="標楷體" w:hint="eastAsia"/>
          <w:sz w:val="28"/>
          <w:szCs w:val="28"/>
        </w:rPr>
        <w:t>240</w:t>
      </w:r>
      <w:r w:rsidRPr="00EA5DEB">
        <w:rPr>
          <w:rFonts w:hAnsi="標楷體" w:hint="eastAsia"/>
          <w:sz w:val="28"/>
          <w:szCs w:val="28"/>
        </w:rPr>
        <w:t>元時間成本及往返交通費用</w:t>
      </w:r>
      <w:r w:rsidRPr="00EA5DEB">
        <w:rPr>
          <w:rFonts w:hAnsi="標楷體" w:hint="eastAsia"/>
          <w:sz w:val="28"/>
          <w:szCs w:val="28"/>
        </w:rPr>
        <w:t>300</w:t>
      </w:r>
      <w:r w:rsidRPr="00EA5DEB">
        <w:rPr>
          <w:rFonts w:hAnsi="標楷體" w:hint="eastAsia"/>
          <w:sz w:val="28"/>
          <w:szCs w:val="28"/>
        </w:rPr>
        <w:t>元計算，至</w:t>
      </w:r>
      <w:r w:rsidRPr="00EA5DEB">
        <w:rPr>
          <w:rFonts w:hAnsi="標楷體" w:hint="eastAsia"/>
          <w:sz w:val="28"/>
          <w:szCs w:val="28"/>
        </w:rPr>
        <w:t>1</w:t>
      </w:r>
      <w:r w:rsidR="00D66B24">
        <w:rPr>
          <w:rFonts w:hAnsi="標楷體" w:hint="eastAsia"/>
          <w:sz w:val="28"/>
          <w:szCs w:val="28"/>
        </w:rPr>
        <w:t>10</w:t>
      </w:r>
      <w:r w:rsidRPr="00EA5DEB">
        <w:rPr>
          <w:rFonts w:hAnsi="標楷體" w:hint="eastAsia"/>
          <w:sz w:val="28"/>
          <w:szCs w:val="28"/>
        </w:rPr>
        <w:t>年累計預估</w:t>
      </w:r>
      <w:r w:rsidR="00D66B24">
        <w:rPr>
          <w:rFonts w:hAnsi="標楷體" w:hint="eastAsia"/>
          <w:sz w:val="28"/>
          <w:szCs w:val="28"/>
        </w:rPr>
        <w:t>8</w:t>
      </w:r>
      <w:r w:rsidRPr="00EA5DEB">
        <w:rPr>
          <w:rFonts w:hAnsi="標楷體" w:hint="eastAsia"/>
          <w:sz w:val="28"/>
          <w:szCs w:val="28"/>
        </w:rPr>
        <w:t>0</w:t>
      </w:r>
      <w:r w:rsidRPr="00EA5DEB">
        <w:rPr>
          <w:rFonts w:hAnsi="標楷體" w:hint="eastAsia"/>
          <w:sz w:val="28"/>
          <w:szCs w:val="28"/>
        </w:rPr>
        <w:t>萬件線上申辦案件）。</w:t>
      </w:r>
    </w:p>
    <w:p w:rsidR="00214066" w:rsidRPr="00EA5DEB"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00EA5DEB">
        <w:rPr>
          <w:rFonts w:hAnsi="標楷體" w:hint="eastAsia"/>
          <w:sz w:val="28"/>
          <w:szCs w:val="28"/>
        </w:rPr>
        <w:t>3</w:t>
      </w:r>
      <w:r w:rsidRPr="00EA5DEB">
        <w:rPr>
          <w:rFonts w:hAnsi="標楷體" w:hint="eastAsia"/>
          <w:sz w:val="28"/>
          <w:szCs w:val="28"/>
        </w:rPr>
        <w:t>）推動實體通路發票無紙化，協助企業全面降低發票處理成本，至</w:t>
      </w:r>
      <w:r w:rsidRPr="00EA5DEB">
        <w:rPr>
          <w:rFonts w:hAnsi="標楷體" w:hint="eastAsia"/>
          <w:sz w:val="28"/>
          <w:szCs w:val="28"/>
        </w:rPr>
        <w:t>1</w:t>
      </w:r>
      <w:r w:rsidR="00EA5DEB">
        <w:rPr>
          <w:rFonts w:hAnsi="標楷體" w:hint="eastAsia"/>
          <w:sz w:val="28"/>
          <w:szCs w:val="28"/>
        </w:rPr>
        <w:t>10</w:t>
      </w:r>
      <w:r w:rsidRPr="00EA5DEB">
        <w:rPr>
          <w:rFonts w:hAnsi="標楷體" w:hint="eastAsia"/>
          <w:sz w:val="28"/>
          <w:szCs w:val="28"/>
        </w:rPr>
        <w:t>年預估節省達</w:t>
      </w:r>
      <w:r w:rsidR="00EA5DEB">
        <w:rPr>
          <w:rFonts w:hAnsi="標楷體" w:hint="eastAsia"/>
          <w:sz w:val="28"/>
          <w:szCs w:val="28"/>
        </w:rPr>
        <w:t>610</w:t>
      </w:r>
      <w:r w:rsidRPr="00EA5DEB">
        <w:rPr>
          <w:rFonts w:hAnsi="標楷體" w:hint="eastAsia"/>
          <w:sz w:val="28"/>
          <w:szCs w:val="28"/>
        </w:rPr>
        <w:t>億元發票處理社會成本（企業對民眾之每張發票成本為</w:t>
      </w:r>
      <w:r w:rsidRPr="00EA5DEB">
        <w:rPr>
          <w:rFonts w:hAnsi="標楷體" w:hint="eastAsia"/>
          <w:sz w:val="28"/>
          <w:szCs w:val="28"/>
        </w:rPr>
        <w:t>11.9</w:t>
      </w:r>
      <w:r w:rsidRPr="00EA5DEB">
        <w:rPr>
          <w:rFonts w:hAnsi="標楷體" w:hint="eastAsia"/>
          <w:sz w:val="28"/>
          <w:szCs w:val="28"/>
        </w:rPr>
        <w:t>元，</w:t>
      </w:r>
      <w:r w:rsidRPr="00EA5DEB">
        <w:rPr>
          <w:rFonts w:hAnsi="標楷體" w:hint="eastAsia"/>
          <w:sz w:val="28"/>
          <w:szCs w:val="28"/>
        </w:rPr>
        <w:t>10</w:t>
      </w:r>
      <w:r w:rsidR="00EA5DEB">
        <w:rPr>
          <w:rFonts w:hAnsi="標楷體" w:hint="eastAsia"/>
          <w:sz w:val="28"/>
          <w:szCs w:val="28"/>
        </w:rPr>
        <w:t>6</w:t>
      </w:r>
      <w:r w:rsidRPr="00EA5DEB">
        <w:rPr>
          <w:rFonts w:hAnsi="標楷體" w:hint="eastAsia"/>
          <w:sz w:val="28"/>
          <w:szCs w:val="28"/>
        </w:rPr>
        <w:t>年至</w:t>
      </w:r>
      <w:r w:rsidRPr="00EA5DEB">
        <w:rPr>
          <w:rFonts w:hAnsi="標楷體" w:hint="eastAsia"/>
          <w:sz w:val="28"/>
          <w:szCs w:val="28"/>
        </w:rPr>
        <w:t>10</w:t>
      </w:r>
      <w:r w:rsidR="00EA5DEB">
        <w:rPr>
          <w:rFonts w:hAnsi="標楷體" w:hint="eastAsia"/>
          <w:sz w:val="28"/>
          <w:szCs w:val="28"/>
        </w:rPr>
        <w:t>9</w:t>
      </w:r>
      <w:r w:rsidRPr="00EA5DEB">
        <w:rPr>
          <w:rFonts w:hAnsi="標楷體" w:hint="eastAsia"/>
          <w:sz w:val="28"/>
          <w:szCs w:val="28"/>
        </w:rPr>
        <w:t>年預計達成</w:t>
      </w:r>
      <w:r w:rsidR="00EA5DEB">
        <w:rPr>
          <w:rFonts w:hAnsi="標楷體" w:hint="eastAsia"/>
          <w:sz w:val="28"/>
          <w:szCs w:val="28"/>
        </w:rPr>
        <w:t>5</w:t>
      </w:r>
      <w:r w:rsidRPr="00EA5DEB">
        <w:rPr>
          <w:rFonts w:hAnsi="標楷體" w:hint="eastAsia"/>
          <w:sz w:val="28"/>
          <w:szCs w:val="28"/>
        </w:rPr>
        <w:t>1.3</w:t>
      </w:r>
      <w:r w:rsidRPr="00EA5DEB">
        <w:rPr>
          <w:rFonts w:hAnsi="標楷體" w:hint="eastAsia"/>
          <w:sz w:val="28"/>
          <w:szCs w:val="28"/>
        </w:rPr>
        <w:t>億張發票電子化）。</w:t>
      </w:r>
    </w:p>
    <w:p w:rsidR="00214066" w:rsidRPr="00EA5DEB" w:rsidRDefault="00214066" w:rsidP="00214066">
      <w:pPr>
        <w:pStyle w:val="32"/>
        <w:spacing w:before="60" w:after="60" w:line="360" w:lineRule="auto"/>
        <w:ind w:left="482"/>
        <w:rPr>
          <w:rFonts w:hAnsi="標楷體"/>
          <w:sz w:val="28"/>
          <w:szCs w:val="28"/>
        </w:rPr>
      </w:pPr>
      <w:r w:rsidRPr="00EA5DEB">
        <w:rPr>
          <w:rFonts w:hAnsi="標楷體" w:hint="eastAsia"/>
          <w:sz w:val="28"/>
          <w:szCs w:val="28"/>
        </w:rPr>
        <w:t>2.2</w:t>
      </w:r>
      <w:r w:rsidRPr="00EA5DEB">
        <w:rPr>
          <w:rFonts w:hAnsi="標楷體" w:hint="eastAsia"/>
          <w:sz w:val="28"/>
          <w:szCs w:val="28"/>
        </w:rPr>
        <w:t>不可資金化之經濟效益</w:t>
      </w:r>
    </w:p>
    <w:p w:rsidR="00214066" w:rsidRPr="00EA5DEB"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1</w:t>
      </w:r>
      <w:r w:rsidRPr="00EA5DEB">
        <w:rPr>
          <w:rFonts w:hAnsi="標楷體" w:hint="eastAsia"/>
          <w:sz w:val="28"/>
          <w:szCs w:val="28"/>
        </w:rPr>
        <w:t>）提升外部民眾服務，延續電子化政府服務理念</w:t>
      </w:r>
    </w:p>
    <w:p w:rsidR="00214066" w:rsidRPr="00EA5DEB" w:rsidRDefault="00214066" w:rsidP="00214066">
      <w:pPr>
        <w:pStyle w:val="32"/>
        <w:spacing w:before="60" w:after="60" w:line="360" w:lineRule="auto"/>
        <w:ind w:leftChars="525" w:left="1470"/>
        <w:rPr>
          <w:rFonts w:hAnsi="標楷體"/>
          <w:sz w:val="28"/>
          <w:szCs w:val="28"/>
        </w:rPr>
      </w:pPr>
      <w:r w:rsidRPr="00EA5DEB">
        <w:rPr>
          <w:rFonts w:hAnsi="標楷體" w:hint="eastAsia"/>
          <w:sz w:val="28"/>
          <w:szCs w:val="28"/>
        </w:rPr>
        <w:t>在以「民眾視為一件事情」的全程服務規劃重點下，推動服務流程簡化、串連跨機關作業流程，並搭配行動載具與無線寬頻</w:t>
      </w:r>
      <w:r w:rsidRPr="00EA5DEB">
        <w:rPr>
          <w:rFonts w:hAnsi="標楷體" w:hint="eastAsia"/>
          <w:sz w:val="28"/>
          <w:szCs w:val="28"/>
        </w:rPr>
        <w:lastRenderedPageBreak/>
        <w:t>發展，普及行動應用及行動電子化政府服務管道，將增加民眾使用電子化政府服務使用率，提升服務滿意度，達成提供跨域優質服務的目的。</w:t>
      </w:r>
    </w:p>
    <w:p w:rsidR="00214066" w:rsidRPr="00EA5DEB"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2</w:t>
      </w:r>
      <w:r w:rsidRPr="00EA5DEB">
        <w:rPr>
          <w:rFonts w:hAnsi="標楷體" w:hint="eastAsia"/>
          <w:sz w:val="28"/>
          <w:szCs w:val="28"/>
        </w:rPr>
        <w:t>）強化政府運作效能，提升決策品質</w:t>
      </w:r>
    </w:p>
    <w:p w:rsidR="00214066" w:rsidRPr="00EA5DEB" w:rsidRDefault="00214066" w:rsidP="00214066">
      <w:pPr>
        <w:pStyle w:val="32"/>
        <w:spacing w:before="60" w:after="60" w:line="360" w:lineRule="auto"/>
        <w:ind w:leftChars="525" w:left="1470"/>
        <w:rPr>
          <w:rFonts w:hAnsi="標楷體"/>
          <w:sz w:val="28"/>
          <w:szCs w:val="28"/>
        </w:rPr>
      </w:pPr>
      <w:r w:rsidRPr="00EA5DEB">
        <w:rPr>
          <w:rFonts w:hAnsi="標楷體" w:hint="eastAsia"/>
          <w:sz w:val="28"/>
          <w:szCs w:val="28"/>
        </w:rPr>
        <w:t>持續追求運作效率強化，並聚焦於經費節省、公務員的效率提升及內部組織與資訊基礎建設的改善等面向，以達成建構綠能共享環境的目標；運用新興雲端運算技術推動以全國性的政府雲端應用服務，減少機關重複開發成本，並達成節能減碳效果。此外，承繼政府組織改造推動及前階段電子化政府資訊改造，將進一步推動跨機關基礎資料的透通，以此為基礎進行業務流程簡化、提供全程服務並進一步提升決策品質。</w:t>
      </w:r>
    </w:p>
    <w:p w:rsidR="00214066" w:rsidRPr="00EA5DEB" w:rsidRDefault="00214066" w:rsidP="00214066">
      <w:pPr>
        <w:pStyle w:val="32"/>
        <w:spacing w:before="60" w:after="60" w:line="360" w:lineRule="auto"/>
        <w:ind w:leftChars="233" w:left="1352" w:hangingChars="250" w:hanging="700"/>
        <w:rPr>
          <w:rFonts w:hAnsi="標楷體"/>
          <w:sz w:val="28"/>
          <w:szCs w:val="28"/>
        </w:rPr>
      </w:pPr>
      <w:r w:rsidRPr="00EA5DEB">
        <w:rPr>
          <w:rFonts w:hAnsi="標楷體" w:hint="eastAsia"/>
          <w:sz w:val="28"/>
          <w:szCs w:val="28"/>
        </w:rPr>
        <w:t>（</w:t>
      </w:r>
      <w:r w:rsidRPr="00EA5DEB">
        <w:rPr>
          <w:rFonts w:hAnsi="標楷體" w:hint="eastAsia"/>
          <w:sz w:val="28"/>
          <w:szCs w:val="28"/>
        </w:rPr>
        <w:t>3</w:t>
      </w:r>
      <w:r w:rsidRPr="00EA5DEB">
        <w:rPr>
          <w:rFonts w:hAnsi="標楷體" w:hint="eastAsia"/>
          <w:sz w:val="28"/>
          <w:szCs w:val="28"/>
        </w:rPr>
        <w:t>）活化公平政策參與，縮減數位落差</w:t>
      </w:r>
    </w:p>
    <w:p w:rsidR="00214066" w:rsidRPr="00EA5DEB" w:rsidRDefault="00214066" w:rsidP="00214066">
      <w:pPr>
        <w:pStyle w:val="32"/>
        <w:spacing w:before="60" w:after="60" w:line="360" w:lineRule="auto"/>
        <w:ind w:leftChars="525" w:left="1470"/>
        <w:rPr>
          <w:rFonts w:hAnsi="標楷體"/>
          <w:sz w:val="28"/>
          <w:szCs w:val="28"/>
        </w:rPr>
      </w:pPr>
      <w:r w:rsidRPr="00EA5DEB">
        <w:rPr>
          <w:rFonts w:hAnsi="標楷體" w:hint="eastAsia"/>
          <w:sz w:val="28"/>
          <w:szCs w:val="28"/>
        </w:rPr>
        <w:t>提升民眾對相關政策與服務的參與機會，並獲悉資料提供的負責單位，彰顯透明、公開及課責的政府服務，建構公平的資訊社會。此外，結合第一線基層服務人員與民間志工力量，運用行動載具與無線寬頻，主動提供基層民眾與偏鄉民眾最後一鄰服務，將能進一步縮減數位落差，創造數位機會。</w:t>
      </w:r>
    </w:p>
    <w:p w:rsidR="00752E1F" w:rsidRDefault="00214066" w:rsidP="00F6678C">
      <w:pPr>
        <w:pStyle w:val="1"/>
      </w:pPr>
      <w:bookmarkStart w:id="119" w:name="_Toc441762516"/>
      <w:r>
        <w:rPr>
          <w:rFonts w:hint="eastAsia"/>
        </w:rPr>
        <w:lastRenderedPageBreak/>
        <w:t>玖</w:t>
      </w:r>
      <w:r w:rsidR="00752E1F" w:rsidRPr="002E3B64">
        <w:t>、</w:t>
      </w:r>
      <w:r w:rsidR="00752E1F" w:rsidRPr="002E3B64">
        <w:rPr>
          <w:rFonts w:hint="eastAsia"/>
        </w:rPr>
        <w:t>附則</w:t>
      </w:r>
      <w:bookmarkEnd w:id="118"/>
      <w:bookmarkEnd w:id="119"/>
    </w:p>
    <w:p w:rsidR="00F6678C" w:rsidRPr="00F6678C" w:rsidRDefault="00F6678C" w:rsidP="00F6678C">
      <w:pPr>
        <w:pStyle w:val="22"/>
        <w:ind w:firstLineChars="0" w:firstLine="0"/>
        <w:rPr>
          <w:b/>
          <w:sz w:val="32"/>
          <w:szCs w:val="32"/>
        </w:rPr>
      </w:pPr>
      <w:bookmarkStart w:id="120" w:name="_Toc436117233"/>
      <w:r w:rsidRPr="00F6678C">
        <w:rPr>
          <w:rFonts w:hint="eastAsia"/>
          <w:b/>
          <w:sz w:val="32"/>
          <w:szCs w:val="32"/>
        </w:rPr>
        <w:t>一、替選方案之分析及評估</w:t>
      </w:r>
      <w:bookmarkEnd w:id="120"/>
    </w:p>
    <w:p w:rsidR="00752E1F" w:rsidRPr="002E3B64" w:rsidRDefault="00752E1F" w:rsidP="00752E1F">
      <w:pPr>
        <w:pStyle w:val="22"/>
        <w:ind w:firstLine="560"/>
      </w:pPr>
      <w:r w:rsidRPr="002E3B64">
        <w:rPr>
          <w:rFonts w:hint="eastAsia"/>
        </w:rPr>
        <w:t>鑑於我國電子化政府發展已取得國際肯定並成為服務民眾的主要管道之一，本計畫賡續前</w:t>
      </w:r>
      <w:r w:rsidR="00950560">
        <w:rPr>
          <w:rFonts w:hint="eastAsia"/>
        </w:rPr>
        <w:t>四</w:t>
      </w:r>
      <w:r w:rsidRPr="002E3B64">
        <w:rPr>
          <w:rFonts w:hint="eastAsia"/>
        </w:rPr>
        <w:t>階段電子化政府成效，提供符合民眾需求的全程創新服務，在政府資訊預算結構尚未調整前，本階段仍一秉前</w:t>
      </w:r>
      <w:r w:rsidR="00950560">
        <w:rPr>
          <w:rFonts w:hint="eastAsia"/>
        </w:rPr>
        <w:t>四</w:t>
      </w:r>
      <w:r w:rsidRPr="002E3B64">
        <w:rPr>
          <w:rFonts w:hint="eastAsia"/>
        </w:rPr>
        <w:t>階段以推動之主軸，並無替選方案。</w:t>
      </w:r>
    </w:p>
    <w:p w:rsidR="00752E1F" w:rsidRPr="00F6678C" w:rsidRDefault="00752E1F" w:rsidP="00F6678C">
      <w:pPr>
        <w:pStyle w:val="22"/>
        <w:ind w:firstLineChars="0" w:firstLine="0"/>
        <w:rPr>
          <w:b/>
          <w:sz w:val="32"/>
          <w:szCs w:val="32"/>
        </w:rPr>
      </w:pPr>
      <w:bookmarkStart w:id="121" w:name="_Toc436117234"/>
      <w:r w:rsidRPr="00F6678C">
        <w:rPr>
          <w:rFonts w:hint="eastAsia"/>
          <w:b/>
          <w:sz w:val="32"/>
          <w:szCs w:val="32"/>
        </w:rPr>
        <w:t>二、有關機關配合事項</w:t>
      </w:r>
      <w:bookmarkEnd w:id="121"/>
    </w:p>
    <w:p w:rsidR="00656000" w:rsidRPr="00156A49" w:rsidRDefault="00656000" w:rsidP="00156A49">
      <w:pPr>
        <w:pStyle w:val="22"/>
        <w:ind w:firstLine="560"/>
      </w:pPr>
      <w:r w:rsidRPr="00156A49">
        <w:rPr>
          <w:rFonts w:hint="eastAsia"/>
        </w:rPr>
        <w:t>推動數位政府服務將可能遭遇挑戰如下</w:t>
      </w:r>
      <w:r w:rsidRPr="00156A49">
        <w:rPr>
          <w:rFonts w:hint="eastAsia"/>
        </w:rPr>
        <w:t>:</w:t>
      </w:r>
    </w:p>
    <w:p w:rsidR="00156A49" w:rsidRDefault="00656000" w:rsidP="00214066">
      <w:pPr>
        <w:pStyle w:val="22"/>
        <w:numPr>
          <w:ilvl w:val="0"/>
          <w:numId w:val="38"/>
        </w:numPr>
        <w:ind w:firstLineChars="0"/>
      </w:pPr>
      <w:r w:rsidRPr="00156A49">
        <w:t>防弊</w:t>
      </w:r>
      <w:r w:rsidRPr="00156A49">
        <w:rPr>
          <w:rFonts w:hint="eastAsia"/>
        </w:rPr>
        <w:t>先</w:t>
      </w:r>
      <w:r w:rsidRPr="00156A49">
        <w:t>於興利</w:t>
      </w:r>
      <w:r w:rsidRPr="00156A49">
        <w:rPr>
          <w:rFonts w:hint="eastAsia"/>
        </w:rPr>
        <w:t>，</w:t>
      </w:r>
      <w:r w:rsidRPr="00156A49">
        <w:t>創新能量不足：公務員對於改變接受</w:t>
      </w:r>
      <w:r w:rsidRPr="00156A49">
        <w:rPr>
          <w:rFonts w:hint="eastAsia"/>
        </w:rPr>
        <w:t>不易</w:t>
      </w:r>
      <w:r w:rsidRPr="00156A49">
        <w:t>，</w:t>
      </w:r>
      <w:r w:rsidRPr="00156A49">
        <w:rPr>
          <w:rFonts w:hint="eastAsia"/>
        </w:rPr>
        <w:t>較</w:t>
      </w:r>
      <w:r w:rsidRPr="00156A49">
        <w:t>無法突破現有</w:t>
      </w:r>
      <w:r w:rsidRPr="00156A49">
        <w:rPr>
          <w:rFonts w:hint="eastAsia"/>
        </w:rPr>
        <w:t>思考模式引入民間力量</w:t>
      </w:r>
      <w:r w:rsidRPr="00156A49">
        <w:t>，</w:t>
      </w:r>
      <w:r w:rsidRPr="00156A49">
        <w:rPr>
          <w:rFonts w:hint="eastAsia"/>
        </w:rPr>
        <w:t>且採購法規與公私協力</w:t>
      </w:r>
      <w:r w:rsidRPr="00156A49">
        <w:t>制度無法帶動積極創新，</w:t>
      </w:r>
      <w:r w:rsidRPr="00156A49">
        <w:rPr>
          <w:rFonts w:hint="eastAsia"/>
        </w:rPr>
        <w:t>恐</w:t>
      </w:r>
      <w:r w:rsidRPr="00156A49">
        <w:t>失去創新先機。</w:t>
      </w:r>
    </w:p>
    <w:p w:rsidR="00156A49" w:rsidRDefault="00656000" w:rsidP="00214066">
      <w:pPr>
        <w:pStyle w:val="22"/>
        <w:numPr>
          <w:ilvl w:val="0"/>
          <w:numId w:val="38"/>
        </w:numPr>
        <w:ind w:firstLineChars="0"/>
      </w:pPr>
      <w:r w:rsidRPr="00156A49">
        <w:rPr>
          <w:rFonts w:hint="eastAsia"/>
        </w:rPr>
        <w:t>跨機關</w:t>
      </w:r>
      <w:r w:rsidRPr="00156A49">
        <w:t>主動分享資訊</w:t>
      </w:r>
      <w:r w:rsidRPr="00156A49">
        <w:rPr>
          <w:rFonts w:hint="eastAsia"/>
        </w:rPr>
        <w:t>不易</w:t>
      </w:r>
      <w:r w:rsidRPr="00156A49">
        <w:t>：各機關</w:t>
      </w:r>
      <w:r w:rsidRPr="00156A49">
        <w:rPr>
          <w:rFonts w:hint="eastAsia"/>
        </w:rPr>
        <w:t>常以法規或資安限制為由</w:t>
      </w:r>
      <w:r w:rsidRPr="00156A49">
        <w:t>，</w:t>
      </w:r>
      <w:r w:rsidRPr="00156A49">
        <w:rPr>
          <w:rFonts w:hint="eastAsia"/>
        </w:rPr>
        <w:t>較無主動意願分享</w:t>
      </w:r>
      <w:r w:rsidRPr="00156A49">
        <w:t>跨機關資料。</w:t>
      </w:r>
    </w:p>
    <w:p w:rsidR="00656000" w:rsidRPr="00156A49" w:rsidRDefault="00656000" w:rsidP="00214066">
      <w:pPr>
        <w:pStyle w:val="22"/>
        <w:numPr>
          <w:ilvl w:val="0"/>
          <w:numId w:val="38"/>
        </w:numPr>
        <w:ind w:firstLineChars="0"/>
      </w:pPr>
      <w:r w:rsidRPr="00156A49">
        <w:t>資訊化</w:t>
      </w:r>
      <w:r w:rsidRPr="00156A49">
        <w:rPr>
          <w:rFonts w:hint="eastAsia"/>
        </w:rPr>
        <w:t>作業規劃常以</w:t>
      </w:r>
      <w:r w:rsidRPr="00156A49">
        <w:t>機關</w:t>
      </w:r>
      <w:r w:rsidRPr="00156A49">
        <w:rPr>
          <w:rFonts w:hint="eastAsia"/>
        </w:rPr>
        <w:t>本位角度設計</w:t>
      </w:r>
      <w:r w:rsidRPr="00156A49">
        <w:t>：</w:t>
      </w:r>
      <w:r w:rsidRPr="00156A49">
        <w:rPr>
          <w:rFonts w:hint="eastAsia"/>
        </w:rPr>
        <w:t>機關設計</w:t>
      </w:r>
      <w:r w:rsidRPr="00156A49">
        <w:t>自動化</w:t>
      </w:r>
      <w:r w:rsidRPr="00156A49">
        <w:rPr>
          <w:rFonts w:hint="eastAsia"/>
        </w:rPr>
        <w:t>服務</w:t>
      </w:r>
      <w:r w:rsidRPr="00156A49">
        <w:t>過程</w:t>
      </w:r>
      <w:r w:rsidRPr="00156A49">
        <w:rPr>
          <w:rFonts w:hint="eastAsia"/>
        </w:rPr>
        <w:t>常</w:t>
      </w:r>
      <w:r w:rsidRPr="00156A49">
        <w:t>以滿足機關內的需求為主，較少考量到以民眾為觀點的服務流程。</w:t>
      </w:r>
    </w:p>
    <w:p w:rsidR="00656000" w:rsidRPr="00156A49" w:rsidRDefault="00656000" w:rsidP="00156A49">
      <w:pPr>
        <w:pStyle w:val="22"/>
        <w:ind w:firstLine="560"/>
      </w:pPr>
      <w:r w:rsidRPr="00156A49">
        <w:rPr>
          <w:rFonts w:hint="eastAsia"/>
        </w:rPr>
        <w:t>解決上述問題的方式除了由上至下對公務同仁進行觀念革新外</w:t>
      </w:r>
      <w:r w:rsidRPr="00156A49">
        <w:t>，</w:t>
      </w:r>
      <w:r w:rsidR="007A79A5">
        <w:rPr>
          <w:rFonts w:hint="eastAsia"/>
        </w:rPr>
        <w:t>各</w:t>
      </w:r>
      <w:r w:rsidR="00156A49">
        <w:rPr>
          <w:rFonts w:hint="eastAsia"/>
        </w:rPr>
        <w:t>機關</w:t>
      </w:r>
      <w:r w:rsidR="007A79A5">
        <w:rPr>
          <w:rFonts w:hint="eastAsia"/>
        </w:rPr>
        <w:t>除</w:t>
      </w:r>
      <w:r w:rsidR="00156A49">
        <w:rPr>
          <w:rFonts w:hint="eastAsia"/>
        </w:rPr>
        <w:t>配合</w:t>
      </w:r>
      <w:r w:rsidRPr="00156A49">
        <w:rPr>
          <w:rFonts w:hint="eastAsia"/>
        </w:rPr>
        <w:t>以職能訓練、</w:t>
      </w:r>
      <w:r w:rsidR="00156A49">
        <w:rPr>
          <w:rFonts w:hint="eastAsia"/>
        </w:rPr>
        <w:t>自我計畫</w:t>
      </w:r>
      <w:r w:rsidRPr="00156A49">
        <w:rPr>
          <w:rFonts w:hint="eastAsia"/>
        </w:rPr>
        <w:t>審查與資源重點配置之方式</w:t>
      </w:r>
      <w:r w:rsidR="007A79A5">
        <w:rPr>
          <w:rFonts w:hint="eastAsia"/>
        </w:rPr>
        <w:t>外</w:t>
      </w:r>
      <w:r w:rsidRPr="00156A49">
        <w:rPr>
          <w:rFonts w:hint="eastAsia"/>
        </w:rPr>
        <w:t>，</w:t>
      </w:r>
      <w:r w:rsidR="007A79A5">
        <w:rPr>
          <w:rFonts w:hint="eastAsia"/>
        </w:rPr>
        <w:t>應</w:t>
      </w:r>
      <w:r w:rsidRPr="00156A49">
        <w:t>以民眾</w:t>
      </w:r>
      <w:r w:rsidRPr="00156A49">
        <w:rPr>
          <w:rFonts w:hint="eastAsia"/>
        </w:rPr>
        <w:t>需求之</w:t>
      </w:r>
      <w:r w:rsidRPr="00156A49">
        <w:t>觀點，推動</w:t>
      </w:r>
      <w:r w:rsidRPr="00156A49">
        <w:rPr>
          <w:rFonts w:hint="eastAsia"/>
        </w:rPr>
        <w:t>跨機關</w:t>
      </w:r>
      <w:r w:rsidRPr="00156A49">
        <w:t>服務整合，強調由受惠者或服務對象的全程角度來規劃</w:t>
      </w:r>
      <w:r w:rsidR="007A79A5">
        <w:rPr>
          <w:rFonts w:hint="eastAsia"/>
        </w:rPr>
        <w:t>便民服務</w:t>
      </w:r>
      <w:r w:rsidRPr="00156A49">
        <w:rPr>
          <w:rFonts w:hint="eastAsia"/>
        </w:rPr>
        <w:t>，並且釐清</w:t>
      </w:r>
      <w:r w:rsidR="00156A49">
        <w:rPr>
          <w:rFonts w:hint="eastAsia"/>
        </w:rPr>
        <w:t>機關自身</w:t>
      </w:r>
      <w:r w:rsidRPr="00156A49">
        <w:rPr>
          <w:rFonts w:hint="eastAsia"/>
        </w:rPr>
        <w:t>角色</w:t>
      </w:r>
      <w:r w:rsidRPr="00156A49">
        <w:t>，</w:t>
      </w:r>
      <w:r w:rsidRPr="00156A49">
        <w:rPr>
          <w:rFonts w:hint="eastAsia"/>
        </w:rPr>
        <w:t>尋找民間資源補足政府創新性之缺乏</w:t>
      </w:r>
      <w:r w:rsidRPr="00156A49">
        <w:t>，在安全可信賴的基礎上，提供契合民眾需求的全程服務。</w:t>
      </w:r>
    </w:p>
    <w:p w:rsidR="00656000" w:rsidRPr="00156A49" w:rsidRDefault="00156A49" w:rsidP="00156A49">
      <w:pPr>
        <w:pStyle w:val="22"/>
        <w:ind w:firstLine="560"/>
      </w:pPr>
      <w:r>
        <w:rPr>
          <w:rFonts w:hint="eastAsia"/>
        </w:rPr>
        <w:t>此外</w:t>
      </w:r>
      <w:r w:rsidR="00656000" w:rsidRPr="00156A49">
        <w:rPr>
          <w:rFonts w:hint="eastAsia"/>
        </w:rPr>
        <w:t>，各部會資訊資源</w:t>
      </w:r>
      <w:r w:rsidR="0087438C" w:rsidRPr="00156A49">
        <w:rPr>
          <w:rFonts w:hint="eastAsia"/>
        </w:rPr>
        <w:t>之</w:t>
      </w:r>
      <w:r w:rsidR="0087438C">
        <w:rPr>
          <w:rFonts w:hint="eastAsia"/>
        </w:rPr>
        <w:t>管理</w:t>
      </w:r>
      <w:r>
        <w:rPr>
          <w:rFonts w:hint="eastAsia"/>
        </w:rPr>
        <w:t>應</w:t>
      </w:r>
      <w:r w:rsidR="00656000" w:rsidRPr="00156A49">
        <w:rPr>
          <w:rFonts w:hint="eastAsia"/>
        </w:rPr>
        <w:t>集中由部會二級機關資訊單位統籌，避免各部會內單位</w:t>
      </w:r>
      <w:r w:rsidR="0087438C">
        <w:rPr>
          <w:rFonts w:hint="eastAsia"/>
        </w:rPr>
        <w:t>之</w:t>
      </w:r>
      <w:r w:rsidR="00656000" w:rsidRPr="00156A49">
        <w:rPr>
          <w:rFonts w:hint="eastAsia"/>
        </w:rPr>
        <w:t>間因重複投資資訊資源，造成資源浪費與增加管理複雜度之風險，各項資通訊應用</w:t>
      </w:r>
      <w:r>
        <w:rPr>
          <w:rFonts w:hint="eastAsia"/>
        </w:rPr>
        <w:t>之</w:t>
      </w:r>
      <w:r w:rsidRPr="00156A49">
        <w:rPr>
          <w:rFonts w:hint="eastAsia"/>
        </w:rPr>
        <w:t>推動</w:t>
      </w:r>
      <w:r w:rsidR="00656000" w:rsidRPr="00156A49">
        <w:rPr>
          <w:rFonts w:hint="eastAsia"/>
        </w:rPr>
        <w:t>，也</w:t>
      </w:r>
      <w:r>
        <w:rPr>
          <w:rFonts w:hint="eastAsia"/>
        </w:rPr>
        <w:t>應</w:t>
      </w:r>
      <w:r w:rsidR="00656000" w:rsidRPr="00156A49">
        <w:rPr>
          <w:rFonts w:hint="eastAsia"/>
        </w:rPr>
        <w:t>遵循</w:t>
      </w:r>
      <w:r>
        <w:rPr>
          <w:rFonts w:hint="eastAsia"/>
        </w:rPr>
        <w:t>不</w:t>
      </w:r>
      <w:r w:rsidRPr="00156A49">
        <w:rPr>
          <w:rFonts w:hint="eastAsia"/>
        </w:rPr>
        <w:t>重複投資</w:t>
      </w:r>
      <w:r>
        <w:rPr>
          <w:rFonts w:hint="eastAsia"/>
        </w:rPr>
        <w:t>之</w:t>
      </w:r>
      <w:r w:rsidR="00656000" w:rsidRPr="00156A49">
        <w:rPr>
          <w:rFonts w:hint="eastAsia"/>
        </w:rPr>
        <w:t>原則，務必將資源花在刀口上作最有效之統合與管理。</w:t>
      </w:r>
    </w:p>
    <w:p w:rsidR="00656000" w:rsidRPr="00156A49" w:rsidRDefault="00656000" w:rsidP="00156A49">
      <w:pPr>
        <w:pStyle w:val="22"/>
        <w:ind w:firstLine="560"/>
      </w:pPr>
      <w:r w:rsidRPr="00156A49">
        <w:rPr>
          <w:rFonts w:hint="eastAsia"/>
        </w:rPr>
        <w:t>由於資通訊技術發展更迭快速，新興技術不斷推陳出新，現今可用的技術，常在短期間有被其他新興技術取代的可能，因此，</w:t>
      </w:r>
      <w:r w:rsidR="0087438C">
        <w:rPr>
          <w:rFonts w:hint="eastAsia"/>
        </w:rPr>
        <w:t>各</w:t>
      </w:r>
      <w:r w:rsidR="00156A49">
        <w:rPr>
          <w:rFonts w:hint="eastAsia"/>
        </w:rPr>
        <w:t>機關</w:t>
      </w:r>
      <w:r w:rsidRPr="00156A49">
        <w:rPr>
          <w:rFonts w:hint="eastAsia"/>
        </w:rPr>
        <w:t>應時常檢討其執行績效，並持續改進，以確保技術方法與服務管理符合國內外發展趨勢。</w:t>
      </w:r>
    </w:p>
    <w:p w:rsidR="00752E1F" w:rsidRDefault="00752E1F" w:rsidP="00752E1F">
      <w:pPr>
        <w:pStyle w:val="34"/>
      </w:pPr>
      <w:r w:rsidRPr="002E3B64">
        <w:rPr>
          <w:rFonts w:hint="eastAsia"/>
        </w:rPr>
        <w:lastRenderedPageBreak/>
        <w:t>為能兼顧保障民眾個人資料權利，並避免個人資料保護所造成的風險與成本影響</w:t>
      </w:r>
      <w:r w:rsidR="00156A49">
        <w:rPr>
          <w:rFonts w:hint="eastAsia"/>
        </w:rPr>
        <w:t>數位</w:t>
      </w:r>
      <w:r w:rsidRPr="002E3B64">
        <w:rPr>
          <w:rFonts w:hint="eastAsia"/>
        </w:rPr>
        <w:t>政府服務之提供，第</w:t>
      </w:r>
      <w:r w:rsidR="00156A49">
        <w:rPr>
          <w:rFonts w:hint="eastAsia"/>
        </w:rPr>
        <w:t>五</w:t>
      </w:r>
      <w:r w:rsidRPr="002E3B64">
        <w:rPr>
          <w:rFonts w:hint="eastAsia"/>
        </w:rPr>
        <w:t>階段電子化政府計畫各執行機關，</w:t>
      </w:r>
      <w:r w:rsidR="0087438C">
        <w:rPr>
          <w:rFonts w:hint="eastAsia"/>
        </w:rPr>
        <w:t>須</w:t>
      </w:r>
      <w:r w:rsidRPr="002E3B64">
        <w:rPr>
          <w:rFonts w:hint="eastAsia"/>
        </w:rPr>
        <w:t>配合個人資料保護法研訂相關保護措施並執行相關配套</w:t>
      </w:r>
      <w:r w:rsidR="00884C71">
        <w:rPr>
          <w:rFonts w:hint="eastAsia"/>
        </w:rPr>
        <w:t>作業規範</w:t>
      </w:r>
      <w:r w:rsidRPr="002E3B64">
        <w:rPr>
          <w:rFonts w:hint="eastAsia"/>
        </w:rPr>
        <w:t>，指定專人辦理資料檔案安全維護事項等。</w:t>
      </w:r>
    </w:p>
    <w:p w:rsidR="00DE7833" w:rsidRDefault="00DE7833" w:rsidP="00DE7833">
      <w:pPr>
        <w:pStyle w:val="22"/>
        <w:ind w:firstLineChars="0" w:firstLine="0"/>
        <w:rPr>
          <w:b/>
          <w:sz w:val="32"/>
          <w:szCs w:val="32"/>
        </w:rPr>
      </w:pPr>
      <w:r w:rsidRPr="00F6678C">
        <w:rPr>
          <w:rFonts w:hint="eastAsia"/>
          <w:b/>
          <w:sz w:val="32"/>
          <w:szCs w:val="32"/>
        </w:rPr>
        <w:t>三、</w:t>
      </w:r>
      <w:r w:rsidRPr="00DE7833">
        <w:rPr>
          <w:b/>
          <w:sz w:val="32"/>
          <w:szCs w:val="32"/>
        </w:rPr>
        <w:t>社會參與及政策溝通情形。</w:t>
      </w:r>
    </w:p>
    <w:p w:rsidR="00214066" w:rsidRDefault="00214066" w:rsidP="00214066">
      <w:pPr>
        <w:pStyle w:val="a6"/>
        <w:numPr>
          <w:ilvl w:val="1"/>
          <w:numId w:val="17"/>
        </w:numPr>
        <w:adjustRightInd w:val="0"/>
        <w:spacing w:line="240" w:lineRule="auto"/>
        <w:ind w:left="1134" w:hanging="708"/>
        <w:jc w:val="both"/>
        <w:rPr>
          <w:rFonts w:ascii="標楷體" w:hAnsi="標楷體"/>
          <w:kern w:val="0"/>
          <w:szCs w:val="28"/>
        </w:rPr>
      </w:pPr>
      <w:r w:rsidRPr="00214066">
        <w:rPr>
          <w:rFonts w:ascii="標楷體" w:hAnsi="標楷體" w:hint="eastAsia"/>
          <w:kern w:val="0"/>
          <w:szCs w:val="28"/>
        </w:rPr>
        <w:t>於4月23日，以敏捷式(</w:t>
      </w:r>
      <w:r w:rsidRPr="00214066">
        <w:rPr>
          <w:rFonts w:ascii="標楷體" w:hAnsi="標楷體"/>
          <w:kern w:val="0"/>
          <w:szCs w:val="28"/>
        </w:rPr>
        <w:t>Agile</w:t>
      </w:r>
      <w:r w:rsidRPr="00214066">
        <w:rPr>
          <w:rFonts w:ascii="標楷體" w:hAnsi="標楷體" w:hint="eastAsia"/>
          <w:kern w:val="0"/>
          <w:szCs w:val="28"/>
        </w:rPr>
        <w:t>)方式與行政院各機關及部分縣市資訊主管，討論106-110年度電子化政府計畫方向以及民眾需求</w:t>
      </w:r>
      <w:r w:rsidR="00747F74">
        <w:rPr>
          <w:rFonts w:ascii="標楷體" w:hAnsi="標楷體" w:hint="eastAsia"/>
          <w:kern w:val="0"/>
          <w:szCs w:val="28"/>
        </w:rPr>
        <w:t>，完成初步問題與需求分析如下</w:t>
      </w:r>
      <w:r w:rsidRPr="00214066">
        <w:rPr>
          <w:rFonts w:ascii="標楷體" w:hAnsi="標楷體" w:hint="eastAsia"/>
          <w:kern w:val="0"/>
          <w:szCs w:val="28"/>
        </w:rPr>
        <w:t>。</w:t>
      </w:r>
    </w:p>
    <w:p w:rsidR="00747F74" w:rsidRDefault="00747F74" w:rsidP="00747F74">
      <w:pPr>
        <w:adjustRightInd w:val="0"/>
        <w:spacing w:line="240" w:lineRule="auto"/>
        <w:jc w:val="both"/>
        <w:rPr>
          <w:rFonts w:ascii="標楷體" w:hAnsi="標楷體"/>
          <w:kern w:val="0"/>
          <w:szCs w:val="28"/>
        </w:rPr>
      </w:pPr>
    </w:p>
    <w:p w:rsidR="00747F74" w:rsidRDefault="00747F74" w:rsidP="00747F74">
      <w:pPr>
        <w:adjustRightInd w:val="0"/>
        <w:spacing w:line="240" w:lineRule="auto"/>
        <w:jc w:val="center"/>
        <w:rPr>
          <w:rFonts w:ascii="標楷體" w:hAnsi="標楷體"/>
          <w:kern w:val="0"/>
          <w:szCs w:val="28"/>
        </w:rPr>
      </w:pPr>
      <w:r>
        <w:rPr>
          <w:rFonts w:ascii="標楷體" w:hAnsi="標楷體"/>
          <w:noProof/>
          <w:kern w:val="0"/>
          <w:szCs w:val="28"/>
        </w:rPr>
        <w:drawing>
          <wp:inline distT="0" distB="0" distL="0" distR="0">
            <wp:extent cx="4610100" cy="2554382"/>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7809" cy="2558654"/>
                    </a:xfrm>
                    <a:prstGeom prst="rect">
                      <a:avLst/>
                    </a:prstGeom>
                    <a:noFill/>
                    <a:ln>
                      <a:noFill/>
                    </a:ln>
                  </pic:spPr>
                </pic:pic>
              </a:graphicData>
            </a:graphic>
          </wp:inline>
        </w:drawing>
      </w:r>
    </w:p>
    <w:p w:rsidR="00747F74" w:rsidRDefault="00747F74" w:rsidP="00747F74">
      <w:pPr>
        <w:pStyle w:val="aa"/>
        <w:rPr>
          <w:rFonts w:ascii="標楷體" w:hAnsi="標楷體"/>
          <w:kern w:val="0"/>
          <w:szCs w:val="28"/>
        </w:rPr>
      </w:pPr>
      <w:r>
        <w:rPr>
          <w:rFonts w:hint="eastAsia"/>
        </w:rPr>
        <w:t>圖</w:t>
      </w:r>
      <w:r>
        <w:rPr>
          <w:rFonts w:hint="eastAsia"/>
        </w:rPr>
        <w:t xml:space="preserve"> </w:t>
      </w:r>
      <w:r w:rsidR="006D7F9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6D7F90">
        <w:fldChar w:fldCharType="separate"/>
      </w:r>
      <w:r w:rsidR="00955A0E">
        <w:rPr>
          <w:noProof/>
        </w:rPr>
        <w:t>39</w:t>
      </w:r>
      <w:r w:rsidR="006D7F90">
        <w:fldChar w:fldCharType="end"/>
      </w:r>
      <w:r>
        <w:rPr>
          <w:rFonts w:hint="eastAsia"/>
        </w:rPr>
        <w:t>電子化政府</w:t>
      </w:r>
      <w:r>
        <w:rPr>
          <w:rFonts w:ascii="標楷體" w:hAnsi="標楷體" w:hint="eastAsia"/>
          <w:kern w:val="0"/>
          <w:szCs w:val="28"/>
        </w:rPr>
        <w:t>初步問題與需求分析</w:t>
      </w:r>
    </w:p>
    <w:p w:rsidR="00747F74" w:rsidRPr="00747F74" w:rsidRDefault="00747F74" w:rsidP="00747F74">
      <w:pPr>
        <w:adjustRightInd w:val="0"/>
        <w:spacing w:line="240" w:lineRule="auto"/>
        <w:jc w:val="both"/>
        <w:rPr>
          <w:rFonts w:ascii="標楷體" w:hAnsi="標楷體"/>
          <w:kern w:val="0"/>
          <w:szCs w:val="28"/>
        </w:rPr>
      </w:pPr>
    </w:p>
    <w:p w:rsidR="00214066" w:rsidRDefault="00214066" w:rsidP="00214066">
      <w:pPr>
        <w:pStyle w:val="a6"/>
        <w:numPr>
          <w:ilvl w:val="1"/>
          <w:numId w:val="17"/>
        </w:numPr>
        <w:adjustRightInd w:val="0"/>
        <w:spacing w:line="240" w:lineRule="auto"/>
        <w:ind w:left="1134" w:hanging="708"/>
        <w:jc w:val="both"/>
        <w:rPr>
          <w:rFonts w:ascii="標楷體" w:hAnsi="標楷體"/>
          <w:kern w:val="0"/>
          <w:szCs w:val="28"/>
        </w:rPr>
      </w:pPr>
      <w:r w:rsidRPr="00214066">
        <w:rPr>
          <w:rFonts w:ascii="標楷體" w:hAnsi="標楷體" w:hint="eastAsia"/>
          <w:kern w:val="0"/>
          <w:szCs w:val="28"/>
        </w:rPr>
        <w:t>於5月7日，依前述研擬之計畫方向，與行政院二級部會討論106-110年度電子化政府計畫目標、架構以及後續子計畫研提原則。</w:t>
      </w:r>
    </w:p>
    <w:p w:rsidR="00747F74" w:rsidRDefault="00747F74" w:rsidP="00747F74">
      <w:pPr>
        <w:adjustRightInd w:val="0"/>
        <w:spacing w:line="240" w:lineRule="auto"/>
        <w:jc w:val="both"/>
        <w:rPr>
          <w:rFonts w:ascii="標楷體" w:hAnsi="標楷體"/>
          <w:kern w:val="0"/>
          <w:szCs w:val="28"/>
        </w:rPr>
      </w:pPr>
    </w:p>
    <w:p w:rsidR="00747F74" w:rsidRDefault="00747F74" w:rsidP="00747F74">
      <w:pPr>
        <w:adjustRightInd w:val="0"/>
        <w:spacing w:line="240" w:lineRule="auto"/>
        <w:jc w:val="center"/>
        <w:rPr>
          <w:rFonts w:ascii="標楷體" w:hAnsi="標楷體"/>
          <w:kern w:val="0"/>
          <w:szCs w:val="28"/>
        </w:rPr>
      </w:pPr>
      <w:r>
        <w:rPr>
          <w:rFonts w:ascii="標楷體" w:hAnsi="標楷體"/>
          <w:noProof/>
          <w:kern w:val="0"/>
          <w:szCs w:val="28"/>
        </w:rPr>
        <w:lastRenderedPageBreak/>
        <w:drawing>
          <wp:inline distT="0" distB="0" distL="0" distR="0">
            <wp:extent cx="4826000" cy="3510061"/>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9577" cy="3512662"/>
                    </a:xfrm>
                    <a:prstGeom prst="rect">
                      <a:avLst/>
                    </a:prstGeom>
                    <a:noFill/>
                    <a:ln>
                      <a:noFill/>
                    </a:ln>
                  </pic:spPr>
                </pic:pic>
              </a:graphicData>
            </a:graphic>
          </wp:inline>
        </w:drawing>
      </w:r>
    </w:p>
    <w:p w:rsidR="00747F74" w:rsidRDefault="00747F74" w:rsidP="00747F74">
      <w:pPr>
        <w:pStyle w:val="aa"/>
        <w:rPr>
          <w:rFonts w:ascii="標楷體" w:hAnsi="標楷體"/>
          <w:kern w:val="0"/>
          <w:szCs w:val="28"/>
        </w:rPr>
      </w:pPr>
      <w:r>
        <w:rPr>
          <w:rFonts w:hint="eastAsia"/>
        </w:rPr>
        <w:t>圖</w:t>
      </w:r>
      <w:r>
        <w:rPr>
          <w:rFonts w:hint="eastAsia"/>
        </w:rPr>
        <w:t xml:space="preserve"> </w:t>
      </w:r>
      <w:r w:rsidR="006D7F90">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6D7F90">
        <w:fldChar w:fldCharType="separate"/>
      </w:r>
      <w:r w:rsidR="00955A0E">
        <w:rPr>
          <w:noProof/>
        </w:rPr>
        <w:t>40</w:t>
      </w:r>
      <w:r w:rsidR="006D7F90">
        <w:fldChar w:fldCharType="end"/>
      </w:r>
      <w:r>
        <w:rPr>
          <w:rFonts w:ascii="標楷體" w:hAnsi="標楷體" w:hint="eastAsia"/>
          <w:kern w:val="0"/>
          <w:szCs w:val="28"/>
        </w:rPr>
        <w:t>計畫初步提報架構</w:t>
      </w:r>
    </w:p>
    <w:p w:rsidR="00747F74" w:rsidRPr="00747F74" w:rsidRDefault="00747F74" w:rsidP="00747F74">
      <w:pPr>
        <w:adjustRightInd w:val="0"/>
        <w:spacing w:line="240" w:lineRule="auto"/>
        <w:jc w:val="both"/>
        <w:rPr>
          <w:rFonts w:ascii="標楷體" w:hAnsi="標楷體"/>
          <w:kern w:val="0"/>
          <w:szCs w:val="28"/>
        </w:rPr>
      </w:pPr>
    </w:p>
    <w:p w:rsidR="00214066" w:rsidRDefault="00214066" w:rsidP="00214066">
      <w:pPr>
        <w:pStyle w:val="a6"/>
        <w:numPr>
          <w:ilvl w:val="1"/>
          <w:numId w:val="17"/>
        </w:numPr>
        <w:adjustRightInd w:val="0"/>
        <w:spacing w:line="240" w:lineRule="auto"/>
        <w:ind w:left="1134" w:hanging="708"/>
        <w:jc w:val="both"/>
        <w:rPr>
          <w:rFonts w:ascii="標楷體" w:hAnsi="標楷體"/>
          <w:kern w:val="0"/>
          <w:szCs w:val="28"/>
        </w:rPr>
      </w:pPr>
      <w:r w:rsidRPr="00214066">
        <w:rPr>
          <w:rFonts w:ascii="標楷體" w:hAnsi="標楷體" w:hint="eastAsia"/>
          <w:kern w:val="0"/>
          <w:szCs w:val="28"/>
        </w:rPr>
        <w:t>於7月21日邀請專家學者提供建議。</w:t>
      </w:r>
      <w:r>
        <w:rPr>
          <w:rFonts w:ascii="標楷體" w:hAnsi="標楷體" w:hint="eastAsia"/>
          <w:kern w:val="0"/>
          <w:szCs w:val="28"/>
        </w:rPr>
        <w:t>並</w:t>
      </w:r>
      <w:r w:rsidRPr="00214066">
        <w:rPr>
          <w:rFonts w:ascii="標楷體" w:hAnsi="標楷體" w:hint="eastAsia"/>
          <w:kern w:val="0"/>
          <w:szCs w:val="28"/>
        </w:rPr>
        <w:t>於10月30日再</w:t>
      </w:r>
      <w:r>
        <w:rPr>
          <w:rFonts w:ascii="標楷體" w:hAnsi="標楷體" w:hint="eastAsia"/>
          <w:kern w:val="0"/>
          <w:szCs w:val="28"/>
        </w:rPr>
        <w:t>度</w:t>
      </w:r>
      <w:r w:rsidRPr="00214066">
        <w:rPr>
          <w:rFonts w:ascii="標楷體" w:hAnsi="標楷體" w:hint="eastAsia"/>
          <w:kern w:val="0"/>
          <w:szCs w:val="28"/>
        </w:rPr>
        <w:t>邀請專家學者協助檢視整體計畫，俾利後續提報中長程計畫。</w:t>
      </w:r>
    </w:p>
    <w:p w:rsidR="00214066" w:rsidRPr="00214066" w:rsidRDefault="00214066" w:rsidP="009E0754">
      <w:pPr>
        <w:pStyle w:val="a6"/>
        <w:numPr>
          <w:ilvl w:val="1"/>
          <w:numId w:val="17"/>
        </w:numPr>
        <w:adjustRightInd w:val="0"/>
        <w:spacing w:line="240" w:lineRule="auto"/>
        <w:ind w:left="1134" w:hanging="708"/>
        <w:jc w:val="both"/>
        <w:rPr>
          <w:rFonts w:ascii="標楷體" w:hAnsi="標楷體"/>
          <w:kern w:val="0"/>
          <w:szCs w:val="28"/>
        </w:rPr>
      </w:pPr>
      <w:r w:rsidRPr="00214066">
        <w:rPr>
          <w:rFonts w:ascii="標楷體" w:hAnsi="標楷體" w:hint="eastAsia"/>
          <w:kern w:val="0"/>
          <w:szCs w:val="28"/>
        </w:rPr>
        <w:t>於1</w:t>
      </w:r>
      <w:r w:rsidRPr="00214066">
        <w:rPr>
          <w:rFonts w:ascii="標楷體" w:hAnsi="標楷體"/>
          <w:kern w:val="0"/>
          <w:szCs w:val="28"/>
        </w:rPr>
        <w:t>0</w:t>
      </w:r>
      <w:r w:rsidRPr="00214066">
        <w:rPr>
          <w:rFonts w:ascii="標楷體" w:hAnsi="標楷體" w:hint="eastAsia"/>
          <w:kern w:val="0"/>
          <w:szCs w:val="28"/>
        </w:rPr>
        <w:t>月2-6日召開6場會議完成機關提報25個子計畫之初審作業外。</w:t>
      </w:r>
    </w:p>
    <w:p w:rsidR="00752E1F" w:rsidRPr="00F6678C" w:rsidRDefault="00DE7833" w:rsidP="00F6678C">
      <w:pPr>
        <w:pStyle w:val="22"/>
        <w:ind w:firstLineChars="0" w:firstLine="0"/>
        <w:rPr>
          <w:b/>
          <w:sz w:val="32"/>
          <w:szCs w:val="32"/>
        </w:rPr>
      </w:pPr>
      <w:bookmarkStart w:id="122" w:name="_Toc436117238"/>
      <w:r>
        <w:rPr>
          <w:rFonts w:hint="eastAsia"/>
          <w:b/>
          <w:sz w:val="32"/>
          <w:szCs w:val="32"/>
        </w:rPr>
        <w:t>四</w:t>
      </w:r>
      <w:r w:rsidR="00752E1F" w:rsidRPr="00F6678C">
        <w:rPr>
          <w:rFonts w:hint="eastAsia"/>
          <w:b/>
          <w:sz w:val="32"/>
          <w:szCs w:val="32"/>
        </w:rPr>
        <w:t>、其他有關事項</w:t>
      </w:r>
      <w:bookmarkEnd w:id="122"/>
    </w:p>
    <w:p w:rsidR="00752E1F" w:rsidRPr="002E3B64" w:rsidRDefault="00752E1F" w:rsidP="00752E1F">
      <w:pPr>
        <w:pStyle w:val="22"/>
        <w:ind w:firstLine="560"/>
      </w:pPr>
      <w:r w:rsidRPr="002E3B64">
        <w:rPr>
          <w:rFonts w:hint="eastAsia"/>
        </w:rPr>
        <w:t>為求落實第五階段電子化政府計畫願景目標，各相關計畫主辦機關應本效率、效能及品質三面向，掌握子計畫執行進度及成效，適時檢討並配合先期計畫作業滾動修正計畫。</w:t>
      </w:r>
    </w:p>
    <w:p w:rsidR="00752E1F" w:rsidRPr="002E3B64" w:rsidRDefault="00752E1F" w:rsidP="00752E1F">
      <w:pPr>
        <w:pStyle w:val="22"/>
        <w:ind w:firstLine="560"/>
      </w:pPr>
      <w:r w:rsidRPr="002E3B64">
        <w:rPr>
          <w:rFonts w:hint="eastAsia"/>
        </w:rPr>
        <w:t>本會（國家發展委員會）將配合現行管考機制，就對外民眾服務、內部運作管理、公平政策參與等面向建立具體客觀的績效管考指標，並就整體計畫執行情形定期檢討，適時排除問題，確保計畫執行品質並達成計畫目標。</w:t>
      </w:r>
    </w:p>
    <w:p w:rsidR="00AB7BE2" w:rsidRPr="00884C71" w:rsidRDefault="00DE7833" w:rsidP="00884C71">
      <w:pPr>
        <w:pStyle w:val="22"/>
        <w:ind w:firstLineChars="0" w:firstLine="0"/>
        <w:rPr>
          <w:b/>
          <w:sz w:val="32"/>
          <w:szCs w:val="32"/>
        </w:rPr>
      </w:pPr>
      <w:r>
        <w:rPr>
          <w:rFonts w:hint="eastAsia"/>
          <w:b/>
          <w:sz w:val="32"/>
          <w:szCs w:val="32"/>
        </w:rPr>
        <w:t>五</w:t>
      </w:r>
      <w:r w:rsidR="00AB7BE2" w:rsidRPr="00884C71">
        <w:rPr>
          <w:rFonts w:hint="eastAsia"/>
          <w:b/>
          <w:sz w:val="32"/>
          <w:szCs w:val="32"/>
        </w:rPr>
        <w:t>、</w:t>
      </w:r>
      <w:r w:rsidR="00AB7BE2" w:rsidRPr="00884C71">
        <w:rPr>
          <w:b/>
          <w:sz w:val="32"/>
          <w:szCs w:val="32"/>
        </w:rPr>
        <w:t>我國電子化政府</w:t>
      </w:r>
      <w:r w:rsidR="00AB7BE2" w:rsidRPr="00884C71">
        <w:rPr>
          <w:rFonts w:hint="eastAsia"/>
          <w:b/>
          <w:sz w:val="32"/>
          <w:szCs w:val="32"/>
        </w:rPr>
        <w:t>成效</w:t>
      </w:r>
    </w:p>
    <w:p w:rsidR="00AB7BE2" w:rsidRDefault="00AB7BE2" w:rsidP="00AB7BE2">
      <w:pPr>
        <w:pStyle w:val="22"/>
        <w:ind w:firstLine="560"/>
      </w:pPr>
      <w:r w:rsidRPr="002E3B64">
        <w:t>經過多年來的努力，我國電子化政府成效已獲得世界經濟論壇（</w:t>
      </w:r>
      <w:r w:rsidRPr="002E3B64">
        <w:t>WEF</w:t>
      </w:r>
      <w:r w:rsidRPr="002E3B64">
        <w:t>）、</w:t>
      </w:r>
      <w:r w:rsidRPr="002E3B64">
        <w:rPr>
          <w:rFonts w:hint="eastAsia"/>
        </w:rPr>
        <w:t>早稻田</w:t>
      </w:r>
      <w:r w:rsidRPr="002E3B64">
        <w:t>大學等國際機構的肯定，全國性政府網站服務內容及功能、無障礙網頁等，國際評比成績優異。</w:t>
      </w:r>
      <w:r w:rsidRPr="002E3B64">
        <w:rPr>
          <w:rFonts w:hint="eastAsia"/>
        </w:rPr>
        <w:t>以下依據對外「民眾服務」與「便商服務」面向之流程簡化與服務滿意度增加、對內「運作效率」</w:t>
      </w:r>
      <w:r w:rsidRPr="002E3B64">
        <w:rPr>
          <w:rFonts w:hint="eastAsia"/>
        </w:rPr>
        <w:lastRenderedPageBreak/>
        <w:t>面向之公務效率提升及資訊基礎建設改善，以及公平參與之「政策達成」等</w:t>
      </w:r>
      <w:r w:rsidRPr="002E3B64">
        <w:rPr>
          <w:rFonts w:hint="eastAsia"/>
        </w:rPr>
        <w:t>3</w:t>
      </w:r>
      <w:r w:rsidRPr="002E3B64">
        <w:t>大</w:t>
      </w:r>
      <w:r w:rsidRPr="002E3B64">
        <w:rPr>
          <w:rFonts w:hint="eastAsia"/>
        </w:rPr>
        <w:t>面向，分別</w:t>
      </w:r>
      <w:r w:rsidRPr="002E3B64">
        <w:t>說明我國電子化政府整體發展現況：</w:t>
      </w:r>
    </w:p>
    <w:p w:rsidR="00AB7BE2" w:rsidRPr="002E3B64" w:rsidRDefault="00AB7BE2" w:rsidP="00AB7BE2">
      <w:pPr>
        <w:pStyle w:val="22"/>
        <w:ind w:firstLine="560"/>
      </w:pPr>
    </w:p>
    <w:p w:rsidR="00AB7BE2" w:rsidRPr="00884C71" w:rsidRDefault="00AB7BE2" w:rsidP="00884C71">
      <w:pPr>
        <w:pStyle w:val="22"/>
        <w:ind w:firstLineChars="0" w:firstLine="0"/>
        <w:rPr>
          <w:b/>
          <w:sz w:val="32"/>
          <w:szCs w:val="32"/>
        </w:rPr>
      </w:pPr>
      <w:r w:rsidRPr="00884C71">
        <w:rPr>
          <w:rFonts w:hint="eastAsia"/>
          <w:b/>
          <w:sz w:val="32"/>
          <w:szCs w:val="32"/>
        </w:rPr>
        <w:t>(</w:t>
      </w:r>
      <w:r w:rsidRPr="00884C71">
        <w:rPr>
          <w:rFonts w:hint="eastAsia"/>
          <w:b/>
          <w:sz w:val="32"/>
          <w:szCs w:val="32"/>
        </w:rPr>
        <w:t>一</w:t>
      </w:r>
      <w:r w:rsidRPr="00884C71">
        <w:rPr>
          <w:rFonts w:hint="eastAsia"/>
          <w:b/>
          <w:sz w:val="32"/>
          <w:szCs w:val="32"/>
        </w:rPr>
        <w:t>)</w:t>
      </w:r>
      <w:r w:rsidRPr="00884C71">
        <w:rPr>
          <w:rFonts w:hint="eastAsia"/>
          <w:b/>
          <w:sz w:val="32"/>
          <w:szCs w:val="32"/>
        </w:rPr>
        <w:t>對外民眾服務</w:t>
      </w: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08"/>
        <w:gridCol w:w="5400"/>
      </w:tblGrid>
      <w:tr w:rsidR="00AB7BE2" w:rsidRPr="002E3B64" w:rsidTr="00007735">
        <w:trPr>
          <w:tblHeader/>
          <w:jc w:val="center"/>
        </w:trPr>
        <w:tc>
          <w:tcPr>
            <w:tcW w:w="2908" w:type="dxa"/>
          </w:tcPr>
          <w:p w:rsidR="00AB7BE2" w:rsidRPr="002E3B64" w:rsidRDefault="00AB7BE2" w:rsidP="00007735">
            <w:pPr>
              <w:jc w:val="center"/>
            </w:pPr>
            <w:r w:rsidRPr="002E3B64">
              <w:rPr>
                <w:rFonts w:hint="eastAsia"/>
              </w:rPr>
              <w:t>推動重點</w:t>
            </w:r>
          </w:p>
        </w:tc>
        <w:tc>
          <w:tcPr>
            <w:tcW w:w="5400" w:type="dxa"/>
          </w:tcPr>
          <w:p w:rsidR="00AB7BE2" w:rsidRPr="002E3B64" w:rsidRDefault="00AB7BE2" w:rsidP="00007735">
            <w:pPr>
              <w:jc w:val="center"/>
            </w:pPr>
            <w:r w:rsidRPr="002E3B64">
              <w:rPr>
                <w:rFonts w:hint="eastAsia"/>
              </w:rPr>
              <w:t>發展現況與成效</w:t>
            </w:r>
          </w:p>
        </w:tc>
      </w:tr>
      <w:tr w:rsidR="00AB7BE2" w:rsidRPr="002E3B64" w:rsidTr="00007735">
        <w:trPr>
          <w:jc w:val="center"/>
        </w:trPr>
        <w:tc>
          <w:tcPr>
            <w:tcW w:w="2908" w:type="dxa"/>
          </w:tcPr>
          <w:p w:rsidR="00AB7BE2" w:rsidRPr="002E3B64" w:rsidRDefault="00AB7BE2" w:rsidP="00007735">
            <w:pPr>
              <w:rPr>
                <w:b/>
              </w:rPr>
            </w:pPr>
            <w:r w:rsidRPr="002E3B64">
              <w:rPr>
                <w:rFonts w:hint="eastAsia"/>
                <w:b/>
              </w:rPr>
              <w:t>提供民眾免費無線上網服務</w:t>
            </w:r>
          </w:p>
        </w:tc>
        <w:tc>
          <w:tcPr>
            <w:tcW w:w="5400" w:type="dxa"/>
          </w:tcPr>
          <w:p w:rsidR="00AB7BE2" w:rsidRPr="002E3B64" w:rsidRDefault="00AB7BE2" w:rsidP="00007735">
            <w:pPr>
              <w:ind w:firstLineChars="182" w:firstLine="510"/>
            </w:pPr>
            <w:r w:rsidRPr="002E3B64">
              <w:rPr>
                <w:rFonts w:hint="eastAsia"/>
              </w:rPr>
              <w:t>推動</w:t>
            </w:r>
            <w:r w:rsidRPr="002E3B64">
              <w:rPr>
                <w:rFonts w:hint="eastAsia"/>
              </w:rPr>
              <w:t>iTaiwan</w:t>
            </w:r>
            <w:r w:rsidRPr="002E3B64">
              <w:rPr>
                <w:rFonts w:hint="eastAsia"/>
              </w:rPr>
              <w:t>免費無線上網服務，於全國建置逾</w:t>
            </w:r>
            <w:r w:rsidRPr="002E3B64">
              <w:rPr>
                <w:rFonts w:hint="eastAsia"/>
              </w:rPr>
              <w:t>9,000</w:t>
            </w:r>
            <w:r w:rsidRPr="002E3B64">
              <w:rPr>
                <w:rFonts w:hint="eastAsia"/>
              </w:rPr>
              <w:t>個熱點，提供民眾免費上網服務，地理位置涵蓋全國並包含偏鄉及離島等地區，相較其他國家而言，更重視熱點設置之城鄉發展衡平性及普及性，自</w:t>
            </w:r>
            <w:r w:rsidRPr="002E3B64">
              <w:rPr>
                <w:rFonts w:hint="eastAsia"/>
              </w:rPr>
              <w:t>100</w:t>
            </w:r>
            <w:r w:rsidRPr="002E3B64">
              <w:rPr>
                <w:rFonts w:hint="eastAsia"/>
              </w:rPr>
              <w:t>年</w:t>
            </w:r>
            <w:r w:rsidRPr="002E3B64">
              <w:rPr>
                <w:rFonts w:hint="eastAsia"/>
              </w:rPr>
              <w:t>10</w:t>
            </w:r>
            <w:r w:rsidRPr="002E3B64">
              <w:rPr>
                <w:rFonts w:hint="eastAsia"/>
              </w:rPr>
              <w:t>月開辦至</w:t>
            </w:r>
            <w:r w:rsidRPr="002E3B64">
              <w:rPr>
                <w:rFonts w:hint="eastAsia"/>
              </w:rPr>
              <w:t>104</w:t>
            </w:r>
            <w:r w:rsidRPr="002E3B64">
              <w:rPr>
                <w:rFonts w:hint="eastAsia"/>
              </w:rPr>
              <w:t>年</w:t>
            </w:r>
            <w:r w:rsidRPr="002E3B64">
              <w:rPr>
                <w:rFonts w:hint="eastAsia"/>
              </w:rPr>
              <w:t>10</w:t>
            </w:r>
            <w:r w:rsidRPr="002E3B64">
              <w:rPr>
                <w:rFonts w:hint="eastAsia"/>
              </w:rPr>
              <w:t>月底止，使用人次已逾</w:t>
            </w:r>
            <w:r w:rsidRPr="002E3B64">
              <w:rPr>
                <w:rFonts w:hint="eastAsia"/>
              </w:rPr>
              <w:t>12</w:t>
            </w:r>
            <w:r w:rsidRPr="002E3B64">
              <w:t>,</w:t>
            </w:r>
            <w:r w:rsidRPr="002E3B64">
              <w:rPr>
                <w:rFonts w:hint="eastAsia"/>
              </w:rPr>
              <w:t>169</w:t>
            </w:r>
            <w:r w:rsidRPr="002E3B64">
              <w:rPr>
                <w:rFonts w:hint="eastAsia"/>
              </w:rPr>
              <w:t>萬次，註冊人數逾</w:t>
            </w:r>
            <w:r w:rsidRPr="002E3B64">
              <w:rPr>
                <w:rFonts w:hint="eastAsia"/>
              </w:rPr>
              <w:t>369</w:t>
            </w:r>
            <w:r w:rsidRPr="002E3B64">
              <w:rPr>
                <w:rFonts w:hint="eastAsia"/>
              </w:rPr>
              <w:t>萬人。</w:t>
            </w:r>
          </w:p>
          <w:p w:rsidR="00AB7BE2" w:rsidRPr="002E3B64" w:rsidRDefault="00AB7BE2" w:rsidP="00007735">
            <w:pPr>
              <w:ind w:firstLineChars="182" w:firstLine="510"/>
            </w:pPr>
            <w:r w:rsidRPr="002E3B64">
              <w:rPr>
                <w:rFonts w:hint="eastAsia"/>
              </w:rPr>
              <w:t>自</w:t>
            </w:r>
            <w:r w:rsidRPr="002E3B64">
              <w:rPr>
                <w:rFonts w:hint="eastAsia"/>
              </w:rPr>
              <w:t>102</w:t>
            </w:r>
            <w:r w:rsidRPr="002E3B64">
              <w:rPr>
                <w:rFonts w:hint="eastAsia"/>
              </w:rPr>
              <w:t>年</w:t>
            </w:r>
            <w:r w:rsidRPr="002E3B64">
              <w:rPr>
                <w:rFonts w:hint="eastAsia"/>
              </w:rPr>
              <w:t>5</w:t>
            </w:r>
            <w:r w:rsidRPr="002E3B64">
              <w:rPr>
                <w:rFonts w:hint="eastAsia"/>
              </w:rPr>
              <w:t>月起會同交通部觀光局開放境外旅客免費使用本項服務，境外旅客註冊人數逾</w:t>
            </w:r>
            <w:r w:rsidRPr="002E3B64">
              <w:rPr>
                <w:rFonts w:hint="eastAsia"/>
              </w:rPr>
              <w:t>34</w:t>
            </w:r>
            <w:r w:rsidRPr="002E3B64">
              <w:rPr>
                <w:rFonts w:hint="eastAsia"/>
              </w:rPr>
              <w:t>萬人，並獲英國每日電訊報</w:t>
            </w:r>
            <w:r w:rsidRPr="002E3B64">
              <w:rPr>
                <w:rFonts w:hint="eastAsia"/>
              </w:rPr>
              <w:t>(The Telegraph)</w:t>
            </w:r>
            <w:r w:rsidRPr="002E3B64">
              <w:rPr>
                <w:rFonts w:hint="eastAsia"/>
              </w:rPr>
              <w:t>報導「臺灣是全世界第一個提供觀光客大規模免費無線上網的地方」，及美國有線電視新聞網（</w:t>
            </w:r>
            <w:r w:rsidRPr="002E3B64">
              <w:rPr>
                <w:rFonts w:hint="eastAsia"/>
              </w:rPr>
              <w:t>CNN</w:t>
            </w:r>
            <w:r w:rsidRPr="002E3B64">
              <w:rPr>
                <w:rFonts w:hint="eastAsia"/>
              </w:rPr>
              <w:t>）報導「臺灣</w:t>
            </w:r>
            <w:r w:rsidRPr="002E3B64">
              <w:rPr>
                <w:rFonts w:hint="eastAsia"/>
              </w:rPr>
              <w:t>10</w:t>
            </w:r>
            <w:r w:rsidRPr="002E3B64">
              <w:rPr>
                <w:rFonts w:hint="eastAsia"/>
              </w:rPr>
              <w:t>件事情做得比其他地方都好」等媒體的肯定。</w:t>
            </w:r>
          </w:p>
        </w:tc>
      </w:tr>
      <w:tr w:rsidR="00AB7BE2" w:rsidRPr="002E3B64" w:rsidTr="00007735">
        <w:trPr>
          <w:jc w:val="center"/>
        </w:trPr>
        <w:tc>
          <w:tcPr>
            <w:tcW w:w="2908" w:type="dxa"/>
          </w:tcPr>
          <w:p w:rsidR="00AB7BE2" w:rsidRPr="002E3B64" w:rsidRDefault="00AB7BE2" w:rsidP="00007735">
            <w:pPr>
              <w:rPr>
                <w:b/>
              </w:rPr>
            </w:pPr>
            <w:r w:rsidRPr="002E3B64">
              <w:rPr>
                <w:rFonts w:hint="eastAsia"/>
                <w:b/>
              </w:rPr>
              <w:t>落實推動行動電子化政府</w:t>
            </w:r>
          </w:p>
          <w:p w:rsidR="00AB7BE2" w:rsidRPr="002E3B64" w:rsidRDefault="00AB7BE2" w:rsidP="00007735"/>
        </w:tc>
        <w:tc>
          <w:tcPr>
            <w:tcW w:w="5400" w:type="dxa"/>
          </w:tcPr>
          <w:p w:rsidR="00AB7BE2" w:rsidRPr="002E3B64" w:rsidRDefault="00AB7BE2" w:rsidP="00007735">
            <w:pPr>
              <w:ind w:firstLineChars="182" w:firstLine="510"/>
            </w:pPr>
            <w:r w:rsidRPr="002E3B64">
              <w:rPr>
                <w:rFonts w:hint="eastAsia"/>
              </w:rPr>
              <w:t>訂定「行政院及所屬各機關行動化服務發展作業原則」，規範各機關應以「開放資料優先、精選服務內容、加強推廣利用及定期績效評估」等</w:t>
            </w:r>
            <w:r w:rsidRPr="002E3B64">
              <w:rPr>
                <w:rFonts w:hint="eastAsia"/>
              </w:rPr>
              <w:t>4</w:t>
            </w:r>
            <w:r w:rsidRPr="002E3B64">
              <w:rPr>
                <w:rFonts w:hint="eastAsia"/>
              </w:rPr>
              <w:t>項原則辦理行動化服務發展事宜；於政府入口網（</w:t>
            </w:r>
            <w:r w:rsidRPr="002E3B64">
              <w:rPr>
                <w:rFonts w:hint="eastAsia"/>
              </w:rPr>
              <w:t>http://www.gov.tw/</w:t>
            </w:r>
            <w:r w:rsidRPr="002E3B64">
              <w:rPr>
                <w:rFonts w:hint="eastAsia"/>
              </w:rPr>
              <w:t>）統一集中蒐錄各級政府機關行動化服務資訊，截至</w:t>
            </w:r>
            <w:r w:rsidRPr="002E3B64">
              <w:rPr>
                <w:rFonts w:hint="eastAsia"/>
              </w:rPr>
              <w:t>10</w:t>
            </w:r>
            <w:r w:rsidRPr="002E3B64">
              <w:t>4</w:t>
            </w:r>
            <w:r w:rsidRPr="002E3B64">
              <w:rPr>
                <w:rFonts w:hint="eastAsia"/>
              </w:rPr>
              <w:t>年</w:t>
            </w:r>
            <w:r w:rsidRPr="002E3B64">
              <w:rPr>
                <w:rFonts w:hint="eastAsia"/>
              </w:rPr>
              <w:t>1</w:t>
            </w:r>
            <w:r w:rsidRPr="002E3B64">
              <w:t>0</w:t>
            </w:r>
            <w:r w:rsidRPr="002E3B64">
              <w:rPr>
                <w:rFonts w:hint="eastAsia"/>
              </w:rPr>
              <w:t>月底止，共蒐錄</w:t>
            </w:r>
            <w:r w:rsidRPr="002E3B64">
              <w:rPr>
                <w:rFonts w:hint="eastAsia"/>
              </w:rPr>
              <w:t>5</w:t>
            </w:r>
            <w:r w:rsidRPr="002E3B64">
              <w:t>5</w:t>
            </w:r>
            <w:r w:rsidRPr="002E3B64">
              <w:rPr>
                <w:rFonts w:hint="eastAsia"/>
              </w:rPr>
              <w:t>2</w:t>
            </w:r>
            <w:r w:rsidRPr="002E3B64">
              <w:rPr>
                <w:rFonts w:hint="eastAsia"/>
              </w:rPr>
              <w:t>項機關行動化服務。</w:t>
            </w:r>
          </w:p>
        </w:tc>
      </w:tr>
      <w:tr w:rsidR="00AB7BE2" w:rsidRPr="002E3B64" w:rsidTr="00007735">
        <w:trPr>
          <w:cantSplit/>
          <w:jc w:val="center"/>
        </w:trPr>
        <w:tc>
          <w:tcPr>
            <w:tcW w:w="2908" w:type="dxa"/>
          </w:tcPr>
          <w:p w:rsidR="00AB7BE2" w:rsidRPr="002E3B64" w:rsidRDefault="00AB7BE2" w:rsidP="00007735">
            <w:r w:rsidRPr="002E3B64">
              <w:rPr>
                <w:rFonts w:hint="eastAsia"/>
                <w:b/>
              </w:rPr>
              <w:lastRenderedPageBreak/>
              <w:t>設置政府資訊一站式查詢服務</w:t>
            </w:r>
          </w:p>
        </w:tc>
        <w:tc>
          <w:tcPr>
            <w:tcW w:w="5400" w:type="dxa"/>
          </w:tcPr>
          <w:p w:rsidR="00AB7BE2" w:rsidRPr="002E3B64" w:rsidRDefault="00AB7BE2" w:rsidP="00007735">
            <w:pPr>
              <w:ind w:firstLineChars="182" w:firstLine="510"/>
            </w:pPr>
            <w:r w:rsidRPr="002E3B64">
              <w:rPr>
                <w:rFonts w:hint="eastAsia"/>
              </w:rPr>
              <w:t>政府入口網提供資訊查詢、網路申辦與民眾雙向溝通</w:t>
            </w:r>
            <w:r w:rsidRPr="002E3B64">
              <w:rPr>
                <w:rFonts w:hint="eastAsia"/>
              </w:rPr>
              <w:t>3</w:t>
            </w:r>
            <w:r w:rsidRPr="002E3B64">
              <w:rPr>
                <w:rFonts w:hint="eastAsia"/>
              </w:rPr>
              <w:t>大服務，並針對兒童、老人、學生、婦女等族群提供分眾服務，截至</w:t>
            </w:r>
            <w:r w:rsidRPr="002E3B64">
              <w:rPr>
                <w:rFonts w:hint="eastAsia"/>
              </w:rPr>
              <w:t>10</w:t>
            </w:r>
            <w:r w:rsidRPr="002E3B64">
              <w:t>4</w:t>
            </w:r>
            <w:r w:rsidRPr="002E3B64">
              <w:rPr>
                <w:rFonts w:hint="eastAsia"/>
              </w:rPr>
              <w:t>年</w:t>
            </w:r>
            <w:r w:rsidRPr="002E3B64">
              <w:rPr>
                <w:rFonts w:hint="eastAsia"/>
              </w:rPr>
              <w:t>1</w:t>
            </w:r>
            <w:r w:rsidRPr="002E3B64">
              <w:t>0</w:t>
            </w:r>
            <w:r w:rsidRPr="002E3B64">
              <w:rPr>
                <w:rFonts w:hint="eastAsia"/>
              </w:rPr>
              <w:t>月底止，已提供超過</w:t>
            </w:r>
            <w:r w:rsidRPr="002E3B64">
              <w:rPr>
                <w:rFonts w:hint="eastAsia"/>
              </w:rPr>
              <w:t>1</w:t>
            </w:r>
            <w:r w:rsidRPr="002E3B64">
              <w:rPr>
                <w:rFonts w:hint="eastAsia"/>
              </w:rPr>
              <w:t>萬</w:t>
            </w:r>
            <w:r w:rsidRPr="002E3B64">
              <w:rPr>
                <w:rFonts w:hint="eastAsia"/>
              </w:rPr>
              <w:t>2,000</w:t>
            </w:r>
            <w:r w:rsidRPr="002E3B64">
              <w:rPr>
                <w:rFonts w:hint="eastAsia"/>
              </w:rPr>
              <w:t>項申辦表單下載，及逾</w:t>
            </w:r>
            <w:r w:rsidRPr="002E3B64">
              <w:rPr>
                <w:rFonts w:hint="eastAsia"/>
              </w:rPr>
              <w:t>3,000</w:t>
            </w:r>
            <w:r w:rsidRPr="002E3B64">
              <w:rPr>
                <w:rFonts w:hint="eastAsia"/>
              </w:rPr>
              <w:t>項線上申辦服務，便利民眾取得政府服務。</w:t>
            </w:r>
          </w:p>
          <w:p w:rsidR="00AB7BE2" w:rsidRPr="002E3B64" w:rsidRDefault="00AB7BE2" w:rsidP="00007735">
            <w:pPr>
              <w:ind w:firstLineChars="182" w:firstLine="510"/>
            </w:pPr>
            <w:r w:rsidRPr="002E3B64">
              <w:rPr>
                <w:rFonts w:hint="eastAsia"/>
              </w:rPr>
              <w:t>政府入口網會員數截至</w:t>
            </w:r>
            <w:r w:rsidRPr="002E3B64">
              <w:rPr>
                <w:rFonts w:hint="eastAsia"/>
              </w:rPr>
              <w:t>10</w:t>
            </w:r>
            <w:r w:rsidRPr="002E3B64">
              <w:t>4</w:t>
            </w:r>
            <w:r w:rsidRPr="002E3B64">
              <w:rPr>
                <w:rFonts w:hint="eastAsia"/>
              </w:rPr>
              <w:t>年</w:t>
            </w:r>
            <w:r w:rsidRPr="002E3B64">
              <w:rPr>
                <w:rFonts w:hint="eastAsia"/>
              </w:rPr>
              <w:t>1</w:t>
            </w:r>
            <w:r w:rsidRPr="002E3B64">
              <w:t>0</w:t>
            </w:r>
            <w:r w:rsidRPr="002E3B64">
              <w:rPr>
                <w:rFonts w:hint="eastAsia"/>
              </w:rPr>
              <w:t>月底止，逾</w:t>
            </w:r>
            <w:r w:rsidRPr="002E3B64">
              <w:rPr>
                <w:rFonts w:hint="eastAsia"/>
              </w:rPr>
              <w:t>1</w:t>
            </w:r>
            <w:r w:rsidRPr="002E3B64">
              <w:t>7</w:t>
            </w:r>
            <w:r w:rsidRPr="002E3B64">
              <w:rPr>
                <w:rFonts w:hint="eastAsia"/>
              </w:rPr>
              <w:t>6</w:t>
            </w:r>
            <w:r w:rsidRPr="002E3B64">
              <w:rPr>
                <w:rFonts w:hint="eastAsia"/>
              </w:rPr>
              <w:t>萬人。</w:t>
            </w:r>
          </w:p>
        </w:tc>
      </w:tr>
      <w:tr w:rsidR="00AB7BE2" w:rsidRPr="002E3B64" w:rsidTr="00007735">
        <w:trPr>
          <w:jc w:val="center"/>
        </w:trPr>
        <w:tc>
          <w:tcPr>
            <w:tcW w:w="2908" w:type="dxa"/>
          </w:tcPr>
          <w:p w:rsidR="00AB7BE2" w:rsidRPr="002E3B64" w:rsidRDefault="00AB7BE2" w:rsidP="00007735">
            <w:pPr>
              <w:rPr>
                <w:b/>
              </w:rPr>
            </w:pPr>
            <w:r w:rsidRPr="002E3B64">
              <w:rPr>
                <w:rFonts w:hint="eastAsia"/>
                <w:b/>
              </w:rPr>
              <w:t>單一窗口主動全程服務</w:t>
            </w:r>
          </w:p>
        </w:tc>
        <w:tc>
          <w:tcPr>
            <w:tcW w:w="5400" w:type="dxa"/>
          </w:tcPr>
          <w:p w:rsidR="00AB7BE2" w:rsidRPr="002E3B64" w:rsidRDefault="00AB7BE2" w:rsidP="00007735">
            <w:pPr>
              <w:ind w:firstLineChars="182" w:firstLine="510"/>
            </w:pPr>
            <w:r w:rsidRPr="002E3B64">
              <w:rPr>
                <w:rFonts w:hint="eastAsia"/>
              </w:rPr>
              <w:t>透過「民眾ｅ管家」服務，累計整合政府機關百餘項民眾生活相關訊息，主動將服務訊息送到民眾使用習慣之數位資訊載具，截至</w:t>
            </w:r>
            <w:r w:rsidRPr="002E3B64">
              <w:rPr>
                <w:rFonts w:hint="eastAsia"/>
              </w:rPr>
              <w:t>10</w:t>
            </w:r>
            <w:r w:rsidRPr="002E3B64">
              <w:t>4</w:t>
            </w:r>
            <w:r w:rsidRPr="002E3B64">
              <w:rPr>
                <w:rFonts w:hint="eastAsia"/>
              </w:rPr>
              <w:t>年</w:t>
            </w:r>
            <w:r w:rsidRPr="002E3B64">
              <w:rPr>
                <w:rFonts w:hint="eastAsia"/>
              </w:rPr>
              <w:t>1</w:t>
            </w:r>
            <w:r w:rsidRPr="002E3B64">
              <w:t>0</w:t>
            </w:r>
            <w:r w:rsidRPr="002E3B64">
              <w:rPr>
                <w:rFonts w:hint="eastAsia"/>
              </w:rPr>
              <w:t>月底止，會員數超過</w:t>
            </w:r>
            <w:r w:rsidRPr="002E3B64">
              <w:rPr>
                <w:rFonts w:hint="eastAsia"/>
              </w:rPr>
              <w:t>90</w:t>
            </w:r>
            <w:r w:rsidRPr="002E3B64">
              <w:rPr>
                <w:rFonts w:hint="eastAsia"/>
              </w:rPr>
              <w:t>萬人，個人訊息訂閱數超過</w:t>
            </w:r>
            <w:r w:rsidRPr="002E3B64">
              <w:rPr>
                <w:rFonts w:hint="eastAsia"/>
              </w:rPr>
              <w:t>2</w:t>
            </w:r>
            <w:r w:rsidRPr="002E3B64">
              <w:t>16</w:t>
            </w:r>
            <w:r w:rsidRPr="002E3B64">
              <w:rPr>
                <w:rFonts w:hint="eastAsia"/>
              </w:rPr>
              <w:t>萬筆。</w:t>
            </w:r>
          </w:p>
        </w:tc>
      </w:tr>
      <w:tr w:rsidR="00AB7BE2" w:rsidRPr="002E3B64" w:rsidTr="00007735">
        <w:trPr>
          <w:jc w:val="center"/>
        </w:trPr>
        <w:tc>
          <w:tcPr>
            <w:tcW w:w="2908" w:type="dxa"/>
          </w:tcPr>
          <w:p w:rsidR="00AB7BE2" w:rsidRPr="002E3B64" w:rsidDel="00D67433" w:rsidRDefault="00AB7BE2" w:rsidP="00007735">
            <w:pPr>
              <w:rPr>
                <w:b/>
              </w:rPr>
            </w:pPr>
            <w:r w:rsidRPr="002E3B64">
              <w:rPr>
                <w:rFonts w:hint="eastAsia"/>
                <w:b/>
              </w:rPr>
              <w:t>推動電子發票節能減碳</w:t>
            </w:r>
          </w:p>
        </w:tc>
        <w:tc>
          <w:tcPr>
            <w:tcW w:w="5400" w:type="dxa"/>
          </w:tcPr>
          <w:p w:rsidR="00AB7BE2" w:rsidRPr="002E3B64" w:rsidRDefault="00AB7BE2" w:rsidP="00007735">
            <w:pPr>
              <w:ind w:firstLineChars="182" w:firstLine="510"/>
            </w:pPr>
            <w:r w:rsidRPr="002E3B64">
              <w:rPr>
                <w:rFonts w:hint="eastAsia"/>
              </w:rPr>
              <w:t>呼應經濟部「打造低碳城市」、「推動產業節能減碳」、「推動節能減碳生活社會運動」、「全民節能減碳溝通宣導計畫」等重點標竿型計畫，推動實體通路發票無紙化試辦，縮減發票所使用的紙張資源，擴大節能減碳效益，</w:t>
            </w:r>
            <w:r w:rsidRPr="002E3B64">
              <w:rPr>
                <w:rFonts w:hint="eastAsia"/>
              </w:rPr>
              <w:t>104</w:t>
            </w:r>
            <w:r w:rsidRPr="002E3B64">
              <w:rPr>
                <w:rFonts w:hint="eastAsia"/>
              </w:rPr>
              <w:t>年度至</w:t>
            </w:r>
            <w:r w:rsidRPr="002E3B64">
              <w:rPr>
                <w:rFonts w:hint="eastAsia"/>
              </w:rPr>
              <w:t>9</w:t>
            </w:r>
            <w:r w:rsidRPr="002E3B64">
              <w:rPr>
                <w:rFonts w:hint="eastAsia"/>
              </w:rPr>
              <w:t>月底止，企業對民眾</w:t>
            </w:r>
            <w:r w:rsidRPr="002E3B64">
              <w:rPr>
                <w:rFonts w:hint="eastAsia"/>
              </w:rPr>
              <w:t>(B2C)</w:t>
            </w:r>
            <w:r w:rsidRPr="002E3B64">
              <w:rPr>
                <w:rFonts w:hint="eastAsia"/>
              </w:rPr>
              <w:t>電子發票數量已達</w:t>
            </w:r>
            <w:r w:rsidRPr="002E3B64">
              <w:rPr>
                <w:rFonts w:hint="eastAsia"/>
              </w:rPr>
              <w:t>35</w:t>
            </w:r>
            <w:r w:rsidRPr="002E3B64">
              <w:rPr>
                <w:rFonts w:hint="eastAsia"/>
              </w:rPr>
              <w:t>億</w:t>
            </w:r>
            <w:r w:rsidRPr="002E3B64">
              <w:rPr>
                <w:rFonts w:hint="eastAsia"/>
              </w:rPr>
              <w:t>4</w:t>
            </w:r>
            <w:r w:rsidRPr="002E3B64">
              <w:t>,</w:t>
            </w:r>
            <w:r w:rsidRPr="002E3B64">
              <w:rPr>
                <w:rFonts w:hint="eastAsia"/>
              </w:rPr>
              <w:t>218</w:t>
            </w:r>
            <w:r w:rsidRPr="002E3B64">
              <w:rPr>
                <w:rFonts w:hint="eastAsia"/>
              </w:rPr>
              <w:t>萬</w:t>
            </w:r>
            <w:r w:rsidRPr="002E3B64">
              <w:rPr>
                <w:rFonts w:hint="eastAsia"/>
              </w:rPr>
              <w:t>9</w:t>
            </w:r>
            <w:r w:rsidRPr="002E3B64">
              <w:t>,000</w:t>
            </w:r>
            <w:r w:rsidRPr="002E3B64">
              <w:rPr>
                <w:rFonts w:hint="eastAsia"/>
              </w:rPr>
              <w:t>張，有效達到發票減量、節能減碳之目標。</w:t>
            </w:r>
          </w:p>
        </w:tc>
      </w:tr>
      <w:tr w:rsidR="00AB7BE2" w:rsidRPr="002E3B64" w:rsidTr="00007735">
        <w:trPr>
          <w:jc w:val="center"/>
        </w:trPr>
        <w:tc>
          <w:tcPr>
            <w:tcW w:w="2908" w:type="dxa"/>
          </w:tcPr>
          <w:p w:rsidR="00AB7BE2" w:rsidRPr="002E3B64" w:rsidDel="00C63039" w:rsidRDefault="00AB7BE2" w:rsidP="00007735">
            <w:r w:rsidRPr="002E3B64">
              <w:rPr>
                <w:rFonts w:hint="eastAsia"/>
                <w:b/>
              </w:rPr>
              <w:t>便捷招商及投資服務</w:t>
            </w:r>
          </w:p>
        </w:tc>
        <w:tc>
          <w:tcPr>
            <w:tcW w:w="5400" w:type="dxa"/>
          </w:tcPr>
          <w:p w:rsidR="00AB7BE2" w:rsidRPr="002E3B64" w:rsidRDefault="00AB7BE2" w:rsidP="00007735">
            <w:pPr>
              <w:ind w:firstLineChars="182" w:firstLine="510"/>
            </w:pPr>
            <w:r w:rsidRPr="002E3B64">
              <w:rPr>
                <w:rFonts w:hint="eastAsia"/>
              </w:rPr>
              <w:t>建立招商及投資申辦服務導引查詢系統，提供快速便捷服務，完成</w:t>
            </w:r>
            <w:r w:rsidRPr="002E3B64">
              <w:rPr>
                <w:rFonts w:hint="eastAsia"/>
              </w:rPr>
              <w:t>60</w:t>
            </w:r>
            <w:r w:rsidRPr="002E3B64">
              <w:rPr>
                <w:rFonts w:hint="eastAsia"/>
              </w:rPr>
              <w:t>餘項我國派駐各國經貿辦事處、貿易中心等駐外單位之網站招商窗口資訊，</w:t>
            </w:r>
            <w:r w:rsidRPr="002E3B64">
              <w:rPr>
                <w:rFonts w:hint="eastAsia"/>
              </w:rPr>
              <w:t>30</w:t>
            </w:r>
            <w:r w:rsidRPr="002E3B64">
              <w:rPr>
                <w:rFonts w:hint="eastAsia"/>
              </w:rPr>
              <w:t>項國內公協會及工商發展投資策進會之資訊交換聯結，以及</w:t>
            </w:r>
            <w:r w:rsidRPr="002E3B64">
              <w:rPr>
                <w:rFonts w:hint="eastAsia"/>
              </w:rPr>
              <w:t>10</w:t>
            </w:r>
            <w:r w:rsidRPr="002E3B64">
              <w:rPr>
                <w:rFonts w:hint="eastAsia"/>
              </w:rPr>
              <w:t>項招商及投資國內跨機關服務介接，</w:t>
            </w:r>
            <w:r w:rsidRPr="002E3B64">
              <w:rPr>
                <w:rFonts w:hint="eastAsia"/>
              </w:rPr>
              <w:t>103</w:t>
            </w:r>
            <w:r w:rsidRPr="002E3B64">
              <w:rPr>
                <w:rFonts w:hint="eastAsia"/>
              </w:rPr>
              <w:t>年完成增加「投資台灣入口網」與財政部賦稅署之服務介接，提供投資環境、投資獎勵及租稅減免規定</w:t>
            </w:r>
            <w:r w:rsidRPr="002E3B64">
              <w:rPr>
                <w:rFonts w:hint="eastAsia"/>
              </w:rPr>
              <w:t>/</w:t>
            </w:r>
            <w:r w:rsidRPr="002E3B64">
              <w:rPr>
                <w:rFonts w:hint="eastAsia"/>
              </w:rPr>
              <w:t>租稅獎勵措施資訊服務，俾供來台投資者申辦及投資評姑之參考。</w:t>
            </w:r>
          </w:p>
          <w:p w:rsidR="00AB7BE2" w:rsidRPr="002E3B64" w:rsidRDefault="00AB7BE2" w:rsidP="00007735">
            <w:pPr>
              <w:ind w:firstLineChars="182" w:firstLine="510"/>
            </w:pPr>
            <w:r w:rsidRPr="002E3B64">
              <w:rPr>
                <w:rFonts w:hint="eastAsia"/>
              </w:rPr>
              <w:lastRenderedPageBreak/>
              <w:t>完成建置公司及商業設立一站式線上申請作業無紙化作業機制，提供便民貿商線上申辦服務，線上申辦案件累計至</w:t>
            </w:r>
            <w:r w:rsidRPr="002E3B64">
              <w:rPr>
                <w:rFonts w:hint="eastAsia"/>
              </w:rPr>
              <w:t>10</w:t>
            </w:r>
            <w:r w:rsidRPr="002E3B64">
              <w:t>4</w:t>
            </w:r>
            <w:r w:rsidRPr="002E3B64">
              <w:rPr>
                <w:rFonts w:hint="eastAsia"/>
              </w:rPr>
              <w:t>年</w:t>
            </w:r>
            <w:r w:rsidRPr="002E3B64">
              <w:t>9</w:t>
            </w:r>
            <w:r w:rsidRPr="002E3B64">
              <w:rPr>
                <w:rFonts w:hint="eastAsia"/>
              </w:rPr>
              <w:t>月底止已逾</w:t>
            </w:r>
            <w:r w:rsidRPr="002E3B64">
              <w:rPr>
                <w:rFonts w:hint="eastAsia"/>
              </w:rPr>
              <w:t>41</w:t>
            </w:r>
            <w:r w:rsidRPr="002E3B64">
              <w:rPr>
                <w:rFonts w:hint="eastAsia"/>
              </w:rPr>
              <w:t>萬筆。</w:t>
            </w:r>
          </w:p>
        </w:tc>
      </w:tr>
    </w:tbl>
    <w:p w:rsidR="00AB7BE2" w:rsidRDefault="00AB7BE2" w:rsidP="00AB7BE2"/>
    <w:p w:rsidR="00AB7BE2" w:rsidRPr="00884C71" w:rsidRDefault="00AB7BE2" w:rsidP="00884C71">
      <w:pPr>
        <w:pStyle w:val="22"/>
        <w:ind w:firstLineChars="0" w:firstLine="0"/>
        <w:rPr>
          <w:b/>
          <w:sz w:val="32"/>
          <w:szCs w:val="32"/>
        </w:rPr>
      </w:pPr>
      <w:r w:rsidRPr="00884C71">
        <w:rPr>
          <w:rFonts w:hint="eastAsia"/>
          <w:b/>
          <w:sz w:val="32"/>
          <w:szCs w:val="32"/>
        </w:rPr>
        <w:t>(</w:t>
      </w:r>
      <w:r w:rsidRPr="00884C71">
        <w:rPr>
          <w:rFonts w:hint="eastAsia"/>
          <w:b/>
          <w:sz w:val="32"/>
          <w:szCs w:val="32"/>
        </w:rPr>
        <w:t>二</w:t>
      </w:r>
      <w:r w:rsidRPr="00884C71">
        <w:rPr>
          <w:rFonts w:hint="eastAsia"/>
          <w:b/>
          <w:sz w:val="32"/>
          <w:szCs w:val="32"/>
        </w:rPr>
        <w:t>)</w:t>
      </w:r>
      <w:r w:rsidRPr="00884C71">
        <w:rPr>
          <w:rFonts w:hint="eastAsia"/>
          <w:b/>
          <w:sz w:val="32"/>
          <w:szCs w:val="32"/>
        </w:rPr>
        <w:t>對內運作效率</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0"/>
        <w:gridCol w:w="5400"/>
      </w:tblGrid>
      <w:tr w:rsidR="00AB7BE2" w:rsidRPr="002E3B64" w:rsidTr="00007735">
        <w:trPr>
          <w:tblHeader/>
          <w:jc w:val="center"/>
        </w:trPr>
        <w:tc>
          <w:tcPr>
            <w:tcW w:w="2880" w:type="dxa"/>
          </w:tcPr>
          <w:p w:rsidR="00AB7BE2" w:rsidRPr="00BF693C" w:rsidRDefault="00AB7BE2" w:rsidP="00007735">
            <w:pPr>
              <w:spacing w:before="60" w:after="60" w:line="288" w:lineRule="auto"/>
              <w:jc w:val="center"/>
              <w:rPr>
                <w:szCs w:val="28"/>
              </w:rPr>
            </w:pPr>
            <w:r w:rsidRPr="00BF693C">
              <w:rPr>
                <w:szCs w:val="28"/>
              </w:rPr>
              <w:t>推動重點</w:t>
            </w:r>
          </w:p>
        </w:tc>
        <w:tc>
          <w:tcPr>
            <w:tcW w:w="5400" w:type="dxa"/>
          </w:tcPr>
          <w:p w:rsidR="00AB7BE2" w:rsidRPr="00BF693C" w:rsidRDefault="00AB7BE2" w:rsidP="00007735">
            <w:pPr>
              <w:spacing w:before="60" w:after="60" w:line="288" w:lineRule="auto"/>
              <w:jc w:val="center"/>
              <w:rPr>
                <w:szCs w:val="28"/>
              </w:rPr>
            </w:pPr>
            <w:r w:rsidRPr="00BF693C">
              <w:rPr>
                <w:szCs w:val="28"/>
              </w:rPr>
              <w:t>發展現況與成效</w:t>
            </w:r>
          </w:p>
        </w:tc>
      </w:tr>
      <w:tr w:rsidR="00AB7BE2" w:rsidRPr="002E3B64" w:rsidTr="00007735">
        <w:trPr>
          <w:jc w:val="center"/>
        </w:trPr>
        <w:tc>
          <w:tcPr>
            <w:tcW w:w="2880" w:type="dxa"/>
          </w:tcPr>
          <w:p w:rsidR="00AB7BE2" w:rsidRPr="00BF693C" w:rsidRDefault="00AB7BE2" w:rsidP="00007735">
            <w:pPr>
              <w:spacing w:before="60" w:after="60" w:line="288" w:lineRule="auto"/>
              <w:jc w:val="both"/>
              <w:rPr>
                <w:b/>
                <w:szCs w:val="28"/>
              </w:rPr>
            </w:pPr>
            <w:r w:rsidRPr="00BF693C">
              <w:rPr>
                <w:b/>
                <w:szCs w:val="28"/>
              </w:rPr>
              <w:t>建構資源整合共享環境</w:t>
            </w:r>
          </w:p>
          <w:p w:rsidR="00AB7BE2" w:rsidRPr="00BF693C" w:rsidRDefault="00AB7BE2" w:rsidP="00007735">
            <w:pPr>
              <w:spacing w:before="60" w:after="60" w:line="288" w:lineRule="auto"/>
              <w:jc w:val="both"/>
              <w:rPr>
                <w:szCs w:val="28"/>
              </w:rPr>
            </w:pPr>
          </w:p>
        </w:tc>
        <w:tc>
          <w:tcPr>
            <w:tcW w:w="5400" w:type="dxa"/>
          </w:tcPr>
          <w:p w:rsidR="00AB7BE2" w:rsidRPr="00BF693C" w:rsidRDefault="00AB7BE2" w:rsidP="00007735">
            <w:pPr>
              <w:spacing w:before="60" w:after="60" w:line="288" w:lineRule="auto"/>
              <w:ind w:firstLineChars="136" w:firstLine="381"/>
              <w:jc w:val="both"/>
              <w:rPr>
                <w:szCs w:val="28"/>
              </w:rPr>
            </w:pPr>
            <w:r w:rsidRPr="00BF693C">
              <w:rPr>
                <w:szCs w:val="28"/>
              </w:rPr>
              <w:t>統籌提供政府網際服務網骨幹網路</w:t>
            </w:r>
            <w:r w:rsidRPr="00BF693C">
              <w:rPr>
                <w:szCs w:val="28"/>
              </w:rPr>
              <w:t>(GSN)</w:t>
            </w:r>
            <w:r w:rsidRPr="00BF693C">
              <w:rPr>
                <w:szCs w:val="28"/>
              </w:rPr>
              <w:t>，累計超過</w:t>
            </w:r>
            <w:r w:rsidRPr="00BF693C">
              <w:rPr>
                <w:szCs w:val="28"/>
              </w:rPr>
              <w:t>2,700</w:t>
            </w:r>
            <w:r w:rsidRPr="00BF693C">
              <w:rPr>
                <w:szCs w:val="28"/>
              </w:rPr>
              <w:t>個機關接取使用，接取線路逾</w:t>
            </w:r>
            <w:r w:rsidRPr="00BF693C">
              <w:rPr>
                <w:szCs w:val="28"/>
              </w:rPr>
              <w:t>3</w:t>
            </w:r>
            <w:r w:rsidRPr="00BF693C">
              <w:rPr>
                <w:szCs w:val="28"/>
              </w:rPr>
              <w:t>萬餘路，每年節省之相關費用約</w:t>
            </w:r>
            <w:r w:rsidRPr="00BF693C">
              <w:rPr>
                <w:szCs w:val="28"/>
              </w:rPr>
              <w:t>30</w:t>
            </w:r>
            <w:r w:rsidRPr="00BF693C">
              <w:rPr>
                <w:szCs w:val="28"/>
              </w:rPr>
              <w:t>餘億元；提供行政院及所屬委員會雲端資料中心，整合硬體服務資源，建構具彈性擴充服務量能的雲端基礎服務，發揮綠色節能效率及提升資源利用率；建置政府智慧網路辦公室環境，運用整合創新及主動服務方式，提供公務處理、整合通訊及決策支援等三大類服務。</w:t>
            </w:r>
          </w:p>
        </w:tc>
      </w:tr>
      <w:tr w:rsidR="00AB7BE2" w:rsidRPr="002E3B64" w:rsidTr="00007735">
        <w:trPr>
          <w:cantSplit/>
          <w:jc w:val="center"/>
        </w:trPr>
        <w:tc>
          <w:tcPr>
            <w:tcW w:w="2880" w:type="dxa"/>
          </w:tcPr>
          <w:p w:rsidR="00AB7BE2" w:rsidRPr="00BF693C" w:rsidRDefault="00AB7BE2" w:rsidP="00007735">
            <w:pPr>
              <w:spacing w:before="60" w:after="60" w:line="288" w:lineRule="auto"/>
              <w:jc w:val="both"/>
              <w:rPr>
                <w:b/>
                <w:szCs w:val="28"/>
              </w:rPr>
            </w:pPr>
            <w:r w:rsidRPr="00BF693C">
              <w:rPr>
                <w:b/>
                <w:szCs w:val="28"/>
              </w:rPr>
              <w:t>完備政府公開金鑰基礎建設</w:t>
            </w:r>
          </w:p>
        </w:tc>
        <w:tc>
          <w:tcPr>
            <w:tcW w:w="5400" w:type="dxa"/>
          </w:tcPr>
          <w:p w:rsidR="00AB7BE2" w:rsidRPr="00BF693C" w:rsidRDefault="00AB7BE2" w:rsidP="00007735">
            <w:pPr>
              <w:spacing w:before="60" w:after="60" w:line="288" w:lineRule="auto"/>
              <w:ind w:firstLineChars="187" w:firstLine="524"/>
              <w:jc w:val="both"/>
              <w:rPr>
                <w:szCs w:val="28"/>
              </w:rPr>
            </w:pPr>
            <w:r w:rsidRPr="00BF693C">
              <w:rPr>
                <w:szCs w:val="28"/>
              </w:rPr>
              <w:t>健全電子化政府基礎建設環境，建立行政機關電子認證機制（</w:t>
            </w:r>
            <w:r w:rsidRPr="00BF693C">
              <w:rPr>
                <w:szCs w:val="28"/>
              </w:rPr>
              <w:t>GPKI</w:t>
            </w:r>
            <w:r w:rsidRPr="00BF693C">
              <w:rPr>
                <w:szCs w:val="28"/>
              </w:rPr>
              <w:t>），以利政府機關發展網路便民服務，提升政府行政效率，促進電子化政府應用發展。</w:t>
            </w:r>
          </w:p>
          <w:p w:rsidR="00AB7BE2" w:rsidRPr="00BF693C" w:rsidRDefault="00AB7BE2" w:rsidP="00007735">
            <w:pPr>
              <w:spacing w:before="60" w:after="60" w:line="288" w:lineRule="auto"/>
              <w:ind w:firstLineChars="187" w:firstLine="524"/>
              <w:jc w:val="both"/>
              <w:rPr>
                <w:szCs w:val="28"/>
              </w:rPr>
            </w:pPr>
            <w:r w:rsidRPr="00BF693C">
              <w:rPr>
                <w:szCs w:val="28"/>
              </w:rPr>
              <w:t>全面推動網路電子憑證認證環境，擴大電子憑證網路應用服務，截至</w:t>
            </w:r>
            <w:r w:rsidRPr="00BF693C">
              <w:rPr>
                <w:szCs w:val="28"/>
              </w:rPr>
              <w:t>104</w:t>
            </w:r>
            <w:r w:rsidRPr="00BF693C">
              <w:rPr>
                <w:szCs w:val="28"/>
              </w:rPr>
              <w:t>年</w:t>
            </w:r>
            <w:r w:rsidRPr="00BF693C">
              <w:rPr>
                <w:szCs w:val="28"/>
              </w:rPr>
              <w:t>10</w:t>
            </w:r>
            <w:r w:rsidRPr="00BF693C">
              <w:rPr>
                <w:szCs w:val="28"/>
              </w:rPr>
              <w:t>月止，累計已發放超過</w:t>
            </w:r>
            <w:r w:rsidRPr="00BF693C">
              <w:rPr>
                <w:szCs w:val="28"/>
              </w:rPr>
              <w:t>652</w:t>
            </w:r>
            <w:r w:rsidRPr="00BF693C">
              <w:rPr>
                <w:szCs w:val="28"/>
              </w:rPr>
              <w:t>萬張電子憑證，提供實施公文線上簽核及電子採購等電子化政府作業，所需之網路身分鑑別機制與資料安全加密傳輸環境。</w:t>
            </w:r>
          </w:p>
        </w:tc>
      </w:tr>
      <w:tr w:rsidR="00AB7BE2" w:rsidRPr="002E3B64" w:rsidTr="00007735">
        <w:trPr>
          <w:cantSplit/>
          <w:jc w:val="center"/>
        </w:trPr>
        <w:tc>
          <w:tcPr>
            <w:tcW w:w="2880" w:type="dxa"/>
          </w:tcPr>
          <w:p w:rsidR="00AB7BE2" w:rsidRPr="00BF693C" w:rsidRDefault="00AB7BE2" w:rsidP="00007735">
            <w:pPr>
              <w:spacing w:before="60" w:after="60" w:line="288" w:lineRule="auto"/>
              <w:jc w:val="both"/>
              <w:rPr>
                <w:b/>
                <w:szCs w:val="28"/>
              </w:rPr>
            </w:pPr>
            <w:r w:rsidRPr="00BF693C">
              <w:rPr>
                <w:b/>
                <w:szCs w:val="28"/>
              </w:rPr>
              <w:lastRenderedPageBreak/>
              <w:t>提升公務文書效率</w:t>
            </w:r>
          </w:p>
        </w:tc>
        <w:tc>
          <w:tcPr>
            <w:tcW w:w="5400" w:type="dxa"/>
          </w:tcPr>
          <w:p w:rsidR="00AB7BE2" w:rsidRPr="00BF693C" w:rsidRDefault="00AB7BE2" w:rsidP="00007735">
            <w:pPr>
              <w:spacing w:before="60" w:after="60" w:line="288" w:lineRule="auto"/>
              <w:ind w:firstLineChars="136" w:firstLine="381"/>
              <w:jc w:val="both"/>
              <w:rPr>
                <w:szCs w:val="28"/>
              </w:rPr>
            </w:pPr>
            <w:r w:rsidRPr="00BF693C">
              <w:rPr>
                <w:szCs w:val="28"/>
              </w:rPr>
              <w:t>推動電子公文節能減紙作業，截至</w:t>
            </w:r>
            <w:r w:rsidRPr="00BF693C">
              <w:rPr>
                <w:szCs w:val="28"/>
              </w:rPr>
              <w:t>104</w:t>
            </w:r>
            <w:r w:rsidRPr="00BF693C">
              <w:rPr>
                <w:szCs w:val="28"/>
              </w:rPr>
              <w:t>年</w:t>
            </w:r>
            <w:r w:rsidRPr="00BF693C">
              <w:rPr>
                <w:szCs w:val="28"/>
              </w:rPr>
              <w:t>9</w:t>
            </w:r>
            <w:r w:rsidRPr="00BF693C">
              <w:rPr>
                <w:szCs w:val="28"/>
              </w:rPr>
              <w:t>月底止，已有</w:t>
            </w:r>
            <w:r w:rsidRPr="00BF693C">
              <w:rPr>
                <w:szCs w:val="28"/>
              </w:rPr>
              <w:t>5,534</w:t>
            </w:r>
            <w:r w:rsidRPr="00BF693C">
              <w:rPr>
                <w:szCs w:val="28"/>
              </w:rPr>
              <w:t>機關學校實施公文線上簽核系統作業，</w:t>
            </w:r>
            <w:r w:rsidRPr="00BF693C">
              <w:rPr>
                <w:szCs w:val="28"/>
              </w:rPr>
              <w:t>104</w:t>
            </w:r>
            <w:r w:rsidRPr="00BF693C">
              <w:rPr>
                <w:szCs w:val="28"/>
              </w:rPr>
              <w:t>年</w:t>
            </w:r>
            <w:r w:rsidRPr="00BF693C">
              <w:rPr>
                <w:szCs w:val="28"/>
              </w:rPr>
              <w:t>10</w:t>
            </w:r>
            <w:r w:rsidRPr="00BF693C">
              <w:rPr>
                <w:szCs w:val="28"/>
              </w:rPr>
              <w:t>月底止，公文電子交換網路系統收發交換量已超過</w:t>
            </w:r>
            <w:r w:rsidRPr="00BF693C">
              <w:rPr>
                <w:szCs w:val="28"/>
              </w:rPr>
              <w:t>8,964</w:t>
            </w:r>
            <w:r w:rsidRPr="00BF693C">
              <w:rPr>
                <w:szCs w:val="28"/>
              </w:rPr>
              <w:t>萬件，共可至少節省政府公文郵資費用合計</w:t>
            </w:r>
            <w:r w:rsidRPr="00BF693C">
              <w:rPr>
                <w:szCs w:val="28"/>
              </w:rPr>
              <w:t>11.2</w:t>
            </w:r>
            <w:r w:rsidRPr="00BF693C">
              <w:rPr>
                <w:szCs w:val="28"/>
              </w:rPr>
              <w:t>億元。</w:t>
            </w:r>
          </w:p>
        </w:tc>
      </w:tr>
      <w:tr w:rsidR="00AB7BE2" w:rsidRPr="002E3B64" w:rsidTr="00007735">
        <w:trPr>
          <w:cantSplit/>
          <w:jc w:val="center"/>
        </w:trPr>
        <w:tc>
          <w:tcPr>
            <w:tcW w:w="2880" w:type="dxa"/>
          </w:tcPr>
          <w:p w:rsidR="00AB7BE2" w:rsidRPr="00BF693C" w:rsidRDefault="00AB7BE2" w:rsidP="00007735">
            <w:pPr>
              <w:spacing w:before="60" w:after="60" w:line="288" w:lineRule="auto"/>
              <w:jc w:val="both"/>
              <w:rPr>
                <w:b/>
                <w:szCs w:val="28"/>
              </w:rPr>
            </w:pPr>
            <w:r w:rsidRPr="00BF693C">
              <w:rPr>
                <w:b/>
                <w:szCs w:val="28"/>
              </w:rPr>
              <w:t>推動建築物公共安全檢查申報無紙化作業</w:t>
            </w:r>
          </w:p>
        </w:tc>
        <w:tc>
          <w:tcPr>
            <w:tcW w:w="5400" w:type="dxa"/>
          </w:tcPr>
          <w:p w:rsidR="00AB7BE2" w:rsidRPr="00BF693C" w:rsidRDefault="00AB7BE2" w:rsidP="00007735">
            <w:pPr>
              <w:spacing w:before="60" w:after="60" w:line="288" w:lineRule="auto"/>
              <w:ind w:firstLineChars="187" w:firstLine="524"/>
              <w:jc w:val="both"/>
              <w:rPr>
                <w:szCs w:val="28"/>
              </w:rPr>
            </w:pPr>
            <w:r w:rsidRPr="00BF693C">
              <w:rPr>
                <w:szCs w:val="28"/>
              </w:rPr>
              <w:t>結合自然人憑證的身分辨識，將申報文件電子化經數位簽章後，完成網路申報，完全免用紙本，節省紙本儲存空間，並</w:t>
            </w:r>
            <w:r w:rsidRPr="00BF693C">
              <w:rPr>
                <w:szCs w:val="28"/>
              </w:rPr>
              <w:t>24</w:t>
            </w:r>
            <w:r w:rsidRPr="00BF693C">
              <w:rPr>
                <w:szCs w:val="28"/>
              </w:rPr>
              <w:t>小時提供服務。</w:t>
            </w:r>
          </w:p>
          <w:p w:rsidR="00AB7BE2" w:rsidRPr="00BF693C" w:rsidRDefault="00AB7BE2" w:rsidP="00007735">
            <w:pPr>
              <w:spacing w:before="60" w:after="60" w:line="288" w:lineRule="auto"/>
              <w:ind w:firstLineChars="187" w:firstLine="524"/>
              <w:jc w:val="both"/>
              <w:rPr>
                <w:szCs w:val="28"/>
              </w:rPr>
            </w:pPr>
            <w:r w:rsidRPr="00BF693C">
              <w:rPr>
                <w:szCs w:val="28"/>
              </w:rPr>
              <w:t>節省申報案件平均處理時間，由原每件</w:t>
            </w:r>
            <w:r w:rsidRPr="00BF693C">
              <w:rPr>
                <w:szCs w:val="28"/>
              </w:rPr>
              <w:t>7</w:t>
            </w:r>
            <w:r w:rsidRPr="00BF693C">
              <w:rPr>
                <w:szCs w:val="28"/>
              </w:rPr>
              <w:t>日縮減為每件</w:t>
            </w:r>
            <w:r w:rsidRPr="00BF693C">
              <w:rPr>
                <w:szCs w:val="28"/>
              </w:rPr>
              <w:t>1</w:t>
            </w:r>
            <w:r w:rsidRPr="00BF693C">
              <w:rPr>
                <w:szCs w:val="28"/>
              </w:rPr>
              <w:t>日，包含節省郵寄費用及資料登錄時間。</w:t>
            </w:r>
          </w:p>
        </w:tc>
      </w:tr>
      <w:tr w:rsidR="00AB7BE2" w:rsidRPr="002E3B64" w:rsidTr="00007735">
        <w:trPr>
          <w:cantSplit/>
          <w:jc w:val="center"/>
        </w:trPr>
        <w:tc>
          <w:tcPr>
            <w:tcW w:w="2880" w:type="dxa"/>
          </w:tcPr>
          <w:p w:rsidR="00AB7BE2" w:rsidRPr="00BF693C" w:rsidRDefault="00AB7BE2" w:rsidP="00007735">
            <w:pPr>
              <w:spacing w:before="60" w:after="60" w:line="288" w:lineRule="auto"/>
              <w:jc w:val="both"/>
              <w:rPr>
                <w:b/>
                <w:szCs w:val="28"/>
              </w:rPr>
            </w:pPr>
            <w:r w:rsidRPr="00BF693C">
              <w:rPr>
                <w:b/>
                <w:szCs w:val="28"/>
              </w:rPr>
              <w:t>推動國際交流及合作</w:t>
            </w:r>
          </w:p>
        </w:tc>
        <w:tc>
          <w:tcPr>
            <w:tcW w:w="5400" w:type="dxa"/>
          </w:tcPr>
          <w:p w:rsidR="00AB7BE2" w:rsidRPr="00BF693C" w:rsidRDefault="00AB7BE2" w:rsidP="00007735">
            <w:pPr>
              <w:spacing w:before="60" w:after="60" w:line="288" w:lineRule="auto"/>
              <w:ind w:firstLineChars="187" w:firstLine="524"/>
              <w:jc w:val="both"/>
              <w:rPr>
                <w:szCs w:val="28"/>
              </w:rPr>
            </w:pPr>
            <w:r w:rsidRPr="00BF693C">
              <w:rPr>
                <w:szCs w:val="28"/>
              </w:rPr>
              <w:t>為加強與世界各國之協作，進一步推展電子化政府成果，積極參與各項國際會議提供經驗分享及協助。參與包括國際政府資訊科技理事會</w:t>
            </w:r>
            <w:r w:rsidRPr="00BF693C">
              <w:rPr>
                <w:szCs w:val="28"/>
              </w:rPr>
              <w:t>(ICA)</w:t>
            </w:r>
            <w:r w:rsidRPr="00BF693C">
              <w:rPr>
                <w:szCs w:val="28"/>
              </w:rPr>
              <w:t>第</w:t>
            </w:r>
            <w:r w:rsidRPr="00BF693C">
              <w:rPr>
                <w:szCs w:val="28"/>
              </w:rPr>
              <w:t>49</w:t>
            </w:r>
            <w:r w:rsidRPr="00BF693C">
              <w:rPr>
                <w:szCs w:val="28"/>
              </w:rPr>
              <w:t>屆年會、國際資訊長協會會議</w:t>
            </w:r>
            <w:r w:rsidRPr="00BF693C">
              <w:rPr>
                <w:szCs w:val="28"/>
              </w:rPr>
              <w:t>(IAC)</w:t>
            </w:r>
            <w:r w:rsidRPr="00BF693C">
              <w:rPr>
                <w:szCs w:val="28"/>
              </w:rPr>
              <w:t>第</w:t>
            </w:r>
            <w:r w:rsidRPr="00BF693C">
              <w:rPr>
                <w:szCs w:val="28"/>
              </w:rPr>
              <w:t>9</w:t>
            </w:r>
            <w:r w:rsidRPr="00BF693C">
              <w:rPr>
                <w:szCs w:val="28"/>
              </w:rPr>
              <w:t>屆年會、</w:t>
            </w:r>
            <w:r w:rsidRPr="00BF693C">
              <w:rPr>
                <w:szCs w:val="28"/>
              </w:rPr>
              <w:t>2014</w:t>
            </w:r>
            <w:r w:rsidRPr="00BF693C">
              <w:rPr>
                <w:szCs w:val="28"/>
              </w:rPr>
              <w:t>世界網路計畫</w:t>
            </w:r>
            <w:r w:rsidRPr="00BF693C">
              <w:rPr>
                <w:szCs w:val="28"/>
              </w:rPr>
              <w:t>(WIP)</w:t>
            </w:r>
            <w:r w:rsidRPr="00BF693C">
              <w:rPr>
                <w:szCs w:val="28"/>
              </w:rPr>
              <w:t>等國際會議，分享我國電子治理及電子化政府成果，增進國際能見度。同時也邀請新加坡、斯洛伐克代表來台，與我國各部會資訊主管深度交流，分享新加坡下一階段電子化政府規劃、歐盟國家未來發展藍圖與重點及斯國數位學習想法，期促進雙方電子化政府合作推動。</w:t>
            </w:r>
          </w:p>
        </w:tc>
      </w:tr>
    </w:tbl>
    <w:p w:rsidR="00AB7BE2" w:rsidRPr="002E3B64" w:rsidRDefault="00AB7BE2" w:rsidP="00884C71">
      <w:pPr>
        <w:pStyle w:val="22"/>
        <w:ind w:firstLineChars="0" w:firstLine="0"/>
      </w:pPr>
      <w:r w:rsidRPr="00884C71">
        <w:rPr>
          <w:rFonts w:hint="eastAsia"/>
          <w:b/>
          <w:sz w:val="32"/>
          <w:szCs w:val="32"/>
        </w:rPr>
        <w:t>(</w:t>
      </w:r>
      <w:r w:rsidRPr="00884C71">
        <w:rPr>
          <w:rFonts w:hint="eastAsia"/>
          <w:b/>
          <w:sz w:val="32"/>
          <w:szCs w:val="32"/>
        </w:rPr>
        <w:t>三</w:t>
      </w:r>
      <w:r w:rsidRPr="00884C71">
        <w:rPr>
          <w:rFonts w:hint="eastAsia"/>
          <w:b/>
          <w:sz w:val="32"/>
          <w:szCs w:val="32"/>
        </w:rPr>
        <w:t>)</w:t>
      </w:r>
      <w:r w:rsidRPr="00884C71">
        <w:rPr>
          <w:rFonts w:hint="eastAsia"/>
          <w:b/>
          <w:sz w:val="32"/>
          <w:szCs w:val="32"/>
        </w:rPr>
        <w:t>公平參與政策達成</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0"/>
        <w:gridCol w:w="5400"/>
      </w:tblGrid>
      <w:tr w:rsidR="00AB7BE2" w:rsidRPr="002E3B64" w:rsidTr="00007735">
        <w:trPr>
          <w:tblHeader/>
          <w:jc w:val="center"/>
        </w:trPr>
        <w:tc>
          <w:tcPr>
            <w:tcW w:w="2880" w:type="dxa"/>
          </w:tcPr>
          <w:p w:rsidR="00AB7BE2" w:rsidRPr="00BF693C" w:rsidRDefault="00AB7BE2" w:rsidP="00007735">
            <w:pPr>
              <w:spacing w:before="60" w:after="60" w:line="288" w:lineRule="auto"/>
              <w:jc w:val="center"/>
              <w:rPr>
                <w:szCs w:val="28"/>
              </w:rPr>
            </w:pPr>
            <w:r w:rsidRPr="00BF693C">
              <w:rPr>
                <w:szCs w:val="28"/>
              </w:rPr>
              <w:lastRenderedPageBreak/>
              <w:t>推動重點</w:t>
            </w:r>
          </w:p>
        </w:tc>
        <w:tc>
          <w:tcPr>
            <w:tcW w:w="5400" w:type="dxa"/>
          </w:tcPr>
          <w:p w:rsidR="00AB7BE2" w:rsidRPr="00BF693C" w:rsidRDefault="00AB7BE2" w:rsidP="00007735">
            <w:pPr>
              <w:spacing w:before="60" w:after="60" w:line="288" w:lineRule="auto"/>
              <w:jc w:val="center"/>
              <w:rPr>
                <w:szCs w:val="28"/>
              </w:rPr>
            </w:pPr>
            <w:r w:rsidRPr="00BF693C">
              <w:rPr>
                <w:szCs w:val="28"/>
              </w:rPr>
              <w:t>發展現況與成效</w:t>
            </w:r>
          </w:p>
        </w:tc>
      </w:tr>
      <w:tr w:rsidR="00AB7BE2" w:rsidRPr="002E3B64" w:rsidTr="00007735">
        <w:trPr>
          <w:jc w:val="center"/>
        </w:trPr>
        <w:tc>
          <w:tcPr>
            <w:tcW w:w="2880" w:type="dxa"/>
          </w:tcPr>
          <w:p w:rsidR="00AB7BE2" w:rsidRPr="00BF693C" w:rsidRDefault="00AB7BE2" w:rsidP="00007735">
            <w:pPr>
              <w:spacing w:before="60" w:after="60" w:line="288" w:lineRule="auto"/>
              <w:jc w:val="both"/>
              <w:rPr>
                <w:b/>
                <w:szCs w:val="28"/>
              </w:rPr>
            </w:pPr>
            <w:r w:rsidRPr="00BF693C">
              <w:rPr>
                <w:b/>
                <w:szCs w:val="28"/>
              </w:rPr>
              <w:t>擴大政府資料開放：</w:t>
            </w:r>
          </w:p>
          <w:p w:rsidR="00AB7BE2" w:rsidRPr="00BF693C" w:rsidRDefault="00AB7BE2" w:rsidP="00007735">
            <w:pPr>
              <w:spacing w:before="60" w:after="60" w:line="288" w:lineRule="auto"/>
              <w:jc w:val="both"/>
              <w:rPr>
                <w:szCs w:val="28"/>
              </w:rPr>
            </w:pPr>
          </w:p>
        </w:tc>
        <w:tc>
          <w:tcPr>
            <w:tcW w:w="5400" w:type="dxa"/>
          </w:tcPr>
          <w:p w:rsidR="00AB7BE2" w:rsidRPr="00BF693C" w:rsidRDefault="00AB7BE2" w:rsidP="00007735">
            <w:pPr>
              <w:spacing w:before="60" w:after="60" w:line="288" w:lineRule="auto"/>
              <w:ind w:firstLineChars="187" w:firstLine="524"/>
              <w:jc w:val="both"/>
              <w:rPr>
                <w:szCs w:val="28"/>
              </w:rPr>
            </w:pPr>
            <w:r w:rsidRPr="00BF693C">
              <w:rPr>
                <w:szCs w:val="28"/>
              </w:rPr>
              <w:t>行政院於</w:t>
            </w:r>
            <w:r w:rsidRPr="00BF693C">
              <w:rPr>
                <w:szCs w:val="28"/>
              </w:rPr>
              <w:t>101</w:t>
            </w:r>
            <w:r w:rsidRPr="00BF693C">
              <w:rPr>
                <w:szCs w:val="28"/>
              </w:rPr>
              <w:t>年</w:t>
            </w:r>
            <w:r w:rsidRPr="00BF693C">
              <w:rPr>
                <w:szCs w:val="28"/>
              </w:rPr>
              <w:t>11</w:t>
            </w:r>
            <w:r w:rsidRPr="00BF693C">
              <w:rPr>
                <w:szCs w:val="28"/>
              </w:rPr>
              <w:t>月</w:t>
            </w:r>
            <w:r w:rsidRPr="00BF693C">
              <w:rPr>
                <w:szCs w:val="28"/>
              </w:rPr>
              <w:t>8</w:t>
            </w:r>
            <w:r w:rsidRPr="00BF693C">
              <w:rPr>
                <w:szCs w:val="28"/>
              </w:rPr>
              <w:t>日第</w:t>
            </w:r>
            <w:r w:rsidRPr="00BF693C">
              <w:rPr>
                <w:szCs w:val="28"/>
              </w:rPr>
              <w:t>3322</w:t>
            </w:r>
            <w:r w:rsidRPr="00BF693C">
              <w:rPr>
                <w:szCs w:val="28"/>
              </w:rPr>
              <w:t>次院會決議推動政府資料開放</w:t>
            </w:r>
            <w:r w:rsidRPr="00BF693C">
              <w:rPr>
                <w:szCs w:val="28"/>
              </w:rPr>
              <w:t xml:space="preserve"> (Open Data</w:t>
            </w:r>
            <w:r w:rsidRPr="00BF693C">
              <w:rPr>
                <w:szCs w:val="28"/>
              </w:rPr>
              <w:t>），訂定「行政院及所屬各級機關政府資料開放作業原則」及相關規範，建置政府資料開放平臺，以開放透明互動參與為主軸，新增民眾提出對資料集新增及改善建議等線上互動討論功能，共同推動政府資料開放文化，至</w:t>
            </w:r>
            <w:r w:rsidRPr="00BF693C">
              <w:rPr>
                <w:szCs w:val="28"/>
              </w:rPr>
              <w:t>104</w:t>
            </w:r>
            <w:r w:rsidRPr="00BF693C">
              <w:rPr>
                <w:szCs w:val="28"/>
              </w:rPr>
              <w:t>年</w:t>
            </w:r>
            <w:r w:rsidRPr="00BF693C">
              <w:rPr>
                <w:szCs w:val="28"/>
              </w:rPr>
              <w:t>10</w:t>
            </w:r>
            <w:r w:rsidRPr="00BF693C">
              <w:rPr>
                <w:szCs w:val="28"/>
              </w:rPr>
              <w:t>月底，已開放超過</w:t>
            </w:r>
            <w:r w:rsidRPr="00BF693C">
              <w:rPr>
                <w:szCs w:val="28"/>
              </w:rPr>
              <w:t>12,742</w:t>
            </w:r>
            <w:r w:rsidRPr="00BF693C">
              <w:rPr>
                <w:szCs w:val="28"/>
              </w:rPr>
              <w:t>項資料集，瀏覽超過</w:t>
            </w:r>
            <w:r w:rsidRPr="00BF693C">
              <w:rPr>
                <w:szCs w:val="28"/>
              </w:rPr>
              <w:t>789</w:t>
            </w:r>
            <w:r w:rsidRPr="00BF693C">
              <w:rPr>
                <w:szCs w:val="28"/>
              </w:rPr>
              <w:t>萬人次，下載達</w:t>
            </w:r>
            <w:r w:rsidRPr="00BF693C">
              <w:rPr>
                <w:szCs w:val="28"/>
              </w:rPr>
              <w:t>152</w:t>
            </w:r>
            <w:r w:rsidRPr="00BF693C">
              <w:rPr>
                <w:szCs w:val="28"/>
              </w:rPr>
              <w:t>萬人次，其中以藝文、金融等與民生相關資料集最廣為應用。</w:t>
            </w:r>
          </w:p>
        </w:tc>
      </w:tr>
      <w:tr w:rsidR="00AB7BE2" w:rsidRPr="002E3B64" w:rsidTr="00007735">
        <w:trPr>
          <w:jc w:val="center"/>
        </w:trPr>
        <w:tc>
          <w:tcPr>
            <w:tcW w:w="2880" w:type="dxa"/>
          </w:tcPr>
          <w:p w:rsidR="00AB7BE2" w:rsidRPr="00BF693C" w:rsidRDefault="00AB7BE2" w:rsidP="00007735">
            <w:pPr>
              <w:spacing w:before="60" w:after="60" w:line="288" w:lineRule="auto"/>
              <w:jc w:val="both"/>
              <w:rPr>
                <w:b/>
                <w:szCs w:val="28"/>
              </w:rPr>
            </w:pPr>
            <w:r w:rsidRPr="00BF693C">
              <w:rPr>
                <w:b/>
                <w:szCs w:val="28"/>
              </w:rPr>
              <w:t>關懷弱勢創造數位機會</w:t>
            </w:r>
          </w:p>
        </w:tc>
        <w:tc>
          <w:tcPr>
            <w:tcW w:w="5400" w:type="dxa"/>
          </w:tcPr>
          <w:p w:rsidR="00AB7BE2" w:rsidRPr="00BF693C" w:rsidRDefault="00AB7BE2" w:rsidP="00007735">
            <w:pPr>
              <w:spacing w:before="60" w:after="60" w:line="288" w:lineRule="auto"/>
              <w:ind w:firstLineChars="187" w:firstLine="524"/>
              <w:jc w:val="both"/>
              <w:rPr>
                <w:szCs w:val="28"/>
              </w:rPr>
            </w:pPr>
            <w:r w:rsidRPr="00BF693C">
              <w:rPr>
                <w:szCs w:val="28"/>
              </w:rPr>
              <w:t>會同有關部會及地方政府，共同致力創造數位機會，並推廣基層公務人員行動服務作業；</w:t>
            </w:r>
            <w:r w:rsidRPr="00BF693C">
              <w:rPr>
                <w:szCs w:val="28"/>
              </w:rPr>
              <w:t>101</w:t>
            </w:r>
            <w:r w:rsidRPr="00BF693C">
              <w:rPr>
                <w:szCs w:val="28"/>
              </w:rPr>
              <w:t>年選定一鄉、一鎮、一市、一區作為「</w:t>
            </w:r>
            <w:r w:rsidRPr="00BF693C">
              <w:rPr>
                <w:szCs w:val="28"/>
              </w:rPr>
              <w:t>e</w:t>
            </w:r>
            <w:r w:rsidRPr="00BF693C">
              <w:rPr>
                <w:szCs w:val="28"/>
              </w:rPr>
              <w:t>化服務宅配到家」</w:t>
            </w:r>
            <w:r w:rsidRPr="00BF693C">
              <w:rPr>
                <w:szCs w:val="28"/>
              </w:rPr>
              <w:t>4</w:t>
            </w:r>
            <w:r w:rsidRPr="00BF693C">
              <w:rPr>
                <w:szCs w:val="28"/>
              </w:rPr>
              <w:t>個示範發展點，</w:t>
            </w:r>
            <w:r w:rsidRPr="00BF693C">
              <w:rPr>
                <w:szCs w:val="28"/>
              </w:rPr>
              <w:t>102</w:t>
            </w:r>
            <w:r w:rsidRPr="00BF693C">
              <w:rPr>
                <w:szCs w:val="28"/>
              </w:rPr>
              <w:t>年及</w:t>
            </w:r>
            <w:r w:rsidRPr="00BF693C">
              <w:rPr>
                <w:szCs w:val="28"/>
              </w:rPr>
              <w:t>103</w:t>
            </w:r>
            <w:r w:rsidRPr="00BF693C">
              <w:rPr>
                <w:szCs w:val="28"/>
              </w:rPr>
              <w:t>年分別再新增台東全縣鄉鎮市公所，及南投縣、嘉義縣、屏東縣等機關試行行動服務，推動第一線服務人員主動提供民眾所需的服務，落實政府照顧偏遠及弱勢族群政策，完成政府「最後一哩」服務。</w:t>
            </w:r>
          </w:p>
          <w:p w:rsidR="00AB7BE2" w:rsidRPr="00BF693C" w:rsidRDefault="00AB7BE2" w:rsidP="00007735">
            <w:pPr>
              <w:spacing w:before="60" w:after="60" w:line="288" w:lineRule="auto"/>
              <w:ind w:firstLineChars="187" w:firstLine="524"/>
              <w:jc w:val="both"/>
              <w:rPr>
                <w:szCs w:val="28"/>
              </w:rPr>
            </w:pPr>
            <w:r w:rsidRPr="00BF693C">
              <w:rPr>
                <w:szCs w:val="28"/>
              </w:rPr>
              <w:t>配合「行政院全面推廣政府服務流程改造」成立「</w:t>
            </w:r>
            <w:r w:rsidRPr="00BF693C">
              <w:rPr>
                <w:szCs w:val="28"/>
              </w:rPr>
              <w:t>e</w:t>
            </w:r>
            <w:r w:rsidRPr="00BF693C">
              <w:rPr>
                <w:szCs w:val="28"/>
              </w:rPr>
              <w:t>化服務宅配到家」工作圈，共同推動跨機關電子查驗作業及行動服務。</w:t>
            </w:r>
          </w:p>
          <w:p w:rsidR="00AB7BE2" w:rsidRPr="00BF693C" w:rsidRDefault="00AB7BE2" w:rsidP="00007735">
            <w:pPr>
              <w:spacing w:before="60" w:after="60" w:line="288" w:lineRule="auto"/>
              <w:ind w:firstLineChars="187" w:firstLine="524"/>
              <w:jc w:val="both"/>
              <w:rPr>
                <w:szCs w:val="28"/>
              </w:rPr>
            </w:pPr>
            <w:r w:rsidRPr="00BF693C">
              <w:rPr>
                <w:szCs w:val="28"/>
              </w:rPr>
              <w:t>辦理數位機會調查及研究，提供政府制訂深耕數位關懷政策參考，依據</w:t>
            </w:r>
            <w:r w:rsidRPr="00BF693C">
              <w:rPr>
                <w:szCs w:val="28"/>
              </w:rPr>
              <w:t>103</w:t>
            </w:r>
            <w:r w:rsidRPr="00BF693C">
              <w:rPr>
                <w:szCs w:val="28"/>
              </w:rPr>
              <w:t>年調查資料，個人網路使用率</w:t>
            </w:r>
            <w:r w:rsidRPr="00BF693C">
              <w:rPr>
                <w:szCs w:val="28"/>
              </w:rPr>
              <w:t>78.0%</w:t>
            </w:r>
            <w:r w:rsidRPr="00BF693C">
              <w:rPr>
                <w:szCs w:val="28"/>
              </w:rPr>
              <w:t>、家戶連網率</w:t>
            </w:r>
            <w:r w:rsidRPr="00BF693C">
              <w:rPr>
                <w:szCs w:val="28"/>
              </w:rPr>
              <w:t>85.1%</w:t>
            </w:r>
            <w:r w:rsidRPr="00BF693C">
              <w:rPr>
                <w:szCs w:val="28"/>
              </w:rPr>
              <w:t>、網路族無線或行動上網經驗</w:t>
            </w:r>
            <w:r w:rsidRPr="00BF693C">
              <w:rPr>
                <w:szCs w:val="28"/>
              </w:rPr>
              <w:t>91.5%</w:t>
            </w:r>
            <w:r w:rsidRPr="00BF693C">
              <w:rPr>
                <w:szCs w:val="28"/>
              </w:rPr>
              <w:t>。</w:t>
            </w:r>
          </w:p>
          <w:p w:rsidR="00AB7BE2" w:rsidRPr="00BF693C" w:rsidRDefault="00AB7BE2" w:rsidP="00007735">
            <w:pPr>
              <w:spacing w:before="60" w:after="60" w:line="288" w:lineRule="auto"/>
              <w:ind w:firstLineChars="187" w:firstLine="524"/>
              <w:jc w:val="both"/>
              <w:rPr>
                <w:szCs w:val="28"/>
              </w:rPr>
            </w:pPr>
            <w:r w:rsidRPr="00BF693C">
              <w:rPr>
                <w:szCs w:val="28"/>
              </w:rPr>
              <w:lastRenderedPageBreak/>
              <w:t>賡續輔導政府機關、教育單位及民間企業網站計逾</w:t>
            </w:r>
            <w:r w:rsidRPr="00BF693C">
              <w:rPr>
                <w:szCs w:val="28"/>
              </w:rPr>
              <w:t>6,600</w:t>
            </w:r>
            <w:r w:rsidRPr="00BF693C">
              <w:rPr>
                <w:szCs w:val="28"/>
              </w:rPr>
              <w:t>個網站符合無障礙規範。</w:t>
            </w:r>
          </w:p>
        </w:tc>
      </w:tr>
    </w:tbl>
    <w:p w:rsidR="00AB7BE2" w:rsidRDefault="00AB7BE2" w:rsidP="00AB7BE2"/>
    <w:p w:rsidR="00AB7BE2" w:rsidRDefault="00AB7BE2" w:rsidP="00AB7BE2"/>
    <w:p w:rsidR="00752E1F" w:rsidRPr="00AB7BE2" w:rsidRDefault="00752E1F">
      <w:pPr>
        <w:snapToGrid/>
        <w:spacing w:line="240" w:lineRule="auto"/>
        <w:rPr>
          <w:szCs w:val="28"/>
        </w:rPr>
      </w:pPr>
    </w:p>
    <w:p w:rsidR="00752E1F" w:rsidRPr="002E3B64" w:rsidRDefault="00752E1F" w:rsidP="00752E1F">
      <w:pPr>
        <w:pStyle w:val="22"/>
        <w:ind w:firstLine="560"/>
      </w:pPr>
    </w:p>
    <w:sectPr w:rsidR="00752E1F" w:rsidRPr="002E3B64" w:rsidSect="008A076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558" w:rsidRDefault="00524558" w:rsidP="00F33746">
      <w:r>
        <w:separator/>
      </w:r>
    </w:p>
  </w:endnote>
  <w:endnote w:type="continuationSeparator" w:id="0">
    <w:p w:rsidR="00524558" w:rsidRDefault="00524558" w:rsidP="00F33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558" w:rsidRDefault="00524558" w:rsidP="00933861">
    <w:pPr>
      <w:pStyle w:val="ad"/>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656192"/>
      <w:docPartObj>
        <w:docPartGallery w:val="Page Numbers (Bottom of Page)"/>
        <w:docPartUnique/>
      </w:docPartObj>
    </w:sdtPr>
    <w:sdtEndPr/>
    <w:sdtContent>
      <w:p w:rsidR="00524558" w:rsidRDefault="00524558" w:rsidP="00933861">
        <w:pPr>
          <w:pStyle w:val="ad"/>
          <w:jc w:val="center"/>
        </w:pPr>
        <w:r>
          <w:fldChar w:fldCharType="begin"/>
        </w:r>
        <w:r>
          <w:instrText>PAGE   \* MERGEFORMAT</w:instrText>
        </w:r>
        <w:r>
          <w:fldChar w:fldCharType="separate"/>
        </w:r>
        <w:r w:rsidR="00955A0E" w:rsidRPr="00955A0E">
          <w:rPr>
            <w:noProof/>
            <w:lang w:val="zh-TW"/>
          </w:rPr>
          <w:t>17</w:t>
        </w:r>
        <w:r>
          <w:rPr>
            <w:noProof/>
            <w:lang w:val="zh-T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558" w:rsidRDefault="00524558" w:rsidP="00F33746">
      <w:r>
        <w:separator/>
      </w:r>
    </w:p>
  </w:footnote>
  <w:footnote w:type="continuationSeparator" w:id="0">
    <w:p w:rsidR="00524558" w:rsidRDefault="00524558" w:rsidP="00F337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90F"/>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5177377"/>
    <w:multiLevelType w:val="hybridMultilevel"/>
    <w:tmpl w:val="CDAA762A"/>
    <w:lvl w:ilvl="0" w:tplc="EF540076">
      <w:start w:val="1"/>
      <w:numFmt w:val="decimal"/>
      <w:lvlText w:val="%1."/>
      <w:lvlJc w:val="left"/>
      <w:pPr>
        <w:tabs>
          <w:tab w:val="num" w:pos="480"/>
        </w:tabs>
        <w:ind w:left="885" w:hanging="405"/>
      </w:pPr>
      <w:rPr>
        <w:rFonts w:hAnsi="標楷體" w:hint="default"/>
        <w:color w:val="auto"/>
      </w:rPr>
    </w:lvl>
    <w:lvl w:ilvl="1" w:tplc="04090019" w:tentative="1">
      <w:start w:val="1"/>
      <w:numFmt w:val="ideographTraditional"/>
      <w:lvlText w:val="%2、"/>
      <w:lvlJc w:val="left"/>
      <w:pPr>
        <w:tabs>
          <w:tab w:val="num" w:pos="360"/>
        </w:tabs>
        <w:ind w:left="360" w:hanging="480"/>
      </w:pPr>
    </w:lvl>
    <w:lvl w:ilvl="2" w:tplc="0409001B" w:tentative="1">
      <w:start w:val="1"/>
      <w:numFmt w:val="lowerRoman"/>
      <w:lvlText w:val="%3."/>
      <w:lvlJc w:val="right"/>
      <w:pPr>
        <w:tabs>
          <w:tab w:val="num" w:pos="840"/>
        </w:tabs>
        <w:ind w:left="840" w:hanging="480"/>
      </w:pPr>
    </w:lvl>
    <w:lvl w:ilvl="3" w:tplc="0409000F" w:tentative="1">
      <w:start w:val="1"/>
      <w:numFmt w:val="decimal"/>
      <w:lvlText w:val="%4."/>
      <w:lvlJc w:val="left"/>
      <w:pPr>
        <w:tabs>
          <w:tab w:val="num" w:pos="1320"/>
        </w:tabs>
        <w:ind w:left="1320" w:hanging="480"/>
      </w:pPr>
    </w:lvl>
    <w:lvl w:ilvl="4" w:tplc="04090019" w:tentative="1">
      <w:start w:val="1"/>
      <w:numFmt w:val="ideographTraditional"/>
      <w:lvlText w:val="%5、"/>
      <w:lvlJc w:val="left"/>
      <w:pPr>
        <w:tabs>
          <w:tab w:val="num" w:pos="1800"/>
        </w:tabs>
        <w:ind w:left="1800" w:hanging="480"/>
      </w:pPr>
    </w:lvl>
    <w:lvl w:ilvl="5" w:tplc="0409001B" w:tentative="1">
      <w:start w:val="1"/>
      <w:numFmt w:val="lowerRoman"/>
      <w:lvlText w:val="%6."/>
      <w:lvlJc w:val="right"/>
      <w:pPr>
        <w:tabs>
          <w:tab w:val="num" w:pos="2280"/>
        </w:tabs>
        <w:ind w:left="2280" w:hanging="480"/>
      </w:pPr>
    </w:lvl>
    <w:lvl w:ilvl="6" w:tplc="0409000F" w:tentative="1">
      <w:start w:val="1"/>
      <w:numFmt w:val="decimal"/>
      <w:lvlText w:val="%7."/>
      <w:lvlJc w:val="left"/>
      <w:pPr>
        <w:tabs>
          <w:tab w:val="num" w:pos="2760"/>
        </w:tabs>
        <w:ind w:left="2760" w:hanging="480"/>
      </w:pPr>
    </w:lvl>
    <w:lvl w:ilvl="7" w:tplc="04090019" w:tentative="1">
      <w:start w:val="1"/>
      <w:numFmt w:val="ideographTraditional"/>
      <w:lvlText w:val="%8、"/>
      <w:lvlJc w:val="left"/>
      <w:pPr>
        <w:tabs>
          <w:tab w:val="num" w:pos="3240"/>
        </w:tabs>
        <w:ind w:left="3240" w:hanging="480"/>
      </w:pPr>
    </w:lvl>
    <w:lvl w:ilvl="8" w:tplc="0409001B" w:tentative="1">
      <w:start w:val="1"/>
      <w:numFmt w:val="lowerRoman"/>
      <w:lvlText w:val="%9."/>
      <w:lvlJc w:val="right"/>
      <w:pPr>
        <w:tabs>
          <w:tab w:val="num" w:pos="3720"/>
        </w:tabs>
        <w:ind w:left="3720" w:hanging="480"/>
      </w:pPr>
    </w:lvl>
  </w:abstractNum>
  <w:abstractNum w:abstractNumId="2" w15:restartNumberingAfterBreak="0">
    <w:nsid w:val="052D2F9C"/>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68D7BFC"/>
    <w:multiLevelType w:val="hybridMultilevel"/>
    <w:tmpl w:val="C1BE20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394866"/>
    <w:multiLevelType w:val="hybridMultilevel"/>
    <w:tmpl w:val="B894783C"/>
    <w:lvl w:ilvl="0" w:tplc="1240620C">
      <w:start w:val="1"/>
      <w:numFmt w:val="bullet"/>
      <w:lvlText w:val=""/>
      <w:lvlJc w:val="left"/>
      <w:pPr>
        <w:ind w:left="960" w:hanging="480"/>
      </w:pPr>
      <w:rPr>
        <w:rFonts w:ascii="Wingdings" w:hAnsi="Wingdings" w:hint="default"/>
        <w:color w:val="auto"/>
        <w:sz w:val="20"/>
        <w:szCs w:val="20"/>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10D44B5B"/>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6F13F6D"/>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8E24B8B"/>
    <w:multiLevelType w:val="hybridMultilevel"/>
    <w:tmpl w:val="C1BE20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1F5822"/>
    <w:multiLevelType w:val="hybridMultilevel"/>
    <w:tmpl w:val="823A4A88"/>
    <w:lvl w:ilvl="0" w:tplc="B7FCBBE2">
      <w:start w:val="1"/>
      <w:numFmt w:val="decimal"/>
      <w:lvlText w:val="(%1)"/>
      <w:lvlJc w:val="left"/>
      <w:pPr>
        <w:ind w:left="840" w:hanging="48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A26576A"/>
    <w:multiLevelType w:val="hybridMultilevel"/>
    <w:tmpl w:val="42FE7F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835067"/>
    <w:multiLevelType w:val="hybridMultilevel"/>
    <w:tmpl w:val="DB62C0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592739"/>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24C6767E"/>
    <w:multiLevelType w:val="hybridMultilevel"/>
    <w:tmpl w:val="778471B4"/>
    <w:lvl w:ilvl="0" w:tplc="E57E969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7D7E6B"/>
    <w:multiLevelType w:val="hybridMultilevel"/>
    <w:tmpl w:val="7854C9BE"/>
    <w:lvl w:ilvl="0" w:tplc="DA00D9AE">
      <w:start w:val="1"/>
      <w:numFmt w:val="taiwaneseCountingThousand"/>
      <w:lvlText w:val="(%1)"/>
      <w:lvlJc w:val="left"/>
      <w:pPr>
        <w:ind w:left="774" w:hanging="49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 w15:restartNumberingAfterBreak="0">
    <w:nsid w:val="2F895DDA"/>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319013D9"/>
    <w:multiLevelType w:val="hybridMultilevel"/>
    <w:tmpl w:val="8460D67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228CDAB8">
      <w:start w:val="1"/>
      <w:numFmt w:val="bullet"/>
      <w:lvlText w:val=""/>
      <w:lvlJc w:val="left"/>
      <w:pPr>
        <w:ind w:left="1440" w:hanging="480"/>
      </w:pPr>
      <w:rPr>
        <w:rFonts w:ascii="Wingdings" w:hAnsi="Wingdings" w:hint="default"/>
        <w:color w:val="auto"/>
        <w:sz w:val="20"/>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1BA68BD"/>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56D53E9"/>
    <w:multiLevelType w:val="hybridMultilevel"/>
    <w:tmpl w:val="943E97C8"/>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8" w15:restartNumberingAfterBreak="0">
    <w:nsid w:val="35FD58B8"/>
    <w:multiLevelType w:val="hybridMultilevel"/>
    <w:tmpl w:val="C1BE20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957A4A"/>
    <w:multiLevelType w:val="hybridMultilevel"/>
    <w:tmpl w:val="823A4A88"/>
    <w:lvl w:ilvl="0" w:tplc="B7FCBBE2">
      <w:start w:val="1"/>
      <w:numFmt w:val="decimal"/>
      <w:lvlText w:val="(%1)"/>
      <w:lvlJc w:val="left"/>
      <w:pPr>
        <w:ind w:left="840" w:hanging="48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C315997"/>
    <w:multiLevelType w:val="hybridMultilevel"/>
    <w:tmpl w:val="823A4A88"/>
    <w:lvl w:ilvl="0" w:tplc="B7FCBBE2">
      <w:start w:val="1"/>
      <w:numFmt w:val="decimal"/>
      <w:lvlText w:val="(%1)"/>
      <w:lvlJc w:val="left"/>
      <w:pPr>
        <w:ind w:left="840" w:hanging="48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D1E6CD9"/>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3E67259B"/>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3F124B0B"/>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40CC0723"/>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41B5761F"/>
    <w:multiLevelType w:val="hybridMultilevel"/>
    <w:tmpl w:val="FB7EC3DE"/>
    <w:lvl w:ilvl="0" w:tplc="B7FCBBE2">
      <w:start w:val="1"/>
      <w:numFmt w:val="decimal"/>
      <w:lvlText w:val="(%1)"/>
      <w:lvlJc w:val="left"/>
      <w:pPr>
        <w:ind w:left="840" w:hanging="480"/>
      </w:pPr>
      <w:rPr>
        <w:rFonts w:hint="default"/>
      </w:rPr>
    </w:lvl>
    <w:lvl w:ilvl="1" w:tplc="C604212C">
      <w:start w:val="1"/>
      <w:numFmt w:val="taiwaneseCountingThousand"/>
      <w:lvlText w:val="(%2)"/>
      <w:lvlJc w:val="left"/>
      <w:pPr>
        <w:ind w:left="1560" w:hanging="72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4248092A"/>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46E32748"/>
    <w:multiLevelType w:val="hybridMultilevel"/>
    <w:tmpl w:val="39889038"/>
    <w:lvl w:ilvl="0" w:tplc="45543408">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8E5C23"/>
    <w:multiLevelType w:val="hybridMultilevel"/>
    <w:tmpl w:val="FC46A600"/>
    <w:lvl w:ilvl="0" w:tplc="45543408">
      <w:start w:val="1"/>
      <w:numFmt w:val="decimal"/>
      <w:lvlText w:val="(%1)"/>
      <w:lvlJc w:val="left"/>
      <w:pPr>
        <w:ind w:left="840" w:hanging="480"/>
      </w:pPr>
      <w:rPr>
        <w:rFonts w:hint="default"/>
      </w:rPr>
    </w:lvl>
    <w:lvl w:ilvl="1" w:tplc="D3BA0D1A">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CE07CB"/>
    <w:multiLevelType w:val="hybridMultilevel"/>
    <w:tmpl w:val="DB62C0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DB14F8C"/>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51433896"/>
    <w:multiLevelType w:val="hybridMultilevel"/>
    <w:tmpl w:val="C1BE20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273A33"/>
    <w:multiLevelType w:val="hybridMultilevel"/>
    <w:tmpl w:val="DB62C0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5205637"/>
    <w:multiLevelType w:val="hybridMultilevel"/>
    <w:tmpl w:val="6B5E5E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67365616"/>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68140CCD"/>
    <w:multiLevelType w:val="hybridMultilevel"/>
    <w:tmpl w:val="012E7D3A"/>
    <w:lvl w:ilvl="0" w:tplc="7BF28058">
      <w:start w:val="1"/>
      <w:numFmt w:val="taiwaneseCountingThousand"/>
      <w:lvlText w:val="(%1)"/>
      <w:lvlJc w:val="left"/>
      <w:pPr>
        <w:ind w:left="1507" w:hanging="460"/>
      </w:pPr>
      <w:rPr>
        <w:rFonts w:hint="default"/>
        <w:b w:val="0"/>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6" w15:restartNumberingAfterBreak="0">
    <w:nsid w:val="70594D8D"/>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744F5A81"/>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77F671C4"/>
    <w:multiLevelType w:val="hybridMultilevel"/>
    <w:tmpl w:val="EEBE8972"/>
    <w:lvl w:ilvl="0" w:tplc="5F6E5602">
      <w:start w:val="1"/>
      <w:numFmt w:val="decimal"/>
      <w:lvlText w:val="%1."/>
      <w:lvlJc w:val="left"/>
      <w:pPr>
        <w:ind w:left="1208" w:hanging="360"/>
      </w:pPr>
      <w:rPr>
        <w:rFonts w:hint="default"/>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39" w15:restartNumberingAfterBreak="0">
    <w:nsid w:val="7B886421"/>
    <w:multiLevelType w:val="hybridMultilevel"/>
    <w:tmpl w:val="5A7223F0"/>
    <w:lvl w:ilvl="0" w:tplc="064C0D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141E31"/>
    <w:multiLevelType w:val="hybridMultilevel"/>
    <w:tmpl w:val="823A4A88"/>
    <w:lvl w:ilvl="0" w:tplc="B7FCBBE2">
      <w:start w:val="1"/>
      <w:numFmt w:val="decimal"/>
      <w:lvlText w:val="(%1)"/>
      <w:lvlJc w:val="left"/>
      <w:pPr>
        <w:ind w:left="840" w:hanging="48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7F8E2D7E"/>
    <w:multiLevelType w:val="hybridMultilevel"/>
    <w:tmpl w:val="823A4A88"/>
    <w:lvl w:ilvl="0" w:tplc="B7FCBBE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12"/>
  </w:num>
  <w:num w:numId="2">
    <w:abstractNumId w:val="32"/>
  </w:num>
  <w:num w:numId="3">
    <w:abstractNumId w:val="9"/>
  </w:num>
  <w:num w:numId="4">
    <w:abstractNumId w:val="29"/>
  </w:num>
  <w:num w:numId="5">
    <w:abstractNumId w:val="10"/>
  </w:num>
  <w:num w:numId="6">
    <w:abstractNumId w:val="18"/>
  </w:num>
  <w:num w:numId="7">
    <w:abstractNumId w:val="31"/>
  </w:num>
  <w:num w:numId="8">
    <w:abstractNumId w:val="3"/>
  </w:num>
  <w:num w:numId="9">
    <w:abstractNumId w:val="7"/>
  </w:num>
  <w:num w:numId="10">
    <w:abstractNumId w:val="17"/>
  </w:num>
  <w:num w:numId="11">
    <w:abstractNumId w:val="27"/>
  </w:num>
  <w:num w:numId="12">
    <w:abstractNumId w:val="15"/>
  </w:num>
  <w:num w:numId="13">
    <w:abstractNumId w:val="33"/>
  </w:num>
  <w:num w:numId="14">
    <w:abstractNumId w:val="4"/>
  </w:num>
  <w:num w:numId="15">
    <w:abstractNumId w:val="28"/>
  </w:num>
  <w:num w:numId="16">
    <w:abstractNumId w:val="14"/>
  </w:num>
  <w:num w:numId="17">
    <w:abstractNumId w:val="25"/>
  </w:num>
  <w:num w:numId="18">
    <w:abstractNumId w:val="11"/>
  </w:num>
  <w:num w:numId="19">
    <w:abstractNumId w:val="6"/>
  </w:num>
  <w:num w:numId="20">
    <w:abstractNumId w:val="5"/>
  </w:num>
  <w:num w:numId="21">
    <w:abstractNumId w:val="21"/>
  </w:num>
  <w:num w:numId="22">
    <w:abstractNumId w:val="34"/>
  </w:num>
  <w:num w:numId="23">
    <w:abstractNumId w:val="40"/>
  </w:num>
  <w:num w:numId="24">
    <w:abstractNumId w:val="22"/>
  </w:num>
  <w:num w:numId="25">
    <w:abstractNumId w:val="41"/>
  </w:num>
  <w:num w:numId="26">
    <w:abstractNumId w:val="19"/>
  </w:num>
  <w:num w:numId="27">
    <w:abstractNumId w:val="23"/>
  </w:num>
  <w:num w:numId="28">
    <w:abstractNumId w:val="0"/>
  </w:num>
  <w:num w:numId="29">
    <w:abstractNumId w:val="20"/>
  </w:num>
  <w:num w:numId="30">
    <w:abstractNumId w:val="24"/>
  </w:num>
  <w:num w:numId="31">
    <w:abstractNumId w:val="8"/>
  </w:num>
  <w:num w:numId="32">
    <w:abstractNumId w:val="2"/>
  </w:num>
  <w:num w:numId="33">
    <w:abstractNumId w:val="26"/>
  </w:num>
  <w:num w:numId="34">
    <w:abstractNumId w:val="36"/>
  </w:num>
  <w:num w:numId="35">
    <w:abstractNumId w:val="30"/>
  </w:num>
  <w:num w:numId="36">
    <w:abstractNumId w:val="37"/>
  </w:num>
  <w:num w:numId="37">
    <w:abstractNumId w:val="16"/>
  </w:num>
  <w:num w:numId="38">
    <w:abstractNumId w:val="13"/>
  </w:num>
  <w:num w:numId="39">
    <w:abstractNumId w:val="38"/>
  </w:num>
  <w:num w:numId="40">
    <w:abstractNumId w:val="39"/>
  </w:num>
  <w:num w:numId="41">
    <w:abstractNumId w:val="35"/>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80"/>
  <w:drawingGridHorizontalSpacing w:val="140"/>
  <w:drawingGridVerticalSpacing w:val="381"/>
  <w:displayHorizontalDrawingGridEvery w:val="0"/>
  <w:noPunctuationKerning/>
  <w:characterSpacingControl w:val="doNotCompress"/>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766"/>
    <w:rsid w:val="00000523"/>
    <w:rsid w:val="00007735"/>
    <w:rsid w:val="00013725"/>
    <w:rsid w:val="000139B4"/>
    <w:rsid w:val="00017BA1"/>
    <w:rsid w:val="000360F6"/>
    <w:rsid w:val="00070892"/>
    <w:rsid w:val="000716E7"/>
    <w:rsid w:val="00072E7F"/>
    <w:rsid w:val="000759E9"/>
    <w:rsid w:val="00076E70"/>
    <w:rsid w:val="000855B4"/>
    <w:rsid w:val="00093A4E"/>
    <w:rsid w:val="000A0D53"/>
    <w:rsid w:val="000A44B5"/>
    <w:rsid w:val="000A5815"/>
    <w:rsid w:val="000B479C"/>
    <w:rsid w:val="000C0B91"/>
    <w:rsid w:val="000C6FB9"/>
    <w:rsid w:val="000D07CF"/>
    <w:rsid w:val="000E2667"/>
    <w:rsid w:val="000E725E"/>
    <w:rsid w:val="000F5437"/>
    <w:rsid w:val="000F7843"/>
    <w:rsid w:val="001015D4"/>
    <w:rsid w:val="00113540"/>
    <w:rsid w:val="00120CDC"/>
    <w:rsid w:val="001210BC"/>
    <w:rsid w:val="0012431A"/>
    <w:rsid w:val="00127CD2"/>
    <w:rsid w:val="00133270"/>
    <w:rsid w:val="001412F1"/>
    <w:rsid w:val="00151010"/>
    <w:rsid w:val="00152D63"/>
    <w:rsid w:val="00156A49"/>
    <w:rsid w:val="00157FF9"/>
    <w:rsid w:val="00160F73"/>
    <w:rsid w:val="00162B80"/>
    <w:rsid w:val="0017478C"/>
    <w:rsid w:val="0018686C"/>
    <w:rsid w:val="0019673C"/>
    <w:rsid w:val="001A02FE"/>
    <w:rsid w:val="001A18EA"/>
    <w:rsid w:val="001A2D8E"/>
    <w:rsid w:val="001A5D5D"/>
    <w:rsid w:val="001D1FFF"/>
    <w:rsid w:val="001D3D4E"/>
    <w:rsid w:val="001D4747"/>
    <w:rsid w:val="001D6260"/>
    <w:rsid w:val="001E5EEB"/>
    <w:rsid w:val="001F7511"/>
    <w:rsid w:val="001F7C99"/>
    <w:rsid w:val="00210903"/>
    <w:rsid w:val="00214066"/>
    <w:rsid w:val="00215D82"/>
    <w:rsid w:val="00245728"/>
    <w:rsid w:val="00270F0D"/>
    <w:rsid w:val="0028171C"/>
    <w:rsid w:val="00295344"/>
    <w:rsid w:val="0029632C"/>
    <w:rsid w:val="002A3BD3"/>
    <w:rsid w:val="002B1A01"/>
    <w:rsid w:val="002C4774"/>
    <w:rsid w:val="002D1364"/>
    <w:rsid w:val="002E1144"/>
    <w:rsid w:val="002E3B64"/>
    <w:rsid w:val="002F3D93"/>
    <w:rsid w:val="003159BB"/>
    <w:rsid w:val="00320102"/>
    <w:rsid w:val="00322015"/>
    <w:rsid w:val="00324E7E"/>
    <w:rsid w:val="00330FED"/>
    <w:rsid w:val="00331786"/>
    <w:rsid w:val="00333F6D"/>
    <w:rsid w:val="0033461A"/>
    <w:rsid w:val="00340CF9"/>
    <w:rsid w:val="00341488"/>
    <w:rsid w:val="003477C4"/>
    <w:rsid w:val="003626B4"/>
    <w:rsid w:val="00367977"/>
    <w:rsid w:val="0037219B"/>
    <w:rsid w:val="003757D2"/>
    <w:rsid w:val="00375994"/>
    <w:rsid w:val="00383770"/>
    <w:rsid w:val="00387FC2"/>
    <w:rsid w:val="003960F6"/>
    <w:rsid w:val="003967DA"/>
    <w:rsid w:val="003A2ACE"/>
    <w:rsid w:val="003A2C1A"/>
    <w:rsid w:val="003A3638"/>
    <w:rsid w:val="003A5604"/>
    <w:rsid w:val="003A7BEC"/>
    <w:rsid w:val="003C0EE7"/>
    <w:rsid w:val="003C3E32"/>
    <w:rsid w:val="003C5428"/>
    <w:rsid w:val="003C6906"/>
    <w:rsid w:val="003D44AF"/>
    <w:rsid w:val="003E17A8"/>
    <w:rsid w:val="003E6E83"/>
    <w:rsid w:val="00412ABF"/>
    <w:rsid w:val="0041582F"/>
    <w:rsid w:val="004215B5"/>
    <w:rsid w:val="00440A2C"/>
    <w:rsid w:val="00452489"/>
    <w:rsid w:val="0047245D"/>
    <w:rsid w:val="00477BE2"/>
    <w:rsid w:val="00492CFD"/>
    <w:rsid w:val="004A29B5"/>
    <w:rsid w:val="004C6314"/>
    <w:rsid w:val="004E1C85"/>
    <w:rsid w:val="004E59A8"/>
    <w:rsid w:val="004F718A"/>
    <w:rsid w:val="00514E0A"/>
    <w:rsid w:val="00515DF9"/>
    <w:rsid w:val="00524558"/>
    <w:rsid w:val="0052589C"/>
    <w:rsid w:val="00532624"/>
    <w:rsid w:val="00540E3A"/>
    <w:rsid w:val="00555854"/>
    <w:rsid w:val="0056734F"/>
    <w:rsid w:val="005704A8"/>
    <w:rsid w:val="00572259"/>
    <w:rsid w:val="00591942"/>
    <w:rsid w:val="00595950"/>
    <w:rsid w:val="00595964"/>
    <w:rsid w:val="005A7204"/>
    <w:rsid w:val="005C7902"/>
    <w:rsid w:val="005D2A01"/>
    <w:rsid w:val="005D3311"/>
    <w:rsid w:val="005D6777"/>
    <w:rsid w:val="005E2D99"/>
    <w:rsid w:val="005E4DFB"/>
    <w:rsid w:val="005F518D"/>
    <w:rsid w:val="00613D89"/>
    <w:rsid w:val="0062067A"/>
    <w:rsid w:val="00635514"/>
    <w:rsid w:val="0063659C"/>
    <w:rsid w:val="006439AF"/>
    <w:rsid w:val="00650632"/>
    <w:rsid w:val="006541D1"/>
    <w:rsid w:val="00656000"/>
    <w:rsid w:val="00657F9F"/>
    <w:rsid w:val="00670B06"/>
    <w:rsid w:val="0068277A"/>
    <w:rsid w:val="00687624"/>
    <w:rsid w:val="006B5426"/>
    <w:rsid w:val="006C5CF0"/>
    <w:rsid w:val="006D1480"/>
    <w:rsid w:val="006D7F90"/>
    <w:rsid w:val="006E1B9B"/>
    <w:rsid w:val="006E799D"/>
    <w:rsid w:val="006F09F3"/>
    <w:rsid w:val="006F7148"/>
    <w:rsid w:val="0070686D"/>
    <w:rsid w:val="007103F2"/>
    <w:rsid w:val="00720685"/>
    <w:rsid w:val="0072189F"/>
    <w:rsid w:val="00726BF2"/>
    <w:rsid w:val="00733D8A"/>
    <w:rsid w:val="007342BA"/>
    <w:rsid w:val="007344CE"/>
    <w:rsid w:val="00742500"/>
    <w:rsid w:val="00742A97"/>
    <w:rsid w:val="007456A5"/>
    <w:rsid w:val="00747F74"/>
    <w:rsid w:val="00752E1F"/>
    <w:rsid w:val="00754AB0"/>
    <w:rsid w:val="00765F45"/>
    <w:rsid w:val="00773CB9"/>
    <w:rsid w:val="0077597F"/>
    <w:rsid w:val="007760C5"/>
    <w:rsid w:val="00782E07"/>
    <w:rsid w:val="0078675A"/>
    <w:rsid w:val="007A79A5"/>
    <w:rsid w:val="007B0CB0"/>
    <w:rsid w:val="007B0FAD"/>
    <w:rsid w:val="007C2919"/>
    <w:rsid w:val="007C3347"/>
    <w:rsid w:val="007C52E0"/>
    <w:rsid w:val="007D288D"/>
    <w:rsid w:val="007E0B12"/>
    <w:rsid w:val="007E3834"/>
    <w:rsid w:val="007E6447"/>
    <w:rsid w:val="007F2459"/>
    <w:rsid w:val="007F519A"/>
    <w:rsid w:val="008053BB"/>
    <w:rsid w:val="008065AD"/>
    <w:rsid w:val="008115F4"/>
    <w:rsid w:val="00812CE5"/>
    <w:rsid w:val="00827D4F"/>
    <w:rsid w:val="0084248E"/>
    <w:rsid w:val="00843194"/>
    <w:rsid w:val="0086611C"/>
    <w:rsid w:val="00872AF7"/>
    <w:rsid w:val="0087438C"/>
    <w:rsid w:val="00884C71"/>
    <w:rsid w:val="00887A7B"/>
    <w:rsid w:val="0089325A"/>
    <w:rsid w:val="008A0766"/>
    <w:rsid w:val="008B31F0"/>
    <w:rsid w:val="008C6A60"/>
    <w:rsid w:val="008D2246"/>
    <w:rsid w:val="008E1D41"/>
    <w:rsid w:val="008E2173"/>
    <w:rsid w:val="008E6CDE"/>
    <w:rsid w:val="008F1310"/>
    <w:rsid w:val="008F2D3C"/>
    <w:rsid w:val="00911EBD"/>
    <w:rsid w:val="00917C02"/>
    <w:rsid w:val="009229FF"/>
    <w:rsid w:val="00932C6E"/>
    <w:rsid w:val="00933861"/>
    <w:rsid w:val="009355CF"/>
    <w:rsid w:val="0093706E"/>
    <w:rsid w:val="00937BDF"/>
    <w:rsid w:val="00941582"/>
    <w:rsid w:val="0094165D"/>
    <w:rsid w:val="00943AD8"/>
    <w:rsid w:val="00950560"/>
    <w:rsid w:val="00954CEB"/>
    <w:rsid w:val="00954EA8"/>
    <w:rsid w:val="00955A0E"/>
    <w:rsid w:val="00965965"/>
    <w:rsid w:val="00972A82"/>
    <w:rsid w:val="00974942"/>
    <w:rsid w:val="0097501E"/>
    <w:rsid w:val="00981675"/>
    <w:rsid w:val="009821B3"/>
    <w:rsid w:val="009950BE"/>
    <w:rsid w:val="00995C4D"/>
    <w:rsid w:val="009A32C7"/>
    <w:rsid w:val="009A54C1"/>
    <w:rsid w:val="009B08D5"/>
    <w:rsid w:val="009B0F0E"/>
    <w:rsid w:val="009B5A90"/>
    <w:rsid w:val="009B7C20"/>
    <w:rsid w:val="009C04B0"/>
    <w:rsid w:val="009C1E20"/>
    <w:rsid w:val="009C2FD4"/>
    <w:rsid w:val="009D2525"/>
    <w:rsid w:val="009D5D66"/>
    <w:rsid w:val="009E0754"/>
    <w:rsid w:val="00A053C5"/>
    <w:rsid w:val="00A15B69"/>
    <w:rsid w:val="00A27287"/>
    <w:rsid w:val="00A27D82"/>
    <w:rsid w:val="00A30AE3"/>
    <w:rsid w:val="00A36F7C"/>
    <w:rsid w:val="00A47CD2"/>
    <w:rsid w:val="00A572E8"/>
    <w:rsid w:val="00A6764C"/>
    <w:rsid w:val="00A72433"/>
    <w:rsid w:val="00A812FC"/>
    <w:rsid w:val="00A86C52"/>
    <w:rsid w:val="00A9560D"/>
    <w:rsid w:val="00AA3C87"/>
    <w:rsid w:val="00AA5C39"/>
    <w:rsid w:val="00AB0B57"/>
    <w:rsid w:val="00AB3B88"/>
    <w:rsid w:val="00AB5542"/>
    <w:rsid w:val="00AB7BE2"/>
    <w:rsid w:val="00AC266D"/>
    <w:rsid w:val="00AC45F3"/>
    <w:rsid w:val="00AC4C8C"/>
    <w:rsid w:val="00AF343D"/>
    <w:rsid w:val="00AF37DC"/>
    <w:rsid w:val="00B10555"/>
    <w:rsid w:val="00B11A14"/>
    <w:rsid w:val="00B149D0"/>
    <w:rsid w:val="00B25F35"/>
    <w:rsid w:val="00B43844"/>
    <w:rsid w:val="00B447DA"/>
    <w:rsid w:val="00B4483F"/>
    <w:rsid w:val="00B47BEA"/>
    <w:rsid w:val="00B56293"/>
    <w:rsid w:val="00B5673E"/>
    <w:rsid w:val="00B62042"/>
    <w:rsid w:val="00B629FE"/>
    <w:rsid w:val="00B632BA"/>
    <w:rsid w:val="00B71019"/>
    <w:rsid w:val="00B77640"/>
    <w:rsid w:val="00B85EE4"/>
    <w:rsid w:val="00BA0802"/>
    <w:rsid w:val="00BB4FA5"/>
    <w:rsid w:val="00BC0049"/>
    <w:rsid w:val="00BC0B4F"/>
    <w:rsid w:val="00BD054E"/>
    <w:rsid w:val="00BD3663"/>
    <w:rsid w:val="00BE0E89"/>
    <w:rsid w:val="00BE724E"/>
    <w:rsid w:val="00BF693C"/>
    <w:rsid w:val="00C00FDC"/>
    <w:rsid w:val="00C34D58"/>
    <w:rsid w:val="00C352E0"/>
    <w:rsid w:val="00C403D7"/>
    <w:rsid w:val="00C46526"/>
    <w:rsid w:val="00C54A7C"/>
    <w:rsid w:val="00C54E98"/>
    <w:rsid w:val="00C5624A"/>
    <w:rsid w:val="00C874C0"/>
    <w:rsid w:val="00C9070D"/>
    <w:rsid w:val="00C90A0D"/>
    <w:rsid w:val="00C92886"/>
    <w:rsid w:val="00CA7233"/>
    <w:rsid w:val="00CC0F56"/>
    <w:rsid w:val="00CC1C79"/>
    <w:rsid w:val="00CC649F"/>
    <w:rsid w:val="00CE67D4"/>
    <w:rsid w:val="00CE7D4B"/>
    <w:rsid w:val="00CF3390"/>
    <w:rsid w:val="00CF5E06"/>
    <w:rsid w:val="00CF73E2"/>
    <w:rsid w:val="00D05882"/>
    <w:rsid w:val="00D13313"/>
    <w:rsid w:val="00D210BC"/>
    <w:rsid w:val="00D325A1"/>
    <w:rsid w:val="00D3432D"/>
    <w:rsid w:val="00D37BB0"/>
    <w:rsid w:val="00D40416"/>
    <w:rsid w:val="00D4606E"/>
    <w:rsid w:val="00D61987"/>
    <w:rsid w:val="00D66B24"/>
    <w:rsid w:val="00D7139A"/>
    <w:rsid w:val="00D75282"/>
    <w:rsid w:val="00D83103"/>
    <w:rsid w:val="00D868EC"/>
    <w:rsid w:val="00D90EC2"/>
    <w:rsid w:val="00D95898"/>
    <w:rsid w:val="00DA2AFE"/>
    <w:rsid w:val="00DA45D9"/>
    <w:rsid w:val="00DB4C1F"/>
    <w:rsid w:val="00DC4AF4"/>
    <w:rsid w:val="00DD027E"/>
    <w:rsid w:val="00DE7833"/>
    <w:rsid w:val="00E001BE"/>
    <w:rsid w:val="00E01D38"/>
    <w:rsid w:val="00E1366C"/>
    <w:rsid w:val="00E16B2E"/>
    <w:rsid w:val="00E34892"/>
    <w:rsid w:val="00E465C8"/>
    <w:rsid w:val="00E70AAD"/>
    <w:rsid w:val="00E87365"/>
    <w:rsid w:val="00E94E97"/>
    <w:rsid w:val="00E965A7"/>
    <w:rsid w:val="00EA5DEB"/>
    <w:rsid w:val="00EB4A1D"/>
    <w:rsid w:val="00EC13D2"/>
    <w:rsid w:val="00EC740D"/>
    <w:rsid w:val="00ED673B"/>
    <w:rsid w:val="00EE477D"/>
    <w:rsid w:val="00EE7722"/>
    <w:rsid w:val="00F00BE6"/>
    <w:rsid w:val="00F1216B"/>
    <w:rsid w:val="00F3076B"/>
    <w:rsid w:val="00F33746"/>
    <w:rsid w:val="00F451AC"/>
    <w:rsid w:val="00F469FA"/>
    <w:rsid w:val="00F56F57"/>
    <w:rsid w:val="00F57AFF"/>
    <w:rsid w:val="00F6678C"/>
    <w:rsid w:val="00F81113"/>
    <w:rsid w:val="00F81F31"/>
    <w:rsid w:val="00F838F2"/>
    <w:rsid w:val="00F904D0"/>
    <w:rsid w:val="00F93F8D"/>
    <w:rsid w:val="00F9741D"/>
    <w:rsid w:val="00F976DA"/>
    <w:rsid w:val="00FA05C4"/>
    <w:rsid w:val="00FA0D9E"/>
    <w:rsid w:val="00FB1F61"/>
    <w:rsid w:val="00FB47FF"/>
    <w:rsid w:val="00FC34AD"/>
    <w:rsid w:val="00FC630D"/>
    <w:rsid w:val="00FE629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303EFE6C-0C7F-48E9-B7D8-B2888B60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4AD"/>
    <w:pPr>
      <w:snapToGrid w:val="0"/>
      <w:spacing w:line="420" w:lineRule="atLeast"/>
    </w:pPr>
    <w:rPr>
      <w:rFonts w:ascii="Times New Roman" w:eastAsia="標楷體" w:hAnsi="Times New Roman" w:cs="Times New Roman"/>
      <w:sz w:val="28"/>
      <w:szCs w:val="24"/>
    </w:rPr>
  </w:style>
  <w:style w:type="paragraph" w:styleId="1">
    <w:name w:val="heading 1"/>
    <w:basedOn w:val="a"/>
    <w:next w:val="a"/>
    <w:link w:val="10"/>
    <w:uiPriority w:val="9"/>
    <w:qFormat/>
    <w:rsid w:val="007456A5"/>
    <w:pPr>
      <w:keepNext/>
      <w:pageBreakBefore/>
      <w:spacing w:before="240" w:after="240"/>
      <w:outlineLvl w:val="0"/>
    </w:pPr>
    <w:rPr>
      <w:rFonts w:hAnsi="標楷體"/>
      <w:b/>
      <w:sz w:val="32"/>
    </w:rPr>
  </w:style>
  <w:style w:type="paragraph" w:styleId="2">
    <w:name w:val="heading 2"/>
    <w:basedOn w:val="a"/>
    <w:next w:val="a"/>
    <w:link w:val="20"/>
    <w:uiPriority w:val="9"/>
    <w:unhideWhenUsed/>
    <w:qFormat/>
    <w:rsid w:val="007456A5"/>
    <w:pPr>
      <w:keepNext/>
      <w:spacing w:before="240" w:after="120"/>
      <w:ind w:left="284"/>
      <w:outlineLvl w:val="1"/>
    </w:pPr>
    <w:rPr>
      <w:b/>
      <w:sz w:val="32"/>
    </w:rPr>
  </w:style>
  <w:style w:type="paragraph" w:styleId="3">
    <w:name w:val="heading 3"/>
    <w:basedOn w:val="a"/>
    <w:next w:val="a"/>
    <w:link w:val="30"/>
    <w:uiPriority w:val="9"/>
    <w:unhideWhenUsed/>
    <w:qFormat/>
    <w:rsid w:val="005704A8"/>
    <w:pPr>
      <w:keepNext/>
      <w:spacing w:before="120" w:after="120"/>
      <w:ind w:left="1247" w:hanging="680"/>
      <w:jc w:val="both"/>
      <w:outlineLvl w:val="2"/>
    </w:pPr>
    <w:rPr>
      <w:b/>
      <w:sz w:val="32"/>
      <w:szCs w:val="20"/>
    </w:rPr>
  </w:style>
  <w:style w:type="paragraph" w:styleId="4">
    <w:name w:val="heading 4"/>
    <w:basedOn w:val="a"/>
    <w:next w:val="a"/>
    <w:link w:val="40"/>
    <w:uiPriority w:val="9"/>
    <w:unhideWhenUsed/>
    <w:qFormat/>
    <w:rsid w:val="001015D4"/>
    <w:pPr>
      <w:spacing w:before="240" w:after="60"/>
      <w:ind w:left="1135" w:hanging="284"/>
      <w:outlineLvl w:val="3"/>
    </w:pPr>
  </w:style>
  <w:style w:type="paragraph" w:styleId="5">
    <w:name w:val="heading 5"/>
    <w:basedOn w:val="a"/>
    <w:next w:val="a"/>
    <w:link w:val="50"/>
    <w:uiPriority w:val="9"/>
    <w:unhideWhenUsed/>
    <w:qFormat/>
    <w:rsid w:val="001015D4"/>
    <w:pPr>
      <w:spacing w:before="120" w:after="60"/>
      <w:ind w:left="1134"/>
      <w:outlineLvl w:val="4"/>
    </w:pPr>
    <w:rPr>
      <w:bCs/>
      <w:szCs w:val="28"/>
    </w:rPr>
  </w:style>
  <w:style w:type="paragraph" w:styleId="6">
    <w:name w:val="heading 6"/>
    <w:basedOn w:val="a"/>
    <w:next w:val="a"/>
    <w:link w:val="60"/>
    <w:uiPriority w:val="9"/>
    <w:unhideWhenUsed/>
    <w:qFormat/>
    <w:rsid w:val="00933861"/>
    <w:pPr>
      <w:ind w:left="1758" w:hanging="340"/>
      <w:outlineLvl w:val="5"/>
    </w:pPr>
    <w:rPr>
      <w:rFonts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8A0766"/>
    <w:pPr>
      <w:jc w:val="right"/>
    </w:pPr>
    <w:rPr>
      <w:b/>
      <w:bCs/>
      <w:sz w:val="52"/>
    </w:rPr>
  </w:style>
  <w:style w:type="character" w:customStyle="1" w:styleId="a4">
    <w:name w:val="日期 字元"/>
    <w:basedOn w:val="a0"/>
    <w:link w:val="a3"/>
    <w:rsid w:val="008A0766"/>
    <w:rPr>
      <w:rFonts w:ascii="Times New Roman" w:eastAsia="標楷體" w:hAnsi="Times New Roman" w:cs="Times New Roman"/>
      <w:b/>
      <w:bCs/>
      <w:sz w:val="52"/>
      <w:szCs w:val="24"/>
    </w:rPr>
  </w:style>
  <w:style w:type="paragraph" w:styleId="11">
    <w:name w:val="toc 1"/>
    <w:basedOn w:val="a"/>
    <w:next w:val="a"/>
    <w:autoRedefine/>
    <w:uiPriority w:val="39"/>
    <w:rsid w:val="00872AF7"/>
    <w:pPr>
      <w:tabs>
        <w:tab w:val="right" w:leader="dot" w:pos="9072"/>
      </w:tabs>
      <w:spacing w:before="240" w:after="120"/>
    </w:pPr>
    <w:rPr>
      <w:b/>
      <w:bCs/>
      <w:noProof/>
      <w:szCs w:val="28"/>
    </w:rPr>
  </w:style>
  <w:style w:type="paragraph" w:styleId="21">
    <w:name w:val="toc 2"/>
    <w:basedOn w:val="a"/>
    <w:next w:val="a"/>
    <w:autoRedefine/>
    <w:uiPriority w:val="39"/>
    <w:rsid w:val="00872AF7"/>
    <w:pPr>
      <w:tabs>
        <w:tab w:val="right" w:leader="dot" w:pos="9072"/>
      </w:tabs>
      <w:spacing w:before="120"/>
      <w:ind w:left="240"/>
    </w:pPr>
    <w:rPr>
      <w:iCs/>
    </w:rPr>
  </w:style>
  <w:style w:type="paragraph" w:styleId="31">
    <w:name w:val="toc 3"/>
    <w:basedOn w:val="21"/>
    <w:next w:val="a"/>
    <w:autoRedefine/>
    <w:uiPriority w:val="39"/>
    <w:rsid w:val="00C34D58"/>
    <w:pPr>
      <w:ind w:left="1191" w:hanging="624"/>
    </w:pPr>
    <w:rPr>
      <w:noProof/>
    </w:rPr>
  </w:style>
  <w:style w:type="character" w:styleId="a5">
    <w:name w:val="Hyperlink"/>
    <w:uiPriority w:val="99"/>
    <w:rsid w:val="008A0766"/>
    <w:rPr>
      <w:color w:val="0000FF"/>
      <w:u w:val="single"/>
    </w:rPr>
  </w:style>
  <w:style w:type="paragraph" w:styleId="a6">
    <w:name w:val="List Paragraph"/>
    <w:basedOn w:val="a"/>
    <w:link w:val="a7"/>
    <w:uiPriority w:val="34"/>
    <w:qFormat/>
    <w:rsid w:val="008A0766"/>
    <w:pPr>
      <w:ind w:left="480"/>
    </w:pPr>
  </w:style>
  <w:style w:type="character" w:customStyle="1" w:styleId="10">
    <w:name w:val="標題 1 字元"/>
    <w:basedOn w:val="a0"/>
    <w:link w:val="1"/>
    <w:uiPriority w:val="9"/>
    <w:rsid w:val="007456A5"/>
    <w:rPr>
      <w:rFonts w:ascii="Times New Roman" w:eastAsia="標楷體" w:hAnsi="標楷體" w:cs="Times New Roman"/>
      <w:b/>
      <w:sz w:val="32"/>
      <w:szCs w:val="24"/>
    </w:rPr>
  </w:style>
  <w:style w:type="character" w:customStyle="1" w:styleId="20">
    <w:name w:val="標題 2 字元"/>
    <w:basedOn w:val="a0"/>
    <w:link w:val="2"/>
    <w:uiPriority w:val="9"/>
    <w:rsid w:val="007456A5"/>
    <w:rPr>
      <w:rFonts w:ascii="Times New Roman" w:eastAsia="標楷體" w:hAnsi="Times New Roman" w:cs="Times New Roman"/>
      <w:b/>
      <w:sz w:val="32"/>
      <w:szCs w:val="24"/>
    </w:rPr>
  </w:style>
  <w:style w:type="paragraph" w:customStyle="1" w:styleId="22">
    <w:name w:val="內文2"/>
    <w:basedOn w:val="32"/>
    <w:qFormat/>
    <w:rsid w:val="005704A8"/>
    <w:pPr>
      <w:spacing w:before="120"/>
      <w:ind w:left="284" w:firstLineChars="200" w:firstLine="200"/>
      <w:jc w:val="both"/>
    </w:pPr>
    <w:rPr>
      <w:sz w:val="28"/>
      <w:szCs w:val="28"/>
    </w:rPr>
  </w:style>
  <w:style w:type="paragraph" w:styleId="32">
    <w:name w:val="Body Text 3"/>
    <w:basedOn w:val="a"/>
    <w:link w:val="33"/>
    <w:uiPriority w:val="99"/>
    <w:unhideWhenUsed/>
    <w:rsid w:val="008A0766"/>
    <w:pPr>
      <w:spacing w:after="120"/>
    </w:pPr>
    <w:rPr>
      <w:sz w:val="16"/>
      <w:szCs w:val="16"/>
    </w:rPr>
  </w:style>
  <w:style w:type="character" w:customStyle="1" w:styleId="33">
    <w:name w:val="本文 3 字元"/>
    <w:basedOn w:val="a0"/>
    <w:link w:val="32"/>
    <w:uiPriority w:val="99"/>
    <w:rsid w:val="008A0766"/>
    <w:rPr>
      <w:rFonts w:ascii="Times New Roman" w:eastAsia="新細明體" w:hAnsi="Times New Roman" w:cs="Times New Roman"/>
      <w:sz w:val="16"/>
      <w:szCs w:val="16"/>
    </w:rPr>
  </w:style>
  <w:style w:type="paragraph" w:styleId="a8">
    <w:name w:val="Balloon Text"/>
    <w:basedOn w:val="a"/>
    <w:link w:val="a9"/>
    <w:uiPriority w:val="99"/>
    <w:semiHidden/>
    <w:unhideWhenUsed/>
    <w:rsid w:val="008A076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A0766"/>
    <w:rPr>
      <w:rFonts w:asciiTheme="majorHAnsi" w:eastAsiaTheme="majorEastAsia" w:hAnsiTheme="majorHAnsi" w:cstheme="majorBidi"/>
      <w:sz w:val="18"/>
      <w:szCs w:val="18"/>
    </w:rPr>
  </w:style>
  <w:style w:type="paragraph" w:styleId="aa">
    <w:name w:val="caption"/>
    <w:basedOn w:val="a"/>
    <w:next w:val="a"/>
    <w:qFormat/>
    <w:rsid w:val="00330FED"/>
    <w:pPr>
      <w:jc w:val="center"/>
    </w:pPr>
    <w:rPr>
      <w:szCs w:val="20"/>
    </w:rPr>
  </w:style>
  <w:style w:type="character" w:customStyle="1" w:styleId="30">
    <w:name w:val="標題 3 字元"/>
    <w:basedOn w:val="a0"/>
    <w:link w:val="3"/>
    <w:uiPriority w:val="9"/>
    <w:rsid w:val="005704A8"/>
    <w:rPr>
      <w:rFonts w:ascii="Times New Roman" w:eastAsia="標楷體" w:hAnsi="Times New Roman" w:cs="Times New Roman"/>
      <w:b/>
      <w:sz w:val="32"/>
      <w:szCs w:val="20"/>
    </w:rPr>
  </w:style>
  <w:style w:type="character" w:customStyle="1" w:styleId="40">
    <w:name w:val="標題 4 字元"/>
    <w:basedOn w:val="a0"/>
    <w:link w:val="4"/>
    <w:uiPriority w:val="9"/>
    <w:rsid w:val="001015D4"/>
    <w:rPr>
      <w:rFonts w:ascii="Times New Roman" w:eastAsia="標楷體" w:hAnsi="Times New Roman" w:cs="Times New Roman"/>
      <w:sz w:val="28"/>
      <w:szCs w:val="24"/>
    </w:rPr>
  </w:style>
  <w:style w:type="paragraph" w:customStyle="1" w:styleId="41">
    <w:name w:val="內文4項目－"/>
    <w:basedOn w:val="a"/>
    <w:qFormat/>
    <w:rsid w:val="005704A8"/>
    <w:pPr>
      <w:spacing w:before="120" w:after="120"/>
      <w:ind w:left="1418" w:hanging="284"/>
      <w:jc w:val="both"/>
    </w:pPr>
  </w:style>
  <w:style w:type="paragraph" w:styleId="ab">
    <w:name w:val="header"/>
    <w:basedOn w:val="a"/>
    <w:link w:val="ac"/>
    <w:uiPriority w:val="99"/>
    <w:unhideWhenUsed/>
    <w:rsid w:val="00F33746"/>
    <w:pPr>
      <w:tabs>
        <w:tab w:val="center" w:pos="4153"/>
        <w:tab w:val="right" w:pos="8306"/>
      </w:tabs>
    </w:pPr>
    <w:rPr>
      <w:sz w:val="20"/>
      <w:szCs w:val="20"/>
    </w:rPr>
  </w:style>
  <w:style w:type="character" w:customStyle="1" w:styleId="ac">
    <w:name w:val="頁首 字元"/>
    <w:basedOn w:val="a0"/>
    <w:link w:val="ab"/>
    <w:uiPriority w:val="99"/>
    <w:rsid w:val="00F33746"/>
    <w:rPr>
      <w:rFonts w:ascii="Times New Roman" w:eastAsia="新細明體" w:hAnsi="Times New Roman" w:cs="Times New Roman"/>
      <w:sz w:val="20"/>
      <w:szCs w:val="20"/>
    </w:rPr>
  </w:style>
  <w:style w:type="paragraph" w:styleId="ad">
    <w:name w:val="footer"/>
    <w:basedOn w:val="a"/>
    <w:link w:val="ae"/>
    <w:uiPriority w:val="99"/>
    <w:unhideWhenUsed/>
    <w:rsid w:val="00F33746"/>
    <w:pPr>
      <w:tabs>
        <w:tab w:val="center" w:pos="4153"/>
        <w:tab w:val="right" w:pos="8306"/>
      </w:tabs>
    </w:pPr>
    <w:rPr>
      <w:sz w:val="20"/>
      <w:szCs w:val="20"/>
    </w:rPr>
  </w:style>
  <w:style w:type="character" w:customStyle="1" w:styleId="ae">
    <w:name w:val="頁尾 字元"/>
    <w:basedOn w:val="a0"/>
    <w:link w:val="ad"/>
    <w:uiPriority w:val="99"/>
    <w:rsid w:val="00F33746"/>
    <w:rPr>
      <w:rFonts w:ascii="Times New Roman" w:eastAsia="新細明體" w:hAnsi="Times New Roman" w:cs="Times New Roman"/>
      <w:sz w:val="20"/>
      <w:szCs w:val="20"/>
    </w:rPr>
  </w:style>
  <w:style w:type="character" w:customStyle="1" w:styleId="a7">
    <w:name w:val="清單段落 字元"/>
    <w:link w:val="a6"/>
    <w:uiPriority w:val="34"/>
    <w:rsid w:val="00F33746"/>
    <w:rPr>
      <w:rFonts w:ascii="Times New Roman" w:eastAsia="新細明體" w:hAnsi="Times New Roman" w:cs="Times New Roman"/>
      <w:szCs w:val="24"/>
    </w:rPr>
  </w:style>
  <w:style w:type="paragraph" w:customStyle="1" w:styleId="34">
    <w:name w:val="內文3"/>
    <w:basedOn w:val="a"/>
    <w:qFormat/>
    <w:rsid w:val="00320102"/>
    <w:pPr>
      <w:spacing w:before="60" w:after="60"/>
      <w:ind w:left="567" w:firstLine="567"/>
    </w:pPr>
  </w:style>
  <w:style w:type="character" w:customStyle="1" w:styleId="50">
    <w:name w:val="標題 5 字元"/>
    <w:basedOn w:val="a0"/>
    <w:link w:val="5"/>
    <w:uiPriority w:val="9"/>
    <w:rsid w:val="001015D4"/>
    <w:rPr>
      <w:rFonts w:ascii="Times New Roman" w:eastAsia="標楷體" w:hAnsi="Times New Roman" w:cs="Times New Roman"/>
      <w:bCs/>
      <w:sz w:val="28"/>
      <w:szCs w:val="28"/>
    </w:rPr>
  </w:style>
  <w:style w:type="paragraph" w:customStyle="1" w:styleId="51">
    <w:name w:val="內文5項目－"/>
    <w:basedOn w:val="41"/>
    <w:qFormat/>
    <w:rsid w:val="00320102"/>
    <w:pPr>
      <w:spacing w:before="0"/>
      <w:ind w:left="1702"/>
    </w:pPr>
  </w:style>
  <w:style w:type="character" w:customStyle="1" w:styleId="60">
    <w:name w:val="標題 6 字元"/>
    <w:basedOn w:val="a0"/>
    <w:link w:val="6"/>
    <w:uiPriority w:val="9"/>
    <w:rsid w:val="00933861"/>
    <w:rPr>
      <w:rFonts w:ascii="Times New Roman" w:eastAsia="標楷體" w:hAnsi="Times New Roman" w:cstheme="majorBidi"/>
      <w:sz w:val="28"/>
      <w:szCs w:val="36"/>
    </w:rPr>
  </w:style>
  <w:style w:type="paragraph" w:styleId="52">
    <w:name w:val="toc 5"/>
    <w:basedOn w:val="a"/>
    <w:next w:val="a"/>
    <w:autoRedefine/>
    <w:uiPriority w:val="39"/>
    <w:semiHidden/>
    <w:unhideWhenUsed/>
    <w:rsid w:val="00CC649F"/>
    <w:pPr>
      <w:ind w:left="1920"/>
    </w:pPr>
  </w:style>
  <w:style w:type="paragraph" w:customStyle="1" w:styleId="42">
    <w:name w:val="內文4"/>
    <w:basedOn w:val="22"/>
    <w:qFormat/>
    <w:rsid w:val="005704A8"/>
    <w:pPr>
      <w:ind w:left="851"/>
    </w:pPr>
  </w:style>
  <w:style w:type="paragraph" w:styleId="af">
    <w:name w:val="Body Text"/>
    <w:basedOn w:val="a"/>
    <w:link w:val="af0"/>
    <w:uiPriority w:val="99"/>
    <w:semiHidden/>
    <w:unhideWhenUsed/>
    <w:rsid w:val="00331786"/>
    <w:pPr>
      <w:spacing w:after="120"/>
    </w:pPr>
  </w:style>
  <w:style w:type="character" w:customStyle="1" w:styleId="af0">
    <w:name w:val="本文 字元"/>
    <w:basedOn w:val="a0"/>
    <w:link w:val="af"/>
    <w:uiPriority w:val="99"/>
    <w:semiHidden/>
    <w:rsid w:val="00331786"/>
    <w:rPr>
      <w:rFonts w:ascii="Times New Roman" w:eastAsia="標楷體" w:hAnsi="Times New Roman" w:cs="Times New Roman"/>
      <w:sz w:val="28"/>
      <w:szCs w:val="24"/>
    </w:rPr>
  </w:style>
  <w:style w:type="paragraph" w:styleId="af1">
    <w:name w:val="Body Text Indent"/>
    <w:basedOn w:val="a"/>
    <w:link w:val="af2"/>
    <w:uiPriority w:val="99"/>
    <w:semiHidden/>
    <w:unhideWhenUsed/>
    <w:rsid w:val="00F451AC"/>
    <w:pPr>
      <w:spacing w:after="120"/>
      <w:ind w:left="480"/>
    </w:pPr>
  </w:style>
  <w:style w:type="character" w:customStyle="1" w:styleId="af2">
    <w:name w:val="本文縮排 字元"/>
    <w:basedOn w:val="a0"/>
    <w:link w:val="af1"/>
    <w:uiPriority w:val="99"/>
    <w:semiHidden/>
    <w:rsid w:val="00F451AC"/>
    <w:rPr>
      <w:rFonts w:ascii="Times New Roman" w:eastAsia="標楷體" w:hAnsi="Times New Roman" w:cs="Times New Roman"/>
      <w:sz w:val="28"/>
      <w:szCs w:val="24"/>
    </w:rPr>
  </w:style>
  <w:style w:type="paragraph" w:styleId="Web">
    <w:name w:val="Normal (Web)"/>
    <w:basedOn w:val="a"/>
    <w:uiPriority w:val="99"/>
    <w:rsid w:val="00F451AC"/>
    <w:pPr>
      <w:snapToGrid/>
      <w:spacing w:before="100" w:beforeAutospacing="1" w:after="100" w:afterAutospacing="1" w:line="240" w:lineRule="auto"/>
    </w:pPr>
    <w:rPr>
      <w:rFonts w:ascii="新細明體" w:eastAsia="新細明體" w:hAnsi="新細明體"/>
      <w:kern w:val="0"/>
      <w:sz w:val="24"/>
    </w:rPr>
  </w:style>
  <w:style w:type="paragraph" w:styleId="af3">
    <w:name w:val="Plain Text"/>
    <w:basedOn w:val="a"/>
    <w:link w:val="af4"/>
    <w:uiPriority w:val="99"/>
    <w:semiHidden/>
    <w:unhideWhenUsed/>
    <w:rsid w:val="00157FF9"/>
    <w:pPr>
      <w:snapToGrid/>
      <w:spacing w:line="240" w:lineRule="auto"/>
    </w:pPr>
    <w:rPr>
      <w:rFonts w:ascii="Calibri" w:eastAsia="新細明體" w:hAnsi="Calibri" w:cs="新細明體"/>
      <w:kern w:val="0"/>
      <w:sz w:val="24"/>
    </w:rPr>
  </w:style>
  <w:style w:type="character" w:customStyle="1" w:styleId="af4">
    <w:name w:val="純文字 字元"/>
    <w:basedOn w:val="a0"/>
    <w:link w:val="af3"/>
    <w:uiPriority w:val="99"/>
    <w:semiHidden/>
    <w:rsid w:val="00157FF9"/>
    <w:rPr>
      <w:rFonts w:ascii="Calibri" w:eastAsia="新細明體" w:hAnsi="Calibri" w:cs="新細明體"/>
      <w:kern w:val="0"/>
      <w:szCs w:val="24"/>
    </w:rPr>
  </w:style>
  <w:style w:type="character" w:customStyle="1" w:styleId="WW8Num3z6">
    <w:name w:val="WW8Num3z6"/>
    <w:rsid w:val="00595964"/>
  </w:style>
  <w:style w:type="paragraph" w:customStyle="1" w:styleId="af5">
    <w:name w:val="本文一"/>
    <w:basedOn w:val="af1"/>
    <w:rsid w:val="00C46526"/>
    <w:pPr>
      <w:suppressAutoHyphens/>
      <w:autoSpaceDN w:val="0"/>
      <w:spacing w:before="60" w:line="360" w:lineRule="exact"/>
      <w:ind w:left="661" w:firstLine="510"/>
      <w:jc w:val="both"/>
      <w:textAlignment w:val="baseline"/>
    </w:pPr>
    <w:rPr>
      <w:rFonts w:eastAsia="細明體" w:cs="標楷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852052">
      <w:bodyDiv w:val="1"/>
      <w:marLeft w:val="0"/>
      <w:marRight w:val="0"/>
      <w:marTop w:val="0"/>
      <w:marBottom w:val="0"/>
      <w:divBdr>
        <w:top w:val="none" w:sz="0" w:space="0" w:color="auto"/>
        <w:left w:val="none" w:sz="0" w:space="0" w:color="auto"/>
        <w:bottom w:val="none" w:sz="0" w:space="0" w:color="auto"/>
        <w:right w:val="none" w:sz="0" w:space="0" w:color="auto"/>
      </w:divBdr>
    </w:div>
    <w:div w:id="426269335">
      <w:bodyDiv w:val="1"/>
      <w:marLeft w:val="0"/>
      <w:marRight w:val="0"/>
      <w:marTop w:val="0"/>
      <w:marBottom w:val="0"/>
      <w:divBdr>
        <w:top w:val="none" w:sz="0" w:space="0" w:color="auto"/>
        <w:left w:val="none" w:sz="0" w:space="0" w:color="auto"/>
        <w:bottom w:val="none" w:sz="0" w:space="0" w:color="auto"/>
        <w:right w:val="none" w:sz="0" w:space="0" w:color="auto"/>
      </w:divBdr>
    </w:div>
    <w:div w:id="485779390">
      <w:bodyDiv w:val="1"/>
      <w:marLeft w:val="0"/>
      <w:marRight w:val="0"/>
      <w:marTop w:val="0"/>
      <w:marBottom w:val="0"/>
      <w:divBdr>
        <w:top w:val="none" w:sz="0" w:space="0" w:color="auto"/>
        <w:left w:val="none" w:sz="0" w:space="0" w:color="auto"/>
        <w:bottom w:val="none" w:sz="0" w:space="0" w:color="auto"/>
        <w:right w:val="none" w:sz="0" w:space="0" w:color="auto"/>
      </w:divBdr>
    </w:div>
    <w:div w:id="545146677">
      <w:bodyDiv w:val="1"/>
      <w:marLeft w:val="0"/>
      <w:marRight w:val="0"/>
      <w:marTop w:val="0"/>
      <w:marBottom w:val="0"/>
      <w:divBdr>
        <w:top w:val="none" w:sz="0" w:space="0" w:color="auto"/>
        <w:left w:val="none" w:sz="0" w:space="0" w:color="auto"/>
        <w:bottom w:val="none" w:sz="0" w:space="0" w:color="auto"/>
        <w:right w:val="none" w:sz="0" w:space="0" w:color="auto"/>
      </w:divBdr>
      <w:divsChild>
        <w:div w:id="231278879">
          <w:marLeft w:val="418"/>
          <w:marRight w:val="0"/>
          <w:marTop w:val="0"/>
          <w:marBottom w:val="0"/>
          <w:divBdr>
            <w:top w:val="none" w:sz="0" w:space="0" w:color="auto"/>
            <w:left w:val="none" w:sz="0" w:space="0" w:color="auto"/>
            <w:bottom w:val="none" w:sz="0" w:space="0" w:color="auto"/>
            <w:right w:val="none" w:sz="0" w:space="0" w:color="auto"/>
          </w:divBdr>
        </w:div>
        <w:div w:id="856624945">
          <w:marLeft w:val="418"/>
          <w:marRight w:val="0"/>
          <w:marTop w:val="0"/>
          <w:marBottom w:val="0"/>
          <w:divBdr>
            <w:top w:val="none" w:sz="0" w:space="0" w:color="auto"/>
            <w:left w:val="none" w:sz="0" w:space="0" w:color="auto"/>
            <w:bottom w:val="none" w:sz="0" w:space="0" w:color="auto"/>
            <w:right w:val="none" w:sz="0" w:space="0" w:color="auto"/>
          </w:divBdr>
        </w:div>
        <w:div w:id="1674260264">
          <w:marLeft w:val="418"/>
          <w:marRight w:val="0"/>
          <w:marTop w:val="0"/>
          <w:marBottom w:val="0"/>
          <w:divBdr>
            <w:top w:val="none" w:sz="0" w:space="0" w:color="auto"/>
            <w:left w:val="none" w:sz="0" w:space="0" w:color="auto"/>
            <w:bottom w:val="none" w:sz="0" w:space="0" w:color="auto"/>
            <w:right w:val="none" w:sz="0" w:space="0" w:color="auto"/>
          </w:divBdr>
        </w:div>
      </w:divsChild>
    </w:div>
    <w:div w:id="621619525">
      <w:bodyDiv w:val="1"/>
      <w:marLeft w:val="0"/>
      <w:marRight w:val="0"/>
      <w:marTop w:val="0"/>
      <w:marBottom w:val="0"/>
      <w:divBdr>
        <w:top w:val="none" w:sz="0" w:space="0" w:color="auto"/>
        <w:left w:val="none" w:sz="0" w:space="0" w:color="auto"/>
        <w:bottom w:val="none" w:sz="0" w:space="0" w:color="auto"/>
        <w:right w:val="none" w:sz="0" w:space="0" w:color="auto"/>
      </w:divBdr>
    </w:div>
    <w:div w:id="958099555">
      <w:bodyDiv w:val="1"/>
      <w:marLeft w:val="0"/>
      <w:marRight w:val="0"/>
      <w:marTop w:val="0"/>
      <w:marBottom w:val="0"/>
      <w:divBdr>
        <w:top w:val="none" w:sz="0" w:space="0" w:color="auto"/>
        <w:left w:val="none" w:sz="0" w:space="0" w:color="auto"/>
        <w:bottom w:val="none" w:sz="0" w:space="0" w:color="auto"/>
        <w:right w:val="none" w:sz="0" w:space="0" w:color="auto"/>
      </w:divBdr>
    </w:div>
    <w:div w:id="976757636">
      <w:bodyDiv w:val="1"/>
      <w:marLeft w:val="0"/>
      <w:marRight w:val="0"/>
      <w:marTop w:val="0"/>
      <w:marBottom w:val="0"/>
      <w:divBdr>
        <w:top w:val="none" w:sz="0" w:space="0" w:color="auto"/>
        <w:left w:val="none" w:sz="0" w:space="0" w:color="auto"/>
        <w:bottom w:val="none" w:sz="0" w:space="0" w:color="auto"/>
        <w:right w:val="none" w:sz="0" w:space="0" w:color="auto"/>
      </w:divBdr>
    </w:div>
    <w:div w:id="1386563644">
      <w:bodyDiv w:val="1"/>
      <w:marLeft w:val="0"/>
      <w:marRight w:val="0"/>
      <w:marTop w:val="0"/>
      <w:marBottom w:val="0"/>
      <w:divBdr>
        <w:top w:val="none" w:sz="0" w:space="0" w:color="auto"/>
        <w:left w:val="none" w:sz="0" w:space="0" w:color="auto"/>
        <w:bottom w:val="none" w:sz="0" w:space="0" w:color="auto"/>
        <w:right w:val="none" w:sz="0" w:space="0" w:color="auto"/>
      </w:divBdr>
    </w:div>
    <w:div w:id="1386686145">
      <w:bodyDiv w:val="1"/>
      <w:marLeft w:val="0"/>
      <w:marRight w:val="0"/>
      <w:marTop w:val="0"/>
      <w:marBottom w:val="0"/>
      <w:divBdr>
        <w:top w:val="none" w:sz="0" w:space="0" w:color="auto"/>
        <w:left w:val="none" w:sz="0" w:space="0" w:color="auto"/>
        <w:bottom w:val="none" w:sz="0" w:space="0" w:color="auto"/>
        <w:right w:val="none" w:sz="0" w:space="0" w:color="auto"/>
      </w:divBdr>
    </w:div>
    <w:div w:id="1456751833">
      <w:bodyDiv w:val="1"/>
      <w:marLeft w:val="0"/>
      <w:marRight w:val="0"/>
      <w:marTop w:val="0"/>
      <w:marBottom w:val="0"/>
      <w:divBdr>
        <w:top w:val="none" w:sz="0" w:space="0" w:color="auto"/>
        <w:left w:val="none" w:sz="0" w:space="0" w:color="auto"/>
        <w:bottom w:val="none" w:sz="0" w:space="0" w:color="auto"/>
        <w:right w:val="none" w:sz="0" w:space="0" w:color="auto"/>
      </w:divBdr>
    </w:div>
    <w:div w:id="1518276243">
      <w:bodyDiv w:val="1"/>
      <w:marLeft w:val="0"/>
      <w:marRight w:val="0"/>
      <w:marTop w:val="0"/>
      <w:marBottom w:val="0"/>
      <w:divBdr>
        <w:top w:val="none" w:sz="0" w:space="0" w:color="auto"/>
        <w:left w:val="none" w:sz="0" w:space="0" w:color="auto"/>
        <w:bottom w:val="none" w:sz="0" w:space="0" w:color="auto"/>
        <w:right w:val="none" w:sz="0" w:space="0" w:color="auto"/>
      </w:divBdr>
    </w:div>
    <w:div w:id="1557467163">
      <w:bodyDiv w:val="1"/>
      <w:marLeft w:val="0"/>
      <w:marRight w:val="0"/>
      <w:marTop w:val="0"/>
      <w:marBottom w:val="0"/>
      <w:divBdr>
        <w:top w:val="none" w:sz="0" w:space="0" w:color="auto"/>
        <w:left w:val="none" w:sz="0" w:space="0" w:color="auto"/>
        <w:bottom w:val="none" w:sz="0" w:space="0" w:color="auto"/>
        <w:right w:val="none" w:sz="0" w:space="0" w:color="auto"/>
      </w:divBdr>
    </w:div>
    <w:div w:id="1683703313">
      <w:bodyDiv w:val="1"/>
      <w:marLeft w:val="0"/>
      <w:marRight w:val="0"/>
      <w:marTop w:val="0"/>
      <w:marBottom w:val="0"/>
      <w:divBdr>
        <w:top w:val="none" w:sz="0" w:space="0" w:color="auto"/>
        <w:left w:val="none" w:sz="0" w:space="0" w:color="auto"/>
        <w:bottom w:val="none" w:sz="0" w:space="0" w:color="auto"/>
        <w:right w:val="none" w:sz="0" w:space="0" w:color="auto"/>
      </w:divBdr>
    </w:div>
    <w:div w:id="1893232380">
      <w:bodyDiv w:val="1"/>
      <w:marLeft w:val="0"/>
      <w:marRight w:val="0"/>
      <w:marTop w:val="0"/>
      <w:marBottom w:val="0"/>
      <w:divBdr>
        <w:top w:val="none" w:sz="0" w:space="0" w:color="auto"/>
        <w:left w:val="none" w:sz="0" w:space="0" w:color="auto"/>
        <w:bottom w:val="none" w:sz="0" w:space="0" w:color="auto"/>
        <w:right w:val="none" w:sz="0" w:space="0" w:color="auto"/>
      </w:divBdr>
      <w:divsChild>
        <w:div w:id="1355425840">
          <w:marLeft w:val="274"/>
          <w:marRight w:val="0"/>
          <w:marTop w:val="0"/>
          <w:marBottom w:val="0"/>
          <w:divBdr>
            <w:top w:val="none" w:sz="0" w:space="0" w:color="auto"/>
            <w:left w:val="none" w:sz="0" w:space="0" w:color="auto"/>
            <w:bottom w:val="none" w:sz="0" w:space="0" w:color="auto"/>
            <w:right w:val="none" w:sz="0" w:space="0" w:color="auto"/>
          </w:divBdr>
        </w:div>
        <w:div w:id="1475365417">
          <w:marLeft w:val="274"/>
          <w:marRight w:val="0"/>
          <w:marTop w:val="0"/>
          <w:marBottom w:val="0"/>
          <w:divBdr>
            <w:top w:val="none" w:sz="0" w:space="0" w:color="auto"/>
            <w:left w:val="none" w:sz="0" w:space="0" w:color="auto"/>
            <w:bottom w:val="none" w:sz="0" w:space="0" w:color="auto"/>
            <w:right w:val="none" w:sz="0" w:space="0" w:color="auto"/>
          </w:divBdr>
        </w:div>
        <w:div w:id="1561357011">
          <w:marLeft w:val="274"/>
          <w:marRight w:val="0"/>
          <w:marTop w:val="0"/>
          <w:marBottom w:val="0"/>
          <w:divBdr>
            <w:top w:val="none" w:sz="0" w:space="0" w:color="auto"/>
            <w:left w:val="none" w:sz="0" w:space="0" w:color="auto"/>
            <w:bottom w:val="none" w:sz="0" w:space="0" w:color="auto"/>
            <w:right w:val="none" w:sz="0" w:space="0" w:color="auto"/>
          </w:divBdr>
        </w:div>
        <w:div w:id="1233616783">
          <w:marLeft w:val="274"/>
          <w:marRight w:val="0"/>
          <w:marTop w:val="0"/>
          <w:marBottom w:val="0"/>
          <w:divBdr>
            <w:top w:val="none" w:sz="0" w:space="0" w:color="auto"/>
            <w:left w:val="none" w:sz="0" w:space="0" w:color="auto"/>
            <w:bottom w:val="none" w:sz="0" w:space="0" w:color="auto"/>
            <w:right w:val="none" w:sz="0" w:space="0" w:color="auto"/>
          </w:divBdr>
        </w:div>
        <w:div w:id="657071698">
          <w:marLeft w:val="274"/>
          <w:marRight w:val="0"/>
          <w:marTop w:val="0"/>
          <w:marBottom w:val="0"/>
          <w:divBdr>
            <w:top w:val="none" w:sz="0" w:space="0" w:color="auto"/>
            <w:left w:val="none" w:sz="0" w:space="0" w:color="auto"/>
            <w:bottom w:val="none" w:sz="0" w:space="0" w:color="auto"/>
            <w:right w:val="none" w:sz="0" w:space="0" w:color="auto"/>
          </w:divBdr>
        </w:div>
        <w:div w:id="157356379">
          <w:marLeft w:val="274"/>
          <w:marRight w:val="0"/>
          <w:marTop w:val="0"/>
          <w:marBottom w:val="0"/>
          <w:divBdr>
            <w:top w:val="none" w:sz="0" w:space="0" w:color="auto"/>
            <w:left w:val="none" w:sz="0" w:space="0" w:color="auto"/>
            <w:bottom w:val="none" w:sz="0" w:space="0" w:color="auto"/>
            <w:right w:val="none" w:sz="0" w:space="0" w:color="auto"/>
          </w:divBdr>
        </w:div>
        <w:div w:id="77605301">
          <w:marLeft w:val="274"/>
          <w:marRight w:val="0"/>
          <w:marTop w:val="0"/>
          <w:marBottom w:val="0"/>
          <w:divBdr>
            <w:top w:val="none" w:sz="0" w:space="0" w:color="auto"/>
            <w:left w:val="none" w:sz="0" w:space="0" w:color="auto"/>
            <w:bottom w:val="none" w:sz="0" w:space="0" w:color="auto"/>
            <w:right w:val="none" w:sz="0" w:space="0" w:color="auto"/>
          </w:divBdr>
        </w:div>
      </w:divsChild>
    </w:div>
    <w:div w:id="1944338030">
      <w:bodyDiv w:val="1"/>
      <w:marLeft w:val="0"/>
      <w:marRight w:val="0"/>
      <w:marTop w:val="0"/>
      <w:marBottom w:val="0"/>
      <w:divBdr>
        <w:top w:val="none" w:sz="0" w:space="0" w:color="auto"/>
        <w:left w:val="none" w:sz="0" w:space="0" w:color="auto"/>
        <w:bottom w:val="none" w:sz="0" w:space="0" w:color="auto"/>
        <w:right w:val="none" w:sz="0" w:space="0" w:color="auto"/>
      </w:divBdr>
      <w:divsChild>
        <w:div w:id="126700689">
          <w:marLeft w:val="1166"/>
          <w:marRight w:val="0"/>
          <w:marTop w:val="106"/>
          <w:marBottom w:val="0"/>
          <w:divBdr>
            <w:top w:val="none" w:sz="0" w:space="0" w:color="auto"/>
            <w:left w:val="none" w:sz="0" w:space="0" w:color="auto"/>
            <w:bottom w:val="none" w:sz="0" w:space="0" w:color="auto"/>
            <w:right w:val="none" w:sz="0" w:space="0" w:color="auto"/>
          </w:divBdr>
        </w:div>
      </w:divsChild>
    </w:div>
    <w:div w:id="1954896016">
      <w:bodyDiv w:val="1"/>
      <w:marLeft w:val="0"/>
      <w:marRight w:val="0"/>
      <w:marTop w:val="0"/>
      <w:marBottom w:val="0"/>
      <w:divBdr>
        <w:top w:val="none" w:sz="0" w:space="0" w:color="auto"/>
        <w:left w:val="none" w:sz="0" w:space="0" w:color="auto"/>
        <w:bottom w:val="none" w:sz="0" w:space="0" w:color="auto"/>
        <w:right w:val="none" w:sz="0" w:space="0" w:color="auto"/>
      </w:divBdr>
    </w:div>
    <w:div w:id="2008744118">
      <w:bodyDiv w:val="1"/>
      <w:marLeft w:val="0"/>
      <w:marRight w:val="0"/>
      <w:marTop w:val="0"/>
      <w:marBottom w:val="0"/>
      <w:divBdr>
        <w:top w:val="none" w:sz="0" w:space="0" w:color="auto"/>
        <w:left w:val="none" w:sz="0" w:space="0" w:color="auto"/>
        <w:bottom w:val="none" w:sz="0" w:space="0" w:color="auto"/>
        <w:right w:val="none" w:sz="0" w:space="0" w:color="auto"/>
      </w:divBdr>
    </w:div>
    <w:div w:id="2031443240">
      <w:bodyDiv w:val="1"/>
      <w:marLeft w:val="0"/>
      <w:marRight w:val="0"/>
      <w:marTop w:val="0"/>
      <w:marBottom w:val="0"/>
      <w:divBdr>
        <w:top w:val="none" w:sz="0" w:space="0" w:color="auto"/>
        <w:left w:val="none" w:sz="0" w:space="0" w:color="auto"/>
        <w:bottom w:val="none" w:sz="0" w:space="0" w:color="auto"/>
        <w:right w:val="none" w:sz="0" w:space="0" w:color="auto"/>
      </w:divBdr>
    </w:div>
    <w:div w:id="2033262395">
      <w:bodyDiv w:val="1"/>
      <w:marLeft w:val="0"/>
      <w:marRight w:val="0"/>
      <w:marTop w:val="0"/>
      <w:marBottom w:val="0"/>
      <w:divBdr>
        <w:top w:val="none" w:sz="0" w:space="0" w:color="auto"/>
        <w:left w:val="none" w:sz="0" w:space="0" w:color="auto"/>
        <w:bottom w:val="none" w:sz="0" w:space="0" w:color="auto"/>
        <w:right w:val="none" w:sz="0" w:space="0" w:color="auto"/>
      </w:divBdr>
      <w:divsChild>
        <w:div w:id="5323526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50791108738541"/>
          <c:y val="5.7113187954309627E-2"/>
          <c:w val="0.81870301169981086"/>
          <c:h val="0.6321910695742476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工作表1!$D$2:$D$6</c:f>
              <c:strCache>
                <c:ptCount val="5"/>
                <c:pt idx="0">
                  <c:v>媒社
體群</c:v>
                </c:pt>
                <c:pt idx="1">
                  <c:v>論線
壇上</c:v>
                </c:pt>
                <c:pt idx="2">
                  <c:v>見線
調上
查意</c:v>
                </c:pt>
                <c:pt idx="3">
                  <c:v>投網
票路</c:v>
                </c:pt>
                <c:pt idx="4">
                  <c:v>請網
願路</c:v>
                </c:pt>
              </c:strCache>
            </c:strRef>
          </c:cat>
          <c:val>
            <c:numRef>
              <c:f>工作表1!$E$2:$E$6</c:f>
              <c:numCache>
                <c:formatCode>0.00_ </c:formatCode>
                <c:ptCount val="5"/>
                <c:pt idx="0">
                  <c:v>36.787564766839374</c:v>
                </c:pt>
                <c:pt idx="1">
                  <c:v>26.424870466321227</c:v>
                </c:pt>
                <c:pt idx="2">
                  <c:v>20.207253886010363</c:v>
                </c:pt>
                <c:pt idx="3">
                  <c:v>9.3264248704663348</c:v>
                </c:pt>
                <c:pt idx="4">
                  <c:v>9.3264248704663348</c:v>
                </c:pt>
              </c:numCache>
            </c:numRef>
          </c:val>
        </c:ser>
        <c:dLbls>
          <c:showLegendKey val="0"/>
          <c:showVal val="0"/>
          <c:showCatName val="0"/>
          <c:showSerName val="0"/>
          <c:showPercent val="0"/>
          <c:showBubbleSize val="0"/>
        </c:dLbls>
        <c:gapWidth val="150"/>
        <c:axId val="276584344"/>
        <c:axId val="276584728"/>
      </c:barChart>
      <c:catAx>
        <c:axId val="276584344"/>
        <c:scaling>
          <c:orientation val="minMax"/>
        </c:scaling>
        <c:delete val="0"/>
        <c:axPos val="b"/>
        <c:numFmt formatCode="General" sourceLinked="1"/>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276584728"/>
        <c:crosses val="autoZero"/>
        <c:auto val="1"/>
        <c:lblAlgn val="ctr"/>
        <c:lblOffset val="100"/>
        <c:noMultiLvlLbl val="0"/>
      </c:catAx>
      <c:valAx>
        <c:axId val="276584728"/>
        <c:scaling>
          <c:orientation val="minMax"/>
        </c:scaling>
        <c:delete val="0"/>
        <c:axPos val="l"/>
        <c:numFmt formatCode="0_ "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76584344"/>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工作表1!$A$2:$A$6</c:f>
              <c:strCache>
                <c:ptCount val="5"/>
                <c:pt idx="0">
                  <c:v>公招
告標</c:v>
                </c:pt>
                <c:pt idx="1">
                  <c:v>與網
政路
策參</c:v>
                </c:pt>
                <c:pt idx="2">
                  <c:v>政可
府公
資開
訊之</c:v>
                </c:pt>
                <c:pt idx="3">
                  <c:v>行網
事路
曆參
　與　</c:v>
                </c:pt>
                <c:pt idx="4">
                  <c:v>與網
成路
果參</c:v>
                </c:pt>
              </c:strCache>
            </c:strRef>
          </c:cat>
          <c:val>
            <c:numRef>
              <c:f>工作表1!$B$2:$B$6</c:f>
              <c:numCache>
                <c:formatCode>0.00_ </c:formatCode>
                <c:ptCount val="5"/>
                <c:pt idx="0">
                  <c:v>39.378238341968974</c:v>
                </c:pt>
                <c:pt idx="1">
                  <c:v>38.860103626943008</c:v>
                </c:pt>
                <c:pt idx="2">
                  <c:v>29.015544041450777</c:v>
                </c:pt>
                <c:pt idx="3">
                  <c:v>19.1709844559586</c:v>
                </c:pt>
                <c:pt idx="4">
                  <c:v>11.39896373056995</c:v>
                </c:pt>
              </c:numCache>
            </c:numRef>
          </c:val>
        </c:ser>
        <c:dLbls>
          <c:showLegendKey val="0"/>
          <c:showVal val="0"/>
          <c:showCatName val="0"/>
          <c:showSerName val="0"/>
          <c:showPercent val="0"/>
          <c:showBubbleSize val="0"/>
        </c:dLbls>
        <c:gapWidth val="150"/>
        <c:axId val="276541840"/>
        <c:axId val="276670768"/>
      </c:barChart>
      <c:catAx>
        <c:axId val="276541840"/>
        <c:scaling>
          <c:orientation val="minMax"/>
        </c:scaling>
        <c:delete val="0"/>
        <c:axPos val="b"/>
        <c:numFmt formatCode="General" sourceLinked="1"/>
        <c:majorTickMark val="out"/>
        <c:minorTickMark val="none"/>
        <c:tickLblPos val="nextTo"/>
        <c:txPr>
          <a:bodyPr anchor="b" anchorCtr="0"/>
          <a:lstStyle/>
          <a:p>
            <a:pPr>
              <a:defRPr>
                <a:latin typeface="標楷體" panose="03000509000000000000" pitchFamily="65" charset="-120"/>
                <a:ea typeface="標楷體" panose="03000509000000000000" pitchFamily="65" charset="-120"/>
              </a:defRPr>
            </a:pPr>
            <a:endParaRPr lang="zh-TW"/>
          </a:p>
        </c:txPr>
        <c:crossAx val="276670768"/>
        <c:crosses val="autoZero"/>
        <c:auto val="1"/>
        <c:lblAlgn val="ctr"/>
        <c:lblOffset val="100"/>
        <c:noMultiLvlLbl val="0"/>
      </c:catAx>
      <c:valAx>
        <c:axId val="276670768"/>
        <c:scaling>
          <c:orientation val="minMax"/>
        </c:scaling>
        <c:delete val="0"/>
        <c:axPos val="l"/>
        <c:numFmt formatCode="0_ " sourceLinked="0"/>
        <c:majorTickMark val="out"/>
        <c:minorTickMark val="none"/>
        <c:tickLblPos val="nextTo"/>
        <c:crossAx val="276541840"/>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工作表2!$A$2:$A$9</c:f>
              <c:strCache>
                <c:ptCount val="8"/>
                <c:pt idx="0">
                  <c:v>通關倉儲關稅</c:v>
                </c:pt>
                <c:pt idx="1">
                  <c:v>缺乏物流</c:v>
                </c:pt>
                <c:pt idx="2">
                  <c:v>缺乏金流</c:v>
                </c:pt>
                <c:pt idx="3">
                  <c:v>缺乏售後服務機制</c:v>
                </c:pt>
                <c:pt idx="4">
                  <c:v>商品檢驗問題</c:v>
                </c:pt>
                <c:pt idx="5">
                  <c:v>不了解海外需求</c:v>
                </c:pt>
                <c:pt idx="6">
                  <c:v>信用卡盜刷徵信</c:v>
                </c:pt>
                <c:pt idx="7">
                  <c:v>客服問題</c:v>
                </c:pt>
              </c:strCache>
            </c:strRef>
          </c:cat>
          <c:val>
            <c:numRef>
              <c:f>工作表2!$B$2:$B$9</c:f>
              <c:numCache>
                <c:formatCode>General</c:formatCode>
                <c:ptCount val="8"/>
                <c:pt idx="0">
                  <c:v>70.3</c:v>
                </c:pt>
                <c:pt idx="1">
                  <c:v>54.1</c:v>
                </c:pt>
                <c:pt idx="2">
                  <c:v>46.3</c:v>
                </c:pt>
                <c:pt idx="3">
                  <c:v>39.9</c:v>
                </c:pt>
                <c:pt idx="4">
                  <c:v>36.200000000000003</c:v>
                </c:pt>
                <c:pt idx="5">
                  <c:v>33.300000000000004</c:v>
                </c:pt>
                <c:pt idx="6">
                  <c:v>32.200000000000003</c:v>
                </c:pt>
                <c:pt idx="7">
                  <c:v>29.3</c:v>
                </c:pt>
              </c:numCache>
            </c:numRef>
          </c:val>
        </c:ser>
        <c:dLbls>
          <c:showLegendKey val="0"/>
          <c:showVal val="0"/>
          <c:showCatName val="0"/>
          <c:showSerName val="0"/>
          <c:showPercent val="0"/>
          <c:showBubbleSize val="0"/>
        </c:dLbls>
        <c:gapWidth val="150"/>
        <c:axId val="134802968"/>
        <c:axId val="134972296"/>
      </c:barChart>
      <c:catAx>
        <c:axId val="134802968"/>
        <c:scaling>
          <c:orientation val="maxMin"/>
        </c:scaling>
        <c:delete val="0"/>
        <c:axPos val="l"/>
        <c:numFmt formatCode="General" sourceLinked="1"/>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134972296"/>
        <c:crosses val="autoZero"/>
        <c:auto val="1"/>
        <c:lblAlgn val="ctr"/>
        <c:lblOffset val="100"/>
        <c:noMultiLvlLbl val="0"/>
      </c:catAx>
      <c:valAx>
        <c:axId val="134972296"/>
        <c:scaling>
          <c:orientation val="minMax"/>
        </c:scaling>
        <c:delete val="0"/>
        <c:axPos val="t"/>
        <c:numFmt formatCode="General" sourceLinked="1"/>
        <c:majorTickMark val="in"/>
        <c:minorTickMark val="none"/>
        <c:tickLblPos val="high"/>
        <c:crossAx val="134802968"/>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938C2FE-1F7C-4DA8-869E-D3D05067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93</Pages>
  <Words>7233</Words>
  <Characters>41231</Characters>
  <Application>Microsoft Office Word</Application>
  <DocSecurity>0</DocSecurity>
  <Lines>343</Lines>
  <Paragraphs>96</Paragraphs>
  <ScaleCrop>false</ScaleCrop>
  <Company>Toshiba</Company>
  <LinksUpToDate>false</LinksUpToDate>
  <CharactersWithSpaces>48368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林珊珊</dc:creator>
  <cp:lastModifiedBy>江明鍾</cp:lastModifiedBy>
  <cp:revision>11</cp:revision>
  <cp:lastPrinted>2016-01-28T09:28:00Z</cp:lastPrinted>
  <dcterms:created xsi:type="dcterms:W3CDTF">2016-01-28T07:26:00Z</dcterms:created>
  <dcterms:modified xsi:type="dcterms:W3CDTF">2016-01-28T09:28:00Z</dcterms:modified>
</cp:coreProperties>
</file>