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A" w:rsidRPr="00975F26" w:rsidRDefault="002123E1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６、</w:t>
      </w:r>
      <w:r w:rsidR="001A1D35" w:rsidRPr="000C3123">
        <w:rPr>
          <w:rFonts w:hint="eastAsia"/>
          <w:sz w:val="36"/>
          <w:szCs w:val="36"/>
        </w:rPr>
        <w:t>補助</w:t>
      </w:r>
      <w:r w:rsidR="001A1D35" w:rsidRPr="000C3123">
        <w:rPr>
          <w:sz w:val="36"/>
          <w:szCs w:val="36"/>
        </w:rPr>
        <w:t>2G</w:t>
      </w:r>
      <w:r w:rsidR="001A1D35" w:rsidRPr="000C3123">
        <w:rPr>
          <w:rFonts w:hint="eastAsia"/>
          <w:sz w:val="36"/>
          <w:szCs w:val="36"/>
        </w:rPr>
        <w:t>換購</w:t>
      </w:r>
      <w:r w:rsidR="001A1D35" w:rsidRPr="000C3123">
        <w:rPr>
          <w:sz w:val="36"/>
          <w:szCs w:val="36"/>
        </w:rPr>
        <w:t>4G</w:t>
      </w:r>
      <w:r w:rsidR="001A1D35" w:rsidRPr="000C3123">
        <w:rPr>
          <w:rFonts w:hint="eastAsia"/>
          <w:sz w:val="36"/>
          <w:szCs w:val="36"/>
        </w:rPr>
        <w:t>手機</w:t>
      </w:r>
      <w:r w:rsidR="0095029E" w:rsidRPr="00975F26">
        <w:rPr>
          <w:rFonts w:hint="eastAsia"/>
          <w:sz w:val="36"/>
          <w:szCs w:val="36"/>
        </w:rPr>
        <w:t>實施計畫</w:t>
      </w:r>
    </w:p>
    <w:p w:rsidR="00FD387E" w:rsidRPr="00975F26" w:rsidRDefault="0095029E" w:rsidP="00272D3A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  <w:r w:rsidRPr="00975F26">
        <w:rPr>
          <w:rFonts w:ascii="標楷體" w:hAnsi="標楷體" w:hint="eastAsia"/>
          <w:b w:val="0"/>
          <w:sz w:val="22"/>
          <w:szCs w:val="32"/>
        </w:rPr>
        <w:t>經濟</w:t>
      </w:r>
      <w:r w:rsidR="00272D3A" w:rsidRPr="00975F26">
        <w:rPr>
          <w:rFonts w:ascii="標楷體" w:hAnsi="標楷體" w:hint="eastAsia"/>
          <w:b w:val="0"/>
          <w:sz w:val="22"/>
          <w:szCs w:val="32"/>
        </w:rPr>
        <w:t>部</w:t>
      </w:r>
      <w:r w:rsidR="002123E1">
        <w:rPr>
          <w:rFonts w:ascii="標楷體" w:hAnsi="標楷體" w:hint="eastAsia"/>
          <w:b w:val="0"/>
          <w:sz w:val="22"/>
          <w:szCs w:val="32"/>
        </w:rPr>
        <w:t>(</w:t>
      </w:r>
      <w:r w:rsidR="00886CDA">
        <w:rPr>
          <w:rFonts w:ascii="標楷體" w:hAnsi="標楷體" w:hint="eastAsia"/>
          <w:b w:val="0"/>
          <w:sz w:val="22"/>
          <w:szCs w:val="32"/>
        </w:rPr>
        <w:t>工業局</w:t>
      </w:r>
      <w:r w:rsidR="002123E1">
        <w:rPr>
          <w:rFonts w:ascii="標楷體" w:hAnsi="標楷體" w:hint="eastAsia"/>
          <w:b w:val="0"/>
          <w:sz w:val="22"/>
          <w:szCs w:val="32"/>
        </w:rPr>
        <w:t>)</w:t>
      </w:r>
      <w:bookmarkStart w:id="0" w:name="_GoBack"/>
      <w:bookmarkEnd w:id="0"/>
    </w:p>
    <w:p w:rsidR="00272D3A" w:rsidRPr="00975F26" w:rsidRDefault="00272D3A" w:rsidP="00272D3A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  <w:r w:rsidRPr="00975F26">
        <w:rPr>
          <w:rFonts w:ascii="標楷體" w:hAnsi="標楷體" w:hint="eastAsia"/>
          <w:b w:val="0"/>
          <w:sz w:val="22"/>
          <w:szCs w:val="32"/>
        </w:rPr>
        <w:t>104年</w:t>
      </w:r>
      <w:r w:rsidR="00AD341D">
        <w:rPr>
          <w:rFonts w:ascii="標楷體" w:hAnsi="標楷體" w:hint="eastAsia"/>
          <w:b w:val="0"/>
          <w:sz w:val="22"/>
          <w:szCs w:val="32"/>
        </w:rPr>
        <w:t>11</w:t>
      </w:r>
      <w:r w:rsidRPr="00975F26">
        <w:rPr>
          <w:rFonts w:ascii="標楷體" w:hAnsi="標楷體" w:hint="eastAsia"/>
          <w:b w:val="0"/>
          <w:sz w:val="22"/>
          <w:szCs w:val="32"/>
        </w:rPr>
        <w:t>月</w:t>
      </w:r>
      <w:r w:rsidR="002D47DF">
        <w:rPr>
          <w:rFonts w:ascii="標楷體" w:hAnsi="標楷體" w:hint="eastAsia"/>
          <w:b w:val="0"/>
          <w:sz w:val="22"/>
          <w:szCs w:val="32"/>
        </w:rPr>
        <w:t>4</w:t>
      </w:r>
      <w:r w:rsidRPr="00975F26">
        <w:rPr>
          <w:rFonts w:ascii="標楷體" w:hAnsi="標楷體" w:hint="eastAsia"/>
          <w:b w:val="0"/>
          <w:sz w:val="22"/>
          <w:szCs w:val="32"/>
        </w:rPr>
        <w:t>日</w:t>
      </w:r>
    </w:p>
    <w:p w:rsidR="00FD387E" w:rsidRPr="00975F26" w:rsidRDefault="00B154C5" w:rsidP="00FC2F1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firstLineChars="200" w:firstLine="640"/>
        <w:jc w:val="both"/>
        <w:rPr>
          <w:b w:val="0"/>
          <w:szCs w:val="32"/>
        </w:rPr>
      </w:pPr>
      <w:r w:rsidRPr="00975F26">
        <w:rPr>
          <w:rFonts w:hint="eastAsia"/>
          <w:b w:val="0"/>
          <w:szCs w:val="32"/>
        </w:rPr>
        <w:t>本實施計畫係行政院「消費提振措施」之一，</w:t>
      </w:r>
      <w:r w:rsidR="00721BC7" w:rsidRPr="00975F26">
        <w:rPr>
          <w:rFonts w:hint="eastAsia"/>
          <w:b w:val="0"/>
          <w:szCs w:val="32"/>
        </w:rPr>
        <w:t>由</w:t>
      </w:r>
      <w:r w:rsidR="00FC2F18" w:rsidRPr="00975F26">
        <w:rPr>
          <w:rFonts w:hint="eastAsia"/>
          <w:b w:val="0"/>
          <w:szCs w:val="32"/>
        </w:rPr>
        <w:t>經濟部</w:t>
      </w:r>
      <w:r w:rsidR="00721BC7" w:rsidRPr="00975F26">
        <w:rPr>
          <w:rFonts w:hint="eastAsia"/>
          <w:b w:val="0"/>
          <w:szCs w:val="32"/>
        </w:rPr>
        <w:t>辦理「</w:t>
      </w:r>
      <w:r w:rsidR="001A1D35">
        <w:rPr>
          <w:rFonts w:hint="eastAsia"/>
          <w:b w:val="0"/>
          <w:szCs w:val="32"/>
        </w:rPr>
        <w:t>補助</w:t>
      </w:r>
      <w:r w:rsidR="001A1D35">
        <w:rPr>
          <w:rFonts w:hint="eastAsia"/>
          <w:b w:val="0"/>
          <w:szCs w:val="32"/>
        </w:rPr>
        <w:t>2G</w:t>
      </w:r>
      <w:r w:rsidR="001A1D35">
        <w:rPr>
          <w:rFonts w:hint="eastAsia"/>
          <w:b w:val="0"/>
          <w:szCs w:val="32"/>
        </w:rPr>
        <w:t>換購</w:t>
      </w:r>
      <w:r w:rsidR="001A1D35">
        <w:rPr>
          <w:rFonts w:hint="eastAsia"/>
          <w:b w:val="0"/>
          <w:szCs w:val="32"/>
        </w:rPr>
        <w:t>4G</w:t>
      </w:r>
      <w:r w:rsidR="001A1D35">
        <w:rPr>
          <w:rFonts w:hint="eastAsia"/>
          <w:b w:val="0"/>
          <w:szCs w:val="32"/>
        </w:rPr>
        <w:t>手機</w:t>
      </w:r>
      <w:r w:rsidR="00721BC7" w:rsidRPr="00975F26">
        <w:rPr>
          <w:rFonts w:hint="eastAsia"/>
          <w:b w:val="0"/>
          <w:szCs w:val="32"/>
        </w:rPr>
        <w:t>實施計畫」，</w:t>
      </w:r>
      <w:r w:rsidRPr="00975F26">
        <w:rPr>
          <w:rFonts w:hint="eastAsia"/>
          <w:b w:val="0"/>
          <w:szCs w:val="32"/>
        </w:rPr>
        <w:t>旨在推廣</w:t>
      </w:r>
      <w:r w:rsidR="00FC2F18" w:rsidRPr="00975F26">
        <w:rPr>
          <w:b w:val="0"/>
          <w:szCs w:val="32"/>
        </w:rPr>
        <w:t>2G</w:t>
      </w:r>
      <w:r w:rsidR="00FC2F18" w:rsidRPr="00975F26">
        <w:rPr>
          <w:rFonts w:hint="eastAsia"/>
          <w:b w:val="0"/>
          <w:szCs w:val="32"/>
        </w:rPr>
        <w:t>用戶升級</w:t>
      </w:r>
      <w:r w:rsidR="00FC2F18" w:rsidRPr="00975F26">
        <w:rPr>
          <w:b w:val="0"/>
          <w:szCs w:val="32"/>
        </w:rPr>
        <w:t>4G</w:t>
      </w:r>
      <w:r w:rsidR="00FC2F18" w:rsidRPr="00975F26">
        <w:rPr>
          <w:rFonts w:hint="eastAsia"/>
          <w:b w:val="0"/>
          <w:szCs w:val="32"/>
        </w:rPr>
        <w:t>網路服務</w:t>
      </w:r>
      <w:r w:rsidRPr="00975F26">
        <w:rPr>
          <w:rFonts w:hint="eastAsia"/>
          <w:b w:val="0"/>
          <w:szCs w:val="32"/>
        </w:rPr>
        <w:t>、帶動</w:t>
      </w:r>
      <w:r w:rsidR="00FC2F18" w:rsidRPr="00975F26">
        <w:rPr>
          <w:b w:val="0"/>
          <w:szCs w:val="32"/>
        </w:rPr>
        <w:t>4G</w:t>
      </w:r>
      <w:r w:rsidR="00FC2F18" w:rsidRPr="00975F26">
        <w:rPr>
          <w:b w:val="0"/>
          <w:szCs w:val="32"/>
        </w:rPr>
        <w:t>手機</w:t>
      </w:r>
      <w:r w:rsidR="009339B2" w:rsidRPr="00975F26">
        <w:rPr>
          <w:rFonts w:hint="eastAsia"/>
          <w:b w:val="0"/>
          <w:szCs w:val="32"/>
        </w:rPr>
        <w:t>消費</w:t>
      </w:r>
      <w:r w:rsidRPr="00975F26">
        <w:rPr>
          <w:rFonts w:hint="eastAsia"/>
          <w:b w:val="0"/>
          <w:szCs w:val="32"/>
        </w:rPr>
        <w:t>，並達擴大內需與活絡經濟之目的。</w:t>
      </w:r>
    </w:p>
    <w:p w:rsidR="00272D3A" w:rsidRPr="00975F26" w:rsidRDefault="00984BC7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壹</w:t>
      </w:r>
      <w:r w:rsidR="00C700A5" w:rsidRPr="00975F26">
        <w:rPr>
          <w:rFonts w:hint="eastAsia"/>
          <w:sz w:val="34"/>
          <w:szCs w:val="34"/>
        </w:rPr>
        <w:t>、</w:t>
      </w:r>
      <w:r w:rsidR="00272D3A" w:rsidRPr="00975F26">
        <w:rPr>
          <w:rFonts w:hint="eastAsia"/>
          <w:sz w:val="34"/>
          <w:szCs w:val="34"/>
        </w:rPr>
        <w:t>實施期間</w:t>
      </w:r>
    </w:p>
    <w:p w:rsidR="003F0228" w:rsidRPr="00975F26" w:rsidRDefault="00D65E08" w:rsidP="00D65E0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975F26">
        <w:rPr>
          <w:rFonts w:hint="eastAsia"/>
          <w:b w:val="0"/>
          <w:szCs w:val="36"/>
        </w:rPr>
        <w:t>一、</w:t>
      </w:r>
      <w:r w:rsidR="003F0228" w:rsidRPr="00975F26">
        <w:rPr>
          <w:rFonts w:hint="eastAsia"/>
          <w:b w:val="0"/>
          <w:szCs w:val="36"/>
        </w:rPr>
        <w:t>補助期間</w:t>
      </w:r>
      <w:r w:rsidR="00FC2F18" w:rsidRPr="00975F26">
        <w:rPr>
          <w:rFonts w:hint="eastAsia"/>
          <w:b w:val="0"/>
          <w:szCs w:val="36"/>
        </w:rPr>
        <w:t>：</w:t>
      </w:r>
      <w:r w:rsidR="00C700A5" w:rsidRPr="00975F26">
        <w:rPr>
          <w:rFonts w:hint="eastAsia"/>
          <w:b w:val="0"/>
          <w:szCs w:val="36"/>
        </w:rPr>
        <w:t>行動寬頻業務經營者自中華民國</w:t>
      </w:r>
      <w:r w:rsidR="00C700A5" w:rsidRPr="00975F26">
        <w:rPr>
          <w:rFonts w:hint="eastAsia"/>
          <w:b w:val="0"/>
          <w:szCs w:val="36"/>
        </w:rPr>
        <w:t>104</w:t>
      </w:r>
      <w:r w:rsidR="00C700A5" w:rsidRPr="00975F26">
        <w:rPr>
          <w:rFonts w:hint="eastAsia"/>
          <w:b w:val="0"/>
          <w:szCs w:val="36"/>
        </w:rPr>
        <w:t>年</w:t>
      </w:r>
      <w:r w:rsidR="00C700A5" w:rsidRPr="00975F26">
        <w:rPr>
          <w:rFonts w:hint="eastAsia"/>
          <w:b w:val="0"/>
          <w:szCs w:val="36"/>
        </w:rPr>
        <w:t>11</w:t>
      </w:r>
      <w:r w:rsidR="00C700A5" w:rsidRPr="00975F26">
        <w:rPr>
          <w:rFonts w:hint="eastAsia"/>
          <w:b w:val="0"/>
          <w:szCs w:val="36"/>
        </w:rPr>
        <w:t>月</w:t>
      </w:r>
      <w:r w:rsidR="00C700A5" w:rsidRPr="00975F26">
        <w:rPr>
          <w:rFonts w:hint="eastAsia"/>
          <w:b w:val="0"/>
          <w:szCs w:val="36"/>
        </w:rPr>
        <w:t>7</w:t>
      </w:r>
      <w:r w:rsidR="00C700A5" w:rsidRPr="00975F26">
        <w:rPr>
          <w:rFonts w:hint="eastAsia"/>
          <w:b w:val="0"/>
          <w:szCs w:val="36"/>
        </w:rPr>
        <w:t>日起至</w:t>
      </w:r>
      <w:r w:rsidR="00C700A5" w:rsidRPr="00975F26">
        <w:rPr>
          <w:rFonts w:hint="eastAsia"/>
          <w:b w:val="0"/>
          <w:szCs w:val="36"/>
        </w:rPr>
        <w:t>105</w:t>
      </w:r>
      <w:r w:rsidR="00C700A5" w:rsidRPr="00975F26">
        <w:rPr>
          <w:rFonts w:hint="eastAsia"/>
          <w:b w:val="0"/>
          <w:szCs w:val="36"/>
        </w:rPr>
        <w:t>年</w:t>
      </w:r>
      <w:r w:rsidR="00C700A5" w:rsidRPr="00975F26">
        <w:rPr>
          <w:rFonts w:hint="eastAsia"/>
          <w:b w:val="0"/>
          <w:szCs w:val="36"/>
        </w:rPr>
        <w:t>2</w:t>
      </w:r>
      <w:r w:rsidR="00C700A5" w:rsidRPr="00975F26">
        <w:rPr>
          <w:rFonts w:hint="eastAsia"/>
          <w:b w:val="0"/>
          <w:szCs w:val="36"/>
        </w:rPr>
        <w:t>月</w:t>
      </w:r>
      <w:r w:rsidR="00C700A5" w:rsidRPr="00975F26">
        <w:rPr>
          <w:rFonts w:hint="eastAsia"/>
          <w:b w:val="0"/>
          <w:szCs w:val="36"/>
        </w:rPr>
        <w:t>29</w:t>
      </w:r>
      <w:r w:rsidR="00C700A5" w:rsidRPr="00975F26">
        <w:rPr>
          <w:rFonts w:hint="eastAsia"/>
          <w:b w:val="0"/>
          <w:szCs w:val="36"/>
        </w:rPr>
        <w:t>日</w:t>
      </w:r>
      <w:proofErr w:type="gramStart"/>
      <w:r w:rsidR="00C700A5" w:rsidRPr="00975F26">
        <w:rPr>
          <w:rFonts w:hint="eastAsia"/>
          <w:b w:val="0"/>
          <w:szCs w:val="36"/>
        </w:rPr>
        <w:t>止</w:t>
      </w:r>
      <w:proofErr w:type="gramEnd"/>
      <w:r w:rsidR="00C700A5" w:rsidRPr="00975F26">
        <w:rPr>
          <w:rFonts w:hint="eastAsia"/>
          <w:b w:val="0"/>
          <w:szCs w:val="36"/>
        </w:rPr>
        <w:t>受理</w:t>
      </w:r>
      <w:r w:rsidR="00875FAE" w:rsidRPr="00975F26">
        <w:rPr>
          <w:rFonts w:hint="eastAsia"/>
          <w:b w:val="0"/>
          <w:szCs w:val="36"/>
        </w:rPr>
        <w:t>2G</w:t>
      </w:r>
      <w:r w:rsidR="00C700A5" w:rsidRPr="00975F26">
        <w:rPr>
          <w:rFonts w:hint="eastAsia"/>
          <w:b w:val="0"/>
          <w:szCs w:val="36"/>
        </w:rPr>
        <w:t>行動電話用戶號碼</w:t>
      </w:r>
      <w:r w:rsidR="00EB66A6" w:rsidRPr="00975F26">
        <w:rPr>
          <w:rFonts w:hint="eastAsia"/>
          <w:b w:val="0"/>
          <w:szCs w:val="36"/>
        </w:rPr>
        <w:t>之</w:t>
      </w:r>
      <w:proofErr w:type="gramStart"/>
      <w:r w:rsidR="00C700A5" w:rsidRPr="00975F26">
        <w:rPr>
          <w:rFonts w:hint="eastAsia"/>
          <w:b w:val="0"/>
          <w:szCs w:val="36"/>
        </w:rPr>
        <w:t>可攜移入</w:t>
      </w:r>
      <w:proofErr w:type="gramEnd"/>
      <w:r w:rsidR="00C700A5" w:rsidRPr="00975F26">
        <w:rPr>
          <w:rFonts w:hint="eastAsia"/>
          <w:b w:val="0"/>
          <w:szCs w:val="36"/>
        </w:rPr>
        <w:t>申請</w:t>
      </w:r>
      <w:r w:rsidR="0027789A" w:rsidRPr="00975F26">
        <w:rPr>
          <w:rFonts w:hAnsi="Arial Narrow" w:hint="eastAsia"/>
          <w:b w:val="0"/>
          <w:szCs w:val="32"/>
        </w:rPr>
        <w:t>，且該用戶</w:t>
      </w:r>
      <w:r w:rsidR="00EB66A6" w:rsidRPr="00975F26">
        <w:rPr>
          <w:rFonts w:hAnsi="Arial Narrow" w:hint="eastAsia"/>
          <w:b w:val="0"/>
          <w:szCs w:val="32"/>
        </w:rPr>
        <w:t>須</w:t>
      </w:r>
      <w:r w:rsidR="0027789A" w:rsidRPr="00975F26">
        <w:rPr>
          <w:rFonts w:hAnsi="Arial Narrow" w:hint="eastAsia"/>
          <w:b w:val="0"/>
          <w:szCs w:val="32"/>
        </w:rPr>
        <w:t>為</w:t>
      </w:r>
      <w:r w:rsidR="00EB66A6" w:rsidRPr="00975F26">
        <w:rPr>
          <w:rFonts w:hAnsi="Arial Narrow" w:hint="eastAsia"/>
          <w:b w:val="0"/>
          <w:szCs w:val="32"/>
        </w:rPr>
        <w:t>公告日前持有</w:t>
      </w:r>
      <w:r w:rsidR="00EB66A6" w:rsidRPr="00975F26">
        <w:rPr>
          <w:rFonts w:hAnsi="Arial Narrow" w:hint="eastAsia"/>
          <w:b w:val="0"/>
          <w:szCs w:val="32"/>
        </w:rPr>
        <w:t>2G</w:t>
      </w:r>
      <w:r w:rsidR="00EB66A6" w:rsidRPr="00975F26">
        <w:rPr>
          <w:rFonts w:hAnsi="Arial Narrow" w:hint="eastAsia"/>
          <w:b w:val="0"/>
          <w:szCs w:val="32"/>
        </w:rPr>
        <w:t>門號</w:t>
      </w:r>
      <w:r w:rsidR="00C700A5" w:rsidRPr="00975F26">
        <w:rPr>
          <w:rFonts w:hint="eastAsia"/>
          <w:b w:val="0"/>
          <w:szCs w:val="32"/>
        </w:rPr>
        <w:t>。</w:t>
      </w:r>
    </w:p>
    <w:p w:rsidR="006D4226" w:rsidRPr="00975F26" w:rsidRDefault="00D65E08" w:rsidP="00D65E0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975F26">
        <w:rPr>
          <w:rFonts w:hint="eastAsia"/>
          <w:b w:val="0"/>
          <w:szCs w:val="36"/>
        </w:rPr>
        <w:t>二、</w:t>
      </w:r>
      <w:r w:rsidR="003F0228" w:rsidRPr="00975F26">
        <w:rPr>
          <w:rFonts w:hint="eastAsia"/>
          <w:b w:val="0"/>
          <w:szCs w:val="36"/>
        </w:rPr>
        <w:t>申請補助期間</w:t>
      </w:r>
      <w:r w:rsidR="00FC2F18" w:rsidRPr="00975F26">
        <w:rPr>
          <w:rFonts w:hint="eastAsia"/>
          <w:b w:val="0"/>
          <w:szCs w:val="36"/>
        </w:rPr>
        <w:t>：</w:t>
      </w:r>
      <w:r w:rsidR="00C700A5" w:rsidRPr="00975F26">
        <w:rPr>
          <w:rFonts w:hint="eastAsia"/>
          <w:b w:val="0"/>
          <w:szCs w:val="36"/>
        </w:rPr>
        <w:t>行動寬頻業務經營者自</w:t>
      </w:r>
      <w:r w:rsidR="00D96197" w:rsidRPr="00975F26">
        <w:rPr>
          <w:rFonts w:hint="eastAsia"/>
          <w:b w:val="0"/>
        </w:rPr>
        <w:t>中華民國</w:t>
      </w:r>
      <w:r w:rsidR="00250DA5" w:rsidRPr="00975F26">
        <w:rPr>
          <w:rFonts w:hint="eastAsia"/>
          <w:b w:val="0"/>
        </w:rPr>
        <w:t>104</w:t>
      </w:r>
      <w:r w:rsidR="00250DA5" w:rsidRPr="00975F26">
        <w:rPr>
          <w:rFonts w:hint="eastAsia"/>
          <w:b w:val="0"/>
        </w:rPr>
        <w:t>年</w:t>
      </w:r>
      <w:r w:rsidR="00250DA5" w:rsidRPr="00975F26">
        <w:rPr>
          <w:rFonts w:hint="eastAsia"/>
          <w:b w:val="0"/>
        </w:rPr>
        <w:t>11</w:t>
      </w:r>
      <w:r w:rsidR="00250DA5" w:rsidRPr="00975F26">
        <w:rPr>
          <w:rFonts w:hint="eastAsia"/>
          <w:b w:val="0"/>
        </w:rPr>
        <w:t>月</w:t>
      </w:r>
      <w:r w:rsidR="00250DA5" w:rsidRPr="00975F26">
        <w:rPr>
          <w:rFonts w:hint="eastAsia"/>
          <w:b w:val="0"/>
        </w:rPr>
        <w:t>7</w:t>
      </w:r>
      <w:r w:rsidR="00250DA5" w:rsidRPr="00975F26">
        <w:rPr>
          <w:rFonts w:hint="eastAsia"/>
          <w:b w:val="0"/>
          <w:szCs w:val="32"/>
        </w:rPr>
        <w:t>日</w:t>
      </w:r>
      <w:r w:rsidR="00D96197" w:rsidRPr="00975F26">
        <w:rPr>
          <w:rFonts w:hint="eastAsia"/>
          <w:b w:val="0"/>
          <w:szCs w:val="32"/>
        </w:rPr>
        <w:t>起至</w:t>
      </w:r>
      <w:r w:rsidR="00D96197" w:rsidRPr="00975F26">
        <w:rPr>
          <w:b w:val="0"/>
          <w:szCs w:val="32"/>
        </w:rPr>
        <w:t>105</w:t>
      </w:r>
      <w:r w:rsidR="00D96197" w:rsidRPr="00975F26">
        <w:rPr>
          <w:b w:val="0"/>
          <w:szCs w:val="32"/>
        </w:rPr>
        <w:t>年</w:t>
      </w:r>
      <w:r w:rsidR="00D96197" w:rsidRPr="00975F26">
        <w:rPr>
          <w:rFonts w:hint="eastAsia"/>
          <w:b w:val="0"/>
          <w:szCs w:val="32"/>
        </w:rPr>
        <w:t>3</w:t>
      </w:r>
      <w:r w:rsidR="00D96197" w:rsidRPr="00975F26">
        <w:rPr>
          <w:b w:val="0"/>
          <w:szCs w:val="32"/>
        </w:rPr>
        <w:t>月</w:t>
      </w:r>
      <w:r w:rsidR="00D96197" w:rsidRPr="00975F26">
        <w:rPr>
          <w:rFonts w:hint="eastAsia"/>
          <w:b w:val="0"/>
          <w:szCs w:val="32"/>
        </w:rPr>
        <w:t>14</w:t>
      </w:r>
      <w:r w:rsidR="00D96197" w:rsidRPr="00975F26">
        <w:rPr>
          <w:b w:val="0"/>
          <w:szCs w:val="32"/>
        </w:rPr>
        <w:t>日</w:t>
      </w:r>
      <w:r w:rsidR="00C700A5" w:rsidRPr="00975F26">
        <w:rPr>
          <w:rFonts w:hint="eastAsia"/>
          <w:b w:val="0"/>
          <w:szCs w:val="32"/>
        </w:rPr>
        <w:t>期間申請補助</w:t>
      </w:r>
      <w:r w:rsidR="00FC2F18" w:rsidRPr="00975F26">
        <w:rPr>
          <w:rFonts w:hint="eastAsia"/>
          <w:b w:val="0"/>
          <w:szCs w:val="32"/>
        </w:rPr>
        <w:t>。</w:t>
      </w:r>
    </w:p>
    <w:p w:rsidR="00AE4314" w:rsidRPr="00AE4314" w:rsidRDefault="00AE4314" w:rsidP="006D422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480"/>
        <w:jc w:val="both"/>
        <w:rPr>
          <w:b w:val="0"/>
          <w:szCs w:val="36"/>
        </w:rPr>
      </w:pPr>
      <w:r w:rsidRPr="00040B5F">
        <w:rPr>
          <w:rFonts w:hint="eastAsia"/>
          <w:b w:val="0"/>
          <w:color w:val="000000" w:themeColor="text1"/>
          <w:szCs w:val="36"/>
        </w:rPr>
        <w:t>期間屆滿前，如補助款已用罄，經濟部得公告終止補助與提前截止申請補助期間。</w:t>
      </w:r>
    </w:p>
    <w:p w:rsidR="009339B2" w:rsidRPr="00975F26" w:rsidRDefault="00984BC7" w:rsidP="00FD387E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貳</w:t>
      </w:r>
      <w:r w:rsidR="00FD387E" w:rsidRPr="00975F26">
        <w:rPr>
          <w:rFonts w:hint="eastAsia"/>
          <w:sz w:val="34"/>
          <w:szCs w:val="34"/>
        </w:rPr>
        <w:t>、</w:t>
      </w:r>
      <w:r w:rsidR="00272D3A" w:rsidRPr="00975F26">
        <w:rPr>
          <w:rFonts w:hint="eastAsia"/>
          <w:sz w:val="34"/>
          <w:szCs w:val="34"/>
        </w:rPr>
        <w:t>補助範疇</w:t>
      </w:r>
    </w:p>
    <w:p w:rsidR="003F0228" w:rsidRPr="00975F26" w:rsidRDefault="00A735C3" w:rsidP="00A735C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975F26">
        <w:rPr>
          <w:rFonts w:hint="eastAsia"/>
          <w:b w:val="0"/>
          <w:szCs w:val="32"/>
        </w:rPr>
        <w:t>一、補助產品</w:t>
      </w:r>
      <w:r w:rsidR="00C700A5" w:rsidRPr="00975F26">
        <w:rPr>
          <w:rFonts w:hint="eastAsia"/>
          <w:b w:val="0"/>
          <w:szCs w:val="32"/>
        </w:rPr>
        <w:t>及</w:t>
      </w:r>
      <w:r w:rsidRPr="00975F26">
        <w:rPr>
          <w:rFonts w:hint="eastAsia"/>
          <w:b w:val="0"/>
          <w:szCs w:val="32"/>
        </w:rPr>
        <w:t>金額</w:t>
      </w:r>
      <w:r w:rsidR="00FC2F18" w:rsidRPr="00975F26">
        <w:rPr>
          <w:rFonts w:hint="eastAsia"/>
          <w:b w:val="0"/>
          <w:szCs w:val="32"/>
        </w:rPr>
        <w:t>：</w:t>
      </w:r>
      <w:r w:rsidR="00C700A5" w:rsidRPr="00975F26">
        <w:rPr>
          <w:rFonts w:hint="eastAsia"/>
          <w:b w:val="0"/>
          <w:szCs w:val="36"/>
        </w:rPr>
        <w:t>行動寬頻業務經營者受理</w:t>
      </w:r>
      <w:r w:rsidR="002F315D" w:rsidRPr="00975F26">
        <w:rPr>
          <w:rFonts w:hint="eastAsia"/>
          <w:b w:val="0"/>
          <w:szCs w:val="36"/>
        </w:rPr>
        <w:t>2</w:t>
      </w:r>
      <w:r w:rsidR="002F315D" w:rsidRPr="00975F26">
        <w:rPr>
          <w:b w:val="0"/>
          <w:szCs w:val="36"/>
        </w:rPr>
        <w:t>G</w:t>
      </w:r>
      <w:r w:rsidR="00C700A5" w:rsidRPr="00975F26">
        <w:rPr>
          <w:rFonts w:hint="eastAsia"/>
          <w:b w:val="0"/>
          <w:szCs w:val="36"/>
        </w:rPr>
        <w:t>行動電話用戶號碼</w:t>
      </w:r>
      <w:r w:rsidR="00EB66A6" w:rsidRPr="00975F26">
        <w:rPr>
          <w:rFonts w:hint="eastAsia"/>
          <w:b w:val="0"/>
          <w:szCs w:val="36"/>
        </w:rPr>
        <w:t>之</w:t>
      </w:r>
      <w:proofErr w:type="gramStart"/>
      <w:r w:rsidR="00C700A5" w:rsidRPr="00975F26">
        <w:rPr>
          <w:rFonts w:hint="eastAsia"/>
          <w:b w:val="0"/>
          <w:szCs w:val="36"/>
        </w:rPr>
        <w:t>可攜移入</w:t>
      </w:r>
      <w:proofErr w:type="gramEnd"/>
      <w:r w:rsidR="00C700A5" w:rsidRPr="00975F26">
        <w:rPr>
          <w:rFonts w:hint="eastAsia"/>
          <w:b w:val="0"/>
          <w:szCs w:val="36"/>
        </w:rPr>
        <w:t>申請，</w:t>
      </w:r>
      <w:r w:rsidR="00E5653D" w:rsidRPr="00975F26">
        <w:rPr>
          <w:rFonts w:hint="eastAsia"/>
          <w:b w:val="0"/>
          <w:szCs w:val="36"/>
        </w:rPr>
        <w:t>並辦理</w:t>
      </w:r>
      <w:r w:rsidR="002F315D" w:rsidRPr="00975F26">
        <w:rPr>
          <w:rFonts w:hint="eastAsia"/>
          <w:b w:val="0"/>
          <w:szCs w:val="36"/>
        </w:rPr>
        <w:t>各業者所提供</w:t>
      </w:r>
      <w:r w:rsidR="00CA1953" w:rsidRPr="00975F26">
        <w:rPr>
          <w:rFonts w:hint="eastAsia"/>
          <w:b w:val="0"/>
          <w:szCs w:val="36"/>
        </w:rPr>
        <w:t>經經濟部工業局所核</w:t>
      </w:r>
      <w:r w:rsidR="00B536FC" w:rsidRPr="00975F26">
        <w:rPr>
          <w:rFonts w:hint="eastAsia"/>
          <w:b w:val="0"/>
          <w:szCs w:val="36"/>
        </w:rPr>
        <w:t>備</w:t>
      </w:r>
      <w:r w:rsidR="002F315D" w:rsidRPr="00975F26">
        <w:rPr>
          <w:rFonts w:hint="eastAsia"/>
          <w:b w:val="0"/>
          <w:szCs w:val="36"/>
        </w:rPr>
        <w:t>之搭配</w:t>
      </w:r>
      <w:r w:rsidR="00E5653D" w:rsidRPr="00975F26">
        <w:rPr>
          <w:rFonts w:hint="eastAsia"/>
          <w:b w:val="0"/>
          <w:szCs w:val="36"/>
        </w:rPr>
        <w:t>購機優惠方案，</w:t>
      </w:r>
      <w:r w:rsidR="00FC2F18" w:rsidRPr="00975F26">
        <w:rPr>
          <w:b w:val="0"/>
          <w:szCs w:val="32"/>
        </w:rPr>
        <w:t>每</w:t>
      </w:r>
      <w:r w:rsidR="002F315D" w:rsidRPr="00975F26">
        <w:rPr>
          <w:rFonts w:hint="eastAsia"/>
          <w:b w:val="0"/>
          <w:szCs w:val="32"/>
        </w:rPr>
        <w:t>戶</w:t>
      </w:r>
      <w:r w:rsidR="00FC2F18" w:rsidRPr="00975F26">
        <w:rPr>
          <w:b w:val="0"/>
          <w:szCs w:val="32"/>
        </w:rPr>
        <w:t>門號補助</w:t>
      </w:r>
      <w:r w:rsidR="00C700A5" w:rsidRPr="00975F26">
        <w:rPr>
          <w:rFonts w:hint="eastAsia"/>
          <w:b w:val="0"/>
          <w:szCs w:val="32"/>
        </w:rPr>
        <w:t>購機</w:t>
      </w:r>
      <w:r w:rsidR="00FC2F18" w:rsidRPr="00975F26">
        <w:rPr>
          <w:rFonts w:hint="eastAsia"/>
          <w:b w:val="0"/>
          <w:szCs w:val="32"/>
        </w:rPr>
        <w:t>上限</w:t>
      </w:r>
      <w:r w:rsidR="00FC2F18" w:rsidRPr="00975F26">
        <w:rPr>
          <w:b w:val="0"/>
          <w:szCs w:val="32"/>
        </w:rPr>
        <w:t>新台幣</w:t>
      </w:r>
      <w:r w:rsidR="00FC2F18" w:rsidRPr="00975F26">
        <w:rPr>
          <w:b w:val="0"/>
          <w:szCs w:val="32"/>
        </w:rPr>
        <w:t>2,000</w:t>
      </w:r>
      <w:r w:rsidR="00FC2F18" w:rsidRPr="00975F26">
        <w:rPr>
          <w:b w:val="0"/>
          <w:szCs w:val="32"/>
        </w:rPr>
        <w:t>元</w:t>
      </w:r>
      <w:r w:rsidR="00FC2F18" w:rsidRPr="00975F26">
        <w:rPr>
          <w:rFonts w:hint="eastAsia"/>
          <w:b w:val="0"/>
          <w:szCs w:val="32"/>
        </w:rPr>
        <w:t>，</w:t>
      </w:r>
      <w:proofErr w:type="gramStart"/>
      <w:r w:rsidR="00FC2F18" w:rsidRPr="00975F26">
        <w:rPr>
          <w:rFonts w:hint="eastAsia"/>
          <w:b w:val="0"/>
          <w:szCs w:val="32"/>
        </w:rPr>
        <w:t>若購機</w:t>
      </w:r>
      <w:proofErr w:type="gramEnd"/>
      <w:r w:rsidR="00FC2F18" w:rsidRPr="00975F26">
        <w:rPr>
          <w:rFonts w:hint="eastAsia"/>
          <w:b w:val="0"/>
          <w:szCs w:val="32"/>
        </w:rPr>
        <w:t>金額未達新台幣</w:t>
      </w:r>
      <w:r w:rsidR="00FC2F18" w:rsidRPr="00975F26">
        <w:rPr>
          <w:rFonts w:hint="eastAsia"/>
          <w:b w:val="0"/>
          <w:szCs w:val="32"/>
        </w:rPr>
        <w:t>2,000</w:t>
      </w:r>
      <w:r w:rsidR="00FC2F18" w:rsidRPr="00975F26">
        <w:rPr>
          <w:rFonts w:hint="eastAsia"/>
          <w:b w:val="0"/>
          <w:szCs w:val="32"/>
        </w:rPr>
        <w:t>元，則以購機金額為實際補助金</w:t>
      </w:r>
      <w:r w:rsidR="00FC2F18" w:rsidRPr="00975F26">
        <w:rPr>
          <w:rFonts w:hint="eastAsia"/>
          <w:b w:val="0"/>
          <w:sz w:val="28"/>
          <w:szCs w:val="28"/>
        </w:rPr>
        <w:t>額</w:t>
      </w:r>
      <w:r w:rsidR="00FC2F18" w:rsidRPr="00975F26">
        <w:rPr>
          <w:b w:val="0"/>
          <w:sz w:val="28"/>
          <w:szCs w:val="28"/>
        </w:rPr>
        <w:t>。</w:t>
      </w:r>
    </w:p>
    <w:p w:rsidR="00A735C3" w:rsidRPr="00975F26" w:rsidRDefault="00A735C3" w:rsidP="00A735C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975F26">
        <w:rPr>
          <w:rFonts w:hint="eastAsia"/>
          <w:b w:val="0"/>
          <w:szCs w:val="36"/>
        </w:rPr>
        <w:t>二、補助對象</w:t>
      </w:r>
      <w:r w:rsidR="00FC2F18" w:rsidRPr="00975F26">
        <w:rPr>
          <w:rFonts w:hint="eastAsia"/>
          <w:b w:val="0"/>
          <w:szCs w:val="36"/>
        </w:rPr>
        <w:t>：</w:t>
      </w:r>
      <w:r w:rsidR="00882B32">
        <w:rPr>
          <w:rFonts w:hint="eastAsia"/>
          <w:b w:val="0"/>
          <w:szCs w:val="36"/>
        </w:rPr>
        <w:t>符合擁有</w:t>
      </w:r>
      <w:r w:rsidR="00882B32">
        <w:rPr>
          <w:rFonts w:hint="eastAsia"/>
          <w:b w:val="0"/>
          <w:szCs w:val="36"/>
        </w:rPr>
        <w:t>2G</w:t>
      </w:r>
      <w:r w:rsidR="00882B32">
        <w:rPr>
          <w:rFonts w:hint="eastAsia"/>
          <w:b w:val="0"/>
          <w:szCs w:val="36"/>
        </w:rPr>
        <w:t>轉</w:t>
      </w:r>
      <w:r w:rsidR="00882B32">
        <w:rPr>
          <w:rFonts w:hint="eastAsia"/>
          <w:b w:val="0"/>
          <w:szCs w:val="36"/>
        </w:rPr>
        <w:t>4G</w:t>
      </w:r>
      <w:r w:rsidR="00882B32">
        <w:rPr>
          <w:rFonts w:hint="eastAsia"/>
          <w:b w:val="0"/>
          <w:szCs w:val="36"/>
        </w:rPr>
        <w:t>門號資格之消費者</w:t>
      </w:r>
      <w:r w:rsidR="00DD73AA" w:rsidRPr="00975F26">
        <w:rPr>
          <w:rFonts w:hint="eastAsia"/>
          <w:b w:val="0"/>
          <w:szCs w:val="36"/>
        </w:rPr>
        <w:t>。</w:t>
      </w:r>
    </w:p>
    <w:p w:rsidR="009339B2" w:rsidRPr="00975F26" w:rsidRDefault="00A735C3" w:rsidP="009339B2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975F26">
        <w:rPr>
          <w:rFonts w:hint="eastAsia"/>
          <w:b w:val="0"/>
          <w:szCs w:val="36"/>
        </w:rPr>
        <w:t>三、</w:t>
      </w:r>
      <w:r w:rsidR="00F652F7" w:rsidRPr="00975F26">
        <w:rPr>
          <w:rFonts w:hint="eastAsia"/>
          <w:b w:val="0"/>
          <w:szCs w:val="36"/>
        </w:rPr>
        <w:t>預計規劃</w:t>
      </w:r>
      <w:r w:rsidRPr="00975F26">
        <w:rPr>
          <w:rFonts w:hint="eastAsia"/>
          <w:b w:val="0"/>
          <w:szCs w:val="36"/>
        </w:rPr>
        <w:t>補助數量</w:t>
      </w:r>
      <w:r w:rsidR="00FC2F18" w:rsidRPr="00975F26">
        <w:rPr>
          <w:rFonts w:hint="eastAsia"/>
          <w:b w:val="0"/>
          <w:szCs w:val="36"/>
        </w:rPr>
        <w:t>：</w:t>
      </w:r>
      <w:r w:rsidR="00FC2F18" w:rsidRPr="00975F26">
        <w:rPr>
          <w:rFonts w:hint="eastAsia"/>
          <w:b w:val="0"/>
          <w:szCs w:val="36"/>
        </w:rPr>
        <w:t>40</w:t>
      </w:r>
      <w:r w:rsidR="00FC2F18" w:rsidRPr="00975F26">
        <w:rPr>
          <w:rFonts w:hint="eastAsia"/>
          <w:b w:val="0"/>
          <w:szCs w:val="36"/>
        </w:rPr>
        <w:t>萬支</w:t>
      </w:r>
      <w:r w:rsidR="00FC2F18" w:rsidRPr="00975F26">
        <w:rPr>
          <w:rFonts w:hint="eastAsia"/>
          <w:b w:val="0"/>
          <w:szCs w:val="36"/>
        </w:rPr>
        <w:t>4G</w:t>
      </w:r>
      <w:r w:rsidR="00FC2F18" w:rsidRPr="00975F26">
        <w:rPr>
          <w:rFonts w:hint="eastAsia"/>
          <w:b w:val="0"/>
          <w:szCs w:val="36"/>
        </w:rPr>
        <w:t>手機</w:t>
      </w:r>
      <w:r w:rsidR="00F652F7" w:rsidRPr="00975F26">
        <w:rPr>
          <w:rFonts w:hint="eastAsia"/>
          <w:b w:val="0"/>
          <w:szCs w:val="36"/>
        </w:rPr>
        <w:t>為上限</w:t>
      </w:r>
      <w:r w:rsidR="00882923" w:rsidRPr="00975F26">
        <w:rPr>
          <w:rFonts w:hint="eastAsia"/>
          <w:b w:val="0"/>
          <w:szCs w:val="36"/>
        </w:rPr>
        <w:t>，每</w:t>
      </w:r>
      <w:r w:rsidR="00E5653D" w:rsidRPr="00975F26">
        <w:rPr>
          <w:rFonts w:hint="eastAsia"/>
          <w:b w:val="0"/>
          <w:szCs w:val="36"/>
        </w:rPr>
        <w:t>1</w:t>
      </w:r>
      <w:r w:rsidR="00155634" w:rsidRPr="00975F26">
        <w:rPr>
          <w:rFonts w:hint="eastAsia"/>
          <w:b w:val="0"/>
          <w:szCs w:val="36"/>
        </w:rPr>
        <w:t>門號</w:t>
      </w:r>
      <w:r w:rsidR="00882923" w:rsidRPr="00975F26">
        <w:rPr>
          <w:rFonts w:hint="eastAsia"/>
          <w:b w:val="0"/>
          <w:szCs w:val="36"/>
        </w:rPr>
        <w:t>最多</w:t>
      </w:r>
      <w:r w:rsidR="00155634" w:rsidRPr="00975F26">
        <w:rPr>
          <w:rFonts w:hint="eastAsia"/>
          <w:b w:val="0"/>
          <w:szCs w:val="32"/>
        </w:rPr>
        <w:t>申請</w:t>
      </w:r>
      <w:r w:rsidR="00155634" w:rsidRPr="00975F26">
        <w:rPr>
          <w:rFonts w:hint="eastAsia"/>
          <w:b w:val="0"/>
          <w:szCs w:val="32"/>
        </w:rPr>
        <w:t>1</w:t>
      </w:r>
      <w:r w:rsidR="00155634" w:rsidRPr="00975F26">
        <w:rPr>
          <w:rFonts w:hint="eastAsia"/>
          <w:b w:val="0"/>
          <w:szCs w:val="32"/>
        </w:rPr>
        <w:t>支手機</w:t>
      </w:r>
      <w:r w:rsidR="00FC2F18" w:rsidRPr="00975F26">
        <w:rPr>
          <w:rFonts w:hint="eastAsia"/>
          <w:b w:val="0"/>
          <w:szCs w:val="32"/>
        </w:rPr>
        <w:t>。</w:t>
      </w:r>
    </w:p>
    <w:p w:rsidR="00272D3A" w:rsidRPr="00975F26" w:rsidRDefault="00984BC7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參</w:t>
      </w:r>
      <w:r w:rsidR="00272D3A" w:rsidRPr="00975F26">
        <w:rPr>
          <w:rFonts w:hint="eastAsia"/>
          <w:sz w:val="34"/>
          <w:szCs w:val="34"/>
        </w:rPr>
        <w:t>、補助方式</w:t>
      </w:r>
    </w:p>
    <w:p w:rsidR="00F37CFA" w:rsidRPr="00975F26" w:rsidRDefault="009339B2" w:rsidP="00D87C3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480"/>
        <w:jc w:val="both"/>
        <w:rPr>
          <w:b w:val="0"/>
          <w:szCs w:val="36"/>
        </w:rPr>
      </w:pPr>
      <w:r w:rsidRPr="00975F26">
        <w:rPr>
          <w:rFonts w:hint="eastAsia"/>
          <w:b w:val="0"/>
          <w:szCs w:val="36"/>
        </w:rPr>
        <w:t>本計畫以</w:t>
      </w:r>
      <w:r w:rsidR="00A20317" w:rsidRPr="00975F26">
        <w:rPr>
          <w:b w:val="0"/>
          <w:szCs w:val="32"/>
        </w:rPr>
        <w:t>經濟部</w:t>
      </w:r>
      <w:r w:rsidR="00A20317" w:rsidRPr="00975F26">
        <w:rPr>
          <w:rFonts w:hint="eastAsia"/>
          <w:b w:val="0"/>
          <w:szCs w:val="32"/>
        </w:rPr>
        <w:t>工業局</w:t>
      </w:r>
      <w:r w:rsidRPr="00975F26">
        <w:rPr>
          <w:rFonts w:hint="eastAsia"/>
          <w:b w:val="0"/>
          <w:szCs w:val="36"/>
        </w:rPr>
        <w:t>為執行機關。</w:t>
      </w:r>
    </w:p>
    <w:p w:rsidR="000D6707" w:rsidRPr="00975F26" w:rsidRDefault="000D6707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134" w:hanging="654"/>
        <w:jc w:val="both"/>
        <w:rPr>
          <w:b w:val="0"/>
          <w:szCs w:val="36"/>
        </w:rPr>
      </w:pPr>
      <w:r w:rsidRPr="00975F26">
        <w:rPr>
          <w:rFonts w:hint="eastAsia"/>
          <w:b w:val="0"/>
          <w:szCs w:val="36"/>
        </w:rPr>
        <w:t>申請補助方式</w:t>
      </w:r>
      <w:r w:rsidR="00FC2F18" w:rsidRPr="00975F26">
        <w:rPr>
          <w:rFonts w:hint="eastAsia"/>
          <w:b w:val="0"/>
          <w:szCs w:val="36"/>
        </w:rPr>
        <w:t>：</w:t>
      </w:r>
      <w:r w:rsidR="00DD73AA" w:rsidRPr="00975F26">
        <w:rPr>
          <w:rFonts w:hint="eastAsia"/>
          <w:b w:val="0"/>
          <w:szCs w:val="36"/>
        </w:rPr>
        <w:t>行動寬頻業務經營者</w:t>
      </w:r>
      <w:r w:rsidR="00DD73AA" w:rsidRPr="00975F26">
        <w:rPr>
          <w:rFonts w:hint="eastAsia"/>
          <w:b w:val="0"/>
          <w:bCs/>
          <w:szCs w:val="36"/>
        </w:rPr>
        <w:t>於</w:t>
      </w:r>
      <w:r w:rsidR="00DD73AA" w:rsidRPr="00975F26">
        <w:rPr>
          <w:b w:val="0"/>
          <w:bCs/>
          <w:szCs w:val="36"/>
        </w:rPr>
        <w:t>10</w:t>
      </w:r>
      <w:r w:rsidR="00DD73AA" w:rsidRPr="00975F26">
        <w:rPr>
          <w:rFonts w:hint="eastAsia"/>
          <w:b w:val="0"/>
          <w:bCs/>
          <w:szCs w:val="36"/>
        </w:rPr>
        <w:t>4</w:t>
      </w:r>
      <w:r w:rsidR="00DD73AA" w:rsidRPr="00975F26">
        <w:rPr>
          <w:rFonts w:hint="eastAsia"/>
          <w:b w:val="0"/>
          <w:bCs/>
          <w:szCs w:val="36"/>
        </w:rPr>
        <w:t>年</w:t>
      </w:r>
      <w:r w:rsidR="00DD73AA" w:rsidRPr="00975F26">
        <w:rPr>
          <w:rFonts w:hint="eastAsia"/>
          <w:b w:val="0"/>
          <w:bCs/>
          <w:szCs w:val="36"/>
        </w:rPr>
        <w:t>11</w:t>
      </w:r>
      <w:r w:rsidR="00DD73AA" w:rsidRPr="00975F26">
        <w:rPr>
          <w:rFonts w:hint="eastAsia"/>
          <w:b w:val="0"/>
          <w:bCs/>
          <w:szCs w:val="36"/>
        </w:rPr>
        <w:t>月</w:t>
      </w:r>
      <w:r w:rsidR="00DD73AA" w:rsidRPr="00975F26">
        <w:rPr>
          <w:rFonts w:hint="eastAsia"/>
          <w:b w:val="0"/>
          <w:bCs/>
          <w:szCs w:val="36"/>
        </w:rPr>
        <w:t>7</w:t>
      </w:r>
      <w:r w:rsidR="00DD73AA" w:rsidRPr="00975F26">
        <w:rPr>
          <w:rFonts w:hint="eastAsia"/>
          <w:b w:val="0"/>
          <w:bCs/>
          <w:szCs w:val="36"/>
        </w:rPr>
        <w:t>日至</w:t>
      </w:r>
      <w:r w:rsidR="00DD73AA" w:rsidRPr="00975F26">
        <w:rPr>
          <w:rFonts w:hint="eastAsia"/>
          <w:b w:val="0"/>
          <w:bCs/>
          <w:szCs w:val="36"/>
        </w:rPr>
        <w:t>105</w:t>
      </w:r>
      <w:r w:rsidR="00DD73AA" w:rsidRPr="00975F26">
        <w:rPr>
          <w:rFonts w:hint="eastAsia"/>
          <w:b w:val="0"/>
          <w:bCs/>
          <w:szCs w:val="36"/>
        </w:rPr>
        <w:t>年</w:t>
      </w:r>
      <w:r w:rsidR="00DD73AA" w:rsidRPr="00975F26">
        <w:rPr>
          <w:b w:val="0"/>
          <w:bCs/>
          <w:szCs w:val="36"/>
        </w:rPr>
        <w:t>3</w:t>
      </w:r>
      <w:r w:rsidR="00DD73AA" w:rsidRPr="00975F26">
        <w:rPr>
          <w:rFonts w:hint="eastAsia"/>
          <w:b w:val="0"/>
          <w:bCs/>
          <w:szCs w:val="36"/>
        </w:rPr>
        <w:t>月</w:t>
      </w:r>
      <w:r w:rsidR="00DD73AA" w:rsidRPr="00975F26">
        <w:rPr>
          <w:b w:val="0"/>
          <w:bCs/>
          <w:szCs w:val="36"/>
        </w:rPr>
        <w:t>1</w:t>
      </w:r>
      <w:r w:rsidR="00DD73AA" w:rsidRPr="00975F26">
        <w:rPr>
          <w:rFonts w:hint="eastAsia"/>
          <w:b w:val="0"/>
          <w:bCs/>
          <w:szCs w:val="36"/>
        </w:rPr>
        <w:t>4</w:t>
      </w:r>
      <w:r w:rsidR="00DD73AA" w:rsidRPr="00975F26">
        <w:rPr>
          <w:rFonts w:hint="eastAsia"/>
          <w:b w:val="0"/>
          <w:bCs/>
          <w:szCs w:val="36"/>
        </w:rPr>
        <w:t>日期間提出申請，並將應附文件以掛號寄送</w:t>
      </w:r>
      <w:r w:rsidR="00A20317" w:rsidRPr="00975F26">
        <w:rPr>
          <w:b w:val="0"/>
          <w:szCs w:val="32"/>
        </w:rPr>
        <w:t>經濟部</w:t>
      </w:r>
      <w:r w:rsidR="00A20317" w:rsidRPr="00975F26">
        <w:rPr>
          <w:rFonts w:hint="eastAsia"/>
          <w:b w:val="0"/>
          <w:szCs w:val="32"/>
        </w:rPr>
        <w:t>工業局</w:t>
      </w:r>
      <w:r w:rsidR="00F14115" w:rsidRPr="00975F26">
        <w:rPr>
          <w:rFonts w:hint="eastAsia"/>
          <w:b w:val="0"/>
          <w:bCs/>
          <w:szCs w:val="36"/>
        </w:rPr>
        <w:lastRenderedPageBreak/>
        <w:t>或其委託之單位</w:t>
      </w:r>
      <w:r w:rsidR="00DD73AA" w:rsidRPr="00975F26">
        <w:rPr>
          <w:rFonts w:hint="eastAsia"/>
          <w:b w:val="0"/>
          <w:bCs/>
          <w:szCs w:val="36"/>
        </w:rPr>
        <w:t>，以郵戳為</w:t>
      </w:r>
      <w:proofErr w:type="gramStart"/>
      <w:r w:rsidR="00DD73AA" w:rsidRPr="00975F26">
        <w:rPr>
          <w:rFonts w:hint="eastAsia"/>
          <w:b w:val="0"/>
          <w:bCs/>
          <w:szCs w:val="36"/>
        </w:rPr>
        <w:t>憑</w:t>
      </w:r>
      <w:proofErr w:type="gramEnd"/>
      <w:r w:rsidR="00DD73AA" w:rsidRPr="00975F26">
        <w:rPr>
          <w:rFonts w:hint="eastAsia"/>
          <w:b w:val="0"/>
          <w:bCs/>
          <w:szCs w:val="36"/>
        </w:rPr>
        <w:t>。親送者應於上班時內送達，並以</w:t>
      </w:r>
      <w:r w:rsidR="00A20317" w:rsidRPr="00975F26">
        <w:rPr>
          <w:b w:val="0"/>
          <w:szCs w:val="32"/>
        </w:rPr>
        <w:t>經濟部</w:t>
      </w:r>
      <w:r w:rsidR="00A20317" w:rsidRPr="00975F26">
        <w:rPr>
          <w:rFonts w:hint="eastAsia"/>
          <w:b w:val="0"/>
          <w:szCs w:val="32"/>
        </w:rPr>
        <w:t>工業局</w:t>
      </w:r>
      <w:r w:rsidR="00F14115" w:rsidRPr="00975F26">
        <w:rPr>
          <w:rFonts w:hint="eastAsia"/>
          <w:b w:val="0"/>
          <w:bCs/>
          <w:szCs w:val="36"/>
        </w:rPr>
        <w:t>或其委託之單位</w:t>
      </w:r>
      <w:r w:rsidR="00DD73AA" w:rsidRPr="00975F26">
        <w:rPr>
          <w:rFonts w:hint="eastAsia"/>
          <w:b w:val="0"/>
          <w:bCs/>
          <w:szCs w:val="36"/>
        </w:rPr>
        <w:t>收文所載日期為</w:t>
      </w:r>
      <w:proofErr w:type="gramStart"/>
      <w:r w:rsidR="00DD73AA" w:rsidRPr="00975F26">
        <w:rPr>
          <w:rFonts w:hint="eastAsia"/>
          <w:b w:val="0"/>
          <w:bCs/>
          <w:szCs w:val="36"/>
        </w:rPr>
        <w:t>準</w:t>
      </w:r>
      <w:proofErr w:type="gramEnd"/>
      <w:r w:rsidR="00DD73AA" w:rsidRPr="00975F26">
        <w:rPr>
          <w:rFonts w:hint="eastAsia"/>
          <w:b w:val="0"/>
          <w:bCs/>
          <w:szCs w:val="36"/>
        </w:rPr>
        <w:t>。逾期申請者，不予受理。</w:t>
      </w:r>
    </w:p>
    <w:p w:rsidR="00F37CFA" w:rsidRPr="00975F26" w:rsidRDefault="000D6707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975F26">
        <w:rPr>
          <w:rFonts w:hint="eastAsia"/>
          <w:b w:val="0"/>
          <w:szCs w:val="36"/>
        </w:rPr>
        <w:t>檢附文件</w:t>
      </w:r>
      <w:r w:rsidR="00FC2F18" w:rsidRPr="00975F26">
        <w:rPr>
          <w:rFonts w:hint="eastAsia"/>
          <w:b w:val="0"/>
          <w:szCs w:val="36"/>
        </w:rPr>
        <w:t>：</w:t>
      </w:r>
      <w:r w:rsidR="00DD73AA" w:rsidRPr="00975F26">
        <w:rPr>
          <w:rFonts w:hint="eastAsia"/>
          <w:b w:val="0"/>
          <w:bCs/>
          <w:szCs w:val="36"/>
        </w:rPr>
        <w:t>檢附下列文件及附電子</w:t>
      </w:r>
      <w:proofErr w:type="gramStart"/>
      <w:r w:rsidR="00DD73AA" w:rsidRPr="00975F26">
        <w:rPr>
          <w:rFonts w:hint="eastAsia"/>
          <w:b w:val="0"/>
          <w:bCs/>
          <w:szCs w:val="36"/>
        </w:rPr>
        <w:t>檔</w:t>
      </w:r>
      <w:proofErr w:type="gramEnd"/>
      <w:r w:rsidR="00DD73AA" w:rsidRPr="00975F26">
        <w:rPr>
          <w:rFonts w:hint="eastAsia"/>
          <w:b w:val="0"/>
          <w:bCs/>
          <w:szCs w:val="36"/>
        </w:rPr>
        <w:t>光碟</w:t>
      </w:r>
      <w:r w:rsidR="00DD73AA" w:rsidRPr="00975F26">
        <w:rPr>
          <w:b w:val="0"/>
          <w:bCs/>
          <w:szCs w:val="36"/>
        </w:rPr>
        <w:t>3</w:t>
      </w:r>
      <w:r w:rsidR="00DD73AA" w:rsidRPr="00975F26">
        <w:rPr>
          <w:rFonts w:hint="eastAsia"/>
          <w:b w:val="0"/>
          <w:bCs/>
          <w:szCs w:val="36"/>
        </w:rPr>
        <w:t>份</w:t>
      </w:r>
      <w:r w:rsidR="00DD73AA" w:rsidRPr="00975F26">
        <w:rPr>
          <w:rFonts w:hint="eastAsia"/>
          <w:b w:val="0"/>
          <w:bCs/>
          <w:szCs w:val="36"/>
        </w:rPr>
        <w:t>(</w:t>
      </w:r>
      <w:r w:rsidR="00DD73AA" w:rsidRPr="00975F26">
        <w:rPr>
          <w:rFonts w:hint="eastAsia"/>
          <w:b w:val="0"/>
          <w:bCs/>
          <w:szCs w:val="36"/>
        </w:rPr>
        <w:t>申請人應檢具之文件有欠缺，經通知限期補正，屆期</w:t>
      </w:r>
      <w:proofErr w:type="gramStart"/>
      <w:r w:rsidR="00DD73AA" w:rsidRPr="00975F26">
        <w:rPr>
          <w:rFonts w:hint="eastAsia"/>
          <w:b w:val="0"/>
          <w:bCs/>
          <w:szCs w:val="36"/>
        </w:rPr>
        <w:t>不</w:t>
      </w:r>
      <w:proofErr w:type="gramEnd"/>
      <w:r w:rsidR="00DD73AA" w:rsidRPr="00975F26">
        <w:rPr>
          <w:rFonts w:hint="eastAsia"/>
          <w:b w:val="0"/>
          <w:bCs/>
          <w:szCs w:val="36"/>
        </w:rPr>
        <w:t>補正或補正不全者，不予受理，申請人檢附之資料，概不退還</w:t>
      </w:r>
      <w:r w:rsidR="00DD73AA" w:rsidRPr="00975F26">
        <w:rPr>
          <w:rFonts w:hint="eastAsia"/>
          <w:b w:val="0"/>
          <w:bCs/>
          <w:szCs w:val="36"/>
        </w:rPr>
        <w:t>)</w:t>
      </w:r>
      <w:r w:rsidR="00DD73AA" w:rsidRPr="00975F26">
        <w:rPr>
          <w:rFonts w:hint="eastAsia"/>
          <w:b w:val="0"/>
          <w:bCs/>
          <w:szCs w:val="36"/>
        </w:rPr>
        <w:t>：</w:t>
      </w:r>
    </w:p>
    <w:p w:rsidR="00DD73AA" w:rsidRPr="00975F26" w:rsidRDefault="00DD73AA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975F26">
        <w:rPr>
          <w:b w:val="0"/>
          <w:bCs/>
          <w:szCs w:val="36"/>
        </w:rPr>
        <w:t>(</w:t>
      </w:r>
      <w:proofErr w:type="gramStart"/>
      <w:r w:rsidRPr="00975F26">
        <w:rPr>
          <w:rFonts w:hint="eastAsia"/>
          <w:b w:val="0"/>
          <w:bCs/>
          <w:szCs w:val="36"/>
        </w:rPr>
        <w:t>一</w:t>
      </w:r>
      <w:proofErr w:type="gramEnd"/>
      <w:r w:rsidRPr="00975F26">
        <w:rPr>
          <w:b w:val="0"/>
          <w:bCs/>
          <w:szCs w:val="36"/>
        </w:rPr>
        <w:t>)</w:t>
      </w:r>
      <w:r w:rsidRPr="00975F26">
        <w:rPr>
          <w:rFonts w:hint="eastAsia"/>
          <w:b w:val="0"/>
          <w:bCs/>
          <w:szCs w:val="36"/>
        </w:rPr>
        <w:t>申請書</w:t>
      </w:r>
      <w:r w:rsidR="00F231B1" w:rsidRPr="00975F26">
        <w:rPr>
          <w:rFonts w:hint="eastAsia"/>
          <w:b w:val="0"/>
          <w:bCs/>
          <w:szCs w:val="36"/>
        </w:rPr>
        <w:t>(</w:t>
      </w:r>
      <w:r w:rsidR="00F231B1" w:rsidRPr="00975F26">
        <w:rPr>
          <w:rFonts w:hint="eastAsia"/>
          <w:b w:val="0"/>
          <w:bCs/>
          <w:szCs w:val="36"/>
        </w:rPr>
        <w:t>含執行成果說明</w:t>
      </w:r>
      <w:r w:rsidR="00F231B1" w:rsidRPr="00975F26">
        <w:rPr>
          <w:rFonts w:hint="eastAsia"/>
          <w:b w:val="0"/>
          <w:bCs/>
          <w:szCs w:val="36"/>
        </w:rPr>
        <w:t>)</w:t>
      </w:r>
      <w:r w:rsidRPr="00975F26">
        <w:rPr>
          <w:rFonts w:hint="eastAsia"/>
          <w:b w:val="0"/>
          <w:bCs/>
          <w:szCs w:val="36"/>
        </w:rPr>
        <w:t>。</w:t>
      </w:r>
    </w:p>
    <w:p w:rsidR="00DD73AA" w:rsidRPr="00FF7D5B" w:rsidRDefault="00DD73AA" w:rsidP="000068C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502" w:left="1791" w:hangingChars="183" w:hanging="586"/>
        <w:jc w:val="both"/>
        <w:rPr>
          <w:b w:val="0"/>
          <w:bCs/>
          <w:szCs w:val="36"/>
        </w:rPr>
      </w:pPr>
      <w:r w:rsidRPr="00975F26">
        <w:rPr>
          <w:b w:val="0"/>
          <w:bCs/>
          <w:szCs w:val="36"/>
        </w:rPr>
        <w:t>(</w:t>
      </w:r>
      <w:r w:rsidR="00014BB4" w:rsidRPr="00975F26">
        <w:rPr>
          <w:rFonts w:hint="eastAsia"/>
          <w:b w:val="0"/>
          <w:bCs/>
          <w:szCs w:val="36"/>
        </w:rPr>
        <w:t>二</w:t>
      </w:r>
      <w:r w:rsidRPr="00975F26">
        <w:rPr>
          <w:b w:val="0"/>
          <w:bCs/>
          <w:szCs w:val="36"/>
        </w:rPr>
        <w:t>)</w:t>
      </w:r>
      <w:r w:rsidRPr="00975F26">
        <w:rPr>
          <w:rFonts w:hint="eastAsia"/>
          <w:b w:val="0"/>
          <w:bCs/>
          <w:szCs w:val="36"/>
        </w:rPr>
        <w:t>兌領資料彙總表</w:t>
      </w:r>
      <w:r w:rsidRPr="00FF7D5B">
        <w:rPr>
          <w:rFonts w:hint="eastAsia"/>
          <w:b w:val="0"/>
          <w:bCs/>
          <w:szCs w:val="36"/>
        </w:rPr>
        <w:t>。</w:t>
      </w:r>
    </w:p>
    <w:p w:rsidR="00DD73AA" w:rsidRPr="002506B0" w:rsidRDefault="00DD73AA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2506B0">
        <w:rPr>
          <w:b w:val="0"/>
          <w:bCs/>
          <w:szCs w:val="36"/>
        </w:rPr>
        <w:t>(</w:t>
      </w:r>
      <w:r w:rsidR="00014BB4" w:rsidRPr="002506B0">
        <w:rPr>
          <w:rFonts w:hint="eastAsia"/>
          <w:b w:val="0"/>
          <w:bCs/>
          <w:szCs w:val="36"/>
        </w:rPr>
        <w:t>三</w:t>
      </w:r>
      <w:r w:rsidRPr="002506B0">
        <w:rPr>
          <w:b w:val="0"/>
          <w:bCs/>
          <w:szCs w:val="36"/>
        </w:rPr>
        <w:t>)</w:t>
      </w:r>
      <w:r w:rsidR="00FF7D5B" w:rsidRPr="002506B0">
        <w:rPr>
          <w:rFonts w:ascii="標楷體" w:hAnsi="標楷體" w:hint="eastAsia"/>
          <w:b w:val="0"/>
          <w:bCs/>
          <w:szCs w:val="36"/>
        </w:rPr>
        <w:t>※</w:t>
      </w:r>
      <w:r w:rsidRPr="002506B0">
        <w:rPr>
          <w:rFonts w:hint="eastAsia"/>
          <w:b w:val="0"/>
          <w:bCs/>
          <w:szCs w:val="36"/>
        </w:rPr>
        <w:t>用戶申請書影本。</w:t>
      </w:r>
    </w:p>
    <w:p w:rsidR="00DD73AA" w:rsidRPr="002506B0" w:rsidRDefault="00DD73AA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2506B0">
        <w:rPr>
          <w:b w:val="0"/>
          <w:bCs/>
          <w:szCs w:val="36"/>
        </w:rPr>
        <w:t>(</w:t>
      </w:r>
      <w:r w:rsidR="00014BB4" w:rsidRPr="002506B0">
        <w:rPr>
          <w:rFonts w:hint="eastAsia"/>
          <w:b w:val="0"/>
          <w:bCs/>
          <w:szCs w:val="36"/>
        </w:rPr>
        <w:t>四</w:t>
      </w:r>
      <w:r w:rsidRPr="002506B0">
        <w:rPr>
          <w:b w:val="0"/>
          <w:bCs/>
          <w:szCs w:val="36"/>
        </w:rPr>
        <w:t>)</w:t>
      </w:r>
      <w:r w:rsidRPr="002506B0">
        <w:rPr>
          <w:rFonts w:hint="eastAsia"/>
          <w:b w:val="0"/>
          <w:bCs/>
          <w:szCs w:val="36"/>
        </w:rPr>
        <w:t>其他經</w:t>
      </w:r>
      <w:r w:rsidR="00A20317" w:rsidRPr="002506B0">
        <w:rPr>
          <w:b w:val="0"/>
          <w:szCs w:val="32"/>
        </w:rPr>
        <w:t>經濟部</w:t>
      </w:r>
      <w:r w:rsidR="00A20317" w:rsidRPr="002506B0">
        <w:rPr>
          <w:rFonts w:hint="eastAsia"/>
          <w:b w:val="0"/>
          <w:szCs w:val="32"/>
        </w:rPr>
        <w:t>工業局</w:t>
      </w:r>
      <w:r w:rsidR="00F14115" w:rsidRPr="002506B0">
        <w:rPr>
          <w:rFonts w:hint="eastAsia"/>
          <w:b w:val="0"/>
          <w:bCs/>
          <w:szCs w:val="36"/>
        </w:rPr>
        <w:t>或其委託之單位</w:t>
      </w:r>
      <w:r w:rsidRPr="002506B0">
        <w:rPr>
          <w:rFonts w:hint="eastAsia"/>
          <w:b w:val="0"/>
          <w:bCs/>
          <w:szCs w:val="36"/>
        </w:rPr>
        <w:t>指定之文件。</w:t>
      </w:r>
    </w:p>
    <w:p w:rsidR="00FF7D5B" w:rsidRPr="002506B0" w:rsidRDefault="00FF7D5B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2506B0">
        <w:rPr>
          <w:rFonts w:hint="eastAsia"/>
          <w:b w:val="0"/>
          <w:szCs w:val="32"/>
        </w:rPr>
        <w:t>以上標「※」者應留存資料，待工業局</w:t>
      </w:r>
      <w:r w:rsidRPr="002506B0">
        <w:rPr>
          <w:rFonts w:hint="eastAsia"/>
          <w:b w:val="0"/>
          <w:bCs/>
          <w:szCs w:val="36"/>
        </w:rPr>
        <w:t>或其委託之單位</w:t>
      </w:r>
      <w:r w:rsidRPr="002506B0">
        <w:rPr>
          <w:rFonts w:hint="eastAsia"/>
          <w:b w:val="0"/>
          <w:szCs w:val="32"/>
        </w:rPr>
        <w:t>日後查核時提供。</w:t>
      </w:r>
    </w:p>
    <w:p w:rsidR="00DD73AA" w:rsidRPr="002506B0" w:rsidRDefault="00DD73AA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2506B0">
        <w:rPr>
          <w:rFonts w:hint="eastAsia"/>
          <w:b w:val="0"/>
          <w:szCs w:val="36"/>
        </w:rPr>
        <w:t>受理單位：</w:t>
      </w:r>
      <w:r w:rsidR="00E5653D" w:rsidRPr="002506B0">
        <w:rPr>
          <w:b w:val="0"/>
          <w:szCs w:val="32"/>
        </w:rPr>
        <w:t>經濟部</w:t>
      </w:r>
      <w:r w:rsidR="00E5653D" w:rsidRPr="002506B0">
        <w:rPr>
          <w:rFonts w:hint="eastAsia"/>
          <w:b w:val="0"/>
          <w:szCs w:val="32"/>
        </w:rPr>
        <w:t>工業局</w:t>
      </w:r>
      <w:r w:rsidR="00F14115" w:rsidRPr="002506B0">
        <w:rPr>
          <w:rFonts w:hint="eastAsia"/>
          <w:b w:val="0"/>
          <w:bCs/>
          <w:szCs w:val="36"/>
        </w:rPr>
        <w:t>或其委託之單位</w:t>
      </w:r>
    </w:p>
    <w:p w:rsidR="006E022F" w:rsidRPr="002506B0" w:rsidRDefault="006E022F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2506B0">
        <w:rPr>
          <w:rFonts w:hint="eastAsia"/>
          <w:b w:val="0"/>
          <w:szCs w:val="36"/>
        </w:rPr>
        <w:t>撥付補助款方式</w:t>
      </w:r>
    </w:p>
    <w:p w:rsidR="00E5653D" w:rsidRPr="002506B0" w:rsidRDefault="00E5653D" w:rsidP="00E5653D">
      <w:pPr>
        <w:pStyle w:val="k00t16"/>
        <w:spacing w:beforeLines="50" w:before="120" w:line="480" w:lineRule="exact"/>
        <w:ind w:leftChars="502" w:left="1775" w:hangingChars="178" w:hanging="570"/>
        <w:jc w:val="both"/>
        <w:rPr>
          <w:b w:val="0"/>
          <w:szCs w:val="36"/>
        </w:rPr>
      </w:pPr>
      <w:r w:rsidRPr="002506B0">
        <w:rPr>
          <w:rFonts w:hint="eastAsia"/>
          <w:b w:val="0"/>
          <w:szCs w:val="36"/>
        </w:rPr>
        <w:t>(</w:t>
      </w:r>
      <w:proofErr w:type="gramStart"/>
      <w:r w:rsidRPr="002506B0">
        <w:rPr>
          <w:rFonts w:hint="eastAsia"/>
          <w:b w:val="0"/>
          <w:szCs w:val="36"/>
        </w:rPr>
        <w:t>一</w:t>
      </w:r>
      <w:proofErr w:type="gramEnd"/>
      <w:r w:rsidRPr="002506B0">
        <w:rPr>
          <w:rFonts w:hint="eastAsia"/>
          <w:b w:val="0"/>
          <w:szCs w:val="36"/>
        </w:rPr>
        <w:t>)</w:t>
      </w:r>
      <w:r w:rsidRPr="002506B0">
        <w:rPr>
          <w:rFonts w:hint="eastAsia"/>
          <w:b w:val="0"/>
          <w:szCs w:val="36"/>
        </w:rPr>
        <w:t>符合資格及檢具文件齊備者，得申請補助，其補助經費由</w:t>
      </w:r>
      <w:r w:rsidRPr="002506B0">
        <w:rPr>
          <w:b w:val="0"/>
          <w:szCs w:val="32"/>
        </w:rPr>
        <w:t>經濟部</w:t>
      </w:r>
      <w:r w:rsidRPr="002506B0">
        <w:rPr>
          <w:rFonts w:hint="eastAsia"/>
          <w:b w:val="0"/>
          <w:szCs w:val="32"/>
        </w:rPr>
        <w:t>工業局</w:t>
      </w:r>
      <w:r w:rsidR="00F14115" w:rsidRPr="002506B0">
        <w:rPr>
          <w:rFonts w:hint="eastAsia"/>
          <w:b w:val="0"/>
          <w:bCs/>
          <w:szCs w:val="36"/>
        </w:rPr>
        <w:t>或其委託之單位</w:t>
      </w:r>
      <w:r w:rsidRPr="002506B0">
        <w:rPr>
          <w:rFonts w:hint="eastAsia"/>
          <w:b w:val="0"/>
          <w:szCs w:val="36"/>
        </w:rPr>
        <w:t>核定。</w:t>
      </w:r>
    </w:p>
    <w:p w:rsidR="00E5653D" w:rsidRPr="002506B0" w:rsidRDefault="00E5653D" w:rsidP="00E5653D">
      <w:pPr>
        <w:pStyle w:val="k00t16"/>
        <w:spacing w:beforeLines="50" w:before="120" w:line="480" w:lineRule="exact"/>
        <w:ind w:leftChars="502" w:left="1775" w:hangingChars="178" w:hanging="570"/>
        <w:jc w:val="both"/>
        <w:rPr>
          <w:b w:val="0"/>
          <w:szCs w:val="36"/>
        </w:rPr>
      </w:pPr>
      <w:r w:rsidRPr="002506B0">
        <w:rPr>
          <w:rFonts w:hint="eastAsia"/>
          <w:b w:val="0"/>
          <w:szCs w:val="36"/>
        </w:rPr>
        <w:t>(</w:t>
      </w:r>
      <w:r w:rsidRPr="002506B0">
        <w:rPr>
          <w:rFonts w:hint="eastAsia"/>
          <w:b w:val="0"/>
          <w:szCs w:val="36"/>
        </w:rPr>
        <w:t>二</w:t>
      </w:r>
      <w:r w:rsidRPr="002506B0">
        <w:rPr>
          <w:rFonts w:hint="eastAsia"/>
          <w:b w:val="0"/>
          <w:szCs w:val="36"/>
        </w:rPr>
        <w:t>)</w:t>
      </w:r>
      <w:r w:rsidRPr="002506B0">
        <w:rPr>
          <w:rFonts w:hint="eastAsia"/>
          <w:b w:val="0"/>
          <w:szCs w:val="36"/>
        </w:rPr>
        <w:t>獲補助者應在規定期限內檢具資料，辦理結案核銷及撥款。</w:t>
      </w:r>
    </w:p>
    <w:p w:rsidR="00E5653D" w:rsidRPr="002506B0" w:rsidRDefault="00E5653D" w:rsidP="00E5653D">
      <w:pPr>
        <w:pStyle w:val="k00t16"/>
        <w:spacing w:beforeLines="50" w:before="120" w:line="480" w:lineRule="exact"/>
        <w:ind w:leftChars="502" w:left="1775" w:hangingChars="178" w:hanging="570"/>
        <w:jc w:val="both"/>
        <w:rPr>
          <w:b w:val="0"/>
          <w:szCs w:val="36"/>
        </w:rPr>
      </w:pPr>
      <w:r w:rsidRPr="002506B0">
        <w:rPr>
          <w:rFonts w:hint="eastAsia"/>
          <w:b w:val="0"/>
          <w:szCs w:val="36"/>
        </w:rPr>
        <w:t>(</w:t>
      </w:r>
      <w:r w:rsidRPr="002506B0">
        <w:rPr>
          <w:rFonts w:hint="eastAsia"/>
          <w:b w:val="0"/>
          <w:szCs w:val="36"/>
        </w:rPr>
        <w:t>三</w:t>
      </w:r>
      <w:r w:rsidRPr="002506B0">
        <w:rPr>
          <w:rFonts w:hint="eastAsia"/>
          <w:b w:val="0"/>
          <w:szCs w:val="36"/>
        </w:rPr>
        <w:t>)</w:t>
      </w:r>
      <w:r w:rsidRPr="002506B0">
        <w:rPr>
          <w:rFonts w:hint="eastAsia"/>
          <w:b w:val="0"/>
          <w:szCs w:val="36"/>
        </w:rPr>
        <w:t>經審核通過之申請案件，以郵寄支票或電匯轉帳方式撥付。</w:t>
      </w:r>
    </w:p>
    <w:p w:rsidR="00272D3A" w:rsidRPr="002506B0" w:rsidRDefault="006E022F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2506B0">
        <w:rPr>
          <w:rFonts w:hint="eastAsia"/>
          <w:b w:val="0"/>
          <w:szCs w:val="36"/>
        </w:rPr>
        <w:t>稽核方式</w:t>
      </w:r>
    </w:p>
    <w:p w:rsidR="003C2160" w:rsidRPr="002506B0" w:rsidRDefault="003C2160" w:rsidP="00466420">
      <w:pPr>
        <w:pStyle w:val="k00t16"/>
        <w:numPr>
          <w:ilvl w:val="0"/>
          <w:numId w:val="27"/>
        </w:numPr>
        <w:tabs>
          <w:tab w:val="clear" w:pos="960"/>
          <w:tab w:val="clear" w:pos="1920"/>
        </w:tabs>
        <w:spacing w:beforeLines="50" w:before="120" w:line="480" w:lineRule="exact"/>
        <w:ind w:left="1904" w:hanging="628"/>
        <w:jc w:val="both"/>
        <w:rPr>
          <w:b w:val="0"/>
          <w:bCs/>
          <w:szCs w:val="36"/>
        </w:rPr>
      </w:pPr>
      <w:r w:rsidRPr="002506B0">
        <w:rPr>
          <w:rFonts w:hint="eastAsia"/>
          <w:b w:val="0"/>
          <w:bCs/>
          <w:szCs w:val="36"/>
        </w:rPr>
        <w:t>申請者不得重複申請同一計畫之補助。已提出者，</w:t>
      </w:r>
      <w:r w:rsidR="00A7126A" w:rsidRPr="002506B0">
        <w:rPr>
          <w:b w:val="0"/>
          <w:szCs w:val="32"/>
        </w:rPr>
        <w:t>經濟部</w:t>
      </w:r>
      <w:r w:rsidR="00A7126A" w:rsidRPr="002506B0">
        <w:rPr>
          <w:rFonts w:hint="eastAsia"/>
          <w:b w:val="0"/>
          <w:szCs w:val="32"/>
        </w:rPr>
        <w:t>工業局</w:t>
      </w:r>
      <w:r w:rsidR="00F14115" w:rsidRPr="002506B0">
        <w:rPr>
          <w:rFonts w:hint="eastAsia"/>
          <w:b w:val="0"/>
          <w:bCs/>
          <w:szCs w:val="36"/>
        </w:rPr>
        <w:t>或其委託之單位</w:t>
      </w:r>
      <w:r w:rsidRPr="002506B0">
        <w:rPr>
          <w:rFonts w:hint="eastAsia"/>
          <w:b w:val="0"/>
          <w:bCs/>
          <w:szCs w:val="36"/>
        </w:rPr>
        <w:t>應不受理該申請案。</w:t>
      </w:r>
    </w:p>
    <w:p w:rsidR="00466420" w:rsidRPr="002506B0" w:rsidRDefault="00466420" w:rsidP="00466420">
      <w:pPr>
        <w:pStyle w:val="k00t16"/>
        <w:numPr>
          <w:ilvl w:val="0"/>
          <w:numId w:val="27"/>
        </w:numPr>
        <w:tabs>
          <w:tab w:val="clear" w:pos="960"/>
          <w:tab w:val="clear" w:pos="1920"/>
        </w:tabs>
        <w:spacing w:beforeLines="50" w:before="120" w:line="480" w:lineRule="exact"/>
        <w:ind w:left="1904" w:hanging="628"/>
        <w:jc w:val="both"/>
        <w:rPr>
          <w:b w:val="0"/>
          <w:bCs/>
          <w:szCs w:val="36"/>
        </w:rPr>
      </w:pPr>
      <w:r w:rsidRPr="002506B0">
        <w:rPr>
          <w:rFonts w:hint="eastAsia"/>
          <w:b w:val="0"/>
          <w:bCs/>
          <w:szCs w:val="36"/>
        </w:rPr>
        <w:t>有下列情形之</w:t>
      </w:r>
      <w:proofErr w:type="gramStart"/>
      <w:r w:rsidRPr="002506B0">
        <w:rPr>
          <w:rFonts w:hint="eastAsia"/>
          <w:b w:val="0"/>
          <w:bCs/>
          <w:szCs w:val="36"/>
        </w:rPr>
        <w:t>一</w:t>
      </w:r>
      <w:proofErr w:type="gramEnd"/>
      <w:r w:rsidRPr="002506B0">
        <w:rPr>
          <w:rFonts w:hint="eastAsia"/>
          <w:b w:val="0"/>
          <w:bCs/>
          <w:szCs w:val="36"/>
        </w:rPr>
        <w:t>者，應將已核撥之補助金返還：</w:t>
      </w:r>
      <w:r w:rsidRPr="002506B0">
        <w:rPr>
          <w:b w:val="0"/>
          <w:bCs/>
          <w:szCs w:val="36"/>
        </w:rPr>
        <w:t xml:space="preserve"> </w:t>
      </w:r>
    </w:p>
    <w:p w:rsidR="00466420" w:rsidRPr="002506B0" w:rsidRDefault="003C2160" w:rsidP="00466420">
      <w:pPr>
        <w:pStyle w:val="k00t16"/>
        <w:numPr>
          <w:ilvl w:val="0"/>
          <w:numId w:val="28"/>
        </w:numPr>
        <w:tabs>
          <w:tab w:val="clear" w:pos="1920"/>
          <w:tab w:val="left" w:pos="2240"/>
        </w:tabs>
        <w:spacing w:beforeLines="50" w:before="120" w:line="480" w:lineRule="exact"/>
        <w:ind w:left="2156" w:hanging="294"/>
        <w:jc w:val="both"/>
        <w:rPr>
          <w:b w:val="0"/>
          <w:bCs/>
          <w:szCs w:val="36"/>
        </w:rPr>
      </w:pPr>
      <w:r w:rsidRPr="002506B0">
        <w:rPr>
          <w:rFonts w:hint="eastAsia"/>
          <w:b w:val="0"/>
          <w:bCs/>
          <w:szCs w:val="36"/>
        </w:rPr>
        <w:t>未完成</w:t>
      </w:r>
      <w:r w:rsidR="0060541E" w:rsidRPr="002506B0">
        <w:rPr>
          <w:rFonts w:hint="eastAsia"/>
          <w:b w:val="0"/>
          <w:bCs/>
          <w:szCs w:val="36"/>
        </w:rPr>
        <w:t>升級</w:t>
      </w:r>
      <w:r w:rsidR="0060541E" w:rsidRPr="002506B0">
        <w:rPr>
          <w:rFonts w:hint="eastAsia"/>
          <w:b w:val="0"/>
          <w:bCs/>
          <w:szCs w:val="36"/>
        </w:rPr>
        <w:t>4G</w:t>
      </w:r>
      <w:r w:rsidR="00E1086B" w:rsidRPr="002506B0">
        <w:rPr>
          <w:rFonts w:hint="eastAsia"/>
          <w:b w:val="0"/>
          <w:bCs/>
          <w:szCs w:val="36"/>
        </w:rPr>
        <w:t>門號</w:t>
      </w:r>
      <w:r w:rsidRPr="002506B0">
        <w:rPr>
          <w:rFonts w:hint="eastAsia"/>
          <w:b w:val="0"/>
          <w:bCs/>
          <w:szCs w:val="36"/>
        </w:rPr>
        <w:t>作業</w:t>
      </w:r>
      <w:r w:rsidR="00466420" w:rsidRPr="002506B0">
        <w:rPr>
          <w:rFonts w:hint="eastAsia"/>
          <w:b w:val="0"/>
          <w:bCs/>
          <w:szCs w:val="36"/>
        </w:rPr>
        <w:t>。</w:t>
      </w:r>
    </w:p>
    <w:p w:rsidR="00466420" w:rsidRPr="002506B0" w:rsidRDefault="00466420" w:rsidP="00466420">
      <w:pPr>
        <w:pStyle w:val="k00t16"/>
        <w:numPr>
          <w:ilvl w:val="0"/>
          <w:numId w:val="28"/>
        </w:numPr>
        <w:tabs>
          <w:tab w:val="clear" w:pos="1920"/>
          <w:tab w:val="left" w:pos="2240"/>
        </w:tabs>
        <w:spacing w:beforeLines="50" w:before="120" w:line="480" w:lineRule="exact"/>
        <w:ind w:left="2156" w:hanging="294"/>
        <w:jc w:val="both"/>
        <w:rPr>
          <w:b w:val="0"/>
          <w:bCs/>
          <w:szCs w:val="36"/>
        </w:rPr>
      </w:pPr>
      <w:r w:rsidRPr="002506B0">
        <w:rPr>
          <w:rFonts w:hint="eastAsia"/>
          <w:b w:val="0"/>
          <w:bCs/>
          <w:szCs w:val="36"/>
        </w:rPr>
        <w:t>檢具之資料虛偽不實。</w:t>
      </w:r>
    </w:p>
    <w:p w:rsidR="00466420" w:rsidRPr="002506B0" w:rsidRDefault="00466420" w:rsidP="00466420">
      <w:pPr>
        <w:pStyle w:val="k00t16"/>
        <w:numPr>
          <w:ilvl w:val="0"/>
          <w:numId w:val="28"/>
        </w:numPr>
        <w:tabs>
          <w:tab w:val="clear" w:pos="1920"/>
          <w:tab w:val="left" w:pos="2240"/>
        </w:tabs>
        <w:spacing w:beforeLines="50" w:before="120" w:line="480" w:lineRule="exact"/>
        <w:ind w:left="2156" w:hanging="294"/>
        <w:jc w:val="both"/>
        <w:rPr>
          <w:b w:val="0"/>
          <w:bCs/>
          <w:szCs w:val="36"/>
        </w:rPr>
      </w:pPr>
      <w:r w:rsidRPr="002506B0">
        <w:rPr>
          <w:rFonts w:hint="eastAsia"/>
          <w:b w:val="0"/>
          <w:bCs/>
          <w:szCs w:val="36"/>
        </w:rPr>
        <w:lastRenderedPageBreak/>
        <w:t>規避</w:t>
      </w:r>
      <w:r w:rsidRPr="002506B0">
        <w:rPr>
          <w:rFonts w:hint="eastAsia"/>
          <w:b w:val="0"/>
          <w:szCs w:val="36"/>
        </w:rPr>
        <w:t>、妨礙</w:t>
      </w:r>
      <w:r w:rsidRPr="002506B0">
        <w:rPr>
          <w:rFonts w:hint="eastAsia"/>
          <w:b w:val="0"/>
          <w:bCs/>
          <w:szCs w:val="36"/>
        </w:rPr>
        <w:t>、拒絕</w:t>
      </w:r>
      <w:r w:rsidR="00696CBD" w:rsidRPr="002506B0">
        <w:rPr>
          <w:b w:val="0"/>
          <w:szCs w:val="32"/>
        </w:rPr>
        <w:t>經濟部</w:t>
      </w:r>
      <w:r w:rsidR="00696CBD" w:rsidRPr="002506B0">
        <w:rPr>
          <w:rFonts w:hint="eastAsia"/>
          <w:b w:val="0"/>
          <w:szCs w:val="32"/>
        </w:rPr>
        <w:t>工業局</w:t>
      </w:r>
      <w:r w:rsidRPr="002506B0">
        <w:rPr>
          <w:rFonts w:hint="eastAsia"/>
          <w:b w:val="0"/>
          <w:bCs/>
          <w:szCs w:val="36"/>
        </w:rPr>
        <w:t>或</w:t>
      </w:r>
      <w:r w:rsidR="00F14115" w:rsidRPr="002506B0">
        <w:rPr>
          <w:rFonts w:hint="eastAsia"/>
          <w:b w:val="0"/>
          <w:bCs/>
          <w:szCs w:val="36"/>
        </w:rPr>
        <w:t>其</w:t>
      </w:r>
      <w:r w:rsidRPr="002506B0">
        <w:rPr>
          <w:rFonts w:hint="eastAsia"/>
          <w:b w:val="0"/>
          <w:bCs/>
          <w:szCs w:val="36"/>
        </w:rPr>
        <w:t>委託之</w:t>
      </w:r>
      <w:r w:rsidR="00F14115" w:rsidRPr="002506B0">
        <w:rPr>
          <w:rFonts w:hint="eastAsia"/>
          <w:b w:val="0"/>
          <w:bCs/>
          <w:szCs w:val="36"/>
        </w:rPr>
        <w:t>單位</w:t>
      </w:r>
      <w:r w:rsidRPr="002506B0">
        <w:rPr>
          <w:rFonts w:hint="eastAsia"/>
          <w:b w:val="0"/>
          <w:bCs/>
          <w:szCs w:val="36"/>
        </w:rPr>
        <w:t>派員查核。</w:t>
      </w:r>
    </w:p>
    <w:p w:rsidR="003C2160" w:rsidRPr="002506B0" w:rsidRDefault="00696CBD" w:rsidP="003C2160">
      <w:pPr>
        <w:pStyle w:val="k00t16"/>
        <w:numPr>
          <w:ilvl w:val="0"/>
          <w:numId w:val="27"/>
        </w:numPr>
        <w:tabs>
          <w:tab w:val="clear" w:pos="960"/>
          <w:tab w:val="clear" w:pos="1920"/>
        </w:tabs>
        <w:spacing w:beforeLines="50" w:before="120" w:line="480" w:lineRule="exact"/>
        <w:ind w:left="1904" w:hanging="628"/>
        <w:jc w:val="both"/>
        <w:rPr>
          <w:b w:val="0"/>
          <w:bCs/>
          <w:szCs w:val="36"/>
        </w:rPr>
      </w:pPr>
      <w:r w:rsidRPr="002506B0">
        <w:rPr>
          <w:b w:val="0"/>
          <w:szCs w:val="32"/>
        </w:rPr>
        <w:t>經濟部</w:t>
      </w:r>
      <w:r w:rsidRPr="002506B0">
        <w:rPr>
          <w:rFonts w:hint="eastAsia"/>
          <w:b w:val="0"/>
          <w:szCs w:val="32"/>
        </w:rPr>
        <w:t>工業局</w:t>
      </w:r>
      <w:r w:rsidR="00F14115" w:rsidRPr="002506B0">
        <w:rPr>
          <w:rFonts w:hint="eastAsia"/>
          <w:b w:val="0"/>
          <w:bCs/>
          <w:szCs w:val="36"/>
        </w:rPr>
        <w:t>或其委託之單位</w:t>
      </w:r>
      <w:r w:rsidR="003C2160" w:rsidRPr="002506B0">
        <w:rPr>
          <w:rFonts w:hint="eastAsia"/>
          <w:b w:val="0"/>
          <w:bCs/>
          <w:szCs w:val="36"/>
        </w:rPr>
        <w:t>得不定期派員查核申請補助之執行，申請人不得規避、拒絕。</w:t>
      </w:r>
    </w:p>
    <w:p w:rsidR="00104B28" w:rsidRPr="002506B0" w:rsidRDefault="00984BC7" w:rsidP="00104B2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sz w:val="34"/>
          <w:szCs w:val="34"/>
        </w:rPr>
      </w:pPr>
      <w:r w:rsidRPr="002506B0">
        <w:rPr>
          <w:rFonts w:hint="eastAsia"/>
          <w:sz w:val="34"/>
          <w:szCs w:val="34"/>
        </w:rPr>
        <w:t>肆</w:t>
      </w:r>
      <w:r w:rsidR="00104B28" w:rsidRPr="002506B0">
        <w:rPr>
          <w:rFonts w:hint="eastAsia"/>
          <w:sz w:val="34"/>
          <w:szCs w:val="34"/>
        </w:rPr>
        <w:t>、諮詢窗口</w:t>
      </w:r>
    </w:p>
    <w:p w:rsidR="008F24A1" w:rsidRPr="002506B0" w:rsidRDefault="008F24A1" w:rsidP="002D23A0">
      <w:pPr>
        <w:pStyle w:val="k00t16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993"/>
        <w:jc w:val="both"/>
        <w:rPr>
          <w:b w:val="0"/>
          <w:szCs w:val="36"/>
        </w:rPr>
      </w:pPr>
      <w:r w:rsidRPr="002506B0">
        <w:rPr>
          <w:b w:val="0"/>
          <w:szCs w:val="36"/>
        </w:rPr>
        <w:t>經濟部</w:t>
      </w:r>
      <w:r w:rsidRPr="002506B0">
        <w:rPr>
          <w:rFonts w:hint="eastAsia"/>
          <w:b w:val="0"/>
          <w:szCs w:val="36"/>
        </w:rPr>
        <w:t>通訊產業發展推動小組：</w:t>
      </w:r>
      <w:r w:rsidRPr="002506B0">
        <w:rPr>
          <w:rFonts w:hint="eastAsia"/>
          <w:b w:val="0"/>
          <w:szCs w:val="36"/>
        </w:rPr>
        <w:t>(02)2522-1206#268</w:t>
      </w:r>
      <w:r w:rsidRPr="002506B0">
        <w:rPr>
          <w:rFonts w:hint="eastAsia"/>
          <w:b w:val="0"/>
          <w:szCs w:val="36"/>
        </w:rPr>
        <w:t>康小姐</w:t>
      </w:r>
    </w:p>
    <w:p w:rsidR="002D23A0" w:rsidRPr="002506B0" w:rsidRDefault="008F24A1" w:rsidP="008F24A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993"/>
        <w:jc w:val="both"/>
        <w:rPr>
          <w:b w:val="0"/>
          <w:szCs w:val="36"/>
        </w:rPr>
      </w:pPr>
      <w:r w:rsidRPr="002506B0">
        <w:rPr>
          <w:rFonts w:hint="eastAsia"/>
          <w:b w:val="0"/>
          <w:szCs w:val="36"/>
        </w:rPr>
        <w:t xml:space="preserve">                               (02)2522-1206#278</w:t>
      </w:r>
      <w:r w:rsidRPr="002506B0">
        <w:rPr>
          <w:rFonts w:hint="eastAsia"/>
          <w:b w:val="0"/>
          <w:szCs w:val="36"/>
        </w:rPr>
        <w:t>李小姐</w:t>
      </w:r>
    </w:p>
    <w:p w:rsidR="00882923" w:rsidRPr="002506B0" w:rsidRDefault="00882923" w:rsidP="002D23A0">
      <w:pPr>
        <w:pStyle w:val="k00t16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993"/>
        <w:jc w:val="both"/>
        <w:rPr>
          <w:rFonts w:ascii="標楷體" w:cs="標楷體"/>
          <w:b w:val="0"/>
          <w:szCs w:val="24"/>
          <w:lang w:val="zh-TW"/>
        </w:rPr>
      </w:pPr>
      <w:r w:rsidRPr="002506B0">
        <w:rPr>
          <w:rFonts w:hint="eastAsia"/>
          <w:b w:val="0"/>
          <w:szCs w:val="36"/>
        </w:rPr>
        <w:t>中華電信</w:t>
      </w:r>
      <w:r w:rsidRPr="002506B0">
        <w:rPr>
          <w:rFonts w:ascii="標楷體" w:cs="標楷體" w:hint="eastAsia"/>
          <w:b w:val="0"/>
          <w:szCs w:val="24"/>
          <w:lang w:val="zh-TW"/>
        </w:rPr>
        <w:t>股份有限公司：</w:t>
      </w:r>
      <w:r w:rsidRPr="002506B0">
        <w:rPr>
          <w:b w:val="0"/>
        </w:rPr>
        <w:t>0800-080</w:t>
      </w:r>
      <w:r w:rsidRPr="002506B0">
        <w:rPr>
          <w:rFonts w:hint="eastAsia"/>
          <w:b w:val="0"/>
        </w:rPr>
        <w:t>123</w:t>
      </w:r>
    </w:p>
    <w:p w:rsidR="00882923" w:rsidRPr="002506B0" w:rsidRDefault="00882923" w:rsidP="002D23A0">
      <w:pPr>
        <w:pStyle w:val="k00t16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993"/>
        <w:jc w:val="both"/>
        <w:rPr>
          <w:rFonts w:ascii="標楷體" w:cs="標楷體"/>
          <w:b w:val="0"/>
          <w:szCs w:val="24"/>
          <w:lang w:val="zh-TW"/>
        </w:rPr>
      </w:pPr>
      <w:r w:rsidRPr="002506B0">
        <w:rPr>
          <w:rFonts w:ascii="標楷體" w:cs="標楷體" w:hint="eastAsia"/>
          <w:b w:val="0"/>
          <w:szCs w:val="24"/>
          <w:lang w:val="zh-TW"/>
        </w:rPr>
        <w:t>台灣大哥大股份有限公司：</w:t>
      </w:r>
      <w:r w:rsidRPr="002506B0">
        <w:rPr>
          <w:b w:val="0"/>
        </w:rPr>
        <w:t>0809-000852</w:t>
      </w:r>
    </w:p>
    <w:p w:rsidR="00882923" w:rsidRPr="00975F26" w:rsidRDefault="00882923" w:rsidP="002D23A0">
      <w:pPr>
        <w:pStyle w:val="k00t16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993"/>
        <w:jc w:val="both"/>
        <w:rPr>
          <w:rFonts w:ascii="標楷體" w:cs="標楷體"/>
          <w:b w:val="0"/>
          <w:szCs w:val="24"/>
          <w:lang w:val="zh-TW"/>
        </w:rPr>
      </w:pPr>
      <w:r w:rsidRPr="00975F26">
        <w:rPr>
          <w:rFonts w:ascii="標楷體" w:cs="標楷體" w:hint="eastAsia"/>
          <w:b w:val="0"/>
          <w:szCs w:val="24"/>
          <w:lang w:val="zh-TW"/>
        </w:rPr>
        <w:t>台灣之星電信股份有限公司：</w:t>
      </w:r>
      <w:r w:rsidRPr="00975F26">
        <w:rPr>
          <w:b w:val="0"/>
        </w:rPr>
        <w:t>0800-661234</w:t>
      </w:r>
    </w:p>
    <w:p w:rsidR="00882923" w:rsidRPr="00975F26" w:rsidRDefault="00882923" w:rsidP="002D23A0">
      <w:pPr>
        <w:pStyle w:val="k00t16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993"/>
        <w:jc w:val="both"/>
        <w:rPr>
          <w:rFonts w:ascii="標楷體" w:cs="標楷體"/>
          <w:b w:val="0"/>
          <w:szCs w:val="24"/>
          <w:lang w:val="zh-TW"/>
        </w:rPr>
      </w:pPr>
      <w:r w:rsidRPr="00975F26">
        <w:rPr>
          <w:rFonts w:ascii="標楷體" w:cs="標楷體" w:hint="eastAsia"/>
          <w:b w:val="0"/>
          <w:szCs w:val="24"/>
          <w:lang w:val="zh-TW"/>
        </w:rPr>
        <w:t>亞太電信股份有限公司：</w:t>
      </w:r>
      <w:r w:rsidRPr="00975F26">
        <w:rPr>
          <w:b w:val="0"/>
        </w:rPr>
        <w:t>0809-033066</w:t>
      </w:r>
    </w:p>
    <w:p w:rsidR="00882923" w:rsidRPr="00975F26" w:rsidRDefault="00882923" w:rsidP="002D23A0">
      <w:pPr>
        <w:pStyle w:val="k00t16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993"/>
        <w:jc w:val="both"/>
        <w:rPr>
          <w:rFonts w:ascii="標楷體" w:cs="標楷體"/>
          <w:b w:val="0"/>
          <w:szCs w:val="24"/>
          <w:lang w:val="zh-TW"/>
        </w:rPr>
      </w:pPr>
      <w:r w:rsidRPr="00975F26">
        <w:rPr>
          <w:rFonts w:ascii="標楷體" w:cs="標楷體" w:hint="eastAsia"/>
          <w:b w:val="0"/>
          <w:szCs w:val="24"/>
          <w:lang w:val="zh-TW"/>
        </w:rPr>
        <w:t>國</w:t>
      </w:r>
      <w:proofErr w:type="gramStart"/>
      <w:r w:rsidRPr="00975F26">
        <w:rPr>
          <w:rFonts w:ascii="標楷體" w:cs="標楷體" w:hint="eastAsia"/>
          <w:b w:val="0"/>
          <w:szCs w:val="24"/>
          <w:lang w:val="zh-TW"/>
        </w:rPr>
        <w:t>碁</w:t>
      </w:r>
      <w:proofErr w:type="gramEnd"/>
      <w:r w:rsidRPr="00975F26">
        <w:rPr>
          <w:rFonts w:ascii="標楷體" w:cs="標楷體" w:hint="eastAsia"/>
          <w:b w:val="0"/>
          <w:szCs w:val="24"/>
          <w:lang w:val="zh-TW"/>
        </w:rPr>
        <w:t>電子股份有限公司：</w:t>
      </w:r>
      <w:r w:rsidRPr="00975F26">
        <w:rPr>
          <w:b w:val="0"/>
        </w:rPr>
        <w:t>0907-258369</w:t>
      </w:r>
    </w:p>
    <w:p w:rsidR="00882923" w:rsidRPr="00975F26" w:rsidRDefault="00882923" w:rsidP="002D23A0">
      <w:pPr>
        <w:pStyle w:val="k00t16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993"/>
        <w:jc w:val="both"/>
        <w:rPr>
          <w:b w:val="0"/>
          <w:szCs w:val="36"/>
        </w:rPr>
      </w:pPr>
      <w:r w:rsidRPr="00975F26">
        <w:rPr>
          <w:rFonts w:ascii="標楷體" w:cs="標楷體" w:hint="eastAsia"/>
          <w:b w:val="0"/>
          <w:szCs w:val="24"/>
          <w:lang w:val="zh-TW"/>
        </w:rPr>
        <w:t>遠傳電信股份有限公司：</w:t>
      </w:r>
      <w:r w:rsidRPr="00975F26">
        <w:rPr>
          <w:b w:val="0"/>
        </w:rPr>
        <w:t>0800-058885</w:t>
      </w:r>
    </w:p>
    <w:sectPr w:rsidR="00882923" w:rsidRPr="00975F26" w:rsidSect="00925E58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680" w:footer="737" w:gutter="0"/>
      <w:pgNumType w:start="1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DB" w:rsidRDefault="00DA34DB">
      <w:r>
        <w:separator/>
      </w:r>
    </w:p>
  </w:endnote>
  <w:endnote w:type="continuationSeparator" w:id="0">
    <w:p w:rsidR="00DA34DB" w:rsidRDefault="00D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CD5027" w:rsidRDefault="0094659F" w:rsidP="00670306">
    <w:pPr>
      <w:pStyle w:val="a3"/>
      <w:framePr w:wrap="around" w:vAnchor="text" w:hAnchor="margin" w:xAlign="center" w:y="1"/>
      <w:rPr>
        <w:rStyle w:val="a4"/>
        <w:rFonts w:ascii="Arial" w:hAnsi="Arial"/>
        <w:i w:val="0"/>
        <w:iCs/>
        <w:color w:val="3C3C3C"/>
        <w:sz w:val="26"/>
        <w:szCs w:val="26"/>
      </w:rPr>
    </w:pP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begin"/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separate"/>
    </w:r>
    <w:r w:rsidR="002123E1">
      <w:rPr>
        <w:rStyle w:val="a4"/>
        <w:rFonts w:ascii="Arial" w:hAnsi="Arial"/>
        <w:i w:val="0"/>
        <w:iCs/>
        <w:noProof/>
        <w:color w:val="3C3C3C"/>
        <w:sz w:val="26"/>
        <w:szCs w:val="26"/>
      </w:rPr>
      <w:t>2</w:t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4659F" w:rsidRDefault="0094659F" w:rsidP="00F30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3D7C29" w:rsidRDefault="0094659F" w:rsidP="00670306">
    <w:pPr>
      <w:pStyle w:val="a3"/>
      <w:framePr w:wrap="around" w:vAnchor="text" w:hAnchor="margin" w:xAlign="center" w:y="1"/>
      <w:rPr>
        <w:rStyle w:val="a4"/>
        <w:rFonts w:ascii="Arial" w:hAnsi="Arial"/>
        <w:i w:val="0"/>
        <w:iCs/>
        <w:color w:val="3C3C3C"/>
        <w:sz w:val="26"/>
        <w:szCs w:val="26"/>
      </w:rPr>
    </w:pP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begin"/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separate"/>
    </w:r>
    <w:r w:rsidR="002123E1">
      <w:rPr>
        <w:rStyle w:val="a4"/>
        <w:rFonts w:ascii="Arial" w:hAnsi="Arial"/>
        <w:i w:val="0"/>
        <w:iCs/>
        <w:noProof/>
        <w:color w:val="3C3C3C"/>
        <w:sz w:val="26"/>
        <w:szCs w:val="26"/>
      </w:rPr>
      <w:t>1</w:t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4659F" w:rsidRDefault="0094659F" w:rsidP="00FD387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DB" w:rsidRDefault="00DA34DB">
      <w:r>
        <w:separator/>
      </w:r>
    </w:p>
  </w:footnote>
  <w:footnote w:type="continuationSeparator" w:id="0">
    <w:p w:rsidR="00DA34DB" w:rsidRDefault="00DA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Default="0094659F" w:rsidP="0024382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DA1B23" w:rsidRDefault="0094659F" w:rsidP="00DA1B23">
    <w:pPr>
      <w:pStyle w:val="a5"/>
      <w:ind w:leftChars="-295" w:right="360" w:hangingChars="221" w:hanging="708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6EF"/>
    <w:multiLevelType w:val="hybridMultilevel"/>
    <w:tmpl w:val="78D04B5E"/>
    <w:lvl w:ilvl="0" w:tplc="42C61278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6EE7EA5"/>
    <w:multiLevelType w:val="hybridMultilevel"/>
    <w:tmpl w:val="D2A8FC60"/>
    <w:lvl w:ilvl="0" w:tplc="B600C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2">
    <w:nsid w:val="07D53660"/>
    <w:multiLevelType w:val="hybridMultilevel"/>
    <w:tmpl w:val="FAC29446"/>
    <w:lvl w:ilvl="0" w:tplc="B574AD40">
      <w:start w:val="2"/>
      <w:numFmt w:val="ideographLegalTraditional"/>
      <w:lvlText w:val="第%1篇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33F81"/>
    <w:multiLevelType w:val="hybridMultilevel"/>
    <w:tmpl w:val="A2AE850A"/>
    <w:lvl w:ilvl="0" w:tplc="7FF664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99B3970"/>
    <w:multiLevelType w:val="hybridMultilevel"/>
    <w:tmpl w:val="767C02A8"/>
    <w:lvl w:ilvl="0" w:tplc="78B64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923D18"/>
    <w:multiLevelType w:val="hybridMultilevel"/>
    <w:tmpl w:val="D3FE6396"/>
    <w:lvl w:ilvl="0" w:tplc="EB3AA58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E5A3930"/>
    <w:multiLevelType w:val="hybridMultilevel"/>
    <w:tmpl w:val="7E40F9BA"/>
    <w:lvl w:ilvl="0" w:tplc="64A2223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0460D8D"/>
    <w:multiLevelType w:val="hybridMultilevel"/>
    <w:tmpl w:val="3594DCD2"/>
    <w:lvl w:ilvl="0" w:tplc="FE6279E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38B02B2"/>
    <w:multiLevelType w:val="hybridMultilevel"/>
    <w:tmpl w:val="3EBE87F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18E244CC"/>
    <w:multiLevelType w:val="hybridMultilevel"/>
    <w:tmpl w:val="8B0A9A8E"/>
    <w:lvl w:ilvl="0" w:tplc="FE6279E6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DF07D3"/>
    <w:multiLevelType w:val="hybridMultilevel"/>
    <w:tmpl w:val="BA04C11C"/>
    <w:lvl w:ilvl="0" w:tplc="FE6279E6">
      <w:start w:val="1"/>
      <w:numFmt w:val="taiwaneseCountingThousand"/>
      <w:lvlText w:val="(%1)"/>
      <w:lvlJc w:val="left"/>
      <w:pPr>
        <w:ind w:left="2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56" w:hanging="480"/>
      </w:pPr>
    </w:lvl>
    <w:lvl w:ilvl="2" w:tplc="0409001B" w:tentative="1">
      <w:start w:val="1"/>
      <w:numFmt w:val="lowerRoman"/>
      <w:lvlText w:val="%3."/>
      <w:lvlJc w:val="right"/>
      <w:pPr>
        <w:ind w:left="3936" w:hanging="480"/>
      </w:pPr>
    </w:lvl>
    <w:lvl w:ilvl="3" w:tplc="0409000F" w:tentative="1">
      <w:start w:val="1"/>
      <w:numFmt w:val="decimal"/>
      <w:lvlText w:val="%4."/>
      <w:lvlJc w:val="left"/>
      <w:pPr>
        <w:ind w:left="4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6" w:hanging="480"/>
      </w:pPr>
    </w:lvl>
    <w:lvl w:ilvl="5" w:tplc="0409001B" w:tentative="1">
      <w:start w:val="1"/>
      <w:numFmt w:val="lowerRoman"/>
      <w:lvlText w:val="%6."/>
      <w:lvlJc w:val="right"/>
      <w:pPr>
        <w:ind w:left="5376" w:hanging="480"/>
      </w:pPr>
    </w:lvl>
    <w:lvl w:ilvl="6" w:tplc="0409000F" w:tentative="1">
      <w:start w:val="1"/>
      <w:numFmt w:val="decimal"/>
      <w:lvlText w:val="%7."/>
      <w:lvlJc w:val="left"/>
      <w:pPr>
        <w:ind w:left="5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6" w:hanging="480"/>
      </w:pPr>
    </w:lvl>
    <w:lvl w:ilvl="8" w:tplc="0409001B" w:tentative="1">
      <w:start w:val="1"/>
      <w:numFmt w:val="lowerRoman"/>
      <w:lvlText w:val="%9."/>
      <w:lvlJc w:val="right"/>
      <w:pPr>
        <w:ind w:left="6816" w:hanging="480"/>
      </w:pPr>
    </w:lvl>
  </w:abstractNum>
  <w:abstractNum w:abstractNumId="13">
    <w:nsid w:val="2E03635F"/>
    <w:multiLevelType w:val="hybridMultilevel"/>
    <w:tmpl w:val="12A24A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4A6236"/>
    <w:multiLevelType w:val="hybridMultilevel"/>
    <w:tmpl w:val="20D8542A"/>
    <w:lvl w:ilvl="0" w:tplc="51C0BD14">
      <w:start w:val="1"/>
      <w:numFmt w:val="taiwaneseCountingThousand"/>
      <w:lvlText w:val="(%1)"/>
      <w:lvlJc w:val="left"/>
      <w:pPr>
        <w:ind w:left="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5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E64664"/>
    <w:multiLevelType w:val="hybridMultilevel"/>
    <w:tmpl w:val="6ABC49AE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6D051BA"/>
    <w:multiLevelType w:val="hybridMultilevel"/>
    <w:tmpl w:val="3CD8B3DE"/>
    <w:lvl w:ilvl="0" w:tplc="C1A688D0">
      <w:start w:val="1"/>
      <w:numFmt w:val="taiwaneseCountingThousand"/>
      <w:lvlText w:val="(%1)"/>
      <w:lvlJc w:val="left"/>
      <w:pPr>
        <w:ind w:left="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9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65632A"/>
    <w:multiLevelType w:val="hybridMultilevel"/>
    <w:tmpl w:val="3CD8B3DE"/>
    <w:lvl w:ilvl="0" w:tplc="C1A688D0">
      <w:start w:val="1"/>
      <w:numFmt w:val="taiwaneseCountingThousand"/>
      <w:lvlText w:val="(%1)"/>
      <w:lvlJc w:val="left"/>
      <w:pPr>
        <w:ind w:left="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1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5805B83"/>
    <w:multiLevelType w:val="hybridMultilevel"/>
    <w:tmpl w:val="220EFB74"/>
    <w:lvl w:ilvl="0" w:tplc="DA2E9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240EA3"/>
    <w:multiLevelType w:val="hybridMultilevel"/>
    <w:tmpl w:val="7B2A5794"/>
    <w:lvl w:ilvl="0" w:tplc="04090015">
      <w:start w:val="1"/>
      <w:numFmt w:val="taiwaneseCountingThousand"/>
      <w:lvlText w:val="%1、"/>
      <w:lvlJc w:val="left"/>
      <w:pPr>
        <w:ind w:left="16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24">
    <w:nsid w:val="5E692837"/>
    <w:multiLevelType w:val="hybridMultilevel"/>
    <w:tmpl w:val="7ABA9A00"/>
    <w:lvl w:ilvl="0" w:tplc="0F268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D7D302A"/>
    <w:multiLevelType w:val="hybridMultilevel"/>
    <w:tmpl w:val="524CC8AA"/>
    <w:lvl w:ilvl="0" w:tplc="2814FE96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7">
    <w:nsid w:val="6FD9155E"/>
    <w:multiLevelType w:val="hybridMultilevel"/>
    <w:tmpl w:val="524CC8AA"/>
    <w:lvl w:ilvl="0" w:tplc="2814FE96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8">
    <w:nsid w:val="71E773CB"/>
    <w:multiLevelType w:val="hybridMultilevel"/>
    <w:tmpl w:val="FF0CF9CE"/>
    <w:lvl w:ilvl="0" w:tplc="FE6279E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1E1EAD"/>
    <w:multiLevelType w:val="hybridMultilevel"/>
    <w:tmpl w:val="1E0AC282"/>
    <w:lvl w:ilvl="0" w:tplc="0E54EDB0">
      <w:start w:val="1"/>
      <w:numFmt w:val="taiwaneseCountingThousand"/>
      <w:lvlText w:val="第%1章"/>
      <w:lvlJc w:val="left"/>
      <w:pPr>
        <w:ind w:left="1500" w:hanging="1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2D3290"/>
    <w:multiLevelType w:val="hybridMultilevel"/>
    <w:tmpl w:val="1A6042CC"/>
    <w:lvl w:ilvl="0" w:tplc="7FF6648A">
      <w:start w:val="1"/>
      <w:numFmt w:val="decimal"/>
      <w:lvlText w:val="(%1)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1">
    <w:nsid w:val="784C5D8E"/>
    <w:multiLevelType w:val="hybridMultilevel"/>
    <w:tmpl w:val="953A388A"/>
    <w:lvl w:ilvl="0" w:tplc="FE6279E6">
      <w:start w:val="1"/>
      <w:numFmt w:val="taiwaneseCountingThousand"/>
      <w:lvlText w:val="(%1)"/>
      <w:lvlJc w:val="left"/>
      <w:pPr>
        <w:ind w:left="16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1"/>
  </w:num>
  <w:num w:numId="5">
    <w:abstractNumId w:val="1"/>
  </w:num>
  <w:num w:numId="6">
    <w:abstractNumId w:val="22"/>
  </w:num>
  <w:num w:numId="7">
    <w:abstractNumId w:val="3"/>
  </w:num>
  <w:num w:numId="8">
    <w:abstractNumId w:val="30"/>
  </w:num>
  <w:num w:numId="9">
    <w:abstractNumId w:val="26"/>
  </w:num>
  <w:num w:numId="10">
    <w:abstractNumId w:val="29"/>
  </w:num>
  <w:num w:numId="11">
    <w:abstractNumId w:val="2"/>
  </w:num>
  <w:num w:numId="12">
    <w:abstractNumId w:val="27"/>
  </w:num>
  <w:num w:numId="13">
    <w:abstractNumId w:val="24"/>
  </w:num>
  <w:num w:numId="14">
    <w:abstractNumId w:val="14"/>
  </w:num>
  <w:num w:numId="15">
    <w:abstractNumId w:val="20"/>
  </w:num>
  <w:num w:numId="16">
    <w:abstractNumId w:val="18"/>
  </w:num>
  <w:num w:numId="17">
    <w:abstractNumId w:val="16"/>
  </w:num>
  <w:num w:numId="18">
    <w:abstractNumId w:val="12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28"/>
  </w:num>
  <w:num w:numId="24">
    <w:abstractNumId w:val="7"/>
  </w:num>
  <w:num w:numId="25">
    <w:abstractNumId w:val="31"/>
  </w:num>
  <w:num w:numId="26">
    <w:abstractNumId w:val="23"/>
  </w:num>
  <w:num w:numId="27">
    <w:abstractNumId w:val="25"/>
  </w:num>
  <w:num w:numId="28">
    <w:abstractNumId w:val="15"/>
  </w:num>
  <w:num w:numId="29">
    <w:abstractNumId w:val="17"/>
  </w:num>
  <w:num w:numId="30">
    <w:abstractNumId w:val="6"/>
  </w:num>
  <w:num w:numId="31">
    <w:abstractNumId w:val="13"/>
  </w:num>
  <w:num w:numId="3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3399"/>
    <w:rsid w:val="000068CC"/>
    <w:rsid w:val="00010A88"/>
    <w:rsid w:val="00013857"/>
    <w:rsid w:val="00014BB4"/>
    <w:rsid w:val="000304F7"/>
    <w:rsid w:val="000455FD"/>
    <w:rsid w:val="000460C7"/>
    <w:rsid w:val="00052703"/>
    <w:rsid w:val="00061F65"/>
    <w:rsid w:val="00066999"/>
    <w:rsid w:val="00071FD8"/>
    <w:rsid w:val="00073EF9"/>
    <w:rsid w:val="00087782"/>
    <w:rsid w:val="0009281C"/>
    <w:rsid w:val="00096B5E"/>
    <w:rsid w:val="000A333F"/>
    <w:rsid w:val="000B031C"/>
    <w:rsid w:val="000B3B49"/>
    <w:rsid w:val="000C1622"/>
    <w:rsid w:val="000C2C18"/>
    <w:rsid w:val="000C3123"/>
    <w:rsid w:val="000C5DB8"/>
    <w:rsid w:val="000D0017"/>
    <w:rsid w:val="000D4C0E"/>
    <w:rsid w:val="000D6707"/>
    <w:rsid w:val="000D7736"/>
    <w:rsid w:val="000E3489"/>
    <w:rsid w:val="000E4D90"/>
    <w:rsid w:val="000E4EFC"/>
    <w:rsid w:val="000E6466"/>
    <w:rsid w:val="000F3E65"/>
    <w:rsid w:val="000F7395"/>
    <w:rsid w:val="00104B28"/>
    <w:rsid w:val="00106D65"/>
    <w:rsid w:val="00112547"/>
    <w:rsid w:val="00112F11"/>
    <w:rsid w:val="0012343D"/>
    <w:rsid w:val="00126984"/>
    <w:rsid w:val="001331EF"/>
    <w:rsid w:val="00140408"/>
    <w:rsid w:val="00140856"/>
    <w:rsid w:val="00146AB9"/>
    <w:rsid w:val="00153B31"/>
    <w:rsid w:val="00155634"/>
    <w:rsid w:val="00166ED5"/>
    <w:rsid w:val="00175C7B"/>
    <w:rsid w:val="00176493"/>
    <w:rsid w:val="001826D1"/>
    <w:rsid w:val="001826DF"/>
    <w:rsid w:val="0018694C"/>
    <w:rsid w:val="0019497D"/>
    <w:rsid w:val="00195959"/>
    <w:rsid w:val="001A1D35"/>
    <w:rsid w:val="001A207B"/>
    <w:rsid w:val="001A6471"/>
    <w:rsid w:val="001B7EC2"/>
    <w:rsid w:val="001C5845"/>
    <w:rsid w:val="001D4B12"/>
    <w:rsid w:val="001D566B"/>
    <w:rsid w:val="001F4F69"/>
    <w:rsid w:val="001F53C3"/>
    <w:rsid w:val="00211C31"/>
    <w:rsid w:val="002123E1"/>
    <w:rsid w:val="00222906"/>
    <w:rsid w:val="00231B12"/>
    <w:rsid w:val="002333CB"/>
    <w:rsid w:val="00237FC4"/>
    <w:rsid w:val="0024024F"/>
    <w:rsid w:val="00242FC1"/>
    <w:rsid w:val="00243821"/>
    <w:rsid w:val="002506B0"/>
    <w:rsid w:val="00250DA5"/>
    <w:rsid w:val="00253A96"/>
    <w:rsid w:val="0025424F"/>
    <w:rsid w:val="00256D05"/>
    <w:rsid w:val="00263CD0"/>
    <w:rsid w:val="002670CF"/>
    <w:rsid w:val="00272D3A"/>
    <w:rsid w:val="0027789A"/>
    <w:rsid w:val="002779EE"/>
    <w:rsid w:val="002B010D"/>
    <w:rsid w:val="002B6C8B"/>
    <w:rsid w:val="002C271D"/>
    <w:rsid w:val="002C2B20"/>
    <w:rsid w:val="002C3B40"/>
    <w:rsid w:val="002C7D8C"/>
    <w:rsid w:val="002D23A0"/>
    <w:rsid w:val="002D47DF"/>
    <w:rsid w:val="002D772D"/>
    <w:rsid w:val="002E386C"/>
    <w:rsid w:val="002F1521"/>
    <w:rsid w:val="002F315D"/>
    <w:rsid w:val="002F6ECF"/>
    <w:rsid w:val="002F7163"/>
    <w:rsid w:val="00302D87"/>
    <w:rsid w:val="003204DA"/>
    <w:rsid w:val="003244A5"/>
    <w:rsid w:val="00337110"/>
    <w:rsid w:val="0034087B"/>
    <w:rsid w:val="003511BB"/>
    <w:rsid w:val="00367C79"/>
    <w:rsid w:val="00384B9E"/>
    <w:rsid w:val="003969B2"/>
    <w:rsid w:val="003A1A87"/>
    <w:rsid w:val="003A1F08"/>
    <w:rsid w:val="003A5012"/>
    <w:rsid w:val="003B3E23"/>
    <w:rsid w:val="003B6B80"/>
    <w:rsid w:val="003C2160"/>
    <w:rsid w:val="003C32F5"/>
    <w:rsid w:val="003C6859"/>
    <w:rsid w:val="003D11B6"/>
    <w:rsid w:val="003D7C29"/>
    <w:rsid w:val="003F0228"/>
    <w:rsid w:val="003F2FAF"/>
    <w:rsid w:val="00401DDB"/>
    <w:rsid w:val="00406EBA"/>
    <w:rsid w:val="00407F5E"/>
    <w:rsid w:val="00414566"/>
    <w:rsid w:val="00415EAB"/>
    <w:rsid w:val="0042354B"/>
    <w:rsid w:val="00423E4B"/>
    <w:rsid w:val="00431839"/>
    <w:rsid w:val="004360B3"/>
    <w:rsid w:val="00437C84"/>
    <w:rsid w:val="00451E36"/>
    <w:rsid w:val="004655B5"/>
    <w:rsid w:val="0046562C"/>
    <w:rsid w:val="00466420"/>
    <w:rsid w:val="0048378B"/>
    <w:rsid w:val="004A0984"/>
    <w:rsid w:val="004A738D"/>
    <w:rsid w:val="004B2216"/>
    <w:rsid w:val="004B31C3"/>
    <w:rsid w:val="004B3590"/>
    <w:rsid w:val="004B3654"/>
    <w:rsid w:val="004B4148"/>
    <w:rsid w:val="004B456E"/>
    <w:rsid w:val="004B481C"/>
    <w:rsid w:val="004B5A72"/>
    <w:rsid w:val="004B74F3"/>
    <w:rsid w:val="004C1830"/>
    <w:rsid w:val="004D0878"/>
    <w:rsid w:val="004D20F6"/>
    <w:rsid w:val="00505B72"/>
    <w:rsid w:val="005134D3"/>
    <w:rsid w:val="00521E0B"/>
    <w:rsid w:val="00524AA3"/>
    <w:rsid w:val="00526A16"/>
    <w:rsid w:val="00530210"/>
    <w:rsid w:val="00537B11"/>
    <w:rsid w:val="00544F57"/>
    <w:rsid w:val="00552FB6"/>
    <w:rsid w:val="005552A7"/>
    <w:rsid w:val="00555397"/>
    <w:rsid w:val="00560D2B"/>
    <w:rsid w:val="00565002"/>
    <w:rsid w:val="00567F24"/>
    <w:rsid w:val="00573BB0"/>
    <w:rsid w:val="00582DA1"/>
    <w:rsid w:val="00595CC9"/>
    <w:rsid w:val="00596C06"/>
    <w:rsid w:val="005A250D"/>
    <w:rsid w:val="005B1699"/>
    <w:rsid w:val="005B17AB"/>
    <w:rsid w:val="005B31AC"/>
    <w:rsid w:val="005B60BF"/>
    <w:rsid w:val="005B6A6E"/>
    <w:rsid w:val="005C1058"/>
    <w:rsid w:val="005C2B03"/>
    <w:rsid w:val="005C612D"/>
    <w:rsid w:val="005C6EBD"/>
    <w:rsid w:val="005D2BD7"/>
    <w:rsid w:val="005D784D"/>
    <w:rsid w:val="005E01D6"/>
    <w:rsid w:val="005E033F"/>
    <w:rsid w:val="005E4F28"/>
    <w:rsid w:val="005F2E4B"/>
    <w:rsid w:val="0060541E"/>
    <w:rsid w:val="00606131"/>
    <w:rsid w:val="00611F0B"/>
    <w:rsid w:val="00613D6F"/>
    <w:rsid w:val="00614A96"/>
    <w:rsid w:val="00633BD8"/>
    <w:rsid w:val="00637F55"/>
    <w:rsid w:val="00640CE3"/>
    <w:rsid w:val="00643833"/>
    <w:rsid w:val="00647A33"/>
    <w:rsid w:val="006668DE"/>
    <w:rsid w:val="006700E5"/>
    <w:rsid w:val="00670306"/>
    <w:rsid w:val="006913B2"/>
    <w:rsid w:val="00692E3B"/>
    <w:rsid w:val="00696CBD"/>
    <w:rsid w:val="006B0D46"/>
    <w:rsid w:val="006C03F9"/>
    <w:rsid w:val="006C157D"/>
    <w:rsid w:val="006D4226"/>
    <w:rsid w:val="006E022F"/>
    <w:rsid w:val="006E15F0"/>
    <w:rsid w:val="006E6918"/>
    <w:rsid w:val="006E6C1F"/>
    <w:rsid w:val="007039F9"/>
    <w:rsid w:val="00704FD0"/>
    <w:rsid w:val="0070651A"/>
    <w:rsid w:val="00721BC7"/>
    <w:rsid w:val="007246D0"/>
    <w:rsid w:val="00725BBC"/>
    <w:rsid w:val="0072666A"/>
    <w:rsid w:val="00726E4D"/>
    <w:rsid w:val="00740363"/>
    <w:rsid w:val="00745D26"/>
    <w:rsid w:val="00750829"/>
    <w:rsid w:val="0076106C"/>
    <w:rsid w:val="00762EF5"/>
    <w:rsid w:val="007665BC"/>
    <w:rsid w:val="00767638"/>
    <w:rsid w:val="00770793"/>
    <w:rsid w:val="00773601"/>
    <w:rsid w:val="00773A33"/>
    <w:rsid w:val="0077622D"/>
    <w:rsid w:val="00780DB6"/>
    <w:rsid w:val="00781556"/>
    <w:rsid w:val="0078489C"/>
    <w:rsid w:val="0078773D"/>
    <w:rsid w:val="007A1E40"/>
    <w:rsid w:val="007A3418"/>
    <w:rsid w:val="007A35DA"/>
    <w:rsid w:val="007A3D90"/>
    <w:rsid w:val="007A7ADD"/>
    <w:rsid w:val="007B2F36"/>
    <w:rsid w:val="007B537D"/>
    <w:rsid w:val="007C277B"/>
    <w:rsid w:val="007C2838"/>
    <w:rsid w:val="007C2F28"/>
    <w:rsid w:val="007D2876"/>
    <w:rsid w:val="007D44A4"/>
    <w:rsid w:val="007D7A4E"/>
    <w:rsid w:val="007E001C"/>
    <w:rsid w:val="007E19BA"/>
    <w:rsid w:val="007E2365"/>
    <w:rsid w:val="007F1EF7"/>
    <w:rsid w:val="007F2C20"/>
    <w:rsid w:val="00800758"/>
    <w:rsid w:val="00805CF8"/>
    <w:rsid w:val="00807645"/>
    <w:rsid w:val="00811EED"/>
    <w:rsid w:val="00815EF2"/>
    <w:rsid w:val="00825D00"/>
    <w:rsid w:val="00825E99"/>
    <w:rsid w:val="00834E14"/>
    <w:rsid w:val="00837974"/>
    <w:rsid w:val="00840E96"/>
    <w:rsid w:val="00850D31"/>
    <w:rsid w:val="008538AE"/>
    <w:rsid w:val="00870240"/>
    <w:rsid w:val="008735A4"/>
    <w:rsid w:val="00875FAE"/>
    <w:rsid w:val="0088281A"/>
    <w:rsid w:val="00882923"/>
    <w:rsid w:val="00882B32"/>
    <w:rsid w:val="00886CDA"/>
    <w:rsid w:val="0089301F"/>
    <w:rsid w:val="00894089"/>
    <w:rsid w:val="00897691"/>
    <w:rsid w:val="008A4964"/>
    <w:rsid w:val="008B5011"/>
    <w:rsid w:val="008C1255"/>
    <w:rsid w:val="008C161E"/>
    <w:rsid w:val="008C507C"/>
    <w:rsid w:val="008C6267"/>
    <w:rsid w:val="008E2196"/>
    <w:rsid w:val="008F24A1"/>
    <w:rsid w:val="009017FB"/>
    <w:rsid w:val="00907EA3"/>
    <w:rsid w:val="00910AFD"/>
    <w:rsid w:val="009157DC"/>
    <w:rsid w:val="00917F25"/>
    <w:rsid w:val="00925E58"/>
    <w:rsid w:val="009339B2"/>
    <w:rsid w:val="0094659F"/>
    <w:rsid w:val="0095029E"/>
    <w:rsid w:val="0095052F"/>
    <w:rsid w:val="00953452"/>
    <w:rsid w:val="00964BAB"/>
    <w:rsid w:val="00964F6C"/>
    <w:rsid w:val="00971FEF"/>
    <w:rsid w:val="0097358D"/>
    <w:rsid w:val="00975F26"/>
    <w:rsid w:val="00982272"/>
    <w:rsid w:val="00984BC7"/>
    <w:rsid w:val="0099525F"/>
    <w:rsid w:val="0099613A"/>
    <w:rsid w:val="009C0ECE"/>
    <w:rsid w:val="009C5C1D"/>
    <w:rsid w:val="009E02C4"/>
    <w:rsid w:val="009E3AA2"/>
    <w:rsid w:val="009F2EEF"/>
    <w:rsid w:val="009F67CB"/>
    <w:rsid w:val="009F7163"/>
    <w:rsid w:val="00A047F5"/>
    <w:rsid w:val="00A20317"/>
    <w:rsid w:val="00A205F0"/>
    <w:rsid w:val="00A34088"/>
    <w:rsid w:val="00A4452D"/>
    <w:rsid w:val="00A5660B"/>
    <w:rsid w:val="00A5755E"/>
    <w:rsid w:val="00A57925"/>
    <w:rsid w:val="00A613EB"/>
    <w:rsid w:val="00A7126A"/>
    <w:rsid w:val="00A735C3"/>
    <w:rsid w:val="00A73A38"/>
    <w:rsid w:val="00A85BD3"/>
    <w:rsid w:val="00AA54F1"/>
    <w:rsid w:val="00AB0CD0"/>
    <w:rsid w:val="00AB5ED9"/>
    <w:rsid w:val="00AB7D7C"/>
    <w:rsid w:val="00AC1F84"/>
    <w:rsid w:val="00AD1AF4"/>
    <w:rsid w:val="00AD341D"/>
    <w:rsid w:val="00AD4AD3"/>
    <w:rsid w:val="00AD50F2"/>
    <w:rsid w:val="00AE4314"/>
    <w:rsid w:val="00AE4837"/>
    <w:rsid w:val="00B132E2"/>
    <w:rsid w:val="00B154C5"/>
    <w:rsid w:val="00B16CFE"/>
    <w:rsid w:val="00B2256C"/>
    <w:rsid w:val="00B30B58"/>
    <w:rsid w:val="00B41B6A"/>
    <w:rsid w:val="00B43030"/>
    <w:rsid w:val="00B536FC"/>
    <w:rsid w:val="00B64FAA"/>
    <w:rsid w:val="00B735C2"/>
    <w:rsid w:val="00B920A0"/>
    <w:rsid w:val="00B95191"/>
    <w:rsid w:val="00BA679A"/>
    <w:rsid w:val="00BB0731"/>
    <w:rsid w:val="00BB1835"/>
    <w:rsid w:val="00BC265A"/>
    <w:rsid w:val="00BD1EE9"/>
    <w:rsid w:val="00BE5B21"/>
    <w:rsid w:val="00BF3D5E"/>
    <w:rsid w:val="00BF58D1"/>
    <w:rsid w:val="00C03F70"/>
    <w:rsid w:val="00C05AD7"/>
    <w:rsid w:val="00C07D70"/>
    <w:rsid w:val="00C16086"/>
    <w:rsid w:val="00C20C82"/>
    <w:rsid w:val="00C254B2"/>
    <w:rsid w:val="00C25526"/>
    <w:rsid w:val="00C44438"/>
    <w:rsid w:val="00C446A9"/>
    <w:rsid w:val="00C4495A"/>
    <w:rsid w:val="00C50486"/>
    <w:rsid w:val="00C552DF"/>
    <w:rsid w:val="00C700A5"/>
    <w:rsid w:val="00C72B9A"/>
    <w:rsid w:val="00C81F1E"/>
    <w:rsid w:val="00C823A7"/>
    <w:rsid w:val="00C83286"/>
    <w:rsid w:val="00C87058"/>
    <w:rsid w:val="00C877D4"/>
    <w:rsid w:val="00C90BC0"/>
    <w:rsid w:val="00C92B57"/>
    <w:rsid w:val="00C957BE"/>
    <w:rsid w:val="00CA1953"/>
    <w:rsid w:val="00CA7DC6"/>
    <w:rsid w:val="00CB27AF"/>
    <w:rsid w:val="00CB3649"/>
    <w:rsid w:val="00CD299D"/>
    <w:rsid w:val="00CD5027"/>
    <w:rsid w:val="00CE2DC5"/>
    <w:rsid w:val="00CE387D"/>
    <w:rsid w:val="00CE3E8D"/>
    <w:rsid w:val="00CF6C60"/>
    <w:rsid w:val="00D109D4"/>
    <w:rsid w:val="00D15214"/>
    <w:rsid w:val="00D17898"/>
    <w:rsid w:val="00D235E9"/>
    <w:rsid w:val="00D3053D"/>
    <w:rsid w:val="00D37321"/>
    <w:rsid w:val="00D37BAD"/>
    <w:rsid w:val="00D40566"/>
    <w:rsid w:val="00D50F10"/>
    <w:rsid w:val="00D51A86"/>
    <w:rsid w:val="00D5738C"/>
    <w:rsid w:val="00D62757"/>
    <w:rsid w:val="00D62E82"/>
    <w:rsid w:val="00D642AE"/>
    <w:rsid w:val="00D65E08"/>
    <w:rsid w:val="00D66016"/>
    <w:rsid w:val="00D66F72"/>
    <w:rsid w:val="00D87C3C"/>
    <w:rsid w:val="00D94CA1"/>
    <w:rsid w:val="00D951B0"/>
    <w:rsid w:val="00D96197"/>
    <w:rsid w:val="00D97679"/>
    <w:rsid w:val="00DA1B23"/>
    <w:rsid w:val="00DA317B"/>
    <w:rsid w:val="00DA34DB"/>
    <w:rsid w:val="00DA4786"/>
    <w:rsid w:val="00DA7B44"/>
    <w:rsid w:val="00DB0EB6"/>
    <w:rsid w:val="00DC1363"/>
    <w:rsid w:val="00DC224C"/>
    <w:rsid w:val="00DC29D3"/>
    <w:rsid w:val="00DD090F"/>
    <w:rsid w:val="00DD22A4"/>
    <w:rsid w:val="00DD29FB"/>
    <w:rsid w:val="00DD3824"/>
    <w:rsid w:val="00DD4A51"/>
    <w:rsid w:val="00DD73AA"/>
    <w:rsid w:val="00DE4316"/>
    <w:rsid w:val="00DF2007"/>
    <w:rsid w:val="00E05801"/>
    <w:rsid w:val="00E06136"/>
    <w:rsid w:val="00E1086B"/>
    <w:rsid w:val="00E21E3B"/>
    <w:rsid w:val="00E27B1D"/>
    <w:rsid w:val="00E437C1"/>
    <w:rsid w:val="00E5653D"/>
    <w:rsid w:val="00E650D8"/>
    <w:rsid w:val="00E652F8"/>
    <w:rsid w:val="00E67A15"/>
    <w:rsid w:val="00E67F40"/>
    <w:rsid w:val="00E83096"/>
    <w:rsid w:val="00E85271"/>
    <w:rsid w:val="00E9152D"/>
    <w:rsid w:val="00E929F2"/>
    <w:rsid w:val="00E97C9F"/>
    <w:rsid w:val="00EA007C"/>
    <w:rsid w:val="00EA2075"/>
    <w:rsid w:val="00EA4183"/>
    <w:rsid w:val="00EA48C6"/>
    <w:rsid w:val="00EA6EB3"/>
    <w:rsid w:val="00EB5F80"/>
    <w:rsid w:val="00EB66A6"/>
    <w:rsid w:val="00EB75D7"/>
    <w:rsid w:val="00EB7E9E"/>
    <w:rsid w:val="00EC3658"/>
    <w:rsid w:val="00ED3168"/>
    <w:rsid w:val="00ED598D"/>
    <w:rsid w:val="00EE1F13"/>
    <w:rsid w:val="00EF3974"/>
    <w:rsid w:val="00F00D9A"/>
    <w:rsid w:val="00F07157"/>
    <w:rsid w:val="00F07946"/>
    <w:rsid w:val="00F11697"/>
    <w:rsid w:val="00F14115"/>
    <w:rsid w:val="00F161FA"/>
    <w:rsid w:val="00F2000D"/>
    <w:rsid w:val="00F231B1"/>
    <w:rsid w:val="00F30764"/>
    <w:rsid w:val="00F30BD3"/>
    <w:rsid w:val="00F31585"/>
    <w:rsid w:val="00F37CFA"/>
    <w:rsid w:val="00F4326E"/>
    <w:rsid w:val="00F472AA"/>
    <w:rsid w:val="00F50A78"/>
    <w:rsid w:val="00F5358B"/>
    <w:rsid w:val="00F652F7"/>
    <w:rsid w:val="00F657DF"/>
    <w:rsid w:val="00F71BB4"/>
    <w:rsid w:val="00F7705A"/>
    <w:rsid w:val="00F84A80"/>
    <w:rsid w:val="00F85562"/>
    <w:rsid w:val="00FA65D8"/>
    <w:rsid w:val="00FC02B4"/>
    <w:rsid w:val="00FC2938"/>
    <w:rsid w:val="00FC2F18"/>
    <w:rsid w:val="00FD387E"/>
    <w:rsid w:val="00FD746A"/>
    <w:rsid w:val="00FE1190"/>
    <w:rsid w:val="00FE2257"/>
    <w:rsid w:val="00FE764B"/>
    <w:rsid w:val="00FF02E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894089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80" w:hangingChars="80" w:hanging="8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4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6">
    <w:name w:val="圖表名稱"/>
    <w:link w:val="a7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8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9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a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b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c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003399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d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e">
    <w:name w:val="Title"/>
    <w:basedOn w:val="a"/>
    <w:next w:val="a"/>
    <w:link w:val="af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link w:val="ae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副標題 字元"/>
    <w:link w:val="af0"/>
    <w:uiPriority w:val="11"/>
    <w:rsid w:val="00BF58D1"/>
    <w:rPr>
      <w:rFonts w:ascii="Cambria" w:eastAsia="新細明體" w:hAnsi="Cambria"/>
      <w:sz w:val="24"/>
      <w:szCs w:val="24"/>
    </w:rPr>
  </w:style>
  <w:style w:type="character" w:styleId="af2">
    <w:name w:val="Strong"/>
    <w:uiPriority w:val="22"/>
    <w:qFormat/>
    <w:rsid w:val="00BF58D1"/>
    <w:rPr>
      <w:b/>
      <w:bCs/>
    </w:rPr>
  </w:style>
  <w:style w:type="character" w:styleId="af3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BF58D1"/>
    <w:rPr>
      <w:szCs w:val="32"/>
    </w:rPr>
  </w:style>
  <w:style w:type="paragraph" w:styleId="af5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BF58D1"/>
    <w:rPr>
      <w:i/>
    </w:rPr>
  </w:style>
  <w:style w:type="character" w:customStyle="1" w:styleId="af7">
    <w:name w:val="引文 字元"/>
    <w:link w:val="af6"/>
    <w:uiPriority w:val="29"/>
    <w:rsid w:val="00BF58D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9">
    <w:name w:val="鮮明引文 字元"/>
    <w:link w:val="af8"/>
    <w:uiPriority w:val="30"/>
    <w:rsid w:val="00BF58D1"/>
    <w:rPr>
      <w:b/>
      <w:i/>
      <w:sz w:val="24"/>
    </w:rPr>
  </w:style>
  <w:style w:type="character" w:styleId="afa">
    <w:name w:val="Subtle Emphasis"/>
    <w:uiPriority w:val="19"/>
    <w:qFormat/>
    <w:rsid w:val="00BF58D1"/>
    <w:rPr>
      <w:i/>
      <w:color w:val="5A5A5A"/>
    </w:rPr>
  </w:style>
  <w:style w:type="character" w:styleId="afb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58D1"/>
    <w:rPr>
      <w:b/>
      <w:sz w:val="24"/>
      <w:u w:val="single"/>
    </w:rPr>
  </w:style>
  <w:style w:type="character" w:styleId="afe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2">
    <w:name w:val="footnote text"/>
    <w:basedOn w:val="a"/>
    <w:link w:val="aff3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8C507C"/>
  </w:style>
  <w:style w:type="character" w:styleId="aff4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5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6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7">
    <w:name w:val="圖表名稱 字元"/>
    <w:link w:val="a6"/>
    <w:rsid w:val="00096B5E"/>
    <w:rPr>
      <w:rFonts w:ascii="Times New Roman" w:eastAsia="標楷體" w:hAnsi="Times New Roman"/>
      <w:b/>
      <w:sz w:val="26"/>
      <w:szCs w:val="22"/>
    </w:rPr>
  </w:style>
  <w:style w:type="paragraph" w:customStyle="1" w:styleId="aff7">
    <w:name w:val="主旨"/>
    <w:basedOn w:val="a"/>
    <w:rsid w:val="00FC2F18"/>
    <w:pPr>
      <w:widowControl w:val="0"/>
      <w:snapToGrid w:val="0"/>
      <w:spacing w:line="560" w:lineRule="exact"/>
      <w:ind w:left="964" w:hanging="964"/>
      <w:jc w:val="both"/>
    </w:pPr>
    <w:rPr>
      <w:rFonts w:ascii="Times New Roman" w:eastAsia="標楷體" w:hAnsi="Times New Roman"/>
      <w:kern w:val="2"/>
      <w:sz w:val="32"/>
      <w:szCs w:val="20"/>
    </w:rPr>
  </w:style>
  <w:style w:type="paragraph" w:styleId="aff8">
    <w:name w:val="Date"/>
    <w:basedOn w:val="a"/>
    <w:next w:val="a"/>
    <w:link w:val="aff9"/>
    <w:uiPriority w:val="99"/>
    <w:semiHidden/>
    <w:unhideWhenUsed/>
    <w:rsid w:val="00C700A5"/>
    <w:pPr>
      <w:jc w:val="right"/>
    </w:pPr>
  </w:style>
  <w:style w:type="character" w:customStyle="1" w:styleId="aff9">
    <w:name w:val="日期 字元"/>
    <w:basedOn w:val="a0"/>
    <w:link w:val="aff8"/>
    <w:uiPriority w:val="99"/>
    <w:semiHidden/>
    <w:rsid w:val="00C700A5"/>
    <w:rPr>
      <w:sz w:val="24"/>
      <w:szCs w:val="24"/>
    </w:rPr>
  </w:style>
  <w:style w:type="character" w:styleId="affa">
    <w:name w:val="Hyperlink"/>
    <w:uiPriority w:val="99"/>
    <w:rsid w:val="00FF7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894089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80" w:hangingChars="80" w:hanging="8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4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6">
    <w:name w:val="圖表名稱"/>
    <w:link w:val="a7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8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9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a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b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c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003399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d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e">
    <w:name w:val="Title"/>
    <w:basedOn w:val="a"/>
    <w:next w:val="a"/>
    <w:link w:val="af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link w:val="ae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副標題 字元"/>
    <w:link w:val="af0"/>
    <w:uiPriority w:val="11"/>
    <w:rsid w:val="00BF58D1"/>
    <w:rPr>
      <w:rFonts w:ascii="Cambria" w:eastAsia="新細明體" w:hAnsi="Cambria"/>
      <w:sz w:val="24"/>
      <w:szCs w:val="24"/>
    </w:rPr>
  </w:style>
  <w:style w:type="character" w:styleId="af2">
    <w:name w:val="Strong"/>
    <w:uiPriority w:val="22"/>
    <w:qFormat/>
    <w:rsid w:val="00BF58D1"/>
    <w:rPr>
      <w:b/>
      <w:bCs/>
    </w:rPr>
  </w:style>
  <w:style w:type="character" w:styleId="af3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BF58D1"/>
    <w:rPr>
      <w:szCs w:val="32"/>
    </w:rPr>
  </w:style>
  <w:style w:type="paragraph" w:styleId="af5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BF58D1"/>
    <w:rPr>
      <w:i/>
    </w:rPr>
  </w:style>
  <w:style w:type="character" w:customStyle="1" w:styleId="af7">
    <w:name w:val="引文 字元"/>
    <w:link w:val="af6"/>
    <w:uiPriority w:val="29"/>
    <w:rsid w:val="00BF58D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9">
    <w:name w:val="鮮明引文 字元"/>
    <w:link w:val="af8"/>
    <w:uiPriority w:val="30"/>
    <w:rsid w:val="00BF58D1"/>
    <w:rPr>
      <w:b/>
      <w:i/>
      <w:sz w:val="24"/>
    </w:rPr>
  </w:style>
  <w:style w:type="character" w:styleId="afa">
    <w:name w:val="Subtle Emphasis"/>
    <w:uiPriority w:val="19"/>
    <w:qFormat/>
    <w:rsid w:val="00BF58D1"/>
    <w:rPr>
      <w:i/>
      <w:color w:val="5A5A5A"/>
    </w:rPr>
  </w:style>
  <w:style w:type="character" w:styleId="afb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58D1"/>
    <w:rPr>
      <w:b/>
      <w:sz w:val="24"/>
      <w:u w:val="single"/>
    </w:rPr>
  </w:style>
  <w:style w:type="character" w:styleId="afe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2">
    <w:name w:val="footnote text"/>
    <w:basedOn w:val="a"/>
    <w:link w:val="aff3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8C507C"/>
  </w:style>
  <w:style w:type="character" w:styleId="aff4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5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6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7">
    <w:name w:val="圖表名稱 字元"/>
    <w:link w:val="a6"/>
    <w:rsid w:val="00096B5E"/>
    <w:rPr>
      <w:rFonts w:ascii="Times New Roman" w:eastAsia="標楷體" w:hAnsi="Times New Roman"/>
      <w:b/>
      <w:sz w:val="26"/>
      <w:szCs w:val="22"/>
    </w:rPr>
  </w:style>
  <w:style w:type="paragraph" w:customStyle="1" w:styleId="aff7">
    <w:name w:val="主旨"/>
    <w:basedOn w:val="a"/>
    <w:rsid w:val="00FC2F18"/>
    <w:pPr>
      <w:widowControl w:val="0"/>
      <w:snapToGrid w:val="0"/>
      <w:spacing w:line="560" w:lineRule="exact"/>
      <w:ind w:left="964" w:hanging="964"/>
      <w:jc w:val="both"/>
    </w:pPr>
    <w:rPr>
      <w:rFonts w:ascii="Times New Roman" w:eastAsia="標楷體" w:hAnsi="Times New Roman"/>
      <w:kern w:val="2"/>
      <w:sz w:val="32"/>
      <w:szCs w:val="20"/>
    </w:rPr>
  </w:style>
  <w:style w:type="paragraph" w:styleId="aff8">
    <w:name w:val="Date"/>
    <w:basedOn w:val="a"/>
    <w:next w:val="a"/>
    <w:link w:val="aff9"/>
    <w:uiPriority w:val="99"/>
    <w:semiHidden/>
    <w:unhideWhenUsed/>
    <w:rsid w:val="00C700A5"/>
    <w:pPr>
      <w:jc w:val="right"/>
    </w:pPr>
  </w:style>
  <w:style w:type="character" w:customStyle="1" w:styleId="aff9">
    <w:name w:val="日期 字元"/>
    <w:basedOn w:val="a0"/>
    <w:link w:val="aff8"/>
    <w:uiPriority w:val="99"/>
    <w:semiHidden/>
    <w:rsid w:val="00C700A5"/>
    <w:rPr>
      <w:sz w:val="24"/>
      <w:szCs w:val="24"/>
    </w:rPr>
  </w:style>
  <w:style w:type="character" w:styleId="affa">
    <w:name w:val="Hyperlink"/>
    <w:uiPriority w:val="99"/>
    <w:rsid w:val="00FF7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95B9-CE48-46F0-8C7F-CEAE60CD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1166</Words>
  <Characters>174</Characters>
  <Application>Microsoft Office Word</Application>
  <DocSecurity>0</DocSecurity>
  <Lines>1</Lines>
  <Paragraphs>2</Paragraphs>
  <ScaleCrop>false</ScaleCrop>
  <Company>經建會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user</cp:lastModifiedBy>
  <cp:revision>10</cp:revision>
  <cp:lastPrinted>2015-11-04T11:06:00Z</cp:lastPrinted>
  <dcterms:created xsi:type="dcterms:W3CDTF">2015-11-03T09:56:00Z</dcterms:created>
  <dcterms:modified xsi:type="dcterms:W3CDTF">2015-11-05T09:13:00Z</dcterms:modified>
</cp:coreProperties>
</file>