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E8" w:rsidRPr="005C7C83" w:rsidRDefault="00AB528E" w:rsidP="005722E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afterLines="50" w:after="180" w:line="48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２、</w:t>
      </w:r>
      <w:r w:rsidR="005722E8" w:rsidRPr="005C7C83">
        <w:rPr>
          <w:sz w:val="36"/>
          <w:szCs w:val="36"/>
        </w:rPr>
        <w:t>補助購置省水產品實施計畫</w:t>
      </w:r>
    </w:p>
    <w:p w:rsidR="005722E8" w:rsidRPr="005C7C83" w:rsidRDefault="005722E8" w:rsidP="005722E8">
      <w:pPr>
        <w:spacing w:line="320" w:lineRule="exact"/>
        <w:jc w:val="right"/>
        <w:rPr>
          <w:rFonts w:ascii="Times New Roman" w:eastAsia="標楷體" w:hAnsi="Times New Roman" w:cs="Times New Roman"/>
          <w:szCs w:val="24"/>
        </w:rPr>
      </w:pPr>
      <w:r w:rsidRPr="005C7C83">
        <w:rPr>
          <w:rFonts w:ascii="Times New Roman" w:eastAsia="標楷體" w:hAnsi="Times New Roman" w:cs="Times New Roman"/>
          <w:szCs w:val="24"/>
        </w:rPr>
        <w:t>經濟部</w:t>
      </w:r>
      <w:r w:rsidR="00AB528E">
        <w:rPr>
          <w:rFonts w:ascii="Times New Roman" w:eastAsia="標楷體" w:hAnsi="Times New Roman" w:cs="Times New Roman" w:hint="eastAsia"/>
          <w:szCs w:val="24"/>
        </w:rPr>
        <w:t>(</w:t>
      </w:r>
      <w:r w:rsidRPr="005C7C83">
        <w:rPr>
          <w:rFonts w:ascii="Times New Roman" w:eastAsia="標楷體" w:hAnsi="Times New Roman" w:cs="Times New Roman"/>
          <w:szCs w:val="24"/>
        </w:rPr>
        <w:t>水利署</w:t>
      </w:r>
      <w:r w:rsidR="00AB528E">
        <w:rPr>
          <w:rFonts w:ascii="Times New Roman" w:eastAsia="標楷體" w:hAnsi="Times New Roman" w:cs="Times New Roman" w:hint="eastAsia"/>
          <w:szCs w:val="24"/>
        </w:rPr>
        <w:t>)</w:t>
      </w:r>
    </w:p>
    <w:p w:rsidR="005722E8" w:rsidRPr="005C7C83" w:rsidRDefault="005722E8" w:rsidP="005722E8">
      <w:pPr>
        <w:spacing w:line="320" w:lineRule="exact"/>
        <w:jc w:val="right"/>
        <w:rPr>
          <w:rFonts w:ascii="Times New Roman" w:eastAsia="標楷體" w:hAnsi="Times New Roman" w:cs="Times New Roman"/>
          <w:szCs w:val="24"/>
        </w:rPr>
      </w:pPr>
      <w:r w:rsidRPr="005C7C83">
        <w:rPr>
          <w:rFonts w:ascii="Times New Roman" w:eastAsia="標楷體" w:hAnsi="Times New Roman" w:cs="Times New Roman"/>
          <w:szCs w:val="24"/>
        </w:rPr>
        <w:t>104</w:t>
      </w:r>
      <w:r w:rsidRPr="005C7C83">
        <w:rPr>
          <w:rFonts w:ascii="Times New Roman" w:eastAsia="標楷體" w:hAnsi="Times New Roman" w:cs="Times New Roman"/>
          <w:szCs w:val="24"/>
        </w:rPr>
        <w:t>年</w:t>
      </w:r>
      <w:r w:rsidR="00B704B0">
        <w:rPr>
          <w:rFonts w:ascii="Times New Roman" w:eastAsia="標楷體" w:hAnsi="Times New Roman" w:cs="Times New Roman" w:hint="eastAsia"/>
          <w:szCs w:val="24"/>
        </w:rPr>
        <w:t>11</w:t>
      </w:r>
      <w:r w:rsidRPr="005C7C83">
        <w:rPr>
          <w:rFonts w:ascii="Times New Roman" w:eastAsia="標楷體" w:hAnsi="Times New Roman" w:cs="Times New Roman"/>
          <w:szCs w:val="24"/>
        </w:rPr>
        <w:t>月</w:t>
      </w:r>
      <w:r w:rsidR="00183C7A">
        <w:rPr>
          <w:rFonts w:ascii="Times New Roman" w:eastAsia="標楷體" w:hAnsi="Times New Roman" w:cs="Times New Roman" w:hint="eastAsia"/>
          <w:szCs w:val="24"/>
        </w:rPr>
        <w:t>4</w:t>
      </w:r>
      <w:r w:rsidRPr="005C7C83">
        <w:rPr>
          <w:rFonts w:ascii="Times New Roman" w:eastAsia="標楷體" w:hAnsi="Times New Roman" w:cs="Times New Roman"/>
          <w:szCs w:val="24"/>
        </w:rPr>
        <w:t>日</w:t>
      </w:r>
    </w:p>
    <w:p w:rsidR="005722E8" w:rsidRPr="005C7C83" w:rsidRDefault="005722E8" w:rsidP="005722E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ind w:firstLineChars="200" w:firstLine="640"/>
        <w:jc w:val="both"/>
        <w:rPr>
          <w:b w:val="0"/>
          <w:szCs w:val="36"/>
        </w:rPr>
      </w:pPr>
      <w:r w:rsidRPr="005C7C83">
        <w:rPr>
          <w:b w:val="0"/>
          <w:szCs w:val="36"/>
        </w:rPr>
        <w:t>本實施計畫係行政院「消費提振措施」之一，由經濟部辦理「補助購置省水產品實施計畫」，旨在推廣省水產品、帶動省水產品消費，並達擴大內需與活絡經濟之目的。</w:t>
      </w:r>
    </w:p>
    <w:p w:rsidR="005722E8" w:rsidRPr="005C7C83" w:rsidRDefault="005722E8" w:rsidP="005722E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jc w:val="both"/>
        <w:rPr>
          <w:sz w:val="34"/>
          <w:szCs w:val="34"/>
        </w:rPr>
      </w:pPr>
      <w:r w:rsidRPr="005C7C83">
        <w:rPr>
          <w:sz w:val="34"/>
          <w:szCs w:val="34"/>
        </w:rPr>
        <w:t>壹、實施期間</w:t>
      </w:r>
    </w:p>
    <w:p w:rsidR="005722E8" w:rsidRPr="005C7C83" w:rsidRDefault="005722E8" w:rsidP="005722E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5C7C83">
        <w:rPr>
          <w:b w:val="0"/>
          <w:szCs w:val="36"/>
        </w:rPr>
        <w:t>一、補助期間：自中華民國</w:t>
      </w:r>
      <w:r w:rsidRPr="005C7C83">
        <w:rPr>
          <w:b w:val="0"/>
          <w:szCs w:val="36"/>
        </w:rPr>
        <w:t>104</w:t>
      </w:r>
      <w:r w:rsidRPr="005C7C83">
        <w:rPr>
          <w:b w:val="0"/>
          <w:szCs w:val="36"/>
        </w:rPr>
        <w:t>年</w:t>
      </w:r>
      <w:r w:rsidRPr="005C7C83">
        <w:rPr>
          <w:b w:val="0"/>
          <w:szCs w:val="36"/>
        </w:rPr>
        <w:t>11</w:t>
      </w:r>
      <w:r w:rsidRPr="005C7C83">
        <w:rPr>
          <w:b w:val="0"/>
          <w:szCs w:val="36"/>
        </w:rPr>
        <w:t>月</w:t>
      </w:r>
      <w:r w:rsidRPr="005C7C83">
        <w:rPr>
          <w:b w:val="0"/>
          <w:szCs w:val="36"/>
        </w:rPr>
        <w:t>7</w:t>
      </w:r>
      <w:r w:rsidRPr="005C7C83">
        <w:rPr>
          <w:b w:val="0"/>
          <w:szCs w:val="36"/>
        </w:rPr>
        <w:t>日起至</w:t>
      </w:r>
      <w:r w:rsidRPr="005C7C83">
        <w:rPr>
          <w:b w:val="0"/>
          <w:szCs w:val="36"/>
        </w:rPr>
        <w:t>105</w:t>
      </w:r>
      <w:r w:rsidRPr="005C7C83">
        <w:rPr>
          <w:b w:val="0"/>
          <w:szCs w:val="36"/>
        </w:rPr>
        <w:t>年</w:t>
      </w:r>
      <w:r w:rsidRPr="005C7C83">
        <w:rPr>
          <w:b w:val="0"/>
          <w:szCs w:val="36"/>
        </w:rPr>
        <w:t>2</w:t>
      </w:r>
      <w:r w:rsidRPr="005C7C83">
        <w:rPr>
          <w:b w:val="0"/>
          <w:szCs w:val="36"/>
        </w:rPr>
        <w:t>月</w:t>
      </w:r>
      <w:r w:rsidRPr="005C7C83">
        <w:rPr>
          <w:b w:val="0"/>
          <w:szCs w:val="36"/>
        </w:rPr>
        <w:t>29</w:t>
      </w:r>
      <w:r w:rsidRPr="005C7C83">
        <w:rPr>
          <w:b w:val="0"/>
          <w:szCs w:val="36"/>
        </w:rPr>
        <w:t>日止。</w:t>
      </w:r>
    </w:p>
    <w:p w:rsidR="005722E8" w:rsidRPr="005C7C83" w:rsidRDefault="005722E8" w:rsidP="005722E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5C7C83">
        <w:rPr>
          <w:b w:val="0"/>
          <w:szCs w:val="36"/>
        </w:rPr>
        <w:t>二、申請補助期間：自中華民國</w:t>
      </w:r>
      <w:r w:rsidRPr="005C7C83">
        <w:rPr>
          <w:b w:val="0"/>
          <w:szCs w:val="36"/>
        </w:rPr>
        <w:t>104</w:t>
      </w:r>
      <w:r w:rsidRPr="005C7C83">
        <w:rPr>
          <w:b w:val="0"/>
          <w:szCs w:val="36"/>
        </w:rPr>
        <w:t>年</w:t>
      </w:r>
      <w:r w:rsidRPr="005C7C83">
        <w:rPr>
          <w:b w:val="0"/>
          <w:szCs w:val="36"/>
        </w:rPr>
        <w:t>12</w:t>
      </w:r>
      <w:r w:rsidRPr="005C7C83">
        <w:rPr>
          <w:b w:val="0"/>
          <w:szCs w:val="36"/>
        </w:rPr>
        <w:t>月</w:t>
      </w:r>
      <w:r w:rsidRPr="005C7C83">
        <w:rPr>
          <w:b w:val="0"/>
          <w:szCs w:val="36"/>
        </w:rPr>
        <w:t>1</w:t>
      </w:r>
      <w:r w:rsidRPr="005C7C83">
        <w:rPr>
          <w:b w:val="0"/>
          <w:szCs w:val="36"/>
        </w:rPr>
        <w:t>日起至</w:t>
      </w:r>
      <w:r w:rsidRPr="005C7C83">
        <w:rPr>
          <w:b w:val="0"/>
          <w:szCs w:val="36"/>
        </w:rPr>
        <w:t>105</w:t>
      </w:r>
      <w:r w:rsidRPr="005C7C83">
        <w:rPr>
          <w:b w:val="0"/>
          <w:szCs w:val="36"/>
        </w:rPr>
        <w:t>年</w:t>
      </w:r>
      <w:r w:rsidRPr="005C7C83">
        <w:rPr>
          <w:b w:val="0"/>
          <w:szCs w:val="36"/>
        </w:rPr>
        <w:t>3</w:t>
      </w:r>
      <w:r w:rsidRPr="005C7C83">
        <w:rPr>
          <w:b w:val="0"/>
          <w:szCs w:val="36"/>
        </w:rPr>
        <w:t>月</w:t>
      </w:r>
      <w:r w:rsidRPr="005C7C83">
        <w:rPr>
          <w:b w:val="0"/>
          <w:szCs w:val="36"/>
        </w:rPr>
        <w:t>10</w:t>
      </w:r>
      <w:r w:rsidRPr="005C7C83">
        <w:rPr>
          <w:b w:val="0"/>
          <w:szCs w:val="36"/>
        </w:rPr>
        <w:t>日止。</w:t>
      </w:r>
    </w:p>
    <w:p w:rsidR="005722E8" w:rsidRPr="005C7C83" w:rsidRDefault="005722E8" w:rsidP="005722E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ind w:leftChars="200" w:left="480"/>
        <w:jc w:val="both"/>
        <w:rPr>
          <w:b w:val="0"/>
          <w:szCs w:val="36"/>
        </w:rPr>
      </w:pPr>
      <w:r w:rsidRPr="005C7C83">
        <w:rPr>
          <w:b w:val="0"/>
          <w:szCs w:val="36"/>
        </w:rPr>
        <w:t>期間屆滿前，如補助款已用罄，</w:t>
      </w:r>
      <w:r w:rsidRPr="005C7C83">
        <w:rPr>
          <w:rFonts w:hint="eastAsia"/>
          <w:b w:val="0"/>
          <w:szCs w:val="36"/>
        </w:rPr>
        <w:t>經濟部</w:t>
      </w:r>
      <w:r w:rsidRPr="005C7C83">
        <w:rPr>
          <w:b w:val="0"/>
          <w:szCs w:val="36"/>
        </w:rPr>
        <w:t>得公告終止補助與提前截止申請補助期間。</w:t>
      </w:r>
    </w:p>
    <w:p w:rsidR="005722E8" w:rsidRPr="005C7C83" w:rsidRDefault="005722E8" w:rsidP="005722E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jc w:val="both"/>
        <w:rPr>
          <w:sz w:val="34"/>
          <w:szCs w:val="34"/>
        </w:rPr>
      </w:pPr>
      <w:r w:rsidRPr="005C7C83">
        <w:rPr>
          <w:sz w:val="34"/>
          <w:szCs w:val="34"/>
        </w:rPr>
        <w:t>貳、補助範疇</w:t>
      </w:r>
    </w:p>
    <w:p w:rsidR="005722E8" w:rsidRPr="005C7C83" w:rsidRDefault="005722E8" w:rsidP="005722E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5C7C83">
        <w:rPr>
          <w:b w:val="0"/>
          <w:szCs w:val="36"/>
        </w:rPr>
        <w:t>一、補助產品及金額：中華民國</w:t>
      </w:r>
      <w:r w:rsidRPr="005C7C83">
        <w:rPr>
          <w:b w:val="0"/>
          <w:szCs w:val="36"/>
        </w:rPr>
        <w:t>104</w:t>
      </w:r>
      <w:r w:rsidRPr="005C7C83">
        <w:rPr>
          <w:b w:val="0"/>
          <w:szCs w:val="36"/>
        </w:rPr>
        <w:t>年</w:t>
      </w:r>
      <w:r w:rsidRPr="005C7C83">
        <w:rPr>
          <w:b w:val="0"/>
          <w:szCs w:val="36"/>
        </w:rPr>
        <w:t>11</w:t>
      </w:r>
      <w:r w:rsidRPr="005C7C83">
        <w:rPr>
          <w:b w:val="0"/>
          <w:szCs w:val="36"/>
        </w:rPr>
        <w:t>月</w:t>
      </w:r>
      <w:r w:rsidRPr="005C7C83">
        <w:rPr>
          <w:b w:val="0"/>
          <w:szCs w:val="36"/>
        </w:rPr>
        <w:t>7</w:t>
      </w:r>
      <w:r w:rsidRPr="005C7C83">
        <w:rPr>
          <w:b w:val="0"/>
          <w:szCs w:val="36"/>
        </w:rPr>
        <w:t>日省水標章及節能標章使用證書仍有效之省水馬桶及</w:t>
      </w:r>
      <w:proofErr w:type="gramStart"/>
      <w:r w:rsidRPr="005C7C83">
        <w:rPr>
          <w:b w:val="0"/>
          <w:szCs w:val="36"/>
        </w:rPr>
        <w:t>省水暨節能型</w:t>
      </w:r>
      <w:proofErr w:type="gramEnd"/>
      <w:r w:rsidRPr="005C7C83">
        <w:rPr>
          <w:b w:val="0"/>
          <w:szCs w:val="36"/>
        </w:rPr>
        <w:t>洗衣機，或於補助期間取得上述標章使用證書之上述產品；補助金額為每</w:t>
      </w:r>
      <w:proofErr w:type="gramStart"/>
      <w:r w:rsidRPr="005C7C83">
        <w:rPr>
          <w:b w:val="0"/>
          <w:szCs w:val="36"/>
        </w:rPr>
        <w:t>臺</w:t>
      </w:r>
      <w:proofErr w:type="gramEnd"/>
      <w:r w:rsidRPr="005C7C83">
        <w:rPr>
          <w:b w:val="0"/>
          <w:szCs w:val="36"/>
        </w:rPr>
        <w:t>（座）受補助之產品補助新臺幣</w:t>
      </w:r>
      <w:r w:rsidRPr="005C7C83">
        <w:rPr>
          <w:b w:val="0"/>
          <w:szCs w:val="36"/>
        </w:rPr>
        <w:t>2</w:t>
      </w:r>
      <w:r w:rsidRPr="005C7C83">
        <w:rPr>
          <w:b w:val="0"/>
          <w:szCs w:val="36"/>
        </w:rPr>
        <w:t>仟元為限。</w:t>
      </w:r>
    </w:p>
    <w:p w:rsidR="005722E8" w:rsidRPr="005C7C83" w:rsidRDefault="005722E8" w:rsidP="005722E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5C7C83">
        <w:rPr>
          <w:b w:val="0"/>
          <w:szCs w:val="36"/>
        </w:rPr>
        <w:t>二、補助對象：補助期間購置補助產品之一般家庭用水戶。</w:t>
      </w:r>
    </w:p>
    <w:p w:rsidR="005722E8" w:rsidRPr="005C7C83" w:rsidRDefault="005722E8" w:rsidP="005722E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5C7C83">
        <w:rPr>
          <w:b w:val="0"/>
          <w:szCs w:val="36"/>
        </w:rPr>
        <w:t>三、補助數量：每戶（每一水號）以</w:t>
      </w:r>
      <w:r w:rsidRPr="005C7C83">
        <w:rPr>
          <w:b w:val="0"/>
          <w:szCs w:val="36"/>
        </w:rPr>
        <w:t>2</w:t>
      </w:r>
      <w:r w:rsidRPr="005C7C83">
        <w:rPr>
          <w:b w:val="0"/>
          <w:szCs w:val="36"/>
        </w:rPr>
        <w:t>座省水馬桶及</w:t>
      </w:r>
      <w:r w:rsidRPr="005C7C83">
        <w:rPr>
          <w:b w:val="0"/>
          <w:szCs w:val="36"/>
        </w:rPr>
        <w:t>1</w:t>
      </w:r>
      <w:proofErr w:type="gramStart"/>
      <w:r w:rsidRPr="005C7C83">
        <w:rPr>
          <w:b w:val="0"/>
          <w:szCs w:val="36"/>
        </w:rPr>
        <w:t>臺省水暨節能型</w:t>
      </w:r>
      <w:proofErr w:type="gramEnd"/>
      <w:r w:rsidRPr="005C7C83">
        <w:rPr>
          <w:b w:val="0"/>
          <w:szCs w:val="36"/>
        </w:rPr>
        <w:t>洗衣機為限。</w:t>
      </w:r>
      <w:r w:rsidRPr="005C7C83">
        <w:rPr>
          <w:rFonts w:hint="eastAsia"/>
          <w:b w:val="0"/>
          <w:szCs w:val="36"/>
        </w:rPr>
        <w:t>預計換裝省水馬桶</w:t>
      </w:r>
      <w:r w:rsidRPr="005C7C83">
        <w:rPr>
          <w:rFonts w:hint="eastAsia"/>
          <w:b w:val="0"/>
          <w:szCs w:val="36"/>
        </w:rPr>
        <w:t>100,000</w:t>
      </w:r>
      <w:r w:rsidRPr="005C7C83">
        <w:rPr>
          <w:rFonts w:hint="eastAsia"/>
          <w:b w:val="0"/>
          <w:szCs w:val="36"/>
        </w:rPr>
        <w:t>個，</w:t>
      </w:r>
      <w:proofErr w:type="gramStart"/>
      <w:r w:rsidRPr="005C7C83">
        <w:rPr>
          <w:rFonts w:hint="eastAsia"/>
          <w:b w:val="0"/>
          <w:szCs w:val="36"/>
        </w:rPr>
        <w:t>省水暨節能型</w:t>
      </w:r>
      <w:proofErr w:type="gramEnd"/>
      <w:r w:rsidRPr="005C7C83">
        <w:rPr>
          <w:rFonts w:hint="eastAsia"/>
          <w:b w:val="0"/>
          <w:szCs w:val="36"/>
        </w:rPr>
        <w:t>洗衣機</w:t>
      </w:r>
      <w:r w:rsidRPr="005C7C83">
        <w:rPr>
          <w:rFonts w:hint="eastAsia"/>
          <w:b w:val="0"/>
          <w:szCs w:val="36"/>
        </w:rPr>
        <w:t>150,000</w:t>
      </w:r>
      <w:proofErr w:type="gramStart"/>
      <w:r w:rsidRPr="005C7C83">
        <w:rPr>
          <w:rFonts w:hint="eastAsia"/>
          <w:b w:val="0"/>
          <w:szCs w:val="36"/>
        </w:rPr>
        <w:t>臺</w:t>
      </w:r>
      <w:proofErr w:type="gramEnd"/>
      <w:r w:rsidRPr="005C7C83">
        <w:rPr>
          <w:rFonts w:hint="eastAsia"/>
          <w:b w:val="0"/>
          <w:szCs w:val="36"/>
        </w:rPr>
        <w:t>。</w:t>
      </w:r>
    </w:p>
    <w:p w:rsidR="005722E8" w:rsidRPr="005C7C83" w:rsidRDefault="005722E8" w:rsidP="005722E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ind w:leftChars="200" w:left="1120" w:hangingChars="200" w:hanging="640"/>
        <w:jc w:val="both"/>
        <w:rPr>
          <w:b w:val="0"/>
          <w:szCs w:val="36"/>
        </w:rPr>
      </w:pPr>
    </w:p>
    <w:p w:rsidR="005722E8" w:rsidRDefault="005722E8" w:rsidP="005722E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jc w:val="both"/>
        <w:rPr>
          <w:sz w:val="34"/>
          <w:szCs w:val="34"/>
        </w:rPr>
      </w:pPr>
      <w:r w:rsidRPr="005C7C83">
        <w:rPr>
          <w:sz w:val="34"/>
          <w:szCs w:val="34"/>
        </w:rPr>
        <w:lastRenderedPageBreak/>
        <w:t>參、補助方式</w:t>
      </w:r>
      <w:r w:rsidR="00850073">
        <w:rPr>
          <w:rFonts w:hint="eastAsia"/>
          <w:sz w:val="34"/>
          <w:szCs w:val="34"/>
        </w:rPr>
        <w:t>：</w:t>
      </w:r>
    </w:p>
    <w:p w:rsidR="005722E8" w:rsidRPr="005C7C83" w:rsidRDefault="005722E8" w:rsidP="005722E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ind w:leftChars="200" w:left="480"/>
        <w:jc w:val="both"/>
        <w:rPr>
          <w:b w:val="0"/>
          <w:szCs w:val="36"/>
        </w:rPr>
      </w:pPr>
      <w:r w:rsidRPr="005C7C83">
        <w:rPr>
          <w:b w:val="0"/>
          <w:szCs w:val="36"/>
        </w:rPr>
        <w:t>本計畫以經濟部水利署為執行機關；相關補助申請之受理、撥款、查驗及相關規定事項並委託自來水事業辦理。</w:t>
      </w:r>
    </w:p>
    <w:p w:rsidR="00AB528E" w:rsidRPr="00AB528E" w:rsidRDefault="00AB528E" w:rsidP="00AB528E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jc w:val="both"/>
        <w:rPr>
          <w:szCs w:val="32"/>
        </w:rPr>
      </w:pPr>
      <w:r w:rsidRPr="00AB528E">
        <w:rPr>
          <w:rFonts w:hint="eastAsia"/>
          <w:szCs w:val="32"/>
        </w:rPr>
        <w:t>(</w:t>
      </w:r>
      <w:r w:rsidRPr="00AB528E">
        <w:rPr>
          <w:rFonts w:hint="eastAsia"/>
          <w:szCs w:val="32"/>
        </w:rPr>
        <w:t>壹</w:t>
      </w:r>
      <w:r w:rsidRPr="00AB528E">
        <w:rPr>
          <w:rFonts w:hint="eastAsia"/>
          <w:szCs w:val="32"/>
        </w:rPr>
        <w:t>)</w:t>
      </w:r>
      <w:r w:rsidRPr="00AB528E">
        <w:rPr>
          <w:rFonts w:hint="eastAsia"/>
          <w:szCs w:val="32"/>
        </w:rPr>
        <w:t>自來水事業用水戶部分：</w:t>
      </w:r>
    </w:p>
    <w:p w:rsidR="005722E8" w:rsidRPr="005C7C83" w:rsidRDefault="005722E8" w:rsidP="005722E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5C7C83">
        <w:rPr>
          <w:b w:val="0"/>
          <w:szCs w:val="36"/>
        </w:rPr>
        <w:t>一、申請補助方式：</w:t>
      </w:r>
    </w:p>
    <w:p w:rsidR="005722E8" w:rsidRPr="005C7C83" w:rsidRDefault="005722E8" w:rsidP="005722E8">
      <w:pPr>
        <w:pStyle w:val="k00t16"/>
        <w:numPr>
          <w:ilvl w:val="0"/>
          <w:numId w:val="3"/>
        </w:numPr>
        <w:spacing w:beforeLines="50" w:before="180" w:line="480" w:lineRule="exact"/>
        <w:jc w:val="both"/>
        <w:rPr>
          <w:b w:val="0"/>
          <w:szCs w:val="36"/>
        </w:rPr>
      </w:pPr>
      <w:r w:rsidRPr="005C7C83">
        <w:rPr>
          <w:b w:val="0"/>
          <w:szCs w:val="36"/>
        </w:rPr>
        <w:t>以臨櫃方式申請補助者，應檢附相關文件向申請之用水</w:t>
      </w:r>
      <w:proofErr w:type="gramStart"/>
      <w:r w:rsidRPr="005C7C83">
        <w:rPr>
          <w:b w:val="0"/>
          <w:szCs w:val="36"/>
        </w:rPr>
        <w:t>戶水號</w:t>
      </w:r>
      <w:proofErr w:type="gramEnd"/>
      <w:r w:rsidRPr="005C7C83">
        <w:rPr>
          <w:b w:val="0"/>
          <w:szCs w:val="36"/>
        </w:rPr>
        <w:t>所屬自來水事業（</w:t>
      </w:r>
      <w:proofErr w:type="gramStart"/>
      <w:r w:rsidRPr="005C7C83">
        <w:rPr>
          <w:b w:val="0"/>
          <w:szCs w:val="36"/>
        </w:rPr>
        <w:t>臺</w:t>
      </w:r>
      <w:proofErr w:type="gramEnd"/>
      <w:r w:rsidRPr="005C7C83">
        <w:rPr>
          <w:b w:val="0"/>
          <w:szCs w:val="36"/>
        </w:rPr>
        <w:t>北自來水事業處、臺灣自來水公司、金門縣自來水廠及連江縣自來水廠）營業處服務中心及所轄之</w:t>
      </w:r>
      <w:proofErr w:type="gramStart"/>
      <w:r w:rsidRPr="005C7C83">
        <w:rPr>
          <w:b w:val="0"/>
          <w:szCs w:val="36"/>
        </w:rPr>
        <w:t>服務所臨櫃</w:t>
      </w:r>
      <w:proofErr w:type="gramEnd"/>
      <w:r w:rsidRPr="005C7C83">
        <w:rPr>
          <w:b w:val="0"/>
          <w:szCs w:val="36"/>
        </w:rPr>
        <w:t>申請之。</w:t>
      </w:r>
    </w:p>
    <w:p w:rsidR="005722E8" w:rsidRPr="005C7C83" w:rsidRDefault="005722E8" w:rsidP="005722E8">
      <w:pPr>
        <w:pStyle w:val="k00t16"/>
        <w:numPr>
          <w:ilvl w:val="0"/>
          <w:numId w:val="3"/>
        </w:numPr>
        <w:spacing w:beforeLines="50" w:before="180" w:line="480" w:lineRule="exact"/>
        <w:jc w:val="both"/>
        <w:rPr>
          <w:b w:val="0"/>
          <w:szCs w:val="36"/>
        </w:rPr>
      </w:pPr>
      <w:r w:rsidRPr="005C7C83">
        <w:rPr>
          <w:b w:val="0"/>
          <w:szCs w:val="36"/>
        </w:rPr>
        <w:t>以郵寄方式申請補助者，應檢附相關文件郵寄至前述自來水事業服務中心，信封上並應註明「申請省水產品補助」。</w:t>
      </w:r>
    </w:p>
    <w:p w:rsidR="005722E8" w:rsidRPr="005C7C83" w:rsidRDefault="005722E8" w:rsidP="005722E8">
      <w:pPr>
        <w:pStyle w:val="k00t16"/>
        <w:numPr>
          <w:ilvl w:val="0"/>
          <w:numId w:val="3"/>
        </w:numPr>
        <w:spacing w:beforeLines="50" w:before="180" w:line="480" w:lineRule="exact"/>
        <w:jc w:val="both"/>
        <w:rPr>
          <w:b w:val="0"/>
          <w:szCs w:val="36"/>
        </w:rPr>
      </w:pPr>
      <w:r w:rsidRPr="005C7C83">
        <w:rPr>
          <w:b w:val="0"/>
          <w:szCs w:val="36"/>
        </w:rPr>
        <w:t>以網路方式申請補助者，應上網連結指定申請網頁，填寫相關資料並上傳規定文件後，將發票正本郵寄至前述自來水事業服務中心，信封上並應註明「網路申請省水產品補助」及聯絡姓名與電話。</w:t>
      </w:r>
    </w:p>
    <w:p w:rsidR="005722E8" w:rsidRPr="005C7C83" w:rsidRDefault="005722E8" w:rsidP="005722E8">
      <w:pPr>
        <w:pStyle w:val="k00t16"/>
        <w:spacing w:beforeLines="50" w:before="18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5C7C83">
        <w:rPr>
          <w:b w:val="0"/>
          <w:szCs w:val="36"/>
        </w:rPr>
        <w:t>二、檢附文件：申請人於受補助之產品安裝完成後，應備齊下列文件提出申請：</w:t>
      </w:r>
    </w:p>
    <w:p w:rsidR="005722E8" w:rsidRPr="005C7C83" w:rsidRDefault="005722E8" w:rsidP="005722E8">
      <w:pPr>
        <w:pStyle w:val="k00t16"/>
        <w:numPr>
          <w:ilvl w:val="0"/>
          <w:numId w:val="2"/>
        </w:numPr>
        <w:spacing w:beforeLines="50" w:before="180" w:line="480" w:lineRule="exact"/>
        <w:jc w:val="both"/>
        <w:rPr>
          <w:b w:val="0"/>
          <w:szCs w:val="36"/>
        </w:rPr>
      </w:pPr>
      <w:r w:rsidRPr="005C7C83">
        <w:rPr>
          <w:b w:val="0"/>
          <w:szCs w:val="36"/>
        </w:rPr>
        <w:t>補助購置產品申請表。</w:t>
      </w:r>
    </w:p>
    <w:p w:rsidR="005722E8" w:rsidRPr="005C7C83" w:rsidRDefault="005722E8" w:rsidP="005722E8">
      <w:pPr>
        <w:pStyle w:val="k00t16"/>
        <w:numPr>
          <w:ilvl w:val="0"/>
          <w:numId w:val="2"/>
        </w:numPr>
        <w:spacing w:beforeLines="50" w:before="180" w:line="480" w:lineRule="exact"/>
        <w:jc w:val="both"/>
        <w:rPr>
          <w:b w:val="0"/>
          <w:szCs w:val="36"/>
        </w:rPr>
      </w:pPr>
      <w:r w:rsidRPr="005C7C83">
        <w:rPr>
          <w:b w:val="0"/>
          <w:szCs w:val="36"/>
        </w:rPr>
        <w:t>購買受補助產品之統一發票收執聯或收據正本</w:t>
      </w:r>
      <w:proofErr w:type="gramStart"/>
      <w:r w:rsidRPr="005C7C83">
        <w:rPr>
          <w:b w:val="0"/>
          <w:szCs w:val="36"/>
        </w:rPr>
        <w:t>（</w:t>
      </w:r>
      <w:proofErr w:type="gramEnd"/>
      <w:r w:rsidRPr="005C7C83">
        <w:rPr>
          <w:b w:val="0"/>
          <w:szCs w:val="36"/>
        </w:rPr>
        <w:t>如為發票，應無買受人營利事業統一編號；收據應</w:t>
      </w:r>
      <w:proofErr w:type="gramStart"/>
      <w:r w:rsidRPr="005C7C83">
        <w:rPr>
          <w:b w:val="0"/>
          <w:szCs w:val="36"/>
        </w:rPr>
        <w:t>加蓋免用</w:t>
      </w:r>
      <w:proofErr w:type="gramEnd"/>
      <w:r w:rsidRPr="005C7C83">
        <w:rPr>
          <w:b w:val="0"/>
          <w:szCs w:val="36"/>
        </w:rPr>
        <w:t>統一發票專用章，並載明銷售商店之統一編號及負責人姓名</w:t>
      </w:r>
      <w:proofErr w:type="gramStart"/>
      <w:r w:rsidRPr="005C7C83">
        <w:rPr>
          <w:b w:val="0"/>
          <w:szCs w:val="36"/>
        </w:rPr>
        <w:t>）</w:t>
      </w:r>
      <w:proofErr w:type="gramEnd"/>
      <w:r w:rsidRPr="005C7C83">
        <w:rPr>
          <w:b w:val="0"/>
          <w:szCs w:val="36"/>
        </w:rPr>
        <w:t>。發票及</w:t>
      </w:r>
      <w:proofErr w:type="gramStart"/>
      <w:r w:rsidRPr="005C7C83">
        <w:rPr>
          <w:b w:val="0"/>
          <w:szCs w:val="36"/>
        </w:rPr>
        <w:lastRenderedPageBreak/>
        <w:t>收據需載明</w:t>
      </w:r>
      <w:proofErr w:type="gramEnd"/>
      <w:r w:rsidRPr="005C7C83">
        <w:rPr>
          <w:b w:val="0"/>
          <w:szCs w:val="36"/>
        </w:rPr>
        <w:t>受補助產品之型號，且該發票及收據均不予退還。</w:t>
      </w:r>
    </w:p>
    <w:p w:rsidR="005722E8" w:rsidRPr="005C7C83" w:rsidRDefault="005722E8" w:rsidP="005722E8">
      <w:pPr>
        <w:pStyle w:val="k00t16"/>
        <w:numPr>
          <w:ilvl w:val="0"/>
          <w:numId w:val="2"/>
        </w:numPr>
        <w:spacing w:beforeLines="50" w:before="180" w:line="480" w:lineRule="exact"/>
        <w:jc w:val="both"/>
        <w:rPr>
          <w:b w:val="0"/>
          <w:szCs w:val="36"/>
        </w:rPr>
      </w:pPr>
      <w:proofErr w:type="gramStart"/>
      <w:r w:rsidRPr="005C7C83">
        <w:rPr>
          <w:b w:val="0"/>
          <w:szCs w:val="36"/>
        </w:rPr>
        <w:t>省水暨節能型</w:t>
      </w:r>
      <w:proofErr w:type="gramEnd"/>
      <w:r w:rsidRPr="005C7C83">
        <w:rPr>
          <w:b w:val="0"/>
          <w:szCs w:val="36"/>
        </w:rPr>
        <w:t>洗衣機之廠商保證書</w:t>
      </w:r>
      <w:r w:rsidRPr="005C7C83">
        <w:rPr>
          <w:b w:val="0"/>
          <w:szCs w:val="36"/>
        </w:rPr>
        <w:t>(</w:t>
      </w:r>
      <w:r w:rsidRPr="005C7C83">
        <w:rPr>
          <w:b w:val="0"/>
          <w:szCs w:val="36"/>
        </w:rPr>
        <w:t>卡</w:t>
      </w:r>
      <w:r w:rsidRPr="005C7C83">
        <w:rPr>
          <w:b w:val="0"/>
          <w:szCs w:val="36"/>
        </w:rPr>
        <w:t>)</w:t>
      </w:r>
      <w:r w:rsidRPr="005C7C83">
        <w:rPr>
          <w:b w:val="0"/>
          <w:szCs w:val="36"/>
        </w:rPr>
        <w:t>顧客收執聯影本（載明廠牌、型號及序號）。省水馬桶之廠商證明書（卡）顧客收執聯</w:t>
      </w:r>
      <w:r w:rsidR="00AA6FC3" w:rsidRPr="005C7C83">
        <w:rPr>
          <w:b w:val="0"/>
          <w:szCs w:val="36"/>
        </w:rPr>
        <w:t>影本</w:t>
      </w:r>
      <w:r w:rsidRPr="005C7C83">
        <w:rPr>
          <w:b w:val="0"/>
          <w:szCs w:val="36"/>
        </w:rPr>
        <w:t>（載明廠牌、型號及序號）。</w:t>
      </w:r>
      <w:r w:rsidRPr="005C7C83">
        <w:rPr>
          <w:b w:val="0"/>
          <w:szCs w:val="36"/>
        </w:rPr>
        <w:t xml:space="preserve"> </w:t>
      </w:r>
    </w:p>
    <w:p w:rsidR="005722E8" w:rsidRPr="005C7C83" w:rsidRDefault="005722E8" w:rsidP="005722E8">
      <w:pPr>
        <w:pStyle w:val="k00t16"/>
        <w:numPr>
          <w:ilvl w:val="0"/>
          <w:numId w:val="2"/>
        </w:numPr>
        <w:spacing w:beforeLines="50" w:before="180" w:line="480" w:lineRule="exact"/>
        <w:jc w:val="both"/>
        <w:rPr>
          <w:b w:val="0"/>
          <w:szCs w:val="36"/>
        </w:rPr>
      </w:pPr>
      <w:r w:rsidRPr="005C7C83">
        <w:rPr>
          <w:b w:val="0"/>
          <w:szCs w:val="36"/>
        </w:rPr>
        <w:t>受補助產品裝機地址之水費收據影本。</w:t>
      </w:r>
    </w:p>
    <w:p w:rsidR="005722E8" w:rsidRPr="005C7C83" w:rsidRDefault="005722E8" w:rsidP="005722E8">
      <w:pPr>
        <w:pStyle w:val="k00t16"/>
        <w:numPr>
          <w:ilvl w:val="0"/>
          <w:numId w:val="2"/>
        </w:numPr>
        <w:spacing w:beforeLines="50" w:before="180" w:line="480" w:lineRule="exact"/>
        <w:jc w:val="both"/>
        <w:rPr>
          <w:b w:val="0"/>
          <w:szCs w:val="36"/>
        </w:rPr>
      </w:pPr>
      <w:r w:rsidRPr="005C7C83">
        <w:rPr>
          <w:b w:val="0"/>
          <w:szCs w:val="36"/>
        </w:rPr>
        <w:t>臨櫃申請委託書（非本人申請時）。</w:t>
      </w:r>
    </w:p>
    <w:p w:rsidR="005722E8" w:rsidRPr="005C7C83" w:rsidRDefault="005722E8" w:rsidP="005722E8">
      <w:pPr>
        <w:pStyle w:val="k00t16"/>
        <w:numPr>
          <w:ilvl w:val="0"/>
          <w:numId w:val="2"/>
        </w:numPr>
        <w:spacing w:beforeLines="50" w:before="180" w:line="480" w:lineRule="exact"/>
        <w:jc w:val="both"/>
        <w:rPr>
          <w:b w:val="0"/>
          <w:szCs w:val="36"/>
        </w:rPr>
      </w:pPr>
      <w:r w:rsidRPr="005C7C83">
        <w:rPr>
          <w:b w:val="0"/>
          <w:szCs w:val="36"/>
        </w:rPr>
        <w:t>選擇電匯轉帳者，請附申請人存簿封面影本。</w:t>
      </w:r>
    </w:p>
    <w:p w:rsidR="005722E8" w:rsidRPr="005C7C83" w:rsidRDefault="005722E8" w:rsidP="005722E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5C7C83">
        <w:rPr>
          <w:b w:val="0"/>
          <w:szCs w:val="36"/>
        </w:rPr>
        <w:t>三、受理單位及審核時間：申請案件按收件先後順序由自來水事業進行審核並於收件後</w:t>
      </w:r>
      <w:r w:rsidRPr="005C7C83">
        <w:rPr>
          <w:b w:val="0"/>
          <w:szCs w:val="36"/>
        </w:rPr>
        <w:t>14</w:t>
      </w:r>
      <w:r w:rsidRPr="005C7C83">
        <w:rPr>
          <w:b w:val="0"/>
          <w:szCs w:val="36"/>
        </w:rPr>
        <w:t>日內（得延長至最多不超過</w:t>
      </w:r>
      <w:r w:rsidRPr="005C7C83">
        <w:rPr>
          <w:b w:val="0"/>
          <w:szCs w:val="36"/>
        </w:rPr>
        <w:t>30</w:t>
      </w:r>
      <w:r w:rsidRPr="005C7C83">
        <w:rPr>
          <w:b w:val="0"/>
          <w:szCs w:val="36"/>
        </w:rPr>
        <w:t>日），將審查結果通知申請人。</w:t>
      </w:r>
    </w:p>
    <w:p w:rsidR="005722E8" w:rsidRPr="005C7C83" w:rsidRDefault="005722E8" w:rsidP="005722E8">
      <w:pPr>
        <w:pStyle w:val="k00t16"/>
        <w:spacing w:beforeLines="50" w:before="18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5C7C83">
        <w:rPr>
          <w:b w:val="0"/>
          <w:szCs w:val="36"/>
        </w:rPr>
        <w:t>四、撥付補助款方式：經審核通過之申請案件，申請人得選擇下列方式撥付補助款</w:t>
      </w:r>
      <w:r w:rsidR="007302BD">
        <w:rPr>
          <w:rFonts w:hint="eastAsia"/>
          <w:b w:val="0"/>
          <w:szCs w:val="36"/>
        </w:rPr>
        <w:t>。</w:t>
      </w:r>
    </w:p>
    <w:p w:rsidR="005722E8" w:rsidRPr="005C7C83" w:rsidRDefault="005722E8" w:rsidP="005722E8">
      <w:pPr>
        <w:pStyle w:val="k00t16"/>
        <w:numPr>
          <w:ilvl w:val="0"/>
          <w:numId w:val="1"/>
        </w:numPr>
        <w:spacing w:beforeLines="50" w:before="180" w:line="480" w:lineRule="exact"/>
        <w:jc w:val="both"/>
        <w:rPr>
          <w:b w:val="0"/>
          <w:szCs w:val="36"/>
        </w:rPr>
      </w:pPr>
      <w:r w:rsidRPr="005C7C83">
        <w:rPr>
          <w:b w:val="0"/>
          <w:szCs w:val="36"/>
        </w:rPr>
        <w:t>給付現金：需申請人本人向執行單位各營業處（所）臨櫃申請，並經臨櫃查驗身分證明文件無誤者。申請人如委託代理人申請，經臨櫃查驗申請人及代理人之身分證明文件無誤者，補助款將以電匯轉帳方式給付。</w:t>
      </w:r>
    </w:p>
    <w:p w:rsidR="005722E8" w:rsidRPr="005C7C83" w:rsidRDefault="005722E8" w:rsidP="005722E8">
      <w:pPr>
        <w:pStyle w:val="k00t16"/>
        <w:numPr>
          <w:ilvl w:val="0"/>
          <w:numId w:val="1"/>
        </w:numPr>
        <w:spacing w:beforeLines="50" w:before="180" w:line="480" w:lineRule="exact"/>
        <w:jc w:val="both"/>
        <w:rPr>
          <w:b w:val="0"/>
          <w:szCs w:val="36"/>
        </w:rPr>
      </w:pPr>
      <w:r w:rsidRPr="005C7C83">
        <w:rPr>
          <w:b w:val="0"/>
          <w:szCs w:val="36"/>
        </w:rPr>
        <w:t>電匯轉帳：以電匯撥入以申請人為戶名之金融機構指定帳號。</w:t>
      </w:r>
    </w:p>
    <w:p w:rsidR="005722E8" w:rsidRDefault="005722E8" w:rsidP="005722E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ind w:leftChars="200" w:left="1120" w:hangingChars="200" w:hanging="640"/>
        <w:jc w:val="both"/>
        <w:rPr>
          <w:rFonts w:hint="eastAsia"/>
          <w:b w:val="0"/>
          <w:szCs w:val="36"/>
        </w:rPr>
      </w:pPr>
      <w:r w:rsidRPr="005C7C83">
        <w:rPr>
          <w:b w:val="0"/>
          <w:szCs w:val="36"/>
        </w:rPr>
        <w:t>五、稽核方式：辦理補助款申請審核時，自來水事業得抽樣電話查詢或於申請數量異常時進行現場稽查，申請人不得規避、妨礙或拒絕。</w:t>
      </w:r>
    </w:p>
    <w:p w:rsidR="00AB528E" w:rsidRDefault="00AB528E" w:rsidP="005722E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ind w:leftChars="200" w:left="1120" w:hangingChars="200" w:hanging="640"/>
        <w:jc w:val="both"/>
        <w:rPr>
          <w:b w:val="0"/>
          <w:szCs w:val="36"/>
        </w:rPr>
      </w:pPr>
    </w:p>
    <w:p w:rsidR="00850073" w:rsidRPr="00AB528E" w:rsidRDefault="00850073" w:rsidP="00850073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jc w:val="both"/>
        <w:rPr>
          <w:szCs w:val="32"/>
        </w:rPr>
      </w:pPr>
      <w:r w:rsidRPr="00AB528E">
        <w:rPr>
          <w:rFonts w:hint="eastAsia"/>
          <w:szCs w:val="32"/>
        </w:rPr>
        <w:t>(</w:t>
      </w:r>
      <w:r w:rsidRPr="00AB528E">
        <w:rPr>
          <w:rFonts w:hint="eastAsia"/>
          <w:szCs w:val="32"/>
        </w:rPr>
        <w:t>貳</w:t>
      </w:r>
      <w:r w:rsidRPr="00AB528E">
        <w:rPr>
          <w:rFonts w:hint="eastAsia"/>
          <w:szCs w:val="32"/>
        </w:rPr>
        <w:t>)</w:t>
      </w:r>
      <w:r w:rsidRPr="00AB528E">
        <w:rPr>
          <w:rFonts w:hint="eastAsia"/>
          <w:szCs w:val="32"/>
        </w:rPr>
        <w:t>無自來水地區家庭用水戶部分：</w:t>
      </w:r>
    </w:p>
    <w:p w:rsidR="00850073" w:rsidRPr="005C7C83" w:rsidRDefault="00850073" w:rsidP="00850073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5C7C83">
        <w:rPr>
          <w:b w:val="0"/>
          <w:szCs w:val="36"/>
        </w:rPr>
        <w:lastRenderedPageBreak/>
        <w:t>一、申請補助方式：以郵寄方式申請補助，</w:t>
      </w:r>
      <w:r>
        <w:rPr>
          <w:rFonts w:hint="eastAsia"/>
          <w:b w:val="0"/>
          <w:szCs w:val="36"/>
        </w:rPr>
        <w:t>並</w:t>
      </w:r>
      <w:r w:rsidRPr="005C7C83">
        <w:rPr>
          <w:b w:val="0"/>
          <w:szCs w:val="36"/>
        </w:rPr>
        <w:t>檢附相關文件郵寄至</w:t>
      </w:r>
      <w:r>
        <w:rPr>
          <w:rFonts w:hint="eastAsia"/>
          <w:b w:val="0"/>
          <w:szCs w:val="36"/>
        </w:rPr>
        <w:t>經濟部水利署專案信箱</w:t>
      </w:r>
      <w:r w:rsidRPr="005C7C83">
        <w:rPr>
          <w:b w:val="0"/>
          <w:szCs w:val="36"/>
        </w:rPr>
        <w:t>，信封上並應註明「申請省水產品補助」。</w:t>
      </w:r>
    </w:p>
    <w:p w:rsidR="00850073" w:rsidRPr="005C7C83" w:rsidRDefault="00850073" w:rsidP="00850073">
      <w:pPr>
        <w:pStyle w:val="k00t16"/>
        <w:spacing w:beforeLines="50" w:before="18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5C7C83">
        <w:rPr>
          <w:b w:val="0"/>
          <w:szCs w:val="36"/>
        </w:rPr>
        <w:t>二、</w:t>
      </w:r>
      <w:r>
        <w:rPr>
          <w:rFonts w:hint="eastAsia"/>
          <w:b w:val="0"/>
          <w:szCs w:val="36"/>
        </w:rPr>
        <w:t>有關申請人資格、應</w:t>
      </w:r>
      <w:bookmarkStart w:id="0" w:name="_GoBack"/>
      <w:bookmarkEnd w:id="0"/>
      <w:r>
        <w:rPr>
          <w:rFonts w:hint="eastAsia"/>
          <w:b w:val="0"/>
          <w:szCs w:val="36"/>
        </w:rPr>
        <w:t>附文件、</w:t>
      </w:r>
      <w:r w:rsidRPr="005C7C83">
        <w:rPr>
          <w:b w:val="0"/>
          <w:szCs w:val="36"/>
        </w:rPr>
        <w:t>受理單位及審核時間</w:t>
      </w:r>
      <w:r>
        <w:rPr>
          <w:rFonts w:hint="eastAsia"/>
          <w:b w:val="0"/>
          <w:szCs w:val="36"/>
        </w:rPr>
        <w:t>及</w:t>
      </w:r>
      <w:r w:rsidRPr="005C7C83">
        <w:rPr>
          <w:b w:val="0"/>
          <w:szCs w:val="36"/>
        </w:rPr>
        <w:t>稽核方式</w:t>
      </w:r>
      <w:r>
        <w:rPr>
          <w:rFonts w:hint="eastAsia"/>
          <w:b w:val="0"/>
          <w:szCs w:val="36"/>
        </w:rPr>
        <w:t>將於作業要點中另行規定</w:t>
      </w:r>
      <w:r w:rsidR="00AB528E">
        <w:rPr>
          <w:rFonts w:hint="eastAsia"/>
          <w:b w:val="0"/>
          <w:szCs w:val="36"/>
        </w:rPr>
        <w:t>。</w:t>
      </w:r>
    </w:p>
    <w:p w:rsidR="00850073" w:rsidRPr="005C7C83" w:rsidRDefault="00850073" w:rsidP="00850073">
      <w:pPr>
        <w:pStyle w:val="k00t16"/>
        <w:spacing w:beforeLines="50" w:before="180" w:line="480" w:lineRule="exact"/>
        <w:ind w:leftChars="200" w:left="1120" w:hangingChars="200" w:hanging="640"/>
        <w:jc w:val="both"/>
        <w:rPr>
          <w:b w:val="0"/>
          <w:szCs w:val="36"/>
        </w:rPr>
      </w:pPr>
      <w:r>
        <w:rPr>
          <w:rFonts w:hint="eastAsia"/>
          <w:b w:val="0"/>
          <w:szCs w:val="36"/>
        </w:rPr>
        <w:t>三</w:t>
      </w:r>
      <w:r w:rsidRPr="005C7C83">
        <w:rPr>
          <w:b w:val="0"/>
          <w:szCs w:val="36"/>
        </w:rPr>
        <w:t>、撥付補助款方式：經審核通過之申請案件，以電匯撥入以申請人為戶名之金融機構指定帳號</w:t>
      </w:r>
      <w:r w:rsidR="00AB528E">
        <w:rPr>
          <w:rFonts w:hint="eastAsia"/>
          <w:b w:val="0"/>
          <w:szCs w:val="36"/>
        </w:rPr>
        <w:t>。</w:t>
      </w:r>
    </w:p>
    <w:p w:rsidR="00850073" w:rsidRPr="00850073" w:rsidRDefault="00850073" w:rsidP="005722E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ind w:leftChars="200" w:left="1120" w:hangingChars="200" w:hanging="640"/>
        <w:jc w:val="both"/>
        <w:rPr>
          <w:b w:val="0"/>
          <w:szCs w:val="36"/>
        </w:rPr>
      </w:pPr>
    </w:p>
    <w:p w:rsidR="005722E8" w:rsidRPr="005C7C83" w:rsidRDefault="005722E8" w:rsidP="005722E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jc w:val="both"/>
        <w:rPr>
          <w:sz w:val="34"/>
          <w:szCs w:val="34"/>
        </w:rPr>
      </w:pPr>
      <w:r w:rsidRPr="005C7C83">
        <w:rPr>
          <w:sz w:val="34"/>
          <w:szCs w:val="34"/>
        </w:rPr>
        <w:t>肆、諮詢窗口</w:t>
      </w:r>
    </w:p>
    <w:p w:rsidR="005722E8" w:rsidRPr="005C7C83" w:rsidRDefault="005722E8" w:rsidP="005722E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ind w:firstLineChars="200" w:firstLine="640"/>
        <w:jc w:val="both"/>
        <w:rPr>
          <w:szCs w:val="32"/>
        </w:rPr>
      </w:pPr>
      <w:r w:rsidRPr="005C7C83">
        <w:rPr>
          <w:b w:val="0"/>
          <w:szCs w:val="36"/>
        </w:rPr>
        <w:t>經濟部水利署，專線電話：</w:t>
      </w:r>
      <w:r w:rsidRPr="005C7C83">
        <w:rPr>
          <w:b w:val="0"/>
          <w:szCs w:val="36"/>
        </w:rPr>
        <w:t>(02)8941</w:t>
      </w:r>
      <w:r w:rsidRPr="005C7C83">
        <w:rPr>
          <w:rFonts w:hint="eastAsia"/>
          <w:b w:val="0"/>
          <w:szCs w:val="36"/>
        </w:rPr>
        <w:t>-</w:t>
      </w:r>
      <w:r w:rsidRPr="005C7C83">
        <w:rPr>
          <w:b w:val="0"/>
          <w:szCs w:val="36"/>
        </w:rPr>
        <w:t>5083</w:t>
      </w:r>
    </w:p>
    <w:p w:rsidR="00FF2626" w:rsidRPr="005722E8" w:rsidRDefault="00FF2626"/>
    <w:sectPr w:rsidR="00FF2626" w:rsidRPr="005722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B0" w:rsidRDefault="006836B0" w:rsidP="00BB01F7">
      <w:r>
        <w:separator/>
      </w:r>
    </w:p>
  </w:endnote>
  <w:endnote w:type="continuationSeparator" w:id="0">
    <w:p w:rsidR="006836B0" w:rsidRDefault="006836B0" w:rsidP="00BB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B0" w:rsidRDefault="006836B0" w:rsidP="00BB01F7">
      <w:r>
        <w:separator/>
      </w:r>
    </w:p>
  </w:footnote>
  <w:footnote w:type="continuationSeparator" w:id="0">
    <w:p w:rsidR="006836B0" w:rsidRDefault="006836B0" w:rsidP="00BB0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DD9"/>
    <w:multiLevelType w:val="hybridMultilevel"/>
    <w:tmpl w:val="13BEAACA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">
    <w:nsid w:val="3B7067BB"/>
    <w:multiLevelType w:val="hybridMultilevel"/>
    <w:tmpl w:val="28FA5994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">
    <w:nsid w:val="7D492E6D"/>
    <w:multiLevelType w:val="hybridMultilevel"/>
    <w:tmpl w:val="A33CDB20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E8"/>
    <w:rsid w:val="00183C7A"/>
    <w:rsid w:val="00215FAD"/>
    <w:rsid w:val="00260254"/>
    <w:rsid w:val="003A7DA6"/>
    <w:rsid w:val="003D2031"/>
    <w:rsid w:val="00565464"/>
    <w:rsid w:val="005722E8"/>
    <w:rsid w:val="006836B0"/>
    <w:rsid w:val="007302BD"/>
    <w:rsid w:val="00850073"/>
    <w:rsid w:val="00AA6FC3"/>
    <w:rsid w:val="00AB528E"/>
    <w:rsid w:val="00B11F5A"/>
    <w:rsid w:val="00B704B0"/>
    <w:rsid w:val="00B7347F"/>
    <w:rsid w:val="00BB01F7"/>
    <w:rsid w:val="00C3601E"/>
    <w:rsid w:val="00E266EC"/>
    <w:rsid w:val="00E46F59"/>
    <w:rsid w:val="00F93C8B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0t16">
    <w:name w:val="k00t16"/>
    <w:qFormat/>
    <w:rsid w:val="005722E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 w:cs="Times New Roman"/>
      <w:b/>
      <w:kern w:val="0"/>
      <w:sz w:val="32"/>
    </w:rPr>
  </w:style>
  <w:style w:type="paragraph" w:styleId="a3">
    <w:name w:val="header"/>
    <w:basedOn w:val="a"/>
    <w:link w:val="a4"/>
    <w:uiPriority w:val="99"/>
    <w:unhideWhenUsed/>
    <w:rsid w:val="00BB0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1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1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0t16">
    <w:name w:val="k00t16"/>
    <w:qFormat/>
    <w:rsid w:val="005722E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 w:cs="Times New Roman"/>
      <w:b/>
      <w:kern w:val="0"/>
      <w:sz w:val="32"/>
    </w:rPr>
  </w:style>
  <w:style w:type="paragraph" w:styleId="a3">
    <w:name w:val="header"/>
    <w:basedOn w:val="a"/>
    <w:link w:val="a4"/>
    <w:uiPriority w:val="99"/>
    <w:unhideWhenUsed/>
    <w:rsid w:val="00BB0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1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1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226</Words>
  <Characters>1294</Characters>
  <Application>Microsoft Office Word</Application>
  <DocSecurity>0</DocSecurity>
  <Lines>10</Lines>
  <Paragraphs>3</Paragraphs>
  <ScaleCrop>false</ScaleCrop>
  <Company>MOEA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保育事業組四科楊介良</dc:creator>
  <cp:lastModifiedBy>user</cp:lastModifiedBy>
  <cp:revision>8</cp:revision>
  <dcterms:created xsi:type="dcterms:W3CDTF">2015-11-04T06:02:00Z</dcterms:created>
  <dcterms:modified xsi:type="dcterms:W3CDTF">2015-11-06T05:19:00Z</dcterms:modified>
</cp:coreProperties>
</file>